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Якимчук Петро Миколайович, народився 22 червня 1973 року в с. Дубрівка Баранівського району Житомирської області. Освіта вища, у 2002 році закінчив Академію державної податкової служби України, спеціальність: «Фінанси», кваліфікація – магістр з управління державними фінансами. У 2024 році закінчив Тернопільський національний технічний університет імені Івана Пулюя, спеціальність: «Електроенергетика, електротехніка та електромеханіка».</w:t>
      </w:r>
    </w:p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Відомості про трудову діяльність:</w:t>
      </w:r>
    </w:p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- 09.1990р. - 02.1995р. студент Житомирського кооперативного технікуму;</w:t>
      </w:r>
    </w:p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- 07.1991р. - 05.1993р. служба в Збройних силах;</w:t>
      </w:r>
    </w:p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- 04.1995р. - 08.1995р. Житомирське дочірнє підприємство УНБС;</w:t>
      </w:r>
    </w:p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- 09.1995р. - 07.2010р. податкові органи Житомирської області - спеціаліст І категорії, державний податковий інспектор, старший державний податковий ревізор-інспектор, головний державний податковий рев</w:t>
      </w:r>
      <w:bookmarkStart w:id="0" w:name="_GoBack"/>
      <w:bookmarkEnd w:id="0"/>
      <w:r w:rsidRPr="00DB4DEC">
        <w:rPr>
          <w:color w:val="181D27"/>
          <w:szCs w:val="23"/>
        </w:rPr>
        <w:t>ізор-інспектор завідувач сектору, начальник відділу;</w:t>
      </w:r>
    </w:p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- 07.2010р. - 09.2010р. Державна податкова адміністрація у Вінницькій області – начальник відділу, заступник начальника управління;</w:t>
      </w:r>
    </w:p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- 09.2010р. - 12.2011р. Державна податкова інспекція у м. Вінниці – перший заступник начальника інспекції;</w:t>
      </w:r>
    </w:p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- 03.2012р. - 04.2017р. Тернопільська об’єднана державна податкова інспекція  – начальник інспекції;</w:t>
      </w:r>
    </w:p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- 04.2017р. - 07.2019р. Головне управління ДФС у Тернопільській області – заступник начальника головного управління;</w:t>
      </w:r>
    </w:p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- 07.2019р. - 12.2022р. Головне управління ДПС у Тернопільській області – заступник начальника головного управління;</w:t>
      </w:r>
    </w:p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- 12.2022р. - 03.2024р. ВАТ «Тернопільобленерго» - помічник голови правління – генерального директора із забезпечення інтересів держави у сфері податкового регулювання;</w:t>
      </w:r>
    </w:p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- 04.2024р. - до тепер АТ «Тернопільобленерго» - начальник управління з питань внутрішнього контролю та комунікацій</w:t>
      </w:r>
    </w:p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Одружений, з дружиною виховують доньку.</w:t>
      </w:r>
    </w:p>
    <w:p w:rsidR="00DB4DEC" w:rsidRPr="00DB4DEC" w:rsidRDefault="00DB4DEC" w:rsidP="00DB4DEC">
      <w:pPr>
        <w:pStyle w:val="a3"/>
        <w:shd w:val="clear" w:color="auto" w:fill="F2F2F5"/>
        <w:spacing w:before="0" w:beforeAutospacing="0" w:after="0" w:afterAutospacing="0"/>
        <w:jc w:val="both"/>
        <w:rPr>
          <w:color w:val="181D27"/>
          <w:szCs w:val="23"/>
        </w:rPr>
      </w:pPr>
      <w:r w:rsidRPr="00DB4DEC">
        <w:rPr>
          <w:color w:val="181D27"/>
          <w:szCs w:val="23"/>
        </w:rPr>
        <w:t>Не судимий</w:t>
      </w:r>
    </w:p>
    <w:p w:rsidR="00BB4A0B" w:rsidRPr="00DB4DEC" w:rsidRDefault="00DB4DEC" w:rsidP="00DB4DEC">
      <w:pPr>
        <w:jc w:val="both"/>
        <w:rPr>
          <w:rFonts w:ascii="Times New Roman" w:hAnsi="Times New Roman" w:cs="Times New Roman"/>
          <w:sz w:val="24"/>
        </w:rPr>
      </w:pPr>
    </w:p>
    <w:sectPr w:rsidR="00BB4A0B" w:rsidRPr="00DB4D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86"/>
    <w:rsid w:val="001929F1"/>
    <w:rsid w:val="00455DDF"/>
    <w:rsid w:val="00723669"/>
    <w:rsid w:val="00A144F6"/>
    <w:rsid w:val="00AA2E40"/>
    <w:rsid w:val="00DB4DEC"/>
    <w:rsid w:val="00E5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536CC-BFB8-4303-91CB-65BCDFBD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1160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2026-07-06T13:16:00Z</dcterms:created>
  <dcterms:modified xsi:type="dcterms:W3CDTF">2026-07-06T13:16:00Z</dcterms:modified>
</cp:coreProperties>
</file>