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1F0F" w14:textId="77777777" w:rsidR="00280377" w:rsidRDefault="00416DED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00C54943" w14:textId="77777777" w:rsidR="00280377" w:rsidRDefault="00416DED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Тернопільської загальноосвітньої  школи І-ІІІ ст.№8</w:t>
      </w:r>
    </w:p>
    <w:p w14:paraId="2B983568" w14:textId="77777777" w:rsidR="00280377" w:rsidRDefault="00416DED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реалізації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14:paraId="094594C0" w14:textId="77777777" w:rsidR="00280377" w:rsidRDefault="00416DED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“Шкільний громадський бюджет”</w:t>
      </w:r>
    </w:p>
    <w:p w14:paraId="4D68510B" w14:textId="77777777" w:rsidR="00280377" w:rsidRDefault="00280377" w:rsidP="0085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F9F989" w14:textId="77777777" w:rsidR="00280377" w:rsidRDefault="00416DED" w:rsidP="00855F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Назва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Технічний прогрес</w:t>
      </w:r>
    </w:p>
    <w:p w14:paraId="51E6D988" w14:textId="77777777" w:rsidR="00280377" w:rsidRDefault="00416DED" w:rsidP="00855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ПІБ авторів або команди авторів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Гаврилюк Олеся, Боровик Арсен,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Якимцьо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Микита, Русин Елеонора</w:t>
      </w:r>
    </w:p>
    <w:p w14:paraId="20340B4D" w14:textId="77777777" w:rsidR="00280377" w:rsidRDefault="00416DED" w:rsidP="00855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реалізації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Актовий зал (з можливістю перенесення в межах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Тернопільської ЗОШ І-ІІІ ступенів 8)</w:t>
      </w:r>
    </w:p>
    <w:p w14:paraId="07A25B19" w14:textId="77777777" w:rsidR="00280377" w:rsidRDefault="00416DED" w:rsidP="00855F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якісного звуку під час проведення свят та інших шкільних заходів.</w:t>
      </w:r>
    </w:p>
    <w:p w14:paraId="7A8D848D" w14:textId="77777777" w:rsidR="00280377" w:rsidRPr="00416DED" w:rsidRDefault="00416DED" w:rsidP="00855FA2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Короткий опис: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ефективної організації виховного процесу закладах освіти потрібно постійно працювати над вдосконаленням і підвищенням якості  культурно-масових заходів, концертів, різноманітних урочистих подій, зустрічей, бесід, флеш-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Проведення таких заходів на високому педагогічному, естетичному, культурно-мистецькому рівні допомагає більш ефективному формуванню в учнях моральних якостей і духовних цінностей, смаку, любові до Батьківщини, сім'ї, активної громадянської позиції, самовпевненості. </w:t>
      </w:r>
    </w:p>
    <w:p w14:paraId="22231773" w14:textId="77777777" w:rsidR="00280377" w:rsidRDefault="00416DED" w:rsidP="00855F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Швидкий технічний прогрес вимагає постійного втілення сучасних технологій та інновації у виховну роботу. Виступаючи перед великою аудиторією, учні відчувають себе талановитими, впевненими, спокійними, а від апаратури в таких випадках залежить багато чого. Якісне музичне обладнання (акустична система,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мікшерний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пульт, мікрофони) необхідне для проведення свят Першого та Останнього дзвоника, свято Букварика, урочистостей до Дня Покрови і Дня Українського Козацтва, Дня Соборності та Дня вишиванки,  новорічно-різдвяних свят і т.д. </w:t>
      </w:r>
    </w:p>
    <w:p w14:paraId="374764EE" w14:textId="77777777" w:rsidR="00280377" w:rsidRDefault="00416DED" w:rsidP="00855F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вирішує проблему якісного звуку не лише під час проведення святкових концертів, а також допомагає в роботі гурткам школи (театральний, вокальний, “Сокіл Джура”, музичний). В них беруть участь учні всієї школи, співають, танцюють, грають на музичних інструментах, декламують вірші. Музична апаратура планується для використання й під час проведення зустрічей школярів із представниками поліції, МНС, Червоного Хреста, центру Зайнятості, благодійних фондів.</w:t>
      </w:r>
    </w:p>
    <w:p w14:paraId="48F7C33F" w14:textId="77777777" w:rsidR="00280377" w:rsidRDefault="00416DED" w:rsidP="00855FA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Вартість (кошторис)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58787,0 грн.</w:t>
      </w:r>
    </w:p>
    <w:p w14:paraId="640A17FC" w14:textId="77777777" w:rsidR="00280377" w:rsidRDefault="00416DED" w:rsidP="00855FA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Використано коштів на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 58778,0 грн.</w:t>
      </w:r>
    </w:p>
    <w:p w14:paraId="7246FF0D" w14:textId="77777777" w:rsidR="00280377" w:rsidRDefault="00280377" w:rsidP="00855F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B39421" w14:textId="77777777" w:rsidR="00280377" w:rsidRDefault="00416DED" w:rsidP="0085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реалізації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здійснено: Закуплено обладнання:</w:t>
      </w:r>
    </w:p>
    <w:p w14:paraId="0C4679F4" w14:textId="77777777" w:rsidR="00280377" w:rsidRDefault="00416DED" w:rsidP="00855FA2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Автономна активна акустична система NGS</w:t>
      </w:r>
    </w:p>
    <w:p w14:paraId="06C12F74" w14:textId="77777777" w:rsidR="00280377" w:rsidRDefault="00416DED" w:rsidP="00855FA2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Мережевий подовжувач 5 м на 5 розеток </w:t>
      </w:r>
    </w:p>
    <w:p w14:paraId="3C463641" w14:textId="77777777" w:rsidR="00280377" w:rsidRDefault="00416DED" w:rsidP="00855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Готовий сполучний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аудіокабель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Roxtone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C9C2F88" w14:textId="77777777" w:rsidR="00280377" w:rsidRDefault="00416DED" w:rsidP="00855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Тримач для мікрофона типу «прищепка» М-10N</w:t>
      </w:r>
    </w:p>
    <w:p w14:paraId="3ED85F08" w14:textId="77777777" w:rsidR="00280377" w:rsidRDefault="00416DED" w:rsidP="00855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Пульт цифровий мікшер SOUNDCRAFT Ui-16 </w:t>
      </w:r>
    </w:p>
    <w:p w14:paraId="0DC27BAB" w14:textId="77777777" w:rsidR="00280377" w:rsidRDefault="00416DED" w:rsidP="00855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Радіосистема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Sennheiser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XSW </w:t>
      </w:r>
    </w:p>
    <w:p w14:paraId="790F06B7" w14:textId="77777777" w:rsidR="00280377" w:rsidRPr="00416DED" w:rsidRDefault="00416DED" w:rsidP="00855FA2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Light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ND-A016 LED PAR LIGHT 54* 1W RGBW </w:t>
      </w:r>
    </w:p>
    <w:p w14:paraId="50819224" w14:textId="77777777" w:rsidR="00280377" w:rsidRDefault="002803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D04C11" w14:textId="77777777" w:rsidR="00280377" w:rsidRDefault="00416DED">
      <w:pPr>
        <w:suppressAutoHyphens/>
        <w:spacing w:after="0" w:line="360" w:lineRule="auto"/>
        <w:ind w:left="720"/>
        <w:jc w:val="center"/>
        <w:textAlignment w:val="top"/>
        <w:outlineLvl w:val="0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Автономна активна акустична система NGS</w:t>
      </w:r>
    </w:p>
    <w:p w14:paraId="7302EB9C" w14:textId="77777777" w:rsidR="00280377" w:rsidRDefault="00416DED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0512CBEB" wp14:editId="3D25A188">
            <wp:simplePos x="0" y="0"/>
            <wp:positionH relativeFrom="column">
              <wp:posOffset>1517015</wp:posOffset>
            </wp:positionH>
            <wp:positionV relativeFrom="paragraph">
              <wp:posOffset>66040</wp:posOffset>
            </wp:positionV>
            <wp:extent cx="2867660" cy="38709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5ABCB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6C68C8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DFC98EB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E836E87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333EDF5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A3CC3B1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82C4885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5E713C0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ED62C7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9F31E59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EDFFCB2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1EE13A2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573CE99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6C98585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142A2A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A267D9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D76BA76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EDC1768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C7AE91E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24DF2CC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3686037" w14:textId="77777777" w:rsidR="00280377" w:rsidRDefault="00280377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</w:p>
    <w:p w14:paraId="263FEB3C" w14:textId="77777777" w:rsidR="00280377" w:rsidRDefault="00416DED">
      <w:pPr>
        <w:suppressAutoHyphens/>
        <w:spacing w:after="0" w:line="360" w:lineRule="auto"/>
        <w:jc w:val="center"/>
        <w:textAlignment w:val="top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Мережевий подовжувач  5 м на 5 розеток</w:t>
      </w:r>
    </w:p>
    <w:p w14:paraId="7D301AAF" w14:textId="77777777" w:rsidR="00280377" w:rsidRDefault="00416DED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67B2A9DB" wp14:editId="4C2B3364">
            <wp:simplePos x="0" y="0"/>
            <wp:positionH relativeFrom="column">
              <wp:posOffset>1367790</wp:posOffset>
            </wp:positionH>
            <wp:positionV relativeFrom="paragraph">
              <wp:posOffset>132715</wp:posOffset>
            </wp:positionV>
            <wp:extent cx="3589020" cy="20193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CAD20" w14:textId="77777777" w:rsidR="00280377" w:rsidRDefault="00280377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F0A80B5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0F8A906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E791C06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7351202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00AC13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6D6041B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B686A48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FC22A45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6DC51EF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D4038DA" w14:textId="77777777" w:rsidR="00280377" w:rsidRDefault="0028037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3D20D4A" w14:textId="77777777" w:rsidR="00280377" w:rsidRPr="00416DED" w:rsidRDefault="00416DED">
      <w:pPr>
        <w:suppressAutoHyphens/>
        <w:spacing w:after="0" w:line="360" w:lineRule="auto"/>
        <w:ind w:left="720"/>
        <w:jc w:val="center"/>
        <w:textAlignment w:val="top"/>
        <w:outlineLvl w:val="0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Готовий сполучний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аудіокабель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Roxtone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C54A0BB" w14:textId="77777777" w:rsidR="00280377" w:rsidRDefault="00416DED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 wp14:anchorId="305F4E55" wp14:editId="534CE5E6">
            <wp:simplePos x="0" y="0"/>
            <wp:positionH relativeFrom="column">
              <wp:posOffset>1349375</wp:posOffset>
            </wp:positionH>
            <wp:positionV relativeFrom="paragraph">
              <wp:posOffset>137160</wp:posOffset>
            </wp:positionV>
            <wp:extent cx="3333115" cy="2515235"/>
            <wp:effectExtent l="0" t="0" r="0" b="0"/>
            <wp:wrapSquare wrapText="bothSides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40CE2" w14:textId="77777777" w:rsidR="00280377" w:rsidRPr="00416DED" w:rsidRDefault="00416DED">
      <w:pPr>
        <w:spacing w:after="0" w:line="360" w:lineRule="auto"/>
        <w:ind w:left="720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Пульт цифровий мікшер SOUNDCRAFT Ui-16</w:t>
      </w:r>
    </w:p>
    <w:p w14:paraId="318F282C" w14:textId="77777777" w:rsidR="00280377" w:rsidRDefault="00416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5" behindDoc="0" locked="0" layoutInCell="1" allowOverlap="1" wp14:anchorId="481C8C49" wp14:editId="0A3E9D4C">
            <wp:simplePos x="0" y="0"/>
            <wp:positionH relativeFrom="column">
              <wp:posOffset>1391285</wp:posOffset>
            </wp:positionH>
            <wp:positionV relativeFrom="paragraph">
              <wp:posOffset>137795</wp:posOffset>
            </wp:positionV>
            <wp:extent cx="3462020" cy="254254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4F361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F9B072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F2E7F2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B90349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BFCF39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7DB764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F15091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ACB153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1BB783" w14:textId="77777777" w:rsidR="00280377" w:rsidRPr="00416DED" w:rsidRDefault="00416DED">
      <w:pPr>
        <w:spacing w:after="0" w:line="360" w:lineRule="auto"/>
        <w:ind w:left="72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Радіосистема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Sennheiser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XSW </w:t>
      </w:r>
    </w:p>
    <w:p w14:paraId="1A5BE7E5" w14:textId="77777777" w:rsidR="00280377" w:rsidRDefault="00416DE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6" behindDoc="0" locked="0" layoutInCell="1" allowOverlap="1" wp14:anchorId="1F2518BF" wp14:editId="6D330A5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1850" cy="3133725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C04B9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5DAE0073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77543469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746B8AEA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5CBD2D11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6076BAF8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45EF951C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133824EC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6BED2BBA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04B36F0B" w14:textId="77777777" w:rsidR="00280377" w:rsidRDefault="0028037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72B79ED5" w14:textId="77777777" w:rsidR="00280377" w:rsidRDefault="00280377">
      <w:pPr>
        <w:suppressAutoHyphens/>
        <w:spacing w:after="0" w:line="360" w:lineRule="auto"/>
        <w:ind w:left="72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955472B" w14:textId="77777777" w:rsidR="00280377" w:rsidRDefault="00280377">
      <w:pPr>
        <w:suppressAutoHyphens/>
        <w:spacing w:after="0" w:line="360" w:lineRule="auto"/>
        <w:ind w:left="72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79804C7" w14:textId="77777777" w:rsidR="00280377" w:rsidRDefault="00280377">
      <w:pPr>
        <w:suppressAutoHyphens/>
        <w:spacing w:after="0" w:line="360" w:lineRule="auto"/>
        <w:ind w:left="72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DFC1D10" w14:textId="77777777" w:rsidR="00280377" w:rsidRPr="00416DED" w:rsidRDefault="00416DED">
      <w:pPr>
        <w:suppressAutoHyphens/>
        <w:spacing w:after="0" w:line="360" w:lineRule="auto"/>
        <w:ind w:left="720"/>
        <w:jc w:val="center"/>
        <w:textAlignment w:val="top"/>
        <w:outlineLvl w:val="0"/>
        <w:rPr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Citi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Light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ND-A016 LED PAR LIGHT 54* 1W RGBW </w:t>
      </w:r>
    </w:p>
    <w:p w14:paraId="1BF3AF54" w14:textId="77777777" w:rsidR="00280377" w:rsidRDefault="00416DED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7" behindDoc="0" locked="0" layoutInCell="1" allowOverlap="1" wp14:anchorId="5A2072DC" wp14:editId="29E3583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28035" cy="2488565"/>
            <wp:effectExtent l="0" t="0" r="0" b="0"/>
            <wp:wrapSquare wrapText="largest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9EC0D" w14:textId="77777777" w:rsidR="00280377" w:rsidRDefault="00280377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20193F4" w14:textId="77777777" w:rsidR="00280377" w:rsidRDefault="00280377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195BA67" w14:textId="77777777" w:rsidR="00280377" w:rsidRDefault="00280377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81CD530" w14:textId="77777777" w:rsidR="00280377" w:rsidRDefault="00280377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52B6F1F" w14:textId="77777777" w:rsidR="00280377" w:rsidRDefault="00280377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2A1DE8D" w14:textId="77777777" w:rsidR="00416DED" w:rsidRDefault="00416DED" w:rsidP="00855FA2">
      <w:pPr>
        <w:suppressAutoHyphens/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6E3A81B" w14:textId="77777777" w:rsidR="00416DED" w:rsidRDefault="00416DED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6B4E853" w14:textId="77777777" w:rsidR="00416DED" w:rsidRDefault="00416DED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541B429" w14:textId="77777777" w:rsidR="00416DED" w:rsidRDefault="00416DED">
      <w:pPr>
        <w:suppressAutoHyphens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4A9540D" w14:textId="77777777" w:rsidR="00280377" w:rsidRDefault="00416DED">
      <w:pPr>
        <w:suppressAutoHyphens/>
        <w:spacing w:after="0" w:line="360" w:lineRule="auto"/>
        <w:ind w:left="72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Тримач для мікрофона типу «прищепка» М-10N</w:t>
      </w:r>
    </w:p>
    <w:p w14:paraId="3F0A3151" w14:textId="77777777" w:rsidR="00416DED" w:rsidRDefault="00416DED">
      <w:pPr>
        <w:suppressAutoHyphens/>
        <w:spacing w:after="0" w:line="360" w:lineRule="auto"/>
        <w:ind w:left="720"/>
        <w:jc w:val="center"/>
        <w:textAlignment w:val="top"/>
        <w:outlineLvl w:val="0"/>
      </w:pPr>
      <w:r>
        <w:rPr>
          <w:noProof/>
          <w:lang w:eastAsia="ru-RU"/>
        </w:rPr>
        <w:drawing>
          <wp:inline distT="0" distB="0" distL="0" distR="0" wp14:anchorId="11BCC85F" wp14:editId="125F9E6F">
            <wp:extent cx="4598322" cy="3438525"/>
            <wp:effectExtent l="19050" t="0" r="0" b="0"/>
            <wp:docPr id="7" name="Рисунок 1" descr="C:\Users\user\Desktop\зображення_viber_2023-05-17_14-04-08-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браження_viber_2023-05-17_14-04-08-2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26" cy="344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DED" w:rsidSect="00280377">
      <w:pgSz w:w="11906" w:h="16838"/>
      <w:pgMar w:top="1135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9C1"/>
    <w:multiLevelType w:val="multilevel"/>
    <w:tmpl w:val="64D4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C67F1A"/>
    <w:multiLevelType w:val="multilevel"/>
    <w:tmpl w:val="A1C47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41030131">
    <w:abstractNumId w:val="0"/>
  </w:num>
  <w:num w:numId="2" w16cid:durableId="154359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377"/>
    <w:rsid w:val="00280377"/>
    <w:rsid w:val="00416DED"/>
    <w:rsid w:val="008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3E1E"/>
  <w15:docId w15:val="{2FAB70B3-9499-40B4-B07D-2E6168E7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0F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EF1E6C"/>
  </w:style>
  <w:style w:type="character" w:customStyle="1" w:styleId="a4">
    <w:name w:val="Нижній колонтитул Знак"/>
    <w:basedOn w:val="a0"/>
    <w:uiPriority w:val="99"/>
    <w:qFormat/>
    <w:rsid w:val="00EF1E6C"/>
  </w:style>
  <w:style w:type="character" w:customStyle="1" w:styleId="a5">
    <w:name w:val="Текст у виносці Знак"/>
    <w:basedOn w:val="a0"/>
    <w:uiPriority w:val="99"/>
    <w:semiHidden/>
    <w:qFormat/>
    <w:rsid w:val="007153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80377"/>
    <w:rPr>
      <w:b/>
      <w:bCs/>
      <w:i/>
      <w:iCs/>
      <w:u w:val="none"/>
    </w:rPr>
  </w:style>
  <w:style w:type="character" w:customStyle="1" w:styleId="a6">
    <w:name w:val="Символ нумерации"/>
    <w:qFormat/>
    <w:rsid w:val="00280377"/>
  </w:style>
  <w:style w:type="paragraph" w:customStyle="1" w:styleId="a7">
    <w:name w:val="Заголовок"/>
    <w:basedOn w:val="a"/>
    <w:next w:val="a8"/>
    <w:qFormat/>
    <w:rsid w:val="002803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80377"/>
    <w:pPr>
      <w:spacing w:after="140" w:line="276" w:lineRule="auto"/>
    </w:pPr>
  </w:style>
  <w:style w:type="paragraph" w:styleId="a9">
    <w:name w:val="List"/>
    <w:basedOn w:val="a8"/>
    <w:rsid w:val="00280377"/>
    <w:rPr>
      <w:rFonts w:cs="Arial"/>
    </w:rPr>
  </w:style>
  <w:style w:type="paragraph" w:customStyle="1" w:styleId="1">
    <w:name w:val="Назва об'єкта1"/>
    <w:basedOn w:val="a"/>
    <w:qFormat/>
    <w:rsid w:val="002803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80377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B3006"/>
    <w:pPr>
      <w:ind w:left="720"/>
      <w:contextualSpacing/>
    </w:pPr>
  </w:style>
  <w:style w:type="paragraph" w:customStyle="1" w:styleId="10">
    <w:name w:val="Верхній колонтитул1"/>
    <w:basedOn w:val="a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ій колонтитул1"/>
    <w:basedOn w:val="a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E6910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1757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Ternopil Osvita</cp:lastModifiedBy>
  <cp:revision>3</cp:revision>
  <dcterms:created xsi:type="dcterms:W3CDTF">2023-05-17T11:09:00Z</dcterms:created>
  <dcterms:modified xsi:type="dcterms:W3CDTF">2023-05-17T12:10:00Z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