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A90EB" w14:textId="77777777" w:rsidR="007F5FD6" w:rsidRDefault="007F5FD6" w:rsidP="007F5FD6">
      <w:pPr>
        <w:pStyle w:val="Standard"/>
        <w:rPr>
          <w:noProof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7199B4CE" wp14:editId="30BA27FE">
            <wp:simplePos x="0" y="0"/>
            <wp:positionH relativeFrom="column">
              <wp:posOffset>2632710</wp:posOffset>
            </wp:positionH>
            <wp:positionV relativeFrom="paragraph">
              <wp:posOffset>-281940</wp:posOffset>
            </wp:positionV>
            <wp:extent cx="971550" cy="1197610"/>
            <wp:effectExtent l="0" t="0" r="0" b="2540"/>
            <wp:wrapNone/>
            <wp:docPr id="1" name="Рисунок 1" descr="Ð ÐµÐ·ÑÐ»ÑÑÐ°Ñ Ð¿Ð¾ÑÑÐºÑ Ð·Ð¾Ð±ÑÐ°Ð¶ÐµÐ½Ñ Ð·Ð° Ð·Ð°Ð¿Ð¸ÑÐ¾Ð¼ &quot;ÑÐµÑÐ½Ð¾Ð¿ÑÐ»ÑÑÑÐºÐ° Ð¼ÑÑÑÐºÐ° ÑÐ°Ð´Ð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Ð ÐµÐ·ÑÐ»ÑÑÐ°Ñ Ð¿Ð¾ÑÑÐºÑ Ð·Ð¾Ð±ÑÐ°Ð¶ÐµÐ½Ñ Ð·Ð° Ð·Ð°Ð¿Ð¸ÑÐ¾Ð¼ &quot;ÑÐµÑÐ½Ð¾Ð¿ÑÐ»ÑÑÑÐºÐ° Ð¼ÑÑÑÐºÐ° ÑÐ°Ð´Ð°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9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C67750" w14:textId="77777777" w:rsidR="007F5FD6" w:rsidRPr="007D130A" w:rsidRDefault="007F5FD6" w:rsidP="007F5FD6">
      <w:pPr>
        <w:pStyle w:val="Standard"/>
        <w:jc w:val="center"/>
        <w:rPr>
          <w:b/>
          <w:color w:val="000000"/>
          <w:sz w:val="28"/>
          <w:szCs w:val="28"/>
        </w:rPr>
      </w:pPr>
    </w:p>
    <w:p w14:paraId="1FDC2024" w14:textId="77777777" w:rsidR="007F5FD6" w:rsidRDefault="007F5FD6" w:rsidP="007F5FD6">
      <w:pPr>
        <w:pStyle w:val="Standard"/>
        <w:jc w:val="center"/>
        <w:rPr>
          <w:color w:val="000000"/>
          <w:sz w:val="32"/>
          <w:szCs w:val="32"/>
        </w:rPr>
      </w:pPr>
    </w:p>
    <w:p w14:paraId="5AC9C417" w14:textId="77777777" w:rsidR="007F5FD6" w:rsidRDefault="007F5FD6" w:rsidP="007F5FD6">
      <w:pPr>
        <w:pStyle w:val="Standard"/>
        <w:jc w:val="center"/>
        <w:rPr>
          <w:color w:val="000000"/>
          <w:sz w:val="32"/>
          <w:szCs w:val="32"/>
        </w:rPr>
      </w:pPr>
    </w:p>
    <w:p w14:paraId="09749D58" w14:textId="77777777" w:rsidR="007F5FD6" w:rsidRDefault="007F5FD6" w:rsidP="007F5FD6">
      <w:pPr>
        <w:pStyle w:val="Standard"/>
        <w:jc w:val="center"/>
        <w:rPr>
          <w:color w:val="000000"/>
          <w:sz w:val="32"/>
          <w:szCs w:val="32"/>
        </w:rPr>
      </w:pPr>
    </w:p>
    <w:p w14:paraId="59C4FD87" w14:textId="77777777" w:rsidR="007F5FD6" w:rsidRDefault="007F5FD6" w:rsidP="007F5FD6">
      <w:pPr>
        <w:pStyle w:val="Standard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ДЕПУТАТ ТЕРНОПІЛЬСЬКОЇ МІСЬКОЇ РАДИ</w:t>
      </w:r>
    </w:p>
    <w:p w14:paraId="753F0599" w14:textId="77777777" w:rsidR="007F5FD6" w:rsidRPr="00BE748E" w:rsidRDefault="007F5FD6" w:rsidP="007F5FD6">
      <w:pPr>
        <w:pStyle w:val="Standard"/>
        <w:pBdr>
          <w:bottom w:val="single" w:sz="8" w:space="1" w:color="000000"/>
        </w:pBdr>
        <w:tabs>
          <w:tab w:val="left" w:pos="2355"/>
        </w:tabs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ГОЛОВКО МАР’ЯНА ВАСИЛІВНА</w:t>
      </w:r>
    </w:p>
    <w:p w14:paraId="0DC6AB75" w14:textId="77777777" w:rsidR="007F5FD6" w:rsidRDefault="007F5FD6" w:rsidP="007F5FD6">
      <w:pPr>
        <w:pStyle w:val="Standard"/>
        <w:jc w:val="center"/>
      </w:pPr>
      <w:r>
        <w:rPr>
          <w:i/>
          <w:iCs/>
          <w:color w:val="000000"/>
          <w:lang w:val="uk-UA"/>
        </w:rPr>
        <w:t xml:space="preserve">46010, м. Тернопіль, вул. Листопадова 5, 097-70-140-17, </w:t>
      </w:r>
      <w:r w:rsidRPr="00616E59">
        <w:rPr>
          <w:i/>
          <w:iCs/>
          <w:color w:val="000000"/>
          <w:lang w:val="en-US"/>
        </w:rPr>
        <w:t>mariana</w:t>
      </w:r>
      <w:r w:rsidRPr="006E6A84">
        <w:rPr>
          <w:i/>
          <w:iCs/>
          <w:color w:val="000000"/>
        </w:rPr>
        <w:t>.</w:t>
      </w:r>
      <w:r w:rsidRPr="00616E59">
        <w:rPr>
          <w:i/>
          <w:iCs/>
          <w:color w:val="000000"/>
          <w:lang w:val="en-US"/>
        </w:rPr>
        <w:t>holovko</w:t>
      </w:r>
      <w:r w:rsidRPr="006E6A84">
        <w:rPr>
          <w:i/>
          <w:iCs/>
          <w:color w:val="000000"/>
        </w:rPr>
        <w:t>@</w:t>
      </w:r>
      <w:r w:rsidRPr="00616E59">
        <w:rPr>
          <w:i/>
          <w:iCs/>
          <w:color w:val="000000"/>
          <w:lang w:val="en-US"/>
        </w:rPr>
        <w:t>gmail</w:t>
      </w:r>
      <w:r w:rsidRPr="006E6A84">
        <w:rPr>
          <w:i/>
          <w:iCs/>
          <w:color w:val="000000"/>
        </w:rPr>
        <w:t>.</w:t>
      </w:r>
      <w:r w:rsidRPr="00616E59">
        <w:rPr>
          <w:i/>
          <w:iCs/>
          <w:color w:val="000000"/>
          <w:lang w:val="en-US"/>
        </w:rPr>
        <w:t>com</w:t>
      </w:r>
    </w:p>
    <w:p w14:paraId="03BDE5C6" w14:textId="77777777" w:rsidR="007F5FD6" w:rsidRDefault="007F5FD6" w:rsidP="007F5FD6">
      <w:pPr>
        <w:rPr>
          <w:rFonts w:cs="Mangal"/>
          <w:szCs w:val="21"/>
        </w:rPr>
        <w:sectPr w:rsidR="007F5FD6">
          <w:pgSz w:w="11906" w:h="16838"/>
          <w:pgMar w:top="1134" w:right="1134" w:bottom="674" w:left="1134" w:header="708" w:footer="708" w:gutter="0"/>
          <w:cols w:space="720"/>
        </w:sectPr>
      </w:pPr>
    </w:p>
    <w:p w14:paraId="4139B183" w14:textId="77777777" w:rsidR="00702147" w:rsidRDefault="007F5FD6" w:rsidP="00702147">
      <w:pPr>
        <w:pStyle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F73DA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1F73DA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14:paraId="54E9687F" w14:textId="58AEB3EF" w:rsidR="00740A22" w:rsidRPr="005839CF" w:rsidRDefault="00740A22" w:rsidP="00702147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9CF">
        <w:rPr>
          <w:rFonts w:ascii="Times New Roman" w:hAnsi="Times New Roman" w:cs="Times New Roman"/>
          <w:b/>
          <w:sz w:val="28"/>
          <w:szCs w:val="28"/>
        </w:rPr>
        <w:t>Звіт депутатки Тернопільської міської ради Мар’яни Головко.</w:t>
      </w:r>
    </w:p>
    <w:p w14:paraId="66A78706" w14:textId="77777777" w:rsidR="00702147" w:rsidRDefault="00702147" w:rsidP="0070214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2147">
        <w:rPr>
          <w:rFonts w:ascii="Times New Roman" w:hAnsi="Times New Roman" w:cs="Times New Roman"/>
          <w:sz w:val="28"/>
          <w:szCs w:val="28"/>
          <w:shd w:val="clear" w:color="auto" w:fill="FFFFFF"/>
        </w:rPr>
        <w:t>До складу Тернопільської міської ради VIII скликання обрана депутатом від політичної партії ВО «Свобода» (виборчий округ № 3, який охоплює мікрорайони «Канада», «Старий парк» та «Східний»).</w:t>
      </w:r>
    </w:p>
    <w:p w14:paraId="6BFEA1CE" w14:textId="60F65F01" w:rsidR="00702147" w:rsidRDefault="00702147" w:rsidP="0070214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702147">
        <w:rPr>
          <w:rFonts w:ascii="Times New Roman" w:hAnsi="Times New Roman" w:cs="Times New Roman"/>
          <w:sz w:val="28"/>
          <w:szCs w:val="28"/>
          <w:shd w:val="clear" w:color="auto" w:fill="FFFFFF"/>
        </w:rPr>
        <w:t>З початку каденції у своїй діяльності керуюсь Конституцією України, Законами України «Про місцеве самоврядування в Україні», «Про статус депутатів місцевих рад», «Про звернення громадян», Регламентом роботи Тернопільської міської ради та іншими нормативно-правовими актами, що визначають діяльність депутатів і ради.</w:t>
      </w:r>
    </w:p>
    <w:p w14:paraId="720365F4" w14:textId="77777777" w:rsidR="00702147" w:rsidRDefault="00702147" w:rsidP="0070214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7021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</w:t>
      </w:r>
      <w:proofErr w:type="spellStart"/>
      <w:r w:rsidRPr="00702147">
        <w:rPr>
          <w:rFonts w:ascii="Times New Roman" w:hAnsi="Times New Roman" w:cs="Times New Roman"/>
          <w:sz w:val="28"/>
          <w:szCs w:val="28"/>
          <w:shd w:val="clear" w:color="auto" w:fill="FFFFFF"/>
        </w:rPr>
        <w:t>Тернопільськіи</w:t>
      </w:r>
      <w:proofErr w:type="spellEnd"/>
      <w:r w:rsidRPr="007021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̆ </w:t>
      </w:r>
      <w:proofErr w:type="spellStart"/>
      <w:r w:rsidRPr="00702147">
        <w:rPr>
          <w:rFonts w:ascii="Times New Roman" w:hAnsi="Times New Roman" w:cs="Times New Roman"/>
          <w:sz w:val="28"/>
          <w:szCs w:val="28"/>
          <w:shd w:val="clear" w:color="auto" w:fill="FFFFFF"/>
        </w:rPr>
        <w:t>міськіи</w:t>
      </w:r>
      <w:proofErr w:type="spellEnd"/>
      <w:r w:rsidRPr="007021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̆ раді входжу до складу </w:t>
      </w:r>
      <w:proofErr w:type="spellStart"/>
      <w:r w:rsidRPr="00702147">
        <w:rPr>
          <w:rFonts w:ascii="Times New Roman" w:hAnsi="Times New Roman" w:cs="Times New Roman"/>
          <w:sz w:val="28"/>
          <w:szCs w:val="28"/>
          <w:shd w:val="clear" w:color="auto" w:fill="FFFFFF"/>
        </w:rPr>
        <w:t>постійноі</w:t>
      </w:r>
      <w:proofErr w:type="spellEnd"/>
      <w:r w:rsidRPr="007021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̈ </w:t>
      </w:r>
      <w:proofErr w:type="spellStart"/>
      <w:r w:rsidRPr="00702147">
        <w:rPr>
          <w:rFonts w:ascii="Times New Roman" w:hAnsi="Times New Roman" w:cs="Times New Roman"/>
          <w:sz w:val="28"/>
          <w:szCs w:val="28"/>
          <w:shd w:val="clear" w:color="auto" w:fill="FFFFFF"/>
        </w:rPr>
        <w:t>комісіі</w:t>
      </w:r>
      <w:proofErr w:type="spellEnd"/>
      <w:r w:rsidRPr="00702147">
        <w:rPr>
          <w:rFonts w:ascii="Times New Roman" w:hAnsi="Times New Roman" w:cs="Times New Roman"/>
          <w:sz w:val="28"/>
          <w:szCs w:val="28"/>
          <w:shd w:val="clear" w:color="auto" w:fill="FFFFFF"/>
        </w:rPr>
        <w:t>̈ з питань містобудування.</w:t>
      </w:r>
    </w:p>
    <w:p w14:paraId="5A38A9F6" w14:textId="77777777" w:rsidR="00702147" w:rsidRDefault="00702147" w:rsidP="0070214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702147">
        <w:rPr>
          <w:rFonts w:ascii="Times New Roman" w:hAnsi="Times New Roman" w:cs="Times New Roman"/>
          <w:sz w:val="28"/>
          <w:szCs w:val="28"/>
          <w:shd w:val="clear" w:color="auto" w:fill="FFFFFF"/>
        </w:rPr>
        <w:t>Під час виконання депутатських обов’язків упродовж звітного періоду відвідувала усі пленарні засідання Тернопільської міської ради та підтримувала проекти, важливі для забезпечення життєдіяльності та розвитку нашого міста.</w:t>
      </w:r>
    </w:p>
    <w:p w14:paraId="30F6835E" w14:textId="1EE4C98E" w:rsidR="00702147" w:rsidRDefault="00702147" w:rsidP="0070214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702147">
        <w:rPr>
          <w:rFonts w:ascii="Times New Roman" w:hAnsi="Times New Roman" w:cs="Times New Roman"/>
          <w:sz w:val="28"/>
          <w:szCs w:val="28"/>
          <w:shd w:val="clear" w:color="auto" w:fill="FFFFFF"/>
        </w:rPr>
        <w:t>Упродовж року постійно зустрічалася та спілкувалася з виборцями, обстежувала стан підвальних приміщень, вирішила ситуацію із розташування та вивезенням сміття. Саме реагуючи на моє депутатське звернення, були зроблені сходи та доріжка від будинків по вул. Верби</w:t>
      </w:r>
      <w:r w:rsidR="004675DB">
        <w:rPr>
          <w:rFonts w:ascii="Times New Roman" w:hAnsi="Times New Roman" w:cs="Times New Roman"/>
          <w:sz w:val="28"/>
          <w:szCs w:val="28"/>
          <w:shd w:val="clear" w:color="auto" w:fill="FFFFFF"/>
        </w:rPr>
        <w:t>цького</w:t>
      </w:r>
      <w:r w:rsidRPr="007021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парку Національного Відродження. </w:t>
      </w:r>
    </w:p>
    <w:p w14:paraId="62FFA6AF" w14:textId="77777777" w:rsidR="00702147" w:rsidRDefault="00702147" w:rsidP="0070214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2147">
        <w:rPr>
          <w:rFonts w:ascii="Times New Roman" w:hAnsi="Times New Roman" w:cs="Times New Roman"/>
          <w:sz w:val="28"/>
          <w:szCs w:val="28"/>
          <w:shd w:val="clear" w:color="auto" w:fill="FFFFFF"/>
        </w:rPr>
        <w:t>Також до мене як до депутатки звернулися та отримали матеріальну допомогу із депутатського фонду більше 20-ти людей, які проживають на території виборчого округу № 3.</w:t>
      </w:r>
    </w:p>
    <w:p w14:paraId="55DD1B96" w14:textId="77777777" w:rsidR="00702147" w:rsidRDefault="00702147" w:rsidP="0070214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7021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Цей рік, як і попередній, був дуже складним, адже бойові дії зі сторони країни агресора не припинялися, але Тернопільська міська рада продовжувала працювати: прийнято бюджет громади на 2024 рік; комісіями розподілені кошти для підтримки військових; внесені статті витрат на освіту, медицину та незначні ремонтні роботи. </w:t>
      </w:r>
    </w:p>
    <w:p w14:paraId="34BD0CD0" w14:textId="219B1764" w:rsidR="00702147" w:rsidRDefault="00702147" w:rsidP="0070214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7021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Варто відмітити, що протягом 2023 року мені також вдалося організувати та провести: </w:t>
      </w:r>
    </w:p>
    <w:p w14:paraId="267F8F0C" w14:textId="77777777" w:rsidR="00702147" w:rsidRDefault="00702147" w:rsidP="0070214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21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ряд патріотичних заходів для молоді, дітей нашого краю; </w:t>
      </w:r>
    </w:p>
    <w:p w14:paraId="1E5E98F7" w14:textId="2F26F744" w:rsidR="00702147" w:rsidRDefault="00702147" w:rsidP="0070214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2147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301D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021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майстер-клас по писанкарству для внутрішньо переміщених осіб з метою популяризації українських звичаїв та традицій; </w:t>
      </w:r>
    </w:p>
    <w:p w14:paraId="2923D5C1" w14:textId="77777777" w:rsidR="00702147" w:rsidRDefault="00702147" w:rsidP="0070214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21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благодійні вечори для підтримки військових та їхніх родин; </w:t>
      </w:r>
    </w:p>
    <w:p w14:paraId="182A5ED3" w14:textId="7A158297" w:rsidR="007F5FD6" w:rsidRDefault="00702147" w:rsidP="0070214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2147">
        <w:rPr>
          <w:rFonts w:ascii="Times New Roman" w:hAnsi="Times New Roman" w:cs="Times New Roman"/>
          <w:sz w:val="28"/>
          <w:szCs w:val="28"/>
          <w:shd w:val="clear" w:color="auto" w:fill="FFFFFF"/>
        </w:rPr>
        <w:t>- збір та відправку гуманітарної допомоги на тимчасово окуповані території.</w:t>
      </w:r>
    </w:p>
    <w:p w14:paraId="2C847C1A" w14:textId="17048832" w:rsidR="00F37800" w:rsidRDefault="00301DDA" w:rsidP="00301DDA">
      <w:pPr>
        <w:pStyle w:val="a4"/>
        <w:ind w:firstLine="708"/>
        <w:jc w:val="both"/>
      </w:pPr>
      <w:r w:rsidRPr="00301DD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Як депутатка Тернопільської міської ради я активно відвідувала та виступала на заходах, нагородила підростаюче покоління до Дня Захисту дітей в Тернопільській обласній дитячій клінічній лікарні, Тернопільському обласному краєзнавчому музеї; відзначила діток, які зайняли почесні місця за участь у патріотичних конкурсах, та багато іншого.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01DDA">
        <w:rPr>
          <w:rFonts w:ascii="Times New Roman" w:hAnsi="Times New Roman" w:cs="Times New Roman"/>
          <w:sz w:val="28"/>
          <w:szCs w:val="28"/>
          <w:shd w:val="clear" w:color="auto" w:fill="FFFFFF"/>
        </w:rPr>
        <w:t>На жаль, війна вносить свої корективи у кожну сферу нашого життя, але ми продовжуємо працювати для нашої спільної перемоги, кожен на своєму місці. Дякую усім за розуміння та підтримку! </w:t>
      </w:r>
    </w:p>
    <w:sectPr w:rsidR="00F37800" w:rsidSect="00811DED">
      <w:type w:val="continuous"/>
      <w:pgSz w:w="11906" w:h="16838"/>
      <w:pgMar w:top="1134" w:right="1134" w:bottom="674" w:left="1134" w:header="708" w:footer="708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altName w:val="Calibri"/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D4042"/>
    <w:multiLevelType w:val="hybridMultilevel"/>
    <w:tmpl w:val="D89C688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04ACB"/>
    <w:multiLevelType w:val="hybridMultilevel"/>
    <w:tmpl w:val="0B8C706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9373860">
    <w:abstractNumId w:val="0"/>
  </w:num>
  <w:num w:numId="2" w16cid:durableId="3898821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FD6"/>
    <w:rsid w:val="000E1F47"/>
    <w:rsid w:val="0011443F"/>
    <w:rsid w:val="00245784"/>
    <w:rsid w:val="00301DDA"/>
    <w:rsid w:val="00333D24"/>
    <w:rsid w:val="00370C25"/>
    <w:rsid w:val="003B4ECB"/>
    <w:rsid w:val="004675DB"/>
    <w:rsid w:val="00511EC8"/>
    <w:rsid w:val="005C6157"/>
    <w:rsid w:val="00616C0A"/>
    <w:rsid w:val="00702147"/>
    <w:rsid w:val="00740A22"/>
    <w:rsid w:val="007876E2"/>
    <w:rsid w:val="007F5FD6"/>
    <w:rsid w:val="00A15B59"/>
    <w:rsid w:val="00AF3CCE"/>
    <w:rsid w:val="00C022B7"/>
    <w:rsid w:val="00F37800"/>
    <w:rsid w:val="00FC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5E1587"/>
  <w15:chartTrackingRefBased/>
  <w15:docId w15:val="{CC02A302-D401-4E7B-B831-89D0A2980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FD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F5FD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  <w:style w:type="paragraph" w:customStyle="1" w:styleId="Textbody">
    <w:name w:val="Text body"/>
    <w:basedOn w:val="Standard"/>
    <w:rsid w:val="007F5FD6"/>
    <w:pPr>
      <w:spacing w:after="120"/>
    </w:pPr>
  </w:style>
  <w:style w:type="paragraph" w:customStyle="1" w:styleId="1">
    <w:name w:val="Без интервала1"/>
    <w:rsid w:val="007F5FD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styleId="a3">
    <w:name w:val="List Paragraph"/>
    <w:basedOn w:val="a"/>
    <w:uiPriority w:val="34"/>
    <w:qFormat/>
    <w:rsid w:val="007F5FD6"/>
    <w:pPr>
      <w:ind w:left="720"/>
      <w:contextualSpacing/>
    </w:pPr>
    <w:rPr>
      <w:rFonts w:cs="Mangal"/>
      <w:szCs w:val="21"/>
    </w:rPr>
  </w:style>
  <w:style w:type="paragraph" w:styleId="a4">
    <w:name w:val="No Spacing"/>
    <w:uiPriority w:val="1"/>
    <w:qFormat/>
    <w:rsid w:val="00740A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1761</Words>
  <Characters>1005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Тернопільська міська рада</cp:lastModifiedBy>
  <cp:revision>2</cp:revision>
  <dcterms:created xsi:type="dcterms:W3CDTF">2024-01-10T06:36:00Z</dcterms:created>
  <dcterms:modified xsi:type="dcterms:W3CDTF">2024-01-10T06:36:00Z</dcterms:modified>
</cp:coreProperties>
</file>