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0F1" w:rsidRPr="00C7667E" w:rsidRDefault="00D846BE" w:rsidP="008A612F">
      <w:pPr>
        <w:spacing w:after="0" w:line="240" w:lineRule="auto"/>
        <w:ind w:left="-851"/>
        <w:jc w:val="center"/>
        <w:rPr>
          <w:rFonts w:ascii="Times New Roman" w:hAnsi="Times New Roman" w:cs="Times New Roman"/>
          <w:b/>
          <w:i/>
          <w:sz w:val="18"/>
          <w:szCs w:val="18"/>
        </w:rPr>
      </w:pPr>
      <w:r>
        <w:rPr>
          <w:rFonts w:ascii="Times New Roman" w:hAnsi="Times New Roman" w:cs="Times New Roman"/>
          <w:b/>
          <w:i/>
          <w:sz w:val="18"/>
          <w:szCs w:val="18"/>
        </w:rPr>
        <w:t>‘</w:t>
      </w:r>
      <w:r w:rsidR="00295736">
        <w:rPr>
          <w:rFonts w:ascii="Times New Roman" w:hAnsi="Times New Roman" w:cs="Times New Roman"/>
          <w:b/>
          <w:i/>
          <w:sz w:val="18"/>
          <w:szCs w:val="18"/>
          <w:lang w:val="en-US"/>
        </w:rPr>
        <w:t xml:space="preserve">                                            </w:t>
      </w:r>
      <w:r w:rsidR="00AC20F1" w:rsidRPr="00C7667E">
        <w:rPr>
          <w:rFonts w:ascii="Times New Roman" w:hAnsi="Times New Roman" w:cs="Times New Roman"/>
          <w:b/>
          <w:i/>
          <w:sz w:val="18"/>
          <w:szCs w:val="18"/>
        </w:rPr>
        <w:t>Інформація щодо фінансування заходів галузевих програм Тернопільської міської територіальної</w:t>
      </w:r>
    </w:p>
    <w:p w:rsidR="00AC20F1" w:rsidRDefault="00AC20F1" w:rsidP="00AC20F1">
      <w:pPr>
        <w:spacing w:after="0" w:line="240" w:lineRule="auto"/>
        <w:rPr>
          <w:rFonts w:ascii="Times New Roman" w:hAnsi="Times New Roman" w:cs="Times New Roman"/>
          <w:b/>
          <w:i/>
          <w:sz w:val="18"/>
          <w:szCs w:val="18"/>
        </w:rPr>
      </w:pPr>
      <w:r w:rsidRPr="00C7667E">
        <w:rPr>
          <w:rFonts w:ascii="Times New Roman" w:hAnsi="Times New Roman" w:cs="Times New Roman"/>
          <w:b/>
          <w:i/>
          <w:sz w:val="18"/>
          <w:szCs w:val="18"/>
        </w:rPr>
        <w:t xml:space="preserve">     </w:t>
      </w:r>
      <w:r w:rsidR="006A25DB">
        <w:rPr>
          <w:rFonts w:ascii="Times New Roman" w:hAnsi="Times New Roman" w:cs="Times New Roman"/>
          <w:b/>
          <w:i/>
          <w:sz w:val="18"/>
          <w:szCs w:val="18"/>
        </w:rPr>
        <w:t xml:space="preserve">                                                                                                        </w:t>
      </w:r>
      <w:r w:rsidR="006456E1">
        <w:rPr>
          <w:rFonts w:ascii="Times New Roman" w:hAnsi="Times New Roman" w:cs="Times New Roman"/>
          <w:b/>
          <w:i/>
          <w:sz w:val="18"/>
          <w:szCs w:val="18"/>
        </w:rPr>
        <w:t xml:space="preserve">                     </w:t>
      </w:r>
      <w:r w:rsidR="006A25DB">
        <w:rPr>
          <w:rFonts w:ascii="Times New Roman" w:hAnsi="Times New Roman" w:cs="Times New Roman"/>
          <w:b/>
          <w:i/>
          <w:sz w:val="18"/>
          <w:szCs w:val="18"/>
        </w:rPr>
        <w:t xml:space="preserve">    </w:t>
      </w:r>
      <w:r w:rsidRPr="00C7667E">
        <w:rPr>
          <w:rFonts w:ascii="Times New Roman" w:hAnsi="Times New Roman" w:cs="Times New Roman"/>
          <w:b/>
          <w:i/>
          <w:sz w:val="18"/>
          <w:szCs w:val="18"/>
        </w:rPr>
        <w:t xml:space="preserve">громади  за </w:t>
      </w:r>
      <w:r w:rsidR="006A25DB">
        <w:rPr>
          <w:rFonts w:ascii="Times New Roman" w:hAnsi="Times New Roman" w:cs="Times New Roman"/>
          <w:b/>
          <w:i/>
          <w:sz w:val="18"/>
          <w:szCs w:val="18"/>
        </w:rPr>
        <w:t xml:space="preserve"> </w:t>
      </w:r>
      <w:r w:rsidR="004C7B7C" w:rsidRPr="0065334F">
        <w:rPr>
          <w:rFonts w:ascii="Times New Roman" w:hAnsi="Times New Roman" w:cs="Times New Roman"/>
          <w:b/>
          <w:i/>
          <w:sz w:val="18"/>
          <w:szCs w:val="18"/>
          <w:lang w:val="ru-RU"/>
        </w:rPr>
        <w:t xml:space="preserve">9 </w:t>
      </w:r>
      <w:r w:rsidR="00CD5533">
        <w:rPr>
          <w:rFonts w:ascii="Times New Roman" w:hAnsi="Times New Roman" w:cs="Times New Roman"/>
          <w:b/>
          <w:i/>
          <w:sz w:val="18"/>
          <w:szCs w:val="18"/>
        </w:rPr>
        <w:t xml:space="preserve"> місяців </w:t>
      </w:r>
      <w:r>
        <w:rPr>
          <w:rFonts w:ascii="Times New Roman" w:hAnsi="Times New Roman" w:cs="Times New Roman"/>
          <w:b/>
          <w:i/>
          <w:sz w:val="18"/>
          <w:szCs w:val="18"/>
        </w:rPr>
        <w:t xml:space="preserve"> 2023 року</w:t>
      </w:r>
    </w:p>
    <w:p w:rsidR="00D00DEC" w:rsidRPr="00C7667E" w:rsidRDefault="00D00DEC" w:rsidP="007079A6">
      <w:pPr>
        <w:spacing w:after="0" w:line="240" w:lineRule="auto"/>
        <w:rPr>
          <w:rFonts w:ascii="Times New Roman" w:hAnsi="Times New Roman" w:cs="Times New Roman"/>
          <w:b/>
          <w:i/>
          <w:sz w:val="18"/>
          <w:szCs w:val="18"/>
        </w:rPr>
      </w:pPr>
    </w:p>
    <w:p w:rsidR="00AC20F1" w:rsidRPr="00C7667E" w:rsidRDefault="00AC20F1" w:rsidP="007079A6">
      <w:pPr>
        <w:spacing w:after="0" w:line="240" w:lineRule="auto"/>
        <w:jc w:val="center"/>
        <w:rPr>
          <w:rFonts w:ascii="Times New Roman" w:hAnsi="Times New Roman" w:cs="Times New Roman"/>
          <w:sz w:val="18"/>
          <w:szCs w:val="18"/>
        </w:rPr>
      </w:pPr>
      <w:r w:rsidRPr="00C7667E">
        <w:rPr>
          <w:rFonts w:ascii="Times New Roman" w:hAnsi="Times New Roman" w:cs="Times New Roman"/>
          <w:sz w:val="18"/>
          <w:szCs w:val="18"/>
        </w:rPr>
        <w:t>Скорочення, що використані: БГ –  бюджет громади</w:t>
      </w:r>
      <w:r w:rsidRPr="00C7667E">
        <w:rPr>
          <w:rFonts w:ascii="Times New Roman" w:hAnsi="Times New Roman" w:cs="Times New Roman"/>
          <w:sz w:val="18"/>
          <w:szCs w:val="18"/>
        </w:rPr>
        <w:tab/>
        <w:t>ДБ – державний бюджет</w:t>
      </w:r>
      <w:r w:rsidRPr="00C7667E">
        <w:rPr>
          <w:rFonts w:ascii="Times New Roman" w:hAnsi="Times New Roman" w:cs="Times New Roman"/>
          <w:sz w:val="18"/>
          <w:szCs w:val="18"/>
        </w:rPr>
        <w:tab/>
        <w:t xml:space="preserve">   ОБ-обласний бюджет </w:t>
      </w:r>
      <w:r w:rsidRPr="00C7667E">
        <w:rPr>
          <w:rFonts w:ascii="Times New Roman" w:hAnsi="Times New Roman" w:cs="Times New Roman"/>
          <w:sz w:val="18"/>
          <w:szCs w:val="18"/>
        </w:rPr>
        <w:tab/>
        <w:t>ІД – інші джерела</w:t>
      </w:r>
    </w:p>
    <w:p w:rsidR="00AC20F1" w:rsidRPr="00C7667E" w:rsidRDefault="00AC20F1" w:rsidP="007079A6">
      <w:pPr>
        <w:spacing w:after="0" w:line="240" w:lineRule="auto"/>
        <w:jc w:val="right"/>
        <w:rPr>
          <w:rFonts w:ascii="Times New Roman" w:hAnsi="Times New Roman" w:cs="Times New Roman"/>
          <w:sz w:val="18"/>
          <w:szCs w:val="18"/>
        </w:rPr>
      </w:pPr>
      <w:r w:rsidRPr="00C7667E">
        <w:rPr>
          <w:rFonts w:ascii="Times New Roman" w:hAnsi="Times New Roman" w:cs="Times New Roman"/>
          <w:sz w:val="18"/>
          <w:szCs w:val="18"/>
        </w:rPr>
        <w:t>(тис. грн)</w:t>
      </w:r>
      <w:r w:rsidR="00AE14CE">
        <w:rPr>
          <w:rFonts w:ascii="Times New Roman" w:hAnsi="Times New Roman" w:cs="Times New Roman"/>
          <w:sz w:val="18"/>
          <w:szCs w:val="18"/>
        </w:rPr>
        <w:t xml:space="preserve">                                   </w:t>
      </w:r>
    </w:p>
    <w:tbl>
      <w:tblPr>
        <w:tblStyle w:val="a3"/>
        <w:tblW w:w="31650" w:type="dxa"/>
        <w:tblInd w:w="-289" w:type="dxa"/>
        <w:tblLayout w:type="fixed"/>
        <w:tblLook w:val="04A0" w:firstRow="1" w:lastRow="0" w:firstColumn="1" w:lastColumn="0" w:noHBand="0" w:noVBand="1"/>
      </w:tblPr>
      <w:tblGrid>
        <w:gridCol w:w="421"/>
        <w:gridCol w:w="563"/>
        <w:gridCol w:w="5100"/>
        <w:gridCol w:w="12"/>
        <w:gridCol w:w="1203"/>
        <w:gridCol w:w="24"/>
        <w:gridCol w:w="1301"/>
        <w:gridCol w:w="8"/>
        <w:gridCol w:w="16"/>
        <w:gridCol w:w="49"/>
        <w:gridCol w:w="1099"/>
        <w:gridCol w:w="22"/>
        <w:gridCol w:w="26"/>
        <w:gridCol w:w="8"/>
        <w:gridCol w:w="16"/>
        <w:gridCol w:w="32"/>
        <w:gridCol w:w="961"/>
        <w:gridCol w:w="24"/>
        <w:gridCol w:w="98"/>
        <w:gridCol w:w="1061"/>
        <w:gridCol w:w="18"/>
        <w:gridCol w:w="23"/>
        <w:gridCol w:w="7"/>
        <w:gridCol w:w="17"/>
        <w:gridCol w:w="12"/>
        <w:gridCol w:w="39"/>
        <w:gridCol w:w="3793"/>
        <w:gridCol w:w="11"/>
        <w:gridCol w:w="18"/>
        <w:gridCol w:w="14"/>
        <w:gridCol w:w="6"/>
        <w:gridCol w:w="7"/>
        <w:gridCol w:w="11"/>
        <w:gridCol w:w="11"/>
        <w:gridCol w:w="36"/>
        <w:gridCol w:w="166"/>
        <w:gridCol w:w="3673"/>
        <w:gridCol w:w="1313"/>
        <w:gridCol w:w="5215"/>
        <w:gridCol w:w="5216"/>
      </w:tblGrid>
      <w:tr w:rsidR="00AC20F1" w:rsidRPr="00C7667E" w:rsidTr="002C5465">
        <w:trPr>
          <w:gridAfter w:val="10"/>
          <w:wAfter w:w="15654" w:type="dxa"/>
          <w:trHeight w:val="311"/>
        </w:trPr>
        <w:tc>
          <w:tcPr>
            <w:tcW w:w="421" w:type="dxa"/>
            <w:vMerge w:val="restart"/>
            <w:vAlign w:val="center"/>
          </w:tcPr>
          <w:p w:rsidR="00AC20F1" w:rsidRPr="00C7667E" w:rsidRDefault="00AE14CE" w:rsidP="007079A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w:t>
            </w:r>
            <w:r w:rsidR="00AC20F1" w:rsidRPr="00C7667E">
              <w:rPr>
                <w:rFonts w:ascii="Times New Roman" w:hAnsi="Times New Roman" w:cs="Times New Roman"/>
                <w:b/>
                <w:sz w:val="18"/>
                <w:szCs w:val="18"/>
              </w:rPr>
              <w:t>№ п/п</w:t>
            </w:r>
          </w:p>
        </w:tc>
        <w:tc>
          <w:tcPr>
            <w:tcW w:w="563" w:type="dxa"/>
            <w:vMerge w:val="restart"/>
            <w:vAlign w:val="center"/>
          </w:tcPr>
          <w:p w:rsidR="00AC20F1" w:rsidRPr="00C7667E" w:rsidRDefault="00AC20F1" w:rsidP="007079A6">
            <w:pPr>
              <w:spacing w:after="0" w:line="240" w:lineRule="auto"/>
              <w:jc w:val="center"/>
              <w:rPr>
                <w:rFonts w:ascii="Times New Roman" w:hAnsi="Times New Roman" w:cs="Times New Roman"/>
                <w:b/>
                <w:sz w:val="18"/>
                <w:szCs w:val="18"/>
              </w:rPr>
            </w:pPr>
          </w:p>
        </w:tc>
        <w:tc>
          <w:tcPr>
            <w:tcW w:w="5112" w:type="dxa"/>
            <w:gridSpan w:val="2"/>
            <w:vMerge w:val="restart"/>
            <w:vAlign w:val="center"/>
          </w:tcPr>
          <w:p w:rsidR="00AC20F1" w:rsidRPr="00C7667E" w:rsidRDefault="00AC20F1" w:rsidP="007079A6">
            <w:pPr>
              <w:spacing w:after="0" w:line="240" w:lineRule="auto"/>
              <w:rPr>
                <w:rFonts w:ascii="Times New Roman" w:hAnsi="Times New Roman" w:cs="Times New Roman"/>
                <w:b/>
                <w:sz w:val="18"/>
                <w:szCs w:val="18"/>
              </w:rPr>
            </w:pPr>
            <w:r w:rsidRPr="00C7667E">
              <w:rPr>
                <w:rFonts w:ascii="Times New Roman" w:hAnsi="Times New Roman" w:cs="Times New Roman"/>
                <w:b/>
                <w:sz w:val="18"/>
                <w:szCs w:val="18"/>
              </w:rPr>
              <w:t>Назва Програми, перелік всіх заходів на 202</w:t>
            </w:r>
            <w:r>
              <w:rPr>
                <w:rFonts w:ascii="Times New Roman" w:hAnsi="Times New Roman" w:cs="Times New Roman"/>
                <w:b/>
                <w:sz w:val="18"/>
                <w:szCs w:val="18"/>
              </w:rPr>
              <w:t xml:space="preserve">3 </w:t>
            </w:r>
            <w:r w:rsidRPr="00C7667E">
              <w:rPr>
                <w:rFonts w:ascii="Times New Roman" w:hAnsi="Times New Roman" w:cs="Times New Roman"/>
                <w:b/>
                <w:sz w:val="18"/>
                <w:szCs w:val="18"/>
              </w:rPr>
              <w:t xml:space="preserve"> рік</w:t>
            </w:r>
          </w:p>
        </w:tc>
        <w:tc>
          <w:tcPr>
            <w:tcW w:w="1203" w:type="dxa"/>
            <w:vMerge w:val="restart"/>
            <w:vAlign w:val="center"/>
          </w:tcPr>
          <w:p w:rsidR="00AC20F1" w:rsidRPr="00C7667E" w:rsidRDefault="00AC20F1" w:rsidP="007079A6">
            <w:pPr>
              <w:spacing w:after="0" w:line="240" w:lineRule="auto"/>
              <w:jc w:val="center"/>
              <w:rPr>
                <w:rFonts w:ascii="Times New Roman" w:hAnsi="Times New Roman" w:cs="Times New Roman"/>
                <w:b/>
                <w:sz w:val="18"/>
                <w:szCs w:val="18"/>
              </w:rPr>
            </w:pPr>
            <w:r w:rsidRPr="00C7667E">
              <w:rPr>
                <w:rFonts w:ascii="Times New Roman" w:hAnsi="Times New Roman" w:cs="Times New Roman"/>
                <w:b/>
                <w:sz w:val="18"/>
                <w:szCs w:val="18"/>
              </w:rPr>
              <w:t>Кошти БГ, передбачені в Програмі на 202</w:t>
            </w:r>
            <w:r>
              <w:rPr>
                <w:rFonts w:ascii="Times New Roman" w:hAnsi="Times New Roman" w:cs="Times New Roman"/>
                <w:b/>
                <w:sz w:val="18"/>
                <w:szCs w:val="18"/>
              </w:rPr>
              <w:t>3</w:t>
            </w:r>
            <w:r w:rsidRPr="00C7667E">
              <w:rPr>
                <w:rFonts w:ascii="Times New Roman" w:hAnsi="Times New Roman" w:cs="Times New Roman"/>
                <w:b/>
                <w:sz w:val="18"/>
                <w:szCs w:val="18"/>
              </w:rPr>
              <w:t xml:space="preserve"> р.</w:t>
            </w:r>
          </w:p>
        </w:tc>
        <w:tc>
          <w:tcPr>
            <w:tcW w:w="3562" w:type="dxa"/>
            <w:gridSpan w:val="12"/>
            <w:tcBorders>
              <w:bottom w:val="single" w:sz="4" w:space="0" w:color="auto"/>
            </w:tcBorders>
            <w:vAlign w:val="center"/>
          </w:tcPr>
          <w:p w:rsidR="00AC20F1" w:rsidRPr="00C7667E" w:rsidRDefault="00AC20F1" w:rsidP="007079A6">
            <w:pPr>
              <w:spacing w:after="0" w:line="240" w:lineRule="auto"/>
              <w:jc w:val="center"/>
              <w:rPr>
                <w:rFonts w:ascii="Times New Roman" w:hAnsi="Times New Roman" w:cs="Times New Roman"/>
                <w:b/>
                <w:sz w:val="18"/>
                <w:szCs w:val="18"/>
              </w:rPr>
            </w:pPr>
            <w:r w:rsidRPr="00C7667E">
              <w:rPr>
                <w:rFonts w:ascii="Times New Roman" w:hAnsi="Times New Roman" w:cs="Times New Roman"/>
                <w:b/>
                <w:sz w:val="18"/>
                <w:szCs w:val="18"/>
              </w:rPr>
              <w:t>Виділено коштів</w:t>
            </w:r>
          </w:p>
        </w:tc>
        <w:tc>
          <w:tcPr>
            <w:tcW w:w="1183" w:type="dxa"/>
            <w:gridSpan w:val="3"/>
            <w:vMerge w:val="restart"/>
            <w:vAlign w:val="center"/>
          </w:tcPr>
          <w:p w:rsidR="00AC20F1" w:rsidRPr="00C7667E" w:rsidRDefault="00AC20F1" w:rsidP="007079A6">
            <w:pPr>
              <w:spacing w:after="0" w:line="240" w:lineRule="auto"/>
              <w:jc w:val="center"/>
              <w:rPr>
                <w:rFonts w:ascii="Times New Roman" w:hAnsi="Times New Roman" w:cs="Times New Roman"/>
                <w:b/>
                <w:sz w:val="18"/>
                <w:szCs w:val="18"/>
              </w:rPr>
            </w:pPr>
            <w:r w:rsidRPr="00C7667E">
              <w:rPr>
                <w:rFonts w:ascii="Times New Roman" w:hAnsi="Times New Roman" w:cs="Times New Roman"/>
                <w:b/>
                <w:sz w:val="18"/>
                <w:szCs w:val="18"/>
              </w:rPr>
              <w:t>Факт</w:t>
            </w:r>
            <w:r>
              <w:rPr>
                <w:rFonts w:ascii="Times New Roman" w:hAnsi="Times New Roman" w:cs="Times New Roman"/>
                <w:b/>
                <w:sz w:val="18"/>
                <w:szCs w:val="18"/>
              </w:rPr>
              <w:t xml:space="preserve">ично профінансовано за </w:t>
            </w:r>
            <w:r w:rsidR="00CD5533">
              <w:rPr>
                <w:rFonts w:ascii="Times New Roman" w:hAnsi="Times New Roman" w:cs="Times New Roman"/>
                <w:b/>
                <w:sz w:val="18"/>
                <w:szCs w:val="18"/>
              </w:rPr>
              <w:t xml:space="preserve"> </w:t>
            </w:r>
            <w:r w:rsidR="004C7B7C" w:rsidRPr="0065334F">
              <w:rPr>
                <w:rFonts w:ascii="Times New Roman" w:hAnsi="Times New Roman" w:cs="Times New Roman"/>
                <w:b/>
                <w:sz w:val="18"/>
                <w:szCs w:val="18"/>
                <w:lang w:val="ru-RU"/>
              </w:rPr>
              <w:t>9</w:t>
            </w:r>
            <w:r w:rsidR="00CD5533">
              <w:rPr>
                <w:rFonts w:ascii="Times New Roman" w:hAnsi="Times New Roman" w:cs="Times New Roman"/>
                <w:b/>
                <w:sz w:val="18"/>
                <w:szCs w:val="18"/>
              </w:rPr>
              <w:t xml:space="preserve"> місяців </w:t>
            </w:r>
            <w:r w:rsidRPr="00C7667E">
              <w:rPr>
                <w:rFonts w:ascii="Times New Roman" w:hAnsi="Times New Roman" w:cs="Times New Roman"/>
                <w:b/>
                <w:sz w:val="18"/>
                <w:szCs w:val="18"/>
              </w:rPr>
              <w:t>202</w:t>
            </w:r>
            <w:r>
              <w:rPr>
                <w:rFonts w:ascii="Times New Roman" w:hAnsi="Times New Roman" w:cs="Times New Roman"/>
                <w:b/>
                <w:sz w:val="18"/>
                <w:szCs w:val="18"/>
              </w:rPr>
              <w:t>3</w:t>
            </w:r>
            <w:r w:rsidRPr="00C7667E">
              <w:rPr>
                <w:rFonts w:ascii="Times New Roman" w:hAnsi="Times New Roman" w:cs="Times New Roman"/>
                <w:b/>
                <w:sz w:val="18"/>
                <w:szCs w:val="18"/>
              </w:rPr>
              <w:t xml:space="preserve"> р.</w:t>
            </w:r>
          </w:p>
        </w:tc>
        <w:tc>
          <w:tcPr>
            <w:tcW w:w="3952" w:type="dxa"/>
            <w:gridSpan w:val="10"/>
            <w:vMerge w:val="restart"/>
            <w:vAlign w:val="center"/>
          </w:tcPr>
          <w:p w:rsidR="007756D8" w:rsidRDefault="00AC20F1" w:rsidP="007079A6">
            <w:pPr>
              <w:spacing w:after="0" w:line="240" w:lineRule="auto"/>
              <w:jc w:val="center"/>
              <w:rPr>
                <w:rFonts w:ascii="Times New Roman" w:hAnsi="Times New Roman" w:cs="Times New Roman"/>
                <w:b/>
                <w:sz w:val="18"/>
                <w:szCs w:val="18"/>
              </w:rPr>
            </w:pPr>
            <w:r w:rsidRPr="00C7667E">
              <w:rPr>
                <w:rFonts w:ascii="Times New Roman" w:hAnsi="Times New Roman" w:cs="Times New Roman"/>
                <w:b/>
                <w:sz w:val="18"/>
                <w:szCs w:val="18"/>
              </w:rPr>
              <w:t>Деталізація виконан</w:t>
            </w:r>
            <w:r>
              <w:rPr>
                <w:rFonts w:ascii="Times New Roman" w:hAnsi="Times New Roman" w:cs="Times New Roman"/>
                <w:b/>
                <w:sz w:val="18"/>
                <w:szCs w:val="18"/>
              </w:rPr>
              <w:t>ня заходів програм за</w:t>
            </w:r>
            <w:r w:rsidR="00CD5533">
              <w:rPr>
                <w:rFonts w:ascii="Times New Roman" w:hAnsi="Times New Roman" w:cs="Times New Roman"/>
                <w:b/>
                <w:sz w:val="18"/>
                <w:szCs w:val="18"/>
              </w:rPr>
              <w:t xml:space="preserve"> </w:t>
            </w:r>
          </w:p>
          <w:p w:rsidR="00AC20F1" w:rsidRPr="00C7667E" w:rsidRDefault="004C7B7C" w:rsidP="007756D8">
            <w:pPr>
              <w:spacing w:after="0" w:line="240" w:lineRule="auto"/>
              <w:jc w:val="center"/>
              <w:rPr>
                <w:rFonts w:ascii="Times New Roman" w:hAnsi="Times New Roman" w:cs="Times New Roman"/>
                <w:b/>
                <w:sz w:val="18"/>
                <w:szCs w:val="18"/>
              </w:rPr>
            </w:pPr>
            <w:r w:rsidRPr="0065334F">
              <w:rPr>
                <w:rFonts w:ascii="Times New Roman" w:hAnsi="Times New Roman" w:cs="Times New Roman"/>
                <w:b/>
                <w:sz w:val="18"/>
                <w:szCs w:val="18"/>
                <w:lang w:val="ru-RU"/>
              </w:rPr>
              <w:t>9</w:t>
            </w:r>
            <w:r w:rsidR="00AE21A0" w:rsidRPr="0065334F">
              <w:rPr>
                <w:rFonts w:ascii="Times New Roman" w:hAnsi="Times New Roman" w:cs="Times New Roman"/>
                <w:b/>
                <w:sz w:val="18"/>
                <w:szCs w:val="18"/>
                <w:lang w:val="ru-RU"/>
              </w:rPr>
              <w:t xml:space="preserve">     </w:t>
            </w:r>
            <w:r w:rsidR="00CD5533">
              <w:rPr>
                <w:rFonts w:ascii="Times New Roman" w:hAnsi="Times New Roman" w:cs="Times New Roman"/>
                <w:b/>
                <w:sz w:val="18"/>
                <w:szCs w:val="18"/>
              </w:rPr>
              <w:t xml:space="preserve">місяців </w:t>
            </w:r>
            <w:r w:rsidR="00AC20F1">
              <w:rPr>
                <w:rFonts w:ascii="Times New Roman" w:hAnsi="Times New Roman" w:cs="Times New Roman"/>
                <w:b/>
                <w:sz w:val="18"/>
                <w:szCs w:val="18"/>
              </w:rPr>
              <w:t>2023 року</w:t>
            </w:r>
          </w:p>
        </w:tc>
      </w:tr>
      <w:tr w:rsidR="00AC20F1" w:rsidRPr="00C7667E" w:rsidTr="002C5465">
        <w:trPr>
          <w:gridAfter w:val="10"/>
          <w:wAfter w:w="15654" w:type="dxa"/>
          <w:trHeight w:val="645"/>
        </w:trPr>
        <w:tc>
          <w:tcPr>
            <w:tcW w:w="421" w:type="dxa"/>
            <w:vMerge/>
            <w:vAlign w:val="center"/>
          </w:tcPr>
          <w:p w:rsidR="00AC20F1" w:rsidRPr="00C7667E" w:rsidRDefault="00AC20F1" w:rsidP="007079A6">
            <w:pPr>
              <w:spacing w:after="0" w:line="240" w:lineRule="auto"/>
              <w:jc w:val="center"/>
              <w:rPr>
                <w:rFonts w:ascii="Times New Roman" w:hAnsi="Times New Roman" w:cs="Times New Roman"/>
                <w:b/>
                <w:sz w:val="18"/>
                <w:szCs w:val="18"/>
              </w:rPr>
            </w:pPr>
          </w:p>
        </w:tc>
        <w:tc>
          <w:tcPr>
            <w:tcW w:w="563" w:type="dxa"/>
            <w:vMerge/>
            <w:vAlign w:val="center"/>
          </w:tcPr>
          <w:p w:rsidR="00AC20F1" w:rsidRPr="00C7667E" w:rsidRDefault="00AC20F1" w:rsidP="007079A6">
            <w:pPr>
              <w:spacing w:after="0" w:line="240" w:lineRule="auto"/>
              <w:jc w:val="center"/>
              <w:rPr>
                <w:rFonts w:ascii="Times New Roman" w:hAnsi="Times New Roman" w:cs="Times New Roman"/>
                <w:b/>
                <w:sz w:val="18"/>
                <w:szCs w:val="18"/>
              </w:rPr>
            </w:pPr>
          </w:p>
        </w:tc>
        <w:tc>
          <w:tcPr>
            <w:tcW w:w="5112" w:type="dxa"/>
            <w:gridSpan w:val="2"/>
            <w:vMerge/>
            <w:vAlign w:val="center"/>
          </w:tcPr>
          <w:p w:rsidR="00AC20F1" w:rsidRPr="00C7667E" w:rsidRDefault="00AC20F1" w:rsidP="007079A6">
            <w:pPr>
              <w:spacing w:after="0" w:line="240" w:lineRule="auto"/>
              <w:rPr>
                <w:rFonts w:ascii="Times New Roman" w:hAnsi="Times New Roman" w:cs="Times New Roman"/>
                <w:b/>
                <w:sz w:val="18"/>
                <w:szCs w:val="18"/>
              </w:rPr>
            </w:pPr>
          </w:p>
        </w:tc>
        <w:tc>
          <w:tcPr>
            <w:tcW w:w="1203" w:type="dxa"/>
            <w:vMerge/>
            <w:vAlign w:val="center"/>
          </w:tcPr>
          <w:p w:rsidR="00AC20F1" w:rsidRPr="00C7667E" w:rsidRDefault="00AC20F1" w:rsidP="007079A6">
            <w:pPr>
              <w:spacing w:after="0" w:line="240" w:lineRule="auto"/>
              <w:jc w:val="center"/>
              <w:rPr>
                <w:rFonts w:ascii="Times New Roman" w:hAnsi="Times New Roman" w:cs="Times New Roman"/>
                <w:b/>
                <w:sz w:val="18"/>
                <w:szCs w:val="18"/>
              </w:rPr>
            </w:pPr>
          </w:p>
        </w:tc>
        <w:tc>
          <w:tcPr>
            <w:tcW w:w="1325" w:type="dxa"/>
            <w:gridSpan w:val="2"/>
            <w:tcBorders>
              <w:top w:val="single" w:sz="4" w:space="0" w:color="auto"/>
              <w:right w:val="single" w:sz="4" w:space="0" w:color="auto"/>
            </w:tcBorders>
            <w:vAlign w:val="center"/>
          </w:tcPr>
          <w:p w:rsidR="00AC20F1" w:rsidRPr="00C7667E" w:rsidRDefault="00AC20F1" w:rsidP="007079A6">
            <w:pPr>
              <w:spacing w:after="0" w:line="240" w:lineRule="auto"/>
              <w:jc w:val="center"/>
              <w:rPr>
                <w:rFonts w:ascii="Times New Roman" w:hAnsi="Times New Roman" w:cs="Times New Roman"/>
                <w:b/>
                <w:sz w:val="18"/>
                <w:szCs w:val="18"/>
              </w:rPr>
            </w:pPr>
            <w:r w:rsidRPr="00C7667E">
              <w:rPr>
                <w:rFonts w:ascii="Times New Roman" w:hAnsi="Times New Roman" w:cs="Times New Roman"/>
                <w:b/>
                <w:sz w:val="18"/>
                <w:szCs w:val="18"/>
              </w:rPr>
              <w:t>БГ станом на 01.01.202</w:t>
            </w:r>
            <w:r>
              <w:rPr>
                <w:rFonts w:ascii="Times New Roman" w:hAnsi="Times New Roman" w:cs="Times New Roman"/>
                <w:b/>
                <w:sz w:val="18"/>
                <w:szCs w:val="18"/>
              </w:rPr>
              <w:t>3</w:t>
            </w:r>
          </w:p>
        </w:tc>
        <w:tc>
          <w:tcPr>
            <w:tcW w:w="1172" w:type="dxa"/>
            <w:gridSpan w:val="4"/>
            <w:tcBorders>
              <w:top w:val="single" w:sz="4" w:space="0" w:color="auto"/>
              <w:left w:val="single" w:sz="4" w:space="0" w:color="auto"/>
              <w:right w:val="single" w:sz="4" w:space="0" w:color="auto"/>
            </w:tcBorders>
            <w:vAlign w:val="center"/>
          </w:tcPr>
          <w:p w:rsidR="00AC20F1" w:rsidRPr="00C7667E" w:rsidRDefault="00AC20F1" w:rsidP="007756D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БГ станом на </w:t>
            </w:r>
            <w:r w:rsidR="007756D8">
              <w:rPr>
                <w:rFonts w:ascii="Times New Roman" w:hAnsi="Times New Roman" w:cs="Times New Roman"/>
                <w:b/>
                <w:sz w:val="18"/>
                <w:szCs w:val="18"/>
              </w:rPr>
              <w:t>01.10</w:t>
            </w:r>
            <w:r w:rsidRPr="00420CF6">
              <w:rPr>
                <w:rFonts w:ascii="Times New Roman" w:hAnsi="Times New Roman" w:cs="Times New Roman"/>
                <w:b/>
                <w:sz w:val="18"/>
                <w:szCs w:val="18"/>
                <w:lang w:val="ru-RU"/>
              </w:rPr>
              <w:t>.</w:t>
            </w:r>
            <w:r w:rsidRPr="00C7667E">
              <w:rPr>
                <w:rFonts w:ascii="Times New Roman" w:hAnsi="Times New Roman" w:cs="Times New Roman"/>
                <w:b/>
                <w:sz w:val="18"/>
                <w:szCs w:val="18"/>
              </w:rPr>
              <w:t>202</w:t>
            </w:r>
            <w:r>
              <w:rPr>
                <w:rFonts w:ascii="Times New Roman" w:hAnsi="Times New Roman" w:cs="Times New Roman"/>
                <w:b/>
                <w:sz w:val="18"/>
                <w:szCs w:val="18"/>
              </w:rPr>
              <w:t>3</w:t>
            </w:r>
          </w:p>
        </w:tc>
        <w:tc>
          <w:tcPr>
            <w:tcW w:w="1065" w:type="dxa"/>
            <w:gridSpan w:val="6"/>
            <w:tcBorders>
              <w:top w:val="single" w:sz="4" w:space="0" w:color="auto"/>
              <w:left w:val="single" w:sz="4" w:space="0" w:color="auto"/>
            </w:tcBorders>
            <w:vAlign w:val="center"/>
          </w:tcPr>
          <w:p w:rsidR="00AC20F1" w:rsidRPr="00C7667E" w:rsidRDefault="00AC20F1" w:rsidP="007079A6">
            <w:pPr>
              <w:spacing w:after="0" w:line="240" w:lineRule="auto"/>
              <w:jc w:val="center"/>
              <w:rPr>
                <w:rFonts w:ascii="Times New Roman" w:hAnsi="Times New Roman" w:cs="Times New Roman"/>
                <w:b/>
                <w:sz w:val="18"/>
                <w:szCs w:val="18"/>
              </w:rPr>
            </w:pPr>
            <w:r w:rsidRPr="00C7667E">
              <w:rPr>
                <w:rFonts w:ascii="Times New Roman" w:hAnsi="Times New Roman" w:cs="Times New Roman"/>
                <w:b/>
                <w:sz w:val="18"/>
                <w:szCs w:val="18"/>
              </w:rPr>
              <w:t>ІД</w:t>
            </w:r>
          </w:p>
          <w:p w:rsidR="00AC20F1" w:rsidRPr="00C7667E" w:rsidRDefault="00AC20F1" w:rsidP="007079A6">
            <w:pPr>
              <w:spacing w:after="0" w:line="240" w:lineRule="auto"/>
              <w:jc w:val="center"/>
              <w:rPr>
                <w:rFonts w:ascii="Times New Roman" w:hAnsi="Times New Roman" w:cs="Times New Roman"/>
                <w:b/>
                <w:sz w:val="18"/>
                <w:szCs w:val="18"/>
              </w:rPr>
            </w:pPr>
            <w:r w:rsidRPr="00C7667E">
              <w:rPr>
                <w:rFonts w:ascii="Times New Roman" w:hAnsi="Times New Roman" w:cs="Times New Roman"/>
                <w:b/>
                <w:sz w:val="18"/>
                <w:szCs w:val="18"/>
              </w:rPr>
              <w:t>ДБ</w:t>
            </w:r>
          </w:p>
          <w:p w:rsidR="00AC20F1" w:rsidRPr="00C7667E" w:rsidRDefault="00AC20F1" w:rsidP="007079A6">
            <w:pPr>
              <w:spacing w:after="0" w:line="240" w:lineRule="auto"/>
              <w:jc w:val="center"/>
              <w:rPr>
                <w:rFonts w:ascii="Times New Roman" w:hAnsi="Times New Roman" w:cs="Times New Roman"/>
                <w:b/>
                <w:sz w:val="18"/>
                <w:szCs w:val="18"/>
              </w:rPr>
            </w:pPr>
            <w:r w:rsidRPr="00C7667E">
              <w:rPr>
                <w:rFonts w:ascii="Times New Roman" w:hAnsi="Times New Roman" w:cs="Times New Roman"/>
                <w:b/>
                <w:sz w:val="18"/>
                <w:szCs w:val="18"/>
              </w:rPr>
              <w:t>ОБ</w:t>
            </w:r>
          </w:p>
        </w:tc>
        <w:tc>
          <w:tcPr>
            <w:tcW w:w="1183" w:type="dxa"/>
            <w:gridSpan w:val="3"/>
            <w:vMerge/>
            <w:vAlign w:val="center"/>
          </w:tcPr>
          <w:p w:rsidR="00AC20F1" w:rsidRPr="00C7667E" w:rsidRDefault="00AC20F1" w:rsidP="007079A6">
            <w:pPr>
              <w:spacing w:after="0" w:line="240" w:lineRule="auto"/>
              <w:jc w:val="center"/>
              <w:rPr>
                <w:rFonts w:ascii="Times New Roman" w:hAnsi="Times New Roman" w:cs="Times New Roman"/>
                <w:b/>
                <w:sz w:val="18"/>
                <w:szCs w:val="18"/>
              </w:rPr>
            </w:pPr>
          </w:p>
        </w:tc>
        <w:tc>
          <w:tcPr>
            <w:tcW w:w="3952" w:type="dxa"/>
            <w:gridSpan w:val="10"/>
            <w:vMerge/>
            <w:vAlign w:val="center"/>
          </w:tcPr>
          <w:p w:rsidR="00AC20F1" w:rsidRPr="00C7667E" w:rsidRDefault="00AC20F1" w:rsidP="007079A6">
            <w:pPr>
              <w:spacing w:after="0" w:line="240" w:lineRule="auto"/>
              <w:jc w:val="center"/>
              <w:rPr>
                <w:rFonts w:ascii="Times New Roman" w:hAnsi="Times New Roman" w:cs="Times New Roman"/>
                <w:b/>
                <w:sz w:val="18"/>
                <w:szCs w:val="18"/>
              </w:rPr>
            </w:pPr>
          </w:p>
        </w:tc>
      </w:tr>
      <w:tr w:rsidR="00AC20F1" w:rsidRPr="00C7667E" w:rsidTr="00490FCA">
        <w:trPr>
          <w:gridAfter w:val="8"/>
          <w:wAfter w:w="15641" w:type="dxa"/>
        </w:trPr>
        <w:tc>
          <w:tcPr>
            <w:tcW w:w="421" w:type="dxa"/>
            <w:vAlign w:val="center"/>
          </w:tcPr>
          <w:p w:rsidR="00AC20F1" w:rsidRPr="00C7667E" w:rsidRDefault="00AC20F1" w:rsidP="00384E90">
            <w:pPr>
              <w:jc w:val="center"/>
              <w:rPr>
                <w:rFonts w:ascii="Times New Roman" w:hAnsi="Times New Roman" w:cs="Times New Roman"/>
                <w:b/>
                <w:sz w:val="18"/>
                <w:szCs w:val="18"/>
              </w:rPr>
            </w:pPr>
            <w:r w:rsidRPr="00C7667E">
              <w:rPr>
                <w:rFonts w:ascii="Times New Roman" w:hAnsi="Times New Roman" w:cs="Times New Roman"/>
                <w:b/>
                <w:sz w:val="18"/>
                <w:szCs w:val="18"/>
              </w:rPr>
              <w:t>1</w:t>
            </w:r>
          </w:p>
        </w:tc>
        <w:tc>
          <w:tcPr>
            <w:tcW w:w="15588" w:type="dxa"/>
            <w:gridSpan w:val="31"/>
            <w:shd w:val="clear" w:color="auto" w:fill="D5DCE4" w:themeFill="text2" w:themeFillTint="33"/>
            <w:vAlign w:val="center"/>
          </w:tcPr>
          <w:p w:rsidR="00AC20F1" w:rsidRPr="00C7667E" w:rsidRDefault="00AC20F1" w:rsidP="00384E90">
            <w:pPr>
              <w:rPr>
                <w:rFonts w:ascii="Times New Roman" w:hAnsi="Times New Roman" w:cs="Times New Roman"/>
                <w:b/>
                <w:i/>
                <w:sz w:val="18"/>
                <w:szCs w:val="18"/>
                <w:u w:val="single"/>
              </w:rPr>
            </w:pPr>
            <w:r w:rsidRPr="00C7667E">
              <w:rPr>
                <w:rFonts w:ascii="Times New Roman" w:hAnsi="Times New Roman" w:cs="Times New Roman"/>
                <w:b/>
                <w:i/>
                <w:color w:val="000000" w:themeColor="text1"/>
                <w:sz w:val="18"/>
                <w:szCs w:val="18"/>
                <w:u w:val="single"/>
              </w:rPr>
              <w:t>Програма «Питна вода на 2021-2024роки»</w:t>
            </w:r>
          </w:p>
        </w:tc>
      </w:tr>
      <w:tr w:rsidR="00CE4D01" w:rsidRPr="00C7667E" w:rsidTr="002C5465">
        <w:trPr>
          <w:gridAfter w:val="10"/>
          <w:wAfter w:w="15654" w:type="dxa"/>
        </w:trPr>
        <w:tc>
          <w:tcPr>
            <w:tcW w:w="421" w:type="dxa"/>
            <w:vAlign w:val="center"/>
          </w:tcPr>
          <w:p w:rsidR="00CE4D01" w:rsidRPr="00C7667E" w:rsidRDefault="00CE4D01" w:rsidP="00CE4D01">
            <w:pPr>
              <w:jc w:val="center"/>
              <w:rPr>
                <w:rFonts w:ascii="Times New Roman" w:hAnsi="Times New Roman" w:cs="Times New Roman"/>
                <w:sz w:val="18"/>
                <w:szCs w:val="18"/>
              </w:rPr>
            </w:pPr>
          </w:p>
        </w:tc>
        <w:tc>
          <w:tcPr>
            <w:tcW w:w="563" w:type="dxa"/>
          </w:tcPr>
          <w:p w:rsidR="00CE4D01" w:rsidRPr="00C7667E" w:rsidRDefault="00CE4D01" w:rsidP="00CE4D01">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w:t>
            </w:r>
          </w:p>
        </w:tc>
        <w:tc>
          <w:tcPr>
            <w:tcW w:w="5112" w:type="dxa"/>
            <w:gridSpan w:val="2"/>
            <w:vAlign w:val="center"/>
          </w:tcPr>
          <w:p w:rsidR="00CE4D01" w:rsidRPr="00C40477" w:rsidRDefault="00CE4D01" w:rsidP="00060AE0">
            <w:pPr>
              <w:pStyle w:val="11"/>
              <w:snapToGrid w:val="0"/>
              <w:ind w:right="-113"/>
              <w:rPr>
                <w:rFonts w:ascii="Times New Roman" w:hAnsi="Times New Roman"/>
                <w:sz w:val="18"/>
                <w:szCs w:val="18"/>
              </w:rPr>
            </w:pPr>
            <w:r w:rsidRPr="00C40477">
              <w:rPr>
                <w:rFonts w:ascii="Times New Roman" w:hAnsi="Times New Roman"/>
                <w:sz w:val="18"/>
                <w:szCs w:val="18"/>
              </w:rPr>
              <w:t>Будівництво, реконструкція та капітальний ремонт систем централізованого водопостачання та водовідведення у сільських населених пунктах, які увійшли в  Тернопільську міську</w:t>
            </w:r>
            <w:r w:rsidR="00DE5886" w:rsidRPr="00C40477">
              <w:rPr>
                <w:rFonts w:ascii="Times New Roman" w:hAnsi="Times New Roman"/>
                <w:sz w:val="18"/>
                <w:szCs w:val="18"/>
              </w:rPr>
              <w:t xml:space="preserve"> </w:t>
            </w:r>
            <w:r w:rsidRPr="00C40477">
              <w:rPr>
                <w:rFonts w:ascii="Times New Roman" w:hAnsi="Times New Roman"/>
                <w:sz w:val="18"/>
                <w:szCs w:val="18"/>
              </w:rPr>
              <w:t>територіальну  громаду</w:t>
            </w:r>
          </w:p>
        </w:tc>
        <w:tc>
          <w:tcPr>
            <w:tcW w:w="1203" w:type="dxa"/>
            <w:vAlign w:val="center"/>
          </w:tcPr>
          <w:p w:rsidR="00CE4D01" w:rsidRPr="00FD3242" w:rsidRDefault="00CE4D01" w:rsidP="00060AE0">
            <w:pPr>
              <w:keepLines/>
              <w:spacing w:after="0" w:line="240" w:lineRule="auto"/>
              <w:jc w:val="center"/>
              <w:rPr>
                <w:rFonts w:ascii="Times New Roman" w:hAnsi="Times New Roman" w:cs="Times New Roman"/>
                <w:bCs/>
                <w:color w:val="000000" w:themeColor="text1"/>
                <w:sz w:val="18"/>
                <w:szCs w:val="18"/>
              </w:rPr>
            </w:pPr>
            <w:r w:rsidRPr="00FD3242">
              <w:rPr>
                <w:rFonts w:ascii="Times New Roman" w:hAnsi="Times New Roman" w:cs="Times New Roman"/>
                <w:bCs/>
                <w:color w:val="000000" w:themeColor="text1"/>
                <w:sz w:val="18"/>
                <w:szCs w:val="18"/>
              </w:rPr>
              <w:t>5000,0</w:t>
            </w:r>
          </w:p>
          <w:p w:rsidR="00AE1899" w:rsidRPr="00FD3242" w:rsidRDefault="00AE1899" w:rsidP="00060AE0">
            <w:pPr>
              <w:keepLines/>
              <w:spacing w:after="0" w:line="240" w:lineRule="auto"/>
              <w:jc w:val="center"/>
              <w:rPr>
                <w:rFonts w:ascii="Times New Roman" w:hAnsi="Times New Roman" w:cs="Times New Roman"/>
                <w:bCs/>
                <w:color w:val="000000" w:themeColor="text1"/>
                <w:sz w:val="18"/>
                <w:szCs w:val="18"/>
              </w:rPr>
            </w:pPr>
          </w:p>
        </w:tc>
        <w:tc>
          <w:tcPr>
            <w:tcW w:w="1325" w:type="dxa"/>
            <w:gridSpan w:val="2"/>
            <w:tcBorders>
              <w:right w:val="single" w:sz="4" w:space="0" w:color="auto"/>
            </w:tcBorders>
            <w:vAlign w:val="center"/>
          </w:tcPr>
          <w:p w:rsidR="00CE4D01" w:rsidRPr="00FD3242" w:rsidRDefault="00CE4D01" w:rsidP="00060AE0">
            <w:pPr>
              <w:pStyle w:val="a4"/>
              <w:ind w:left="-24" w:right="-46"/>
              <w:jc w:val="center"/>
              <w:rPr>
                <w:color w:val="000000" w:themeColor="text1"/>
                <w:sz w:val="18"/>
                <w:szCs w:val="18"/>
              </w:rPr>
            </w:pPr>
            <w:r w:rsidRPr="00FD3242">
              <w:rPr>
                <w:color w:val="000000" w:themeColor="text1"/>
                <w:sz w:val="18"/>
                <w:szCs w:val="18"/>
              </w:rPr>
              <w:t>0</w:t>
            </w:r>
          </w:p>
        </w:tc>
        <w:tc>
          <w:tcPr>
            <w:tcW w:w="1172" w:type="dxa"/>
            <w:gridSpan w:val="4"/>
            <w:tcBorders>
              <w:right w:val="single" w:sz="4" w:space="0" w:color="auto"/>
            </w:tcBorders>
            <w:vAlign w:val="center"/>
          </w:tcPr>
          <w:p w:rsidR="00CE4D01" w:rsidRPr="00FD3242" w:rsidRDefault="00CE4D01" w:rsidP="00060AE0">
            <w:pPr>
              <w:pStyle w:val="a4"/>
              <w:ind w:left="-24" w:right="-46"/>
              <w:jc w:val="center"/>
              <w:rPr>
                <w:color w:val="000000" w:themeColor="text1"/>
                <w:sz w:val="18"/>
                <w:szCs w:val="18"/>
              </w:rPr>
            </w:pPr>
            <w:r w:rsidRPr="00FD3242">
              <w:rPr>
                <w:color w:val="000000" w:themeColor="text1"/>
                <w:sz w:val="18"/>
                <w:szCs w:val="18"/>
              </w:rPr>
              <w:t>0</w:t>
            </w:r>
          </w:p>
        </w:tc>
        <w:tc>
          <w:tcPr>
            <w:tcW w:w="1065" w:type="dxa"/>
            <w:gridSpan w:val="6"/>
            <w:tcBorders>
              <w:left w:val="single" w:sz="4" w:space="0" w:color="auto"/>
            </w:tcBorders>
            <w:vAlign w:val="center"/>
          </w:tcPr>
          <w:p w:rsidR="00CE4D01" w:rsidRPr="00FD3242" w:rsidRDefault="00CE4D01" w:rsidP="00060AE0">
            <w:pPr>
              <w:spacing w:after="0" w:line="240" w:lineRule="auto"/>
              <w:jc w:val="center"/>
              <w:rPr>
                <w:rFonts w:ascii="Times New Roman" w:hAnsi="Times New Roman" w:cs="Times New Roman"/>
                <w:sz w:val="18"/>
                <w:szCs w:val="18"/>
              </w:rPr>
            </w:pPr>
          </w:p>
        </w:tc>
        <w:tc>
          <w:tcPr>
            <w:tcW w:w="1183" w:type="dxa"/>
            <w:gridSpan w:val="3"/>
            <w:tcBorders>
              <w:right w:val="single" w:sz="4" w:space="0" w:color="auto"/>
            </w:tcBorders>
            <w:vAlign w:val="center"/>
          </w:tcPr>
          <w:p w:rsidR="00CE4D01" w:rsidRPr="003209CC" w:rsidRDefault="00CE4D01" w:rsidP="00C371C1">
            <w:pPr>
              <w:spacing w:after="0" w:line="240" w:lineRule="auto"/>
              <w:rPr>
                <w:rFonts w:ascii="Times New Roman" w:hAnsi="Times New Roman" w:cs="Times New Roman"/>
                <w:sz w:val="18"/>
                <w:szCs w:val="18"/>
              </w:rPr>
            </w:pPr>
            <w:r w:rsidRPr="003209CC">
              <w:rPr>
                <w:color w:val="000000" w:themeColor="text1"/>
                <w:sz w:val="18"/>
                <w:szCs w:val="18"/>
              </w:rPr>
              <w:t>0</w:t>
            </w:r>
            <w:r w:rsidR="00107BA0" w:rsidRPr="003209CC">
              <w:rPr>
                <w:color w:val="000000" w:themeColor="text1"/>
                <w:sz w:val="18"/>
                <w:szCs w:val="18"/>
              </w:rPr>
              <w:t xml:space="preserve">  </w:t>
            </w:r>
          </w:p>
        </w:tc>
        <w:tc>
          <w:tcPr>
            <w:tcW w:w="3952" w:type="dxa"/>
            <w:gridSpan w:val="10"/>
          </w:tcPr>
          <w:p w:rsidR="00CE4D01" w:rsidRPr="00295736" w:rsidRDefault="00CE4D01" w:rsidP="00060AE0">
            <w:pPr>
              <w:snapToGrid w:val="0"/>
              <w:spacing w:after="0" w:line="240" w:lineRule="auto"/>
              <w:jc w:val="both"/>
              <w:rPr>
                <w:rFonts w:ascii="Times New Roman" w:hAnsi="Times New Roman" w:cs="Times New Roman"/>
                <w:sz w:val="18"/>
                <w:szCs w:val="18"/>
              </w:rPr>
            </w:pPr>
          </w:p>
        </w:tc>
      </w:tr>
      <w:tr w:rsidR="00CE4D01" w:rsidRPr="00C7667E" w:rsidTr="002C5465">
        <w:trPr>
          <w:gridAfter w:val="10"/>
          <w:wAfter w:w="15654" w:type="dxa"/>
        </w:trPr>
        <w:tc>
          <w:tcPr>
            <w:tcW w:w="421" w:type="dxa"/>
            <w:vAlign w:val="center"/>
          </w:tcPr>
          <w:p w:rsidR="00CE4D01" w:rsidRPr="00C7667E" w:rsidRDefault="00CE4D01" w:rsidP="00CE4D01">
            <w:pPr>
              <w:jc w:val="center"/>
              <w:rPr>
                <w:rFonts w:ascii="Times New Roman" w:hAnsi="Times New Roman" w:cs="Times New Roman"/>
                <w:sz w:val="18"/>
                <w:szCs w:val="18"/>
              </w:rPr>
            </w:pPr>
          </w:p>
        </w:tc>
        <w:tc>
          <w:tcPr>
            <w:tcW w:w="563" w:type="dxa"/>
          </w:tcPr>
          <w:p w:rsidR="00CE4D01" w:rsidRPr="00C7667E" w:rsidRDefault="00CE4D01" w:rsidP="00CE4D01">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w:t>
            </w:r>
          </w:p>
        </w:tc>
        <w:tc>
          <w:tcPr>
            <w:tcW w:w="5112" w:type="dxa"/>
            <w:gridSpan w:val="2"/>
            <w:vAlign w:val="center"/>
          </w:tcPr>
          <w:p w:rsidR="00CE4D01" w:rsidRPr="00C40477" w:rsidRDefault="00CE4D01" w:rsidP="00060AE0">
            <w:pPr>
              <w:pStyle w:val="11"/>
              <w:snapToGrid w:val="0"/>
              <w:ind w:right="-113"/>
              <w:rPr>
                <w:rFonts w:ascii="Times New Roman" w:hAnsi="Times New Roman"/>
                <w:sz w:val="18"/>
                <w:szCs w:val="18"/>
              </w:rPr>
            </w:pPr>
            <w:r w:rsidRPr="00C40477">
              <w:rPr>
                <w:rFonts w:ascii="Times New Roman" w:hAnsi="Times New Roman"/>
                <w:sz w:val="18"/>
                <w:szCs w:val="18"/>
              </w:rPr>
              <w:t>Проведення геолого-економічної оцінки запасів підземних вод</w:t>
            </w:r>
          </w:p>
        </w:tc>
        <w:tc>
          <w:tcPr>
            <w:tcW w:w="1203" w:type="dxa"/>
            <w:vAlign w:val="center"/>
          </w:tcPr>
          <w:p w:rsidR="00CE4D01" w:rsidRPr="00FD3242" w:rsidRDefault="00CE4D01" w:rsidP="00060AE0">
            <w:pPr>
              <w:keepLines/>
              <w:spacing w:after="0" w:line="240" w:lineRule="auto"/>
              <w:jc w:val="center"/>
              <w:rPr>
                <w:rFonts w:ascii="Times New Roman" w:hAnsi="Times New Roman" w:cs="Times New Roman"/>
                <w:bCs/>
                <w:color w:val="000000" w:themeColor="text1"/>
                <w:sz w:val="18"/>
                <w:szCs w:val="18"/>
              </w:rPr>
            </w:pPr>
            <w:r w:rsidRPr="00FD3242">
              <w:rPr>
                <w:rFonts w:ascii="Times New Roman" w:hAnsi="Times New Roman" w:cs="Times New Roman"/>
                <w:bCs/>
                <w:color w:val="000000" w:themeColor="text1"/>
                <w:sz w:val="18"/>
                <w:szCs w:val="18"/>
              </w:rPr>
              <w:t>1000,0</w:t>
            </w:r>
          </w:p>
        </w:tc>
        <w:tc>
          <w:tcPr>
            <w:tcW w:w="1325" w:type="dxa"/>
            <w:gridSpan w:val="2"/>
            <w:tcBorders>
              <w:right w:val="single" w:sz="4" w:space="0" w:color="auto"/>
            </w:tcBorders>
            <w:vAlign w:val="center"/>
          </w:tcPr>
          <w:p w:rsidR="00CE4D01" w:rsidRPr="00FD3242" w:rsidRDefault="00CE4D01" w:rsidP="00060AE0">
            <w:pPr>
              <w:pStyle w:val="a4"/>
              <w:ind w:left="-24" w:right="-46"/>
              <w:jc w:val="center"/>
              <w:rPr>
                <w:color w:val="000000" w:themeColor="text1"/>
                <w:sz w:val="18"/>
                <w:szCs w:val="18"/>
              </w:rPr>
            </w:pPr>
            <w:r w:rsidRPr="00FD3242">
              <w:rPr>
                <w:color w:val="000000" w:themeColor="text1"/>
                <w:sz w:val="18"/>
                <w:szCs w:val="18"/>
              </w:rPr>
              <w:t>0</w:t>
            </w:r>
          </w:p>
        </w:tc>
        <w:tc>
          <w:tcPr>
            <w:tcW w:w="1172" w:type="dxa"/>
            <w:gridSpan w:val="4"/>
            <w:tcBorders>
              <w:right w:val="single" w:sz="4" w:space="0" w:color="auto"/>
            </w:tcBorders>
            <w:vAlign w:val="center"/>
          </w:tcPr>
          <w:p w:rsidR="00CE4D01" w:rsidRPr="00FD3242" w:rsidRDefault="00CE4D01" w:rsidP="00060AE0">
            <w:pPr>
              <w:pStyle w:val="a4"/>
              <w:ind w:left="-24" w:right="-46"/>
              <w:jc w:val="center"/>
              <w:rPr>
                <w:color w:val="000000" w:themeColor="text1"/>
                <w:sz w:val="18"/>
                <w:szCs w:val="18"/>
              </w:rPr>
            </w:pPr>
            <w:r w:rsidRPr="00FD3242">
              <w:rPr>
                <w:color w:val="000000" w:themeColor="text1"/>
                <w:sz w:val="18"/>
                <w:szCs w:val="18"/>
              </w:rPr>
              <w:t>0</w:t>
            </w:r>
          </w:p>
        </w:tc>
        <w:tc>
          <w:tcPr>
            <w:tcW w:w="1065" w:type="dxa"/>
            <w:gridSpan w:val="6"/>
            <w:tcBorders>
              <w:left w:val="single" w:sz="4" w:space="0" w:color="auto"/>
            </w:tcBorders>
            <w:vAlign w:val="center"/>
          </w:tcPr>
          <w:p w:rsidR="00CE4D01" w:rsidRPr="00FD3242" w:rsidRDefault="00CE4D01" w:rsidP="00060AE0">
            <w:pPr>
              <w:spacing w:after="0" w:line="240" w:lineRule="auto"/>
              <w:jc w:val="center"/>
              <w:rPr>
                <w:rFonts w:ascii="Times New Roman" w:hAnsi="Times New Roman" w:cs="Times New Roman"/>
                <w:sz w:val="18"/>
                <w:szCs w:val="18"/>
              </w:rPr>
            </w:pPr>
          </w:p>
        </w:tc>
        <w:tc>
          <w:tcPr>
            <w:tcW w:w="1183" w:type="dxa"/>
            <w:gridSpan w:val="3"/>
            <w:tcBorders>
              <w:right w:val="single" w:sz="4" w:space="0" w:color="auto"/>
            </w:tcBorders>
            <w:vAlign w:val="center"/>
          </w:tcPr>
          <w:p w:rsidR="00CE4D01" w:rsidRPr="003209CC" w:rsidRDefault="00CE4D01" w:rsidP="00060AE0">
            <w:pPr>
              <w:spacing w:after="0" w:line="240" w:lineRule="auto"/>
              <w:rPr>
                <w:rFonts w:ascii="Times New Roman" w:hAnsi="Times New Roman" w:cs="Times New Roman"/>
                <w:sz w:val="18"/>
                <w:szCs w:val="18"/>
              </w:rPr>
            </w:pPr>
            <w:r w:rsidRPr="003209CC">
              <w:rPr>
                <w:color w:val="000000" w:themeColor="text1"/>
                <w:sz w:val="18"/>
                <w:szCs w:val="18"/>
              </w:rPr>
              <w:t>0</w:t>
            </w:r>
          </w:p>
        </w:tc>
        <w:tc>
          <w:tcPr>
            <w:tcW w:w="3952" w:type="dxa"/>
            <w:gridSpan w:val="10"/>
          </w:tcPr>
          <w:p w:rsidR="00CE4D01" w:rsidRPr="00295736" w:rsidRDefault="00CE4D01" w:rsidP="00060AE0">
            <w:pPr>
              <w:spacing w:after="0" w:line="240" w:lineRule="auto"/>
              <w:jc w:val="both"/>
              <w:rPr>
                <w:rFonts w:ascii="Times New Roman" w:hAnsi="Times New Roman" w:cs="Times New Roman"/>
                <w:spacing w:val="-3"/>
                <w:sz w:val="18"/>
                <w:szCs w:val="18"/>
              </w:rPr>
            </w:pPr>
          </w:p>
        </w:tc>
      </w:tr>
      <w:tr w:rsidR="00CE4D01" w:rsidRPr="00C7667E" w:rsidTr="002C5465">
        <w:trPr>
          <w:gridAfter w:val="10"/>
          <w:wAfter w:w="15654" w:type="dxa"/>
        </w:trPr>
        <w:tc>
          <w:tcPr>
            <w:tcW w:w="421" w:type="dxa"/>
            <w:vAlign w:val="center"/>
          </w:tcPr>
          <w:p w:rsidR="00CE4D01" w:rsidRPr="00C7667E" w:rsidRDefault="00CE4D01" w:rsidP="00CE4D01">
            <w:pPr>
              <w:jc w:val="center"/>
              <w:rPr>
                <w:rFonts w:ascii="Times New Roman" w:hAnsi="Times New Roman" w:cs="Times New Roman"/>
                <w:sz w:val="18"/>
                <w:szCs w:val="18"/>
              </w:rPr>
            </w:pPr>
          </w:p>
        </w:tc>
        <w:tc>
          <w:tcPr>
            <w:tcW w:w="563" w:type="dxa"/>
          </w:tcPr>
          <w:p w:rsidR="00CE4D01" w:rsidRPr="00C7667E" w:rsidRDefault="00CE4D01" w:rsidP="00CE4D01">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w:t>
            </w:r>
          </w:p>
        </w:tc>
        <w:tc>
          <w:tcPr>
            <w:tcW w:w="5112" w:type="dxa"/>
            <w:gridSpan w:val="2"/>
            <w:vAlign w:val="center"/>
          </w:tcPr>
          <w:p w:rsidR="00CE4D01" w:rsidRPr="00C40477" w:rsidRDefault="00CE4D01" w:rsidP="00060AE0">
            <w:pPr>
              <w:pStyle w:val="11"/>
              <w:snapToGrid w:val="0"/>
              <w:ind w:right="-113"/>
              <w:rPr>
                <w:rFonts w:ascii="Times New Roman" w:hAnsi="Times New Roman"/>
                <w:sz w:val="18"/>
                <w:szCs w:val="18"/>
              </w:rPr>
            </w:pPr>
            <w:r w:rsidRPr="00C40477">
              <w:rPr>
                <w:rFonts w:ascii="Times New Roman" w:hAnsi="Times New Roman"/>
                <w:sz w:val="18"/>
                <w:szCs w:val="18"/>
              </w:rPr>
              <w:t>Реконструкція Тернопільського водозабору із збільшенням зони видачі води</w:t>
            </w:r>
          </w:p>
        </w:tc>
        <w:tc>
          <w:tcPr>
            <w:tcW w:w="1203" w:type="dxa"/>
            <w:vAlign w:val="center"/>
          </w:tcPr>
          <w:p w:rsidR="00CE4D01" w:rsidRPr="00FD3242" w:rsidRDefault="00CE4D01" w:rsidP="007756D8">
            <w:pPr>
              <w:keepLines/>
              <w:spacing w:after="0" w:line="240" w:lineRule="auto"/>
              <w:rPr>
                <w:rFonts w:ascii="Times New Roman" w:hAnsi="Times New Roman" w:cs="Times New Roman"/>
                <w:bCs/>
                <w:color w:val="000000" w:themeColor="text1"/>
                <w:sz w:val="18"/>
                <w:szCs w:val="18"/>
              </w:rPr>
            </w:pPr>
            <w:r w:rsidRPr="00FD3242">
              <w:rPr>
                <w:rFonts w:ascii="Times New Roman" w:hAnsi="Times New Roman" w:cs="Times New Roman"/>
                <w:bCs/>
                <w:color w:val="000000" w:themeColor="text1"/>
                <w:sz w:val="18"/>
                <w:szCs w:val="18"/>
              </w:rPr>
              <w:t xml:space="preserve">    5000,0</w:t>
            </w:r>
          </w:p>
        </w:tc>
        <w:tc>
          <w:tcPr>
            <w:tcW w:w="1325" w:type="dxa"/>
            <w:gridSpan w:val="2"/>
            <w:tcBorders>
              <w:right w:val="single" w:sz="4" w:space="0" w:color="auto"/>
            </w:tcBorders>
            <w:vAlign w:val="center"/>
          </w:tcPr>
          <w:p w:rsidR="00CE4D01" w:rsidRPr="00FD3242" w:rsidRDefault="00CE4D01" w:rsidP="00060AE0">
            <w:pPr>
              <w:pStyle w:val="a4"/>
              <w:ind w:left="-24" w:right="-46"/>
              <w:jc w:val="center"/>
              <w:rPr>
                <w:color w:val="000000" w:themeColor="text1"/>
                <w:sz w:val="18"/>
                <w:szCs w:val="18"/>
              </w:rPr>
            </w:pPr>
            <w:r w:rsidRPr="00FD3242">
              <w:rPr>
                <w:color w:val="000000" w:themeColor="text1"/>
                <w:sz w:val="18"/>
                <w:szCs w:val="18"/>
              </w:rPr>
              <w:t>0</w:t>
            </w:r>
          </w:p>
        </w:tc>
        <w:tc>
          <w:tcPr>
            <w:tcW w:w="1172" w:type="dxa"/>
            <w:gridSpan w:val="4"/>
            <w:tcBorders>
              <w:right w:val="single" w:sz="4" w:space="0" w:color="auto"/>
            </w:tcBorders>
            <w:vAlign w:val="center"/>
          </w:tcPr>
          <w:p w:rsidR="00CE4D01" w:rsidRPr="00FD3242" w:rsidRDefault="00CE4D01" w:rsidP="00060AE0">
            <w:pPr>
              <w:pStyle w:val="a4"/>
              <w:ind w:left="-24" w:right="-46"/>
              <w:jc w:val="center"/>
              <w:rPr>
                <w:color w:val="000000" w:themeColor="text1"/>
                <w:sz w:val="18"/>
                <w:szCs w:val="18"/>
              </w:rPr>
            </w:pPr>
            <w:r w:rsidRPr="00FD3242">
              <w:rPr>
                <w:color w:val="000000" w:themeColor="text1"/>
                <w:sz w:val="18"/>
                <w:szCs w:val="18"/>
              </w:rPr>
              <w:t>0</w:t>
            </w:r>
          </w:p>
        </w:tc>
        <w:tc>
          <w:tcPr>
            <w:tcW w:w="1065" w:type="dxa"/>
            <w:gridSpan w:val="6"/>
            <w:tcBorders>
              <w:left w:val="single" w:sz="4" w:space="0" w:color="auto"/>
            </w:tcBorders>
            <w:vAlign w:val="center"/>
          </w:tcPr>
          <w:p w:rsidR="00CE4D01" w:rsidRPr="00FD3242" w:rsidRDefault="00CE4D01" w:rsidP="00060AE0">
            <w:pPr>
              <w:spacing w:after="0" w:line="240" w:lineRule="auto"/>
              <w:jc w:val="center"/>
              <w:rPr>
                <w:rFonts w:ascii="Times New Roman" w:hAnsi="Times New Roman" w:cs="Times New Roman"/>
                <w:sz w:val="18"/>
                <w:szCs w:val="18"/>
              </w:rPr>
            </w:pPr>
          </w:p>
        </w:tc>
        <w:tc>
          <w:tcPr>
            <w:tcW w:w="1183" w:type="dxa"/>
            <w:gridSpan w:val="3"/>
            <w:tcBorders>
              <w:right w:val="single" w:sz="4" w:space="0" w:color="auto"/>
            </w:tcBorders>
            <w:vAlign w:val="center"/>
          </w:tcPr>
          <w:p w:rsidR="00CE4D01" w:rsidRPr="003209CC" w:rsidRDefault="00CE4D01" w:rsidP="00060AE0">
            <w:pPr>
              <w:spacing w:after="0" w:line="240" w:lineRule="auto"/>
              <w:rPr>
                <w:rFonts w:ascii="Times New Roman" w:hAnsi="Times New Roman" w:cs="Times New Roman"/>
                <w:sz w:val="18"/>
                <w:szCs w:val="18"/>
              </w:rPr>
            </w:pPr>
            <w:r w:rsidRPr="003209CC">
              <w:rPr>
                <w:color w:val="000000" w:themeColor="text1"/>
                <w:sz w:val="18"/>
                <w:szCs w:val="18"/>
              </w:rPr>
              <w:t>0</w:t>
            </w:r>
          </w:p>
        </w:tc>
        <w:tc>
          <w:tcPr>
            <w:tcW w:w="3952" w:type="dxa"/>
            <w:gridSpan w:val="10"/>
          </w:tcPr>
          <w:p w:rsidR="00CE4D01" w:rsidRPr="00295736" w:rsidRDefault="00CE4D01" w:rsidP="00060AE0">
            <w:pPr>
              <w:spacing w:after="0" w:line="240" w:lineRule="auto"/>
              <w:jc w:val="both"/>
              <w:rPr>
                <w:rFonts w:ascii="Times New Roman" w:hAnsi="Times New Roman" w:cs="Times New Roman"/>
                <w:spacing w:val="-3"/>
                <w:sz w:val="18"/>
                <w:szCs w:val="18"/>
              </w:rPr>
            </w:pPr>
          </w:p>
        </w:tc>
      </w:tr>
      <w:tr w:rsidR="00CE4D01" w:rsidRPr="00C7667E" w:rsidTr="002C5465">
        <w:trPr>
          <w:gridAfter w:val="10"/>
          <w:wAfter w:w="15654" w:type="dxa"/>
        </w:trPr>
        <w:tc>
          <w:tcPr>
            <w:tcW w:w="421" w:type="dxa"/>
            <w:vAlign w:val="center"/>
          </w:tcPr>
          <w:p w:rsidR="00CE4D01" w:rsidRPr="00C7667E" w:rsidRDefault="00CE4D01" w:rsidP="00CE4D01">
            <w:pPr>
              <w:jc w:val="center"/>
              <w:rPr>
                <w:rFonts w:ascii="Times New Roman" w:hAnsi="Times New Roman" w:cs="Times New Roman"/>
                <w:sz w:val="18"/>
                <w:szCs w:val="18"/>
              </w:rPr>
            </w:pPr>
          </w:p>
        </w:tc>
        <w:tc>
          <w:tcPr>
            <w:tcW w:w="563" w:type="dxa"/>
          </w:tcPr>
          <w:p w:rsidR="00CE4D01" w:rsidRPr="00C7667E" w:rsidRDefault="00CE4D01" w:rsidP="00CE4D01">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4.1</w:t>
            </w:r>
          </w:p>
        </w:tc>
        <w:tc>
          <w:tcPr>
            <w:tcW w:w="5112" w:type="dxa"/>
            <w:gridSpan w:val="2"/>
            <w:vAlign w:val="center"/>
          </w:tcPr>
          <w:p w:rsidR="00CE4D01" w:rsidRPr="00C40477" w:rsidRDefault="00CE4D01" w:rsidP="00060AE0">
            <w:pPr>
              <w:pStyle w:val="11"/>
              <w:snapToGrid w:val="0"/>
              <w:ind w:right="-113"/>
              <w:rPr>
                <w:rFonts w:ascii="Times New Roman" w:hAnsi="Times New Roman"/>
                <w:sz w:val="18"/>
                <w:szCs w:val="18"/>
              </w:rPr>
            </w:pPr>
            <w:r w:rsidRPr="00C40477">
              <w:rPr>
                <w:rFonts w:ascii="Times New Roman" w:hAnsi="Times New Roman"/>
                <w:sz w:val="18"/>
                <w:szCs w:val="18"/>
              </w:rPr>
              <w:t xml:space="preserve"> Придбання обладнання для санації водогонів, водопровідних мереж</w:t>
            </w:r>
          </w:p>
        </w:tc>
        <w:tc>
          <w:tcPr>
            <w:tcW w:w="1203" w:type="dxa"/>
            <w:vAlign w:val="center"/>
          </w:tcPr>
          <w:p w:rsidR="00CE4D01" w:rsidRPr="003209CC" w:rsidRDefault="00CE4D01" w:rsidP="00060AE0">
            <w:pPr>
              <w:keepLines/>
              <w:spacing w:after="0" w:line="240" w:lineRule="auto"/>
              <w:jc w:val="center"/>
              <w:rPr>
                <w:rFonts w:ascii="Times New Roman" w:hAnsi="Times New Roman" w:cs="Times New Roman"/>
                <w:bCs/>
                <w:color w:val="000000" w:themeColor="text1"/>
                <w:sz w:val="18"/>
                <w:szCs w:val="18"/>
              </w:rPr>
            </w:pPr>
            <w:r w:rsidRPr="003209CC">
              <w:rPr>
                <w:rFonts w:ascii="Times New Roman" w:hAnsi="Times New Roman" w:cs="Times New Roman"/>
                <w:bCs/>
                <w:color w:val="000000" w:themeColor="text1"/>
                <w:sz w:val="18"/>
                <w:szCs w:val="18"/>
              </w:rPr>
              <w:t>5000,0</w:t>
            </w:r>
          </w:p>
        </w:tc>
        <w:tc>
          <w:tcPr>
            <w:tcW w:w="1325" w:type="dxa"/>
            <w:gridSpan w:val="2"/>
            <w:tcBorders>
              <w:right w:val="single" w:sz="4" w:space="0" w:color="auto"/>
            </w:tcBorders>
            <w:vAlign w:val="center"/>
          </w:tcPr>
          <w:p w:rsidR="00CE4D01" w:rsidRPr="003209CC" w:rsidRDefault="00CE4D01" w:rsidP="00060AE0">
            <w:pPr>
              <w:pStyle w:val="a4"/>
              <w:ind w:left="-24" w:right="-46"/>
              <w:jc w:val="center"/>
              <w:rPr>
                <w:color w:val="000000" w:themeColor="text1"/>
                <w:sz w:val="18"/>
                <w:szCs w:val="18"/>
              </w:rPr>
            </w:pPr>
            <w:r w:rsidRPr="003209CC">
              <w:rPr>
                <w:color w:val="000000" w:themeColor="text1"/>
                <w:sz w:val="18"/>
                <w:szCs w:val="18"/>
              </w:rPr>
              <w:t>0</w:t>
            </w:r>
          </w:p>
        </w:tc>
        <w:tc>
          <w:tcPr>
            <w:tcW w:w="1172" w:type="dxa"/>
            <w:gridSpan w:val="4"/>
            <w:tcBorders>
              <w:right w:val="single" w:sz="4" w:space="0" w:color="auto"/>
            </w:tcBorders>
            <w:vAlign w:val="center"/>
          </w:tcPr>
          <w:p w:rsidR="00CE4D01" w:rsidRPr="003209CC" w:rsidRDefault="00CE4D01" w:rsidP="00060AE0">
            <w:pPr>
              <w:pStyle w:val="a4"/>
              <w:ind w:left="-24" w:right="-46"/>
              <w:jc w:val="center"/>
              <w:rPr>
                <w:color w:val="000000" w:themeColor="text1"/>
                <w:sz w:val="18"/>
                <w:szCs w:val="18"/>
              </w:rPr>
            </w:pPr>
            <w:r w:rsidRPr="003209CC">
              <w:rPr>
                <w:color w:val="000000" w:themeColor="text1"/>
                <w:sz w:val="18"/>
                <w:szCs w:val="18"/>
              </w:rPr>
              <w:t>0</w:t>
            </w:r>
          </w:p>
        </w:tc>
        <w:tc>
          <w:tcPr>
            <w:tcW w:w="1065" w:type="dxa"/>
            <w:gridSpan w:val="6"/>
            <w:tcBorders>
              <w:left w:val="single" w:sz="4" w:space="0" w:color="auto"/>
            </w:tcBorders>
            <w:vAlign w:val="center"/>
          </w:tcPr>
          <w:p w:rsidR="00CE4D01" w:rsidRPr="003209CC" w:rsidRDefault="00CE4D01" w:rsidP="00060AE0">
            <w:pPr>
              <w:spacing w:after="0" w:line="240" w:lineRule="auto"/>
              <w:jc w:val="center"/>
              <w:rPr>
                <w:rFonts w:ascii="Times New Roman" w:hAnsi="Times New Roman" w:cs="Times New Roman"/>
                <w:sz w:val="18"/>
                <w:szCs w:val="18"/>
              </w:rPr>
            </w:pPr>
          </w:p>
        </w:tc>
        <w:tc>
          <w:tcPr>
            <w:tcW w:w="1183" w:type="dxa"/>
            <w:gridSpan w:val="3"/>
            <w:tcBorders>
              <w:right w:val="single" w:sz="4" w:space="0" w:color="auto"/>
            </w:tcBorders>
            <w:vAlign w:val="center"/>
          </w:tcPr>
          <w:p w:rsidR="00CE4D01" w:rsidRPr="003209CC" w:rsidRDefault="00CE4D01" w:rsidP="00060AE0">
            <w:pPr>
              <w:spacing w:after="0" w:line="240" w:lineRule="auto"/>
              <w:rPr>
                <w:rFonts w:ascii="Times New Roman" w:hAnsi="Times New Roman" w:cs="Times New Roman"/>
                <w:sz w:val="18"/>
                <w:szCs w:val="18"/>
              </w:rPr>
            </w:pPr>
            <w:r w:rsidRPr="003209CC">
              <w:rPr>
                <w:color w:val="000000" w:themeColor="text1"/>
                <w:sz w:val="18"/>
                <w:szCs w:val="18"/>
              </w:rPr>
              <w:t>0</w:t>
            </w:r>
          </w:p>
        </w:tc>
        <w:tc>
          <w:tcPr>
            <w:tcW w:w="3952" w:type="dxa"/>
            <w:gridSpan w:val="10"/>
          </w:tcPr>
          <w:p w:rsidR="00CE4D01" w:rsidRPr="00295736" w:rsidRDefault="00CE4D01" w:rsidP="00060AE0">
            <w:pPr>
              <w:tabs>
                <w:tab w:val="left" w:pos="6804"/>
              </w:tabs>
              <w:snapToGrid w:val="0"/>
              <w:spacing w:after="0" w:line="240" w:lineRule="auto"/>
              <w:rPr>
                <w:rFonts w:ascii="Times New Roman" w:hAnsi="Times New Roman" w:cs="Times New Roman"/>
                <w:sz w:val="18"/>
                <w:szCs w:val="18"/>
              </w:rPr>
            </w:pPr>
          </w:p>
        </w:tc>
      </w:tr>
      <w:tr w:rsidR="00CE4D01" w:rsidRPr="00C7667E" w:rsidTr="002C5465">
        <w:trPr>
          <w:gridAfter w:val="10"/>
          <w:wAfter w:w="15654" w:type="dxa"/>
        </w:trPr>
        <w:tc>
          <w:tcPr>
            <w:tcW w:w="421" w:type="dxa"/>
            <w:vAlign w:val="center"/>
          </w:tcPr>
          <w:p w:rsidR="00CE4D01" w:rsidRPr="00C7667E" w:rsidRDefault="00CE4D01" w:rsidP="00CE4D01">
            <w:pPr>
              <w:jc w:val="center"/>
              <w:rPr>
                <w:rFonts w:ascii="Times New Roman" w:hAnsi="Times New Roman" w:cs="Times New Roman"/>
                <w:sz w:val="18"/>
                <w:szCs w:val="18"/>
              </w:rPr>
            </w:pPr>
          </w:p>
        </w:tc>
        <w:tc>
          <w:tcPr>
            <w:tcW w:w="563" w:type="dxa"/>
          </w:tcPr>
          <w:p w:rsidR="00CE4D01" w:rsidRPr="00C7667E" w:rsidRDefault="00CE4D01" w:rsidP="00CE4D01">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4.2</w:t>
            </w:r>
          </w:p>
        </w:tc>
        <w:tc>
          <w:tcPr>
            <w:tcW w:w="5112" w:type="dxa"/>
            <w:gridSpan w:val="2"/>
            <w:vAlign w:val="center"/>
          </w:tcPr>
          <w:p w:rsidR="00CE4D01" w:rsidRPr="00C40477" w:rsidRDefault="00CE4D01" w:rsidP="00060AE0">
            <w:pPr>
              <w:pStyle w:val="11"/>
              <w:snapToGrid w:val="0"/>
              <w:ind w:right="-113"/>
              <w:rPr>
                <w:rFonts w:ascii="Times New Roman" w:hAnsi="Times New Roman"/>
                <w:sz w:val="18"/>
                <w:szCs w:val="18"/>
              </w:rPr>
            </w:pPr>
            <w:r w:rsidRPr="00C40477">
              <w:rPr>
                <w:rFonts w:ascii="Times New Roman" w:hAnsi="Times New Roman"/>
                <w:sz w:val="18"/>
                <w:szCs w:val="18"/>
              </w:rPr>
              <w:t xml:space="preserve"> Реконструкція,</w:t>
            </w:r>
            <w:r w:rsidR="00091EE8" w:rsidRPr="00C40477">
              <w:rPr>
                <w:rFonts w:ascii="Times New Roman" w:hAnsi="Times New Roman"/>
                <w:sz w:val="18"/>
                <w:szCs w:val="18"/>
              </w:rPr>
              <w:t xml:space="preserve"> </w:t>
            </w:r>
            <w:r w:rsidRPr="00C40477">
              <w:rPr>
                <w:rFonts w:ascii="Times New Roman" w:hAnsi="Times New Roman"/>
                <w:sz w:val="18"/>
                <w:szCs w:val="18"/>
              </w:rPr>
              <w:t>санація,</w:t>
            </w:r>
            <w:r w:rsidR="00091EE8" w:rsidRPr="00C40477">
              <w:rPr>
                <w:rFonts w:ascii="Times New Roman" w:hAnsi="Times New Roman"/>
                <w:sz w:val="18"/>
                <w:szCs w:val="18"/>
              </w:rPr>
              <w:t xml:space="preserve"> </w:t>
            </w:r>
            <w:r w:rsidRPr="00C40477">
              <w:rPr>
                <w:rFonts w:ascii="Times New Roman" w:hAnsi="Times New Roman"/>
                <w:sz w:val="18"/>
                <w:szCs w:val="18"/>
              </w:rPr>
              <w:t>капітальний ремонт водогонів, водопровідних.</w:t>
            </w:r>
            <w:r w:rsidR="00091EE8" w:rsidRPr="00C40477">
              <w:rPr>
                <w:rFonts w:ascii="Times New Roman" w:hAnsi="Times New Roman"/>
                <w:sz w:val="18"/>
                <w:szCs w:val="18"/>
              </w:rPr>
              <w:t xml:space="preserve"> </w:t>
            </w:r>
            <w:r w:rsidRPr="00C40477">
              <w:rPr>
                <w:rFonts w:ascii="Times New Roman" w:hAnsi="Times New Roman"/>
                <w:sz w:val="18"/>
                <w:szCs w:val="18"/>
              </w:rPr>
              <w:t>каналізаційних мереж</w:t>
            </w:r>
          </w:p>
        </w:tc>
        <w:tc>
          <w:tcPr>
            <w:tcW w:w="1203" w:type="dxa"/>
            <w:vAlign w:val="center"/>
          </w:tcPr>
          <w:p w:rsidR="00CE4D01" w:rsidRPr="003209CC" w:rsidRDefault="00CE4D01" w:rsidP="00060AE0">
            <w:pPr>
              <w:keepLines/>
              <w:spacing w:after="0" w:line="240" w:lineRule="auto"/>
              <w:jc w:val="center"/>
              <w:rPr>
                <w:rFonts w:ascii="Times New Roman" w:hAnsi="Times New Roman" w:cs="Times New Roman"/>
                <w:bCs/>
                <w:color w:val="000000" w:themeColor="text1"/>
                <w:sz w:val="18"/>
                <w:szCs w:val="18"/>
              </w:rPr>
            </w:pPr>
            <w:r w:rsidRPr="003209CC">
              <w:rPr>
                <w:rFonts w:ascii="Times New Roman" w:hAnsi="Times New Roman" w:cs="Times New Roman"/>
                <w:bCs/>
                <w:color w:val="000000" w:themeColor="text1"/>
                <w:sz w:val="18"/>
                <w:szCs w:val="18"/>
              </w:rPr>
              <w:t>30000,0</w:t>
            </w:r>
          </w:p>
        </w:tc>
        <w:tc>
          <w:tcPr>
            <w:tcW w:w="1325" w:type="dxa"/>
            <w:gridSpan w:val="2"/>
            <w:tcBorders>
              <w:right w:val="single" w:sz="4" w:space="0" w:color="auto"/>
            </w:tcBorders>
            <w:vAlign w:val="center"/>
          </w:tcPr>
          <w:p w:rsidR="00CE4D01" w:rsidRPr="003209CC" w:rsidRDefault="00CE4D01" w:rsidP="00060AE0">
            <w:pPr>
              <w:pStyle w:val="a4"/>
              <w:ind w:left="-24" w:right="-46"/>
              <w:jc w:val="center"/>
              <w:rPr>
                <w:color w:val="000000" w:themeColor="text1"/>
                <w:sz w:val="18"/>
                <w:szCs w:val="18"/>
              </w:rPr>
            </w:pPr>
            <w:r w:rsidRPr="003209CC">
              <w:rPr>
                <w:color w:val="000000" w:themeColor="text1"/>
                <w:sz w:val="18"/>
                <w:szCs w:val="18"/>
              </w:rPr>
              <w:t>0</w:t>
            </w:r>
          </w:p>
        </w:tc>
        <w:tc>
          <w:tcPr>
            <w:tcW w:w="1172" w:type="dxa"/>
            <w:gridSpan w:val="4"/>
            <w:tcBorders>
              <w:right w:val="single" w:sz="4" w:space="0" w:color="auto"/>
            </w:tcBorders>
            <w:vAlign w:val="center"/>
          </w:tcPr>
          <w:p w:rsidR="00CE4D01" w:rsidRPr="003209CC" w:rsidRDefault="00CE4D01" w:rsidP="00060AE0">
            <w:pPr>
              <w:pStyle w:val="a4"/>
              <w:ind w:left="-24" w:right="-46"/>
              <w:jc w:val="center"/>
              <w:rPr>
                <w:color w:val="000000" w:themeColor="text1"/>
                <w:sz w:val="18"/>
                <w:szCs w:val="18"/>
              </w:rPr>
            </w:pPr>
            <w:r w:rsidRPr="003209CC">
              <w:rPr>
                <w:color w:val="000000" w:themeColor="text1"/>
                <w:sz w:val="18"/>
                <w:szCs w:val="18"/>
              </w:rPr>
              <w:t>0</w:t>
            </w:r>
          </w:p>
        </w:tc>
        <w:tc>
          <w:tcPr>
            <w:tcW w:w="1065" w:type="dxa"/>
            <w:gridSpan w:val="6"/>
            <w:tcBorders>
              <w:left w:val="single" w:sz="4" w:space="0" w:color="auto"/>
            </w:tcBorders>
            <w:vAlign w:val="center"/>
          </w:tcPr>
          <w:p w:rsidR="00CE4D01" w:rsidRPr="003209CC" w:rsidRDefault="00CE4D01" w:rsidP="00060AE0">
            <w:pPr>
              <w:spacing w:after="0" w:line="240" w:lineRule="auto"/>
              <w:jc w:val="center"/>
              <w:rPr>
                <w:rFonts w:ascii="Times New Roman" w:hAnsi="Times New Roman" w:cs="Times New Roman"/>
                <w:sz w:val="18"/>
                <w:szCs w:val="18"/>
              </w:rPr>
            </w:pPr>
          </w:p>
        </w:tc>
        <w:tc>
          <w:tcPr>
            <w:tcW w:w="1183" w:type="dxa"/>
            <w:gridSpan w:val="3"/>
            <w:tcBorders>
              <w:right w:val="single" w:sz="4" w:space="0" w:color="auto"/>
            </w:tcBorders>
            <w:vAlign w:val="center"/>
          </w:tcPr>
          <w:p w:rsidR="00CE4D01" w:rsidRPr="003209CC" w:rsidRDefault="00CE4D01" w:rsidP="00060AE0">
            <w:pPr>
              <w:spacing w:after="0" w:line="240" w:lineRule="auto"/>
              <w:rPr>
                <w:rFonts w:ascii="Times New Roman" w:hAnsi="Times New Roman" w:cs="Times New Roman"/>
                <w:sz w:val="18"/>
                <w:szCs w:val="18"/>
              </w:rPr>
            </w:pPr>
            <w:r w:rsidRPr="003209CC">
              <w:rPr>
                <w:color w:val="000000" w:themeColor="text1"/>
                <w:sz w:val="18"/>
                <w:szCs w:val="18"/>
              </w:rPr>
              <w:t>0</w:t>
            </w:r>
          </w:p>
        </w:tc>
        <w:tc>
          <w:tcPr>
            <w:tcW w:w="3952" w:type="dxa"/>
            <w:gridSpan w:val="10"/>
          </w:tcPr>
          <w:p w:rsidR="00CE4D01" w:rsidRPr="00295736" w:rsidRDefault="00CE4D01" w:rsidP="00060AE0">
            <w:pPr>
              <w:tabs>
                <w:tab w:val="left" w:pos="6804"/>
              </w:tabs>
              <w:snapToGrid w:val="0"/>
              <w:spacing w:after="0" w:line="240" w:lineRule="auto"/>
              <w:rPr>
                <w:rFonts w:ascii="Times New Roman" w:hAnsi="Times New Roman" w:cs="Times New Roman"/>
                <w:sz w:val="18"/>
                <w:szCs w:val="18"/>
              </w:rPr>
            </w:pPr>
          </w:p>
        </w:tc>
      </w:tr>
      <w:tr w:rsidR="00CE4D01" w:rsidRPr="00C7667E" w:rsidTr="002C5465">
        <w:trPr>
          <w:gridAfter w:val="10"/>
          <w:wAfter w:w="15654" w:type="dxa"/>
          <w:trHeight w:val="414"/>
        </w:trPr>
        <w:tc>
          <w:tcPr>
            <w:tcW w:w="421" w:type="dxa"/>
            <w:vAlign w:val="center"/>
          </w:tcPr>
          <w:p w:rsidR="00CE4D01" w:rsidRPr="00C7667E" w:rsidRDefault="00CE4D01" w:rsidP="00CE4D01">
            <w:pPr>
              <w:jc w:val="center"/>
              <w:rPr>
                <w:rFonts w:ascii="Times New Roman" w:hAnsi="Times New Roman" w:cs="Times New Roman"/>
                <w:sz w:val="18"/>
                <w:szCs w:val="18"/>
              </w:rPr>
            </w:pPr>
          </w:p>
        </w:tc>
        <w:tc>
          <w:tcPr>
            <w:tcW w:w="563" w:type="dxa"/>
          </w:tcPr>
          <w:p w:rsidR="00CE4D01" w:rsidRPr="00C7667E" w:rsidRDefault="00CE4D01" w:rsidP="00CE4D01">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w:t>
            </w:r>
          </w:p>
        </w:tc>
        <w:tc>
          <w:tcPr>
            <w:tcW w:w="5112" w:type="dxa"/>
            <w:gridSpan w:val="2"/>
            <w:vAlign w:val="center"/>
          </w:tcPr>
          <w:p w:rsidR="00CE4D01" w:rsidRPr="00C40477" w:rsidRDefault="00CE4D01" w:rsidP="00060AE0">
            <w:pPr>
              <w:pStyle w:val="11"/>
              <w:snapToGrid w:val="0"/>
              <w:ind w:right="-113"/>
              <w:rPr>
                <w:rFonts w:ascii="Times New Roman" w:hAnsi="Times New Roman"/>
                <w:sz w:val="18"/>
                <w:szCs w:val="18"/>
              </w:rPr>
            </w:pPr>
            <w:r w:rsidRPr="00C40477">
              <w:rPr>
                <w:rFonts w:ascii="Times New Roman" w:hAnsi="Times New Roman"/>
                <w:sz w:val="18"/>
                <w:szCs w:val="18"/>
              </w:rPr>
              <w:t>Влаштування автоматизованої системи виявлення витоків води</w:t>
            </w:r>
          </w:p>
        </w:tc>
        <w:tc>
          <w:tcPr>
            <w:tcW w:w="1203" w:type="dxa"/>
            <w:vAlign w:val="center"/>
          </w:tcPr>
          <w:p w:rsidR="00CE4D01" w:rsidRPr="003209CC" w:rsidRDefault="00CE4D01" w:rsidP="00060AE0">
            <w:pPr>
              <w:keepLines/>
              <w:spacing w:after="0" w:line="240" w:lineRule="auto"/>
              <w:jc w:val="center"/>
              <w:rPr>
                <w:rFonts w:ascii="Times New Roman" w:hAnsi="Times New Roman" w:cs="Times New Roman"/>
                <w:bCs/>
                <w:color w:val="000000" w:themeColor="text1"/>
                <w:sz w:val="18"/>
                <w:szCs w:val="18"/>
              </w:rPr>
            </w:pPr>
            <w:r w:rsidRPr="003209CC">
              <w:rPr>
                <w:rFonts w:ascii="Times New Roman" w:hAnsi="Times New Roman" w:cs="Times New Roman"/>
                <w:bCs/>
                <w:color w:val="000000" w:themeColor="text1"/>
                <w:sz w:val="18"/>
                <w:szCs w:val="18"/>
              </w:rPr>
              <w:t>2000,0</w:t>
            </w:r>
          </w:p>
        </w:tc>
        <w:tc>
          <w:tcPr>
            <w:tcW w:w="1325" w:type="dxa"/>
            <w:gridSpan w:val="2"/>
            <w:tcBorders>
              <w:right w:val="single" w:sz="4" w:space="0" w:color="auto"/>
            </w:tcBorders>
            <w:vAlign w:val="center"/>
          </w:tcPr>
          <w:p w:rsidR="00CE4D01" w:rsidRPr="003209CC" w:rsidRDefault="00CE4D01" w:rsidP="00060AE0">
            <w:pPr>
              <w:pStyle w:val="a4"/>
              <w:ind w:left="-24" w:right="-46"/>
              <w:jc w:val="center"/>
              <w:rPr>
                <w:color w:val="000000" w:themeColor="text1"/>
                <w:sz w:val="18"/>
                <w:szCs w:val="18"/>
              </w:rPr>
            </w:pPr>
            <w:r w:rsidRPr="003209CC">
              <w:rPr>
                <w:color w:val="000000" w:themeColor="text1"/>
                <w:sz w:val="18"/>
                <w:szCs w:val="18"/>
              </w:rPr>
              <w:t>0</w:t>
            </w:r>
          </w:p>
        </w:tc>
        <w:tc>
          <w:tcPr>
            <w:tcW w:w="1172" w:type="dxa"/>
            <w:gridSpan w:val="4"/>
            <w:tcBorders>
              <w:right w:val="single" w:sz="4" w:space="0" w:color="auto"/>
            </w:tcBorders>
            <w:vAlign w:val="center"/>
          </w:tcPr>
          <w:p w:rsidR="00CE4D01" w:rsidRPr="003209CC" w:rsidRDefault="00CE4D01" w:rsidP="00060AE0">
            <w:pPr>
              <w:pStyle w:val="a4"/>
              <w:ind w:left="-24" w:right="-46"/>
              <w:jc w:val="center"/>
              <w:rPr>
                <w:color w:val="000000" w:themeColor="text1"/>
                <w:sz w:val="18"/>
                <w:szCs w:val="18"/>
              </w:rPr>
            </w:pPr>
            <w:r w:rsidRPr="003209CC">
              <w:rPr>
                <w:color w:val="000000" w:themeColor="text1"/>
                <w:sz w:val="18"/>
                <w:szCs w:val="18"/>
              </w:rPr>
              <w:t>0</w:t>
            </w:r>
          </w:p>
        </w:tc>
        <w:tc>
          <w:tcPr>
            <w:tcW w:w="1065" w:type="dxa"/>
            <w:gridSpan w:val="6"/>
            <w:tcBorders>
              <w:left w:val="single" w:sz="4" w:space="0" w:color="auto"/>
            </w:tcBorders>
            <w:vAlign w:val="center"/>
          </w:tcPr>
          <w:p w:rsidR="00CE4D01" w:rsidRPr="003209CC" w:rsidRDefault="00CE4D01" w:rsidP="00060AE0">
            <w:pPr>
              <w:spacing w:after="0" w:line="240" w:lineRule="auto"/>
              <w:jc w:val="center"/>
              <w:rPr>
                <w:rFonts w:ascii="Times New Roman" w:hAnsi="Times New Roman" w:cs="Times New Roman"/>
                <w:sz w:val="18"/>
                <w:szCs w:val="18"/>
              </w:rPr>
            </w:pPr>
          </w:p>
        </w:tc>
        <w:tc>
          <w:tcPr>
            <w:tcW w:w="1183" w:type="dxa"/>
            <w:gridSpan w:val="3"/>
            <w:tcBorders>
              <w:right w:val="single" w:sz="4" w:space="0" w:color="auto"/>
            </w:tcBorders>
            <w:vAlign w:val="center"/>
          </w:tcPr>
          <w:p w:rsidR="00CE4D01" w:rsidRPr="003209CC" w:rsidRDefault="00CE4D01" w:rsidP="00060AE0">
            <w:pPr>
              <w:spacing w:after="0" w:line="240" w:lineRule="auto"/>
              <w:rPr>
                <w:rFonts w:ascii="Times New Roman" w:hAnsi="Times New Roman" w:cs="Times New Roman"/>
                <w:sz w:val="18"/>
                <w:szCs w:val="18"/>
              </w:rPr>
            </w:pPr>
            <w:r w:rsidRPr="003209CC">
              <w:rPr>
                <w:color w:val="000000" w:themeColor="text1"/>
                <w:sz w:val="18"/>
                <w:szCs w:val="18"/>
              </w:rPr>
              <w:t>0</w:t>
            </w:r>
          </w:p>
        </w:tc>
        <w:tc>
          <w:tcPr>
            <w:tcW w:w="3952" w:type="dxa"/>
            <w:gridSpan w:val="10"/>
            <w:vAlign w:val="center"/>
          </w:tcPr>
          <w:p w:rsidR="00CE4D01" w:rsidRPr="00295736" w:rsidRDefault="00CE4D01" w:rsidP="00060AE0">
            <w:pPr>
              <w:tabs>
                <w:tab w:val="left" w:pos="6804"/>
              </w:tabs>
              <w:snapToGrid w:val="0"/>
              <w:spacing w:after="0" w:line="240" w:lineRule="auto"/>
              <w:rPr>
                <w:rFonts w:ascii="Times New Roman" w:hAnsi="Times New Roman" w:cs="Times New Roman"/>
                <w:sz w:val="18"/>
                <w:szCs w:val="18"/>
              </w:rPr>
            </w:pPr>
          </w:p>
        </w:tc>
      </w:tr>
      <w:tr w:rsidR="00CE4D01" w:rsidRPr="00C7667E" w:rsidTr="002C5465">
        <w:trPr>
          <w:gridAfter w:val="10"/>
          <w:wAfter w:w="15654" w:type="dxa"/>
          <w:trHeight w:val="704"/>
        </w:trPr>
        <w:tc>
          <w:tcPr>
            <w:tcW w:w="421" w:type="dxa"/>
            <w:vAlign w:val="center"/>
          </w:tcPr>
          <w:p w:rsidR="00CE4D01" w:rsidRPr="00C7667E" w:rsidRDefault="00CE4D01" w:rsidP="00CE4D01">
            <w:pPr>
              <w:jc w:val="center"/>
              <w:rPr>
                <w:rFonts w:ascii="Times New Roman" w:hAnsi="Times New Roman" w:cs="Times New Roman"/>
                <w:sz w:val="18"/>
                <w:szCs w:val="18"/>
              </w:rPr>
            </w:pPr>
          </w:p>
        </w:tc>
        <w:tc>
          <w:tcPr>
            <w:tcW w:w="563" w:type="dxa"/>
          </w:tcPr>
          <w:p w:rsidR="00CE4D01" w:rsidRPr="00C7667E" w:rsidRDefault="00CE4D01" w:rsidP="00CE4D01">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6.1</w:t>
            </w:r>
          </w:p>
        </w:tc>
        <w:tc>
          <w:tcPr>
            <w:tcW w:w="5112" w:type="dxa"/>
            <w:gridSpan w:val="2"/>
            <w:vAlign w:val="center"/>
          </w:tcPr>
          <w:p w:rsidR="00CE4D01" w:rsidRPr="00C40477" w:rsidRDefault="00CE4D01" w:rsidP="00060AE0">
            <w:pPr>
              <w:pStyle w:val="11"/>
              <w:rPr>
                <w:rFonts w:ascii="Times New Roman" w:hAnsi="Times New Roman"/>
                <w:sz w:val="18"/>
                <w:szCs w:val="18"/>
              </w:rPr>
            </w:pPr>
            <w:r w:rsidRPr="00C40477">
              <w:rPr>
                <w:rFonts w:ascii="Times New Roman" w:hAnsi="Times New Roman"/>
                <w:sz w:val="18"/>
                <w:szCs w:val="18"/>
              </w:rPr>
              <w:t xml:space="preserve">Будівництво, реконструкція та капітальний ремонт мереж водопостачання  та водовідведення, каналізаційних колекторів, в т. ч. на не каналізованих вулицях </w:t>
            </w:r>
          </w:p>
        </w:tc>
        <w:tc>
          <w:tcPr>
            <w:tcW w:w="1203" w:type="dxa"/>
            <w:vAlign w:val="center"/>
          </w:tcPr>
          <w:p w:rsidR="00CE4D01" w:rsidRPr="003209CC" w:rsidRDefault="00CE4D01" w:rsidP="00060AE0">
            <w:pPr>
              <w:keepLines/>
              <w:spacing w:after="0" w:line="240" w:lineRule="auto"/>
              <w:jc w:val="center"/>
              <w:rPr>
                <w:rFonts w:ascii="Times New Roman" w:hAnsi="Times New Roman" w:cs="Times New Roman"/>
                <w:bCs/>
                <w:color w:val="000000" w:themeColor="text1"/>
                <w:sz w:val="18"/>
                <w:szCs w:val="18"/>
              </w:rPr>
            </w:pPr>
            <w:r w:rsidRPr="003209CC">
              <w:rPr>
                <w:rFonts w:ascii="Times New Roman" w:hAnsi="Times New Roman" w:cs="Times New Roman"/>
                <w:bCs/>
                <w:color w:val="000000" w:themeColor="text1"/>
                <w:sz w:val="18"/>
                <w:szCs w:val="18"/>
              </w:rPr>
              <w:t>5000,0</w:t>
            </w:r>
          </w:p>
        </w:tc>
        <w:tc>
          <w:tcPr>
            <w:tcW w:w="1325" w:type="dxa"/>
            <w:gridSpan w:val="2"/>
            <w:tcBorders>
              <w:right w:val="single" w:sz="4" w:space="0" w:color="auto"/>
            </w:tcBorders>
            <w:vAlign w:val="center"/>
          </w:tcPr>
          <w:p w:rsidR="00CE4D01" w:rsidRPr="003209CC" w:rsidRDefault="00CE4D01" w:rsidP="00060AE0">
            <w:pPr>
              <w:pStyle w:val="a4"/>
              <w:ind w:left="-24" w:right="-46"/>
              <w:jc w:val="center"/>
              <w:rPr>
                <w:color w:val="000000" w:themeColor="text1"/>
                <w:sz w:val="18"/>
                <w:szCs w:val="18"/>
              </w:rPr>
            </w:pPr>
            <w:r w:rsidRPr="003209CC">
              <w:rPr>
                <w:color w:val="000000" w:themeColor="text1"/>
                <w:sz w:val="18"/>
                <w:szCs w:val="18"/>
              </w:rPr>
              <w:t>0</w:t>
            </w:r>
          </w:p>
        </w:tc>
        <w:tc>
          <w:tcPr>
            <w:tcW w:w="1172" w:type="dxa"/>
            <w:gridSpan w:val="4"/>
            <w:tcBorders>
              <w:right w:val="single" w:sz="4" w:space="0" w:color="auto"/>
            </w:tcBorders>
            <w:vAlign w:val="center"/>
          </w:tcPr>
          <w:p w:rsidR="00CE4D01" w:rsidRPr="003209CC" w:rsidRDefault="00CE4D01" w:rsidP="00060AE0">
            <w:pPr>
              <w:pStyle w:val="a4"/>
              <w:ind w:left="-24" w:right="-46"/>
              <w:jc w:val="center"/>
              <w:rPr>
                <w:color w:val="000000" w:themeColor="text1"/>
                <w:sz w:val="18"/>
                <w:szCs w:val="18"/>
              </w:rPr>
            </w:pPr>
            <w:r w:rsidRPr="003209CC">
              <w:rPr>
                <w:color w:val="000000" w:themeColor="text1"/>
                <w:sz w:val="18"/>
                <w:szCs w:val="18"/>
              </w:rPr>
              <w:t>0</w:t>
            </w:r>
          </w:p>
        </w:tc>
        <w:tc>
          <w:tcPr>
            <w:tcW w:w="1065" w:type="dxa"/>
            <w:gridSpan w:val="6"/>
            <w:tcBorders>
              <w:left w:val="single" w:sz="4" w:space="0" w:color="auto"/>
            </w:tcBorders>
            <w:vAlign w:val="center"/>
          </w:tcPr>
          <w:p w:rsidR="00CE4D01" w:rsidRPr="003209CC" w:rsidRDefault="00CE4D01" w:rsidP="00060AE0">
            <w:pPr>
              <w:spacing w:after="0" w:line="240" w:lineRule="auto"/>
              <w:jc w:val="center"/>
              <w:rPr>
                <w:rFonts w:ascii="Times New Roman" w:hAnsi="Times New Roman" w:cs="Times New Roman"/>
                <w:sz w:val="18"/>
                <w:szCs w:val="18"/>
              </w:rPr>
            </w:pPr>
          </w:p>
        </w:tc>
        <w:tc>
          <w:tcPr>
            <w:tcW w:w="1183" w:type="dxa"/>
            <w:gridSpan w:val="3"/>
            <w:tcBorders>
              <w:right w:val="single" w:sz="4" w:space="0" w:color="auto"/>
            </w:tcBorders>
            <w:vAlign w:val="center"/>
          </w:tcPr>
          <w:p w:rsidR="00CE4D01" w:rsidRPr="003209CC" w:rsidRDefault="00CE4D01" w:rsidP="00060AE0">
            <w:pPr>
              <w:spacing w:after="0" w:line="240" w:lineRule="auto"/>
              <w:rPr>
                <w:rFonts w:ascii="Times New Roman" w:hAnsi="Times New Roman" w:cs="Times New Roman"/>
                <w:sz w:val="18"/>
                <w:szCs w:val="18"/>
              </w:rPr>
            </w:pPr>
            <w:r w:rsidRPr="003209CC">
              <w:rPr>
                <w:color w:val="000000" w:themeColor="text1"/>
                <w:sz w:val="18"/>
                <w:szCs w:val="18"/>
              </w:rPr>
              <w:t>0</w:t>
            </w:r>
          </w:p>
        </w:tc>
        <w:tc>
          <w:tcPr>
            <w:tcW w:w="3952" w:type="dxa"/>
            <w:gridSpan w:val="10"/>
            <w:vAlign w:val="center"/>
          </w:tcPr>
          <w:p w:rsidR="00CE4D01" w:rsidRPr="00295736" w:rsidRDefault="00CE4D01" w:rsidP="00060AE0">
            <w:pPr>
              <w:tabs>
                <w:tab w:val="left" w:pos="6804"/>
              </w:tabs>
              <w:snapToGrid w:val="0"/>
              <w:spacing w:after="0" w:line="240" w:lineRule="auto"/>
              <w:rPr>
                <w:rFonts w:ascii="Times New Roman" w:hAnsi="Times New Roman" w:cs="Times New Roman"/>
                <w:sz w:val="18"/>
                <w:szCs w:val="18"/>
              </w:rPr>
            </w:pPr>
          </w:p>
        </w:tc>
      </w:tr>
      <w:tr w:rsidR="00CE4D01" w:rsidRPr="00C7667E" w:rsidTr="002C5465">
        <w:trPr>
          <w:gridAfter w:val="10"/>
          <w:wAfter w:w="15654" w:type="dxa"/>
        </w:trPr>
        <w:tc>
          <w:tcPr>
            <w:tcW w:w="421" w:type="dxa"/>
            <w:vAlign w:val="center"/>
          </w:tcPr>
          <w:p w:rsidR="00CE4D01" w:rsidRPr="00C7667E" w:rsidRDefault="00CE4D01" w:rsidP="00CE4D01">
            <w:pPr>
              <w:jc w:val="center"/>
              <w:rPr>
                <w:rFonts w:ascii="Times New Roman" w:hAnsi="Times New Roman" w:cs="Times New Roman"/>
                <w:sz w:val="18"/>
                <w:szCs w:val="18"/>
              </w:rPr>
            </w:pPr>
          </w:p>
        </w:tc>
        <w:tc>
          <w:tcPr>
            <w:tcW w:w="563" w:type="dxa"/>
          </w:tcPr>
          <w:p w:rsidR="00CE4D01" w:rsidRPr="00C7667E" w:rsidRDefault="00CE4D01" w:rsidP="00CE4D01">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6.2</w:t>
            </w:r>
          </w:p>
        </w:tc>
        <w:tc>
          <w:tcPr>
            <w:tcW w:w="5112" w:type="dxa"/>
            <w:gridSpan w:val="2"/>
            <w:vAlign w:val="center"/>
          </w:tcPr>
          <w:p w:rsidR="00CE4D01" w:rsidRPr="00C40477" w:rsidRDefault="00CE4D01" w:rsidP="00060AE0">
            <w:pPr>
              <w:pStyle w:val="11"/>
              <w:snapToGrid w:val="0"/>
              <w:ind w:right="-113"/>
              <w:rPr>
                <w:rFonts w:ascii="Times New Roman" w:hAnsi="Times New Roman"/>
                <w:sz w:val="18"/>
                <w:szCs w:val="18"/>
              </w:rPr>
            </w:pPr>
            <w:r w:rsidRPr="00C40477">
              <w:rPr>
                <w:rFonts w:ascii="Times New Roman" w:hAnsi="Times New Roman"/>
                <w:sz w:val="18"/>
                <w:szCs w:val="18"/>
              </w:rPr>
              <w:t xml:space="preserve">Будівництво, реконструкція та капітальний </w:t>
            </w:r>
          </w:p>
          <w:p w:rsidR="00CE4D01" w:rsidRPr="00C40477" w:rsidRDefault="00CE4D01" w:rsidP="00060AE0">
            <w:pPr>
              <w:pStyle w:val="31"/>
              <w:shd w:val="clear" w:color="auto" w:fill="auto"/>
              <w:spacing w:line="240" w:lineRule="auto"/>
              <w:jc w:val="left"/>
              <w:rPr>
                <w:rFonts w:ascii="Times New Roman" w:hAnsi="Times New Roman" w:cs="Times New Roman"/>
                <w:color w:val="000000" w:themeColor="text1"/>
                <w:sz w:val="18"/>
                <w:szCs w:val="18"/>
              </w:rPr>
            </w:pPr>
            <w:r w:rsidRPr="00C40477">
              <w:rPr>
                <w:rFonts w:ascii="Times New Roman" w:hAnsi="Times New Roman" w:cs="Times New Roman"/>
                <w:sz w:val="18"/>
                <w:szCs w:val="18"/>
              </w:rPr>
              <w:t>ремонт бюветів, колонок-качалок та пожежних гідрантів</w:t>
            </w:r>
          </w:p>
        </w:tc>
        <w:tc>
          <w:tcPr>
            <w:tcW w:w="1203" w:type="dxa"/>
            <w:vAlign w:val="center"/>
          </w:tcPr>
          <w:p w:rsidR="00CE4D01" w:rsidRPr="00295736" w:rsidRDefault="00CE4D01" w:rsidP="00060AE0">
            <w:pPr>
              <w:keepLines/>
              <w:spacing w:after="0" w:line="240" w:lineRule="auto"/>
              <w:jc w:val="center"/>
              <w:rPr>
                <w:rFonts w:ascii="Times New Roman" w:hAnsi="Times New Roman" w:cs="Times New Roman"/>
                <w:bCs/>
                <w:color w:val="000000" w:themeColor="text1"/>
                <w:sz w:val="18"/>
                <w:szCs w:val="18"/>
              </w:rPr>
            </w:pPr>
            <w:r w:rsidRPr="00295736">
              <w:rPr>
                <w:rFonts w:ascii="Times New Roman" w:hAnsi="Times New Roman" w:cs="Times New Roman"/>
                <w:bCs/>
                <w:color w:val="000000" w:themeColor="text1"/>
                <w:sz w:val="18"/>
                <w:szCs w:val="18"/>
              </w:rPr>
              <w:t>5000,0</w:t>
            </w:r>
          </w:p>
        </w:tc>
        <w:tc>
          <w:tcPr>
            <w:tcW w:w="1325" w:type="dxa"/>
            <w:gridSpan w:val="2"/>
            <w:tcBorders>
              <w:right w:val="single" w:sz="4" w:space="0" w:color="auto"/>
            </w:tcBorders>
            <w:vAlign w:val="center"/>
          </w:tcPr>
          <w:p w:rsidR="00CE4D01" w:rsidRPr="00295736" w:rsidRDefault="00CE4D01" w:rsidP="00060AE0">
            <w:pPr>
              <w:spacing w:after="0" w:line="240" w:lineRule="auto"/>
              <w:ind w:right="-46"/>
              <w:jc w:val="center"/>
              <w:rPr>
                <w:rFonts w:ascii="Times New Roman" w:hAnsi="Times New Roman" w:cs="Times New Roman"/>
                <w:bCs/>
                <w:sz w:val="18"/>
                <w:szCs w:val="18"/>
              </w:rPr>
            </w:pPr>
            <w:r w:rsidRPr="00295736">
              <w:rPr>
                <w:rFonts w:ascii="Times New Roman" w:hAnsi="Times New Roman" w:cs="Times New Roman"/>
                <w:bCs/>
                <w:sz w:val="18"/>
                <w:szCs w:val="18"/>
              </w:rPr>
              <w:t>0</w:t>
            </w:r>
          </w:p>
        </w:tc>
        <w:tc>
          <w:tcPr>
            <w:tcW w:w="1172" w:type="dxa"/>
            <w:gridSpan w:val="4"/>
            <w:tcBorders>
              <w:right w:val="single" w:sz="4" w:space="0" w:color="auto"/>
            </w:tcBorders>
            <w:vAlign w:val="center"/>
          </w:tcPr>
          <w:p w:rsidR="00CE4D01" w:rsidRPr="00295736" w:rsidRDefault="00CE4D01" w:rsidP="00060AE0">
            <w:pPr>
              <w:spacing w:after="0" w:line="240" w:lineRule="auto"/>
              <w:ind w:left="-24" w:right="-46"/>
              <w:jc w:val="center"/>
              <w:rPr>
                <w:rFonts w:ascii="Times New Roman" w:hAnsi="Times New Roman" w:cs="Times New Roman"/>
                <w:bCs/>
                <w:sz w:val="18"/>
                <w:szCs w:val="18"/>
              </w:rPr>
            </w:pPr>
            <w:r w:rsidRPr="00295736">
              <w:rPr>
                <w:rFonts w:ascii="Times New Roman" w:hAnsi="Times New Roman" w:cs="Times New Roman"/>
                <w:bCs/>
                <w:sz w:val="18"/>
                <w:szCs w:val="18"/>
              </w:rPr>
              <w:t>0</w:t>
            </w:r>
          </w:p>
        </w:tc>
        <w:tc>
          <w:tcPr>
            <w:tcW w:w="1065" w:type="dxa"/>
            <w:gridSpan w:val="6"/>
            <w:tcBorders>
              <w:left w:val="single" w:sz="4" w:space="0" w:color="auto"/>
            </w:tcBorders>
            <w:vAlign w:val="center"/>
          </w:tcPr>
          <w:p w:rsidR="00CE4D01" w:rsidRPr="00295736" w:rsidRDefault="00CE4D01" w:rsidP="00060AE0">
            <w:pPr>
              <w:spacing w:after="0" w:line="240" w:lineRule="auto"/>
              <w:jc w:val="center"/>
              <w:rPr>
                <w:rFonts w:ascii="Times New Roman" w:hAnsi="Times New Roman" w:cs="Times New Roman"/>
                <w:sz w:val="18"/>
                <w:szCs w:val="18"/>
              </w:rPr>
            </w:pPr>
          </w:p>
        </w:tc>
        <w:tc>
          <w:tcPr>
            <w:tcW w:w="1183" w:type="dxa"/>
            <w:gridSpan w:val="3"/>
            <w:tcBorders>
              <w:right w:val="single" w:sz="4" w:space="0" w:color="auto"/>
            </w:tcBorders>
            <w:vAlign w:val="center"/>
          </w:tcPr>
          <w:p w:rsidR="00CE4D01" w:rsidRPr="00295736" w:rsidRDefault="00CE4D01" w:rsidP="00060AE0">
            <w:pPr>
              <w:spacing w:after="0" w:line="240" w:lineRule="auto"/>
              <w:rPr>
                <w:rFonts w:ascii="Times New Roman" w:hAnsi="Times New Roman" w:cs="Times New Roman"/>
                <w:sz w:val="18"/>
                <w:szCs w:val="18"/>
              </w:rPr>
            </w:pPr>
            <w:r w:rsidRPr="00295736">
              <w:rPr>
                <w:rFonts w:ascii="Times New Roman" w:hAnsi="Times New Roman" w:cs="Times New Roman"/>
                <w:bCs/>
                <w:sz w:val="18"/>
                <w:szCs w:val="18"/>
              </w:rPr>
              <w:t>0</w:t>
            </w:r>
          </w:p>
        </w:tc>
        <w:tc>
          <w:tcPr>
            <w:tcW w:w="3952" w:type="dxa"/>
            <w:gridSpan w:val="10"/>
          </w:tcPr>
          <w:p w:rsidR="00CE4D01" w:rsidRPr="00295736" w:rsidRDefault="00CE4D01" w:rsidP="00060AE0">
            <w:pPr>
              <w:spacing w:after="0" w:line="240" w:lineRule="auto"/>
              <w:jc w:val="both"/>
              <w:rPr>
                <w:rFonts w:ascii="Times New Roman" w:hAnsi="Times New Roman" w:cs="Times New Roman"/>
                <w:sz w:val="18"/>
                <w:szCs w:val="18"/>
              </w:rPr>
            </w:pPr>
          </w:p>
        </w:tc>
      </w:tr>
      <w:tr w:rsidR="00CE4D01" w:rsidRPr="00C7667E" w:rsidTr="002C5465">
        <w:trPr>
          <w:gridAfter w:val="10"/>
          <w:wAfter w:w="15654" w:type="dxa"/>
          <w:trHeight w:val="309"/>
        </w:trPr>
        <w:tc>
          <w:tcPr>
            <w:tcW w:w="421" w:type="dxa"/>
            <w:vAlign w:val="center"/>
          </w:tcPr>
          <w:p w:rsidR="00CE4D01" w:rsidRPr="00EC52F3" w:rsidRDefault="00CE4D01" w:rsidP="003218C5">
            <w:pPr>
              <w:jc w:val="center"/>
              <w:rPr>
                <w:rFonts w:ascii="Times New Roman" w:hAnsi="Times New Roman" w:cs="Times New Roman"/>
                <w:sz w:val="18"/>
                <w:szCs w:val="18"/>
                <w:lang w:val="en-US"/>
              </w:rPr>
            </w:pPr>
          </w:p>
        </w:tc>
        <w:tc>
          <w:tcPr>
            <w:tcW w:w="563" w:type="dxa"/>
          </w:tcPr>
          <w:p w:rsidR="00CE4D01" w:rsidRPr="00C7667E" w:rsidRDefault="00CE4D01" w:rsidP="00CE4D01">
            <w:pPr>
              <w:rPr>
                <w:rFonts w:ascii="Times New Roman" w:hAnsi="Times New Roman" w:cs="Times New Roman"/>
                <w:color w:val="000000" w:themeColor="text1"/>
                <w:sz w:val="18"/>
                <w:szCs w:val="18"/>
              </w:rPr>
            </w:pPr>
          </w:p>
        </w:tc>
        <w:tc>
          <w:tcPr>
            <w:tcW w:w="5112" w:type="dxa"/>
            <w:gridSpan w:val="2"/>
            <w:vAlign w:val="center"/>
          </w:tcPr>
          <w:p w:rsidR="00CE4D01" w:rsidRPr="00C40477" w:rsidRDefault="00CE4D01" w:rsidP="00060AE0">
            <w:pPr>
              <w:pStyle w:val="31"/>
              <w:shd w:val="clear" w:color="auto" w:fill="auto"/>
              <w:spacing w:line="240" w:lineRule="auto"/>
              <w:jc w:val="left"/>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w:t>
            </w:r>
          </w:p>
        </w:tc>
        <w:tc>
          <w:tcPr>
            <w:tcW w:w="1203" w:type="dxa"/>
            <w:vAlign w:val="center"/>
          </w:tcPr>
          <w:p w:rsidR="00CE4D01" w:rsidRPr="00295736" w:rsidRDefault="00CE4D01" w:rsidP="00060AE0">
            <w:pPr>
              <w:keepLines/>
              <w:spacing w:after="0" w:line="240" w:lineRule="auto"/>
              <w:jc w:val="center"/>
              <w:rPr>
                <w:rFonts w:ascii="Times New Roman" w:hAnsi="Times New Roman" w:cs="Times New Roman"/>
                <w:b/>
                <w:color w:val="000000" w:themeColor="text1"/>
                <w:sz w:val="18"/>
                <w:szCs w:val="18"/>
              </w:rPr>
            </w:pPr>
            <w:r w:rsidRPr="00295736">
              <w:rPr>
                <w:rFonts w:ascii="Times New Roman" w:hAnsi="Times New Roman" w:cs="Times New Roman"/>
                <w:b/>
                <w:color w:val="000000" w:themeColor="text1"/>
                <w:sz w:val="18"/>
                <w:szCs w:val="18"/>
              </w:rPr>
              <w:t>58000,0</w:t>
            </w:r>
          </w:p>
        </w:tc>
        <w:tc>
          <w:tcPr>
            <w:tcW w:w="1325" w:type="dxa"/>
            <w:gridSpan w:val="2"/>
          </w:tcPr>
          <w:p w:rsidR="00CE4D01" w:rsidRPr="00295736" w:rsidRDefault="00B57B4C" w:rsidP="00060AE0">
            <w:pPr>
              <w:keepLines/>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          </w:t>
            </w:r>
            <w:r w:rsidR="00CE4D01" w:rsidRPr="00295736">
              <w:rPr>
                <w:rFonts w:ascii="Times New Roman" w:hAnsi="Times New Roman" w:cs="Times New Roman"/>
                <w:b/>
                <w:color w:val="000000" w:themeColor="text1"/>
                <w:sz w:val="18"/>
                <w:szCs w:val="18"/>
              </w:rPr>
              <w:t>0,0</w:t>
            </w:r>
          </w:p>
        </w:tc>
        <w:tc>
          <w:tcPr>
            <w:tcW w:w="1172" w:type="dxa"/>
            <w:gridSpan w:val="4"/>
          </w:tcPr>
          <w:p w:rsidR="00CE4D01" w:rsidRPr="00295736" w:rsidRDefault="00B57B4C" w:rsidP="00060AE0">
            <w:pPr>
              <w:spacing w:after="0" w:line="240" w:lineRule="auto"/>
              <w:ind w:right="-46"/>
              <w:rPr>
                <w:rFonts w:ascii="Times New Roman" w:hAnsi="Times New Roman" w:cs="Times New Roman"/>
                <w:b/>
                <w:bCs/>
                <w:sz w:val="18"/>
                <w:szCs w:val="18"/>
              </w:rPr>
            </w:pPr>
            <w:r>
              <w:rPr>
                <w:rFonts w:ascii="Times New Roman" w:hAnsi="Times New Roman" w:cs="Times New Roman"/>
                <w:b/>
                <w:color w:val="000000" w:themeColor="text1"/>
                <w:sz w:val="18"/>
                <w:szCs w:val="18"/>
              </w:rPr>
              <w:t xml:space="preserve">         </w:t>
            </w:r>
            <w:r w:rsidR="00CE4D01" w:rsidRPr="00295736">
              <w:rPr>
                <w:rFonts w:ascii="Times New Roman" w:hAnsi="Times New Roman" w:cs="Times New Roman"/>
                <w:b/>
                <w:color w:val="000000" w:themeColor="text1"/>
                <w:sz w:val="18"/>
                <w:szCs w:val="18"/>
              </w:rPr>
              <w:t>0,0</w:t>
            </w:r>
          </w:p>
        </w:tc>
        <w:tc>
          <w:tcPr>
            <w:tcW w:w="1065" w:type="dxa"/>
            <w:gridSpan w:val="6"/>
            <w:tcBorders>
              <w:left w:val="single" w:sz="4" w:space="0" w:color="auto"/>
            </w:tcBorders>
            <w:vAlign w:val="center"/>
          </w:tcPr>
          <w:p w:rsidR="00CE4D01" w:rsidRPr="00295736" w:rsidRDefault="00CE4D01" w:rsidP="00060AE0">
            <w:pPr>
              <w:spacing w:after="0" w:line="240" w:lineRule="auto"/>
              <w:jc w:val="center"/>
              <w:rPr>
                <w:rFonts w:ascii="Times New Roman" w:hAnsi="Times New Roman" w:cs="Times New Roman"/>
                <w:sz w:val="18"/>
                <w:szCs w:val="18"/>
              </w:rPr>
            </w:pPr>
          </w:p>
        </w:tc>
        <w:tc>
          <w:tcPr>
            <w:tcW w:w="1183" w:type="dxa"/>
            <w:gridSpan w:val="3"/>
          </w:tcPr>
          <w:p w:rsidR="00CE4D01" w:rsidRPr="00295736" w:rsidRDefault="00CE4D01" w:rsidP="00060AE0">
            <w:pPr>
              <w:spacing w:after="0" w:line="240" w:lineRule="auto"/>
              <w:rPr>
                <w:rFonts w:ascii="Times New Roman" w:hAnsi="Times New Roman" w:cs="Times New Roman"/>
                <w:b/>
                <w:sz w:val="18"/>
                <w:szCs w:val="18"/>
              </w:rPr>
            </w:pPr>
            <w:r w:rsidRPr="00295736">
              <w:rPr>
                <w:rFonts w:ascii="Times New Roman" w:hAnsi="Times New Roman" w:cs="Times New Roman"/>
                <w:b/>
                <w:color w:val="000000" w:themeColor="text1"/>
                <w:sz w:val="18"/>
                <w:szCs w:val="18"/>
              </w:rPr>
              <w:t>0,0</w:t>
            </w:r>
          </w:p>
        </w:tc>
        <w:tc>
          <w:tcPr>
            <w:tcW w:w="3952" w:type="dxa"/>
            <w:gridSpan w:val="10"/>
          </w:tcPr>
          <w:p w:rsidR="00CE4D01" w:rsidRPr="00295736" w:rsidRDefault="00CE4D01" w:rsidP="00060AE0">
            <w:pPr>
              <w:spacing w:after="0" w:line="240" w:lineRule="auto"/>
              <w:jc w:val="both"/>
              <w:rPr>
                <w:rFonts w:ascii="Times New Roman" w:hAnsi="Times New Roman" w:cs="Times New Roman"/>
                <w:sz w:val="18"/>
                <w:szCs w:val="18"/>
              </w:rPr>
            </w:pPr>
          </w:p>
        </w:tc>
      </w:tr>
      <w:tr w:rsidR="00CE4D01" w:rsidRPr="00C7667E" w:rsidTr="00490FCA">
        <w:trPr>
          <w:gridAfter w:val="8"/>
          <w:wAfter w:w="15641" w:type="dxa"/>
        </w:trPr>
        <w:tc>
          <w:tcPr>
            <w:tcW w:w="421" w:type="dxa"/>
            <w:vAlign w:val="center"/>
          </w:tcPr>
          <w:p w:rsidR="00CE4D01" w:rsidRPr="00C7667E" w:rsidRDefault="00CE4D01" w:rsidP="00CE4D01">
            <w:pPr>
              <w:jc w:val="center"/>
              <w:rPr>
                <w:rFonts w:ascii="Times New Roman" w:hAnsi="Times New Roman" w:cs="Times New Roman"/>
                <w:b/>
                <w:sz w:val="18"/>
                <w:szCs w:val="18"/>
              </w:rPr>
            </w:pPr>
            <w:r w:rsidRPr="00C7667E">
              <w:rPr>
                <w:rFonts w:ascii="Times New Roman" w:hAnsi="Times New Roman" w:cs="Times New Roman"/>
                <w:b/>
                <w:sz w:val="18"/>
                <w:szCs w:val="18"/>
              </w:rPr>
              <w:t>2</w:t>
            </w:r>
          </w:p>
        </w:tc>
        <w:tc>
          <w:tcPr>
            <w:tcW w:w="15588" w:type="dxa"/>
            <w:gridSpan w:val="31"/>
            <w:shd w:val="clear" w:color="auto" w:fill="D5DCE4" w:themeFill="text2" w:themeFillTint="33"/>
            <w:vAlign w:val="center"/>
          </w:tcPr>
          <w:p w:rsidR="00CE4D01" w:rsidRPr="00C7667E" w:rsidRDefault="00CE4D01" w:rsidP="00CE4D01">
            <w:pPr>
              <w:rPr>
                <w:rFonts w:ascii="Times New Roman" w:hAnsi="Times New Roman" w:cs="Times New Roman"/>
                <w:b/>
                <w:i/>
                <w:sz w:val="18"/>
                <w:szCs w:val="18"/>
                <w:u w:val="single"/>
              </w:rPr>
            </w:pPr>
            <w:r w:rsidRPr="00C7667E">
              <w:rPr>
                <w:rFonts w:ascii="Times New Roman" w:hAnsi="Times New Roman" w:cs="Times New Roman"/>
                <w:b/>
                <w:bCs/>
                <w:i/>
                <w:color w:val="000000" w:themeColor="text1"/>
                <w:sz w:val="18"/>
                <w:szCs w:val="18"/>
                <w:u w:val="single"/>
              </w:rPr>
              <w:t>Програма розвитку житлово-комунального господарства Тернопільської міської територіальної громади  на 2021-2024  роки,</w:t>
            </w:r>
          </w:p>
        </w:tc>
      </w:tr>
      <w:tr w:rsidR="00CE4D01" w:rsidRPr="00C7667E" w:rsidTr="002C5465">
        <w:trPr>
          <w:gridAfter w:val="10"/>
          <w:wAfter w:w="15654" w:type="dxa"/>
          <w:trHeight w:val="796"/>
        </w:trPr>
        <w:tc>
          <w:tcPr>
            <w:tcW w:w="421" w:type="dxa"/>
            <w:vAlign w:val="center"/>
          </w:tcPr>
          <w:p w:rsidR="00CE4D01" w:rsidRPr="00C7667E" w:rsidRDefault="00CE4D01" w:rsidP="005B24E5">
            <w:pPr>
              <w:rPr>
                <w:rFonts w:ascii="Times New Roman" w:hAnsi="Times New Roman" w:cs="Times New Roman"/>
                <w:sz w:val="18"/>
                <w:szCs w:val="18"/>
              </w:rPr>
            </w:pPr>
          </w:p>
        </w:tc>
        <w:tc>
          <w:tcPr>
            <w:tcW w:w="563" w:type="dxa"/>
          </w:tcPr>
          <w:p w:rsidR="00CE4D01" w:rsidRPr="009D0FB7" w:rsidRDefault="00CE4D01" w:rsidP="009D0FB7">
            <w:pPr>
              <w:spacing w:after="0" w:line="240" w:lineRule="auto"/>
              <w:rPr>
                <w:rFonts w:ascii="Times New Roman" w:hAnsi="Times New Roman" w:cs="Times New Roman"/>
                <w:color w:val="000000" w:themeColor="text1"/>
                <w:sz w:val="18"/>
                <w:szCs w:val="18"/>
              </w:rPr>
            </w:pPr>
            <w:r w:rsidRPr="009D0FB7">
              <w:rPr>
                <w:rFonts w:ascii="Times New Roman" w:hAnsi="Times New Roman" w:cs="Times New Roman"/>
                <w:color w:val="000000" w:themeColor="text1"/>
                <w:sz w:val="18"/>
                <w:szCs w:val="18"/>
              </w:rPr>
              <w:t>1</w:t>
            </w:r>
          </w:p>
        </w:tc>
        <w:tc>
          <w:tcPr>
            <w:tcW w:w="5112" w:type="dxa"/>
            <w:gridSpan w:val="2"/>
            <w:vAlign w:val="center"/>
          </w:tcPr>
          <w:p w:rsidR="00CE4D01" w:rsidRPr="00C40477" w:rsidRDefault="00CE4D01" w:rsidP="009D0FB7">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Експлуатаційне та технічне обслуговування  житлового фонду, в т</w:t>
            </w:r>
            <w:r w:rsidR="00390008" w:rsidRPr="00C40477">
              <w:rPr>
                <w:rFonts w:ascii="Times New Roman" w:hAnsi="Times New Roman"/>
                <w:color w:val="000000" w:themeColor="text1"/>
                <w:sz w:val="18"/>
                <w:szCs w:val="18"/>
              </w:rPr>
              <w:t>ому числі :</w:t>
            </w:r>
          </w:p>
        </w:tc>
        <w:tc>
          <w:tcPr>
            <w:tcW w:w="1203" w:type="dxa"/>
            <w:vAlign w:val="center"/>
          </w:tcPr>
          <w:p w:rsidR="00CE4D01" w:rsidRPr="00C40477" w:rsidRDefault="00CE4D01" w:rsidP="009D0FB7">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98900,0</w:t>
            </w:r>
          </w:p>
        </w:tc>
        <w:tc>
          <w:tcPr>
            <w:tcW w:w="1325" w:type="dxa"/>
            <w:gridSpan w:val="2"/>
          </w:tcPr>
          <w:p w:rsidR="005B24E5" w:rsidRPr="00C40477" w:rsidRDefault="005B24E5" w:rsidP="009D0FB7">
            <w:pPr>
              <w:spacing w:after="0" w:line="240" w:lineRule="auto"/>
              <w:rPr>
                <w:rFonts w:ascii="Times New Roman" w:hAnsi="Times New Roman" w:cs="Times New Roman"/>
                <w:sz w:val="18"/>
                <w:szCs w:val="18"/>
              </w:rPr>
            </w:pPr>
          </w:p>
          <w:p w:rsidR="00CE4D01" w:rsidRPr="00C40477" w:rsidRDefault="00CE4D01" w:rsidP="009D0FB7">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25000,0</w:t>
            </w:r>
          </w:p>
        </w:tc>
        <w:tc>
          <w:tcPr>
            <w:tcW w:w="1172" w:type="dxa"/>
            <w:gridSpan w:val="4"/>
            <w:tcBorders>
              <w:left w:val="single" w:sz="4" w:space="0" w:color="auto"/>
              <w:right w:val="single" w:sz="4" w:space="0" w:color="auto"/>
            </w:tcBorders>
            <w:vAlign w:val="center"/>
          </w:tcPr>
          <w:p w:rsidR="00CE4D01" w:rsidRPr="00C40477" w:rsidRDefault="006800B1" w:rsidP="009D0FB7">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3075</w:t>
            </w:r>
            <w:r w:rsidR="00CE4D01" w:rsidRPr="00C40477">
              <w:rPr>
                <w:rFonts w:ascii="Times New Roman" w:hAnsi="Times New Roman" w:cs="Times New Roman"/>
                <w:sz w:val="18"/>
                <w:szCs w:val="18"/>
              </w:rPr>
              <w:t>0,0</w:t>
            </w:r>
          </w:p>
        </w:tc>
        <w:tc>
          <w:tcPr>
            <w:tcW w:w="1065" w:type="dxa"/>
            <w:gridSpan w:val="6"/>
            <w:tcBorders>
              <w:left w:val="single" w:sz="4" w:space="0" w:color="auto"/>
            </w:tcBorders>
            <w:vAlign w:val="center"/>
          </w:tcPr>
          <w:p w:rsidR="00CE4D01" w:rsidRPr="00C40477" w:rsidRDefault="00CE4D01" w:rsidP="009D0FB7">
            <w:pPr>
              <w:tabs>
                <w:tab w:val="left" w:pos="6804"/>
              </w:tabs>
              <w:spacing w:after="0" w:line="240" w:lineRule="auto"/>
              <w:jc w:val="center"/>
              <w:rPr>
                <w:rFonts w:ascii="Times New Roman" w:hAnsi="Times New Roman" w:cs="Times New Roman"/>
                <w:sz w:val="18"/>
                <w:szCs w:val="18"/>
              </w:rPr>
            </w:pPr>
          </w:p>
        </w:tc>
        <w:tc>
          <w:tcPr>
            <w:tcW w:w="1183" w:type="dxa"/>
            <w:gridSpan w:val="3"/>
            <w:vAlign w:val="center"/>
          </w:tcPr>
          <w:p w:rsidR="00CE4D01" w:rsidRPr="00FD3242" w:rsidRDefault="006800B1" w:rsidP="009D0FB7">
            <w:pPr>
              <w:tabs>
                <w:tab w:val="left" w:pos="6804"/>
              </w:tabs>
              <w:spacing w:after="0" w:line="240" w:lineRule="auto"/>
              <w:rPr>
                <w:rFonts w:ascii="Times New Roman" w:hAnsi="Times New Roman" w:cs="Times New Roman"/>
                <w:sz w:val="18"/>
                <w:szCs w:val="18"/>
              </w:rPr>
            </w:pPr>
            <w:r w:rsidRPr="00FD3242">
              <w:rPr>
                <w:rFonts w:ascii="Times New Roman" w:hAnsi="Times New Roman" w:cs="Times New Roman"/>
                <w:sz w:val="18"/>
                <w:szCs w:val="18"/>
              </w:rPr>
              <w:t>9212</w:t>
            </w:r>
            <w:r w:rsidR="005607BF" w:rsidRPr="00FD3242">
              <w:rPr>
                <w:rFonts w:ascii="Times New Roman" w:hAnsi="Times New Roman" w:cs="Times New Roman"/>
                <w:sz w:val="18"/>
                <w:szCs w:val="18"/>
              </w:rPr>
              <w:t>,</w:t>
            </w:r>
            <w:r w:rsidRPr="00FD3242">
              <w:rPr>
                <w:rFonts w:ascii="Times New Roman" w:hAnsi="Times New Roman" w:cs="Times New Roman"/>
                <w:sz w:val="18"/>
                <w:szCs w:val="18"/>
              </w:rPr>
              <w:t>2</w:t>
            </w:r>
            <w:r w:rsidR="009D0FB7" w:rsidRPr="00FD3242">
              <w:rPr>
                <w:rFonts w:ascii="Times New Roman" w:hAnsi="Times New Roman" w:cs="Times New Roman"/>
                <w:sz w:val="18"/>
                <w:szCs w:val="18"/>
              </w:rPr>
              <w:t xml:space="preserve"> </w:t>
            </w:r>
          </w:p>
        </w:tc>
        <w:tc>
          <w:tcPr>
            <w:tcW w:w="3952" w:type="dxa"/>
            <w:gridSpan w:val="10"/>
            <w:vAlign w:val="center"/>
          </w:tcPr>
          <w:p w:rsidR="00CE4D01" w:rsidRPr="009D0FB7" w:rsidRDefault="00CE4D01" w:rsidP="009D0FB7">
            <w:pPr>
              <w:tabs>
                <w:tab w:val="left" w:pos="6804"/>
              </w:tabs>
              <w:spacing w:after="0" w:line="240" w:lineRule="auto"/>
              <w:rPr>
                <w:rFonts w:ascii="Times New Roman" w:hAnsi="Times New Roman" w:cs="Times New Roman"/>
                <w:sz w:val="18"/>
                <w:szCs w:val="18"/>
              </w:rPr>
            </w:pPr>
            <w:r w:rsidRPr="009D0FB7">
              <w:rPr>
                <w:rFonts w:ascii="Times New Roman" w:hAnsi="Times New Roman"/>
                <w:color w:val="000000"/>
                <w:sz w:val="18"/>
                <w:szCs w:val="18"/>
                <w:shd w:val="clear" w:color="auto" w:fill="FFFFFF"/>
              </w:rPr>
              <w:t>Затверджено титульний список з експлуатації та технічного обслуговування житлового фонду Тернопільської міської територіальної громади на 2023 рік</w:t>
            </w:r>
            <w:r w:rsidR="005F744E" w:rsidRPr="009D0FB7">
              <w:rPr>
                <w:rFonts w:ascii="Times New Roman" w:hAnsi="Times New Roman"/>
                <w:color w:val="000000"/>
                <w:sz w:val="18"/>
                <w:szCs w:val="18"/>
                <w:shd w:val="clear" w:color="auto" w:fill="FFFFFF"/>
              </w:rPr>
              <w:t xml:space="preserve">  ( рішення МВК №262  від 15.03.23,№263 від 15.03.23.,№336 від 05.04.23.)</w:t>
            </w:r>
            <w:r w:rsidR="00D157FB" w:rsidRPr="009D0FB7">
              <w:rPr>
                <w:rFonts w:ascii="Times New Roman" w:hAnsi="Times New Roman"/>
                <w:color w:val="000000"/>
                <w:sz w:val="18"/>
                <w:szCs w:val="18"/>
                <w:shd w:val="clear" w:color="auto" w:fill="FFFFFF"/>
              </w:rPr>
              <w:t xml:space="preserve"> </w:t>
            </w:r>
          </w:p>
        </w:tc>
      </w:tr>
      <w:tr w:rsidR="00700869" w:rsidRPr="00C7667E" w:rsidTr="002C5465">
        <w:trPr>
          <w:gridAfter w:val="10"/>
          <w:wAfter w:w="15654" w:type="dxa"/>
          <w:trHeight w:val="274"/>
        </w:trPr>
        <w:tc>
          <w:tcPr>
            <w:tcW w:w="421" w:type="dxa"/>
            <w:vAlign w:val="center"/>
          </w:tcPr>
          <w:p w:rsidR="00700869" w:rsidRPr="00C7667E" w:rsidRDefault="00700869" w:rsidP="00700869">
            <w:pPr>
              <w:rPr>
                <w:rFonts w:ascii="Times New Roman" w:hAnsi="Times New Roman" w:cs="Times New Roman"/>
                <w:sz w:val="18"/>
                <w:szCs w:val="18"/>
              </w:rPr>
            </w:pPr>
          </w:p>
        </w:tc>
        <w:tc>
          <w:tcPr>
            <w:tcW w:w="563" w:type="dxa"/>
          </w:tcPr>
          <w:p w:rsidR="00700869" w:rsidRPr="009D0FB7" w:rsidRDefault="00700869" w:rsidP="009D0FB7">
            <w:pPr>
              <w:spacing w:after="0" w:line="240" w:lineRule="auto"/>
              <w:rPr>
                <w:rFonts w:ascii="Times New Roman" w:hAnsi="Times New Roman" w:cs="Times New Roman"/>
                <w:color w:val="000000" w:themeColor="text1"/>
                <w:sz w:val="18"/>
                <w:szCs w:val="18"/>
                <w:highlight w:val="yellow"/>
              </w:rPr>
            </w:pPr>
            <w:r w:rsidRPr="0009123A">
              <w:rPr>
                <w:rFonts w:ascii="Times New Roman" w:hAnsi="Times New Roman" w:cs="Times New Roman"/>
                <w:color w:val="000000" w:themeColor="text1"/>
                <w:sz w:val="18"/>
                <w:szCs w:val="18"/>
              </w:rPr>
              <w:t>1.1</w:t>
            </w:r>
          </w:p>
        </w:tc>
        <w:tc>
          <w:tcPr>
            <w:tcW w:w="5112" w:type="dxa"/>
            <w:gridSpan w:val="2"/>
            <w:vAlign w:val="center"/>
          </w:tcPr>
          <w:p w:rsidR="00700869" w:rsidRPr="00C40477" w:rsidRDefault="00700869" w:rsidP="009D0FB7">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Ремонт покрівель</w:t>
            </w:r>
          </w:p>
        </w:tc>
        <w:tc>
          <w:tcPr>
            <w:tcW w:w="1203" w:type="dxa"/>
            <w:vAlign w:val="center"/>
          </w:tcPr>
          <w:p w:rsidR="00700869" w:rsidRPr="00C40477" w:rsidRDefault="00700869" w:rsidP="009D0FB7">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12500,0</w:t>
            </w:r>
          </w:p>
        </w:tc>
        <w:tc>
          <w:tcPr>
            <w:tcW w:w="1325" w:type="dxa"/>
            <w:gridSpan w:val="2"/>
            <w:tcBorders>
              <w:left w:val="single" w:sz="4" w:space="0" w:color="auto"/>
              <w:right w:val="single" w:sz="4" w:space="0" w:color="auto"/>
            </w:tcBorders>
            <w:vAlign w:val="center"/>
          </w:tcPr>
          <w:p w:rsidR="00700869" w:rsidRPr="00C40477" w:rsidRDefault="00700869" w:rsidP="009D0FB7">
            <w:pPr>
              <w:pStyle w:val="a4"/>
              <w:ind w:left="-24" w:right="-46"/>
              <w:jc w:val="center"/>
              <w:rPr>
                <w:color w:val="000000" w:themeColor="text1"/>
                <w:sz w:val="18"/>
                <w:szCs w:val="18"/>
              </w:rPr>
            </w:pPr>
            <w:r w:rsidRPr="00C40477">
              <w:rPr>
                <w:color w:val="000000" w:themeColor="text1"/>
                <w:sz w:val="18"/>
                <w:szCs w:val="18"/>
              </w:rPr>
              <w:t>1860,0</w:t>
            </w:r>
          </w:p>
        </w:tc>
        <w:tc>
          <w:tcPr>
            <w:tcW w:w="1172" w:type="dxa"/>
            <w:gridSpan w:val="4"/>
            <w:tcBorders>
              <w:left w:val="single" w:sz="4" w:space="0" w:color="auto"/>
              <w:right w:val="single" w:sz="4" w:space="0" w:color="auto"/>
            </w:tcBorders>
            <w:vAlign w:val="center"/>
          </w:tcPr>
          <w:p w:rsidR="00700869" w:rsidRPr="00C40477" w:rsidRDefault="005607BF" w:rsidP="009D0FB7">
            <w:pPr>
              <w:pStyle w:val="a4"/>
              <w:ind w:left="-24" w:right="-46"/>
              <w:jc w:val="center"/>
              <w:rPr>
                <w:color w:val="000000" w:themeColor="text1"/>
                <w:sz w:val="18"/>
                <w:szCs w:val="18"/>
              </w:rPr>
            </w:pPr>
            <w:r w:rsidRPr="00C40477">
              <w:rPr>
                <w:color w:val="000000" w:themeColor="text1"/>
                <w:sz w:val="18"/>
                <w:szCs w:val="18"/>
              </w:rPr>
              <w:t>12</w:t>
            </w:r>
            <w:r w:rsidR="006800B1" w:rsidRPr="00C40477">
              <w:rPr>
                <w:color w:val="000000" w:themeColor="text1"/>
                <w:sz w:val="18"/>
                <w:szCs w:val="18"/>
              </w:rPr>
              <w:t>50</w:t>
            </w:r>
            <w:r w:rsidR="00700869" w:rsidRPr="00C40477">
              <w:rPr>
                <w:color w:val="000000" w:themeColor="text1"/>
                <w:sz w:val="18"/>
                <w:szCs w:val="18"/>
              </w:rPr>
              <w:t>0,0</w:t>
            </w:r>
          </w:p>
        </w:tc>
        <w:tc>
          <w:tcPr>
            <w:tcW w:w="1065" w:type="dxa"/>
            <w:gridSpan w:val="6"/>
            <w:tcBorders>
              <w:left w:val="single" w:sz="4" w:space="0" w:color="auto"/>
            </w:tcBorders>
            <w:vAlign w:val="center"/>
          </w:tcPr>
          <w:p w:rsidR="00700869" w:rsidRPr="00C40477" w:rsidRDefault="00700869" w:rsidP="009D0FB7">
            <w:pPr>
              <w:spacing w:after="0" w:line="240" w:lineRule="auto"/>
              <w:jc w:val="center"/>
              <w:rPr>
                <w:rFonts w:ascii="Times New Roman" w:hAnsi="Times New Roman" w:cs="Times New Roman"/>
                <w:sz w:val="18"/>
                <w:szCs w:val="18"/>
              </w:rPr>
            </w:pPr>
          </w:p>
        </w:tc>
        <w:tc>
          <w:tcPr>
            <w:tcW w:w="1183" w:type="dxa"/>
            <w:gridSpan w:val="3"/>
            <w:vAlign w:val="center"/>
          </w:tcPr>
          <w:p w:rsidR="00700869" w:rsidRPr="00FD3242" w:rsidRDefault="006800B1" w:rsidP="009D0FB7">
            <w:pPr>
              <w:spacing w:after="0" w:line="240" w:lineRule="auto"/>
              <w:rPr>
                <w:rFonts w:ascii="Times New Roman" w:hAnsi="Times New Roman" w:cs="Times New Roman"/>
                <w:sz w:val="18"/>
                <w:szCs w:val="18"/>
              </w:rPr>
            </w:pPr>
            <w:r w:rsidRPr="00FD3242">
              <w:rPr>
                <w:rFonts w:ascii="Times New Roman" w:hAnsi="Times New Roman" w:cs="Times New Roman"/>
                <w:sz w:val="18"/>
                <w:szCs w:val="18"/>
              </w:rPr>
              <w:t>3410</w:t>
            </w:r>
            <w:r w:rsidR="005607BF" w:rsidRPr="00FD3242">
              <w:rPr>
                <w:rFonts w:ascii="Times New Roman" w:hAnsi="Times New Roman" w:cs="Times New Roman"/>
                <w:sz w:val="18"/>
                <w:szCs w:val="18"/>
              </w:rPr>
              <w:t>,</w:t>
            </w:r>
            <w:r w:rsidRPr="00FD3242">
              <w:rPr>
                <w:rFonts w:ascii="Times New Roman" w:hAnsi="Times New Roman" w:cs="Times New Roman"/>
                <w:sz w:val="18"/>
                <w:szCs w:val="18"/>
              </w:rPr>
              <w:t>7</w:t>
            </w:r>
          </w:p>
        </w:tc>
        <w:tc>
          <w:tcPr>
            <w:tcW w:w="3952" w:type="dxa"/>
            <w:gridSpan w:val="10"/>
          </w:tcPr>
          <w:p w:rsidR="00D720AB" w:rsidRPr="00D720AB" w:rsidRDefault="00D720AB" w:rsidP="00D720AB">
            <w:pPr>
              <w:tabs>
                <w:tab w:val="left" w:pos="6804"/>
              </w:tabs>
              <w:snapToGrid w:val="0"/>
              <w:spacing w:after="0" w:line="240" w:lineRule="auto"/>
              <w:rPr>
                <w:rFonts w:ascii="Times New Roman" w:hAnsi="Times New Roman"/>
                <w:sz w:val="18"/>
                <w:szCs w:val="18"/>
                <w:lang w:eastAsia="uk-UA"/>
              </w:rPr>
            </w:pPr>
            <w:r w:rsidRPr="00D720AB">
              <w:rPr>
                <w:rFonts w:ascii="Times New Roman" w:hAnsi="Times New Roman"/>
                <w:sz w:val="18"/>
                <w:szCs w:val="18"/>
              </w:rPr>
              <w:t xml:space="preserve">Виконано: </w:t>
            </w:r>
            <w:r w:rsidRPr="00D720AB">
              <w:rPr>
                <w:rFonts w:ascii="Times New Roman" w:hAnsi="Times New Roman"/>
                <w:sz w:val="18"/>
                <w:szCs w:val="18"/>
                <w:lang w:eastAsia="uk-UA"/>
              </w:rPr>
              <w:t xml:space="preserve">вул. Збаразька, 37, вул. Золотогірська,12, пр. Злуки, 53, вул. Тараса Протасевича,22, пр. Степана Бандери, 100, вул.Київська,3,  вул. Романа  Купчинського, 1,  вул. Захисників України, 1, вул. Клима Савури , </w:t>
            </w:r>
            <w:r w:rsidRPr="00D720AB">
              <w:rPr>
                <w:rFonts w:ascii="Times New Roman" w:hAnsi="Times New Roman"/>
                <w:sz w:val="18"/>
                <w:szCs w:val="18"/>
                <w:lang w:eastAsia="uk-UA"/>
              </w:rPr>
              <w:lastRenderedPageBreak/>
              <w:t>2, вул. Василя Симоненка, 20, вул. Братів Бойчуків,11</w:t>
            </w:r>
          </w:p>
          <w:p w:rsidR="00700869" w:rsidRPr="00D720AB" w:rsidRDefault="00D720AB" w:rsidP="00005D45">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lang w:eastAsia="ru-RU"/>
              </w:rPr>
            </w:pPr>
            <w:r w:rsidRPr="00D720AB">
              <w:rPr>
                <w:rFonts w:ascii="Times New Roman" w:hAnsi="Times New Roman"/>
                <w:sz w:val="18"/>
                <w:szCs w:val="18"/>
                <w:lang w:eastAsia="uk-UA"/>
              </w:rPr>
              <w:t xml:space="preserve">Розпочато: бул. Данила Галицького, 12, </w:t>
            </w:r>
            <w:r w:rsidRPr="00D720AB">
              <w:rPr>
                <w:rFonts w:ascii="Times New Roman" w:hAnsi="Times New Roman"/>
                <w:color w:val="000000" w:themeColor="text1"/>
                <w:sz w:val="18"/>
                <w:szCs w:val="18"/>
                <w:lang w:eastAsia="uk-UA"/>
              </w:rPr>
              <w:t xml:space="preserve">пр.Злуки,43, вул. Володимира Винниченка,1, вул. Злуки, 27, </w:t>
            </w:r>
            <w:r w:rsidRPr="00D720AB">
              <w:rPr>
                <w:rFonts w:ascii="Times New Roman" w:hAnsi="Times New Roman"/>
                <w:sz w:val="18"/>
                <w:szCs w:val="18"/>
                <w:lang w:eastAsia="uk-UA"/>
              </w:rPr>
              <w:t>вул. Сергія Корольова, 2, 4 (2,3,4)</w:t>
            </w:r>
          </w:p>
        </w:tc>
      </w:tr>
      <w:tr w:rsidR="00700869" w:rsidRPr="00C7667E" w:rsidTr="002C5465">
        <w:trPr>
          <w:gridAfter w:val="10"/>
          <w:wAfter w:w="15654" w:type="dxa"/>
        </w:trPr>
        <w:tc>
          <w:tcPr>
            <w:tcW w:w="421" w:type="dxa"/>
            <w:vAlign w:val="center"/>
          </w:tcPr>
          <w:p w:rsidR="00700869" w:rsidRPr="00C7667E" w:rsidRDefault="00700869" w:rsidP="00700869">
            <w:pPr>
              <w:jc w:val="center"/>
              <w:rPr>
                <w:rFonts w:ascii="Times New Roman" w:hAnsi="Times New Roman" w:cs="Times New Roman"/>
                <w:sz w:val="18"/>
                <w:szCs w:val="18"/>
              </w:rPr>
            </w:pPr>
          </w:p>
        </w:tc>
        <w:tc>
          <w:tcPr>
            <w:tcW w:w="563" w:type="dxa"/>
          </w:tcPr>
          <w:p w:rsidR="00700869" w:rsidRPr="009D0FB7" w:rsidRDefault="00700869" w:rsidP="009D0FB7">
            <w:pPr>
              <w:spacing w:after="0" w:line="240" w:lineRule="auto"/>
              <w:rPr>
                <w:rFonts w:ascii="Times New Roman" w:hAnsi="Times New Roman" w:cs="Times New Roman"/>
                <w:color w:val="000000" w:themeColor="text1"/>
                <w:sz w:val="18"/>
                <w:szCs w:val="18"/>
              </w:rPr>
            </w:pPr>
            <w:r w:rsidRPr="009D0FB7">
              <w:rPr>
                <w:rFonts w:ascii="Times New Roman" w:hAnsi="Times New Roman" w:cs="Times New Roman"/>
                <w:color w:val="000000" w:themeColor="text1"/>
                <w:sz w:val="18"/>
                <w:szCs w:val="18"/>
              </w:rPr>
              <w:t>1.2</w:t>
            </w:r>
          </w:p>
        </w:tc>
        <w:tc>
          <w:tcPr>
            <w:tcW w:w="5112" w:type="dxa"/>
            <w:gridSpan w:val="2"/>
            <w:vAlign w:val="center"/>
          </w:tcPr>
          <w:p w:rsidR="00700869" w:rsidRPr="00C40477" w:rsidRDefault="00700869" w:rsidP="009D0FB7">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Реставрація дахів</w:t>
            </w:r>
          </w:p>
        </w:tc>
        <w:tc>
          <w:tcPr>
            <w:tcW w:w="1203" w:type="dxa"/>
            <w:vAlign w:val="center"/>
          </w:tcPr>
          <w:p w:rsidR="00700869" w:rsidRPr="00C40477" w:rsidRDefault="00700869" w:rsidP="009D0FB7">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3000,0</w:t>
            </w:r>
          </w:p>
        </w:tc>
        <w:tc>
          <w:tcPr>
            <w:tcW w:w="1325" w:type="dxa"/>
            <w:gridSpan w:val="2"/>
            <w:tcBorders>
              <w:left w:val="single" w:sz="4" w:space="0" w:color="auto"/>
              <w:right w:val="single" w:sz="4" w:space="0" w:color="auto"/>
            </w:tcBorders>
            <w:vAlign w:val="center"/>
          </w:tcPr>
          <w:p w:rsidR="00700869" w:rsidRPr="00C40477" w:rsidRDefault="00700869" w:rsidP="009D0FB7">
            <w:pPr>
              <w:pStyle w:val="a4"/>
              <w:ind w:left="-24" w:right="-46"/>
              <w:jc w:val="center"/>
              <w:rPr>
                <w:color w:val="000000" w:themeColor="text1"/>
                <w:sz w:val="18"/>
                <w:szCs w:val="18"/>
              </w:rPr>
            </w:pPr>
            <w:r w:rsidRPr="00C40477">
              <w:rPr>
                <w:color w:val="000000" w:themeColor="text1"/>
                <w:sz w:val="18"/>
                <w:szCs w:val="18"/>
              </w:rPr>
              <w:t>100,0</w:t>
            </w:r>
          </w:p>
        </w:tc>
        <w:tc>
          <w:tcPr>
            <w:tcW w:w="1172" w:type="dxa"/>
            <w:gridSpan w:val="4"/>
            <w:tcBorders>
              <w:left w:val="single" w:sz="4" w:space="0" w:color="auto"/>
              <w:right w:val="single" w:sz="4" w:space="0" w:color="auto"/>
            </w:tcBorders>
            <w:vAlign w:val="center"/>
          </w:tcPr>
          <w:p w:rsidR="00700869" w:rsidRPr="00C40477" w:rsidRDefault="00700869" w:rsidP="009D0FB7">
            <w:pPr>
              <w:pStyle w:val="a4"/>
              <w:ind w:left="-24" w:right="-46"/>
              <w:jc w:val="center"/>
              <w:rPr>
                <w:color w:val="000000" w:themeColor="text1"/>
                <w:sz w:val="18"/>
                <w:szCs w:val="18"/>
              </w:rPr>
            </w:pPr>
            <w:r w:rsidRPr="00C40477">
              <w:rPr>
                <w:color w:val="000000" w:themeColor="text1"/>
                <w:sz w:val="18"/>
                <w:szCs w:val="18"/>
              </w:rPr>
              <w:t>100,0</w:t>
            </w:r>
          </w:p>
        </w:tc>
        <w:tc>
          <w:tcPr>
            <w:tcW w:w="1065" w:type="dxa"/>
            <w:gridSpan w:val="6"/>
            <w:tcBorders>
              <w:left w:val="single" w:sz="4" w:space="0" w:color="auto"/>
            </w:tcBorders>
            <w:vAlign w:val="center"/>
          </w:tcPr>
          <w:p w:rsidR="00700869" w:rsidRPr="00C40477" w:rsidRDefault="00700869" w:rsidP="009D0FB7">
            <w:pPr>
              <w:spacing w:after="0" w:line="240" w:lineRule="auto"/>
              <w:jc w:val="center"/>
              <w:rPr>
                <w:rFonts w:ascii="Times New Roman" w:hAnsi="Times New Roman" w:cs="Times New Roman"/>
                <w:sz w:val="18"/>
                <w:szCs w:val="18"/>
              </w:rPr>
            </w:pPr>
          </w:p>
        </w:tc>
        <w:tc>
          <w:tcPr>
            <w:tcW w:w="1183" w:type="dxa"/>
            <w:gridSpan w:val="3"/>
            <w:vAlign w:val="center"/>
          </w:tcPr>
          <w:p w:rsidR="00700869" w:rsidRPr="00FD3242" w:rsidRDefault="00700869" w:rsidP="009D0FB7">
            <w:pPr>
              <w:spacing w:after="0" w:line="240" w:lineRule="auto"/>
              <w:rPr>
                <w:rFonts w:ascii="Times New Roman" w:hAnsi="Times New Roman" w:cs="Times New Roman"/>
                <w:sz w:val="18"/>
                <w:szCs w:val="18"/>
              </w:rPr>
            </w:pPr>
            <w:r w:rsidRPr="00FD3242">
              <w:rPr>
                <w:rFonts w:ascii="Times New Roman" w:hAnsi="Times New Roman" w:cs="Times New Roman"/>
                <w:sz w:val="18"/>
                <w:szCs w:val="18"/>
              </w:rPr>
              <w:t>0</w:t>
            </w:r>
          </w:p>
        </w:tc>
        <w:tc>
          <w:tcPr>
            <w:tcW w:w="3952" w:type="dxa"/>
            <w:gridSpan w:val="10"/>
          </w:tcPr>
          <w:p w:rsidR="00700869" w:rsidRPr="00FD3242" w:rsidRDefault="00700869" w:rsidP="009D0FB7">
            <w:pPr>
              <w:tabs>
                <w:tab w:val="left" w:pos="6804"/>
              </w:tabs>
              <w:snapToGrid w:val="0"/>
              <w:spacing w:after="0" w:line="240" w:lineRule="auto"/>
              <w:rPr>
                <w:rFonts w:ascii="Times New Roman" w:hAnsi="Times New Roman" w:cs="Times New Roman"/>
                <w:sz w:val="18"/>
                <w:szCs w:val="18"/>
              </w:rPr>
            </w:pPr>
          </w:p>
        </w:tc>
      </w:tr>
      <w:tr w:rsidR="00700869" w:rsidRPr="00C7667E" w:rsidTr="002C5465">
        <w:trPr>
          <w:gridAfter w:val="10"/>
          <w:wAfter w:w="15654" w:type="dxa"/>
        </w:trPr>
        <w:tc>
          <w:tcPr>
            <w:tcW w:w="421" w:type="dxa"/>
            <w:vAlign w:val="center"/>
          </w:tcPr>
          <w:p w:rsidR="00700869" w:rsidRPr="00C7667E" w:rsidRDefault="00700869" w:rsidP="00700869">
            <w:pPr>
              <w:jc w:val="center"/>
              <w:rPr>
                <w:rFonts w:ascii="Times New Roman" w:hAnsi="Times New Roman" w:cs="Times New Roman"/>
                <w:sz w:val="18"/>
                <w:szCs w:val="18"/>
              </w:rPr>
            </w:pPr>
          </w:p>
        </w:tc>
        <w:tc>
          <w:tcPr>
            <w:tcW w:w="563" w:type="dxa"/>
          </w:tcPr>
          <w:p w:rsidR="00700869" w:rsidRPr="009D0FB7" w:rsidRDefault="00700869" w:rsidP="009D0FB7">
            <w:pPr>
              <w:spacing w:after="0" w:line="240" w:lineRule="auto"/>
              <w:rPr>
                <w:rFonts w:ascii="Times New Roman" w:hAnsi="Times New Roman" w:cs="Times New Roman"/>
                <w:color w:val="000000" w:themeColor="text1"/>
                <w:sz w:val="18"/>
                <w:szCs w:val="18"/>
              </w:rPr>
            </w:pPr>
            <w:r w:rsidRPr="009D0FB7">
              <w:rPr>
                <w:rFonts w:ascii="Times New Roman" w:hAnsi="Times New Roman" w:cs="Times New Roman"/>
                <w:color w:val="000000" w:themeColor="text1"/>
                <w:sz w:val="18"/>
                <w:szCs w:val="18"/>
              </w:rPr>
              <w:t>1.3</w:t>
            </w:r>
          </w:p>
        </w:tc>
        <w:tc>
          <w:tcPr>
            <w:tcW w:w="5112" w:type="dxa"/>
            <w:gridSpan w:val="2"/>
            <w:vAlign w:val="center"/>
          </w:tcPr>
          <w:p w:rsidR="00700869" w:rsidRPr="00C40477" w:rsidRDefault="00700869" w:rsidP="009D0FB7">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Ремонт асфальтобетонного покриття прибудинкових територій</w:t>
            </w:r>
          </w:p>
        </w:tc>
        <w:tc>
          <w:tcPr>
            <w:tcW w:w="1203" w:type="dxa"/>
            <w:vAlign w:val="center"/>
          </w:tcPr>
          <w:p w:rsidR="00700869" w:rsidRPr="00C40477" w:rsidRDefault="00700869" w:rsidP="009D0FB7">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50000,0</w:t>
            </w:r>
          </w:p>
        </w:tc>
        <w:tc>
          <w:tcPr>
            <w:tcW w:w="1325" w:type="dxa"/>
            <w:gridSpan w:val="2"/>
            <w:tcBorders>
              <w:left w:val="single" w:sz="4" w:space="0" w:color="auto"/>
              <w:right w:val="single" w:sz="4" w:space="0" w:color="auto"/>
            </w:tcBorders>
            <w:vAlign w:val="center"/>
          </w:tcPr>
          <w:p w:rsidR="00700869" w:rsidRPr="00C40477" w:rsidRDefault="00700869" w:rsidP="009D0FB7">
            <w:pPr>
              <w:tabs>
                <w:tab w:val="left" w:pos="6804"/>
              </w:tab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1194" w:type="dxa"/>
            <w:gridSpan w:val="5"/>
            <w:tcBorders>
              <w:left w:val="single" w:sz="4" w:space="0" w:color="auto"/>
              <w:right w:val="single" w:sz="4" w:space="0" w:color="auto"/>
            </w:tcBorders>
            <w:vAlign w:val="center"/>
          </w:tcPr>
          <w:p w:rsidR="00700869" w:rsidRPr="00C40477" w:rsidRDefault="00700869" w:rsidP="009D0FB7">
            <w:pPr>
              <w:tabs>
                <w:tab w:val="left" w:pos="6804"/>
              </w:tab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1043" w:type="dxa"/>
            <w:gridSpan w:val="5"/>
            <w:tcBorders>
              <w:left w:val="single" w:sz="4" w:space="0" w:color="auto"/>
            </w:tcBorders>
            <w:vAlign w:val="center"/>
          </w:tcPr>
          <w:p w:rsidR="00700869" w:rsidRPr="00972E12" w:rsidRDefault="00700869" w:rsidP="009D0FB7">
            <w:pPr>
              <w:tabs>
                <w:tab w:val="left" w:pos="6804"/>
              </w:tabs>
              <w:spacing w:after="0" w:line="240" w:lineRule="auto"/>
              <w:rPr>
                <w:rFonts w:ascii="Times New Roman" w:hAnsi="Times New Roman" w:cs="Times New Roman"/>
                <w:sz w:val="18"/>
                <w:szCs w:val="18"/>
                <w:highlight w:val="cyan"/>
              </w:rPr>
            </w:pPr>
          </w:p>
        </w:tc>
        <w:tc>
          <w:tcPr>
            <w:tcW w:w="1201" w:type="dxa"/>
            <w:gridSpan w:val="4"/>
            <w:vAlign w:val="center"/>
          </w:tcPr>
          <w:p w:rsidR="00700869" w:rsidRPr="00FD3242" w:rsidRDefault="00700869" w:rsidP="009D0FB7">
            <w:pPr>
              <w:tabs>
                <w:tab w:val="left" w:pos="6804"/>
              </w:tabs>
              <w:spacing w:after="0" w:line="240" w:lineRule="auto"/>
              <w:rPr>
                <w:rFonts w:ascii="Times New Roman" w:hAnsi="Times New Roman" w:cs="Times New Roman"/>
                <w:sz w:val="18"/>
                <w:szCs w:val="18"/>
              </w:rPr>
            </w:pPr>
            <w:r w:rsidRPr="00FD3242">
              <w:rPr>
                <w:rFonts w:ascii="Times New Roman" w:hAnsi="Times New Roman" w:cs="Times New Roman"/>
                <w:sz w:val="18"/>
                <w:szCs w:val="18"/>
              </w:rPr>
              <w:t>0</w:t>
            </w:r>
          </w:p>
        </w:tc>
        <w:tc>
          <w:tcPr>
            <w:tcW w:w="3934" w:type="dxa"/>
            <w:gridSpan w:val="9"/>
          </w:tcPr>
          <w:p w:rsidR="00700869" w:rsidRPr="009D0FB7" w:rsidRDefault="00700869" w:rsidP="009D0FB7">
            <w:pPr>
              <w:spacing w:after="0" w:line="240" w:lineRule="auto"/>
              <w:rPr>
                <w:rFonts w:ascii="Times New Roman" w:hAnsi="Times New Roman" w:cs="Times New Roman"/>
                <w:sz w:val="18"/>
                <w:szCs w:val="18"/>
              </w:rPr>
            </w:pPr>
          </w:p>
        </w:tc>
      </w:tr>
      <w:tr w:rsidR="00700869" w:rsidRPr="00C7667E" w:rsidTr="002C5465">
        <w:trPr>
          <w:gridAfter w:val="10"/>
          <w:wAfter w:w="15654" w:type="dxa"/>
        </w:trPr>
        <w:tc>
          <w:tcPr>
            <w:tcW w:w="421" w:type="dxa"/>
            <w:vAlign w:val="center"/>
          </w:tcPr>
          <w:p w:rsidR="00700869" w:rsidRPr="00C7667E" w:rsidRDefault="00700869" w:rsidP="00700869">
            <w:pPr>
              <w:jc w:val="center"/>
              <w:rPr>
                <w:rFonts w:ascii="Times New Roman" w:hAnsi="Times New Roman" w:cs="Times New Roman"/>
                <w:sz w:val="18"/>
                <w:szCs w:val="18"/>
              </w:rPr>
            </w:pPr>
          </w:p>
        </w:tc>
        <w:tc>
          <w:tcPr>
            <w:tcW w:w="563" w:type="dxa"/>
          </w:tcPr>
          <w:p w:rsidR="00700869" w:rsidRPr="009D0FB7" w:rsidRDefault="00700869" w:rsidP="009D0FB7">
            <w:pPr>
              <w:spacing w:after="0" w:line="240" w:lineRule="auto"/>
              <w:rPr>
                <w:rFonts w:ascii="Times New Roman" w:hAnsi="Times New Roman" w:cs="Times New Roman"/>
                <w:color w:val="000000" w:themeColor="text1"/>
                <w:sz w:val="18"/>
                <w:szCs w:val="18"/>
              </w:rPr>
            </w:pPr>
            <w:r w:rsidRPr="009D0FB7">
              <w:rPr>
                <w:rFonts w:ascii="Times New Roman" w:hAnsi="Times New Roman" w:cs="Times New Roman"/>
                <w:color w:val="000000" w:themeColor="text1"/>
                <w:sz w:val="18"/>
                <w:szCs w:val="18"/>
              </w:rPr>
              <w:t>1.4</w:t>
            </w:r>
          </w:p>
        </w:tc>
        <w:tc>
          <w:tcPr>
            <w:tcW w:w="5112" w:type="dxa"/>
            <w:gridSpan w:val="2"/>
            <w:vAlign w:val="center"/>
          </w:tcPr>
          <w:p w:rsidR="00700869" w:rsidRPr="00C40477" w:rsidRDefault="00700869" w:rsidP="009D0FB7">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Ремонт та заміна внутрішньобудинкових інженерних мереж, елементів обладнання</w:t>
            </w:r>
          </w:p>
        </w:tc>
        <w:tc>
          <w:tcPr>
            <w:tcW w:w="1203" w:type="dxa"/>
            <w:vAlign w:val="center"/>
          </w:tcPr>
          <w:p w:rsidR="00700869" w:rsidRPr="00C40477" w:rsidRDefault="00700869" w:rsidP="009D0FB7">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5500,0</w:t>
            </w:r>
          </w:p>
        </w:tc>
        <w:tc>
          <w:tcPr>
            <w:tcW w:w="1325" w:type="dxa"/>
            <w:gridSpan w:val="2"/>
            <w:tcBorders>
              <w:left w:val="single" w:sz="4" w:space="0" w:color="auto"/>
              <w:right w:val="single" w:sz="4" w:space="0" w:color="auto"/>
            </w:tcBorders>
            <w:vAlign w:val="center"/>
          </w:tcPr>
          <w:p w:rsidR="00700869" w:rsidRPr="00C40477" w:rsidRDefault="00700869" w:rsidP="009D0FB7">
            <w:pPr>
              <w:pStyle w:val="a4"/>
              <w:ind w:left="-24" w:right="-46"/>
              <w:jc w:val="center"/>
              <w:rPr>
                <w:color w:val="000000" w:themeColor="text1"/>
                <w:sz w:val="18"/>
                <w:szCs w:val="18"/>
              </w:rPr>
            </w:pPr>
            <w:r w:rsidRPr="00C40477">
              <w:rPr>
                <w:color w:val="000000" w:themeColor="text1"/>
                <w:sz w:val="18"/>
                <w:szCs w:val="18"/>
              </w:rPr>
              <w:t>5500,0</w:t>
            </w:r>
          </w:p>
        </w:tc>
        <w:tc>
          <w:tcPr>
            <w:tcW w:w="1194" w:type="dxa"/>
            <w:gridSpan w:val="5"/>
            <w:tcBorders>
              <w:left w:val="single" w:sz="4" w:space="0" w:color="auto"/>
              <w:right w:val="single" w:sz="4" w:space="0" w:color="auto"/>
            </w:tcBorders>
            <w:vAlign w:val="center"/>
          </w:tcPr>
          <w:p w:rsidR="00700869" w:rsidRPr="00C40477" w:rsidRDefault="006800B1" w:rsidP="009D0FB7">
            <w:pPr>
              <w:pStyle w:val="a4"/>
              <w:ind w:left="-24" w:right="-46"/>
              <w:jc w:val="center"/>
              <w:rPr>
                <w:color w:val="000000" w:themeColor="text1"/>
                <w:sz w:val="18"/>
                <w:szCs w:val="18"/>
              </w:rPr>
            </w:pPr>
            <w:r w:rsidRPr="00C40477">
              <w:rPr>
                <w:color w:val="000000" w:themeColor="text1"/>
                <w:sz w:val="18"/>
                <w:szCs w:val="18"/>
              </w:rPr>
              <w:t>3030</w:t>
            </w:r>
            <w:r w:rsidR="00700869" w:rsidRPr="00C40477">
              <w:rPr>
                <w:color w:val="000000" w:themeColor="text1"/>
                <w:sz w:val="18"/>
                <w:szCs w:val="18"/>
              </w:rPr>
              <w:t>,0</w:t>
            </w:r>
          </w:p>
        </w:tc>
        <w:tc>
          <w:tcPr>
            <w:tcW w:w="1043" w:type="dxa"/>
            <w:gridSpan w:val="5"/>
            <w:tcBorders>
              <w:left w:val="single" w:sz="4" w:space="0" w:color="auto"/>
            </w:tcBorders>
            <w:vAlign w:val="center"/>
          </w:tcPr>
          <w:p w:rsidR="00700869" w:rsidRPr="00972E12" w:rsidRDefault="00700869" w:rsidP="009D0FB7">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700869" w:rsidRPr="009D0FB7" w:rsidRDefault="006800B1" w:rsidP="009D0FB7">
            <w:pPr>
              <w:spacing w:after="0" w:line="240" w:lineRule="auto"/>
              <w:rPr>
                <w:rFonts w:ascii="Times New Roman" w:hAnsi="Times New Roman" w:cs="Times New Roman"/>
                <w:sz w:val="18"/>
                <w:szCs w:val="18"/>
              </w:rPr>
            </w:pPr>
            <w:r>
              <w:rPr>
                <w:rFonts w:ascii="Times New Roman" w:hAnsi="Times New Roman" w:cs="Times New Roman"/>
                <w:sz w:val="18"/>
                <w:szCs w:val="18"/>
              </w:rPr>
              <w:t>457</w:t>
            </w:r>
            <w:r w:rsidR="005607BF" w:rsidRPr="009D0FB7">
              <w:rPr>
                <w:rFonts w:ascii="Times New Roman" w:hAnsi="Times New Roman" w:cs="Times New Roman"/>
                <w:sz w:val="18"/>
                <w:szCs w:val="18"/>
              </w:rPr>
              <w:t>,</w:t>
            </w:r>
            <w:r>
              <w:rPr>
                <w:rFonts w:ascii="Times New Roman" w:hAnsi="Times New Roman" w:cs="Times New Roman"/>
                <w:sz w:val="18"/>
                <w:szCs w:val="18"/>
              </w:rPr>
              <w:t>5</w:t>
            </w:r>
          </w:p>
        </w:tc>
        <w:tc>
          <w:tcPr>
            <w:tcW w:w="3934" w:type="dxa"/>
            <w:gridSpan w:val="9"/>
          </w:tcPr>
          <w:p w:rsidR="00CB596D" w:rsidRPr="00D720AB" w:rsidRDefault="00CB596D" w:rsidP="009D0FB7">
            <w:pPr>
              <w:keepLines/>
              <w:tabs>
                <w:tab w:val="left" w:pos="6804"/>
              </w:tabs>
              <w:spacing w:after="0" w:line="240" w:lineRule="auto"/>
              <w:rPr>
                <w:rFonts w:ascii="Times New Roman" w:hAnsi="Times New Roman"/>
                <w:sz w:val="18"/>
                <w:szCs w:val="18"/>
              </w:rPr>
            </w:pPr>
            <w:r w:rsidRPr="00D720AB">
              <w:rPr>
                <w:rFonts w:ascii="Times New Roman" w:hAnsi="Times New Roman"/>
                <w:sz w:val="18"/>
                <w:szCs w:val="18"/>
              </w:rPr>
              <w:t xml:space="preserve">Виконано бул. Д.Вишневецького, 4, </w:t>
            </w:r>
          </w:p>
          <w:p w:rsidR="005457C2" w:rsidRPr="00D720AB" w:rsidRDefault="00CB596D" w:rsidP="005457C2">
            <w:pPr>
              <w:keepLines/>
              <w:shd w:val="clear" w:color="auto" w:fill="FFFFFF" w:themeFill="background1"/>
              <w:tabs>
                <w:tab w:val="left" w:pos="6804"/>
              </w:tabs>
              <w:spacing w:after="0" w:line="240" w:lineRule="auto"/>
              <w:rPr>
                <w:rFonts w:ascii="Times New Roman" w:hAnsi="Times New Roman"/>
                <w:sz w:val="18"/>
                <w:szCs w:val="18"/>
                <w:lang w:eastAsia="uk-UA"/>
              </w:rPr>
            </w:pPr>
            <w:r w:rsidRPr="00D720AB">
              <w:rPr>
                <w:rFonts w:ascii="Times New Roman" w:hAnsi="Times New Roman"/>
                <w:sz w:val="18"/>
                <w:szCs w:val="18"/>
              </w:rPr>
              <w:t>вул. Л.Курбаса, 11, вул. Тролейбусна, 11</w:t>
            </w:r>
            <w:r w:rsidR="005457C2" w:rsidRPr="00D720AB">
              <w:rPr>
                <w:rFonts w:ascii="Times New Roman" w:hAnsi="Times New Roman"/>
                <w:sz w:val="18"/>
                <w:szCs w:val="18"/>
              </w:rPr>
              <w:t>,</w:t>
            </w:r>
            <w:r w:rsidR="005457C2" w:rsidRPr="00D720AB">
              <w:rPr>
                <w:rFonts w:ascii="Times New Roman" w:hAnsi="Times New Roman"/>
                <w:sz w:val="18"/>
                <w:szCs w:val="18"/>
                <w:lang w:eastAsia="uk-UA"/>
              </w:rPr>
              <w:t xml:space="preserve"> вул. Назарія Яремчука,41</w:t>
            </w:r>
            <w:r w:rsidR="005457C2" w:rsidRPr="00D720AB">
              <w:rPr>
                <w:rFonts w:ascii="Times New Roman" w:hAnsi="Times New Roman"/>
                <w:sz w:val="18"/>
                <w:szCs w:val="18"/>
              </w:rPr>
              <w:t xml:space="preserve">, </w:t>
            </w:r>
            <w:r w:rsidR="005457C2" w:rsidRPr="00D720AB">
              <w:rPr>
                <w:rFonts w:ascii="Times New Roman" w:hAnsi="Times New Roman"/>
                <w:sz w:val="18"/>
                <w:szCs w:val="18"/>
                <w:lang w:eastAsia="uk-UA"/>
              </w:rPr>
              <w:t>вул. Клима Савури,10, вул. Іванни Блажкевич,2</w:t>
            </w:r>
          </w:p>
          <w:p w:rsidR="00700869" w:rsidRPr="00D720AB" w:rsidRDefault="005457C2" w:rsidP="005457C2">
            <w:pPr>
              <w:keepLines/>
              <w:tabs>
                <w:tab w:val="left" w:pos="6804"/>
              </w:tabs>
              <w:spacing w:after="0" w:line="240" w:lineRule="auto"/>
              <w:rPr>
                <w:rFonts w:ascii="Times New Roman" w:eastAsia="Times New Roman" w:hAnsi="Times New Roman" w:cs="Times New Roman"/>
                <w:sz w:val="18"/>
                <w:szCs w:val="18"/>
                <w:lang w:eastAsia="ru-RU"/>
              </w:rPr>
            </w:pPr>
            <w:r w:rsidRPr="00D720AB">
              <w:rPr>
                <w:rFonts w:ascii="Times New Roman" w:hAnsi="Times New Roman"/>
                <w:sz w:val="18"/>
                <w:szCs w:val="18"/>
                <w:lang w:eastAsia="uk-UA"/>
              </w:rPr>
              <w:t>Розпочато: вул. Дружби, 1</w:t>
            </w:r>
          </w:p>
        </w:tc>
      </w:tr>
      <w:tr w:rsidR="00700869" w:rsidRPr="00C7667E" w:rsidTr="002C5465">
        <w:trPr>
          <w:gridAfter w:val="10"/>
          <w:wAfter w:w="15654" w:type="dxa"/>
        </w:trPr>
        <w:tc>
          <w:tcPr>
            <w:tcW w:w="421" w:type="dxa"/>
            <w:vAlign w:val="center"/>
          </w:tcPr>
          <w:p w:rsidR="00700869" w:rsidRPr="00C7667E" w:rsidRDefault="00700869" w:rsidP="00700869">
            <w:pPr>
              <w:jc w:val="center"/>
              <w:rPr>
                <w:rFonts w:ascii="Times New Roman" w:hAnsi="Times New Roman" w:cs="Times New Roman"/>
                <w:sz w:val="18"/>
                <w:szCs w:val="18"/>
              </w:rPr>
            </w:pPr>
          </w:p>
        </w:tc>
        <w:tc>
          <w:tcPr>
            <w:tcW w:w="563" w:type="dxa"/>
          </w:tcPr>
          <w:p w:rsidR="00700869" w:rsidRPr="009D0FB7" w:rsidRDefault="00700869" w:rsidP="009D0FB7">
            <w:pPr>
              <w:spacing w:after="0" w:line="240" w:lineRule="auto"/>
              <w:rPr>
                <w:rFonts w:ascii="Times New Roman" w:hAnsi="Times New Roman" w:cs="Times New Roman"/>
                <w:color w:val="000000" w:themeColor="text1"/>
                <w:sz w:val="18"/>
                <w:szCs w:val="18"/>
                <w:highlight w:val="yellow"/>
              </w:rPr>
            </w:pPr>
            <w:r w:rsidRPr="009D0FB7">
              <w:rPr>
                <w:rFonts w:ascii="Times New Roman" w:hAnsi="Times New Roman" w:cs="Times New Roman"/>
                <w:color w:val="000000" w:themeColor="text1"/>
                <w:sz w:val="18"/>
                <w:szCs w:val="18"/>
              </w:rPr>
              <w:t>1.5</w:t>
            </w:r>
          </w:p>
        </w:tc>
        <w:tc>
          <w:tcPr>
            <w:tcW w:w="5112" w:type="dxa"/>
            <w:gridSpan w:val="2"/>
            <w:vAlign w:val="center"/>
          </w:tcPr>
          <w:p w:rsidR="00700869" w:rsidRPr="00C40477" w:rsidRDefault="00700869" w:rsidP="009D0FB7">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Ремонт міжпанельних швів</w:t>
            </w:r>
          </w:p>
        </w:tc>
        <w:tc>
          <w:tcPr>
            <w:tcW w:w="1203" w:type="dxa"/>
            <w:vAlign w:val="center"/>
          </w:tcPr>
          <w:p w:rsidR="00700869" w:rsidRPr="00C40477" w:rsidRDefault="00700869" w:rsidP="009D0FB7">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1000,0</w:t>
            </w:r>
          </w:p>
        </w:tc>
        <w:tc>
          <w:tcPr>
            <w:tcW w:w="1325" w:type="dxa"/>
            <w:gridSpan w:val="2"/>
            <w:tcBorders>
              <w:left w:val="single" w:sz="4" w:space="0" w:color="auto"/>
              <w:right w:val="single" w:sz="4" w:space="0" w:color="auto"/>
            </w:tcBorders>
            <w:vAlign w:val="center"/>
          </w:tcPr>
          <w:p w:rsidR="00700869" w:rsidRPr="00C40477" w:rsidRDefault="00700869" w:rsidP="009D0FB7">
            <w:pPr>
              <w:pStyle w:val="a4"/>
              <w:ind w:left="-24" w:right="-46"/>
              <w:jc w:val="center"/>
              <w:rPr>
                <w:color w:val="000000" w:themeColor="text1"/>
                <w:sz w:val="18"/>
                <w:szCs w:val="18"/>
              </w:rPr>
            </w:pPr>
            <w:r w:rsidRPr="00C40477">
              <w:rPr>
                <w:color w:val="000000" w:themeColor="text1"/>
                <w:sz w:val="18"/>
                <w:szCs w:val="18"/>
              </w:rPr>
              <w:t>0</w:t>
            </w:r>
          </w:p>
        </w:tc>
        <w:tc>
          <w:tcPr>
            <w:tcW w:w="1194" w:type="dxa"/>
            <w:gridSpan w:val="5"/>
            <w:tcBorders>
              <w:left w:val="single" w:sz="4" w:space="0" w:color="auto"/>
              <w:right w:val="single" w:sz="4" w:space="0" w:color="auto"/>
            </w:tcBorders>
            <w:vAlign w:val="center"/>
          </w:tcPr>
          <w:p w:rsidR="00700869" w:rsidRPr="00C40477" w:rsidRDefault="00700869" w:rsidP="009D0FB7">
            <w:pPr>
              <w:pStyle w:val="a4"/>
              <w:ind w:left="-24" w:right="-46"/>
              <w:jc w:val="center"/>
              <w:rPr>
                <w:color w:val="000000" w:themeColor="text1"/>
                <w:sz w:val="18"/>
                <w:szCs w:val="18"/>
              </w:rPr>
            </w:pPr>
            <w:r w:rsidRPr="00C40477">
              <w:rPr>
                <w:color w:val="000000" w:themeColor="text1"/>
                <w:sz w:val="18"/>
                <w:szCs w:val="18"/>
              </w:rPr>
              <w:t>0</w:t>
            </w:r>
          </w:p>
        </w:tc>
        <w:tc>
          <w:tcPr>
            <w:tcW w:w="1043" w:type="dxa"/>
            <w:gridSpan w:val="5"/>
            <w:tcBorders>
              <w:left w:val="single" w:sz="4" w:space="0" w:color="auto"/>
            </w:tcBorders>
            <w:vAlign w:val="center"/>
          </w:tcPr>
          <w:p w:rsidR="00700869" w:rsidRPr="00972E12" w:rsidRDefault="00700869" w:rsidP="009D0FB7">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700869" w:rsidRPr="009D0FB7" w:rsidRDefault="00700869" w:rsidP="009D0FB7">
            <w:pPr>
              <w:spacing w:after="0" w:line="240" w:lineRule="auto"/>
              <w:rPr>
                <w:rFonts w:ascii="Times New Roman" w:hAnsi="Times New Roman" w:cs="Times New Roman"/>
                <w:sz w:val="18"/>
                <w:szCs w:val="18"/>
              </w:rPr>
            </w:pPr>
            <w:r w:rsidRPr="009D0FB7">
              <w:rPr>
                <w:rFonts w:ascii="Times New Roman" w:hAnsi="Times New Roman" w:cs="Times New Roman"/>
                <w:sz w:val="18"/>
                <w:szCs w:val="18"/>
              </w:rPr>
              <w:t>0</w:t>
            </w:r>
          </w:p>
        </w:tc>
        <w:tc>
          <w:tcPr>
            <w:tcW w:w="3934" w:type="dxa"/>
            <w:gridSpan w:val="9"/>
          </w:tcPr>
          <w:p w:rsidR="00700869" w:rsidRPr="009D0FB7" w:rsidRDefault="00700869" w:rsidP="009D0FB7">
            <w:pPr>
              <w:tabs>
                <w:tab w:val="left" w:pos="6804"/>
              </w:tabs>
              <w:snapToGrid w:val="0"/>
              <w:spacing w:after="0" w:line="240" w:lineRule="auto"/>
              <w:rPr>
                <w:rFonts w:ascii="Times New Roman" w:eastAsia="Times New Roman" w:hAnsi="Times New Roman" w:cs="Times New Roman"/>
                <w:sz w:val="18"/>
                <w:szCs w:val="18"/>
                <w:lang w:eastAsia="ru-RU"/>
              </w:rPr>
            </w:pPr>
          </w:p>
        </w:tc>
      </w:tr>
      <w:tr w:rsidR="00700869" w:rsidRPr="00C7667E" w:rsidTr="002C5465">
        <w:trPr>
          <w:gridAfter w:val="10"/>
          <w:wAfter w:w="15654" w:type="dxa"/>
        </w:trPr>
        <w:tc>
          <w:tcPr>
            <w:tcW w:w="421" w:type="dxa"/>
            <w:vAlign w:val="center"/>
          </w:tcPr>
          <w:p w:rsidR="00700869" w:rsidRPr="00C7667E" w:rsidRDefault="00700869" w:rsidP="00700869">
            <w:pPr>
              <w:jc w:val="center"/>
              <w:rPr>
                <w:rFonts w:ascii="Times New Roman" w:hAnsi="Times New Roman" w:cs="Times New Roman"/>
                <w:sz w:val="18"/>
                <w:szCs w:val="18"/>
              </w:rPr>
            </w:pPr>
          </w:p>
        </w:tc>
        <w:tc>
          <w:tcPr>
            <w:tcW w:w="563" w:type="dxa"/>
          </w:tcPr>
          <w:p w:rsidR="00700869" w:rsidRPr="009D0FB7" w:rsidRDefault="00700869" w:rsidP="009D0FB7">
            <w:pPr>
              <w:spacing w:after="0" w:line="240" w:lineRule="auto"/>
              <w:rPr>
                <w:rFonts w:ascii="Times New Roman" w:hAnsi="Times New Roman" w:cs="Times New Roman"/>
                <w:color w:val="000000" w:themeColor="text1"/>
                <w:sz w:val="18"/>
                <w:szCs w:val="18"/>
              </w:rPr>
            </w:pPr>
            <w:r w:rsidRPr="009D0FB7">
              <w:rPr>
                <w:rFonts w:ascii="Times New Roman" w:hAnsi="Times New Roman" w:cs="Times New Roman"/>
                <w:color w:val="000000" w:themeColor="text1"/>
                <w:sz w:val="18"/>
                <w:szCs w:val="18"/>
              </w:rPr>
              <w:t>1.6</w:t>
            </w:r>
          </w:p>
        </w:tc>
        <w:tc>
          <w:tcPr>
            <w:tcW w:w="5112" w:type="dxa"/>
            <w:gridSpan w:val="2"/>
            <w:vAlign w:val="center"/>
          </w:tcPr>
          <w:p w:rsidR="00700869" w:rsidRPr="00C40477" w:rsidRDefault="00700869" w:rsidP="009D0FB7">
            <w:pPr>
              <w:spacing w:after="0" w:line="240" w:lineRule="auto"/>
              <w:ind w:right="-30"/>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Ремонт фасадів та виступаючих конструкцій будинків</w:t>
            </w:r>
          </w:p>
        </w:tc>
        <w:tc>
          <w:tcPr>
            <w:tcW w:w="1203" w:type="dxa"/>
            <w:vAlign w:val="center"/>
          </w:tcPr>
          <w:p w:rsidR="00700869" w:rsidRPr="00C40477" w:rsidRDefault="00700869" w:rsidP="009D0FB7">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2500,0</w:t>
            </w:r>
          </w:p>
        </w:tc>
        <w:tc>
          <w:tcPr>
            <w:tcW w:w="1325" w:type="dxa"/>
            <w:gridSpan w:val="2"/>
            <w:tcBorders>
              <w:left w:val="single" w:sz="4" w:space="0" w:color="auto"/>
              <w:right w:val="single" w:sz="4" w:space="0" w:color="auto"/>
            </w:tcBorders>
            <w:vAlign w:val="center"/>
          </w:tcPr>
          <w:p w:rsidR="00700869" w:rsidRPr="00C40477" w:rsidRDefault="00700869" w:rsidP="009D0FB7">
            <w:pPr>
              <w:pStyle w:val="a4"/>
              <w:ind w:left="-24" w:right="-46"/>
              <w:jc w:val="center"/>
              <w:rPr>
                <w:color w:val="000000" w:themeColor="text1"/>
                <w:sz w:val="18"/>
                <w:szCs w:val="18"/>
              </w:rPr>
            </w:pPr>
            <w:r w:rsidRPr="00C40477">
              <w:rPr>
                <w:color w:val="000000" w:themeColor="text1"/>
                <w:sz w:val="18"/>
                <w:szCs w:val="18"/>
              </w:rPr>
              <w:t>1400,0</w:t>
            </w:r>
          </w:p>
        </w:tc>
        <w:tc>
          <w:tcPr>
            <w:tcW w:w="1194" w:type="dxa"/>
            <w:gridSpan w:val="5"/>
            <w:tcBorders>
              <w:left w:val="single" w:sz="4" w:space="0" w:color="auto"/>
              <w:right w:val="single" w:sz="4" w:space="0" w:color="auto"/>
            </w:tcBorders>
            <w:vAlign w:val="center"/>
          </w:tcPr>
          <w:p w:rsidR="00700869" w:rsidRPr="00C40477" w:rsidRDefault="006800B1" w:rsidP="009D0FB7">
            <w:pPr>
              <w:pStyle w:val="a4"/>
              <w:ind w:left="-24" w:right="-46"/>
              <w:jc w:val="center"/>
              <w:rPr>
                <w:color w:val="000000" w:themeColor="text1"/>
                <w:sz w:val="18"/>
                <w:szCs w:val="18"/>
              </w:rPr>
            </w:pPr>
            <w:r w:rsidRPr="00C40477">
              <w:rPr>
                <w:color w:val="000000" w:themeColor="text1"/>
                <w:sz w:val="18"/>
                <w:szCs w:val="18"/>
              </w:rPr>
              <w:t>25</w:t>
            </w:r>
            <w:r w:rsidR="00700869" w:rsidRPr="00C40477">
              <w:rPr>
                <w:color w:val="000000" w:themeColor="text1"/>
                <w:sz w:val="18"/>
                <w:szCs w:val="18"/>
              </w:rPr>
              <w:t>00,0</w:t>
            </w:r>
          </w:p>
        </w:tc>
        <w:tc>
          <w:tcPr>
            <w:tcW w:w="1043" w:type="dxa"/>
            <w:gridSpan w:val="5"/>
            <w:tcBorders>
              <w:left w:val="single" w:sz="4" w:space="0" w:color="auto"/>
            </w:tcBorders>
            <w:vAlign w:val="center"/>
          </w:tcPr>
          <w:p w:rsidR="00700869" w:rsidRPr="00972E12" w:rsidRDefault="00700869" w:rsidP="009D0FB7">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700869" w:rsidRPr="009D0FB7" w:rsidRDefault="006800B1" w:rsidP="009D0FB7">
            <w:pPr>
              <w:spacing w:after="0" w:line="240" w:lineRule="auto"/>
              <w:rPr>
                <w:rFonts w:ascii="Times New Roman" w:hAnsi="Times New Roman" w:cs="Times New Roman"/>
                <w:sz w:val="18"/>
                <w:szCs w:val="18"/>
              </w:rPr>
            </w:pPr>
            <w:r>
              <w:rPr>
                <w:rFonts w:ascii="Times New Roman" w:hAnsi="Times New Roman" w:cs="Times New Roman"/>
                <w:sz w:val="18"/>
                <w:szCs w:val="18"/>
              </w:rPr>
              <w:t>43,0</w:t>
            </w:r>
          </w:p>
        </w:tc>
        <w:tc>
          <w:tcPr>
            <w:tcW w:w="3934" w:type="dxa"/>
            <w:gridSpan w:val="9"/>
          </w:tcPr>
          <w:p w:rsidR="005457C2" w:rsidRPr="00D720AB" w:rsidRDefault="005457C2" w:rsidP="005457C2">
            <w:pPr>
              <w:pStyle w:val="1595"/>
              <w:spacing w:before="0" w:beforeAutospacing="0" w:after="0" w:afterAutospacing="0"/>
              <w:rPr>
                <w:sz w:val="18"/>
                <w:szCs w:val="18"/>
                <w:lang w:val="uk-UA"/>
              </w:rPr>
            </w:pPr>
            <w:r w:rsidRPr="00D720AB">
              <w:rPr>
                <w:sz w:val="18"/>
                <w:szCs w:val="18"/>
                <w:lang w:val="uk-UA"/>
              </w:rPr>
              <w:t>Розпочато: бульвар Тараса Шевченка, 35</w:t>
            </w:r>
          </w:p>
          <w:p w:rsidR="00700869" w:rsidRPr="00D720AB" w:rsidRDefault="005457C2" w:rsidP="005457C2">
            <w:pPr>
              <w:pStyle w:val="1595"/>
              <w:spacing w:before="0" w:beforeAutospacing="0" w:after="0" w:afterAutospacing="0"/>
              <w:rPr>
                <w:sz w:val="18"/>
                <w:szCs w:val="18"/>
                <w:lang w:val="uk-UA"/>
              </w:rPr>
            </w:pPr>
            <w:r w:rsidRPr="00D720AB">
              <w:rPr>
                <w:sz w:val="18"/>
                <w:szCs w:val="18"/>
                <w:lang w:val="uk-UA"/>
              </w:rPr>
              <w:t>Виконано: вулиця За Рудкою, 1</w:t>
            </w:r>
          </w:p>
        </w:tc>
      </w:tr>
      <w:tr w:rsidR="00700869" w:rsidRPr="00C7667E" w:rsidTr="002C5465">
        <w:trPr>
          <w:gridAfter w:val="10"/>
          <w:wAfter w:w="15654" w:type="dxa"/>
          <w:trHeight w:val="345"/>
        </w:trPr>
        <w:tc>
          <w:tcPr>
            <w:tcW w:w="421" w:type="dxa"/>
            <w:vAlign w:val="center"/>
          </w:tcPr>
          <w:p w:rsidR="00700869" w:rsidRPr="00C7667E" w:rsidRDefault="00700869" w:rsidP="00700869">
            <w:pPr>
              <w:jc w:val="center"/>
              <w:rPr>
                <w:rFonts w:ascii="Times New Roman" w:hAnsi="Times New Roman" w:cs="Times New Roman"/>
                <w:sz w:val="18"/>
                <w:szCs w:val="18"/>
              </w:rPr>
            </w:pPr>
          </w:p>
        </w:tc>
        <w:tc>
          <w:tcPr>
            <w:tcW w:w="563" w:type="dxa"/>
          </w:tcPr>
          <w:p w:rsidR="00700869" w:rsidRPr="009D0FB7" w:rsidRDefault="00700869" w:rsidP="009D0FB7">
            <w:pPr>
              <w:spacing w:after="0" w:line="240" w:lineRule="auto"/>
              <w:rPr>
                <w:rFonts w:ascii="Times New Roman" w:hAnsi="Times New Roman" w:cs="Times New Roman"/>
                <w:color w:val="000000" w:themeColor="text1"/>
                <w:sz w:val="18"/>
                <w:szCs w:val="18"/>
              </w:rPr>
            </w:pPr>
            <w:r w:rsidRPr="009D0FB7">
              <w:rPr>
                <w:rFonts w:ascii="Times New Roman" w:hAnsi="Times New Roman" w:cs="Times New Roman"/>
                <w:color w:val="000000" w:themeColor="text1"/>
                <w:sz w:val="18"/>
                <w:szCs w:val="18"/>
              </w:rPr>
              <w:t>1.7</w:t>
            </w:r>
          </w:p>
        </w:tc>
        <w:tc>
          <w:tcPr>
            <w:tcW w:w="5112" w:type="dxa"/>
            <w:gridSpan w:val="2"/>
            <w:vAlign w:val="center"/>
          </w:tcPr>
          <w:p w:rsidR="00700869" w:rsidRPr="00C40477" w:rsidRDefault="00700869" w:rsidP="009D0FB7">
            <w:pPr>
              <w:spacing w:after="0" w:line="240" w:lineRule="auto"/>
              <w:ind w:right="-30"/>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Влаштування дитячих майданчиків</w:t>
            </w:r>
          </w:p>
        </w:tc>
        <w:tc>
          <w:tcPr>
            <w:tcW w:w="1203" w:type="dxa"/>
            <w:vAlign w:val="center"/>
          </w:tcPr>
          <w:p w:rsidR="00700869" w:rsidRPr="00C40477" w:rsidRDefault="00700869" w:rsidP="009D0FB7">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2500,0</w:t>
            </w:r>
          </w:p>
        </w:tc>
        <w:tc>
          <w:tcPr>
            <w:tcW w:w="1325" w:type="dxa"/>
            <w:gridSpan w:val="2"/>
            <w:tcBorders>
              <w:left w:val="single" w:sz="4" w:space="0" w:color="auto"/>
              <w:right w:val="single" w:sz="4" w:space="0" w:color="auto"/>
            </w:tcBorders>
            <w:vAlign w:val="center"/>
          </w:tcPr>
          <w:p w:rsidR="00700869" w:rsidRPr="00C40477" w:rsidRDefault="00700869" w:rsidP="009D0FB7">
            <w:pPr>
              <w:pStyle w:val="a4"/>
              <w:ind w:left="-24" w:right="-46"/>
              <w:jc w:val="center"/>
              <w:rPr>
                <w:color w:val="000000" w:themeColor="text1"/>
                <w:sz w:val="18"/>
                <w:szCs w:val="18"/>
              </w:rPr>
            </w:pPr>
            <w:r w:rsidRPr="00C40477">
              <w:rPr>
                <w:color w:val="000000" w:themeColor="text1"/>
                <w:sz w:val="18"/>
                <w:szCs w:val="18"/>
              </w:rPr>
              <w:t>100,0</w:t>
            </w:r>
          </w:p>
        </w:tc>
        <w:tc>
          <w:tcPr>
            <w:tcW w:w="1194" w:type="dxa"/>
            <w:gridSpan w:val="5"/>
            <w:tcBorders>
              <w:left w:val="single" w:sz="4" w:space="0" w:color="auto"/>
              <w:right w:val="single" w:sz="4" w:space="0" w:color="auto"/>
            </w:tcBorders>
            <w:vAlign w:val="center"/>
          </w:tcPr>
          <w:p w:rsidR="00700869" w:rsidRPr="00C40477" w:rsidRDefault="005607BF" w:rsidP="009D0FB7">
            <w:pPr>
              <w:pStyle w:val="a4"/>
              <w:ind w:left="-24" w:right="-46"/>
              <w:jc w:val="center"/>
              <w:rPr>
                <w:color w:val="000000" w:themeColor="text1"/>
                <w:sz w:val="18"/>
                <w:szCs w:val="18"/>
              </w:rPr>
            </w:pPr>
            <w:r w:rsidRPr="00C40477">
              <w:rPr>
                <w:color w:val="000000" w:themeColor="text1"/>
                <w:sz w:val="18"/>
                <w:szCs w:val="18"/>
              </w:rPr>
              <w:t>2</w:t>
            </w:r>
            <w:r w:rsidR="006800B1" w:rsidRPr="00C40477">
              <w:rPr>
                <w:color w:val="000000" w:themeColor="text1"/>
                <w:sz w:val="18"/>
                <w:szCs w:val="18"/>
              </w:rPr>
              <w:t>0</w:t>
            </w:r>
            <w:r w:rsidR="00700869" w:rsidRPr="00C40477">
              <w:rPr>
                <w:color w:val="000000" w:themeColor="text1"/>
                <w:sz w:val="18"/>
                <w:szCs w:val="18"/>
              </w:rPr>
              <w:t>00,0</w:t>
            </w:r>
          </w:p>
        </w:tc>
        <w:tc>
          <w:tcPr>
            <w:tcW w:w="1043" w:type="dxa"/>
            <w:gridSpan w:val="5"/>
            <w:tcBorders>
              <w:left w:val="single" w:sz="4" w:space="0" w:color="auto"/>
            </w:tcBorders>
            <w:vAlign w:val="center"/>
          </w:tcPr>
          <w:p w:rsidR="00700869" w:rsidRPr="00972E12" w:rsidRDefault="00700869" w:rsidP="009D0FB7">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700869" w:rsidRPr="009D0FB7" w:rsidRDefault="006800B1" w:rsidP="009D0FB7">
            <w:pPr>
              <w:spacing w:after="0" w:line="240" w:lineRule="auto"/>
              <w:rPr>
                <w:rFonts w:ascii="Times New Roman" w:hAnsi="Times New Roman" w:cs="Times New Roman"/>
                <w:sz w:val="18"/>
                <w:szCs w:val="18"/>
              </w:rPr>
            </w:pPr>
            <w:r>
              <w:rPr>
                <w:rFonts w:ascii="Times New Roman" w:hAnsi="Times New Roman" w:cs="Times New Roman"/>
                <w:sz w:val="18"/>
                <w:szCs w:val="18"/>
              </w:rPr>
              <w:t>201,4</w:t>
            </w:r>
          </w:p>
        </w:tc>
        <w:tc>
          <w:tcPr>
            <w:tcW w:w="3934" w:type="dxa"/>
            <w:gridSpan w:val="9"/>
            <w:vAlign w:val="center"/>
          </w:tcPr>
          <w:p w:rsidR="00700869" w:rsidRPr="00D720AB" w:rsidRDefault="005457C2" w:rsidP="009D0FB7">
            <w:pPr>
              <w:tabs>
                <w:tab w:val="left" w:pos="6804"/>
              </w:tabs>
              <w:snapToGrid w:val="0"/>
              <w:spacing w:after="0" w:line="240" w:lineRule="auto"/>
              <w:rPr>
                <w:rFonts w:ascii="Times New Roman" w:hAnsi="Times New Roman" w:cs="Times New Roman"/>
                <w:sz w:val="18"/>
                <w:szCs w:val="18"/>
              </w:rPr>
            </w:pPr>
            <w:r w:rsidRPr="00D720AB">
              <w:rPr>
                <w:rFonts w:ascii="Times New Roman" w:hAnsi="Times New Roman"/>
                <w:sz w:val="18"/>
                <w:szCs w:val="18"/>
              </w:rPr>
              <w:t xml:space="preserve">Виконано: </w:t>
            </w:r>
            <w:r w:rsidRPr="00D720AB">
              <w:rPr>
                <w:rFonts w:ascii="Times New Roman" w:hAnsi="Times New Roman"/>
                <w:sz w:val="18"/>
                <w:szCs w:val="18"/>
                <w:lang w:eastAsia="uk-UA"/>
              </w:rPr>
              <w:t>вул. Михайла Драгоманова,4, пр. Ст.Бандери, 72, вул.Золотогірська, 7</w:t>
            </w:r>
          </w:p>
        </w:tc>
      </w:tr>
      <w:tr w:rsidR="00700869" w:rsidRPr="00C7667E" w:rsidTr="002C5465">
        <w:trPr>
          <w:gridAfter w:val="10"/>
          <w:wAfter w:w="15654" w:type="dxa"/>
        </w:trPr>
        <w:tc>
          <w:tcPr>
            <w:tcW w:w="421" w:type="dxa"/>
            <w:vAlign w:val="center"/>
          </w:tcPr>
          <w:p w:rsidR="00700869" w:rsidRPr="00C7667E" w:rsidRDefault="00700869" w:rsidP="00700869">
            <w:pPr>
              <w:jc w:val="center"/>
              <w:rPr>
                <w:rFonts w:ascii="Times New Roman" w:hAnsi="Times New Roman" w:cs="Times New Roman"/>
                <w:sz w:val="18"/>
                <w:szCs w:val="18"/>
              </w:rPr>
            </w:pPr>
          </w:p>
        </w:tc>
        <w:tc>
          <w:tcPr>
            <w:tcW w:w="563" w:type="dxa"/>
          </w:tcPr>
          <w:p w:rsidR="00700869" w:rsidRPr="009D0FB7" w:rsidRDefault="00700869" w:rsidP="009D0FB7">
            <w:pPr>
              <w:spacing w:after="0" w:line="240" w:lineRule="auto"/>
              <w:rPr>
                <w:rFonts w:ascii="Times New Roman" w:hAnsi="Times New Roman" w:cs="Times New Roman"/>
                <w:color w:val="000000" w:themeColor="text1"/>
                <w:sz w:val="18"/>
                <w:szCs w:val="18"/>
              </w:rPr>
            </w:pPr>
            <w:r w:rsidRPr="009D0FB7">
              <w:rPr>
                <w:rFonts w:ascii="Times New Roman" w:hAnsi="Times New Roman" w:cs="Times New Roman"/>
                <w:color w:val="000000" w:themeColor="text1"/>
                <w:sz w:val="18"/>
                <w:szCs w:val="18"/>
              </w:rPr>
              <w:t>1.8</w:t>
            </w:r>
          </w:p>
        </w:tc>
        <w:tc>
          <w:tcPr>
            <w:tcW w:w="5112" w:type="dxa"/>
            <w:gridSpan w:val="2"/>
            <w:vAlign w:val="center"/>
          </w:tcPr>
          <w:p w:rsidR="00700869" w:rsidRPr="00C40477" w:rsidRDefault="00700869" w:rsidP="009D0FB7">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Ремонт спортивних майданчиків</w:t>
            </w:r>
          </w:p>
        </w:tc>
        <w:tc>
          <w:tcPr>
            <w:tcW w:w="1203" w:type="dxa"/>
            <w:vAlign w:val="center"/>
          </w:tcPr>
          <w:p w:rsidR="00700869" w:rsidRPr="00C40477" w:rsidRDefault="00700869" w:rsidP="009D0FB7">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3000,0</w:t>
            </w:r>
          </w:p>
        </w:tc>
        <w:tc>
          <w:tcPr>
            <w:tcW w:w="1325" w:type="dxa"/>
            <w:gridSpan w:val="2"/>
            <w:tcBorders>
              <w:left w:val="single" w:sz="4" w:space="0" w:color="auto"/>
              <w:right w:val="single" w:sz="4" w:space="0" w:color="auto"/>
            </w:tcBorders>
            <w:vAlign w:val="center"/>
          </w:tcPr>
          <w:p w:rsidR="00700869" w:rsidRPr="00C40477" w:rsidRDefault="00700869" w:rsidP="009D0FB7">
            <w:pPr>
              <w:pStyle w:val="a4"/>
              <w:ind w:left="-24" w:right="-46"/>
              <w:jc w:val="center"/>
              <w:rPr>
                <w:color w:val="000000" w:themeColor="text1"/>
                <w:sz w:val="18"/>
                <w:szCs w:val="18"/>
              </w:rPr>
            </w:pPr>
            <w:r w:rsidRPr="00C40477">
              <w:rPr>
                <w:color w:val="000000" w:themeColor="text1"/>
                <w:sz w:val="18"/>
                <w:szCs w:val="18"/>
              </w:rPr>
              <w:t>800,0</w:t>
            </w:r>
          </w:p>
        </w:tc>
        <w:tc>
          <w:tcPr>
            <w:tcW w:w="1194" w:type="dxa"/>
            <w:gridSpan w:val="5"/>
            <w:tcBorders>
              <w:left w:val="single" w:sz="4" w:space="0" w:color="auto"/>
              <w:right w:val="single" w:sz="4" w:space="0" w:color="auto"/>
            </w:tcBorders>
            <w:vAlign w:val="center"/>
          </w:tcPr>
          <w:p w:rsidR="00700869" w:rsidRPr="00C40477" w:rsidRDefault="005607BF" w:rsidP="009D0FB7">
            <w:pPr>
              <w:pStyle w:val="a4"/>
              <w:ind w:left="-24" w:right="-46"/>
              <w:jc w:val="center"/>
              <w:rPr>
                <w:color w:val="000000" w:themeColor="text1"/>
                <w:sz w:val="18"/>
                <w:szCs w:val="18"/>
              </w:rPr>
            </w:pPr>
            <w:r w:rsidRPr="00C40477">
              <w:rPr>
                <w:color w:val="000000" w:themeColor="text1"/>
                <w:sz w:val="18"/>
                <w:szCs w:val="18"/>
              </w:rPr>
              <w:t>16</w:t>
            </w:r>
            <w:r w:rsidR="00700869" w:rsidRPr="00C40477">
              <w:rPr>
                <w:color w:val="000000" w:themeColor="text1"/>
                <w:sz w:val="18"/>
                <w:szCs w:val="18"/>
              </w:rPr>
              <w:t>00,0</w:t>
            </w:r>
          </w:p>
        </w:tc>
        <w:tc>
          <w:tcPr>
            <w:tcW w:w="1043" w:type="dxa"/>
            <w:gridSpan w:val="5"/>
            <w:tcBorders>
              <w:left w:val="single" w:sz="4" w:space="0" w:color="auto"/>
            </w:tcBorders>
            <w:vAlign w:val="center"/>
          </w:tcPr>
          <w:p w:rsidR="00700869" w:rsidRPr="00972E12" w:rsidRDefault="00700869" w:rsidP="009D0FB7">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700869" w:rsidRPr="009D0FB7" w:rsidRDefault="005607BF" w:rsidP="009D0FB7">
            <w:pPr>
              <w:spacing w:after="0" w:line="240" w:lineRule="auto"/>
              <w:rPr>
                <w:rFonts w:ascii="Times New Roman" w:hAnsi="Times New Roman" w:cs="Times New Roman"/>
                <w:sz w:val="18"/>
                <w:szCs w:val="18"/>
              </w:rPr>
            </w:pPr>
            <w:r w:rsidRPr="009D0FB7">
              <w:rPr>
                <w:rFonts w:ascii="Times New Roman" w:hAnsi="Times New Roman" w:cs="Times New Roman"/>
                <w:sz w:val="18"/>
                <w:szCs w:val="18"/>
              </w:rPr>
              <w:t>123</w:t>
            </w:r>
            <w:r w:rsidR="006800B1">
              <w:rPr>
                <w:rFonts w:ascii="Times New Roman" w:hAnsi="Times New Roman" w:cs="Times New Roman"/>
                <w:sz w:val="18"/>
                <w:szCs w:val="18"/>
              </w:rPr>
              <w:t>6</w:t>
            </w:r>
            <w:r w:rsidRPr="009D0FB7">
              <w:rPr>
                <w:rFonts w:ascii="Times New Roman" w:hAnsi="Times New Roman" w:cs="Times New Roman"/>
                <w:sz w:val="18"/>
                <w:szCs w:val="18"/>
              </w:rPr>
              <w:t>,</w:t>
            </w:r>
            <w:r w:rsidR="006800B1">
              <w:rPr>
                <w:rFonts w:ascii="Times New Roman" w:hAnsi="Times New Roman" w:cs="Times New Roman"/>
                <w:sz w:val="18"/>
                <w:szCs w:val="18"/>
              </w:rPr>
              <w:t>6</w:t>
            </w:r>
          </w:p>
        </w:tc>
        <w:tc>
          <w:tcPr>
            <w:tcW w:w="3934" w:type="dxa"/>
            <w:gridSpan w:val="9"/>
          </w:tcPr>
          <w:p w:rsidR="00700869" w:rsidRPr="009D0FB7" w:rsidRDefault="00CB596D" w:rsidP="009D0FB7">
            <w:pPr>
              <w:spacing w:after="0" w:line="240" w:lineRule="auto"/>
              <w:rPr>
                <w:rFonts w:ascii="Times New Roman" w:hAnsi="Times New Roman" w:cs="Times New Roman"/>
                <w:sz w:val="18"/>
                <w:szCs w:val="18"/>
              </w:rPr>
            </w:pPr>
            <w:r w:rsidRPr="009D0FB7">
              <w:rPr>
                <w:rFonts w:ascii="Times New Roman" w:hAnsi="Times New Roman"/>
                <w:sz w:val="18"/>
                <w:szCs w:val="18"/>
              </w:rPr>
              <w:t>вул. Новий Світ, 95</w:t>
            </w:r>
          </w:p>
        </w:tc>
      </w:tr>
      <w:tr w:rsidR="00700869" w:rsidRPr="00C7667E" w:rsidTr="002C5465">
        <w:trPr>
          <w:gridAfter w:val="10"/>
          <w:wAfter w:w="15654" w:type="dxa"/>
        </w:trPr>
        <w:tc>
          <w:tcPr>
            <w:tcW w:w="421" w:type="dxa"/>
            <w:vAlign w:val="center"/>
          </w:tcPr>
          <w:p w:rsidR="00700869" w:rsidRPr="00C7667E" w:rsidRDefault="00700869" w:rsidP="00700869">
            <w:pPr>
              <w:jc w:val="center"/>
              <w:rPr>
                <w:rFonts w:ascii="Times New Roman" w:hAnsi="Times New Roman" w:cs="Times New Roman"/>
                <w:sz w:val="18"/>
                <w:szCs w:val="18"/>
              </w:rPr>
            </w:pPr>
          </w:p>
        </w:tc>
        <w:tc>
          <w:tcPr>
            <w:tcW w:w="563" w:type="dxa"/>
          </w:tcPr>
          <w:p w:rsidR="00700869" w:rsidRPr="009D0FB7" w:rsidRDefault="00700869" w:rsidP="009D0FB7">
            <w:pPr>
              <w:spacing w:after="0" w:line="240" w:lineRule="auto"/>
              <w:rPr>
                <w:rFonts w:ascii="Times New Roman" w:hAnsi="Times New Roman" w:cs="Times New Roman"/>
                <w:color w:val="000000" w:themeColor="text1"/>
                <w:sz w:val="18"/>
                <w:szCs w:val="18"/>
              </w:rPr>
            </w:pPr>
            <w:r w:rsidRPr="009D0FB7">
              <w:rPr>
                <w:rFonts w:ascii="Times New Roman" w:hAnsi="Times New Roman" w:cs="Times New Roman"/>
                <w:color w:val="000000" w:themeColor="text1"/>
                <w:sz w:val="18"/>
                <w:szCs w:val="18"/>
              </w:rPr>
              <w:t>1.9</w:t>
            </w:r>
          </w:p>
        </w:tc>
        <w:tc>
          <w:tcPr>
            <w:tcW w:w="5112" w:type="dxa"/>
            <w:gridSpan w:val="2"/>
            <w:vAlign w:val="center"/>
          </w:tcPr>
          <w:p w:rsidR="00700869" w:rsidRPr="00C40477" w:rsidRDefault="00700869" w:rsidP="009D0FB7">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Експертне обстеження ліфтів</w:t>
            </w:r>
          </w:p>
        </w:tc>
        <w:tc>
          <w:tcPr>
            <w:tcW w:w="1203" w:type="dxa"/>
            <w:vAlign w:val="center"/>
          </w:tcPr>
          <w:p w:rsidR="00700869" w:rsidRPr="00C40477" w:rsidRDefault="00700869" w:rsidP="009D0FB7">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500,0</w:t>
            </w:r>
          </w:p>
        </w:tc>
        <w:tc>
          <w:tcPr>
            <w:tcW w:w="1325" w:type="dxa"/>
            <w:gridSpan w:val="2"/>
            <w:tcBorders>
              <w:left w:val="single" w:sz="4" w:space="0" w:color="auto"/>
              <w:right w:val="single" w:sz="4" w:space="0" w:color="auto"/>
            </w:tcBorders>
            <w:vAlign w:val="center"/>
          </w:tcPr>
          <w:p w:rsidR="00700869" w:rsidRPr="00C40477" w:rsidRDefault="00700869" w:rsidP="009D0FB7">
            <w:pPr>
              <w:pStyle w:val="a4"/>
              <w:ind w:left="-24" w:right="-46"/>
              <w:jc w:val="center"/>
              <w:rPr>
                <w:color w:val="000000" w:themeColor="text1"/>
                <w:sz w:val="18"/>
                <w:szCs w:val="18"/>
              </w:rPr>
            </w:pPr>
            <w:r w:rsidRPr="00C40477">
              <w:rPr>
                <w:color w:val="000000" w:themeColor="text1"/>
                <w:sz w:val="18"/>
                <w:szCs w:val="18"/>
              </w:rPr>
              <w:t>500,0</w:t>
            </w:r>
          </w:p>
        </w:tc>
        <w:tc>
          <w:tcPr>
            <w:tcW w:w="1194" w:type="dxa"/>
            <w:gridSpan w:val="5"/>
            <w:tcBorders>
              <w:left w:val="single" w:sz="4" w:space="0" w:color="auto"/>
              <w:right w:val="single" w:sz="4" w:space="0" w:color="auto"/>
            </w:tcBorders>
            <w:vAlign w:val="center"/>
          </w:tcPr>
          <w:p w:rsidR="00700869" w:rsidRPr="00C40477" w:rsidRDefault="00700869" w:rsidP="009D0FB7">
            <w:pPr>
              <w:pStyle w:val="a4"/>
              <w:ind w:left="-24" w:right="-46"/>
              <w:jc w:val="center"/>
              <w:rPr>
                <w:color w:val="000000" w:themeColor="text1"/>
                <w:sz w:val="18"/>
                <w:szCs w:val="18"/>
              </w:rPr>
            </w:pPr>
            <w:r w:rsidRPr="00C40477">
              <w:rPr>
                <w:color w:val="000000" w:themeColor="text1"/>
                <w:sz w:val="18"/>
                <w:szCs w:val="18"/>
              </w:rPr>
              <w:t>500,0</w:t>
            </w:r>
          </w:p>
        </w:tc>
        <w:tc>
          <w:tcPr>
            <w:tcW w:w="1043" w:type="dxa"/>
            <w:gridSpan w:val="5"/>
            <w:tcBorders>
              <w:left w:val="single" w:sz="4" w:space="0" w:color="auto"/>
            </w:tcBorders>
            <w:vAlign w:val="center"/>
          </w:tcPr>
          <w:p w:rsidR="00700869" w:rsidRPr="00972E12" w:rsidRDefault="00700869" w:rsidP="009D0FB7">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700869" w:rsidRPr="009D0FB7" w:rsidRDefault="005607BF" w:rsidP="009D0FB7">
            <w:pPr>
              <w:spacing w:after="0" w:line="240" w:lineRule="auto"/>
              <w:rPr>
                <w:rFonts w:ascii="Times New Roman" w:hAnsi="Times New Roman" w:cs="Times New Roman"/>
                <w:sz w:val="18"/>
                <w:szCs w:val="18"/>
              </w:rPr>
            </w:pPr>
            <w:r w:rsidRPr="009D0FB7">
              <w:rPr>
                <w:rFonts w:ascii="Times New Roman" w:hAnsi="Times New Roman" w:cs="Times New Roman"/>
                <w:sz w:val="18"/>
                <w:szCs w:val="18"/>
              </w:rPr>
              <w:t>500,</w:t>
            </w:r>
            <w:r w:rsidR="00700869" w:rsidRPr="009D0FB7">
              <w:rPr>
                <w:rFonts w:ascii="Times New Roman" w:hAnsi="Times New Roman" w:cs="Times New Roman"/>
                <w:sz w:val="18"/>
                <w:szCs w:val="18"/>
              </w:rPr>
              <w:t>0</w:t>
            </w:r>
          </w:p>
        </w:tc>
        <w:tc>
          <w:tcPr>
            <w:tcW w:w="3934" w:type="dxa"/>
            <w:gridSpan w:val="9"/>
          </w:tcPr>
          <w:p w:rsidR="00700869" w:rsidRPr="009D0FB7" w:rsidRDefault="009B699A" w:rsidP="009D0FB7">
            <w:pPr>
              <w:shd w:val="clear" w:color="auto" w:fill="FFFFFF"/>
              <w:tabs>
                <w:tab w:val="left" w:pos="6804"/>
              </w:tabs>
              <w:spacing w:after="0" w:line="240" w:lineRule="auto"/>
              <w:outlineLvl w:val="2"/>
              <w:rPr>
                <w:rFonts w:ascii="Times New Roman" w:hAnsi="Times New Roman" w:cs="Times New Roman"/>
                <w:sz w:val="18"/>
                <w:szCs w:val="18"/>
              </w:rPr>
            </w:pPr>
            <w:r w:rsidRPr="009D0FB7">
              <w:rPr>
                <w:rFonts w:ascii="Times New Roman" w:hAnsi="Times New Roman" w:cs="Times New Roman"/>
                <w:sz w:val="18"/>
                <w:szCs w:val="18"/>
              </w:rPr>
              <w:t xml:space="preserve">Проведено експертне обстеження </w:t>
            </w:r>
            <w:r w:rsidR="005457C2">
              <w:rPr>
                <w:rFonts w:ascii="Times New Roman" w:hAnsi="Times New Roman" w:cs="Times New Roman"/>
                <w:sz w:val="18"/>
                <w:szCs w:val="18"/>
              </w:rPr>
              <w:t>71</w:t>
            </w:r>
            <w:r w:rsidRPr="009D0FB7">
              <w:rPr>
                <w:rFonts w:ascii="Times New Roman" w:hAnsi="Times New Roman" w:cs="Times New Roman"/>
                <w:sz w:val="18"/>
                <w:szCs w:val="18"/>
              </w:rPr>
              <w:t xml:space="preserve"> ліфт</w:t>
            </w:r>
            <w:r w:rsidR="005457C2">
              <w:rPr>
                <w:rFonts w:ascii="Times New Roman" w:hAnsi="Times New Roman" w:cs="Times New Roman"/>
                <w:sz w:val="18"/>
                <w:szCs w:val="18"/>
              </w:rPr>
              <w:t>а</w:t>
            </w: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1.10</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Капітальний та поточний ремонт ліфтів</w:t>
            </w:r>
          </w:p>
        </w:tc>
        <w:tc>
          <w:tcPr>
            <w:tcW w:w="1203" w:type="dxa"/>
            <w:vAlign w:val="center"/>
          </w:tcPr>
          <w:p w:rsidR="00CB596D" w:rsidRPr="00C40477" w:rsidRDefault="00CB596D" w:rsidP="00CB596D">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5000,0</w:t>
            </w:r>
          </w:p>
        </w:tc>
        <w:tc>
          <w:tcPr>
            <w:tcW w:w="1325" w:type="dxa"/>
            <w:gridSpan w:val="2"/>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2000,0</w:t>
            </w:r>
          </w:p>
        </w:tc>
        <w:tc>
          <w:tcPr>
            <w:tcW w:w="1194" w:type="dxa"/>
            <w:gridSpan w:val="5"/>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4</w:t>
            </w:r>
            <w:r w:rsidR="006800B1" w:rsidRPr="00C40477">
              <w:rPr>
                <w:color w:val="000000" w:themeColor="text1"/>
                <w:sz w:val="18"/>
                <w:szCs w:val="18"/>
              </w:rPr>
              <w:t>4</w:t>
            </w:r>
            <w:r w:rsidRPr="00C40477">
              <w:rPr>
                <w:color w:val="000000" w:themeColor="text1"/>
                <w:sz w:val="18"/>
                <w:szCs w:val="18"/>
              </w:rPr>
              <w:t>00,0</w:t>
            </w:r>
          </w:p>
        </w:tc>
        <w:tc>
          <w:tcPr>
            <w:tcW w:w="1043" w:type="dxa"/>
            <w:gridSpan w:val="5"/>
            <w:tcBorders>
              <w:left w:val="single" w:sz="4" w:space="0" w:color="auto"/>
            </w:tcBorders>
            <w:vAlign w:val="center"/>
          </w:tcPr>
          <w:p w:rsidR="00CB596D" w:rsidRPr="00972E12" w:rsidRDefault="00CB596D" w:rsidP="00CB596D">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9D0FB7" w:rsidRDefault="006800B1" w:rsidP="00CB596D">
            <w:pPr>
              <w:spacing w:after="0" w:line="240" w:lineRule="auto"/>
              <w:rPr>
                <w:rFonts w:ascii="Times New Roman" w:hAnsi="Times New Roman" w:cs="Times New Roman"/>
                <w:sz w:val="18"/>
                <w:szCs w:val="18"/>
              </w:rPr>
            </w:pPr>
            <w:r>
              <w:rPr>
                <w:rFonts w:ascii="Times New Roman" w:hAnsi="Times New Roman" w:cs="Times New Roman"/>
                <w:sz w:val="18"/>
                <w:szCs w:val="18"/>
              </w:rPr>
              <w:t>2278</w:t>
            </w:r>
            <w:r w:rsidR="00CB596D" w:rsidRPr="009D0FB7">
              <w:rPr>
                <w:rFonts w:ascii="Times New Roman" w:hAnsi="Times New Roman" w:cs="Times New Roman"/>
                <w:sz w:val="18"/>
                <w:szCs w:val="18"/>
              </w:rPr>
              <w:t>,9</w:t>
            </w:r>
          </w:p>
        </w:tc>
        <w:tc>
          <w:tcPr>
            <w:tcW w:w="3934" w:type="dxa"/>
            <w:gridSpan w:val="9"/>
          </w:tcPr>
          <w:p w:rsidR="00CB596D" w:rsidRPr="009D0FB7" w:rsidRDefault="00CB596D" w:rsidP="00CB596D">
            <w:pPr>
              <w:spacing w:after="0" w:line="240" w:lineRule="auto"/>
              <w:rPr>
                <w:rFonts w:ascii="Times New Roman" w:hAnsi="Times New Roman"/>
                <w:sz w:val="18"/>
                <w:szCs w:val="18"/>
                <w:lang w:eastAsia="uk-UA"/>
              </w:rPr>
            </w:pPr>
            <w:r w:rsidRPr="009D0FB7">
              <w:rPr>
                <w:rFonts w:ascii="Times New Roman" w:hAnsi="Times New Roman"/>
                <w:sz w:val="18"/>
                <w:szCs w:val="18"/>
                <w:lang w:eastAsia="uk-UA"/>
              </w:rPr>
              <w:t>вул. Бр</w:t>
            </w:r>
            <w:r w:rsidR="005738E2">
              <w:rPr>
                <w:rFonts w:ascii="Times New Roman" w:hAnsi="Times New Roman"/>
                <w:sz w:val="18"/>
                <w:szCs w:val="18"/>
                <w:lang w:eastAsia="uk-UA"/>
              </w:rPr>
              <w:t xml:space="preserve">атів </w:t>
            </w:r>
            <w:r w:rsidRPr="009D0FB7">
              <w:rPr>
                <w:rFonts w:ascii="Times New Roman" w:hAnsi="Times New Roman"/>
                <w:sz w:val="18"/>
                <w:szCs w:val="18"/>
                <w:lang w:eastAsia="uk-UA"/>
              </w:rPr>
              <w:t xml:space="preserve">Бойчуків, 3 (1), </w:t>
            </w:r>
          </w:p>
          <w:p w:rsidR="005457C2" w:rsidRPr="00D720AB" w:rsidRDefault="00CB596D" w:rsidP="005457C2">
            <w:pPr>
              <w:spacing w:after="0" w:line="240" w:lineRule="auto"/>
              <w:rPr>
                <w:rFonts w:ascii="Times New Roman" w:hAnsi="Times New Roman"/>
                <w:sz w:val="18"/>
                <w:szCs w:val="18"/>
              </w:rPr>
            </w:pPr>
            <w:r w:rsidRPr="009D0FB7">
              <w:rPr>
                <w:rFonts w:ascii="Times New Roman" w:hAnsi="Times New Roman"/>
                <w:sz w:val="18"/>
                <w:szCs w:val="18"/>
                <w:lang w:eastAsia="uk-UA"/>
              </w:rPr>
              <w:t>бул. Д.</w:t>
            </w:r>
            <w:r w:rsidRPr="00D720AB">
              <w:rPr>
                <w:rFonts w:ascii="Times New Roman" w:hAnsi="Times New Roman"/>
                <w:sz w:val="18"/>
                <w:szCs w:val="18"/>
                <w:lang w:eastAsia="uk-UA"/>
              </w:rPr>
              <w:t xml:space="preserve">Вишневецького,5 (1,3), </w:t>
            </w:r>
            <w:r w:rsidRPr="00D720AB">
              <w:rPr>
                <w:rFonts w:ascii="Times New Roman" w:hAnsi="Times New Roman"/>
                <w:sz w:val="18"/>
                <w:szCs w:val="18"/>
              </w:rPr>
              <w:t>бул. Просвіти, 12, пр. Злуки, 55 (4), вул. 15 Квітня, 23 (3), вул. Київська, 14 (7)</w:t>
            </w:r>
            <w:r w:rsidR="005457C2" w:rsidRPr="00D720AB">
              <w:rPr>
                <w:rFonts w:ascii="Times New Roman" w:hAnsi="Times New Roman"/>
                <w:sz w:val="18"/>
                <w:szCs w:val="18"/>
              </w:rPr>
              <w:t>, вул. Медова, 3.</w:t>
            </w:r>
          </w:p>
          <w:p w:rsidR="00CB596D" w:rsidRPr="009D0FB7" w:rsidRDefault="005457C2" w:rsidP="005457C2">
            <w:pPr>
              <w:spacing w:after="0" w:line="240" w:lineRule="auto"/>
              <w:rPr>
                <w:rFonts w:ascii="Times New Roman" w:hAnsi="Times New Roman"/>
                <w:sz w:val="18"/>
                <w:szCs w:val="18"/>
              </w:rPr>
            </w:pPr>
            <w:r w:rsidRPr="00D720AB">
              <w:rPr>
                <w:rFonts w:ascii="Times New Roman" w:hAnsi="Times New Roman"/>
                <w:sz w:val="18"/>
                <w:szCs w:val="18"/>
              </w:rPr>
              <w:t>та проведено експертне обстеження  109 ліфтів</w:t>
            </w: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1.11</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Заміна газового обладнання</w:t>
            </w:r>
          </w:p>
        </w:tc>
        <w:tc>
          <w:tcPr>
            <w:tcW w:w="1203" w:type="dxa"/>
            <w:vAlign w:val="center"/>
          </w:tcPr>
          <w:p w:rsidR="00CB596D" w:rsidRPr="00C40477" w:rsidRDefault="00CB596D" w:rsidP="00CB596D">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75,0</w:t>
            </w:r>
          </w:p>
        </w:tc>
        <w:tc>
          <w:tcPr>
            <w:tcW w:w="1325" w:type="dxa"/>
            <w:gridSpan w:val="2"/>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75,0</w:t>
            </w:r>
          </w:p>
        </w:tc>
        <w:tc>
          <w:tcPr>
            <w:tcW w:w="1194" w:type="dxa"/>
            <w:gridSpan w:val="5"/>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75,0</w:t>
            </w:r>
          </w:p>
        </w:tc>
        <w:tc>
          <w:tcPr>
            <w:tcW w:w="1043" w:type="dxa"/>
            <w:gridSpan w:val="5"/>
            <w:tcBorders>
              <w:left w:val="single" w:sz="4" w:space="0" w:color="auto"/>
            </w:tcBorders>
            <w:vAlign w:val="center"/>
          </w:tcPr>
          <w:p w:rsidR="00CB596D" w:rsidRPr="00972E12" w:rsidRDefault="00CB596D" w:rsidP="00CB596D">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9D0FB7" w:rsidRDefault="00CB596D" w:rsidP="00CB596D">
            <w:pPr>
              <w:spacing w:after="0" w:line="240" w:lineRule="auto"/>
              <w:rPr>
                <w:rFonts w:ascii="Times New Roman" w:hAnsi="Times New Roman" w:cs="Times New Roman"/>
                <w:sz w:val="18"/>
                <w:szCs w:val="18"/>
              </w:rPr>
            </w:pPr>
            <w:r w:rsidRPr="009D0FB7">
              <w:rPr>
                <w:rFonts w:ascii="Times New Roman" w:hAnsi="Times New Roman" w:cs="Times New Roman"/>
                <w:sz w:val="18"/>
                <w:szCs w:val="18"/>
              </w:rPr>
              <w:t>0</w:t>
            </w:r>
          </w:p>
        </w:tc>
        <w:tc>
          <w:tcPr>
            <w:tcW w:w="3934" w:type="dxa"/>
            <w:gridSpan w:val="9"/>
          </w:tcPr>
          <w:p w:rsidR="00CB596D" w:rsidRPr="00CB43E4" w:rsidRDefault="00CB596D" w:rsidP="00CB596D">
            <w:pPr>
              <w:tabs>
                <w:tab w:val="left" w:pos="6804"/>
              </w:tabs>
              <w:snapToGrid w:val="0"/>
              <w:spacing w:after="0" w:line="240" w:lineRule="auto"/>
              <w:rPr>
                <w:rFonts w:ascii="Times New Roman" w:hAnsi="Times New Roman" w:cs="Times New Roman"/>
                <w:sz w:val="18"/>
                <w:szCs w:val="18"/>
                <w:highlight w:val="yellow"/>
              </w:rPr>
            </w:pP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1</w:t>
            </w:r>
            <w:r w:rsidRPr="00C7667E">
              <w:rPr>
                <w:rFonts w:ascii="Times New Roman" w:hAnsi="Times New Roman" w:cs="Times New Roman"/>
                <w:color w:val="000000" w:themeColor="text1"/>
                <w:sz w:val="18"/>
                <w:szCs w:val="18"/>
              </w:rPr>
              <w:t>2</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Заміна нагрівальних приладів, рушникосушок</w:t>
            </w:r>
          </w:p>
        </w:tc>
        <w:tc>
          <w:tcPr>
            <w:tcW w:w="1203" w:type="dxa"/>
            <w:vAlign w:val="center"/>
          </w:tcPr>
          <w:p w:rsidR="00CB596D" w:rsidRPr="00C40477" w:rsidRDefault="00CB596D" w:rsidP="00CB596D">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100,0</w:t>
            </w:r>
          </w:p>
        </w:tc>
        <w:tc>
          <w:tcPr>
            <w:tcW w:w="1325" w:type="dxa"/>
            <w:gridSpan w:val="2"/>
            <w:tcBorders>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100,0</w:t>
            </w:r>
          </w:p>
        </w:tc>
        <w:tc>
          <w:tcPr>
            <w:tcW w:w="1194" w:type="dxa"/>
            <w:gridSpan w:val="5"/>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100,0</w:t>
            </w:r>
          </w:p>
        </w:tc>
        <w:tc>
          <w:tcPr>
            <w:tcW w:w="1043" w:type="dxa"/>
            <w:gridSpan w:val="5"/>
            <w:tcBorders>
              <w:left w:val="single" w:sz="4" w:space="0" w:color="auto"/>
            </w:tcBorders>
            <w:vAlign w:val="center"/>
          </w:tcPr>
          <w:p w:rsidR="00CB596D" w:rsidRPr="00972E12" w:rsidRDefault="00CB596D" w:rsidP="00CB596D">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9D0FB7" w:rsidRDefault="00CB596D" w:rsidP="00CB596D">
            <w:pPr>
              <w:spacing w:after="0" w:line="240" w:lineRule="auto"/>
              <w:rPr>
                <w:rFonts w:ascii="Times New Roman" w:hAnsi="Times New Roman" w:cs="Times New Roman"/>
                <w:sz w:val="18"/>
                <w:szCs w:val="18"/>
              </w:rPr>
            </w:pPr>
            <w:r w:rsidRPr="009D0FB7">
              <w:rPr>
                <w:rFonts w:ascii="Times New Roman" w:hAnsi="Times New Roman" w:cs="Times New Roman"/>
                <w:sz w:val="18"/>
                <w:szCs w:val="18"/>
              </w:rPr>
              <w:t>0</w:t>
            </w:r>
          </w:p>
        </w:tc>
        <w:tc>
          <w:tcPr>
            <w:tcW w:w="3934" w:type="dxa"/>
            <w:gridSpan w:val="9"/>
          </w:tcPr>
          <w:p w:rsidR="00CB596D" w:rsidRPr="00CB43E4" w:rsidRDefault="00CB596D" w:rsidP="00CB596D">
            <w:pPr>
              <w:tabs>
                <w:tab w:val="left" w:pos="6804"/>
              </w:tabs>
              <w:snapToGrid w:val="0"/>
              <w:spacing w:after="0" w:line="240" w:lineRule="auto"/>
              <w:rPr>
                <w:rFonts w:ascii="Times New Roman" w:hAnsi="Times New Roman" w:cs="Times New Roman"/>
                <w:sz w:val="18"/>
                <w:szCs w:val="18"/>
                <w:highlight w:val="yellow"/>
              </w:rPr>
            </w:pP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1.13</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Заміна та встановлення поштових скриньок</w:t>
            </w:r>
          </w:p>
        </w:tc>
        <w:tc>
          <w:tcPr>
            <w:tcW w:w="1203" w:type="dxa"/>
            <w:vAlign w:val="center"/>
          </w:tcPr>
          <w:p w:rsidR="00CB596D" w:rsidRPr="00C40477" w:rsidRDefault="00CB596D" w:rsidP="00CB596D">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75,0</w:t>
            </w:r>
          </w:p>
        </w:tc>
        <w:tc>
          <w:tcPr>
            <w:tcW w:w="1325" w:type="dxa"/>
            <w:gridSpan w:val="2"/>
            <w:tcBorders>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0</w:t>
            </w:r>
          </w:p>
        </w:tc>
        <w:tc>
          <w:tcPr>
            <w:tcW w:w="1194" w:type="dxa"/>
            <w:gridSpan w:val="5"/>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0</w:t>
            </w:r>
          </w:p>
        </w:tc>
        <w:tc>
          <w:tcPr>
            <w:tcW w:w="1043" w:type="dxa"/>
            <w:gridSpan w:val="5"/>
            <w:tcBorders>
              <w:left w:val="single" w:sz="4" w:space="0" w:color="auto"/>
            </w:tcBorders>
            <w:vAlign w:val="center"/>
          </w:tcPr>
          <w:p w:rsidR="00CB596D" w:rsidRPr="00972E12" w:rsidRDefault="00CB596D" w:rsidP="00CB596D">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9D0FB7" w:rsidRDefault="00CB596D" w:rsidP="00CB596D">
            <w:pPr>
              <w:spacing w:after="0" w:line="240" w:lineRule="auto"/>
              <w:rPr>
                <w:rFonts w:ascii="Times New Roman" w:hAnsi="Times New Roman" w:cs="Times New Roman"/>
                <w:sz w:val="18"/>
                <w:szCs w:val="18"/>
              </w:rPr>
            </w:pPr>
            <w:r w:rsidRPr="009D0FB7">
              <w:rPr>
                <w:rFonts w:ascii="Times New Roman" w:hAnsi="Times New Roman" w:cs="Times New Roman"/>
                <w:sz w:val="18"/>
                <w:szCs w:val="18"/>
              </w:rPr>
              <w:t>0</w:t>
            </w:r>
          </w:p>
        </w:tc>
        <w:tc>
          <w:tcPr>
            <w:tcW w:w="3934" w:type="dxa"/>
            <w:gridSpan w:val="9"/>
            <w:vAlign w:val="center"/>
          </w:tcPr>
          <w:p w:rsidR="00CB596D" w:rsidRPr="00CB43E4" w:rsidRDefault="00CB596D" w:rsidP="00CB596D">
            <w:pPr>
              <w:tabs>
                <w:tab w:val="left" w:pos="6804"/>
              </w:tabs>
              <w:snapToGrid w:val="0"/>
              <w:spacing w:after="0" w:line="240" w:lineRule="auto"/>
              <w:rPr>
                <w:rFonts w:ascii="Times New Roman" w:hAnsi="Times New Roman" w:cs="Times New Roman"/>
                <w:sz w:val="18"/>
                <w:szCs w:val="18"/>
                <w:highlight w:val="yellow"/>
              </w:rPr>
            </w:pP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1.14</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Виготовлення проектно-кошторисної документації</w:t>
            </w:r>
          </w:p>
        </w:tc>
        <w:tc>
          <w:tcPr>
            <w:tcW w:w="1203" w:type="dxa"/>
            <w:vAlign w:val="center"/>
          </w:tcPr>
          <w:p w:rsidR="00CB596D" w:rsidRPr="00C40477" w:rsidRDefault="00CB596D" w:rsidP="00CB596D">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400,0</w:t>
            </w:r>
          </w:p>
        </w:tc>
        <w:tc>
          <w:tcPr>
            <w:tcW w:w="1325" w:type="dxa"/>
            <w:gridSpan w:val="2"/>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345,0</w:t>
            </w:r>
          </w:p>
        </w:tc>
        <w:tc>
          <w:tcPr>
            <w:tcW w:w="1194" w:type="dxa"/>
            <w:gridSpan w:val="5"/>
            <w:tcBorders>
              <w:left w:val="single" w:sz="4" w:space="0" w:color="auto"/>
              <w:right w:val="single" w:sz="4" w:space="0" w:color="auto"/>
            </w:tcBorders>
            <w:vAlign w:val="center"/>
          </w:tcPr>
          <w:p w:rsidR="00CB596D" w:rsidRPr="00C40477" w:rsidRDefault="006800B1" w:rsidP="00CB596D">
            <w:pPr>
              <w:pStyle w:val="a4"/>
              <w:ind w:left="-24" w:right="-46"/>
              <w:jc w:val="center"/>
              <w:rPr>
                <w:color w:val="000000" w:themeColor="text1"/>
                <w:sz w:val="18"/>
                <w:szCs w:val="18"/>
              </w:rPr>
            </w:pPr>
            <w:r w:rsidRPr="00C40477">
              <w:rPr>
                <w:color w:val="000000" w:themeColor="text1"/>
                <w:sz w:val="18"/>
                <w:szCs w:val="18"/>
              </w:rPr>
              <w:t>345</w:t>
            </w:r>
            <w:r w:rsidR="00CB596D" w:rsidRPr="00C40477">
              <w:rPr>
                <w:color w:val="000000" w:themeColor="text1"/>
                <w:sz w:val="18"/>
                <w:szCs w:val="18"/>
              </w:rPr>
              <w:t>,0</w:t>
            </w:r>
          </w:p>
        </w:tc>
        <w:tc>
          <w:tcPr>
            <w:tcW w:w="1043" w:type="dxa"/>
            <w:gridSpan w:val="5"/>
            <w:tcBorders>
              <w:left w:val="single" w:sz="4" w:space="0" w:color="auto"/>
            </w:tcBorders>
            <w:vAlign w:val="center"/>
          </w:tcPr>
          <w:p w:rsidR="00CB596D" w:rsidRPr="00972E12" w:rsidRDefault="00CB596D" w:rsidP="00CB596D">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9D0FB7" w:rsidRDefault="006800B1" w:rsidP="00CB596D">
            <w:pPr>
              <w:spacing w:after="0" w:line="240" w:lineRule="auto"/>
              <w:rPr>
                <w:rFonts w:ascii="Times New Roman" w:hAnsi="Times New Roman" w:cs="Times New Roman"/>
                <w:sz w:val="18"/>
                <w:szCs w:val="18"/>
              </w:rPr>
            </w:pPr>
            <w:r>
              <w:rPr>
                <w:rFonts w:ascii="Times New Roman" w:hAnsi="Times New Roman" w:cs="Times New Roman"/>
                <w:sz w:val="18"/>
                <w:szCs w:val="18"/>
              </w:rPr>
              <w:t>6,3</w:t>
            </w:r>
          </w:p>
        </w:tc>
        <w:tc>
          <w:tcPr>
            <w:tcW w:w="3934" w:type="dxa"/>
            <w:gridSpan w:val="9"/>
            <w:tcBorders>
              <w:top w:val="single" w:sz="4" w:space="0" w:color="000000"/>
              <w:left w:val="single" w:sz="4" w:space="0" w:color="000000"/>
              <w:right w:val="single" w:sz="4" w:space="0" w:color="auto"/>
            </w:tcBorders>
          </w:tcPr>
          <w:p w:rsidR="00CB596D" w:rsidRPr="00CB43E4" w:rsidRDefault="000868DA" w:rsidP="00CB596D">
            <w:pPr>
              <w:keepLines/>
              <w:tabs>
                <w:tab w:val="left" w:pos="6804"/>
              </w:tabs>
              <w:spacing w:after="0" w:line="240" w:lineRule="auto"/>
              <w:jc w:val="both"/>
              <w:rPr>
                <w:rFonts w:ascii="Times New Roman" w:hAnsi="Times New Roman"/>
                <w:sz w:val="18"/>
                <w:szCs w:val="18"/>
                <w:highlight w:val="yellow"/>
              </w:rPr>
            </w:pPr>
            <w:r w:rsidRPr="001C3961">
              <w:rPr>
                <w:rFonts w:ascii="Times New Roman" w:hAnsi="Times New Roman"/>
                <w:sz w:val="18"/>
                <w:szCs w:val="18"/>
              </w:rPr>
              <w:t>ПКД:на ремонт виступаючих конструкцій та ка</w:t>
            </w:r>
            <w:r w:rsidR="001C3961" w:rsidRPr="001C3961">
              <w:rPr>
                <w:rFonts w:ascii="Times New Roman" w:hAnsi="Times New Roman"/>
                <w:sz w:val="18"/>
                <w:szCs w:val="18"/>
              </w:rPr>
              <w:t>премонт ліфта по вулМедова,3/1</w:t>
            </w:r>
          </w:p>
        </w:tc>
      </w:tr>
      <w:tr w:rsidR="00CB596D" w:rsidRPr="00C7667E" w:rsidTr="002C5465">
        <w:trPr>
          <w:gridAfter w:val="10"/>
          <w:wAfter w:w="15654" w:type="dxa"/>
          <w:trHeight w:val="482"/>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w:t>
            </w:r>
            <w:r w:rsidRPr="00C7667E">
              <w:rPr>
                <w:rFonts w:ascii="Times New Roman" w:hAnsi="Times New Roman" w:cs="Times New Roman"/>
                <w:color w:val="000000" w:themeColor="text1"/>
                <w:sz w:val="18"/>
                <w:szCs w:val="18"/>
              </w:rPr>
              <w:t>15</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Інші види робіт</w:t>
            </w:r>
          </w:p>
        </w:tc>
        <w:tc>
          <w:tcPr>
            <w:tcW w:w="1203" w:type="dxa"/>
            <w:vAlign w:val="center"/>
          </w:tcPr>
          <w:p w:rsidR="00CB596D" w:rsidRPr="00C40477" w:rsidRDefault="00CB596D" w:rsidP="00CB596D">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2000,0</w:t>
            </w:r>
          </w:p>
        </w:tc>
        <w:tc>
          <w:tcPr>
            <w:tcW w:w="1325" w:type="dxa"/>
            <w:gridSpan w:val="2"/>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1970,0</w:t>
            </w:r>
          </w:p>
        </w:tc>
        <w:tc>
          <w:tcPr>
            <w:tcW w:w="1194" w:type="dxa"/>
            <w:gridSpan w:val="5"/>
            <w:tcBorders>
              <w:left w:val="single" w:sz="4" w:space="0" w:color="auto"/>
              <w:right w:val="single" w:sz="4" w:space="0" w:color="auto"/>
            </w:tcBorders>
            <w:vAlign w:val="center"/>
          </w:tcPr>
          <w:p w:rsidR="00CB596D" w:rsidRPr="00C40477" w:rsidRDefault="006800B1" w:rsidP="00CB596D">
            <w:pPr>
              <w:pStyle w:val="a4"/>
              <w:ind w:left="-24" w:right="-46"/>
              <w:jc w:val="center"/>
              <w:rPr>
                <w:color w:val="000000" w:themeColor="text1"/>
                <w:sz w:val="18"/>
                <w:szCs w:val="18"/>
              </w:rPr>
            </w:pPr>
            <w:r w:rsidRPr="00C40477">
              <w:rPr>
                <w:color w:val="000000" w:themeColor="text1"/>
                <w:sz w:val="18"/>
                <w:szCs w:val="18"/>
              </w:rPr>
              <w:t>2000</w:t>
            </w:r>
            <w:r w:rsidR="00CB596D" w:rsidRPr="00C40477">
              <w:rPr>
                <w:color w:val="000000" w:themeColor="text1"/>
                <w:sz w:val="18"/>
                <w:szCs w:val="18"/>
              </w:rPr>
              <w:t>,0</w:t>
            </w:r>
          </w:p>
        </w:tc>
        <w:tc>
          <w:tcPr>
            <w:tcW w:w="1043" w:type="dxa"/>
            <w:gridSpan w:val="5"/>
            <w:tcBorders>
              <w:left w:val="single" w:sz="4" w:space="0" w:color="auto"/>
            </w:tcBorders>
            <w:vAlign w:val="center"/>
          </w:tcPr>
          <w:p w:rsidR="00CB596D" w:rsidRPr="00972E12" w:rsidRDefault="00CB596D" w:rsidP="00CB596D">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9D0FB7" w:rsidRDefault="006800B1" w:rsidP="00CB596D">
            <w:pPr>
              <w:spacing w:after="0" w:line="240" w:lineRule="auto"/>
              <w:rPr>
                <w:rFonts w:ascii="Times New Roman" w:hAnsi="Times New Roman" w:cs="Times New Roman"/>
                <w:sz w:val="18"/>
                <w:szCs w:val="18"/>
              </w:rPr>
            </w:pPr>
            <w:r>
              <w:rPr>
                <w:rFonts w:ascii="Times New Roman" w:hAnsi="Times New Roman" w:cs="Times New Roman"/>
                <w:sz w:val="18"/>
                <w:szCs w:val="18"/>
              </w:rPr>
              <w:t>924,5</w:t>
            </w:r>
          </w:p>
        </w:tc>
        <w:tc>
          <w:tcPr>
            <w:tcW w:w="3934" w:type="dxa"/>
            <w:gridSpan w:val="9"/>
            <w:tcBorders>
              <w:top w:val="single" w:sz="4" w:space="0" w:color="000000"/>
              <w:left w:val="single" w:sz="4" w:space="0" w:color="000000"/>
              <w:right w:val="single" w:sz="4" w:space="0" w:color="auto"/>
            </w:tcBorders>
          </w:tcPr>
          <w:p w:rsidR="000868DA" w:rsidRPr="000868DA" w:rsidRDefault="000868DA" w:rsidP="000868DA">
            <w:pPr>
              <w:keepLines/>
              <w:tabs>
                <w:tab w:val="left" w:pos="6804"/>
              </w:tabs>
              <w:spacing w:after="0" w:line="240" w:lineRule="auto"/>
              <w:rPr>
                <w:rFonts w:ascii="Times New Roman" w:hAnsi="Times New Roman"/>
                <w:color w:val="000000"/>
                <w:sz w:val="18"/>
                <w:szCs w:val="18"/>
              </w:rPr>
            </w:pPr>
            <w:r w:rsidRPr="000868DA">
              <w:rPr>
                <w:rFonts w:ascii="Times New Roman" w:hAnsi="Times New Roman"/>
                <w:color w:val="000000"/>
                <w:sz w:val="18"/>
                <w:szCs w:val="18"/>
              </w:rPr>
              <w:t>Викон</w:t>
            </w:r>
            <w:r w:rsidR="00005D45">
              <w:rPr>
                <w:rFonts w:ascii="Times New Roman" w:hAnsi="Times New Roman"/>
                <w:color w:val="000000"/>
                <w:sz w:val="18"/>
                <w:szCs w:val="18"/>
              </w:rPr>
              <w:t>ано</w:t>
            </w:r>
            <w:r w:rsidRPr="000868DA">
              <w:rPr>
                <w:rFonts w:ascii="Times New Roman" w:hAnsi="Times New Roman"/>
                <w:color w:val="000000"/>
                <w:sz w:val="18"/>
                <w:szCs w:val="18"/>
              </w:rPr>
              <w:t xml:space="preserve"> ремонт підпірної стіни та влаштування водовідведення за адресою вул. Лучаківського,4.</w:t>
            </w:r>
          </w:p>
          <w:p w:rsidR="000868DA" w:rsidRPr="000868DA" w:rsidRDefault="000868DA" w:rsidP="000868DA">
            <w:pPr>
              <w:keepLines/>
              <w:tabs>
                <w:tab w:val="left" w:pos="6804"/>
              </w:tabs>
              <w:spacing w:after="0" w:line="240" w:lineRule="auto"/>
              <w:rPr>
                <w:rFonts w:ascii="Times New Roman" w:hAnsi="Times New Roman"/>
                <w:color w:val="000000"/>
                <w:sz w:val="18"/>
                <w:szCs w:val="18"/>
              </w:rPr>
            </w:pPr>
            <w:r w:rsidRPr="000868DA">
              <w:rPr>
                <w:rFonts w:ascii="Times New Roman" w:hAnsi="Times New Roman"/>
                <w:color w:val="000000"/>
                <w:sz w:val="18"/>
                <w:szCs w:val="18"/>
              </w:rPr>
              <w:t>-Ремонт підпірної стіни за адресою вул. Максима Кривоноса,14.</w:t>
            </w:r>
          </w:p>
          <w:p w:rsidR="00CB596D" w:rsidRPr="00CB43E4" w:rsidRDefault="000868DA" w:rsidP="000868DA">
            <w:pPr>
              <w:keepLines/>
              <w:tabs>
                <w:tab w:val="left" w:pos="6804"/>
              </w:tabs>
              <w:spacing w:after="0" w:line="240" w:lineRule="auto"/>
              <w:jc w:val="both"/>
              <w:rPr>
                <w:rFonts w:ascii="Times New Roman" w:hAnsi="Times New Roman"/>
                <w:color w:val="000000"/>
                <w:sz w:val="18"/>
                <w:szCs w:val="18"/>
                <w:highlight w:val="yellow"/>
              </w:rPr>
            </w:pPr>
            <w:r w:rsidRPr="000868DA">
              <w:rPr>
                <w:rFonts w:ascii="Times New Roman" w:hAnsi="Times New Roman"/>
                <w:color w:val="000000"/>
                <w:sz w:val="18"/>
                <w:szCs w:val="18"/>
              </w:rPr>
              <w:t>-Ремонт коменів ж/б за адресою вул.Драгоманова,1.</w:t>
            </w: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1.16</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sz w:val="18"/>
                <w:szCs w:val="18"/>
              </w:rPr>
              <w:t>Облаштування будинків  пандусами для доступності маломобільних верств населення</w:t>
            </w:r>
          </w:p>
        </w:tc>
        <w:tc>
          <w:tcPr>
            <w:tcW w:w="1203" w:type="dxa"/>
            <w:vAlign w:val="center"/>
          </w:tcPr>
          <w:p w:rsidR="00CB596D" w:rsidRPr="00C40477" w:rsidRDefault="00CB596D" w:rsidP="00CB596D">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500,0</w:t>
            </w:r>
          </w:p>
        </w:tc>
        <w:tc>
          <w:tcPr>
            <w:tcW w:w="1325" w:type="dxa"/>
            <w:gridSpan w:val="2"/>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0</w:t>
            </w:r>
          </w:p>
        </w:tc>
        <w:tc>
          <w:tcPr>
            <w:tcW w:w="1194" w:type="dxa"/>
            <w:gridSpan w:val="5"/>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0</w:t>
            </w:r>
          </w:p>
        </w:tc>
        <w:tc>
          <w:tcPr>
            <w:tcW w:w="1043" w:type="dxa"/>
            <w:gridSpan w:val="5"/>
            <w:tcBorders>
              <w:left w:val="single" w:sz="4" w:space="0" w:color="auto"/>
            </w:tcBorders>
            <w:vAlign w:val="center"/>
          </w:tcPr>
          <w:p w:rsidR="00CB596D" w:rsidRPr="00972E12" w:rsidRDefault="00CB596D" w:rsidP="00CB596D">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9D0FB7" w:rsidRDefault="00CB596D" w:rsidP="00CB596D">
            <w:pPr>
              <w:spacing w:after="0" w:line="240" w:lineRule="auto"/>
              <w:rPr>
                <w:rFonts w:ascii="Times New Roman" w:hAnsi="Times New Roman" w:cs="Times New Roman"/>
                <w:sz w:val="18"/>
                <w:szCs w:val="18"/>
              </w:rPr>
            </w:pPr>
            <w:r w:rsidRPr="009D0FB7">
              <w:rPr>
                <w:rFonts w:ascii="Times New Roman" w:hAnsi="Times New Roman" w:cs="Times New Roman"/>
                <w:sz w:val="18"/>
                <w:szCs w:val="18"/>
              </w:rPr>
              <w:t>0</w:t>
            </w:r>
          </w:p>
        </w:tc>
        <w:tc>
          <w:tcPr>
            <w:tcW w:w="3934" w:type="dxa"/>
            <w:gridSpan w:val="9"/>
          </w:tcPr>
          <w:p w:rsidR="00CB596D" w:rsidRPr="00CB43E4" w:rsidRDefault="00CB596D" w:rsidP="00CB596D">
            <w:pPr>
              <w:pStyle w:val="31"/>
              <w:shd w:val="clear" w:color="auto" w:fill="auto"/>
              <w:tabs>
                <w:tab w:val="left" w:pos="6804"/>
              </w:tabs>
              <w:spacing w:line="240" w:lineRule="auto"/>
              <w:rPr>
                <w:rFonts w:ascii="Times New Roman" w:hAnsi="Times New Roman" w:cs="Times New Roman"/>
                <w:color w:val="auto"/>
                <w:sz w:val="18"/>
                <w:szCs w:val="18"/>
                <w:highlight w:val="yellow"/>
              </w:rPr>
            </w:pPr>
          </w:p>
        </w:tc>
      </w:tr>
      <w:tr w:rsidR="00CB596D" w:rsidRPr="00C7667E" w:rsidTr="002C5465">
        <w:trPr>
          <w:gridAfter w:val="10"/>
          <w:wAfter w:w="15654" w:type="dxa"/>
          <w:trHeight w:val="528"/>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1.2.</w:t>
            </w:r>
            <w:r>
              <w:rPr>
                <w:rFonts w:ascii="Times New Roman" w:hAnsi="Times New Roman" w:cs="Times New Roman"/>
                <w:color w:val="000000" w:themeColor="text1"/>
                <w:sz w:val="18"/>
                <w:szCs w:val="18"/>
              </w:rPr>
              <w:t>2</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Встановлення приладів обліку води</w:t>
            </w:r>
          </w:p>
        </w:tc>
        <w:tc>
          <w:tcPr>
            <w:tcW w:w="1203" w:type="dxa"/>
            <w:vAlign w:val="center"/>
          </w:tcPr>
          <w:p w:rsidR="00CB596D" w:rsidRPr="00C40477" w:rsidRDefault="00CB596D" w:rsidP="00CB596D">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250,0</w:t>
            </w:r>
          </w:p>
        </w:tc>
        <w:tc>
          <w:tcPr>
            <w:tcW w:w="1325" w:type="dxa"/>
            <w:gridSpan w:val="2"/>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250,0</w:t>
            </w:r>
          </w:p>
        </w:tc>
        <w:tc>
          <w:tcPr>
            <w:tcW w:w="1194" w:type="dxa"/>
            <w:gridSpan w:val="5"/>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250,0</w:t>
            </w:r>
          </w:p>
        </w:tc>
        <w:tc>
          <w:tcPr>
            <w:tcW w:w="1043" w:type="dxa"/>
            <w:gridSpan w:val="5"/>
            <w:tcBorders>
              <w:left w:val="single" w:sz="4" w:space="0" w:color="auto"/>
            </w:tcBorders>
            <w:vAlign w:val="center"/>
          </w:tcPr>
          <w:p w:rsidR="00CB596D" w:rsidRPr="00972E12" w:rsidRDefault="00CB596D" w:rsidP="00CB596D">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9D0FB7" w:rsidRDefault="00CB596D" w:rsidP="00CB596D">
            <w:pPr>
              <w:spacing w:after="0" w:line="240" w:lineRule="auto"/>
              <w:rPr>
                <w:rFonts w:ascii="Times New Roman" w:hAnsi="Times New Roman" w:cs="Times New Roman"/>
                <w:sz w:val="18"/>
                <w:szCs w:val="18"/>
              </w:rPr>
            </w:pPr>
            <w:r w:rsidRPr="009D0FB7">
              <w:rPr>
                <w:rFonts w:ascii="Times New Roman" w:hAnsi="Times New Roman" w:cs="Times New Roman"/>
                <w:sz w:val="18"/>
                <w:szCs w:val="18"/>
              </w:rPr>
              <w:t>0</w:t>
            </w:r>
          </w:p>
        </w:tc>
        <w:tc>
          <w:tcPr>
            <w:tcW w:w="3934" w:type="dxa"/>
            <w:gridSpan w:val="9"/>
          </w:tcPr>
          <w:p w:rsidR="00CB596D" w:rsidRPr="00CB43E4" w:rsidRDefault="00CB596D" w:rsidP="00CB596D">
            <w:pPr>
              <w:pStyle w:val="31"/>
              <w:shd w:val="clear" w:color="auto" w:fill="auto"/>
              <w:tabs>
                <w:tab w:val="left" w:pos="6804"/>
              </w:tabs>
              <w:spacing w:line="240" w:lineRule="auto"/>
              <w:jc w:val="left"/>
              <w:rPr>
                <w:rFonts w:ascii="Times New Roman" w:hAnsi="Times New Roman" w:cs="Times New Roman"/>
                <w:color w:val="auto"/>
                <w:sz w:val="18"/>
                <w:szCs w:val="18"/>
                <w:highlight w:val="yellow"/>
              </w:rPr>
            </w:pPr>
          </w:p>
        </w:tc>
      </w:tr>
      <w:tr w:rsidR="00CB596D" w:rsidRPr="00C7667E" w:rsidTr="002C5465">
        <w:trPr>
          <w:gridAfter w:val="10"/>
          <w:wAfter w:w="15654" w:type="dxa"/>
          <w:trHeight w:val="424"/>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1.2.3</w:t>
            </w:r>
          </w:p>
        </w:tc>
        <w:tc>
          <w:tcPr>
            <w:tcW w:w="5112" w:type="dxa"/>
            <w:gridSpan w:val="2"/>
            <w:vAlign w:val="center"/>
          </w:tcPr>
          <w:p w:rsidR="00CB596D" w:rsidRPr="00C40477" w:rsidRDefault="00CB596D" w:rsidP="007079A6">
            <w:pPr>
              <w:pStyle w:val="11"/>
              <w:rPr>
                <w:rFonts w:ascii="Times New Roman" w:hAnsi="Times New Roman"/>
                <w:sz w:val="18"/>
                <w:szCs w:val="18"/>
              </w:rPr>
            </w:pPr>
            <w:r w:rsidRPr="00C40477">
              <w:rPr>
                <w:rFonts w:ascii="Times New Roman" w:hAnsi="Times New Roman"/>
                <w:sz w:val="18"/>
                <w:szCs w:val="18"/>
              </w:rPr>
              <w:t xml:space="preserve">Комплексна термомодернізація житлових будинків  </w:t>
            </w:r>
          </w:p>
        </w:tc>
        <w:tc>
          <w:tcPr>
            <w:tcW w:w="1203" w:type="dxa"/>
            <w:vAlign w:val="center"/>
          </w:tcPr>
          <w:p w:rsidR="00CB596D" w:rsidRPr="00C40477" w:rsidRDefault="00CB596D" w:rsidP="007079A6">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10000,0</w:t>
            </w:r>
          </w:p>
          <w:p w:rsidR="00CB596D" w:rsidRPr="00C40477" w:rsidRDefault="00CB596D" w:rsidP="007079A6">
            <w:pPr>
              <w:spacing w:after="0" w:line="240" w:lineRule="auto"/>
              <w:jc w:val="center"/>
              <w:rPr>
                <w:rFonts w:ascii="Times New Roman" w:hAnsi="Times New Roman" w:cs="Times New Roman"/>
                <w:sz w:val="16"/>
                <w:szCs w:val="16"/>
              </w:rPr>
            </w:pPr>
            <w:r w:rsidRPr="00C40477">
              <w:rPr>
                <w:rFonts w:ascii="Times New Roman" w:hAnsi="Times New Roman" w:cs="Times New Roman"/>
                <w:sz w:val="16"/>
                <w:szCs w:val="16"/>
              </w:rPr>
              <w:t>ІД20000,0</w:t>
            </w:r>
          </w:p>
        </w:tc>
        <w:tc>
          <w:tcPr>
            <w:tcW w:w="1325" w:type="dxa"/>
            <w:gridSpan w:val="2"/>
          </w:tcPr>
          <w:p w:rsidR="00CB596D" w:rsidRPr="00C40477" w:rsidRDefault="00CB596D" w:rsidP="007079A6">
            <w:pPr>
              <w:spacing w:after="0" w:line="240" w:lineRule="auto"/>
              <w:rPr>
                <w:rFonts w:ascii="Times New Roman" w:hAnsi="Times New Roman" w:cs="Times New Roman"/>
                <w:sz w:val="18"/>
                <w:szCs w:val="18"/>
              </w:rPr>
            </w:pPr>
            <w:r w:rsidRPr="00C40477">
              <w:rPr>
                <w:rFonts w:ascii="Times New Roman" w:hAnsi="Times New Roman" w:cs="Times New Roman"/>
                <w:sz w:val="18"/>
                <w:szCs w:val="18"/>
                <w:lang w:val="en-US"/>
              </w:rPr>
              <w:t xml:space="preserve">           </w:t>
            </w:r>
            <w:r w:rsidRPr="00C40477">
              <w:rPr>
                <w:rFonts w:ascii="Times New Roman" w:hAnsi="Times New Roman" w:cs="Times New Roman"/>
                <w:sz w:val="18"/>
                <w:szCs w:val="18"/>
              </w:rPr>
              <w:t>10000,0</w:t>
            </w:r>
          </w:p>
        </w:tc>
        <w:tc>
          <w:tcPr>
            <w:tcW w:w="1194" w:type="dxa"/>
            <w:gridSpan w:val="5"/>
            <w:tcBorders>
              <w:left w:val="single" w:sz="4" w:space="0" w:color="auto"/>
              <w:right w:val="single" w:sz="4" w:space="0" w:color="auto"/>
            </w:tcBorders>
            <w:vAlign w:val="center"/>
          </w:tcPr>
          <w:p w:rsidR="00CB596D" w:rsidRPr="00C40477" w:rsidRDefault="00CB596D" w:rsidP="009D0FB7">
            <w:pPr>
              <w:pStyle w:val="11"/>
              <w:tabs>
                <w:tab w:val="left" w:pos="6804"/>
              </w:tabs>
              <w:rPr>
                <w:rFonts w:ascii="Times New Roman" w:hAnsi="Times New Roman"/>
                <w:sz w:val="18"/>
                <w:szCs w:val="18"/>
                <w:lang w:val="en-US"/>
              </w:rPr>
            </w:pPr>
            <w:r w:rsidRPr="00C40477">
              <w:rPr>
                <w:rFonts w:ascii="Times New Roman" w:hAnsi="Times New Roman"/>
                <w:sz w:val="18"/>
                <w:szCs w:val="18"/>
                <w:lang w:val="en-US"/>
              </w:rPr>
              <w:t xml:space="preserve">          </w:t>
            </w:r>
            <w:r w:rsidRPr="00C40477">
              <w:rPr>
                <w:rFonts w:ascii="Times New Roman" w:hAnsi="Times New Roman"/>
                <w:sz w:val="18"/>
                <w:szCs w:val="18"/>
              </w:rPr>
              <w:t>1350,0</w:t>
            </w:r>
          </w:p>
        </w:tc>
        <w:tc>
          <w:tcPr>
            <w:tcW w:w="1043" w:type="dxa"/>
            <w:gridSpan w:val="5"/>
            <w:tcBorders>
              <w:left w:val="single" w:sz="4" w:space="0" w:color="auto"/>
            </w:tcBorders>
            <w:vAlign w:val="center"/>
          </w:tcPr>
          <w:p w:rsidR="00CB596D" w:rsidRPr="00972E12" w:rsidRDefault="00CB596D" w:rsidP="007079A6">
            <w:pPr>
              <w:pStyle w:val="11"/>
              <w:tabs>
                <w:tab w:val="left" w:pos="6804"/>
              </w:tabs>
              <w:jc w:val="center"/>
              <w:rPr>
                <w:rFonts w:ascii="Times New Roman" w:hAnsi="Times New Roman"/>
                <w:sz w:val="18"/>
                <w:szCs w:val="18"/>
                <w:highlight w:val="cyan"/>
              </w:rPr>
            </w:pPr>
          </w:p>
        </w:tc>
        <w:tc>
          <w:tcPr>
            <w:tcW w:w="1201" w:type="dxa"/>
            <w:gridSpan w:val="4"/>
            <w:vAlign w:val="center"/>
          </w:tcPr>
          <w:p w:rsidR="00CB596D" w:rsidRPr="00C7667E" w:rsidRDefault="00CB596D" w:rsidP="007079A6">
            <w:pPr>
              <w:pStyle w:val="11"/>
              <w:tabs>
                <w:tab w:val="left" w:pos="6804"/>
              </w:tabs>
              <w:rPr>
                <w:rFonts w:ascii="Times New Roman" w:hAnsi="Times New Roman"/>
                <w:sz w:val="18"/>
                <w:szCs w:val="18"/>
              </w:rPr>
            </w:pPr>
            <w:r>
              <w:rPr>
                <w:rFonts w:ascii="Times New Roman" w:hAnsi="Times New Roman"/>
                <w:sz w:val="18"/>
                <w:szCs w:val="18"/>
              </w:rPr>
              <w:t>153,3</w:t>
            </w:r>
          </w:p>
        </w:tc>
        <w:tc>
          <w:tcPr>
            <w:tcW w:w="3934" w:type="dxa"/>
            <w:gridSpan w:val="9"/>
          </w:tcPr>
          <w:p w:rsidR="000868DA" w:rsidRPr="000868DA" w:rsidRDefault="000868DA" w:rsidP="000868DA">
            <w:pPr>
              <w:tabs>
                <w:tab w:val="left" w:pos="6804"/>
              </w:tabs>
              <w:spacing w:after="0" w:line="240" w:lineRule="auto"/>
              <w:rPr>
                <w:rFonts w:ascii="Times New Roman" w:hAnsi="Times New Roman"/>
                <w:sz w:val="18"/>
                <w:szCs w:val="18"/>
              </w:rPr>
            </w:pPr>
            <w:r w:rsidRPr="000868DA">
              <w:rPr>
                <w:rFonts w:ascii="Times New Roman" w:hAnsi="Times New Roman"/>
                <w:sz w:val="18"/>
                <w:szCs w:val="18"/>
              </w:rPr>
              <w:t xml:space="preserve">Завершено роботи із термомодернізації будинку на  вул. Вільхова, 2, </w:t>
            </w:r>
          </w:p>
          <w:p w:rsidR="00CB596D" w:rsidRPr="007079A6" w:rsidRDefault="000868DA" w:rsidP="000868DA">
            <w:pPr>
              <w:tabs>
                <w:tab w:val="left" w:pos="6804"/>
              </w:tabs>
              <w:spacing w:after="0" w:line="240" w:lineRule="auto"/>
              <w:rPr>
                <w:rFonts w:ascii="Times New Roman" w:hAnsi="Times New Roman" w:cs="Times New Roman"/>
                <w:sz w:val="18"/>
                <w:szCs w:val="18"/>
              </w:rPr>
            </w:pPr>
            <w:r w:rsidRPr="000868DA">
              <w:rPr>
                <w:rFonts w:ascii="Times New Roman" w:hAnsi="Times New Roman"/>
                <w:sz w:val="18"/>
                <w:szCs w:val="18"/>
              </w:rPr>
              <w:t>розпочато на вул.Макаренка,7</w:t>
            </w:r>
          </w:p>
        </w:tc>
      </w:tr>
      <w:tr w:rsidR="00CB596D" w:rsidRPr="00C7667E" w:rsidTr="002C5465">
        <w:trPr>
          <w:gridAfter w:val="10"/>
          <w:wAfter w:w="15654" w:type="dxa"/>
        </w:trPr>
        <w:tc>
          <w:tcPr>
            <w:tcW w:w="421" w:type="dxa"/>
            <w:vAlign w:val="center"/>
          </w:tcPr>
          <w:p w:rsidR="00CB596D" w:rsidRPr="00C7667E" w:rsidRDefault="00CB596D" w:rsidP="00CB596D">
            <w:pPr>
              <w:ind w:left="-641"/>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2.1</w:t>
            </w:r>
          </w:p>
        </w:tc>
        <w:tc>
          <w:tcPr>
            <w:tcW w:w="5112" w:type="dxa"/>
            <w:gridSpan w:val="2"/>
            <w:vAlign w:val="center"/>
          </w:tcPr>
          <w:p w:rsidR="00CB596D" w:rsidRPr="00C40477" w:rsidRDefault="00CB596D" w:rsidP="00CB596D">
            <w:pPr>
              <w:pStyle w:val="11"/>
              <w:rPr>
                <w:rFonts w:ascii="Times New Roman" w:hAnsi="Times New Roman"/>
                <w:sz w:val="18"/>
                <w:szCs w:val="18"/>
              </w:rPr>
            </w:pPr>
            <w:r w:rsidRPr="00C40477">
              <w:rPr>
                <w:rFonts w:ascii="Times New Roman" w:hAnsi="Times New Roman"/>
                <w:color w:val="000000" w:themeColor="text1"/>
                <w:sz w:val="18"/>
                <w:szCs w:val="18"/>
              </w:rPr>
              <w:t>Капітальний ремонт, будівництво, реконструкція шляхово-мостового господарства  міста</w:t>
            </w:r>
            <w:r w:rsidRPr="00C40477">
              <w:rPr>
                <w:rFonts w:ascii="Times New Roman" w:hAnsi="Times New Roman"/>
                <w:sz w:val="18"/>
                <w:szCs w:val="18"/>
              </w:rPr>
              <w:t xml:space="preserve"> (зупинок громадського транспорту;</w:t>
            </w:r>
          </w:p>
          <w:p w:rsidR="00CB596D" w:rsidRPr="00C40477" w:rsidRDefault="00CB596D" w:rsidP="00CB596D">
            <w:pPr>
              <w:pStyle w:val="11"/>
              <w:rPr>
                <w:rFonts w:ascii="Times New Roman" w:hAnsi="Times New Roman"/>
                <w:sz w:val="18"/>
                <w:szCs w:val="18"/>
              </w:rPr>
            </w:pPr>
            <w:r w:rsidRPr="00C40477">
              <w:rPr>
                <w:rFonts w:ascii="Times New Roman" w:hAnsi="Times New Roman"/>
                <w:sz w:val="18"/>
                <w:szCs w:val="18"/>
              </w:rPr>
              <w:t>- влаштування, заміна обмежувачів руху та елементів примусового  зниження швидкості (лежачих поліцейських);</w:t>
            </w:r>
          </w:p>
          <w:p w:rsidR="00CB596D" w:rsidRPr="00C40477" w:rsidRDefault="00CB596D" w:rsidP="00CB596D">
            <w:pPr>
              <w:pStyle w:val="11"/>
              <w:rPr>
                <w:rFonts w:ascii="Times New Roman" w:hAnsi="Times New Roman"/>
                <w:sz w:val="18"/>
                <w:szCs w:val="18"/>
              </w:rPr>
            </w:pPr>
            <w:r w:rsidRPr="00C40477">
              <w:rPr>
                <w:rFonts w:ascii="Times New Roman" w:hAnsi="Times New Roman"/>
                <w:sz w:val="18"/>
                <w:szCs w:val="18"/>
              </w:rPr>
              <w:t>-влаштування та заміна турнікетного огородження</w:t>
            </w:r>
            <w:r w:rsidR="00347A32" w:rsidRPr="00C40477">
              <w:rPr>
                <w:rFonts w:ascii="Times New Roman" w:hAnsi="Times New Roman"/>
                <w:sz w:val="18"/>
                <w:szCs w:val="18"/>
              </w:rPr>
              <w:t xml:space="preserve"> та </w:t>
            </w:r>
            <w:r w:rsidRPr="00C40477">
              <w:rPr>
                <w:rFonts w:ascii="Times New Roman" w:hAnsi="Times New Roman"/>
                <w:sz w:val="18"/>
                <w:szCs w:val="18"/>
              </w:rPr>
              <w:t>тощо)</w:t>
            </w:r>
          </w:p>
        </w:tc>
        <w:tc>
          <w:tcPr>
            <w:tcW w:w="1203" w:type="dxa"/>
            <w:vAlign w:val="center"/>
          </w:tcPr>
          <w:p w:rsidR="00CB596D" w:rsidRPr="00C40477" w:rsidRDefault="00CB596D" w:rsidP="00CB596D">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49500,0</w:t>
            </w:r>
          </w:p>
          <w:p w:rsidR="00CB596D" w:rsidRPr="00C40477" w:rsidRDefault="00CB596D" w:rsidP="00CB596D">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ДБ26000</w:t>
            </w:r>
          </w:p>
        </w:tc>
        <w:tc>
          <w:tcPr>
            <w:tcW w:w="1325" w:type="dxa"/>
            <w:gridSpan w:val="2"/>
          </w:tcPr>
          <w:p w:rsidR="00CB596D" w:rsidRPr="00C40477" w:rsidRDefault="00CB596D" w:rsidP="00CB596D">
            <w:pPr>
              <w:spacing w:after="0" w:line="240" w:lineRule="auto"/>
              <w:rPr>
                <w:rFonts w:ascii="Times New Roman" w:hAnsi="Times New Roman" w:cs="Times New Roman"/>
                <w:sz w:val="18"/>
                <w:szCs w:val="18"/>
              </w:rPr>
            </w:pPr>
          </w:p>
        </w:tc>
        <w:tc>
          <w:tcPr>
            <w:tcW w:w="1194" w:type="dxa"/>
            <w:gridSpan w:val="5"/>
          </w:tcPr>
          <w:p w:rsidR="00CB596D" w:rsidRPr="00C40477" w:rsidRDefault="00CB596D" w:rsidP="00CB596D">
            <w:pPr>
              <w:spacing w:after="0" w:line="240" w:lineRule="auto"/>
              <w:rPr>
                <w:rFonts w:ascii="Times New Roman" w:hAnsi="Times New Roman" w:cs="Times New Roman"/>
                <w:sz w:val="18"/>
                <w:szCs w:val="18"/>
              </w:rPr>
            </w:pPr>
          </w:p>
          <w:p w:rsidR="00CB596D" w:rsidRPr="00C40477" w:rsidRDefault="00CB596D" w:rsidP="00CB596D">
            <w:pPr>
              <w:spacing w:after="0" w:line="240" w:lineRule="auto"/>
              <w:rPr>
                <w:rFonts w:ascii="Times New Roman" w:hAnsi="Times New Roman" w:cs="Times New Roman"/>
                <w:sz w:val="18"/>
                <w:szCs w:val="18"/>
              </w:rPr>
            </w:pPr>
          </w:p>
          <w:p w:rsidR="00CB596D" w:rsidRPr="00C40477" w:rsidRDefault="00CB596D" w:rsidP="00CB596D">
            <w:pPr>
              <w:spacing w:after="0" w:line="240" w:lineRule="auto"/>
              <w:rPr>
                <w:rFonts w:ascii="Times New Roman" w:hAnsi="Times New Roman" w:cs="Times New Roman"/>
                <w:sz w:val="18"/>
                <w:szCs w:val="18"/>
              </w:rPr>
            </w:pPr>
          </w:p>
          <w:p w:rsidR="00CB596D" w:rsidRPr="00C40477" w:rsidRDefault="006800B1" w:rsidP="00CB596D">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420</w:t>
            </w:r>
            <w:r w:rsidR="00CB596D" w:rsidRPr="00C40477">
              <w:rPr>
                <w:rFonts w:ascii="Times New Roman" w:hAnsi="Times New Roman" w:cs="Times New Roman"/>
                <w:sz w:val="18"/>
                <w:szCs w:val="18"/>
              </w:rPr>
              <w:t>00,0</w:t>
            </w:r>
          </w:p>
        </w:tc>
        <w:tc>
          <w:tcPr>
            <w:tcW w:w="1043" w:type="dxa"/>
            <w:gridSpan w:val="5"/>
            <w:tcBorders>
              <w:left w:val="single" w:sz="4" w:space="0" w:color="auto"/>
            </w:tcBorders>
            <w:vAlign w:val="center"/>
          </w:tcPr>
          <w:p w:rsidR="00CB596D" w:rsidRPr="00972E12" w:rsidRDefault="00CB596D" w:rsidP="00CB596D">
            <w:pPr>
              <w:tabs>
                <w:tab w:val="left" w:pos="6804"/>
              </w:tabs>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C7667E" w:rsidRDefault="006800B1" w:rsidP="00CB596D">
            <w:pPr>
              <w:tabs>
                <w:tab w:val="left" w:pos="6804"/>
              </w:tabs>
              <w:spacing w:after="0" w:line="240" w:lineRule="auto"/>
              <w:rPr>
                <w:rFonts w:ascii="Times New Roman" w:hAnsi="Times New Roman" w:cs="Times New Roman"/>
                <w:sz w:val="18"/>
                <w:szCs w:val="18"/>
              </w:rPr>
            </w:pPr>
            <w:r>
              <w:rPr>
                <w:rFonts w:ascii="Times New Roman" w:hAnsi="Times New Roman" w:cs="Times New Roman"/>
                <w:sz w:val="18"/>
                <w:szCs w:val="18"/>
              </w:rPr>
              <w:t>8426</w:t>
            </w:r>
            <w:r w:rsidR="00CB596D">
              <w:rPr>
                <w:rFonts w:ascii="Times New Roman" w:hAnsi="Times New Roman" w:cs="Times New Roman"/>
                <w:sz w:val="18"/>
                <w:szCs w:val="18"/>
              </w:rPr>
              <w:t>,</w:t>
            </w:r>
            <w:r>
              <w:rPr>
                <w:rFonts w:ascii="Times New Roman" w:hAnsi="Times New Roman" w:cs="Times New Roman"/>
                <w:sz w:val="18"/>
                <w:szCs w:val="18"/>
              </w:rPr>
              <w:t>3</w:t>
            </w:r>
          </w:p>
        </w:tc>
        <w:tc>
          <w:tcPr>
            <w:tcW w:w="3934" w:type="dxa"/>
            <w:gridSpan w:val="9"/>
          </w:tcPr>
          <w:p w:rsidR="00CB596D" w:rsidRPr="007079A6" w:rsidRDefault="00CB596D" w:rsidP="00CB596D">
            <w:pPr>
              <w:spacing w:after="0" w:line="240" w:lineRule="auto"/>
              <w:rPr>
                <w:rFonts w:ascii="Times New Roman" w:hAnsi="Times New Roman"/>
                <w:sz w:val="18"/>
                <w:szCs w:val="18"/>
              </w:rPr>
            </w:pPr>
            <w:r w:rsidRPr="007079A6">
              <w:rPr>
                <w:rFonts w:ascii="Times New Roman" w:hAnsi="Times New Roman"/>
                <w:sz w:val="18"/>
                <w:szCs w:val="18"/>
              </w:rPr>
              <w:t>Виготовлено проектно-кошторисну документацію:</w:t>
            </w:r>
          </w:p>
          <w:p w:rsidR="000868DA" w:rsidRPr="000868DA" w:rsidRDefault="00CB596D" w:rsidP="000868DA">
            <w:pPr>
              <w:spacing w:after="0" w:line="240" w:lineRule="auto"/>
              <w:rPr>
                <w:rFonts w:ascii="Times New Roman" w:hAnsi="Times New Roman"/>
                <w:color w:val="000000"/>
                <w:sz w:val="18"/>
                <w:szCs w:val="18"/>
              </w:rPr>
            </w:pPr>
            <w:r w:rsidRPr="004C3E57">
              <w:rPr>
                <w:rFonts w:ascii="Times New Roman" w:hAnsi="Times New Roman"/>
                <w:bCs/>
                <w:spacing w:val="-3"/>
                <w:sz w:val="20"/>
                <w:szCs w:val="20"/>
              </w:rPr>
              <w:t xml:space="preserve"> </w:t>
            </w:r>
            <w:r w:rsidR="000868DA" w:rsidRPr="000868DA">
              <w:rPr>
                <w:rFonts w:ascii="Times New Roman" w:hAnsi="Times New Roman"/>
                <w:sz w:val="18"/>
                <w:szCs w:val="18"/>
              </w:rPr>
              <w:t>-</w:t>
            </w:r>
            <w:r w:rsidR="000868DA" w:rsidRPr="000868DA">
              <w:rPr>
                <w:rFonts w:ascii="Times New Roman" w:hAnsi="Times New Roman"/>
                <w:color w:val="000000"/>
                <w:sz w:val="18"/>
                <w:szCs w:val="18"/>
              </w:rPr>
              <w:t xml:space="preserve"> Капітальний ремонт вул.Гайова в м.Тернополі.</w:t>
            </w:r>
          </w:p>
          <w:p w:rsidR="000868DA" w:rsidRPr="000868DA" w:rsidRDefault="000868DA" w:rsidP="000868DA">
            <w:pPr>
              <w:spacing w:after="0" w:line="240" w:lineRule="auto"/>
              <w:rPr>
                <w:rFonts w:ascii="Times New Roman" w:hAnsi="Times New Roman"/>
                <w:color w:val="000000"/>
                <w:sz w:val="18"/>
                <w:szCs w:val="18"/>
              </w:rPr>
            </w:pPr>
            <w:r w:rsidRPr="000868DA">
              <w:rPr>
                <w:rFonts w:ascii="Times New Roman" w:hAnsi="Times New Roman"/>
                <w:color w:val="000000"/>
                <w:sz w:val="18"/>
                <w:szCs w:val="18"/>
              </w:rPr>
              <w:t>-</w:t>
            </w:r>
            <w:r w:rsidRPr="000868DA">
              <w:rPr>
                <w:rFonts w:ascii="Times New Roman" w:hAnsi="Times New Roman"/>
                <w:sz w:val="18"/>
                <w:szCs w:val="18"/>
              </w:rPr>
              <w:t xml:space="preserve"> Капітальний ремонт </w:t>
            </w:r>
            <w:r w:rsidRPr="000868DA">
              <w:rPr>
                <w:rFonts w:ascii="Times New Roman" w:hAnsi="Times New Roman"/>
                <w:color w:val="000000"/>
                <w:sz w:val="18"/>
                <w:szCs w:val="18"/>
              </w:rPr>
              <w:t>вул.Воїнів дивізії «Галичина» (ділянка від вул.Галицька до вул.Городна) в м.Тернополі.</w:t>
            </w:r>
          </w:p>
          <w:p w:rsidR="000868DA" w:rsidRPr="000868DA" w:rsidRDefault="000868DA" w:rsidP="000868DA">
            <w:pPr>
              <w:spacing w:after="0" w:line="240" w:lineRule="auto"/>
              <w:rPr>
                <w:rFonts w:ascii="Times New Roman" w:hAnsi="Times New Roman"/>
                <w:color w:val="000000"/>
                <w:sz w:val="18"/>
                <w:szCs w:val="18"/>
              </w:rPr>
            </w:pPr>
            <w:r w:rsidRPr="000868DA">
              <w:rPr>
                <w:rFonts w:ascii="Times New Roman" w:hAnsi="Times New Roman"/>
                <w:color w:val="000000"/>
                <w:sz w:val="18"/>
                <w:szCs w:val="18"/>
              </w:rPr>
              <w:t>- Капітальний ремонт вул. Івана Горбачевського в м.Тернополі.</w:t>
            </w:r>
          </w:p>
          <w:p w:rsidR="00CB596D" w:rsidRPr="004C3E57" w:rsidRDefault="000868DA" w:rsidP="00005D45">
            <w:pPr>
              <w:spacing w:after="0" w:line="240" w:lineRule="auto"/>
              <w:jc w:val="both"/>
              <w:rPr>
                <w:rFonts w:ascii="Times New Roman" w:eastAsia="Times New Roman" w:hAnsi="Times New Roman" w:cs="Times New Roman"/>
                <w:sz w:val="20"/>
                <w:szCs w:val="20"/>
                <w:lang w:eastAsia="ru-RU"/>
              </w:rPr>
            </w:pPr>
            <w:r w:rsidRPr="000868DA">
              <w:rPr>
                <w:rFonts w:ascii="Times New Roman" w:hAnsi="Times New Roman"/>
                <w:color w:val="000000"/>
                <w:sz w:val="18"/>
                <w:szCs w:val="18"/>
              </w:rPr>
              <w:t xml:space="preserve">Виконувались роботи з </w:t>
            </w:r>
            <w:r w:rsidRPr="000868DA">
              <w:rPr>
                <w:rFonts w:ascii="Times New Roman" w:hAnsi="Times New Roman"/>
                <w:bCs/>
                <w:spacing w:val="-3"/>
                <w:sz w:val="18"/>
                <w:szCs w:val="18"/>
              </w:rPr>
              <w:t>реконструкції інженерних мереж вулиці Михайла Грушевського в м.Тернополі.</w:t>
            </w: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2.2</w:t>
            </w:r>
          </w:p>
        </w:tc>
        <w:tc>
          <w:tcPr>
            <w:tcW w:w="5112" w:type="dxa"/>
            <w:gridSpan w:val="2"/>
          </w:tcPr>
          <w:p w:rsidR="00CB596D" w:rsidRPr="00C40477" w:rsidRDefault="00CB596D" w:rsidP="00CB596D">
            <w:pPr>
              <w:pStyle w:val="11"/>
              <w:snapToGrid w:val="0"/>
              <w:rPr>
                <w:rFonts w:ascii="Times New Roman" w:hAnsi="Times New Roman"/>
                <w:sz w:val="18"/>
                <w:szCs w:val="18"/>
              </w:rPr>
            </w:pPr>
            <w:r w:rsidRPr="00C40477">
              <w:rPr>
                <w:rFonts w:ascii="Times New Roman" w:hAnsi="Times New Roman"/>
                <w:sz w:val="18"/>
                <w:szCs w:val="18"/>
              </w:rPr>
              <w:t>Реконструкція вул.Спортивної в м.Тернополі</w:t>
            </w:r>
            <w:r w:rsidR="00A07246" w:rsidRPr="00C40477">
              <w:rPr>
                <w:rFonts w:ascii="Times New Roman" w:hAnsi="Times New Roman"/>
                <w:sz w:val="18"/>
                <w:szCs w:val="18"/>
              </w:rPr>
              <w:t xml:space="preserve"> </w:t>
            </w:r>
          </w:p>
        </w:tc>
        <w:tc>
          <w:tcPr>
            <w:tcW w:w="1203" w:type="dxa"/>
            <w:vAlign w:val="center"/>
          </w:tcPr>
          <w:p w:rsidR="00CB596D" w:rsidRPr="00C40477" w:rsidRDefault="00CB596D" w:rsidP="00CB596D">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5000,0</w:t>
            </w:r>
          </w:p>
          <w:p w:rsidR="00CB596D" w:rsidRPr="00C40477" w:rsidRDefault="00CB596D" w:rsidP="00CB596D">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ДБ20000,0</w:t>
            </w:r>
          </w:p>
        </w:tc>
        <w:tc>
          <w:tcPr>
            <w:tcW w:w="1325" w:type="dxa"/>
            <w:gridSpan w:val="2"/>
            <w:tcBorders>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0</w:t>
            </w:r>
          </w:p>
        </w:tc>
        <w:tc>
          <w:tcPr>
            <w:tcW w:w="1194" w:type="dxa"/>
            <w:gridSpan w:val="5"/>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0</w:t>
            </w:r>
          </w:p>
        </w:tc>
        <w:tc>
          <w:tcPr>
            <w:tcW w:w="1043" w:type="dxa"/>
            <w:gridSpan w:val="5"/>
            <w:tcBorders>
              <w:left w:val="single" w:sz="4" w:space="0" w:color="auto"/>
            </w:tcBorders>
            <w:vAlign w:val="center"/>
          </w:tcPr>
          <w:p w:rsidR="00CB596D" w:rsidRPr="00972E12" w:rsidRDefault="00CB596D" w:rsidP="00CB596D">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C7667E" w:rsidRDefault="00CB596D" w:rsidP="00CB596D">
            <w:pPr>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3934" w:type="dxa"/>
            <w:gridSpan w:val="9"/>
          </w:tcPr>
          <w:p w:rsidR="00CB596D" w:rsidRPr="00C7667E" w:rsidRDefault="00CB596D" w:rsidP="00CB596D">
            <w:pPr>
              <w:tabs>
                <w:tab w:val="left" w:pos="6804"/>
              </w:tabs>
              <w:jc w:val="both"/>
              <w:rPr>
                <w:rFonts w:ascii="Times New Roman" w:hAnsi="Times New Roman" w:cs="Times New Roman"/>
                <w:sz w:val="18"/>
                <w:szCs w:val="18"/>
              </w:rPr>
            </w:pP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2.4</w:t>
            </w:r>
          </w:p>
        </w:tc>
        <w:tc>
          <w:tcPr>
            <w:tcW w:w="5112" w:type="dxa"/>
            <w:gridSpan w:val="2"/>
            <w:vAlign w:val="center"/>
          </w:tcPr>
          <w:p w:rsidR="00CB596D" w:rsidRPr="00C40477" w:rsidRDefault="00CB596D" w:rsidP="00CB596D">
            <w:pPr>
              <w:pStyle w:val="11"/>
              <w:rPr>
                <w:rFonts w:ascii="Times New Roman" w:hAnsi="Times New Roman"/>
                <w:sz w:val="18"/>
                <w:szCs w:val="18"/>
              </w:rPr>
            </w:pPr>
            <w:r w:rsidRPr="00C40477">
              <w:rPr>
                <w:rFonts w:ascii="Times New Roman" w:hAnsi="Times New Roman"/>
                <w:sz w:val="18"/>
                <w:szCs w:val="18"/>
              </w:rPr>
              <w:t>Капітальний ремонт та реконструкція мостів, шляхопроводів та штучних споруд</w:t>
            </w:r>
          </w:p>
        </w:tc>
        <w:tc>
          <w:tcPr>
            <w:tcW w:w="1203" w:type="dxa"/>
            <w:vAlign w:val="center"/>
          </w:tcPr>
          <w:p w:rsidR="00CB596D" w:rsidRPr="00C40477" w:rsidRDefault="00CB596D" w:rsidP="00CB596D">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12000,0</w:t>
            </w:r>
          </w:p>
          <w:p w:rsidR="00CB596D" w:rsidRPr="00C40477" w:rsidRDefault="00CB596D" w:rsidP="00CB596D">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ДБ15000</w:t>
            </w:r>
          </w:p>
        </w:tc>
        <w:tc>
          <w:tcPr>
            <w:tcW w:w="1325" w:type="dxa"/>
            <w:gridSpan w:val="2"/>
          </w:tcPr>
          <w:p w:rsidR="00CB596D" w:rsidRPr="00C40477" w:rsidRDefault="00CB596D" w:rsidP="00CB596D">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1194" w:type="dxa"/>
            <w:gridSpan w:val="5"/>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tcBorders>
            <w:vAlign w:val="center"/>
          </w:tcPr>
          <w:p w:rsidR="00CB596D" w:rsidRPr="00972E12" w:rsidRDefault="00CB596D" w:rsidP="00CB596D">
            <w:pPr>
              <w:tabs>
                <w:tab w:val="left" w:pos="6804"/>
              </w:tabs>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C7667E" w:rsidRDefault="00CB596D" w:rsidP="00CB596D">
            <w:pPr>
              <w:tabs>
                <w:tab w:val="left" w:pos="6804"/>
              </w:tabs>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3934" w:type="dxa"/>
            <w:gridSpan w:val="9"/>
          </w:tcPr>
          <w:p w:rsidR="00CB596D" w:rsidRPr="00C7667E" w:rsidRDefault="00CB596D" w:rsidP="00CB596D">
            <w:pPr>
              <w:tabs>
                <w:tab w:val="left" w:pos="6804"/>
              </w:tabs>
              <w:jc w:val="both"/>
              <w:rPr>
                <w:rFonts w:ascii="Times New Roman" w:hAnsi="Times New Roman" w:cs="Times New Roman"/>
                <w:sz w:val="18"/>
                <w:szCs w:val="18"/>
              </w:rPr>
            </w:pP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2.5</w:t>
            </w:r>
          </w:p>
        </w:tc>
        <w:tc>
          <w:tcPr>
            <w:tcW w:w="5112" w:type="dxa"/>
            <w:gridSpan w:val="2"/>
            <w:vAlign w:val="center"/>
          </w:tcPr>
          <w:p w:rsidR="00CB596D" w:rsidRPr="00C40477" w:rsidRDefault="00CB596D" w:rsidP="00CB596D">
            <w:pPr>
              <w:pStyle w:val="31"/>
              <w:shd w:val="clear" w:color="auto" w:fill="auto"/>
              <w:spacing w:line="240" w:lineRule="auto"/>
              <w:jc w:val="left"/>
              <w:rPr>
                <w:rFonts w:ascii="Times New Roman" w:hAnsi="Times New Roman" w:cs="Times New Roman"/>
                <w:sz w:val="18"/>
                <w:szCs w:val="18"/>
              </w:rPr>
            </w:pPr>
            <w:r w:rsidRPr="00C40477">
              <w:rPr>
                <w:rFonts w:ascii="Times New Roman" w:hAnsi="Times New Roman" w:cs="Times New Roman"/>
                <w:sz w:val="18"/>
                <w:szCs w:val="18"/>
              </w:rPr>
              <w:t xml:space="preserve">Реконструкція шляхопроводу через залізничну колію на вул. Об’їзна в районі вул. Гайової </w:t>
            </w:r>
          </w:p>
        </w:tc>
        <w:tc>
          <w:tcPr>
            <w:tcW w:w="1203" w:type="dxa"/>
            <w:vAlign w:val="center"/>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12000,0</w:t>
            </w:r>
          </w:p>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ДБ73000</w:t>
            </w:r>
          </w:p>
        </w:tc>
        <w:tc>
          <w:tcPr>
            <w:tcW w:w="1325" w:type="dxa"/>
            <w:gridSpan w:val="2"/>
            <w:tcBorders>
              <w:right w:val="single" w:sz="4" w:space="0" w:color="auto"/>
            </w:tcBorders>
            <w:shd w:val="clear" w:color="auto" w:fill="auto"/>
            <w:vAlign w:val="center"/>
          </w:tcPr>
          <w:p w:rsidR="00CB596D" w:rsidRPr="00C40477" w:rsidRDefault="00CB596D" w:rsidP="00CB596D">
            <w:pPr>
              <w:pStyle w:val="a4"/>
              <w:ind w:left="0" w:right="-46"/>
              <w:rPr>
                <w:color w:val="000000" w:themeColor="text1"/>
                <w:sz w:val="18"/>
                <w:szCs w:val="18"/>
              </w:rPr>
            </w:pPr>
            <w:r w:rsidRPr="00C40477">
              <w:rPr>
                <w:color w:val="000000" w:themeColor="text1"/>
                <w:sz w:val="18"/>
                <w:szCs w:val="18"/>
                <w:lang w:val="en-US"/>
              </w:rPr>
              <w:t xml:space="preserve">     </w:t>
            </w:r>
            <w:r w:rsidRPr="00C40477">
              <w:rPr>
                <w:color w:val="000000" w:themeColor="text1"/>
                <w:sz w:val="18"/>
                <w:szCs w:val="18"/>
              </w:rPr>
              <w:t>8500,0</w:t>
            </w:r>
          </w:p>
        </w:tc>
        <w:tc>
          <w:tcPr>
            <w:tcW w:w="1194" w:type="dxa"/>
            <w:gridSpan w:val="5"/>
            <w:tcBorders>
              <w:left w:val="single" w:sz="4" w:space="0" w:color="auto"/>
              <w:right w:val="single" w:sz="4" w:space="0" w:color="auto"/>
            </w:tcBorders>
            <w:shd w:val="clear" w:color="auto" w:fill="auto"/>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0</w:t>
            </w:r>
          </w:p>
        </w:tc>
        <w:tc>
          <w:tcPr>
            <w:tcW w:w="1043" w:type="dxa"/>
            <w:gridSpan w:val="5"/>
            <w:tcBorders>
              <w:left w:val="single" w:sz="4" w:space="0" w:color="auto"/>
            </w:tcBorders>
            <w:vAlign w:val="center"/>
          </w:tcPr>
          <w:p w:rsidR="00CB596D" w:rsidRPr="00972E12" w:rsidRDefault="00CB596D" w:rsidP="00CB596D">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C7667E" w:rsidRDefault="00CB596D" w:rsidP="00CB596D">
            <w:pPr>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3934" w:type="dxa"/>
            <w:gridSpan w:val="9"/>
          </w:tcPr>
          <w:p w:rsidR="00CB596D" w:rsidRPr="00C7667E" w:rsidRDefault="00CB596D" w:rsidP="00CB596D">
            <w:pPr>
              <w:jc w:val="both"/>
              <w:rPr>
                <w:rFonts w:ascii="Times New Roman" w:hAnsi="Times New Roman" w:cs="Times New Roman"/>
                <w:sz w:val="18"/>
                <w:szCs w:val="18"/>
              </w:rPr>
            </w:pP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2.6</w:t>
            </w:r>
          </w:p>
        </w:tc>
        <w:tc>
          <w:tcPr>
            <w:tcW w:w="5112" w:type="dxa"/>
            <w:gridSpan w:val="2"/>
            <w:vAlign w:val="center"/>
          </w:tcPr>
          <w:p w:rsidR="00CB596D" w:rsidRPr="00C40477" w:rsidRDefault="00CB596D" w:rsidP="00CB596D">
            <w:pPr>
              <w:spacing w:after="0" w:line="240" w:lineRule="auto"/>
              <w:ind w:right="-30"/>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Реконструкція, капітальний ремонт тротуарів </w:t>
            </w:r>
          </w:p>
        </w:tc>
        <w:tc>
          <w:tcPr>
            <w:tcW w:w="1203" w:type="dxa"/>
            <w:vAlign w:val="center"/>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20000,0</w:t>
            </w:r>
          </w:p>
        </w:tc>
        <w:tc>
          <w:tcPr>
            <w:tcW w:w="1325" w:type="dxa"/>
            <w:gridSpan w:val="2"/>
          </w:tcPr>
          <w:p w:rsidR="00CB596D" w:rsidRPr="00C40477" w:rsidRDefault="00CB596D" w:rsidP="00CB596D">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val="en-US"/>
              </w:rPr>
              <w:t xml:space="preserve">     </w:t>
            </w:r>
            <w:r w:rsidRPr="00C40477">
              <w:rPr>
                <w:rFonts w:ascii="Times New Roman" w:hAnsi="Times New Roman" w:cs="Times New Roman"/>
                <w:color w:val="000000" w:themeColor="text1"/>
                <w:sz w:val="18"/>
                <w:szCs w:val="18"/>
              </w:rPr>
              <w:t>5000,0</w:t>
            </w:r>
          </w:p>
        </w:tc>
        <w:tc>
          <w:tcPr>
            <w:tcW w:w="1194" w:type="dxa"/>
            <w:gridSpan w:val="5"/>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tcBorders>
            <w:vAlign w:val="center"/>
          </w:tcPr>
          <w:p w:rsidR="00CB596D" w:rsidRPr="00972E12" w:rsidRDefault="00CB596D" w:rsidP="00CB596D">
            <w:pPr>
              <w:pStyle w:val="11"/>
              <w:tabs>
                <w:tab w:val="left" w:pos="6804"/>
              </w:tabs>
              <w:jc w:val="center"/>
              <w:rPr>
                <w:rFonts w:ascii="Times New Roman" w:hAnsi="Times New Roman"/>
                <w:sz w:val="18"/>
                <w:szCs w:val="18"/>
                <w:highlight w:val="cyan"/>
              </w:rPr>
            </w:pPr>
          </w:p>
        </w:tc>
        <w:tc>
          <w:tcPr>
            <w:tcW w:w="1201" w:type="dxa"/>
            <w:gridSpan w:val="4"/>
            <w:vAlign w:val="center"/>
          </w:tcPr>
          <w:p w:rsidR="00CB596D" w:rsidRPr="0027593C" w:rsidRDefault="00CB596D" w:rsidP="00CB596D">
            <w:pPr>
              <w:pStyle w:val="11"/>
              <w:tabs>
                <w:tab w:val="left" w:pos="6804"/>
              </w:tabs>
              <w:rPr>
                <w:rFonts w:ascii="Times New Roman" w:hAnsi="Times New Roman"/>
                <w:sz w:val="18"/>
                <w:szCs w:val="18"/>
                <w:lang w:val="en-US"/>
              </w:rPr>
            </w:pPr>
            <w:r>
              <w:rPr>
                <w:rFonts w:ascii="Times New Roman" w:hAnsi="Times New Roman"/>
                <w:sz w:val="18"/>
                <w:szCs w:val="18"/>
              </w:rPr>
              <w:t>0</w:t>
            </w:r>
          </w:p>
        </w:tc>
        <w:tc>
          <w:tcPr>
            <w:tcW w:w="3934" w:type="dxa"/>
            <w:gridSpan w:val="9"/>
          </w:tcPr>
          <w:p w:rsidR="00CB596D" w:rsidRPr="0027593C" w:rsidRDefault="00CB596D" w:rsidP="00CB596D">
            <w:pPr>
              <w:keepLines/>
              <w:tabs>
                <w:tab w:val="left" w:pos="6804"/>
              </w:tabs>
              <w:jc w:val="both"/>
              <w:rPr>
                <w:rFonts w:ascii="Times New Roman" w:eastAsia="Times New Roman" w:hAnsi="Times New Roman" w:cs="Times New Roman"/>
                <w:sz w:val="18"/>
                <w:szCs w:val="18"/>
                <w:lang w:eastAsia="ru-RU"/>
              </w:rPr>
            </w:pP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2.7</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Капітальний ремонт міжквартальних проїздів та пішохідної мережі міста</w:t>
            </w:r>
          </w:p>
        </w:tc>
        <w:tc>
          <w:tcPr>
            <w:tcW w:w="1203" w:type="dxa"/>
            <w:vAlign w:val="center"/>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17500,0</w:t>
            </w:r>
          </w:p>
        </w:tc>
        <w:tc>
          <w:tcPr>
            <w:tcW w:w="1325" w:type="dxa"/>
            <w:gridSpan w:val="2"/>
          </w:tcPr>
          <w:p w:rsidR="00CB596D" w:rsidRPr="00C40477" w:rsidRDefault="00CB596D" w:rsidP="00CB596D">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val="en-US"/>
              </w:rPr>
              <w:t xml:space="preserve">      </w:t>
            </w:r>
            <w:r w:rsidRPr="00C40477">
              <w:rPr>
                <w:rFonts w:ascii="Times New Roman" w:hAnsi="Times New Roman" w:cs="Times New Roman"/>
                <w:color w:val="000000" w:themeColor="text1"/>
                <w:sz w:val="18"/>
                <w:szCs w:val="18"/>
              </w:rPr>
              <w:t>5000,0</w:t>
            </w:r>
          </w:p>
        </w:tc>
        <w:tc>
          <w:tcPr>
            <w:tcW w:w="1194" w:type="dxa"/>
            <w:gridSpan w:val="5"/>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tcBorders>
            <w:vAlign w:val="center"/>
          </w:tcPr>
          <w:p w:rsidR="00CB596D" w:rsidRPr="00972E12" w:rsidRDefault="00CB596D" w:rsidP="00CB596D">
            <w:pPr>
              <w:pStyle w:val="22"/>
              <w:shd w:val="clear" w:color="auto" w:fill="auto"/>
              <w:tabs>
                <w:tab w:val="left" w:pos="6804"/>
              </w:tabs>
              <w:spacing w:line="240" w:lineRule="auto"/>
              <w:jc w:val="center"/>
              <w:rPr>
                <w:sz w:val="18"/>
                <w:szCs w:val="18"/>
                <w:highlight w:val="cyan"/>
                <w:lang w:val="uk-UA"/>
              </w:rPr>
            </w:pPr>
          </w:p>
        </w:tc>
        <w:tc>
          <w:tcPr>
            <w:tcW w:w="1201" w:type="dxa"/>
            <w:gridSpan w:val="4"/>
            <w:vAlign w:val="center"/>
          </w:tcPr>
          <w:p w:rsidR="00CB596D" w:rsidRPr="00C7667E" w:rsidRDefault="00CB596D" w:rsidP="00CB596D">
            <w:pPr>
              <w:tabs>
                <w:tab w:val="left" w:pos="6804"/>
              </w:tabs>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3934" w:type="dxa"/>
            <w:gridSpan w:val="9"/>
          </w:tcPr>
          <w:p w:rsidR="00CB596D" w:rsidRPr="00C7667E" w:rsidRDefault="00CB596D" w:rsidP="00CB596D">
            <w:pPr>
              <w:pStyle w:val="11"/>
              <w:rPr>
                <w:rFonts w:ascii="Times New Roman" w:hAnsi="Times New Roman"/>
                <w:sz w:val="18"/>
                <w:szCs w:val="18"/>
              </w:rPr>
            </w:pP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2.8</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sz w:val="18"/>
                <w:szCs w:val="18"/>
              </w:rPr>
              <w:t>Облаштування існуючих пішохідних переходів пониженими бордюрами</w:t>
            </w:r>
          </w:p>
        </w:tc>
        <w:tc>
          <w:tcPr>
            <w:tcW w:w="1203" w:type="dxa"/>
            <w:vAlign w:val="center"/>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2000,0</w:t>
            </w:r>
          </w:p>
        </w:tc>
        <w:tc>
          <w:tcPr>
            <w:tcW w:w="1325" w:type="dxa"/>
            <w:gridSpan w:val="2"/>
            <w:tcBorders>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0</w:t>
            </w:r>
          </w:p>
        </w:tc>
        <w:tc>
          <w:tcPr>
            <w:tcW w:w="1194" w:type="dxa"/>
            <w:gridSpan w:val="5"/>
            <w:tcBorders>
              <w:left w:val="single" w:sz="4" w:space="0" w:color="auto"/>
              <w:right w:val="single" w:sz="4" w:space="0" w:color="auto"/>
            </w:tcBorders>
            <w:vAlign w:val="center"/>
          </w:tcPr>
          <w:p w:rsidR="00CB596D" w:rsidRPr="00C40477" w:rsidRDefault="006800B1" w:rsidP="00CB596D">
            <w:pPr>
              <w:pStyle w:val="a4"/>
              <w:ind w:left="-24" w:right="-46"/>
              <w:jc w:val="center"/>
              <w:rPr>
                <w:color w:val="000000" w:themeColor="text1"/>
                <w:sz w:val="18"/>
                <w:szCs w:val="18"/>
              </w:rPr>
            </w:pPr>
            <w:r w:rsidRPr="00C40477">
              <w:rPr>
                <w:color w:val="000000" w:themeColor="text1"/>
                <w:sz w:val="18"/>
                <w:szCs w:val="18"/>
              </w:rPr>
              <w:t>2000</w:t>
            </w:r>
            <w:r w:rsidR="00CB596D" w:rsidRPr="00C40477">
              <w:rPr>
                <w:color w:val="000000" w:themeColor="text1"/>
                <w:sz w:val="18"/>
                <w:szCs w:val="18"/>
              </w:rPr>
              <w:t>,</w:t>
            </w:r>
            <w:r w:rsidRPr="00C40477">
              <w:rPr>
                <w:color w:val="000000" w:themeColor="text1"/>
                <w:sz w:val="18"/>
                <w:szCs w:val="18"/>
              </w:rPr>
              <w:t>0</w:t>
            </w:r>
          </w:p>
        </w:tc>
        <w:tc>
          <w:tcPr>
            <w:tcW w:w="1043" w:type="dxa"/>
            <w:gridSpan w:val="5"/>
            <w:tcBorders>
              <w:left w:val="single" w:sz="4" w:space="0" w:color="auto"/>
            </w:tcBorders>
            <w:vAlign w:val="center"/>
          </w:tcPr>
          <w:p w:rsidR="00CB596D" w:rsidRPr="00972E12" w:rsidRDefault="00CB596D" w:rsidP="00CB596D">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C7667E" w:rsidRDefault="006800B1" w:rsidP="00CB596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570</w:t>
            </w:r>
            <w:r w:rsidR="00CB596D">
              <w:rPr>
                <w:rFonts w:ascii="Times New Roman" w:hAnsi="Times New Roman" w:cs="Times New Roman"/>
                <w:sz w:val="18"/>
                <w:szCs w:val="18"/>
              </w:rPr>
              <w:t>,</w:t>
            </w:r>
            <w:r>
              <w:rPr>
                <w:rFonts w:ascii="Times New Roman" w:hAnsi="Times New Roman" w:cs="Times New Roman"/>
                <w:sz w:val="18"/>
                <w:szCs w:val="18"/>
              </w:rPr>
              <w:t>7</w:t>
            </w:r>
          </w:p>
        </w:tc>
        <w:tc>
          <w:tcPr>
            <w:tcW w:w="3934" w:type="dxa"/>
            <w:gridSpan w:val="9"/>
          </w:tcPr>
          <w:p w:rsidR="00CB596D" w:rsidRPr="00D157FB" w:rsidRDefault="00CB596D" w:rsidP="00CB596D">
            <w:pPr>
              <w:tabs>
                <w:tab w:val="left" w:pos="6804"/>
              </w:tabs>
              <w:spacing w:after="0" w:line="240" w:lineRule="auto"/>
              <w:jc w:val="both"/>
              <w:rPr>
                <w:rFonts w:ascii="Times New Roman" w:hAnsi="Times New Roman" w:cs="Times New Roman"/>
                <w:sz w:val="18"/>
                <w:szCs w:val="18"/>
              </w:rPr>
            </w:pPr>
            <w:r w:rsidRPr="00D157FB">
              <w:rPr>
                <w:rFonts w:ascii="Times New Roman" w:hAnsi="Times New Roman"/>
                <w:sz w:val="18"/>
                <w:szCs w:val="18"/>
              </w:rPr>
              <w:t xml:space="preserve">Виконувався поточний ремонт з пониження бордюрів на пішохідному переході вул. Стуса, вул. Чубинського, п-т Злуки </w:t>
            </w: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3.1</w:t>
            </w:r>
          </w:p>
        </w:tc>
        <w:tc>
          <w:tcPr>
            <w:tcW w:w="5112" w:type="dxa"/>
            <w:gridSpan w:val="2"/>
            <w:vAlign w:val="center"/>
          </w:tcPr>
          <w:p w:rsidR="00CB596D" w:rsidRPr="00C40477" w:rsidRDefault="00CB596D" w:rsidP="00CB596D">
            <w:pPr>
              <w:spacing w:after="0" w:line="240" w:lineRule="auto"/>
              <w:ind w:right="-30"/>
              <w:rPr>
                <w:rFonts w:ascii="Times New Roman" w:hAnsi="Times New Roman" w:cs="Times New Roman"/>
                <w:color w:val="000000" w:themeColor="text1"/>
                <w:sz w:val="18"/>
                <w:szCs w:val="18"/>
              </w:rPr>
            </w:pPr>
            <w:r w:rsidRPr="00C40477">
              <w:rPr>
                <w:rFonts w:ascii="Times New Roman" w:hAnsi="Times New Roman" w:cs="Times New Roman"/>
                <w:sz w:val="18"/>
                <w:szCs w:val="18"/>
              </w:rPr>
              <w:t>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tc>
        <w:tc>
          <w:tcPr>
            <w:tcW w:w="1203" w:type="dxa"/>
            <w:vAlign w:val="center"/>
          </w:tcPr>
          <w:p w:rsidR="00CB596D" w:rsidRPr="00C40477" w:rsidRDefault="00CB596D" w:rsidP="00CB596D">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3000,0</w:t>
            </w:r>
          </w:p>
        </w:tc>
        <w:tc>
          <w:tcPr>
            <w:tcW w:w="1325" w:type="dxa"/>
            <w:gridSpan w:val="2"/>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2290,0</w:t>
            </w:r>
          </w:p>
        </w:tc>
        <w:tc>
          <w:tcPr>
            <w:tcW w:w="1194" w:type="dxa"/>
            <w:gridSpan w:val="5"/>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3000,0</w:t>
            </w:r>
          </w:p>
        </w:tc>
        <w:tc>
          <w:tcPr>
            <w:tcW w:w="1043" w:type="dxa"/>
            <w:gridSpan w:val="5"/>
            <w:tcBorders>
              <w:left w:val="single" w:sz="4" w:space="0" w:color="auto"/>
            </w:tcBorders>
            <w:vAlign w:val="center"/>
          </w:tcPr>
          <w:p w:rsidR="00CB596D" w:rsidRPr="00972E12" w:rsidRDefault="00CB596D" w:rsidP="00CB596D">
            <w:pPr>
              <w:pStyle w:val="11"/>
              <w:tabs>
                <w:tab w:val="left" w:pos="6804"/>
              </w:tabs>
              <w:jc w:val="center"/>
              <w:rPr>
                <w:rFonts w:ascii="Times New Roman" w:hAnsi="Times New Roman"/>
                <w:sz w:val="18"/>
                <w:szCs w:val="18"/>
                <w:highlight w:val="cyan"/>
              </w:rPr>
            </w:pPr>
          </w:p>
        </w:tc>
        <w:tc>
          <w:tcPr>
            <w:tcW w:w="1201" w:type="dxa"/>
            <w:gridSpan w:val="4"/>
            <w:vAlign w:val="center"/>
          </w:tcPr>
          <w:p w:rsidR="00CB596D" w:rsidRPr="009D0FB7" w:rsidRDefault="00CB596D" w:rsidP="00CB596D">
            <w:pPr>
              <w:tabs>
                <w:tab w:val="left" w:pos="6804"/>
              </w:tabs>
              <w:snapToGrid w:val="0"/>
              <w:spacing w:after="0" w:line="240" w:lineRule="auto"/>
              <w:rPr>
                <w:rFonts w:ascii="Times New Roman" w:hAnsi="Times New Roman" w:cs="Times New Roman"/>
                <w:sz w:val="18"/>
                <w:szCs w:val="18"/>
              </w:rPr>
            </w:pPr>
            <w:r w:rsidRPr="009D0FB7">
              <w:rPr>
                <w:rFonts w:ascii="Times New Roman" w:hAnsi="Times New Roman" w:cs="Times New Roman"/>
                <w:sz w:val="18"/>
                <w:szCs w:val="18"/>
              </w:rPr>
              <w:t>26</w:t>
            </w:r>
            <w:r w:rsidR="009C4D9F">
              <w:rPr>
                <w:rFonts w:ascii="Times New Roman" w:hAnsi="Times New Roman" w:cs="Times New Roman"/>
                <w:sz w:val="18"/>
                <w:szCs w:val="18"/>
              </w:rPr>
              <w:t>5</w:t>
            </w:r>
            <w:r w:rsidRPr="009D0FB7">
              <w:rPr>
                <w:rFonts w:ascii="Times New Roman" w:hAnsi="Times New Roman" w:cs="Times New Roman"/>
                <w:sz w:val="18"/>
                <w:szCs w:val="18"/>
              </w:rPr>
              <w:t>0,0</w:t>
            </w:r>
          </w:p>
        </w:tc>
        <w:tc>
          <w:tcPr>
            <w:tcW w:w="3934" w:type="dxa"/>
            <w:gridSpan w:val="9"/>
          </w:tcPr>
          <w:p w:rsidR="00CB596D" w:rsidRPr="009D0FB7" w:rsidRDefault="00CB596D" w:rsidP="00CB596D">
            <w:pPr>
              <w:tabs>
                <w:tab w:val="left" w:pos="6804"/>
              </w:tabs>
              <w:snapToGrid w:val="0"/>
              <w:spacing w:after="0" w:line="240" w:lineRule="auto"/>
              <w:jc w:val="both"/>
              <w:rPr>
                <w:rFonts w:ascii="Times New Roman" w:hAnsi="Times New Roman"/>
                <w:sz w:val="18"/>
                <w:szCs w:val="18"/>
              </w:rPr>
            </w:pPr>
            <w:r w:rsidRPr="009D0FB7">
              <w:rPr>
                <w:rFonts w:ascii="Times New Roman" w:hAnsi="Times New Roman"/>
                <w:sz w:val="18"/>
                <w:szCs w:val="18"/>
              </w:rPr>
              <w:t>Надавались послуги з утримання  та поточного ремонту 55 світлофорних об'єктів</w:t>
            </w:r>
          </w:p>
          <w:p w:rsidR="00CB596D" w:rsidRPr="009D0FB7" w:rsidRDefault="00CB596D" w:rsidP="00CB596D">
            <w:pPr>
              <w:tabs>
                <w:tab w:val="left" w:pos="6804"/>
              </w:tabs>
              <w:snapToGrid w:val="0"/>
              <w:spacing w:after="0" w:line="240" w:lineRule="auto"/>
              <w:jc w:val="both"/>
              <w:rPr>
                <w:rFonts w:ascii="Times New Roman" w:hAnsi="Times New Roman" w:cs="Times New Roman"/>
                <w:sz w:val="18"/>
                <w:szCs w:val="18"/>
              </w:rPr>
            </w:pP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3.2</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sz w:val="18"/>
                <w:szCs w:val="18"/>
              </w:rPr>
              <w:t>Капітальний ремонт, заміна та влаштування світлофорних об’єктів, в т</w:t>
            </w:r>
            <w:r w:rsidR="00A85B83" w:rsidRPr="00C40477">
              <w:rPr>
                <w:rFonts w:ascii="Times New Roman" w:hAnsi="Times New Roman"/>
                <w:sz w:val="18"/>
                <w:szCs w:val="18"/>
              </w:rPr>
              <w:t xml:space="preserve">ому числі </w:t>
            </w:r>
            <w:r w:rsidRPr="00C40477">
              <w:rPr>
                <w:rFonts w:ascii="Times New Roman" w:hAnsi="Times New Roman"/>
                <w:sz w:val="18"/>
                <w:szCs w:val="18"/>
              </w:rPr>
              <w:t xml:space="preserve"> </w:t>
            </w:r>
            <w:r w:rsidR="00A85B83" w:rsidRPr="00C40477">
              <w:rPr>
                <w:rFonts w:ascii="Times New Roman" w:hAnsi="Times New Roman"/>
                <w:sz w:val="18"/>
                <w:szCs w:val="18"/>
              </w:rPr>
              <w:t>і</w:t>
            </w:r>
            <w:r w:rsidRPr="00C40477">
              <w:rPr>
                <w:rFonts w:ascii="Times New Roman" w:hAnsi="Times New Roman"/>
                <w:sz w:val="18"/>
                <w:szCs w:val="18"/>
              </w:rPr>
              <w:t>з звуковим сигналом</w:t>
            </w:r>
          </w:p>
        </w:tc>
        <w:tc>
          <w:tcPr>
            <w:tcW w:w="1203" w:type="dxa"/>
            <w:vAlign w:val="center"/>
          </w:tcPr>
          <w:p w:rsidR="00CB596D" w:rsidRPr="00C40477" w:rsidRDefault="00CB596D" w:rsidP="00CB596D">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900,0</w:t>
            </w:r>
          </w:p>
        </w:tc>
        <w:tc>
          <w:tcPr>
            <w:tcW w:w="1325" w:type="dxa"/>
            <w:gridSpan w:val="2"/>
          </w:tcPr>
          <w:p w:rsidR="00CB596D" w:rsidRPr="00C40477" w:rsidRDefault="00CB596D" w:rsidP="00CB596D">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194" w:type="dxa"/>
            <w:gridSpan w:val="5"/>
          </w:tcPr>
          <w:p w:rsidR="00CB596D" w:rsidRPr="00C40477" w:rsidRDefault="00CB596D" w:rsidP="00CB596D">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043" w:type="dxa"/>
            <w:gridSpan w:val="5"/>
            <w:tcBorders>
              <w:left w:val="single" w:sz="4" w:space="0" w:color="auto"/>
            </w:tcBorders>
            <w:vAlign w:val="center"/>
          </w:tcPr>
          <w:p w:rsidR="00CB596D" w:rsidRPr="00972E12" w:rsidRDefault="00CB596D" w:rsidP="00CB596D">
            <w:pPr>
              <w:pStyle w:val="11"/>
              <w:tabs>
                <w:tab w:val="left" w:pos="6804"/>
              </w:tabs>
              <w:jc w:val="center"/>
              <w:rPr>
                <w:rFonts w:ascii="Times New Roman" w:hAnsi="Times New Roman"/>
                <w:sz w:val="18"/>
                <w:szCs w:val="18"/>
                <w:highlight w:val="cyan"/>
                <w:lang w:eastAsia="ru-RU"/>
              </w:rPr>
            </w:pPr>
          </w:p>
        </w:tc>
        <w:tc>
          <w:tcPr>
            <w:tcW w:w="1201" w:type="dxa"/>
            <w:gridSpan w:val="4"/>
            <w:vAlign w:val="center"/>
          </w:tcPr>
          <w:p w:rsidR="00CB596D" w:rsidRPr="009D0FB7" w:rsidRDefault="00CB596D" w:rsidP="00CB596D">
            <w:pPr>
              <w:tabs>
                <w:tab w:val="left" w:pos="6804"/>
              </w:tabs>
              <w:snapToGrid w:val="0"/>
              <w:spacing w:after="0" w:line="240" w:lineRule="auto"/>
              <w:rPr>
                <w:rFonts w:ascii="Times New Roman" w:hAnsi="Times New Roman" w:cs="Times New Roman"/>
                <w:sz w:val="18"/>
                <w:szCs w:val="18"/>
              </w:rPr>
            </w:pPr>
            <w:r w:rsidRPr="009D0FB7">
              <w:rPr>
                <w:rFonts w:ascii="Times New Roman" w:hAnsi="Times New Roman" w:cs="Times New Roman"/>
                <w:sz w:val="18"/>
                <w:szCs w:val="18"/>
              </w:rPr>
              <w:t>0</w:t>
            </w:r>
          </w:p>
        </w:tc>
        <w:tc>
          <w:tcPr>
            <w:tcW w:w="3934" w:type="dxa"/>
            <w:gridSpan w:val="9"/>
          </w:tcPr>
          <w:p w:rsidR="00CB596D" w:rsidRPr="009D0FB7" w:rsidRDefault="00CB596D" w:rsidP="00CB596D">
            <w:pPr>
              <w:tabs>
                <w:tab w:val="left" w:pos="6804"/>
              </w:tabs>
              <w:snapToGrid w:val="0"/>
              <w:spacing w:after="0" w:line="240" w:lineRule="auto"/>
              <w:jc w:val="both"/>
              <w:rPr>
                <w:rFonts w:ascii="Times New Roman" w:hAnsi="Times New Roman" w:cs="Times New Roman"/>
                <w:sz w:val="18"/>
                <w:szCs w:val="18"/>
              </w:rPr>
            </w:pPr>
          </w:p>
        </w:tc>
      </w:tr>
      <w:tr w:rsidR="00CB596D" w:rsidRPr="00C7667E" w:rsidTr="002C5465">
        <w:trPr>
          <w:gridAfter w:val="10"/>
          <w:wAfter w:w="15654" w:type="dxa"/>
          <w:trHeight w:val="956"/>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3.3</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sz w:val="18"/>
                <w:szCs w:val="18"/>
              </w:rPr>
              <w:t>Утримання та поточний ремонт дорожніх знаків, а також колесовідбійних  та перильних огорож</w:t>
            </w:r>
          </w:p>
        </w:tc>
        <w:tc>
          <w:tcPr>
            <w:tcW w:w="1203" w:type="dxa"/>
            <w:vAlign w:val="center"/>
          </w:tcPr>
          <w:p w:rsidR="00CB596D" w:rsidRPr="00C40477" w:rsidRDefault="00CB596D" w:rsidP="00CB596D">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400,0</w:t>
            </w:r>
          </w:p>
        </w:tc>
        <w:tc>
          <w:tcPr>
            <w:tcW w:w="1325" w:type="dxa"/>
            <w:gridSpan w:val="2"/>
          </w:tcPr>
          <w:p w:rsidR="00CB596D" w:rsidRPr="00C40477" w:rsidRDefault="00CB596D" w:rsidP="00CB596D">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400,0</w:t>
            </w:r>
          </w:p>
        </w:tc>
        <w:tc>
          <w:tcPr>
            <w:tcW w:w="1194" w:type="dxa"/>
            <w:gridSpan w:val="5"/>
          </w:tcPr>
          <w:p w:rsidR="00CB596D" w:rsidRPr="00C40477" w:rsidRDefault="00CB596D" w:rsidP="00CB596D">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400,0</w:t>
            </w:r>
          </w:p>
        </w:tc>
        <w:tc>
          <w:tcPr>
            <w:tcW w:w="1043" w:type="dxa"/>
            <w:gridSpan w:val="5"/>
            <w:tcBorders>
              <w:left w:val="single" w:sz="4" w:space="0" w:color="auto"/>
            </w:tcBorders>
            <w:vAlign w:val="center"/>
          </w:tcPr>
          <w:p w:rsidR="00CB596D" w:rsidRPr="00972E12" w:rsidRDefault="00CB596D" w:rsidP="00CB596D">
            <w:pPr>
              <w:pStyle w:val="11"/>
              <w:tabs>
                <w:tab w:val="left" w:pos="6804"/>
              </w:tabs>
              <w:jc w:val="center"/>
              <w:rPr>
                <w:rFonts w:ascii="Times New Roman" w:hAnsi="Times New Roman"/>
                <w:sz w:val="18"/>
                <w:szCs w:val="18"/>
                <w:highlight w:val="cyan"/>
              </w:rPr>
            </w:pPr>
          </w:p>
        </w:tc>
        <w:tc>
          <w:tcPr>
            <w:tcW w:w="1201" w:type="dxa"/>
            <w:gridSpan w:val="4"/>
            <w:vAlign w:val="center"/>
          </w:tcPr>
          <w:p w:rsidR="00CB596D" w:rsidRPr="009D0FB7" w:rsidRDefault="00CB596D" w:rsidP="00CB596D">
            <w:pPr>
              <w:tabs>
                <w:tab w:val="left" w:pos="6804"/>
              </w:tabs>
              <w:snapToGrid w:val="0"/>
              <w:spacing w:after="0" w:line="240" w:lineRule="auto"/>
              <w:rPr>
                <w:rFonts w:ascii="Times New Roman" w:hAnsi="Times New Roman" w:cs="Times New Roman"/>
                <w:sz w:val="18"/>
                <w:szCs w:val="18"/>
              </w:rPr>
            </w:pPr>
            <w:r w:rsidRPr="009D0FB7">
              <w:rPr>
                <w:rFonts w:ascii="Times New Roman" w:hAnsi="Times New Roman" w:cs="Times New Roman"/>
                <w:sz w:val="18"/>
                <w:szCs w:val="18"/>
              </w:rPr>
              <w:t>2</w:t>
            </w:r>
            <w:r w:rsidR="009C4D9F">
              <w:rPr>
                <w:rFonts w:ascii="Times New Roman" w:hAnsi="Times New Roman" w:cs="Times New Roman"/>
                <w:sz w:val="18"/>
                <w:szCs w:val="18"/>
              </w:rPr>
              <w:t>9</w:t>
            </w:r>
            <w:r w:rsidRPr="009D0FB7">
              <w:rPr>
                <w:rFonts w:ascii="Times New Roman" w:hAnsi="Times New Roman" w:cs="Times New Roman"/>
                <w:sz w:val="18"/>
                <w:szCs w:val="18"/>
              </w:rPr>
              <w:t>0,0</w:t>
            </w:r>
          </w:p>
        </w:tc>
        <w:tc>
          <w:tcPr>
            <w:tcW w:w="3934" w:type="dxa"/>
            <w:gridSpan w:val="9"/>
            <w:tcBorders>
              <w:top w:val="single" w:sz="4" w:space="0" w:color="000000"/>
              <w:left w:val="single" w:sz="4" w:space="0" w:color="000000"/>
              <w:bottom w:val="single" w:sz="4" w:space="0" w:color="000000"/>
              <w:right w:val="single" w:sz="4" w:space="0" w:color="auto"/>
            </w:tcBorders>
          </w:tcPr>
          <w:p w:rsidR="00CB596D" w:rsidRPr="009D0FB7" w:rsidRDefault="00CB596D" w:rsidP="00CB596D">
            <w:pPr>
              <w:tabs>
                <w:tab w:val="left" w:pos="6804"/>
              </w:tabs>
              <w:snapToGrid w:val="0"/>
              <w:spacing w:after="0" w:line="240" w:lineRule="auto"/>
              <w:rPr>
                <w:rFonts w:ascii="Times New Roman" w:hAnsi="Times New Roman"/>
                <w:sz w:val="18"/>
                <w:szCs w:val="18"/>
              </w:rPr>
            </w:pPr>
            <w:r w:rsidRPr="009D0FB7">
              <w:rPr>
                <w:rFonts w:ascii="Times New Roman" w:hAnsi="Times New Roman"/>
                <w:sz w:val="18"/>
                <w:szCs w:val="18"/>
              </w:rPr>
              <w:t xml:space="preserve">Проведено ремонт </w:t>
            </w:r>
            <w:r w:rsidR="00AB660B">
              <w:rPr>
                <w:rFonts w:ascii="Times New Roman" w:hAnsi="Times New Roman"/>
                <w:sz w:val="18"/>
                <w:szCs w:val="18"/>
              </w:rPr>
              <w:t>238</w:t>
            </w:r>
            <w:r w:rsidRPr="009D0FB7">
              <w:rPr>
                <w:rFonts w:ascii="Times New Roman" w:hAnsi="Times New Roman"/>
                <w:sz w:val="18"/>
                <w:szCs w:val="18"/>
              </w:rPr>
              <w:t xml:space="preserve"> м турнікетного огородження, 2</w:t>
            </w:r>
            <w:r w:rsidR="00AB660B">
              <w:rPr>
                <w:rFonts w:ascii="Times New Roman" w:hAnsi="Times New Roman"/>
                <w:sz w:val="18"/>
                <w:szCs w:val="18"/>
              </w:rPr>
              <w:t>86</w:t>
            </w:r>
            <w:r w:rsidRPr="009D0FB7">
              <w:rPr>
                <w:rFonts w:ascii="Times New Roman" w:hAnsi="Times New Roman"/>
                <w:sz w:val="18"/>
                <w:szCs w:val="18"/>
              </w:rPr>
              <w:t xml:space="preserve"> шт дорожніх знаків та   стійок, влаштовано 2</w:t>
            </w:r>
            <w:r w:rsidR="00AB660B">
              <w:rPr>
                <w:rFonts w:ascii="Times New Roman" w:hAnsi="Times New Roman"/>
                <w:sz w:val="18"/>
                <w:szCs w:val="18"/>
              </w:rPr>
              <w:t>88</w:t>
            </w:r>
            <w:r w:rsidRPr="009D0FB7">
              <w:rPr>
                <w:rFonts w:ascii="Times New Roman" w:hAnsi="Times New Roman"/>
                <w:sz w:val="18"/>
                <w:szCs w:val="18"/>
              </w:rPr>
              <w:t xml:space="preserve"> шт </w:t>
            </w:r>
            <w:r w:rsidR="005738E2">
              <w:rPr>
                <w:rFonts w:ascii="Times New Roman" w:hAnsi="Times New Roman"/>
                <w:sz w:val="18"/>
                <w:szCs w:val="18"/>
              </w:rPr>
              <w:t xml:space="preserve"> </w:t>
            </w:r>
            <w:r w:rsidRPr="009D0FB7">
              <w:rPr>
                <w:rFonts w:ascii="Times New Roman" w:hAnsi="Times New Roman"/>
                <w:sz w:val="18"/>
                <w:szCs w:val="18"/>
              </w:rPr>
              <w:t xml:space="preserve">дорожніх знаків, демонтовано </w:t>
            </w:r>
            <w:r w:rsidR="00AB660B">
              <w:rPr>
                <w:rFonts w:ascii="Times New Roman" w:hAnsi="Times New Roman"/>
                <w:sz w:val="18"/>
                <w:szCs w:val="18"/>
              </w:rPr>
              <w:t>71</w:t>
            </w:r>
            <w:r w:rsidRPr="009D0FB7">
              <w:rPr>
                <w:rFonts w:ascii="Times New Roman" w:hAnsi="Times New Roman"/>
                <w:sz w:val="18"/>
                <w:szCs w:val="18"/>
              </w:rPr>
              <w:t xml:space="preserve"> шт </w:t>
            </w:r>
            <w:r w:rsidR="005738E2">
              <w:rPr>
                <w:rFonts w:ascii="Times New Roman" w:hAnsi="Times New Roman"/>
                <w:sz w:val="18"/>
                <w:szCs w:val="18"/>
              </w:rPr>
              <w:t xml:space="preserve"> </w:t>
            </w:r>
            <w:r w:rsidRPr="009D0FB7">
              <w:rPr>
                <w:rFonts w:ascii="Times New Roman" w:hAnsi="Times New Roman"/>
                <w:sz w:val="18"/>
                <w:szCs w:val="18"/>
              </w:rPr>
              <w:t>дорожніх знаків</w:t>
            </w: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3.4</w:t>
            </w:r>
          </w:p>
        </w:tc>
        <w:tc>
          <w:tcPr>
            <w:tcW w:w="5112" w:type="dxa"/>
            <w:gridSpan w:val="2"/>
            <w:tcBorders>
              <w:right w:val="single" w:sz="4" w:space="0" w:color="auto"/>
            </w:tcBorders>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Утримання шляхово-мостового господарства</w:t>
            </w:r>
          </w:p>
        </w:tc>
        <w:tc>
          <w:tcPr>
            <w:tcW w:w="1203" w:type="dxa"/>
            <w:tcBorders>
              <w:left w:val="single" w:sz="4" w:space="0" w:color="auto"/>
            </w:tcBorders>
            <w:vAlign w:val="center"/>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99200,0</w:t>
            </w:r>
          </w:p>
        </w:tc>
        <w:tc>
          <w:tcPr>
            <w:tcW w:w="1325" w:type="dxa"/>
            <w:gridSpan w:val="2"/>
            <w:tcBorders>
              <w:right w:val="single" w:sz="4" w:space="0" w:color="auto"/>
            </w:tcBorders>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80000,0</w:t>
            </w:r>
          </w:p>
        </w:tc>
        <w:tc>
          <w:tcPr>
            <w:tcW w:w="1194" w:type="dxa"/>
            <w:gridSpan w:val="5"/>
            <w:tcBorders>
              <w:left w:val="single" w:sz="4" w:space="0" w:color="auto"/>
              <w:bottom w:val="single" w:sz="4" w:space="0" w:color="auto"/>
              <w:right w:val="single" w:sz="4" w:space="0" w:color="auto"/>
            </w:tcBorders>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80000,0</w:t>
            </w:r>
          </w:p>
          <w:p w:rsidR="00CB596D" w:rsidRPr="00C40477" w:rsidRDefault="00CB596D" w:rsidP="00CB596D">
            <w:pPr>
              <w:spacing w:after="0" w:line="240" w:lineRule="auto"/>
              <w:jc w:val="center"/>
              <w:rPr>
                <w:rFonts w:ascii="Times New Roman" w:hAnsi="Times New Roman" w:cs="Times New Roman"/>
                <w:color w:val="000000" w:themeColor="text1"/>
                <w:sz w:val="18"/>
                <w:szCs w:val="18"/>
              </w:rPr>
            </w:pPr>
          </w:p>
        </w:tc>
        <w:tc>
          <w:tcPr>
            <w:tcW w:w="1043" w:type="dxa"/>
            <w:gridSpan w:val="5"/>
            <w:tcBorders>
              <w:left w:val="single" w:sz="4" w:space="0" w:color="auto"/>
              <w:right w:val="single" w:sz="4" w:space="0" w:color="auto"/>
            </w:tcBorders>
            <w:vAlign w:val="center"/>
          </w:tcPr>
          <w:p w:rsidR="00CB596D" w:rsidRPr="00972E12" w:rsidRDefault="00CB596D" w:rsidP="00CB596D">
            <w:pPr>
              <w:tabs>
                <w:tab w:val="left" w:pos="6804"/>
              </w:tabs>
              <w:spacing w:after="0" w:line="240" w:lineRule="auto"/>
              <w:jc w:val="center"/>
              <w:rPr>
                <w:rFonts w:ascii="Times New Roman" w:hAnsi="Times New Roman" w:cs="Times New Roman"/>
                <w:sz w:val="18"/>
                <w:szCs w:val="18"/>
                <w:highlight w:val="cyan"/>
              </w:rPr>
            </w:pPr>
          </w:p>
        </w:tc>
        <w:tc>
          <w:tcPr>
            <w:tcW w:w="1201" w:type="dxa"/>
            <w:gridSpan w:val="4"/>
            <w:tcBorders>
              <w:left w:val="single" w:sz="4" w:space="0" w:color="auto"/>
              <w:right w:val="single" w:sz="4" w:space="0" w:color="auto"/>
            </w:tcBorders>
            <w:vAlign w:val="center"/>
          </w:tcPr>
          <w:p w:rsidR="00CB596D" w:rsidRPr="00C7667E" w:rsidRDefault="009C4D9F" w:rsidP="00CB596D">
            <w:pPr>
              <w:tabs>
                <w:tab w:val="left" w:pos="6804"/>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76248</w:t>
            </w:r>
            <w:r w:rsidR="00CB596D">
              <w:rPr>
                <w:rFonts w:ascii="Times New Roman" w:hAnsi="Times New Roman" w:cs="Times New Roman"/>
                <w:sz w:val="18"/>
                <w:szCs w:val="18"/>
              </w:rPr>
              <w:t>,</w:t>
            </w:r>
            <w:r>
              <w:rPr>
                <w:rFonts w:ascii="Times New Roman" w:hAnsi="Times New Roman" w:cs="Times New Roman"/>
                <w:sz w:val="18"/>
                <w:szCs w:val="18"/>
              </w:rPr>
              <w:t>1</w:t>
            </w:r>
          </w:p>
        </w:tc>
        <w:tc>
          <w:tcPr>
            <w:tcW w:w="3934" w:type="dxa"/>
            <w:gridSpan w:val="9"/>
            <w:tcBorders>
              <w:top w:val="single" w:sz="4" w:space="0" w:color="000000"/>
              <w:left w:val="single" w:sz="4" w:space="0" w:color="000000"/>
              <w:bottom w:val="single" w:sz="4" w:space="0" w:color="auto"/>
              <w:right w:val="single" w:sz="4" w:space="0" w:color="auto"/>
            </w:tcBorders>
          </w:tcPr>
          <w:p w:rsidR="00CB596D" w:rsidRPr="005B24E5" w:rsidRDefault="00CB596D" w:rsidP="00CB596D">
            <w:pPr>
              <w:tabs>
                <w:tab w:val="left" w:pos="6804"/>
              </w:tabs>
              <w:snapToGrid w:val="0"/>
              <w:spacing w:after="0" w:line="240" w:lineRule="auto"/>
              <w:rPr>
                <w:rFonts w:ascii="Times New Roman" w:hAnsi="Times New Roman"/>
                <w:sz w:val="18"/>
                <w:szCs w:val="18"/>
              </w:rPr>
            </w:pPr>
            <w:r w:rsidRPr="00D50E0D">
              <w:rPr>
                <w:rFonts w:ascii="Times New Roman" w:hAnsi="Times New Roman"/>
                <w:sz w:val="18"/>
                <w:szCs w:val="18"/>
              </w:rPr>
              <w:t xml:space="preserve">Здійснювалось щоденне утримання шляхово-мостової мережі міської територіальної громади у відповідності до графіків виконання </w:t>
            </w:r>
            <w:r w:rsidRPr="00D50E0D">
              <w:rPr>
                <w:rFonts w:ascii="Times New Roman" w:hAnsi="Times New Roman"/>
                <w:sz w:val="18"/>
                <w:szCs w:val="18"/>
              </w:rPr>
              <w:lastRenderedPageBreak/>
              <w:t>робіт та технічного завдання розроблених замовником та балансоутримувачем.</w:t>
            </w: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4.1</w:t>
            </w:r>
          </w:p>
        </w:tc>
        <w:tc>
          <w:tcPr>
            <w:tcW w:w="5112" w:type="dxa"/>
            <w:gridSpan w:val="2"/>
            <w:tcBorders>
              <w:right w:val="single" w:sz="4" w:space="0" w:color="auto"/>
            </w:tcBorders>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Капітальний ремонт мереж зовнішнього освітлення міста,</w:t>
            </w:r>
          </w:p>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 xml:space="preserve"> декоративного освітлення, ілюмінації  та інше</w:t>
            </w:r>
          </w:p>
        </w:tc>
        <w:tc>
          <w:tcPr>
            <w:tcW w:w="1203" w:type="dxa"/>
            <w:tcBorders>
              <w:left w:val="single" w:sz="4" w:space="0" w:color="auto"/>
              <w:right w:val="single" w:sz="4" w:space="0" w:color="auto"/>
            </w:tcBorders>
            <w:vAlign w:val="center"/>
          </w:tcPr>
          <w:p w:rsidR="00CB596D" w:rsidRPr="00C40477" w:rsidRDefault="00CB596D" w:rsidP="00CB596D">
            <w:pPr>
              <w:spacing w:after="0" w:line="240" w:lineRule="auto"/>
              <w:rPr>
                <w:rFonts w:ascii="Times New Roman" w:eastAsia="Times New Roman" w:hAnsi="Times New Roman" w:cs="Times New Roman"/>
                <w:color w:val="000000" w:themeColor="text1"/>
                <w:sz w:val="18"/>
                <w:szCs w:val="18"/>
              </w:rPr>
            </w:pPr>
          </w:p>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2250,0</w:t>
            </w:r>
          </w:p>
        </w:tc>
        <w:tc>
          <w:tcPr>
            <w:tcW w:w="1325" w:type="dxa"/>
            <w:gridSpan w:val="2"/>
            <w:tcBorders>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0</w:t>
            </w:r>
          </w:p>
        </w:tc>
        <w:tc>
          <w:tcPr>
            <w:tcW w:w="1194" w:type="dxa"/>
            <w:gridSpan w:val="5"/>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0</w:t>
            </w:r>
          </w:p>
        </w:tc>
        <w:tc>
          <w:tcPr>
            <w:tcW w:w="1043" w:type="dxa"/>
            <w:gridSpan w:val="5"/>
            <w:tcBorders>
              <w:left w:val="single" w:sz="4" w:space="0" w:color="auto"/>
            </w:tcBorders>
            <w:vAlign w:val="center"/>
          </w:tcPr>
          <w:p w:rsidR="00CB596D" w:rsidRPr="00972E12" w:rsidRDefault="00CB596D" w:rsidP="00CB596D">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C7667E" w:rsidRDefault="00CB596D" w:rsidP="00CB596D">
            <w:pPr>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3934" w:type="dxa"/>
            <w:gridSpan w:val="9"/>
            <w:tcBorders>
              <w:top w:val="single" w:sz="4" w:space="0" w:color="auto"/>
              <w:left w:val="single" w:sz="4" w:space="0" w:color="000000"/>
              <w:bottom w:val="single" w:sz="4" w:space="0" w:color="auto"/>
              <w:right w:val="single" w:sz="4" w:space="0" w:color="auto"/>
            </w:tcBorders>
          </w:tcPr>
          <w:p w:rsidR="00CB596D" w:rsidRPr="00C7667E" w:rsidRDefault="00CB596D" w:rsidP="00CB596D">
            <w:pPr>
              <w:pStyle w:val="11"/>
              <w:ind w:right="-30"/>
              <w:rPr>
                <w:rFonts w:ascii="Times New Roman" w:hAnsi="Times New Roman"/>
                <w:color w:val="000000" w:themeColor="text1"/>
                <w:sz w:val="18"/>
                <w:szCs w:val="18"/>
              </w:rPr>
            </w:pP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4.3</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Капітальний ремонт – влаштування додаткового освітлення пішохідних переходів</w:t>
            </w:r>
          </w:p>
        </w:tc>
        <w:tc>
          <w:tcPr>
            <w:tcW w:w="1203" w:type="dxa"/>
            <w:vAlign w:val="center"/>
          </w:tcPr>
          <w:p w:rsidR="00CB596D" w:rsidRPr="00C40477" w:rsidRDefault="00CB596D" w:rsidP="00CB596D">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450,0</w:t>
            </w:r>
          </w:p>
        </w:tc>
        <w:tc>
          <w:tcPr>
            <w:tcW w:w="1325" w:type="dxa"/>
            <w:gridSpan w:val="2"/>
          </w:tcPr>
          <w:p w:rsidR="00CB596D" w:rsidRPr="00C40477" w:rsidRDefault="00CB596D" w:rsidP="00CB596D">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194" w:type="dxa"/>
            <w:gridSpan w:val="5"/>
            <w:tcBorders>
              <w:left w:val="single" w:sz="4" w:space="0" w:color="auto"/>
              <w:right w:val="single" w:sz="4" w:space="0" w:color="auto"/>
            </w:tcBorders>
            <w:vAlign w:val="center"/>
          </w:tcPr>
          <w:p w:rsidR="00CB596D" w:rsidRPr="00C40477" w:rsidRDefault="00CB596D" w:rsidP="00CB596D">
            <w:pPr>
              <w:spacing w:after="0" w:line="240" w:lineRule="auto"/>
              <w:jc w:val="center"/>
              <w:rPr>
                <w:rFonts w:ascii="Times New Roman" w:hAnsi="Times New Roman" w:cs="Times New Roman"/>
                <w:sz w:val="18"/>
                <w:szCs w:val="18"/>
                <w:lang w:eastAsia="uk-UA"/>
              </w:rPr>
            </w:pPr>
            <w:r w:rsidRPr="00C40477">
              <w:rPr>
                <w:rFonts w:ascii="Times New Roman" w:hAnsi="Times New Roman" w:cs="Times New Roman"/>
                <w:sz w:val="18"/>
                <w:szCs w:val="18"/>
                <w:lang w:eastAsia="uk-UA"/>
              </w:rPr>
              <w:t>0</w:t>
            </w:r>
          </w:p>
        </w:tc>
        <w:tc>
          <w:tcPr>
            <w:tcW w:w="1043" w:type="dxa"/>
            <w:gridSpan w:val="5"/>
            <w:tcBorders>
              <w:left w:val="single" w:sz="4" w:space="0" w:color="auto"/>
            </w:tcBorders>
            <w:vAlign w:val="center"/>
          </w:tcPr>
          <w:p w:rsidR="00CB596D" w:rsidRPr="00972E12" w:rsidRDefault="00CB596D" w:rsidP="00CB596D">
            <w:pPr>
              <w:pStyle w:val="11"/>
              <w:tabs>
                <w:tab w:val="left" w:pos="6804"/>
              </w:tabs>
              <w:jc w:val="center"/>
              <w:rPr>
                <w:rFonts w:ascii="Times New Roman" w:hAnsi="Times New Roman"/>
                <w:sz w:val="18"/>
                <w:szCs w:val="18"/>
                <w:highlight w:val="cyan"/>
              </w:rPr>
            </w:pPr>
          </w:p>
        </w:tc>
        <w:tc>
          <w:tcPr>
            <w:tcW w:w="1201" w:type="dxa"/>
            <w:gridSpan w:val="4"/>
            <w:tcBorders>
              <w:right w:val="single" w:sz="4" w:space="0" w:color="auto"/>
            </w:tcBorders>
            <w:vAlign w:val="center"/>
          </w:tcPr>
          <w:p w:rsidR="00CB596D" w:rsidRPr="00C7667E" w:rsidRDefault="00CB596D" w:rsidP="00CB596D">
            <w:pPr>
              <w:tabs>
                <w:tab w:val="left" w:pos="6804"/>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3934" w:type="dxa"/>
            <w:gridSpan w:val="9"/>
            <w:tcBorders>
              <w:top w:val="single" w:sz="4" w:space="0" w:color="auto"/>
              <w:left w:val="single" w:sz="4" w:space="0" w:color="000000"/>
              <w:bottom w:val="single" w:sz="4" w:space="0" w:color="000000"/>
              <w:right w:val="single" w:sz="4" w:space="0" w:color="auto"/>
            </w:tcBorders>
          </w:tcPr>
          <w:p w:rsidR="00CB596D" w:rsidRPr="00C7667E" w:rsidRDefault="00CB596D" w:rsidP="00CB596D">
            <w:pPr>
              <w:tabs>
                <w:tab w:val="left" w:pos="6804"/>
              </w:tabs>
              <w:snapToGrid w:val="0"/>
              <w:spacing w:after="0" w:line="240" w:lineRule="auto"/>
              <w:rPr>
                <w:rFonts w:ascii="Times New Roman" w:hAnsi="Times New Roman" w:cs="Times New Roman"/>
                <w:sz w:val="18"/>
                <w:szCs w:val="18"/>
              </w:rPr>
            </w:pPr>
          </w:p>
        </w:tc>
      </w:tr>
      <w:tr w:rsidR="00CB596D" w:rsidRPr="00C7667E" w:rsidTr="002C5465">
        <w:trPr>
          <w:gridAfter w:val="10"/>
          <w:wAfter w:w="15654" w:type="dxa"/>
          <w:trHeight w:val="1240"/>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4.4</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Утримання та поточний ремонт мереж зовнішнього освітлення, електроенергія для потреб мереж зовнішнього освітлення та системи антиобледеніння, новорічне утримання міста, ілюмінація</w:t>
            </w:r>
          </w:p>
        </w:tc>
        <w:tc>
          <w:tcPr>
            <w:tcW w:w="1203" w:type="dxa"/>
            <w:vAlign w:val="center"/>
          </w:tcPr>
          <w:p w:rsidR="00CB596D" w:rsidRPr="00C40477" w:rsidRDefault="00CB596D" w:rsidP="00CB596D">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48600,0</w:t>
            </w:r>
          </w:p>
        </w:tc>
        <w:tc>
          <w:tcPr>
            <w:tcW w:w="1325" w:type="dxa"/>
            <w:gridSpan w:val="2"/>
          </w:tcPr>
          <w:p w:rsidR="00CB596D" w:rsidRPr="00C40477" w:rsidRDefault="00CB596D" w:rsidP="00CB596D">
            <w:pPr>
              <w:pStyle w:val="11"/>
              <w:jc w:val="center"/>
              <w:rPr>
                <w:rFonts w:ascii="Times New Roman" w:hAnsi="Times New Roman"/>
                <w:color w:val="000000" w:themeColor="text1"/>
                <w:sz w:val="18"/>
                <w:szCs w:val="18"/>
              </w:rPr>
            </w:pPr>
          </w:p>
          <w:p w:rsidR="00CB596D" w:rsidRPr="00C40477" w:rsidRDefault="00CB596D" w:rsidP="00CB596D">
            <w:pPr>
              <w:pStyle w:val="11"/>
              <w:jc w:val="center"/>
              <w:rPr>
                <w:rFonts w:ascii="Times New Roman" w:hAnsi="Times New Roman"/>
                <w:color w:val="000000" w:themeColor="text1"/>
                <w:sz w:val="18"/>
                <w:szCs w:val="18"/>
              </w:rPr>
            </w:pPr>
          </w:p>
          <w:p w:rsidR="00CB596D" w:rsidRPr="00C40477" w:rsidRDefault="00CB596D" w:rsidP="00CB596D">
            <w:pPr>
              <w:pStyle w:val="11"/>
              <w:rPr>
                <w:rFonts w:ascii="Times New Roman" w:hAnsi="Times New Roman"/>
                <w:color w:val="000000" w:themeColor="text1"/>
                <w:sz w:val="18"/>
                <w:szCs w:val="18"/>
              </w:rPr>
            </w:pPr>
            <w:r w:rsidRPr="00C40477">
              <w:rPr>
                <w:rFonts w:ascii="Times New Roman" w:hAnsi="Times New Roman"/>
                <w:color w:val="000000" w:themeColor="text1"/>
                <w:sz w:val="18"/>
                <w:szCs w:val="18"/>
                <w:lang w:val="en-US"/>
              </w:rPr>
              <w:t xml:space="preserve">    </w:t>
            </w:r>
            <w:r w:rsidRPr="00C40477">
              <w:rPr>
                <w:rFonts w:ascii="Times New Roman" w:hAnsi="Times New Roman"/>
                <w:color w:val="000000" w:themeColor="text1"/>
                <w:sz w:val="18"/>
                <w:szCs w:val="18"/>
              </w:rPr>
              <w:t>39700,0</w:t>
            </w:r>
          </w:p>
        </w:tc>
        <w:tc>
          <w:tcPr>
            <w:tcW w:w="1194" w:type="dxa"/>
            <w:gridSpan w:val="5"/>
            <w:tcBorders>
              <w:left w:val="single" w:sz="4" w:space="0" w:color="auto"/>
              <w:right w:val="single" w:sz="4" w:space="0" w:color="auto"/>
            </w:tcBorders>
            <w:vAlign w:val="center"/>
          </w:tcPr>
          <w:p w:rsidR="00CB596D" w:rsidRPr="00C40477" w:rsidRDefault="00CB596D" w:rsidP="00CB596D">
            <w:pPr>
              <w:spacing w:after="0" w:line="240" w:lineRule="auto"/>
              <w:jc w:val="center"/>
              <w:rPr>
                <w:rFonts w:ascii="Times New Roman" w:hAnsi="Times New Roman" w:cs="Times New Roman"/>
                <w:sz w:val="18"/>
                <w:szCs w:val="18"/>
                <w:lang w:eastAsia="uk-UA"/>
              </w:rPr>
            </w:pPr>
            <w:r w:rsidRPr="00C40477">
              <w:rPr>
                <w:rFonts w:ascii="Times New Roman" w:hAnsi="Times New Roman" w:cs="Times New Roman"/>
                <w:sz w:val="18"/>
                <w:szCs w:val="18"/>
                <w:lang w:eastAsia="uk-UA"/>
              </w:rPr>
              <w:t>3</w:t>
            </w:r>
            <w:r w:rsidR="009C4D9F" w:rsidRPr="00C40477">
              <w:rPr>
                <w:rFonts w:ascii="Times New Roman" w:hAnsi="Times New Roman" w:cs="Times New Roman"/>
                <w:sz w:val="18"/>
                <w:szCs w:val="18"/>
                <w:lang w:eastAsia="uk-UA"/>
              </w:rPr>
              <w:t>29</w:t>
            </w:r>
            <w:r w:rsidRPr="00C40477">
              <w:rPr>
                <w:rFonts w:ascii="Times New Roman" w:hAnsi="Times New Roman" w:cs="Times New Roman"/>
                <w:sz w:val="18"/>
                <w:szCs w:val="18"/>
                <w:lang w:eastAsia="uk-UA"/>
              </w:rPr>
              <w:t>40,0</w:t>
            </w:r>
          </w:p>
        </w:tc>
        <w:tc>
          <w:tcPr>
            <w:tcW w:w="1043" w:type="dxa"/>
            <w:gridSpan w:val="5"/>
            <w:tcBorders>
              <w:left w:val="single" w:sz="4" w:space="0" w:color="auto"/>
            </w:tcBorders>
            <w:vAlign w:val="center"/>
          </w:tcPr>
          <w:p w:rsidR="00CB596D" w:rsidRPr="00972E12" w:rsidRDefault="00CB596D" w:rsidP="00CB596D">
            <w:pPr>
              <w:pStyle w:val="11"/>
              <w:tabs>
                <w:tab w:val="left" w:pos="6804"/>
              </w:tabs>
              <w:jc w:val="center"/>
              <w:rPr>
                <w:rFonts w:ascii="Times New Roman" w:hAnsi="Times New Roman"/>
                <w:sz w:val="18"/>
                <w:szCs w:val="18"/>
                <w:highlight w:val="cyan"/>
              </w:rPr>
            </w:pPr>
          </w:p>
        </w:tc>
        <w:tc>
          <w:tcPr>
            <w:tcW w:w="1201" w:type="dxa"/>
            <w:gridSpan w:val="4"/>
            <w:vAlign w:val="center"/>
          </w:tcPr>
          <w:p w:rsidR="00CB596D" w:rsidRPr="001C65F3" w:rsidRDefault="009C4D9F" w:rsidP="00CB596D">
            <w:pPr>
              <w:tabs>
                <w:tab w:val="left" w:pos="6804"/>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2081</w:t>
            </w:r>
            <w:r w:rsidR="00CB596D">
              <w:rPr>
                <w:rFonts w:ascii="Times New Roman" w:hAnsi="Times New Roman" w:cs="Times New Roman"/>
                <w:sz w:val="18"/>
                <w:szCs w:val="18"/>
              </w:rPr>
              <w:t>0,0</w:t>
            </w:r>
          </w:p>
        </w:tc>
        <w:tc>
          <w:tcPr>
            <w:tcW w:w="3934" w:type="dxa"/>
            <w:gridSpan w:val="9"/>
            <w:tcBorders>
              <w:top w:val="single" w:sz="4" w:space="0" w:color="auto"/>
              <w:left w:val="single" w:sz="4" w:space="0" w:color="000000"/>
              <w:bottom w:val="single" w:sz="4" w:space="0" w:color="000000"/>
              <w:right w:val="single" w:sz="4" w:space="0" w:color="auto"/>
            </w:tcBorders>
          </w:tcPr>
          <w:p w:rsidR="00CB596D" w:rsidRPr="00D50E0D" w:rsidRDefault="00CB596D" w:rsidP="00CB596D">
            <w:pPr>
              <w:tabs>
                <w:tab w:val="left" w:pos="6804"/>
              </w:tabs>
              <w:snapToGrid w:val="0"/>
              <w:spacing w:after="0" w:line="240" w:lineRule="auto"/>
              <w:rPr>
                <w:rFonts w:ascii="Times New Roman" w:hAnsi="Times New Roman"/>
                <w:sz w:val="18"/>
                <w:szCs w:val="18"/>
              </w:rPr>
            </w:pPr>
            <w:r w:rsidRPr="00D50E0D">
              <w:rPr>
                <w:rFonts w:ascii="Times New Roman" w:hAnsi="Times New Roman"/>
                <w:sz w:val="18"/>
                <w:szCs w:val="18"/>
              </w:rPr>
              <w:t>Надано послуги з утримання та поточного ремонту мереж зовнішнього освітлення, електроенергія для потреб зовнішнього освітлення.</w:t>
            </w:r>
          </w:p>
          <w:p w:rsidR="00CB596D" w:rsidRPr="004C3E57" w:rsidRDefault="00CB596D" w:rsidP="004C3E57">
            <w:pPr>
              <w:tabs>
                <w:tab w:val="left" w:pos="6804"/>
              </w:tabs>
              <w:snapToGrid w:val="0"/>
              <w:spacing w:after="0" w:line="240" w:lineRule="auto"/>
              <w:rPr>
                <w:rFonts w:ascii="Times New Roman" w:hAnsi="Times New Roman"/>
                <w:sz w:val="18"/>
                <w:szCs w:val="18"/>
              </w:rPr>
            </w:pPr>
            <w:r w:rsidRPr="00D50E0D">
              <w:rPr>
                <w:rFonts w:ascii="Times New Roman" w:hAnsi="Times New Roman"/>
                <w:sz w:val="18"/>
                <w:szCs w:val="18"/>
              </w:rPr>
              <w:t xml:space="preserve">Проведено заміну: </w:t>
            </w:r>
            <w:r w:rsidR="00AB660B">
              <w:rPr>
                <w:rFonts w:ascii="Times New Roman" w:hAnsi="Times New Roman"/>
                <w:sz w:val="18"/>
                <w:szCs w:val="18"/>
              </w:rPr>
              <w:t>52</w:t>
            </w:r>
            <w:r w:rsidR="004C3E57">
              <w:rPr>
                <w:rFonts w:ascii="Times New Roman" w:hAnsi="Times New Roman"/>
                <w:sz w:val="18"/>
                <w:szCs w:val="18"/>
              </w:rPr>
              <w:t xml:space="preserve"> </w:t>
            </w:r>
            <w:r w:rsidRPr="00D50E0D">
              <w:rPr>
                <w:rFonts w:ascii="Times New Roman" w:hAnsi="Times New Roman"/>
                <w:sz w:val="18"/>
                <w:szCs w:val="18"/>
              </w:rPr>
              <w:t xml:space="preserve">шт світильників, </w:t>
            </w:r>
            <w:r w:rsidR="00AB660B">
              <w:rPr>
                <w:rFonts w:ascii="Times New Roman" w:hAnsi="Times New Roman"/>
                <w:sz w:val="18"/>
                <w:szCs w:val="18"/>
              </w:rPr>
              <w:t>1068</w:t>
            </w:r>
            <w:r w:rsidRPr="00D50E0D">
              <w:rPr>
                <w:rFonts w:ascii="Times New Roman" w:hAnsi="Times New Roman"/>
                <w:sz w:val="18"/>
                <w:szCs w:val="18"/>
              </w:rPr>
              <w:t xml:space="preserve"> шт ламп, </w:t>
            </w:r>
            <w:r w:rsidR="004C3E57">
              <w:rPr>
                <w:rFonts w:ascii="Times New Roman" w:hAnsi="Times New Roman"/>
                <w:sz w:val="18"/>
                <w:szCs w:val="18"/>
              </w:rPr>
              <w:t>1</w:t>
            </w:r>
            <w:r w:rsidR="00AB660B">
              <w:rPr>
                <w:rFonts w:ascii="Times New Roman" w:hAnsi="Times New Roman"/>
                <w:sz w:val="18"/>
                <w:szCs w:val="18"/>
              </w:rPr>
              <w:t>803</w:t>
            </w:r>
            <w:r>
              <w:rPr>
                <w:rFonts w:ascii="Times New Roman" w:hAnsi="Times New Roman"/>
                <w:sz w:val="18"/>
                <w:szCs w:val="18"/>
              </w:rPr>
              <w:t xml:space="preserve"> п.</w:t>
            </w:r>
            <w:r w:rsidRPr="00D50E0D">
              <w:rPr>
                <w:rFonts w:ascii="Times New Roman" w:hAnsi="Times New Roman"/>
                <w:sz w:val="18"/>
                <w:szCs w:val="18"/>
              </w:rPr>
              <w:t xml:space="preserve"> м кабеля.</w:t>
            </w:r>
            <w:r w:rsidR="004C3E57">
              <w:rPr>
                <w:rFonts w:ascii="Times New Roman" w:hAnsi="Times New Roman"/>
                <w:sz w:val="18"/>
                <w:szCs w:val="18"/>
              </w:rPr>
              <w:t xml:space="preserve">                                                                                                                                                  </w:t>
            </w:r>
          </w:p>
        </w:tc>
      </w:tr>
      <w:tr w:rsidR="00CB596D" w:rsidRPr="00C7667E" w:rsidTr="002C5465">
        <w:trPr>
          <w:gridAfter w:val="10"/>
          <w:wAfter w:w="15654" w:type="dxa"/>
          <w:trHeight w:val="1008"/>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5.1</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sz w:val="18"/>
                <w:szCs w:val="18"/>
              </w:rPr>
              <w:t>Капітальний ремонт, будівництво та реконструкція об’єктів благоустрою</w:t>
            </w:r>
          </w:p>
        </w:tc>
        <w:tc>
          <w:tcPr>
            <w:tcW w:w="1203" w:type="dxa"/>
            <w:vAlign w:val="center"/>
          </w:tcPr>
          <w:p w:rsidR="00CB596D" w:rsidRPr="00C40477" w:rsidRDefault="00CB596D" w:rsidP="00CB596D">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60000,0</w:t>
            </w:r>
          </w:p>
          <w:p w:rsidR="00CB596D" w:rsidRPr="00C40477" w:rsidRDefault="00CB596D" w:rsidP="00CB596D">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 xml:space="preserve">ДБ30000   </w:t>
            </w:r>
          </w:p>
        </w:tc>
        <w:tc>
          <w:tcPr>
            <w:tcW w:w="1325" w:type="dxa"/>
            <w:gridSpan w:val="2"/>
          </w:tcPr>
          <w:p w:rsidR="00CB596D" w:rsidRPr="00C40477" w:rsidRDefault="00CB596D" w:rsidP="00CB596D">
            <w:pPr>
              <w:pStyle w:val="11"/>
              <w:jc w:val="center"/>
              <w:rPr>
                <w:rFonts w:ascii="Times New Roman" w:hAnsi="Times New Roman"/>
                <w:color w:val="000000" w:themeColor="text1"/>
                <w:sz w:val="18"/>
                <w:szCs w:val="18"/>
              </w:rPr>
            </w:pPr>
          </w:p>
          <w:p w:rsidR="00CB596D" w:rsidRPr="00C40477" w:rsidRDefault="00CB596D" w:rsidP="00CB596D">
            <w:pPr>
              <w:pStyle w:val="11"/>
              <w:rPr>
                <w:rFonts w:ascii="Times New Roman" w:hAnsi="Times New Roman"/>
                <w:color w:val="000000" w:themeColor="text1"/>
                <w:sz w:val="18"/>
                <w:szCs w:val="18"/>
              </w:rPr>
            </w:pPr>
            <w:r w:rsidRPr="00C40477">
              <w:rPr>
                <w:rFonts w:ascii="Times New Roman" w:hAnsi="Times New Roman"/>
                <w:color w:val="000000" w:themeColor="text1"/>
                <w:sz w:val="18"/>
                <w:szCs w:val="18"/>
                <w:lang w:val="en-US"/>
              </w:rPr>
              <w:t xml:space="preserve">        </w:t>
            </w:r>
            <w:r w:rsidRPr="00C40477">
              <w:rPr>
                <w:rFonts w:ascii="Times New Roman" w:hAnsi="Times New Roman"/>
                <w:color w:val="000000" w:themeColor="text1"/>
                <w:sz w:val="18"/>
                <w:szCs w:val="18"/>
              </w:rPr>
              <w:t>0</w:t>
            </w:r>
          </w:p>
        </w:tc>
        <w:tc>
          <w:tcPr>
            <w:tcW w:w="1194" w:type="dxa"/>
            <w:gridSpan w:val="5"/>
            <w:tcBorders>
              <w:left w:val="single" w:sz="4" w:space="0" w:color="auto"/>
              <w:right w:val="single" w:sz="4" w:space="0" w:color="auto"/>
            </w:tcBorders>
            <w:vAlign w:val="center"/>
          </w:tcPr>
          <w:p w:rsidR="00CB596D" w:rsidRPr="00C40477" w:rsidRDefault="009C4D9F" w:rsidP="00CB596D">
            <w:pPr>
              <w:spacing w:after="0" w:line="240" w:lineRule="auto"/>
              <w:jc w:val="center"/>
              <w:rPr>
                <w:rFonts w:ascii="Times New Roman" w:hAnsi="Times New Roman" w:cs="Times New Roman"/>
                <w:sz w:val="18"/>
                <w:szCs w:val="18"/>
                <w:lang w:eastAsia="uk-UA"/>
              </w:rPr>
            </w:pPr>
            <w:r w:rsidRPr="00C40477">
              <w:rPr>
                <w:rFonts w:ascii="Times New Roman" w:hAnsi="Times New Roman" w:cs="Times New Roman"/>
                <w:sz w:val="18"/>
                <w:szCs w:val="18"/>
                <w:lang w:eastAsia="uk-UA"/>
              </w:rPr>
              <w:t>30</w:t>
            </w:r>
            <w:r w:rsidR="00CB596D" w:rsidRPr="00C40477">
              <w:rPr>
                <w:rFonts w:ascii="Times New Roman" w:hAnsi="Times New Roman" w:cs="Times New Roman"/>
                <w:sz w:val="18"/>
                <w:szCs w:val="18"/>
                <w:lang w:eastAsia="uk-UA"/>
              </w:rPr>
              <w:t>90,0</w:t>
            </w:r>
          </w:p>
        </w:tc>
        <w:tc>
          <w:tcPr>
            <w:tcW w:w="1043" w:type="dxa"/>
            <w:gridSpan w:val="5"/>
            <w:tcBorders>
              <w:left w:val="single" w:sz="4" w:space="0" w:color="auto"/>
            </w:tcBorders>
            <w:vAlign w:val="center"/>
          </w:tcPr>
          <w:p w:rsidR="00CB596D" w:rsidRPr="00972E12" w:rsidRDefault="00CB596D" w:rsidP="00CB596D">
            <w:pPr>
              <w:pStyle w:val="11"/>
              <w:tabs>
                <w:tab w:val="left" w:pos="6804"/>
              </w:tabs>
              <w:jc w:val="center"/>
              <w:rPr>
                <w:rFonts w:ascii="Times New Roman" w:hAnsi="Times New Roman"/>
                <w:sz w:val="18"/>
                <w:szCs w:val="18"/>
                <w:highlight w:val="cyan"/>
              </w:rPr>
            </w:pPr>
          </w:p>
        </w:tc>
        <w:tc>
          <w:tcPr>
            <w:tcW w:w="1201" w:type="dxa"/>
            <w:gridSpan w:val="4"/>
            <w:vAlign w:val="center"/>
          </w:tcPr>
          <w:p w:rsidR="00CB596D" w:rsidRPr="000706D5" w:rsidRDefault="00CB596D" w:rsidP="00CB596D">
            <w:pPr>
              <w:tabs>
                <w:tab w:val="left" w:pos="6804"/>
              </w:tabs>
              <w:snapToGrid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 1</w:t>
            </w:r>
            <w:r w:rsidR="009C4D9F">
              <w:rPr>
                <w:rFonts w:ascii="Times New Roman" w:hAnsi="Times New Roman" w:cs="Times New Roman"/>
                <w:sz w:val="18"/>
                <w:szCs w:val="18"/>
              </w:rPr>
              <w:t>789</w:t>
            </w:r>
            <w:r>
              <w:rPr>
                <w:rFonts w:ascii="Times New Roman" w:hAnsi="Times New Roman" w:cs="Times New Roman"/>
                <w:sz w:val="18"/>
                <w:szCs w:val="18"/>
              </w:rPr>
              <w:t>,</w:t>
            </w:r>
            <w:r w:rsidR="009C4D9F">
              <w:rPr>
                <w:rFonts w:ascii="Times New Roman" w:hAnsi="Times New Roman" w:cs="Times New Roman"/>
                <w:sz w:val="18"/>
                <w:szCs w:val="18"/>
              </w:rPr>
              <w:t>1</w:t>
            </w:r>
            <w:r>
              <w:rPr>
                <w:rFonts w:ascii="Times New Roman" w:hAnsi="Times New Roman" w:cs="Times New Roman"/>
                <w:sz w:val="18"/>
                <w:szCs w:val="18"/>
                <w:lang w:val="en-US"/>
              </w:rPr>
              <w:t xml:space="preserve"> </w:t>
            </w:r>
          </w:p>
        </w:tc>
        <w:tc>
          <w:tcPr>
            <w:tcW w:w="3934" w:type="dxa"/>
            <w:gridSpan w:val="9"/>
            <w:tcBorders>
              <w:top w:val="single" w:sz="4" w:space="0" w:color="000000"/>
              <w:left w:val="single" w:sz="4" w:space="0" w:color="000000"/>
              <w:bottom w:val="single" w:sz="4" w:space="0" w:color="000000"/>
              <w:right w:val="single" w:sz="4" w:space="0" w:color="auto"/>
            </w:tcBorders>
          </w:tcPr>
          <w:p w:rsidR="00CB596D" w:rsidRPr="007079A6" w:rsidRDefault="00CB596D" w:rsidP="00CB596D">
            <w:pPr>
              <w:pStyle w:val="af4"/>
              <w:numPr>
                <w:ilvl w:val="0"/>
                <w:numId w:val="31"/>
              </w:numPr>
              <w:spacing w:after="0" w:line="240" w:lineRule="auto"/>
              <w:ind w:left="0"/>
              <w:rPr>
                <w:rFonts w:ascii="Times New Roman" w:hAnsi="Times New Roman"/>
                <w:sz w:val="18"/>
                <w:szCs w:val="18"/>
              </w:rPr>
            </w:pPr>
            <w:r w:rsidRPr="007079A6">
              <w:rPr>
                <w:rFonts w:ascii="Times New Roman" w:hAnsi="Times New Roman"/>
                <w:sz w:val="18"/>
                <w:szCs w:val="18"/>
              </w:rPr>
              <w:t>Завершено роботи з капітального ремонту мереж резервного живлення комплексу будівель та споруд водозабору «Тернопільський»  за адресою вул.Білецька,58.</w:t>
            </w:r>
          </w:p>
          <w:p w:rsidR="00CB596D" w:rsidRPr="004C3E57" w:rsidRDefault="00CB596D" w:rsidP="00CB596D">
            <w:pPr>
              <w:pStyle w:val="af4"/>
              <w:numPr>
                <w:ilvl w:val="0"/>
                <w:numId w:val="31"/>
              </w:numPr>
              <w:spacing w:after="0" w:line="240" w:lineRule="auto"/>
              <w:ind w:left="0"/>
              <w:rPr>
                <w:rFonts w:ascii="Times New Roman" w:hAnsi="Times New Roman"/>
                <w:sz w:val="20"/>
                <w:szCs w:val="20"/>
              </w:rPr>
            </w:pPr>
            <w:r w:rsidRPr="007079A6">
              <w:rPr>
                <w:rFonts w:ascii="Times New Roman" w:hAnsi="Times New Roman"/>
                <w:sz w:val="18"/>
                <w:szCs w:val="18"/>
              </w:rPr>
              <w:t>Виготовляється проектно-кошторисна документація на виконання робіт з</w:t>
            </w:r>
            <w:r w:rsidR="0046788A">
              <w:rPr>
                <w:rFonts w:ascii="Times New Roman" w:hAnsi="Times New Roman"/>
                <w:sz w:val="18"/>
                <w:szCs w:val="18"/>
              </w:rPr>
              <w:t xml:space="preserve"> </w:t>
            </w:r>
            <w:r w:rsidRPr="007079A6">
              <w:rPr>
                <w:rFonts w:ascii="Times New Roman" w:hAnsi="Times New Roman"/>
                <w:sz w:val="18"/>
                <w:szCs w:val="18"/>
              </w:rPr>
              <w:t>реконструкції об'єкту благоустрою Старий парк в м.Тернополі</w:t>
            </w: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5.2</w:t>
            </w:r>
          </w:p>
        </w:tc>
        <w:tc>
          <w:tcPr>
            <w:tcW w:w="5112" w:type="dxa"/>
            <w:gridSpan w:val="2"/>
            <w:vAlign w:val="center"/>
          </w:tcPr>
          <w:p w:rsidR="00CB596D" w:rsidRPr="00C40477" w:rsidRDefault="00CB596D" w:rsidP="00CB596D">
            <w:pPr>
              <w:spacing w:after="0" w:line="240" w:lineRule="auto"/>
              <w:ind w:right="-30"/>
              <w:rPr>
                <w:rFonts w:ascii="Times New Roman" w:hAnsi="Times New Roman" w:cs="Times New Roman"/>
                <w:color w:val="000000" w:themeColor="text1"/>
                <w:sz w:val="18"/>
                <w:szCs w:val="18"/>
              </w:rPr>
            </w:pPr>
            <w:r w:rsidRPr="00C40477">
              <w:rPr>
                <w:rFonts w:ascii="Times New Roman" w:hAnsi="Times New Roman" w:cs="Times New Roman"/>
                <w:sz w:val="18"/>
                <w:szCs w:val="18"/>
              </w:rPr>
              <w:t>Реконструкція, капітальний ремонт теплових мереж</w:t>
            </w:r>
          </w:p>
        </w:tc>
        <w:tc>
          <w:tcPr>
            <w:tcW w:w="1203" w:type="dxa"/>
            <w:vAlign w:val="center"/>
          </w:tcPr>
          <w:p w:rsidR="00CB596D" w:rsidRPr="00C40477" w:rsidRDefault="00CB596D" w:rsidP="00CB596D">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4000,0</w:t>
            </w:r>
          </w:p>
        </w:tc>
        <w:tc>
          <w:tcPr>
            <w:tcW w:w="1325" w:type="dxa"/>
            <w:gridSpan w:val="2"/>
            <w:tcBorders>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0</w:t>
            </w:r>
          </w:p>
        </w:tc>
        <w:tc>
          <w:tcPr>
            <w:tcW w:w="1194" w:type="dxa"/>
            <w:gridSpan w:val="5"/>
            <w:tcBorders>
              <w:left w:val="single" w:sz="4" w:space="0" w:color="auto"/>
              <w:right w:val="single" w:sz="4" w:space="0" w:color="auto"/>
            </w:tcBorders>
            <w:vAlign w:val="center"/>
          </w:tcPr>
          <w:p w:rsidR="00CB596D" w:rsidRPr="00C40477" w:rsidRDefault="00CB596D" w:rsidP="00CB596D">
            <w:pPr>
              <w:pStyle w:val="a4"/>
              <w:ind w:left="-24" w:right="-46"/>
              <w:jc w:val="center"/>
              <w:rPr>
                <w:color w:val="000000" w:themeColor="text1"/>
                <w:sz w:val="18"/>
                <w:szCs w:val="18"/>
              </w:rPr>
            </w:pPr>
            <w:r w:rsidRPr="00C40477">
              <w:rPr>
                <w:color w:val="000000" w:themeColor="text1"/>
                <w:sz w:val="18"/>
                <w:szCs w:val="18"/>
              </w:rPr>
              <w:t>0</w:t>
            </w:r>
          </w:p>
        </w:tc>
        <w:tc>
          <w:tcPr>
            <w:tcW w:w="1043" w:type="dxa"/>
            <w:gridSpan w:val="5"/>
            <w:tcBorders>
              <w:left w:val="single" w:sz="4" w:space="0" w:color="auto"/>
            </w:tcBorders>
            <w:vAlign w:val="center"/>
          </w:tcPr>
          <w:p w:rsidR="00CB596D" w:rsidRPr="00972E12" w:rsidRDefault="00CB596D" w:rsidP="00CB596D">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CB596D" w:rsidRPr="00C7667E" w:rsidRDefault="00CB596D" w:rsidP="00CB596D">
            <w:pPr>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3934" w:type="dxa"/>
            <w:gridSpan w:val="9"/>
            <w:tcBorders>
              <w:top w:val="single" w:sz="4" w:space="0" w:color="000000"/>
              <w:left w:val="single" w:sz="4" w:space="0" w:color="000000"/>
              <w:bottom w:val="single" w:sz="4" w:space="0" w:color="000000"/>
              <w:right w:val="single" w:sz="4" w:space="0" w:color="auto"/>
            </w:tcBorders>
            <w:vAlign w:val="center"/>
          </w:tcPr>
          <w:p w:rsidR="00CB596D" w:rsidRPr="00C7667E" w:rsidRDefault="00CB596D" w:rsidP="00CB596D">
            <w:pPr>
              <w:pStyle w:val="af5"/>
              <w:tabs>
                <w:tab w:val="left" w:pos="6804"/>
              </w:tabs>
              <w:jc w:val="center"/>
              <w:rPr>
                <w:sz w:val="18"/>
                <w:szCs w:val="18"/>
                <w:lang w:val="uk-UA"/>
              </w:rPr>
            </w:pP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5.3</w:t>
            </w:r>
          </w:p>
        </w:tc>
        <w:tc>
          <w:tcPr>
            <w:tcW w:w="5112" w:type="dxa"/>
            <w:gridSpan w:val="2"/>
            <w:vAlign w:val="center"/>
          </w:tcPr>
          <w:p w:rsidR="00CB596D" w:rsidRPr="00C40477" w:rsidRDefault="00CB596D" w:rsidP="00CB596D">
            <w:pPr>
              <w:pStyle w:val="11"/>
              <w:ind w:hanging="194"/>
              <w:contextualSpacing/>
              <w:rPr>
                <w:rFonts w:ascii="Times New Roman" w:hAnsi="Times New Roman"/>
                <w:sz w:val="18"/>
                <w:szCs w:val="18"/>
              </w:rPr>
            </w:pPr>
            <w:r w:rsidRPr="00C40477">
              <w:rPr>
                <w:rFonts w:ascii="Times New Roman" w:hAnsi="Times New Roman"/>
                <w:sz w:val="18"/>
                <w:szCs w:val="18"/>
              </w:rPr>
              <w:t xml:space="preserve">І  Інші види робіт,  послуг, придбання </w:t>
            </w:r>
          </w:p>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sz w:val="18"/>
                <w:szCs w:val="18"/>
              </w:rPr>
              <w:t>товарів, основних засобів та матеріалів, тощо  щодо об’єктів житлово-комунального господарства та благоустрою громади</w:t>
            </w:r>
          </w:p>
        </w:tc>
        <w:tc>
          <w:tcPr>
            <w:tcW w:w="1203" w:type="dxa"/>
            <w:vAlign w:val="center"/>
          </w:tcPr>
          <w:p w:rsidR="00CB596D" w:rsidRPr="00C40477" w:rsidRDefault="00CB596D" w:rsidP="00CB596D">
            <w:pPr>
              <w:pStyle w:val="11"/>
              <w:jc w:val="center"/>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eastAsia="ru-RU"/>
              </w:rPr>
              <w:t>5000,0</w:t>
            </w:r>
          </w:p>
        </w:tc>
        <w:tc>
          <w:tcPr>
            <w:tcW w:w="1325" w:type="dxa"/>
            <w:gridSpan w:val="2"/>
          </w:tcPr>
          <w:p w:rsidR="00CB596D" w:rsidRPr="00C40477" w:rsidRDefault="00CB596D" w:rsidP="00CB596D">
            <w:pPr>
              <w:pStyle w:val="11"/>
              <w:jc w:val="center"/>
              <w:rPr>
                <w:rFonts w:ascii="Times New Roman" w:hAnsi="Times New Roman"/>
                <w:color w:val="000000" w:themeColor="text1"/>
                <w:sz w:val="18"/>
                <w:szCs w:val="18"/>
                <w:lang w:eastAsia="ru-RU"/>
              </w:rPr>
            </w:pPr>
          </w:p>
          <w:p w:rsidR="00CB596D" w:rsidRPr="00C40477" w:rsidRDefault="00CB596D" w:rsidP="00CB596D">
            <w:pPr>
              <w:pStyle w:val="11"/>
              <w:jc w:val="center"/>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eastAsia="ru-RU"/>
              </w:rPr>
              <w:t xml:space="preserve"> 4298,0</w:t>
            </w:r>
          </w:p>
        </w:tc>
        <w:tc>
          <w:tcPr>
            <w:tcW w:w="1194" w:type="dxa"/>
            <w:gridSpan w:val="5"/>
            <w:tcBorders>
              <w:left w:val="single" w:sz="4" w:space="0" w:color="auto"/>
              <w:right w:val="single" w:sz="4" w:space="0" w:color="auto"/>
            </w:tcBorders>
            <w:vAlign w:val="center"/>
          </w:tcPr>
          <w:p w:rsidR="00CB596D" w:rsidRPr="00C40477" w:rsidRDefault="00CB596D" w:rsidP="00CB596D">
            <w:pPr>
              <w:spacing w:after="0" w:line="240" w:lineRule="auto"/>
              <w:jc w:val="center"/>
              <w:rPr>
                <w:rFonts w:ascii="Times New Roman" w:hAnsi="Times New Roman" w:cs="Times New Roman"/>
                <w:sz w:val="18"/>
                <w:szCs w:val="18"/>
                <w:lang w:eastAsia="uk-UA"/>
              </w:rPr>
            </w:pPr>
            <w:r w:rsidRPr="00C40477">
              <w:rPr>
                <w:rFonts w:ascii="Times New Roman" w:hAnsi="Times New Roman" w:cs="Times New Roman"/>
                <w:sz w:val="18"/>
                <w:szCs w:val="18"/>
                <w:lang w:eastAsia="uk-UA"/>
              </w:rPr>
              <w:t>2</w:t>
            </w:r>
            <w:r w:rsidR="009C4D9F" w:rsidRPr="00C40477">
              <w:rPr>
                <w:rFonts w:ascii="Times New Roman" w:hAnsi="Times New Roman" w:cs="Times New Roman"/>
                <w:sz w:val="18"/>
                <w:szCs w:val="18"/>
                <w:lang w:eastAsia="uk-UA"/>
              </w:rPr>
              <w:t>80</w:t>
            </w:r>
            <w:r w:rsidRPr="00C40477">
              <w:rPr>
                <w:rFonts w:ascii="Times New Roman" w:hAnsi="Times New Roman" w:cs="Times New Roman"/>
                <w:sz w:val="18"/>
                <w:szCs w:val="18"/>
                <w:lang w:eastAsia="uk-UA"/>
              </w:rPr>
              <w:t>7,0</w:t>
            </w:r>
          </w:p>
        </w:tc>
        <w:tc>
          <w:tcPr>
            <w:tcW w:w="1043" w:type="dxa"/>
            <w:gridSpan w:val="5"/>
            <w:tcBorders>
              <w:left w:val="single" w:sz="4" w:space="0" w:color="auto"/>
            </w:tcBorders>
            <w:vAlign w:val="center"/>
          </w:tcPr>
          <w:p w:rsidR="00CB596D" w:rsidRPr="00972E12" w:rsidRDefault="00CB596D" w:rsidP="00CB596D">
            <w:pPr>
              <w:pStyle w:val="af5"/>
              <w:tabs>
                <w:tab w:val="left" w:pos="6804"/>
              </w:tabs>
              <w:jc w:val="center"/>
              <w:rPr>
                <w:sz w:val="18"/>
                <w:szCs w:val="18"/>
                <w:highlight w:val="cyan"/>
                <w:lang w:val="uk-UA"/>
              </w:rPr>
            </w:pPr>
          </w:p>
        </w:tc>
        <w:tc>
          <w:tcPr>
            <w:tcW w:w="1201" w:type="dxa"/>
            <w:gridSpan w:val="4"/>
            <w:tcBorders>
              <w:right w:val="single" w:sz="4" w:space="0" w:color="auto"/>
            </w:tcBorders>
            <w:vAlign w:val="center"/>
          </w:tcPr>
          <w:p w:rsidR="00CB596D" w:rsidRPr="00C7667E" w:rsidRDefault="009C4D9F" w:rsidP="00CB596D">
            <w:pPr>
              <w:pStyle w:val="af5"/>
              <w:tabs>
                <w:tab w:val="left" w:pos="6804"/>
              </w:tabs>
              <w:rPr>
                <w:sz w:val="18"/>
                <w:szCs w:val="18"/>
                <w:lang w:val="uk-UA"/>
              </w:rPr>
            </w:pPr>
            <w:r>
              <w:rPr>
                <w:sz w:val="18"/>
                <w:szCs w:val="18"/>
                <w:lang w:val="uk-UA"/>
              </w:rPr>
              <w:t>1902</w:t>
            </w:r>
            <w:r w:rsidR="00CB596D">
              <w:rPr>
                <w:sz w:val="18"/>
                <w:szCs w:val="18"/>
                <w:lang w:val="uk-UA"/>
              </w:rPr>
              <w:t>,</w:t>
            </w:r>
            <w:r>
              <w:rPr>
                <w:sz w:val="18"/>
                <w:szCs w:val="18"/>
                <w:lang w:val="uk-UA"/>
              </w:rPr>
              <w:t>3</w:t>
            </w:r>
          </w:p>
        </w:tc>
        <w:tc>
          <w:tcPr>
            <w:tcW w:w="3934" w:type="dxa"/>
            <w:gridSpan w:val="9"/>
            <w:tcBorders>
              <w:top w:val="single" w:sz="4" w:space="0" w:color="000000"/>
              <w:left w:val="single" w:sz="4" w:space="0" w:color="000000"/>
              <w:bottom w:val="single" w:sz="4" w:space="0" w:color="000000"/>
              <w:right w:val="single" w:sz="4" w:space="0" w:color="auto"/>
            </w:tcBorders>
          </w:tcPr>
          <w:p w:rsidR="00CB596D" w:rsidRPr="00D50E0D" w:rsidRDefault="00CB596D" w:rsidP="00CB596D">
            <w:pPr>
              <w:tabs>
                <w:tab w:val="left" w:pos="6804"/>
              </w:tabs>
              <w:spacing w:after="0" w:line="240" w:lineRule="auto"/>
              <w:rPr>
                <w:rFonts w:ascii="Times New Roman" w:hAnsi="Times New Roman"/>
                <w:sz w:val="18"/>
                <w:szCs w:val="18"/>
              </w:rPr>
            </w:pPr>
            <w:r w:rsidRPr="00D50E0D">
              <w:rPr>
                <w:rFonts w:ascii="Times New Roman" w:hAnsi="Times New Roman"/>
                <w:sz w:val="18"/>
                <w:szCs w:val="18"/>
              </w:rPr>
              <w:t xml:space="preserve">Надавались послуги з видалення та підрізки аварійних, сухостійних дерев, самосіву, видалення заростей борщівника Сосновського, в тому числі  в РЛП «Загребелля» та покращення санітарно-технічного стану та благоустрою водних об’єктів на території Тернопільської міської територіальної громади. </w:t>
            </w:r>
          </w:p>
          <w:p w:rsidR="00CB596D" w:rsidRPr="00D50E0D" w:rsidRDefault="00CB596D" w:rsidP="00CB596D">
            <w:pPr>
              <w:tabs>
                <w:tab w:val="left" w:pos="6804"/>
              </w:tabs>
              <w:spacing w:after="0" w:line="240" w:lineRule="auto"/>
              <w:rPr>
                <w:rFonts w:ascii="Times New Roman" w:hAnsi="Times New Roman"/>
                <w:sz w:val="18"/>
                <w:szCs w:val="18"/>
              </w:rPr>
            </w:pPr>
            <w:r w:rsidRPr="00D50E0D">
              <w:rPr>
                <w:rFonts w:ascii="Times New Roman" w:hAnsi="Times New Roman"/>
                <w:sz w:val="18"/>
                <w:szCs w:val="18"/>
              </w:rPr>
              <w:t>Закуплено прапори, оплачено за електроенергію та ін</w:t>
            </w:r>
            <w:r w:rsidR="0046788A">
              <w:rPr>
                <w:rFonts w:ascii="Times New Roman" w:hAnsi="Times New Roman"/>
                <w:sz w:val="18"/>
                <w:szCs w:val="18"/>
              </w:rPr>
              <w:t>ше..</w:t>
            </w:r>
          </w:p>
          <w:p w:rsidR="00CB596D" w:rsidRPr="00C7667E" w:rsidRDefault="00CB596D" w:rsidP="00CB596D">
            <w:pPr>
              <w:pStyle w:val="11"/>
              <w:tabs>
                <w:tab w:val="left" w:pos="6804"/>
              </w:tabs>
              <w:rPr>
                <w:rFonts w:ascii="Times New Roman" w:hAnsi="Times New Roman"/>
                <w:color w:val="000000"/>
                <w:sz w:val="18"/>
                <w:szCs w:val="18"/>
              </w:rPr>
            </w:pPr>
            <w:r w:rsidRPr="00D50E0D">
              <w:rPr>
                <w:rFonts w:ascii="Times New Roman" w:hAnsi="Times New Roman"/>
                <w:color w:val="000000"/>
                <w:sz w:val="18"/>
                <w:szCs w:val="18"/>
              </w:rPr>
              <w:t>Виконано інші послуги поточного характеру.</w:t>
            </w: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5.4</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Послуги полювання та ловіння капканами і пов’язані з цим послуги (в т</w:t>
            </w:r>
            <w:r w:rsidR="00334B8F" w:rsidRPr="00C40477">
              <w:rPr>
                <w:rFonts w:ascii="Times New Roman" w:hAnsi="Times New Roman"/>
                <w:color w:val="000000" w:themeColor="text1"/>
                <w:sz w:val="18"/>
                <w:szCs w:val="18"/>
              </w:rPr>
              <w:t xml:space="preserve">ому числі </w:t>
            </w:r>
            <w:r w:rsidRPr="00C40477">
              <w:rPr>
                <w:rFonts w:ascii="Times New Roman" w:hAnsi="Times New Roman"/>
                <w:color w:val="000000" w:themeColor="text1"/>
                <w:sz w:val="18"/>
                <w:szCs w:val="18"/>
              </w:rPr>
              <w:t>утримання центру стерилізації та притулку для тимчасового утримання тварин; регулювання чисельності безпритульних тварин)</w:t>
            </w:r>
          </w:p>
        </w:tc>
        <w:tc>
          <w:tcPr>
            <w:tcW w:w="1203" w:type="dxa"/>
            <w:vAlign w:val="center"/>
          </w:tcPr>
          <w:p w:rsidR="00CB596D" w:rsidRPr="00C40477" w:rsidRDefault="00CB596D" w:rsidP="00CB596D">
            <w:pPr>
              <w:pStyle w:val="11"/>
              <w:jc w:val="center"/>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eastAsia="ru-RU"/>
              </w:rPr>
              <w:t>2500,0</w:t>
            </w:r>
          </w:p>
        </w:tc>
        <w:tc>
          <w:tcPr>
            <w:tcW w:w="1325" w:type="dxa"/>
            <w:gridSpan w:val="2"/>
          </w:tcPr>
          <w:p w:rsidR="00CB596D" w:rsidRPr="00C40477" w:rsidRDefault="00CB596D" w:rsidP="00CB596D">
            <w:pPr>
              <w:pStyle w:val="11"/>
              <w:jc w:val="center"/>
              <w:rPr>
                <w:rFonts w:ascii="Times New Roman" w:hAnsi="Times New Roman"/>
                <w:color w:val="000000" w:themeColor="text1"/>
                <w:sz w:val="18"/>
                <w:szCs w:val="18"/>
                <w:lang w:eastAsia="ru-RU"/>
              </w:rPr>
            </w:pPr>
          </w:p>
          <w:p w:rsidR="00CB596D" w:rsidRPr="00C40477" w:rsidRDefault="00CB596D" w:rsidP="00CB596D">
            <w:pPr>
              <w:pStyle w:val="11"/>
              <w:jc w:val="center"/>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eastAsia="ru-RU"/>
              </w:rPr>
              <w:t>2150,0</w:t>
            </w:r>
          </w:p>
        </w:tc>
        <w:tc>
          <w:tcPr>
            <w:tcW w:w="1194" w:type="dxa"/>
            <w:gridSpan w:val="5"/>
            <w:tcBorders>
              <w:left w:val="single" w:sz="4" w:space="0" w:color="auto"/>
              <w:right w:val="single" w:sz="4" w:space="0" w:color="auto"/>
            </w:tcBorders>
            <w:vAlign w:val="center"/>
          </w:tcPr>
          <w:p w:rsidR="00CB596D" w:rsidRPr="00C40477" w:rsidRDefault="00CB596D" w:rsidP="00CB596D">
            <w:pPr>
              <w:tabs>
                <w:tab w:val="left" w:pos="6804"/>
              </w:tab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1740,0</w:t>
            </w:r>
          </w:p>
        </w:tc>
        <w:tc>
          <w:tcPr>
            <w:tcW w:w="1043" w:type="dxa"/>
            <w:gridSpan w:val="5"/>
            <w:tcBorders>
              <w:left w:val="single" w:sz="4" w:space="0" w:color="auto"/>
            </w:tcBorders>
            <w:vAlign w:val="center"/>
          </w:tcPr>
          <w:p w:rsidR="00CB596D" w:rsidRPr="00972E12" w:rsidRDefault="00CB596D" w:rsidP="00CB596D">
            <w:pPr>
              <w:tabs>
                <w:tab w:val="left" w:pos="6804"/>
              </w:tabs>
              <w:spacing w:after="0" w:line="240" w:lineRule="auto"/>
              <w:jc w:val="center"/>
              <w:rPr>
                <w:rFonts w:ascii="Times New Roman" w:hAnsi="Times New Roman" w:cs="Times New Roman"/>
                <w:sz w:val="18"/>
                <w:szCs w:val="18"/>
                <w:highlight w:val="cyan"/>
              </w:rPr>
            </w:pPr>
          </w:p>
        </w:tc>
        <w:tc>
          <w:tcPr>
            <w:tcW w:w="1201" w:type="dxa"/>
            <w:gridSpan w:val="4"/>
            <w:tcBorders>
              <w:right w:val="single" w:sz="4" w:space="0" w:color="auto"/>
            </w:tcBorders>
            <w:vAlign w:val="center"/>
          </w:tcPr>
          <w:p w:rsidR="00CB596D" w:rsidRPr="00C7667E" w:rsidRDefault="009C4D9F" w:rsidP="00CB596D">
            <w:pPr>
              <w:tabs>
                <w:tab w:val="left" w:pos="6804"/>
              </w:tabs>
              <w:spacing w:after="0" w:line="240" w:lineRule="auto"/>
              <w:rPr>
                <w:rFonts w:ascii="Times New Roman" w:hAnsi="Times New Roman" w:cs="Times New Roman"/>
                <w:sz w:val="18"/>
                <w:szCs w:val="18"/>
              </w:rPr>
            </w:pPr>
            <w:r>
              <w:rPr>
                <w:rFonts w:ascii="Times New Roman" w:hAnsi="Times New Roman" w:cs="Times New Roman"/>
                <w:sz w:val="18"/>
                <w:szCs w:val="18"/>
              </w:rPr>
              <w:t>1156</w:t>
            </w:r>
            <w:r w:rsidR="00CB596D">
              <w:rPr>
                <w:rFonts w:ascii="Times New Roman" w:hAnsi="Times New Roman" w:cs="Times New Roman"/>
                <w:sz w:val="18"/>
                <w:szCs w:val="18"/>
              </w:rPr>
              <w:t>,</w:t>
            </w:r>
            <w:r>
              <w:rPr>
                <w:rFonts w:ascii="Times New Roman" w:hAnsi="Times New Roman" w:cs="Times New Roman"/>
                <w:sz w:val="18"/>
                <w:szCs w:val="18"/>
              </w:rPr>
              <w:t>7</w:t>
            </w:r>
          </w:p>
        </w:tc>
        <w:tc>
          <w:tcPr>
            <w:tcW w:w="3934" w:type="dxa"/>
            <w:gridSpan w:val="9"/>
            <w:tcBorders>
              <w:top w:val="single" w:sz="4" w:space="0" w:color="000000"/>
              <w:left w:val="single" w:sz="4" w:space="0" w:color="000000"/>
              <w:bottom w:val="single" w:sz="4" w:space="0" w:color="000000"/>
              <w:right w:val="single" w:sz="4" w:space="0" w:color="auto"/>
            </w:tcBorders>
          </w:tcPr>
          <w:p w:rsidR="00CB596D" w:rsidRPr="00C7667E" w:rsidRDefault="00CB596D" w:rsidP="007079A6">
            <w:pPr>
              <w:spacing w:after="0" w:line="240" w:lineRule="auto"/>
              <w:rPr>
                <w:rFonts w:ascii="Times New Roman" w:hAnsi="Times New Roman" w:cs="Times New Roman"/>
                <w:sz w:val="18"/>
                <w:szCs w:val="18"/>
              </w:rPr>
            </w:pPr>
            <w:r w:rsidRPr="00D50E0D">
              <w:rPr>
                <w:rFonts w:ascii="Times New Roman" w:hAnsi="Times New Roman"/>
                <w:sz w:val="18"/>
                <w:szCs w:val="18"/>
              </w:rPr>
              <w:t xml:space="preserve">Зменшення популяції безпритульних тварин (собак) на </w:t>
            </w:r>
            <w:r w:rsidR="007079A6">
              <w:rPr>
                <w:rFonts w:ascii="Times New Roman" w:hAnsi="Times New Roman"/>
                <w:sz w:val="18"/>
                <w:szCs w:val="18"/>
              </w:rPr>
              <w:t>12.</w:t>
            </w:r>
            <w:r w:rsidR="007F6CAB">
              <w:rPr>
                <w:rFonts w:ascii="Times New Roman" w:hAnsi="Times New Roman"/>
                <w:sz w:val="18"/>
                <w:szCs w:val="18"/>
              </w:rPr>
              <w:t>5</w:t>
            </w:r>
            <w:r w:rsidR="007079A6">
              <w:rPr>
                <w:rFonts w:ascii="Times New Roman" w:hAnsi="Times New Roman"/>
                <w:sz w:val="18"/>
                <w:szCs w:val="18"/>
              </w:rPr>
              <w:t>4</w:t>
            </w:r>
            <w:r w:rsidRPr="00D50E0D">
              <w:rPr>
                <w:rFonts w:ascii="Times New Roman" w:hAnsi="Times New Roman"/>
                <w:sz w:val="18"/>
                <w:szCs w:val="18"/>
              </w:rPr>
              <w:t xml:space="preserve"> % законним шляхом</w:t>
            </w:r>
          </w:p>
        </w:tc>
      </w:tr>
      <w:tr w:rsidR="00CB596D" w:rsidRPr="00C7667E" w:rsidTr="002C5465">
        <w:trPr>
          <w:gridAfter w:val="10"/>
          <w:wAfter w:w="15654" w:type="dxa"/>
          <w:trHeight w:val="1062"/>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5.5</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Утримання зелених насаджень (в т</w:t>
            </w:r>
            <w:r w:rsidR="00334B8F" w:rsidRPr="00C40477">
              <w:rPr>
                <w:rFonts w:ascii="Times New Roman" w:hAnsi="Times New Roman"/>
                <w:color w:val="000000" w:themeColor="text1"/>
                <w:sz w:val="18"/>
                <w:szCs w:val="18"/>
              </w:rPr>
              <w:t xml:space="preserve">ому числі </w:t>
            </w:r>
            <w:r w:rsidRPr="00C40477">
              <w:rPr>
                <w:rFonts w:ascii="Times New Roman" w:hAnsi="Times New Roman"/>
                <w:color w:val="000000" w:themeColor="text1"/>
                <w:sz w:val="18"/>
                <w:szCs w:val="18"/>
              </w:rPr>
              <w:t xml:space="preserve"> підрізка та видалення сухих (аварійних) дерев ) Зрізка сухих дерев</w:t>
            </w:r>
          </w:p>
        </w:tc>
        <w:tc>
          <w:tcPr>
            <w:tcW w:w="1203" w:type="dxa"/>
            <w:vAlign w:val="center"/>
          </w:tcPr>
          <w:p w:rsidR="00CB596D" w:rsidRPr="00C40477" w:rsidRDefault="00CB596D" w:rsidP="00CB596D">
            <w:pPr>
              <w:pStyle w:val="11"/>
              <w:rPr>
                <w:rFonts w:ascii="Times New Roman" w:hAnsi="Times New Roman"/>
                <w:color w:val="000000" w:themeColor="text1"/>
                <w:sz w:val="18"/>
                <w:szCs w:val="18"/>
              </w:rPr>
            </w:pPr>
            <w:r w:rsidRPr="00C40477">
              <w:rPr>
                <w:rFonts w:ascii="Times New Roman" w:hAnsi="Times New Roman"/>
                <w:color w:val="000000" w:themeColor="text1"/>
                <w:sz w:val="18"/>
                <w:szCs w:val="18"/>
              </w:rPr>
              <w:t>9775,0</w:t>
            </w:r>
          </w:p>
        </w:tc>
        <w:tc>
          <w:tcPr>
            <w:tcW w:w="1325" w:type="dxa"/>
            <w:gridSpan w:val="2"/>
          </w:tcPr>
          <w:p w:rsidR="00CB596D" w:rsidRPr="00C40477" w:rsidRDefault="00CB596D" w:rsidP="00CB596D">
            <w:pPr>
              <w:pStyle w:val="11"/>
              <w:rPr>
                <w:rFonts w:ascii="Times New Roman" w:hAnsi="Times New Roman"/>
                <w:color w:val="000000" w:themeColor="text1"/>
                <w:sz w:val="18"/>
                <w:szCs w:val="18"/>
              </w:rPr>
            </w:pPr>
          </w:p>
          <w:p w:rsidR="00CB596D" w:rsidRPr="00C40477" w:rsidRDefault="00CB596D" w:rsidP="00CB596D">
            <w:pPr>
              <w:pStyle w:val="11"/>
              <w:rPr>
                <w:rFonts w:ascii="Times New Roman" w:hAnsi="Times New Roman"/>
                <w:color w:val="000000" w:themeColor="text1"/>
                <w:sz w:val="18"/>
                <w:szCs w:val="18"/>
              </w:rPr>
            </w:pPr>
            <w:r w:rsidRPr="00C40477">
              <w:rPr>
                <w:rFonts w:ascii="Times New Roman" w:hAnsi="Times New Roman"/>
                <w:color w:val="000000" w:themeColor="text1"/>
                <w:sz w:val="18"/>
                <w:szCs w:val="18"/>
              </w:rPr>
              <w:t xml:space="preserve">      8300,0</w:t>
            </w:r>
          </w:p>
        </w:tc>
        <w:tc>
          <w:tcPr>
            <w:tcW w:w="1194" w:type="dxa"/>
            <w:gridSpan w:val="5"/>
            <w:tcBorders>
              <w:left w:val="single" w:sz="4" w:space="0" w:color="auto"/>
              <w:right w:val="single" w:sz="4" w:space="0" w:color="auto"/>
            </w:tcBorders>
            <w:vAlign w:val="center"/>
          </w:tcPr>
          <w:p w:rsidR="00CB596D" w:rsidRPr="00C40477" w:rsidRDefault="00CB596D" w:rsidP="00CB596D">
            <w:pPr>
              <w:pStyle w:val="11"/>
              <w:tabs>
                <w:tab w:val="left" w:pos="6804"/>
              </w:tabs>
              <w:jc w:val="center"/>
              <w:rPr>
                <w:rFonts w:ascii="Times New Roman" w:hAnsi="Times New Roman"/>
                <w:sz w:val="18"/>
                <w:szCs w:val="18"/>
                <w:lang w:eastAsia="ru-RU"/>
              </w:rPr>
            </w:pPr>
            <w:r w:rsidRPr="00C40477">
              <w:rPr>
                <w:rFonts w:ascii="Times New Roman" w:hAnsi="Times New Roman"/>
                <w:sz w:val="18"/>
                <w:szCs w:val="18"/>
                <w:lang w:eastAsia="ru-RU"/>
              </w:rPr>
              <w:t>8182,0</w:t>
            </w:r>
          </w:p>
        </w:tc>
        <w:tc>
          <w:tcPr>
            <w:tcW w:w="1043" w:type="dxa"/>
            <w:gridSpan w:val="5"/>
            <w:tcBorders>
              <w:left w:val="single" w:sz="4" w:space="0" w:color="auto"/>
            </w:tcBorders>
            <w:vAlign w:val="center"/>
          </w:tcPr>
          <w:p w:rsidR="00CB596D" w:rsidRPr="00972E12" w:rsidRDefault="00CB596D" w:rsidP="00CB596D">
            <w:pPr>
              <w:pStyle w:val="11"/>
              <w:tabs>
                <w:tab w:val="left" w:pos="6804"/>
              </w:tabs>
              <w:jc w:val="center"/>
              <w:rPr>
                <w:rFonts w:ascii="Times New Roman" w:hAnsi="Times New Roman"/>
                <w:sz w:val="18"/>
                <w:szCs w:val="18"/>
                <w:highlight w:val="cyan"/>
                <w:lang w:eastAsia="ru-RU"/>
              </w:rPr>
            </w:pPr>
          </w:p>
        </w:tc>
        <w:tc>
          <w:tcPr>
            <w:tcW w:w="1201" w:type="dxa"/>
            <w:gridSpan w:val="4"/>
            <w:vAlign w:val="center"/>
          </w:tcPr>
          <w:p w:rsidR="00CB596D" w:rsidRPr="00C7667E" w:rsidRDefault="009C4D9F" w:rsidP="00CB596D">
            <w:pPr>
              <w:pStyle w:val="11"/>
              <w:tabs>
                <w:tab w:val="left" w:pos="6804"/>
              </w:tabs>
              <w:rPr>
                <w:rFonts w:ascii="Times New Roman" w:hAnsi="Times New Roman"/>
                <w:sz w:val="18"/>
                <w:szCs w:val="18"/>
                <w:lang w:eastAsia="ru-RU"/>
              </w:rPr>
            </w:pPr>
            <w:r>
              <w:rPr>
                <w:rFonts w:ascii="Times New Roman" w:hAnsi="Times New Roman"/>
                <w:sz w:val="18"/>
                <w:szCs w:val="18"/>
                <w:lang w:eastAsia="ru-RU"/>
              </w:rPr>
              <w:t>7813</w:t>
            </w:r>
            <w:r w:rsidR="00CB596D">
              <w:rPr>
                <w:rFonts w:ascii="Times New Roman" w:hAnsi="Times New Roman"/>
                <w:sz w:val="18"/>
                <w:szCs w:val="18"/>
                <w:lang w:eastAsia="ru-RU"/>
              </w:rPr>
              <w:t>,</w:t>
            </w:r>
            <w:r>
              <w:rPr>
                <w:rFonts w:ascii="Times New Roman" w:hAnsi="Times New Roman"/>
                <w:sz w:val="18"/>
                <w:szCs w:val="18"/>
                <w:lang w:eastAsia="ru-RU"/>
              </w:rPr>
              <w:t>8</w:t>
            </w:r>
          </w:p>
        </w:tc>
        <w:tc>
          <w:tcPr>
            <w:tcW w:w="3934" w:type="dxa"/>
            <w:gridSpan w:val="9"/>
            <w:tcBorders>
              <w:top w:val="single" w:sz="4" w:space="0" w:color="000000"/>
              <w:left w:val="single" w:sz="4" w:space="0" w:color="000000"/>
              <w:bottom w:val="single" w:sz="4" w:space="0" w:color="000000"/>
              <w:right w:val="single" w:sz="4" w:space="0" w:color="auto"/>
            </w:tcBorders>
          </w:tcPr>
          <w:p w:rsidR="00CB596D" w:rsidRPr="00D50E0D" w:rsidRDefault="00CB596D" w:rsidP="00CB596D">
            <w:pPr>
              <w:tabs>
                <w:tab w:val="left" w:pos="6804"/>
              </w:tabs>
              <w:snapToGrid w:val="0"/>
              <w:spacing w:after="0" w:line="240" w:lineRule="auto"/>
              <w:rPr>
                <w:rFonts w:ascii="Times New Roman" w:hAnsi="Times New Roman"/>
                <w:sz w:val="18"/>
                <w:szCs w:val="18"/>
              </w:rPr>
            </w:pPr>
            <w:r w:rsidRPr="00D50E0D">
              <w:rPr>
                <w:rFonts w:ascii="Times New Roman" w:hAnsi="Times New Roman"/>
                <w:sz w:val="18"/>
                <w:szCs w:val="18"/>
              </w:rPr>
              <w:t xml:space="preserve">Надано послуги з підвищення рівня благоустрою, покращення естетичного вигляду  території міської територіальної громади. Надано </w:t>
            </w:r>
            <w:r w:rsidR="009B699A">
              <w:rPr>
                <w:rFonts w:ascii="Times New Roman" w:hAnsi="Times New Roman"/>
                <w:sz w:val="18"/>
                <w:szCs w:val="18"/>
              </w:rPr>
              <w:t>2</w:t>
            </w:r>
            <w:r w:rsidRPr="00D50E0D">
              <w:rPr>
                <w:rFonts w:ascii="Times New Roman" w:hAnsi="Times New Roman"/>
                <w:sz w:val="18"/>
                <w:szCs w:val="18"/>
              </w:rPr>
              <w:t xml:space="preserve">96 дозволів на видалення сухих дерев та сухостоїв. </w:t>
            </w:r>
          </w:p>
          <w:p w:rsidR="00AE091B" w:rsidRPr="009B699A" w:rsidRDefault="00CB596D" w:rsidP="00AE091B">
            <w:pPr>
              <w:tabs>
                <w:tab w:val="left" w:pos="6804"/>
              </w:tabs>
              <w:snapToGrid w:val="0"/>
              <w:spacing w:after="0" w:line="240" w:lineRule="auto"/>
              <w:rPr>
                <w:rFonts w:ascii="Times New Roman" w:hAnsi="Times New Roman"/>
                <w:sz w:val="18"/>
                <w:szCs w:val="18"/>
              </w:rPr>
            </w:pPr>
            <w:r w:rsidRPr="00D50E0D">
              <w:rPr>
                <w:rFonts w:ascii="Times New Roman" w:hAnsi="Times New Roman"/>
                <w:sz w:val="18"/>
                <w:szCs w:val="18"/>
              </w:rPr>
              <w:t xml:space="preserve">Висаджено </w:t>
            </w:r>
            <w:r w:rsidR="009B699A">
              <w:rPr>
                <w:rFonts w:ascii="Times New Roman" w:hAnsi="Times New Roman"/>
                <w:sz w:val="18"/>
                <w:szCs w:val="18"/>
              </w:rPr>
              <w:t>9</w:t>
            </w:r>
            <w:r w:rsidRPr="00D50E0D">
              <w:rPr>
                <w:rFonts w:ascii="Times New Roman" w:hAnsi="Times New Roman"/>
                <w:sz w:val="18"/>
                <w:szCs w:val="18"/>
              </w:rPr>
              <w:t xml:space="preserve">8 дерев та </w:t>
            </w:r>
            <w:r w:rsidR="009B699A">
              <w:rPr>
                <w:rFonts w:ascii="Times New Roman" w:hAnsi="Times New Roman"/>
                <w:sz w:val="18"/>
                <w:szCs w:val="18"/>
              </w:rPr>
              <w:t>18</w:t>
            </w:r>
            <w:r w:rsidRPr="00D50E0D">
              <w:rPr>
                <w:rFonts w:ascii="Times New Roman" w:hAnsi="Times New Roman"/>
                <w:sz w:val="18"/>
                <w:szCs w:val="18"/>
              </w:rPr>
              <w:t xml:space="preserve"> м погонних чагарників</w:t>
            </w: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5.6</w:t>
            </w:r>
          </w:p>
        </w:tc>
        <w:tc>
          <w:tcPr>
            <w:tcW w:w="5112" w:type="dxa"/>
            <w:gridSpan w:val="2"/>
            <w:vAlign w:val="center"/>
          </w:tcPr>
          <w:p w:rsidR="00CB596D" w:rsidRPr="00C40477" w:rsidRDefault="00CB596D" w:rsidP="00CB596D">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Утримання кладовищ, в т</w:t>
            </w:r>
            <w:r w:rsidR="00334B8F" w:rsidRPr="00C40477">
              <w:rPr>
                <w:rFonts w:ascii="Times New Roman" w:hAnsi="Times New Roman"/>
                <w:color w:val="000000" w:themeColor="text1"/>
                <w:sz w:val="18"/>
                <w:szCs w:val="18"/>
              </w:rPr>
              <w:t xml:space="preserve">ому числі </w:t>
            </w:r>
            <w:r w:rsidRPr="00C40477">
              <w:rPr>
                <w:rFonts w:ascii="Times New Roman" w:hAnsi="Times New Roman"/>
                <w:color w:val="000000" w:themeColor="text1"/>
                <w:sz w:val="18"/>
                <w:szCs w:val="18"/>
              </w:rPr>
              <w:t xml:space="preserve"> поховання невідомих</w:t>
            </w:r>
          </w:p>
        </w:tc>
        <w:tc>
          <w:tcPr>
            <w:tcW w:w="1203" w:type="dxa"/>
            <w:vAlign w:val="center"/>
          </w:tcPr>
          <w:p w:rsidR="00CB596D" w:rsidRPr="00C40477" w:rsidRDefault="00CB596D" w:rsidP="00CB596D">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9350,0</w:t>
            </w:r>
          </w:p>
        </w:tc>
        <w:tc>
          <w:tcPr>
            <w:tcW w:w="1325" w:type="dxa"/>
            <w:gridSpan w:val="2"/>
          </w:tcPr>
          <w:p w:rsidR="00CB596D" w:rsidRPr="00C40477" w:rsidRDefault="00CB596D" w:rsidP="00CB596D">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7800,0</w:t>
            </w:r>
          </w:p>
        </w:tc>
        <w:tc>
          <w:tcPr>
            <w:tcW w:w="1194" w:type="dxa"/>
            <w:gridSpan w:val="5"/>
            <w:tcBorders>
              <w:left w:val="single" w:sz="4" w:space="0" w:color="auto"/>
              <w:right w:val="single" w:sz="4" w:space="0" w:color="auto"/>
            </w:tcBorders>
            <w:vAlign w:val="center"/>
          </w:tcPr>
          <w:p w:rsidR="00CB596D" w:rsidRPr="00C40477" w:rsidRDefault="00CB596D" w:rsidP="00CB596D">
            <w:pPr>
              <w:pStyle w:val="11"/>
              <w:tabs>
                <w:tab w:val="left" w:pos="6804"/>
              </w:tabs>
              <w:jc w:val="center"/>
              <w:rPr>
                <w:rFonts w:ascii="Times New Roman" w:hAnsi="Times New Roman"/>
                <w:sz w:val="18"/>
                <w:szCs w:val="18"/>
              </w:rPr>
            </w:pPr>
            <w:r w:rsidRPr="00C40477">
              <w:rPr>
                <w:rFonts w:ascii="Times New Roman" w:hAnsi="Times New Roman"/>
                <w:sz w:val="18"/>
                <w:szCs w:val="18"/>
              </w:rPr>
              <w:t>8</w:t>
            </w:r>
            <w:r w:rsidR="009C4D9F" w:rsidRPr="00C40477">
              <w:rPr>
                <w:rFonts w:ascii="Times New Roman" w:hAnsi="Times New Roman"/>
                <w:sz w:val="18"/>
                <w:szCs w:val="18"/>
              </w:rPr>
              <w:t>914</w:t>
            </w:r>
            <w:r w:rsidRPr="00C40477">
              <w:rPr>
                <w:rFonts w:ascii="Times New Roman" w:hAnsi="Times New Roman"/>
                <w:sz w:val="18"/>
                <w:szCs w:val="18"/>
              </w:rPr>
              <w:t>,</w:t>
            </w:r>
            <w:r w:rsidR="009C4D9F" w:rsidRPr="00C40477">
              <w:rPr>
                <w:rFonts w:ascii="Times New Roman" w:hAnsi="Times New Roman"/>
                <w:sz w:val="18"/>
                <w:szCs w:val="18"/>
              </w:rPr>
              <w:t>32</w:t>
            </w:r>
          </w:p>
        </w:tc>
        <w:tc>
          <w:tcPr>
            <w:tcW w:w="1043" w:type="dxa"/>
            <w:gridSpan w:val="5"/>
            <w:tcBorders>
              <w:left w:val="single" w:sz="4" w:space="0" w:color="auto"/>
            </w:tcBorders>
            <w:vAlign w:val="center"/>
          </w:tcPr>
          <w:p w:rsidR="00CB596D" w:rsidRPr="00972E12" w:rsidRDefault="00CB596D" w:rsidP="00CB596D">
            <w:pPr>
              <w:pStyle w:val="11"/>
              <w:tabs>
                <w:tab w:val="left" w:pos="6804"/>
              </w:tabs>
              <w:jc w:val="center"/>
              <w:rPr>
                <w:rFonts w:ascii="Times New Roman" w:hAnsi="Times New Roman"/>
                <w:sz w:val="18"/>
                <w:szCs w:val="18"/>
                <w:highlight w:val="cyan"/>
              </w:rPr>
            </w:pPr>
          </w:p>
        </w:tc>
        <w:tc>
          <w:tcPr>
            <w:tcW w:w="1201" w:type="dxa"/>
            <w:gridSpan w:val="4"/>
            <w:vAlign w:val="center"/>
          </w:tcPr>
          <w:p w:rsidR="00CB596D" w:rsidRPr="00C7667E" w:rsidRDefault="00CB596D" w:rsidP="00CB596D">
            <w:pPr>
              <w:pStyle w:val="11"/>
              <w:tabs>
                <w:tab w:val="left" w:pos="6804"/>
              </w:tabs>
              <w:rPr>
                <w:rFonts w:ascii="Times New Roman" w:hAnsi="Times New Roman"/>
                <w:sz w:val="18"/>
                <w:szCs w:val="18"/>
              </w:rPr>
            </w:pPr>
            <w:r>
              <w:rPr>
                <w:rFonts w:ascii="Times New Roman" w:hAnsi="Times New Roman"/>
                <w:sz w:val="18"/>
                <w:szCs w:val="18"/>
              </w:rPr>
              <w:t xml:space="preserve"> </w:t>
            </w:r>
            <w:r w:rsidR="009C4D9F">
              <w:rPr>
                <w:rFonts w:ascii="Times New Roman" w:hAnsi="Times New Roman"/>
                <w:sz w:val="18"/>
                <w:szCs w:val="18"/>
              </w:rPr>
              <w:t>5634</w:t>
            </w:r>
            <w:r>
              <w:rPr>
                <w:rFonts w:ascii="Times New Roman" w:hAnsi="Times New Roman"/>
                <w:sz w:val="18"/>
                <w:szCs w:val="18"/>
              </w:rPr>
              <w:t>,</w:t>
            </w:r>
            <w:r w:rsidR="009C4D9F">
              <w:rPr>
                <w:rFonts w:ascii="Times New Roman" w:hAnsi="Times New Roman"/>
                <w:sz w:val="18"/>
                <w:szCs w:val="18"/>
              </w:rPr>
              <w:t>0</w:t>
            </w:r>
          </w:p>
        </w:tc>
        <w:tc>
          <w:tcPr>
            <w:tcW w:w="3934" w:type="dxa"/>
            <w:gridSpan w:val="9"/>
            <w:tcBorders>
              <w:top w:val="single" w:sz="4" w:space="0" w:color="000000"/>
              <w:left w:val="single" w:sz="4" w:space="0" w:color="000000"/>
              <w:bottom w:val="single" w:sz="4" w:space="0" w:color="000000"/>
              <w:right w:val="single" w:sz="4" w:space="0" w:color="auto"/>
            </w:tcBorders>
          </w:tcPr>
          <w:p w:rsidR="00CB596D" w:rsidRPr="00B20105" w:rsidRDefault="00CB596D" w:rsidP="00CB596D">
            <w:pPr>
              <w:tabs>
                <w:tab w:val="left" w:pos="6804"/>
              </w:tabs>
              <w:snapToGrid w:val="0"/>
              <w:spacing w:after="0" w:line="240" w:lineRule="auto"/>
              <w:rPr>
                <w:rFonts w:ascii="Times New Roman" w:hAnsi="Times New Roman"/>
                <w:sz w:val="18"/>
                <w:szCs w:val="18"/>
              </w:rPr>
            </w:pPr>
            <w:r w:rsidRPr="00D50E0D">
              <w:rPr>
                <w:rFonts w:ascii="Times New Roman" w:hAnsi="Times New Roman"/>
                <w:sz w:val="18"/>
                <w:szCs w:val="18"/>
              </w:rPr>
              <w:t>Забезпечено належний санітарний стан територій міських кладовищ та кладовищ Тернопільської міської територіальної  громади</w:t>
            </w:r>
          </w:p>
        </w:tc>
      </w:tr>
      <w:tr w:rsidR="00CB596D" w:rsidRPr="00C7667E" w:rsidTr="002C5465">
        <w:trPr>
          <w:gridAfter w:val="10"/>
          <w:wAfter w:w="15654" w:type="dxa"/>
        </w:trPr>
        <w:tc>
          <w:tcPr>
            <w:tcW w:w="421" w:type="dxa"/>
            <w:vAlign w:val="center"/>
          </w:tcPr>
          <w:p w:rsidR="00CB596D" w:rsidRPr="00C7667E" w:rsidRDefault="00CB596D" w:rsidP="00CB596D">
            <w:pPr>
              <w:jc w:val="center"/>
              <w:rPr>
                <w:rFonts w:ascii="Times New Roman" w:hAnsi="Times New Roman" w:cs="Times New Roman"/>
                <w:sz w:val="18"/>
                <w:szCs w:val="18"/>
              </w:rPr>
            </w:pPr>
          </w:p>
        </w:tc>
        <w:tc>
          <w:tcPr>
            <w:tcW w:w="563" w:type="dxa"/>
          </w:tcPr>
          <w:p w:rsidR="00CB596D" w:rsidRPr="00C7667E" w:rsidRDefault="00CB596D" w:rsidP="00CB596D">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5.7</w:t>
            </w:r>
          </w:p>
        </w:tc>
        <w:tc>
          <w:tcPr>
            <w:tcW w:w="5112" w:type="dxa"/>
            <w:gridSpan w:val="2"/>
            <w:vAlign w:val="center"/>
          </w:tcPr>
          <w:p w:rsidR="00CB596D" w:rsidRPr="00C40477" w:rsidRDefault="00CB596D" w:rsidP="00CB596D">
            <w:pPr>
              <w:pStyle w:val="11"/>
              <w:rPr>
                <w:rFonts w:ascii="Times New Roman" w:hAnsi="Times New Roman"/>
                <w:sz w:val="18"/>
                <w:szCs w:val="18"/>
              </w:rPr>
            </w:pPr>
            <w:r w:rsidRPr="00C40477">
              <w:rPr>
                <w:rFonts w:ascii="Times New Roman" w:hAnsi="Times New Roman"/>
                <w:sz w:val="18"/>
                <w:szCs w:val="18"/>
              </w:rPr>
              <w:t>Облаштування, будівництво кладовища на вул. Бригадній</w:t>
            </w:r>
          </w:p>
        </w:tc>
        <w:tc>
          <w:tcPr>
            <w:tcW w:w="1203" w:type="dxa"/>
            <w:vAlign w:val="center"/>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3000,0</w:t>
            </w:r>
          </w:p>
        </w:tc>
        <w:tc>
          <w:tcPr>
            <w:tcW w:w="1325" w:type="dxa"/>
            <w:gridSpan w:val="2"/>
          </w:tcPr>
          <w:p w:rsidR="00CB596D" w:rsidRPr="00C40477" w:rsidRDefault="00CB596D" w:rsidP="00CB596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vAlign w:val="center"/>
          </w:tcPr>
          <w:p w:rsidR="00CB596D" w:rsidRPr="00C40477" w:rsidRDefault="00CB596D" w:rsidP="00CB596D">
            <w:pPr>
              <w:pStyle w:val="11"/>
              <w:tabs>
                <w:tab w:val="left" w:pos="6804"/>
              </w:tabs>
              <w:jc w:val="center"/>
              <w:rPr>
                <w:rFonts w:ascii="Times New Roman" w:hAnsi="Times New Roman"/>
                <w:sz w:val="18"/>
                <w:szCs w:val="18"/>
              </w:rPr>
            </w:pPr>
            <w:r w:rsidRPr="00C40477">
              <w:rPr>
                <w:rFonts w:ascii="Times New Roman" w:hAnsi="Times New Roman"/>
                <w:sz w:val="18"/>
                <w:szCs w:val="18"/>
              </w:rPr>
              <w:t>0</w:t>
            </w:r>
          </w:p>
        </w:tc>
        <w:tc>
          <w:tcPr>
            <w:tcW w:w="1043" w:type="dxa"/>
            <w:gridSpan w:val="5"/>
            <w:tcBorders>
              <w:left w:val="single" w:sz="4" w:space="0" w:color="auto"/>
            </w:tcBorders>
            <w:vAlign w:val="center"/>
          </w:tcPr>
          <w:p w:rsidR="00CB596D" w:rsidRPr="00972E12" w:rsidRDefault="00CB596D" w:rsidP="00CB596D">
            <w:pPr>
              <w:pStyle w:val="11"/>
              <w:tabs>
                <w:tab w:val="left" w:pos="6804"/>
              </w:tabs>
              <w:jc w:val="center"/>
              <w:rPr>
                <w:rFonts w:ascii="Times New Roman" w:hAnsi="Times New Roman"/>
                <w:sz w:val="18"/>
                <w:szCs w:val="18"/>
                <w:highlight w:val="cyan"/>
              </w:rPr>
            </w:pPr>
          </w:p>
        </w:tc>
        <w:tc>
          <w:tcPr>
            <w:tcW w:w="1201" w:type="dxa"/>
            <w:gridSpan w:val="4"/>
            <w:vAlign w:val="center"/>
          </w:tcPr>
          <w:p w:rsidR="00CB596D" w:rsidRPr="00C7667E" w:rsidRDefault="00CB596D" w:rsidP="00CB596D">
            <w:pPr>
              <w:pStyle w:val="11"/>
              <w:tabs>
                <w:tab w:val="left" w:pos="6804"/>
              </w:tabs>
              <w:rPr>
                <w:rFonts w:ascii="Times New Roman" w:hAnsi="Times New Roman"/>
                <w:sz w:val="18"/>
                <w:szCs w:val="18"/>
              </w:rPr>
            </w:pPr>
            <w:r>
              <w:rPr>
                <w:rFonts w:ascii="Times New Roman" w:hAnsi="Times New Roman"/>
                <w:sz w:val="18"/>
                <w:szCs w:val="18"/>
              </w:rPr>
              <w:t>0</w:t>
            </w:r>
          </w:p>
        </w:tc>
        <w:tc>
          <w:tcPr>
            <w:tcW w:w="3934" w:type="dxa"/>
            <w:gridSpan w:val="9"/>
          </w:tcPr>
          <w:p w:rsidR="00CB596D" w:rsidRPr="00C7667E" w:rsidRDefault="00CB596D" w:rsidP="00CB596D">
            <w:pPr>
              <w:tabs>
                <w:tab w:val="left" w:pos="6804"/>
              </w:tabs>
              <w:snapToGrid w:val="0"/>
              <w:spacing w:after="0" w:line="240" w:lineRule="auto"/>
              <w:rPr>
                <w:rFonts w:ascii="Times New Roman" w:hAnsi="Times New Roman" w:cs="Times New Roman"/>
                <w:sz w:val="18"/>
                <w:szCs w:val="18"/>
              </w:rPr>
            </w:pPr>
          </w:p>
        </w:tc>
      </w:tr>
      <w:tr w:rsidR="007F6CAB" w:rsidRPr="00C7667E" w:rsidTr="002C5465">
        <w:trPr>
          <w:gridAfter w:val="10"/>
          <w:wAfter w:w="15654" w:type="dxa"/>
        </w:trPr>
        <w:tc>
          <w:tcPr>
            <w:tcW w:w="421" w:type="dxa"/>
            <w:vAlign w:val="center"/>
          </w:tcPr>
          <w:p w:rsidR="007F6CAB" w:rsidRPr="00C7667E" w:rsidRDefault="007F6CAB" w:rsidP="007F6CAB">
            <w:pPr>
              <w:jc w:val="center"/>
              <w:rPr>
                <w:rFonts w:ascii="Times New Roman" w:hAnsi="Times New Roman" w:cs="Times New Roman"/>
                <w:sz w:val="18"/>
                <w:szCs w:val="18"/>
              </w:rPr>
            </w:pPr>
          </w:p>
        </w:tc>
        <w:tc>
          <w:tcPr>
            <w:tcW w:w="563" w:type="dxa"/>
          </w:tcPr>
          <w:p w:rsidR="007F6CAB" w:rsidRPr="00C7667E" w:rsidRDefault="007F6CAB" w:rsidP="007F6CAB">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5.8</w:t>
            </w:r>
          </w:p>
        </w:tc>
        <w:tc>
          <w:tcPr>
            <w:tcW w:w="5112" w:type="dxa"/>
            <w:gridSpan w:val="2"/>
            <w:vAlign w:val="center"/>
          </w:tcPr>
          <w:p w:rsidR="007F6CAB" w:rsidRPr="00C40477" w:rsidRDefault="007F6CAB" w:rsidP="007F6CAB">
            <w:pPr>
              <w:pStyle w:val="11"/>
              <w:rPr>
                <w:rFonts w:ascii="Times New Roman" w:hAnsi="Times New Roman"/>
                <w:sz w:val="18"/>
                <w:szCs w:val="18"/>
              </w:rPr>
            </w:pPr>
            <w:r w:rsidRPr="00C40477">
              <w:rPr>
                <w:rFonts w:ascii="Times New Roman" w:hAnsi="Times New Roman"/>
                <w:sz w:val="18"/>
                <w:szCs w:val="18"/>
              </w:rPr>
              <w:t>Виготовлення проектно-кошторисної документації на реконструкцію, будівництво, капітальний ремонт  об’єктів благоустрою та шляхово-мостового господарства, паспортів вулиць, розробка схем та проектних рішень масового застосування та ін.</w:t>
            </w:r>
          </w:p>
        </w:tc>
        <w:tc>
          <w:tcPr>
            <w:tcW w:w="1203" w:type="dxa"/>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3000,0</w:t>
            </w:r>
          </w:p>
        </w:tc>
        <w:tc>
          <w:tcPr>
            <w:tcW w:w="1325" w:type="dxa"/>
            <w:gridSpan w:val="2"/>
            <w:tcBorders>
              <w:right w:val="single" w:sz="4" w:space="0" w:color="auto"/>
            </w:tcBorders>
            <w:vAlign w:val="center"/>
          </w:tcPr>
          <w:p w:rsidR="007F6CAB" w:rsidRPr="00C40477" w:rsidRDefault="007F6CAB" w:rsidP="007F6CAB">
            <w:pPr>
              <w:pStyle w:val="a4"/>
              <w:ind w:left="-24" w:right="-46"/>
              <w:jc w:val="center"/>
              <w:rPr>
                <w:color w:val="000000" w:themeColor="text1"/>
                <w:sz w:val="18"/>
                <w:szCs w:val="18"/>
              </w:rPr>
            </w:pPr>
            <w:r w:rsidRPr="00C40477">
              <w:rPr>
                <w:color w:val="000000" w:themeColor="text1"/>
                <w:sz w:val="18"/>
                <w:szCs w:val="18"/>
              </w:rPr>
              <w:t>1500,0</w:t>
            </w:r>
          </w:p>
        </w:tc>
        <w:tc>
          <w:tcPr>
            <w:tcW w:w="1194" w:type="dxa"/>
            <w:gridSpan w:val="5"/>
            <w:tcBorders>
              <w:left w:val="single" w:sz="4" w:space="0" w:color="auto"/>
              <w:right w:val="single" w:sz="4" w:space="0" w:color="auto"/>
            </w:tcBorders>
            <w:vAlign w:val="center"/>
          </w:tcPr>
          <w:p w:rsidR="007F6CAB" w:rsidRPr="00C40477" w:rsidRDefault="007F6CAB" w:rsidP="007F6CAB">
            <w:pPr>
              <w:pStyle w:val="a4"/>
              <w:ind w:left="-24" w:right="-46"/>
              <w:jc w:val="center"/>
              <w:rPr>
                <w:color w:val="000000" w:themeColor="text1"/>
                <w:sz w:val="18"/>
                <w:szCs w:val="18"/>
              </w:rPr>
            </w:pPr>
            <w:r w:rsidRPr="00C40477">
              <w:rPr>
                <w:color w:val="000000" w:themeColor="text1"/>
                <w:sz w:val="18"/>
                <w:szCs w:val="18"/>
              </w:rPr>
              <w:t>3000,0</w:t>
            </w:r>
          </w:p>
        </w:tc>
        <w:tc>
          <w:tcPr>
            <w:tcW w:w="1043" w:type="dxa"/>
            <w:gridSpan w:val="5"/>
            <w:tcBorders>
              <w:left w:val="single" w:sz="4" w:space="0" w:color="auto"/>
            </w:tcBorders>
            <w:vAlign w:val="center"/>
          </w:tcPr>
          <w:p w:rsidR="007F6CAB" w:rsidRPr="00972E12" w:rsidRDefault="007F6CAB" w:rsidP="007F6CAB">
            <w:pPr>
              <w:spacing w:after="0" w:line="240" w:lineRule="auto"/>
              <w:jc w:val="center"/>
              <w:rPr>
                <w:rFonts w:ascii="Times New Roman" w:hAnsi="Times New Roman" w:cs="Times New Roman"/>
                <w:sz w:val="18"/>
                <w:szCs w:val="18"/>
                <w:highlight w:val="cyan"/>
              </w:rPr>
            </w:pPr>
          </w:p>
        </w:tc>
        <w:tc>
          <w:tcPr>
            <w:tcW w:w="1201" w:type="dxa"/>
            <w:gridSpan w:val="4"/>
            <w:vAlign w:val="center"/>
          </w:tcPr>
          <w:p w:rsidR="007F6CAB" w:rsidRPr="00C7667E" w:rsidRDefault="007F6CAB" w:rsidP="007F6CAB">
            <w:pPr>
              <w:spacing w:after="0" w:line="240" w:lineRule="auto"/>
              <w:rPr>
                <w:rFonts w:ascii="Times New Roman" w:hAnsi="Times New Roman" w:cs="Times New Roman"/>
                <w:sz w:val="18"/>
                <w:szCs w:val="18"/>
              </w:rPr>
            </w:pPr>
            <w:r>
              <w:rPr>
                <w:rFonts w:ascii="Times New Roman" w:hAnsi="Times New Roman" w:cs="Times New Roman"/>
                <w:sz w:val="18"/>
                <w:szCs w:val="18"/>
              </w:rPr>
              <w:t>2311,0</w:t>
            </w:r>
          </w:p>
        </w:tc>
        <w:tc>
          <w:tcPr>
            <w:tcW w:w="3934" w:type="dxa"/>
            <w:gridSpan w:val="9"/>
            <w:vAlign w:val="center"/>
          </w:tcPr>
          <w:p w:rsidR="007F6CAB" w:rsidRPr="007F6CAB" w:rsidRDefault="007F6CAB" w:rsidP="007F6CAB">
            <w:pPr>
              <w:tabs>
                <w:tab w:val="left" w:pos="6804"/>
              </w:tabs>
              <w:snapToGrid w:val="0"/>
              <w:spacing w:after="0" w:line="240" w:lineRule="auto"/>
              <w:rPr>
                <w:rFonts w:ascii="Times New Roman" w:hAnsi="Times New Roman"/>
                <w:sz w:val="18"/>
                <w:szCs w:val="18"/>
              </w:rPr>
            </w:pPr>
            <w:r w:rsidRPr="007F6CAB">
              <w:rPr>
                <w:rFonts w:ascii="Times New Roman" w:hAnsi="Times New Roman"/>
                <w:sz w:val="18"/>
                <w:szCs w:val="18"/>
              </w:rPr>
              <w:t>Виготовлено проектно-кошторисну документацію:</w:t>
            </w:r>
          </w:p>
          <w:p w:rsidR="007F6CAB" w:rsidRPr="007F6CAB" w:rsidRDefault="007F6CAB" w:rsidP="007F6CAB">
            <w:pPr>
              <w:tabs>
                <w:tab w:val="left" w:pos="6804"/>
              </w:tabs>
              <w:snapToGrid w:val="0"/>
              <w:spacing w:after="0" w:line="240" w:lineRule="auto"/>
              <w:rPr>
                <w:rFonts w:ascii="Times New Roman" w:hAnsi="Times New Roman"/>
                <w:sz w:val="18"/>
                <w:szCs w:val="18"/>
              </w:rPr>
            </w:pPr>
            <w:r w:rsidRPr="007F6CAB">
              <w:rPr>
                <w:rFonts w:ascii="Times New Roman" w:hAnsi="Times New Roman"/>
                <w:sz w:val="18"/>
                <w:szCs w:val="18"/>
              </w:rPr>
              <w:t>- Будівництво дощового колектора на ділянці від вул.Енергетична до вул.Є.Коновальця в місті Тернополі.</w:t>
            </w:r>
          </w:p>
          <w:p w:rsidR="007F6CAB" w:rsidRPr="007F6CAB" w:rsidRDefault="007F6CAB" w:rsidP="007F6CAB">
            <w:pPr>
              <w:tabs>
                <w:tab w:val="left" w:pos="6804"/>
              </w:tabs>
              <w:snapToGrid w:val="0"/>
              <w:spacing w:after="0" w:line="240" w:lineRule="auto"/>
              <w:rPr>
                <w:rFonts w:ascii="Times New Roman" w:hAnsi="Times New Roman"/>
                <w:sz w:val="18"/>
                <w:szCs w:val="18"/>
              </w:rPr>
            </w:pPr>
            <w:r w:rsidRPr="007F6CAB">
              <w:rPr>
                <w:rFonts w:ascii="Times New Roman" w:hAnsi="Times New Roman"/>
                <w:sz w:val="18"/>
                <w:szCs w:val="18"/>
              </w:rPr>
              <w:t>-Будівництво системи водовідведення на територіях прилеглих до Тернопільського водосховища (м-н Пронятин) в м.Тернополі.</w:t>
            </w:r>
          </w:p>
          <w:p w:rsidR="007F6CAB" w:rsidRPr="007F6CAB" w:rsidRDefault="007F6CAB" w:rsidP="007F6CAB">
            <w:pPr>
              <w:tabs>
                <w:tab w:val="left" w:pos="6804"/>
              </w:tabs>
              <w:snapToGrid w:val="0"/>
              <w:spacing w:after="0" w:line="240" w:lineRule="auto"/>
              <w:rPr>
                <w:rFonts w:ascii="Times New Roman" w:hAnsi="Times New Roman"/>
                <w:sz w:val="18"/>
                <w:szCs w:val="18"/>
              </w:rPr>
            </w:pPr>
            <w:r w:rsidRPr="007F6CAB">
              <w:rPr>
                <w:rFonts w:ascii="Times New Roman" w:hAnsi="Times New Roman"/>
                <w:sz w:val="18"/>
                <w:szCs w:val="18"/>
              </w:rPr>
              <w:t>-</w:t>
            </w:r>
            <w:r w:rsidRPr="007F6CAB">
              <w:rPr>
                <w:rFonts w:ascii="Times New Roman" w:hAnsi="Times New Roman"/>
                <w:color w:val="000000"/>
                <w:sz w:val="18"/>
                <w:szCs w:val="18"/>
              </w:rPr>
              <w:t>Реконструкція вулиці Михайла Грушевського (ділянка від вулиці Соломії Крушельницької  до вулиці Листопадової) в м.Тернополі» та ін.</w:t>
            </w:r>
          </w:p>
        </w:tc>
      </w:tr>
      <w:tr w:rsidR="007F6CAB" w:rsidRPr="00C7667E" w:rsidTr="002C5465">
        <w:trPr>
          <w:gridAfter w:val="10"/>
          <w:wAfter w:w="15654" w:type="dxa"/>
          <w:trHeight w:val="537"/>
        </w:trPr>
        <w:tc>
          <w:tcPr>
            <w:tcW w:w="421" w:type="dxa"/>
            <w:vAlign w:val="center"/>
          </w:tcPr>
          <w:p w:rsidR="007F6CAB" w:rsidRPr="00C7667E" w:rsidRDefault="007F6CAB" w:rsidP="007F6CAB">
            <w:pPr>
              <w:jc w:val="center"/>
              <w:rPr>
                <w:rFonts w:ascii="Times New Roman" w:hAnsi="Times New Roman" w:cs="Times New Roman"/>
                <w:sz w:val="18"/>
                <w:szCs w:val="18"/>
              </w:rPr>
            </w:pPr>
          </w:p>
        </w:tc>
        <w:tc>
          <w:tcPr>
            <w:tcW w:w="563" w:type="dxa"/>
          </w:tcPr>
          <w:p w:rsidR="007F6CAB" w:rsidRPr="00C7667E" w:rsidRDefault="007F6CAB" w:rsidP="007F6CAB">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5.9</w:t>
            </w:r>
          </w:p>
        </w:tc>
        <w:tc>
          <w:tcPr>
            <w:tcW w:w="5112" w:type="dxa"/>
            <w:gridSpan w:val="2"/>
            <w:vAlign w:val="center"/>
          </w:tcPr>
          <w:p w:rsidR="007F6CAB" w:rsidRPr="00C40477" w:rsidRDefault="007F6CAB" w:rsidP="007F6CAB">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Виконання робіт та послуг, придбання основних засобів та ін. (згідно коштів цільового фонду)</w:t>
            </w:r>
          </w:p>
        </w:tc>
        <w:tc>
          <w:tcPr>
            <w:tcW w:w="1203" w:type="dxa"/>
            <w:vAlign w:val="center"/>
          </w:tcPr>
          <w:p w:rsidR="007F6CAB" w:rsidRPr="00C40477" w:rsidRDefault="007F6CAB" w:rsidP="007F6CAB">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1000,0</w:t>
            </w:r>
          </w:p>
        </w:tc>
        <w:tc>
          <w:tcPr>
            <w:tcW w:w="1325" w:type="dxa"/>
            <w:gridSpan w:val="2"/>
            <w:tcBorders>
              <w:right w:val="single" w:sz="4" w:space="0" w:color="auto"/>
            </w:tcBorders>
            <w:vAlign w:val="center"/>
          </w:tcPr>
          <w:p w:rsidR="007F6CAB" w:rsidRPr="00C40477" w:rsidRDefault="007F6CAB" w:rsidP="007F6CAB">
            <w:pPr>
              <w:pStyle w:val="a4"/>
              <w:ind w:left="-24" w:right="-46"/>
              <w:jc w:val="center"/>
              <w:rPr>
                <w:color w:val="000000" w:themeColor="text1"/>
                <w:sz w:val="18"/>
                <w:szCs w:val="18"/>
              </w:rPr>
            </w:pPr>
            <w:r w:rsidRPr="00C40477">
              <w:rPr>
                <w:color w:val="000000" w:themeColor="text1"/>
                <w:sz w:val="18"/>
                <w:szCs w:val="18"/>
              </w:rPr>
              <w:t>0</w:t>
            </w:r>
          </w:p>
        </w:tc>
        <w:tc>
          <w:tcPr>
            <w:tcW w:w="1194" w:type="dxa"/>
            <w:gridSpan w:val="5"/>
            <w:tcBorders>
              <w:left w:val="single" w:sz="4" w:space="0" w:color="auto"/>
              <w:right w:val="single" w:sz="4" w:space="0" w:color="auto"/>
            </w:tcBorders>
            <w:vAlign w:val="center"/>
          </w:tcPr>
          <w:p w:rsidR="007F6CAB" w:rsidRPr="00C40477" w:rsidRDefault="007F6CAB" w:rsidP="007F6CAB">
            <w:pPr>
              <w:pStyle w:val="a4"/>
              <w:ind w:left="-24" w:right="-46"/>
              <w:jc w:val="center"/>
              <w:rPr>
                <w:color w:val="000000" w:themeColor="text1"/>
                <w:sz w:val="18"/>
                <w:szCs w:val="18"/>
              </w:rPr>
            </w:pPr>
            <w:r w:rsidRPr="00C40477">
              <w:rPr>
                <w:color w:val="000000" w:themeColor="text1"/>
                <w:sz w:val="18"/>
                <w:szCs w:val="18"/>
              </w:rPr>
              <w:t>0</w:t>
            </w:r>
          </w:p>
        </w:tc>
        <w:tc>
          <w:tcPr>
            <w:tcW w:w="1043" w:type="dxa"/>
            <w:gridSpan w:val="5"/>
            <w:tcBorders>
              <w:left w:val="single" w:sz="4" w:space="0" w:color="auto"/>
            </w:tcBorders>
            <w:vAlign w:val="center"/>
          </w:tcPr>
          <w:p w:rsidR="007F6CAB" w:rsidRPr="00972E12" w:rsidRDefault="007F6CAB" w:rsidP="007F6CAB">
            <w:pPr>
              <w:jc w:val="center"/>
              <w:rPr>
                <w:rFonts w:ascii="Times New Roman" w:hAnsi="Times New Roman" w:cs="Times New Roman"/>
                <w:sz w:val="18"/>
                <w:szCs w:val="18"/>
                <w:highlight w:val="cyan"/>
              </w:rPr>
            </w:pPr>
          </w:p>
        </w:tc>
        <w:tc>
          <w:tcPr>
            <w:tcW w:w="1201" w:type="dxa"/>
            <w:gridSpan w:val="4"/>
            <w:vAlign w:val="center"/>
          </w:tcPr>
          <w:p w:rsidR="007F6CAB" w:rsidRPr="00C40477" w:rsidRDefault="007F6CAB" w:rsidP="007F6CAB">
            <w:pPr>
              <w:rPr>
                <w:rFonts w:ascii="Times New Roman" w:hAnsi="Times New Roman" w:cs="Times New Roman"/>
                <w:sz w:val="18"/>
                <w:szCs w:val="18"/>
              </w:rPr>
            </w:pPr>
            <w:r w:rsidRPr="00C40477">
              <w:rPr>
                <w:rFonts w:ascii="Times New Roman" w:hAnsi="Times New Roman" w:cs="Times New Roman"/>
                <w:sz w:val="18"/>
                <w:szCs w:val="18"/>
              </w:rPr>
              <w:t>0</w:t>
            </w:r>
          </w:p>
        </w:tc>
        <w:tc>
          <w:tcPr>
            <w:tcW w:w="3934" w:type="dxa"/>
            <w:gridSpan w:val="9"/>
            <w:vAlign w:val="center"/>
          </w:tcPr>
          <w:p w:rsidR="007F6CAB" w:rsidRPr="00C40477" w:rsidRDefault="007F6CAB" w:rsidP="007F6CAB">
            <w:pPr>
              <w:pStyle w:val="11"/>
              <w:tabs>
                <w:tab w:val="left" w:pos="6804"/>
              </w:tabs>
              <w:rPr>
                <w:rFonts w:ascii="Times New Roman" w:hAnsi="Times New Roman"/>
                <w:sz w:val="18"/>
                <w:szCs w:val="18"/>
              </w:rPr>
            </w:pPr>
          </w:p>
        </w:tc>
      </w:tr>
      <w:tr w:rsidR="007F6CAB" w:rsidRPr="00C7667E" w:rsidTr="002C5465">
        <w:trPr>
          <w:gridAfter w:val="10"/>
          <w:wAfter w:w="15654" w:type="dxa"/>
          <w:trHeight w:val="378"/>
        </w:trPr>
        <w:tc>
          <w:tcPr>
            <w:tcW w:w="421" w:type="dxa"/>
            <w:vAlign w:val="center"/>
          </w:tcPr>
          <w:p w:rsidR="007F6CAB" w:rsidRPr="00C7667E" w:rsidRDefault="007F6CAB" w:rsidP="007F6CAB">
            <w:pPr>
              <w:jc w:val="center"/>
              <w:rPr>
                <w:rFonts w:ascii="Times New Roman" w:hAnsi="Times New Roman" w:cs="Times New Roman"/>
                <w:sz w:val="18"/>
                <w:szCs w:val="18"/>
              </w:rPr>
            </w:pPr>
          </w:p>
        </w:tc>
        <w:tc>
          <w:tcPr>
            <w:tcW w:w="563" w:type="dxa"/>
          </w:tcPr>
          <w:p w:rsidR="007F6CAB" w:rsidRPr="00060AE0" w:rsidRDefault="007F6CAB" w:rsidP="007F6CAB">
            <w:pPr>
              <w:spacing w:after="0" w:line="240" w:lineRule="auto"/>
              <w:rPr>
                <w:rFonts w:ascii="Times New Roman" w:hAnsi="Times New Roman" w:cs="Times New Roman"/>
                <w:color w:val="000000" w:themeColor="text1"/>
                <w:sz w:val="18"/>
                <w:szCs w:val="18"/>
              </w:rPr>
            </w:pPr>
            <w:r w:rsidRPr="00060AE0">
              <w:rPr>
                <w:rFonts w:ascii="Times New Roman" w:hAnsi="Times New Roman" w:cs="Times New Roman"/>
                <w:color w:val="000000" w:themeColor="text1"/>
                <w:sz w:val="18"/>
                <w:szCs w:val="18"/>
              </w:rPr>
              <w:t>5.10</w:t>
            </w:r>
          </w:p>
        </w:tc>
        <w:tc>
          <w:tcPr>
            <w:tcW w:w="5112" w:type="dxa"/>
            <w:gridSpan w:val="2"/>
            <w:vAlign w:val="center"/>
          </w:tcPr>
          <w:p w:rsidR="007F6CAB" w:rsidRPr="00C40477" w:rsidRDefault="007F6CAB" w:rsidP="007F6CAB">
            <w:pPr>
              <w:pStyle w:val="1acxspmiddle"/>
              <w:spacing w:before="0" w:beforeAutospacing="0" w:after="0" w:afterAutospacing="0"/>
              <w:contextualSpacing/>
              <w:rPr>
                <w:sz w:val="18"/>
                <w:szCs w:val="18"/>
                <w:lang w:val="uk-UA"/>
              </w:rPr>
            </w:pPr>
            <w:r w:rsidRPr="00C40477">
              <w:rPr>
                <w:color w:val="000000" w:themeColor="text1"/>
                <w:sz w:val="18"/>
                <w:szCs w:val="18"/>
                <w:lang w:val="uk-UA"/>
              </w:rPr>
              <w:t xml:space="preserve">Фінансова підтримка та дотація </w:t>
            </w:r>
            <w:r w:rsidRPr="00C40477">
              <w:rPr>
                <w:sz w:val="18"/>
                <w:szCs w:val="18"/>
                <w:lang w:val="uk-UA"/>
              </w:rPr>
              <w:t>(комунальним підприємствам, ОСББ, підприємствам, що обслуговують житловий фонд міста та ін.), в тому числі  на умовах співфінансування 50% –</w:t>
            </w:r>
          </w:p>
          <w:p w:rsidR="007F6CAB" w:rsidRPr="00C40477" w:rsidRDefault="007F6CAB" w:rsidP="007F6CAB">
            <w:pPr>
              <w:spacing w:after="0" w:line="240" w:lineRule="auto"/>
              <w:ind w:right="-30"/>
              <w:rPr>
                <w:rFonts w:ascii="Times New Roman" w:hAnsi="Times New Roman" w:cs="Times New Roman"/>
                <w:color w:val="000000" w:themeColor="text1"/>
                <w:sz w:val="18"/>
                <w:szCs w:val="18"/>
              </w:rPr>
            </w:pPr>
            <w:r w:rsidRPr="00C40477">
              <w:rPr>
                <w:rFonts w:ascii="Times New Roman" w:hAnsi="Times New Roman" w:cs="Times New Roman"/>
                <w:sz w:val="18"/>
                <w:szCs w:val="18"/>
              </w:rPr>
              <w:t>кошти бюджету громади та 50% – кошти ОСББ, підприємств, що обслуговують житловий фонд міста та інші</w:t>
            </w:r>
            <w:r w:rsidRPr="00C40477">
              <w:rPr>
                <w:rFonts w:ascii="Times New Roman" w:hAnsi="Times New Roman" w:cs="Times New Roman"/>
                <w:color w:val="000000" w:themeColor="text1"/>
                <w:sz w:val="18"/>
                <w:szCs w:val="18"/>
              </w:rPr>
              <w:t>)</w:t>
            </w:r>
          </w:p>
        </w:tc>
        <w:tc>
          <w:tcPr>
            <w:tcW w:w="1203" w:type="dxa"/>
            <w:vAlign w:val="center"/>
          </w:tcPr>
          <w:p w:rsidR="007F6CAB" w:rsidRPr="00C40477" w:rsidRDefault="007F6CAB" w:rsidP="007F6CAB">
            <w:pPr>
              <w:pStyle w:val="11"/>
              <w:jc w:val="center"/>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eastAsia="ru-RU"/>
              </w:rPr>
              <w:t>5500,0</w:t>
            </w:r>
          </w:p>
          <w:p w:rsidR="007F6CAB" w:rsidRPr="00C40477" w:rsidRDefault="007F6CAB" w:rsidP="007F6CAB">
            <w:pPr>
              <w:pStyle w:val="11"/>
              <w:jc w:val="center"/>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eastAsia="ru-RU"/>
              </w:rPr>
              <w:t>ІД6000</w:t>
            </w:r>
          </w:p>
        </w:tc>
        <w:tc>
          <w:tcPr>
            <w:tcW w:w="1325" w:type="dxa"/>
            <w:gridSpan w:val="2"/>
          </w:tcPr>
          <w:p w:rsidR="007F6CAB" w:rsidRPr="00C40477" w:rsidRDefault="007F6CAB" w:rsidP="007F6CAB">
            <w:pPr>
              <w:pStyle w:val="11"/>
              <w:rPr>
                <w:rFonts w:ascii="Times New Roman" w:hAnsi="Times New Roman"/>
                <w:color w:val="000000" w:themeColor="text1"/>
                <w:sz w:val="18"/>
                <w:szCs w:val="18"/>
                <w:lang w:eastAsia="ru-RU"/>
              </w:rPr>
            </w:pPr>
          </w:p>
          <w:p w:rsidR="007F6CAB" w:rsidRPr="00C40477" w:rsidRDefault="007F6CAB" w:rsidP="007F6CAB">
            <w:pPr>
              <w:pStyle w:val="11"/>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val="en-US" w:eastAsia="ru-RU"/>
              </w:rPr>
              <w:t xml:space="preserve">      </w:t>
            </w:r>
            <w:r w:rsidRPr="00C40477">
              <w:rPr>
                <w:rFonts w:ascii="Times New Roman" w:hAnsi="Times New Roman"/>
                <w:color w:val="000000" w:themeColor="text1"/>
                <w:sz w:val="18"/>
                <w:szCs w:val="18"/>
                <w:lang w:eastAsia="ru-RU"/>
              </w:rPr>
              <w:t>487,5</w:t>
            </w:r>
          </w:p>
        </w:tc>
        <w:tc>
          <w:tcPr>
            <w:tcW w:w="1194" w:type="dxa"/>
            <w:gridSpan w:val="5"/>
            <w:tcBorders>
              <w:left w:val="single" w:sz="4" w:space="0" w:color="auto"/>
              <w:right w:val="single" w:sz="4" w:space="0" w:color="auto"/>
            </w:tcBorders>
            <w:vAlign w:val="center"/>
          </w:tcPr>
          <w:p w:rsidR="007F6CAB" w:rsidRPr="00C40477" w:rsidRDefault="007F6CAB" w:rsidP="007F6CAB">
            <w:pPr>
              <w:pStyle w:val="11"/>
              <w:tabs>
                <w:tab w:val="left" w:pos="6804"/>
              </w:tabs>
              <w:rPr>
                <w:rFonts w:ascii="Times New Roman" w:hAnsi="Times New Roman"/>
                <w:sz w:val="18"/>
                <w:szCs w:val="18"/>
              </w:rPr>
            </w:pPr>
            <w:r w:rsidRPr="00C40477">
              <w:rPr>
                <w:rFonts w:ascii="Times New Roman" w:hAnsi="Times New Roman"/>
                <w:sz w:val="18"/>
                <w:szCs w:val="18"/>
              </w:rPr>
              <w:t xml:space="preserve">  10987,5</w:t>
            </w:r>
          </w:p>
        </w:tc>
        <w:tc>
          <w:tcPr>
            <w:tcW w:w="1043" w:type="dxa"/>
            <w:gridSpan w:val="5"/>
            <w:tcBorders>
              <w:left w:val="single" w:sz="4" w:space="0" w:color="auto"/>
            </w:tcBorders>
            <w:vAlign w:val="center"/>
          </w:tcPr>
          <w:p w:rsidR="007F6CAB" w:rsidRPr="00972E12" w:rsidRDefault="007F6CAB" w:rsidP="007F6CAB">
            <w:pPr>
              <w:pStyle w:val="11"/>
              <w:tabs>
                <w:tab w:val="left" w:pos="6804"/>
              </w:tabs>
              <w:jc w:val="center"/>
              <w:rPr>
                <w:rFonts w:ascii="Times New Roman" w:hAnsi="Times New Roman"/>
                <w:sz w:val="18"/>
                <w:szCs w:val="18"/>
                <w:highlight w:val="cyan"/>
              </w:rPr>
            </w:pPr>
          </w:p>
        </w:tc>
        <w:tc>
          <w:tcPr>
            <w:tcW w:w="1201" w:type="dxa"/>
            <w:gridSpan w:val="4"/>
            <w:vAlign w:val="center"/>
          </w:tcPr>
          <w:p w:rsidR="007F6CAB" w:rsidRPr="00C40477" w:rsidRDefault="007F6CAB" w:rsidP="007F6CAB">
            <w:pPr>
              <w:pStyle w:val="11"/>
              <w:tabs>
                <w:tab w:val="left" w:pos="6804"/>
              </w:tabs>
              <w:rPr>
                <w:rFonts w:ascii="Times New Roman" w:hAnsi="Times New Roman"/>
                <w:sz w:val="18"/>
                <w:szCs w:val="18"/>
              </w:rPr>
            </w:pPr>
            <w:r w:rsidRPr="00C40477">
              <w:rPr>
                <w:rFonts w:ascii="Times New Roman" w:hAnsi="Times New Roman"/>
                <w:sz w:val="18"/>
                <w:szCs w:val="18"/>
              </w:rPr>
              <w:t>2594,6</w:t>
            </w:r>
          </w:p>
        </w:tc>
        <w:tc>
          <w:tcPr>
            <w:tcW w:w="3934" w:type="dxa"/>
            <w:gridSpan w:val="9"/>
            <w:vAlign w:val="center"/>
          </w:tcPr>
          <w:p w:rsidR="007F6CAB" w:rsidRPr="00C40477" w:rsidRDefault="007F6CAB" w:rsidP="007F6CAB">
            <w:pPr>
              <w:tabs>
                <w:tab w:val="left" w:pos="6804"/>
              </w:tabs>
              <w:spacing w:after="0" w:line="240" w:lineRule="auto"/>
              <w:rPr>
                <w:rFonts w:ascii="Times New Roman" w:hAnsi="Times New Roman"/>
                <w:sz w:val="18"/>
                <w:szCs w:val="18"/>
              </w:rPr>
            </w:pPr>
            <w:r w:rsidRPr="00C40477">
              <w:rPr>
                <w:rFonts w:ascii="Times New Roman" w:hAnsi="Times New Roman"/>
                <w:sz w:val="18"/>
                <w:szCs w:val="18"/>
              </w:rPr>
              <w:t xml:space="preserve">Дотація КП «Тернопільводоканал» </w:t>
            </w:r>
          </w:p>
          <w:p w:rsidR="007F6CAB" w:rsidRPr="00C40477" w:rsidRDefault="007F6CAB" w:rsidP="007F6CAB">
            <w:pPr>
              <w:tabs>
                <w:tab w:val="left" w:pos="6804"/>
              </w:tabs>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за воду в с. Івачів Долішній, с.Івачів Горішній та с.Плотича</w:t>
            </w:r>
          </w:p>
          <w:p w:rsidR="007F6CAB" w:rsidRPr="00C40477" w:rsidRDefault="007F6CAB" w:rsidP="007F6CAB">
            <w:pPr>
              <w:tabs>
                <w:tab w:val="left" w:pos="6804"/>
              </w:tabs>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На умовах співфінансування </w:t>
            </w:r>
          </w:p>
          <w:p w:rsidR="007F6CAB" w:rsidRPr="00C40477" w:rsidRDefault="007F6CAB" w:rsidP="007F6CAB">
            <w:pPr>
              <w:tabs>
                <w:tab w:val="left" w:pos="6804"/>
              </w:tabs>
              <w:spacing w:after="0" w:line="240" w:lineRule="auto"/>
              <w:rPr>
                <w:rFonts w:ascii="Times New Roman" w:hAnsi="Times New Roman" w:cs="Times New Roman"/>
                <w:sz w:val="18"/>
                <w:szCs w:val="18"/>
              </w:rPr>
            </w:pPr>
            <w:r w:rsidRPr="00C40477">
              <w:rPr>
                <w:rFonts w:ascii="Times New Roman" w:hAnsi="Times New Roman" w:cs="Times New Roman"/>
                <w:sz w:val="18"/>
                <w:szCs w:val="18"/>
              </w:rPr>
              <w:t>Виконано:</w:t>
            </w:r>
          </w:p>
          <w:p w:rsidR="007F6CAB" w:rsidRPr="00C40477" w:rsidRDefault="007F6CAB" w:rsidP="007F6CAB">
            <w:pPr>
              <w:tabs>
                <w:tab w:val="left" w:pos="6804"/>
              </w:tabs>
              <w:spacing w:after="0" w:line="240" w:lineRule="auto"/>
              <w:rPr>
                <w:rFonts w:ascii="Times New Roman" w:hAnsi="Times New Roman" w:cs="Times New Roman"/>
                <w:sz w:val="18"/>
                <w:szCs w:val="18"/>
                <w:lang w:eastAsia="uk-UA"/>
              </w:rPr>
            </w:pPr>
            <w:r w:rsidRPr="00C40477">
              <w:rPr>
                <w:rFonts w:ascii="Times New Roman" w:hAnsi="Times New Roman" w:cs="Times New Roman"/>
                <w:sz w:val="18"/>
                <w:szCs w:val="18"/>
                <w:lang w:eastAsia="uk-UA"/>
              </w:rPr>
              <w:t>Ремонт покрівель – Стрімка,7, Чернівецька 52 (2,3), Корольова,4</w:t>
            </w:r>
          </w:p>
          <w:p w:rsidR="007F6CAB" w:rsidRPr="00C40477" w:rsidRDefault="007F6CAB" w:rsidP="007F6CAB">
            <w:pPr>
              <w:tabs>
                <w:tab w:val="left" w:pos="6804"/>
              </w:tabs>
              <w:spacing w:after="0" w:line="240" w:lineRule="auto"/>
              <w:rPr>
                <w:rFonts w:ascii="Times New Roman" w:hAnsi="Times New Roman" w:cs="Times New Roman"/>
                <w:sz w:val="18"/>
                <w:szCs w:val="18"/>
                <w:lang w:eastAsia="uk-UA"/>
              </w:rPr>
            </w:pPr>
            <w:r w:rsidRPr="00C40477">
              <w:rPr>
                <w:rFonts w:ascii="Times New Roman" w:hAnsi="Times New Roman" w:cs="Times New Roman"/>
                <w:sz w:val="18"/>
                <w:szCs w:val="18"/>
                <w:lang w:eastAsia="uk-UA"/>
              </w:rPr>
              <w:t>Внутрішньобудинкові роботи – Симоненка,5а, Лучаковського,14,</w:t>
            </w:r>
            <w:r w:rsidR="009750FF" w:rsidRPr="00C40477">
              <w:rPr>
                <w:rFonts w:ascii="Times New Roman" w:hAnsi="Times New Roman" w:cs="Times New Roman"/>
                <w:sz w:val="18"/>
                <w:szCs w:val="18"/>
                <w:lang w:eastAsia="uk-UA"/>
              </w:rPr>
              <w:t xml:space="preserve"> Чернівецька,58(2)</w:t>
            </w:r>
          </w:p>
          <w:p w:rsidR="007F6CAB" w:rsidRPr="00C40477" w:rsidRDefault="007F6CAB" w:rsidP="007F6CAB">
            <w:pPr>
              <w:tabs>
                <w:tab w:val="left" w:pos="6804"/>
              </w:tabs>
              <w:spacing w:after="0" w:line="240" w:lineRule="auto"/>
              <w:rPr>
                <w:rFonts w:ascii="Times New Roman" w:hAnsi="Times New Roman" w:cs="Times New Roman"/>
                <w:sz w:val="18"/>
                <w:szCs w:val="18"/>
                <w:lang w:eastAsia="uk-UA"/>
              </w:rPr>
            </w:pPr>
            <w:r w:rsidRPr="00C40477">
              <w:rPr>
                <w:rFonts w:ascii="Times New Roman" w:hAnsi="Times New Roman" w:cs="Times New Roman"/>
                <w:sz w:val="18"/>
                <w:szCs w:val="18"/>
                <w:lang w:eastAsia="uk-UA"/>
              </w:rPr>
              <w:t>15 Квітня,1, Дмитра Вишневецького, 3, Текстильна,14</w:t>
            </w:r>
          </w:p>
          <w:p w:rsidR="007F6CAB" w:rsidRPr="00C40477" w:rsidRDefault="007F6CAB" w:rsidP="007F6CAB">
            <w:pPr>
              <w:tabs>
                <w:tab w:val="left" w:pos="6804"/>
              </w:tabs>
              <w:spacing w:after="0" w:line="240" w:lineRule="auto"/>
              <w:rPr>
                <w:rFonts w:ascii="Times New Roman" w:hAnsi="Times New Roman" w:cs="Times New Roman"/>
                <w:sz w:val="18"/>
                <w:szCs w:val="18"/>
                <w:lang w:eastAsia="uk-UA"/>
              </w:rPr>
            </w:pPr>
            <w:r w:rsidRPr="00C40477">
              <w:rPr>
                <w:rFonts w:ascii="Times New Roman" w:hAnsi="Times New Roman" w:cs="Times New Roman"/>
                <w:sz w:val="18"/>
                <w:szCs w:val="18"/>
                <w:lang w:eastAsia="uk-UA"/>
              </w:rPr>
              <w:t xml:space="preserve">Ремонт ліфтів -  </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вулиця Торговиця,24</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вулиця Броварна,23</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вулиця Володимира Великого,10  (1,</w:t>
            </w:r>
            <w:r w:rsidR="009750FF" w:rsidRPr="00C40477">
              <w:rPr>
                <w:rFonts w:ascii="Times New Roman" w:hAnsi="Times New Roman" w:cs="Times New Roman"/>
                <w:sz w:val="18"/>
                <w:szCs w:val="18"/>
              </w:rPr>
              <w:t>2,</w:t>
            </w:r>
            <w:r w:rsidRPr="00C40477">
              <w:rPr>
                <w:rFonts w:ascii="Times New Roman" w:hAnsi="Times New Roman" w:cs="Times New Roman"/>
                <w:sz w:val="18"/>
                <w:szCs w:val="18"/>
              </w:rPr>
              <w:t>5,4,3)</w:t>
            </w:r>
          </w:p>
          <w:p w:rsidR="007F6CAB" w:rsidRPr="00C40477" w:rsidRDefault="007F6CAB" w:rsidP="007F6CAB">
            <w:pPr>
              <w:tabs>
                <w:tab w:val="left" w:pos="6804"/>
              </w:tabs>
              <w:spacing w:after="0" w:line="240" w:lineRule="auto"/>
              <w:rPr>
                <w:rFonts w:ascii="Times New Roman" w:hAnsi="Times New Roman" w:cs="Times New Roman"/>
                <w:sz w:val="18"/>
                <w:szCs w:val="18"/>
                <w:lang w:eastAsia="uk-UA"/>
              </w:rPr>
            </w:pPr>
            <w:r w:rsidRPr="00C40477">
              <w:rPr>
                <w:rFonts w:ascii="Times New Roman" w:hAnsi="Times New Roman" w:cs="Times New Roman"/>
                <w:sz w:val="18"/>
                <w:szCs w:val="18"/>
                <w:lang w:eastAsia="uk-UA"/>
              </w:rPr>
              <w:t>Розпочато:</w:t>
            </w:r>
          </w:p>
          <w:p w:rsidR="007F6CAB" w:rsidRPr="00C40477" w:rsidRDefault="007F6CAB" w:rsidP="009750FF">
            <w:pPr>
              <w:tabs>
                <w:tab w:val="left" w:pos="6804"/>
              </w:tabs>
              <w:spacing w:after="0" w:line="240" w:lineRule="auto"/>
              <w:rPr>
                <w:rFonts w:ascii="Times New Roman" w:hAnsi="Times New Roman" w:cs="Times New Roman"/>
                <w:sz w:val="18"/>
                <w:szCs w:val="18"/>
                <w:lang w:eastAsia="uk-UA"/>
              </w:rPr>
            </w:pPr>
            <w:r w:rsidRPr="00C40477">
              <w:rPr>
                <w:rFonts w:ascii="Times New Roman" w:hAnsi="Times New Roman" w:cs="Times New Roman"/>
                <w:sz w:val="18"/>
                <w:szCs w:val="18"/>
                <w:lang w:eastAsia="uk-UA"/>
              </w:rPr>
              <w:t xml:space="preserve"> Броварна 23, Лучаковського 14 </w:t>
            </w:r>
          </w:p>
        </w:tc>
      </w:tr>
      <w:tr w:rsidR="007F6CAB" w:rsidRPr="00C7667E" w:rsidTr="002C5465">
        <w:trPr>
          <w:gridAfter w:val="10"/>
          <w:wAfter w:w="15654" w:type="dxa"/>
          <w:trHeight w:val="2145"/>
        </w:trPr>
        <w:tc>
          <w:tcPr>
            <w:tcW w:w="421" w:type="dxa"/>
            <w:vAlign w:val="center"/>
          </w:tcPr>
          <w:p w:rsidR="007F6CAB" w:rsidRDefault="007F6CAB" w:rsidP="007F6CAB">
            <w:pPr>
              <w:jc w:val="center"/>
              <w:rPr>
                <w:rFonts w:ascii="Times New Roman" w:hAnsi="Times New Roman" w:cs="Times New Roman"/>
                <w:sz w:val="18"/>
                <w:szCs w:val="18"/>
              </w:rPr>
            </w:pPr>
          </w:p>
          <w:p w:rsidR="007F6CAB" w:rsidRPr="00C7667E" w:rsidRDefault="007F6CAB" w:rsidP="007F6CAB">
            <w:pPr>
              <w:jc w:val="center"/>
              <w:rPr>
                <w:rFonts w:ascii="Times New Roman" w:hAnsi="Times New Roman" w:cs="Times New Roman"/>
                <w:sz w:val="18"/>
                <w:szCs w:val="18"/>
              </w:rPr>
            </w:pPr>
          </w:p>
        </w:tc>
        <w:tc>
          <w:tcPr>
            <w:tcW w:w="563" w:type="dxa"/>
          </w:tcPr>
          <w:p w:rsidR="007F6CAB" w:rsidRPr="00060AE0" w:rsidRDefault="007F6CAB" w:rsidP="007F6CAB">
            <w:pPr>
              <w:spacing w:after="0" w:line="240" w:lineRule="auto"/>
              <w:rPr>
                <w:rFonts w:ascii="Times New Roman" w:hAnsi="Times New Roman" w:cs="Times New Roman"/>
                <w:color w:val="000000" w:themeColor="text1"/>
                <w:sz w:val="18"/>
                <w:szCs w:val="18"/>
              </w:rPr>
            </w:pPr>
            <w:r w:rsidRPr="00060AE0">
              <w:rPr>
                <w:rFonts w:ascii="Times New Roman" w:hAnsi="Times New Roman" w:cs="Times New Roman"/>
                <w:color w:val="000000" w:themeColor="text1"/>
                <w:sz w:val="18"/>
                <w:szCs w:val="18"/>
              </w:rPr>
              <w:t>5.11</w:t>
            </w:r>
          </w:p>
        </w:tc>
        <w:tc>
          <w:tcPr>
            <w:tcW w:w="5112" w:type="dxa"/>
            <w:gridSpan w:val="2"/>
            <w:vAlign w:val="center"/>
          </w:tcPr>
          <w:p w:rsidR="007F6CAB" w:rsidRPr="00C40477" w:rsidRDefault="007F6CAB" w:rsidP="007F6CAB">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Поповнення статутних капіталів комунальних підприємств для забезпечення статутної діяльності в обмін на корпоративні права, придбання основних засобів та виконання робіт та послуг, в тому числі :</w:t>
            </w:r>
          </w:p>
          <w:p w:rsidR="007F6CAB" w:rsidRPr="00C40477" w:rsidRDefault="007F6CAB" w:rsidP="007F6CAB">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-КП «Тернопільводоканал»</w:t>
            </w:r>
          </w:p>
          <w:p w:rsidR="007F6CAB" w:rsidRPr="00C40477" w:rsidRDefault="007F6CAB" w:rsidP="007F6CAB">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-ТМШРБП «Міськшляхрембуд»</w:t>
            </w:r>
          </w:p>
          <w:p w:rsidR="007F6CAB" w:rsidRPr="00C40477" w:rsidRDefault="007F6CAB" w:rsidP="007F6CAB">
            <w:pPr>
              <w:spacing w:after="0" w:line="240" w:lineRule="auto"/>
              <w:ind w:right="-30"/>
              <w:rPr>
                <w:rFonts w:ascii="Times New Roman" w:hAnsi="Times New Roman" w:cs="Times New Roman"/>
                <w:color w:val="000000" w:themeColor="text1"/>
                <w:sz w:val="18"/>
                <w:szCs w:val="18"/>
                <w:lang w:eastAsia="ru-RU"/>
              </w:rPr>
            </w:pPr>
            <w:r w:rsidRPr="00C40477">
              <w:rPr>
                <w:rFonts w:ascii="Times New Roman" w:hAnsi="Times New Roman" w:cs="Times New Roman"/>
                <w:color w:val="000000" w:themeColor="text1"/>
                <w:sz w:val="18"/>
                <w:szCs w:val="18"/>
                <w:lang w:eastAsia="ru-RU"/>
              </w:rPr>
              <w:t>-КП «ТМТКЕ» та ін.</w:t>
            </w:r>
          </w:p>
          <w:p w:rsidR="007F6CAB" w:rsidRPr="00C40477" w:rsidRDefault="007F6CAB" w:rsidP="007F6CAB">
            <w:pPr>
              <w:spacing w:after="0" w:line="240" w:lineRule="auto"/>
              <w:ind w:right="-30"/>
              <w:rPr>
                <w:rFonts w:ascii="Times New Roman" w:hAnsi="Times New Roman" w:cs="Times New Roman"/>
                <w:color w:val="000000" w:themeColor="text1"/>
                <w:sz w:val="18"/>
                <w:szCs w:val="18"/>
                <w:lang w:eastAsia="ru-RU"/>
              </w:rPr>
            </w:pPr>
            <w:r w:rsidRPr="00C40477">
              <w:rPr>
                <w:rFonts w:ascii="Times New Roman" w:hAnsi="Times New Roman" w:cs="Times New Roman"/>
                <w:color w:val="000000" w:themeColor="text1"/>
                <w:sz w:val="18"/>
                <w:szCs w:val="18"/>
                <w:lang w:eastAsia="ru-RU"/>
              </w:rPr>
              <w:t xml:space="preserve">КП «Ритуальна служба» </w:t>
            </w:r>
          </w:p>
          <w:p w:rsidR="007F6CAB" w:rsidRPr="00C40477" w:rsidRDefault="007F6CAB" w:rsidP="007F6CAB">
            <w:pPr>
              <w:spacing w:after="0" w:line="240" w:lineRule="auto"/>
              <w:ind w:right="-30"/>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eastAsia="ru-RU"/>
              </w:rPr>
              <w:t>КП»Міськсвітло»</w:t>
            </w:r>
          </w:p>
        </w:tc>
        <w:tc>
          <w:tcPr>
            <w:tcW w:w="1203" w:type="dxa"/>
            <w:vAlign w:val="center"/>
          </w:tcPr>
          <w:p w:rsidR="007F6CAB" w:rsidRPr="00C40477" w:rsidRDefault="007F6CAB" w:rsidP="007F6CAB">
            <w:pPr>
              <w:pStyle w:val="11"/>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eastAsia="ru-RU"/>
              </w:rPr>
              <w:t>55000,0</w:t>
            </w:r>
          </w:p>
          <w:p w:rsidR="007F6CAB" w:rsidRPr="00C40477" w:rsidRDefault="007F6CAB" w:rsidP="007F6CAB">
            <w:pPr>
              <w:pStyle w:val="11"/>
              <w:rPr>
                <w:rFonts w:ascii="Times New Roman" w:hAnsi="Times New Roman"/>
                <w:color w:val="000000" w:themeColor="text1"/>
                <w:sz w:val="18"/>
                <w:szCs w:val="18"/>
                <w:lang w:eastAsia="ru-RU"/>
              </w:rPr>
            </w:pPr>
          </w:p>
          <w:p w:rsidR="007F6CAB" w:rsidRPr="00C40477" w:rsidRDefault="007F6CAB" w:rsidP="007F6CAB">
            <w:pPr>
              <w:pStyle w:val="11"/>
              <w:rPr>
                <w:rFonts w:ascii="Times New Roman" w:hAnsi="Times New Roman"/>
                <w:color w:val="000000" w:themeColor="text1"/>
                <w:sz w:val="18"/>
                <w:szCs w:val="18"/>
                <w:lang w:eastAsia="ru-RU"/>
              </w:rPr>
            </w:pPr>
          </w:p>
          <w:p w:rsidR="007F6CAB" w:rsidRPr="00C40477" w:rsidRDefault="007F6CAB" w:rsidP="007F6CAB">
            <w:pPr>
              <w:pStyle w:val="11"/>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eastAsia="ru-RU"/>
              </w:rPr>
              <w:t>6500,0</w:t>
            </w:r>
          </w:p>
          <w:p w:rsidR="007F6CAB" w:rsidRPr="00C40477" w:rsidRDefault="007F6CAB" w:rsidP="007F6CAB">
            <w:pPr>
              <w:pStyle w:val="11"/>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eastAsia="ru-RU"/>
              </w:rPr>
              <w:t>2000,0</w:t>
            </w:r>
          </w:p>
          <w:p w:rsidR="007F6CAB" w:rsidRPr="00C40477" w:rsidRDefault="007F6CAB" w:rsidP="007F6CAB">
            <w:pPr>
              <w:pStyle w:val="11"/>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eastAsia="ru-RU"/>
              </w:rPr>
              <w:t xml:space="preserve">43000,0 </w:t>
            </w:r>
          </w:p>
          <w:p w:rsidR="007F6CAB" w:rsidRPr="00C40477" w:rsidRDefault="007F6CAB" w:rsidP="007F6CAB">
            <w:pPr>
              <w:pStyle w:val="11"/>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eastAsia="ru-RU"/>
              </w:rPr>
              <w:t xml:space="preserve">3000,0                                                                                  </w:t>
            </w:r>
          </w:p>
          <w:p w:rsidR="007F6CAB" w:rsidRPr="00C40477" w:rsidRDefault="007F6CAB" w:rsidP="007F6CAB">
            <w:pPr>
              <w:pStyle w:val="11"/>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eastAsia="ru-RU"/>
              </w:rPr>
              <w:t>500,0</w:t>
            </w:r>
          </w:p>
        </w:tc>
        <w:tc>
          <w:tcPr>
            <w:tcW w:w="1325" w:type="dxa"/>
            <w:gridSpan w:val="2"/>
          </w:tcPr>
          <w:p w:rsidR="007F6CAB" w:rsidRPr="00C40477" w:rsidRDefault="007F6CAB" w:rsidP="007F6CAB">
            <w:pPr>
              <w:pStyle w:val="11"/>
              <w:rPr>
                <w:rFonts w:ascii="Times New Roman" w:hAnsi="Times New Roman"/>
                <w:color w:val="000000" w:themeColor="text1"/>
                <w:sz w:val="18"/>
                <w:szCs w:val="18"/>
                <w:lang w:eastAsia="ru-RU"/>
              </w:rPr>
            </w:pPr>
          </w:p>
          <w:p w:rsidR="007F6CAB" w:rsidRPr="00C40477" w:rsidRDefault="007F6CAB" w:rsidP="007F6CAB">
            <w:pPr>
              <w:pStyle w:val="11"/>
              <w:rPr>
                <w:rFonts w:ascii="Times New Roman" w:hAnsi="Times New Roman"/>
                <w:color w:val="000000" w:themeColor="text1"/>
                <w:sz w:val="18"/>
                <w:szCs w:val="18"/>
                <w:lang w:eastAsia="ru-RU"/>
              </w:rPr>
            </w:pPr>
            <w:r w:rsidRPr="00C40477">
              <w:rPr>
                <w:rFonts w:ascii="Times New Roman" w:hAnsi="Times New Roman"/>
                <w:color w:val="000000" w:themeColor="text1"/>
                <w:sz w:val="18"/>
                <w:szCs w:val="18"/>
                <w:lang w:eastAsia="ru-RU"/>
              </w:rPr>
              <w:t xml:space="preserve">       0</w:t>
            </w:r>
          </w:p>
        </w:tc>
        <w:tc>
          <w:tcPr>
            <w:tcW w:w="1194" w:type="dxa"/>
            <w:gridSpan w:val="5"/>
            <w:tcBorders>
              <w:left w:val="single" w:sz="4" w:space="0" w:color="auto"/>
              <w:right w:val="single" w:sz="4" w:space="0" w:color="auto"/>
            </w:tcBorders>
            <w:vAlign w:val="center"/>
          </w:tcPr>
          <w:p w:rsidR="007F6CAB" w:rsidRPr="00C40477" w:rsidRDefault="007F6CAB" w:rsidP="007F6CAB">
            <w:pPr>
              <w:pStyle w:val="11"/>
              <w:tabs>
                <w:tab w:val="left" w:pos="6804"/>
              </w:tabs>
              <w:rPr>
                <w:rFonts w:ascii="Times New Roman" w:hAnsi="Times New Roman"/>
                <w:sz w:val="18"/>
                <w:szCs w:val="18"/>
              </w:rPr>
            </w:pPr>
            <w:r w:rsidRPr="00C40477">
              <w:rPr>
                <w:rFonts w:ascii="Times New Roman" w:hAnsi="Times New Roman"/>
                <w:sz w:val="18"/>
                <w:szCs w:val="18"/>
              </w:rPr>
              <w:t>80007,6</w:t>
            </w:r>
          </w:p>
          <w:p w:rsidR="007F6CAB" w:rsidRPr="00C40477" w:rsidRDefault="007F6CAB" w:rsidP="007F6CAB">
            <w:pPr>
              <w:pStyle w:val="11"/>
              <w:tabs>
                <w:tab w:val="left" w:pos="6804"/>
              </w:tabs>
              <w:rPr>
                <w:rFonts w:ascii="Times New Roman" w:hAnsi="Times New Roman"/>
                <w:sz w:val="18"/>
                <w:szCs w:val="18"/>
                <w:lang w:val="en-US"/>
              </w:rPr>
            </w:pPr>
            <w:r w:rsidRPr="00C40477">
              <w:rPr>
                <w:rFonts w:ascii="Times New Roman" w:hAnsi="Times New Roman"/>
                <w:sz w:val="18"/>
                <w:szCs w:val="18"/>
                <w:lang w:val="en-US"/>
              </w:rPr>
              <w:t xml:space="preserve"> </w:t>
            </w:r>
          </w:p>
          <w:p w:rsidR="007F6CAB" w:rsidRPr="00C40477" w:rsidRDefault="007F6CAB" w:rsidP="007F6CAB">
            <w:pPr>
              <w:pStyle w:val="11"/>
              <w:tabs>
                <w:tab w:val="left" w:pos="6804"/>
              </w:tabs>
              <w:rPr>
                <w:rFonts w:ascii="Times New Roman" w:hAnsi="Times New Roman"/>
                <w:sz w:val="18"/>
                <w:szCs w:val="18"/>
              </w:rPr>
            </w:pPr>
          </w:p>
          <w:p w:rsidR="007F6CAB" w:rsidRPr="00C40477" w:rsidRDefault="007F6CAB" w:rsidP="007F6CAB">
            <w:pPr>
              <w:pStyle w:val="11"/>
              <w:tabs>
                <w:tab w:val="left" w:pos="6804"/>
              </w:tabs>
              <w:rPr>
                <w:rFonts w:ascii="Times New Roman" w:hAnsi="Times New Roman"/>
                <w:sz w:val="18"/>
                <w:szCs w:val="18"/>
              </w:rPr>
            </w:pPr>
            <w:r w:rsidRPr="00C40477">
              <w:rPr>
                <w:rFonts w:ascii="Times New Roman" w:hAnsi="Times New Roman"/>
                <w:sz w:val="18"/>
                <w:szCs w:val="18"/>
              </w:rPr>
              <w:t>18535,6</w:t>
            </w:r>
          </w:p>
          <w:p w:rsidR="007F6CAB" w:rsidRPr="00C40477" w:rsidRDefault="007F6CAB" w:rsidP="007F6CAB">
            <w:pPr>
              <w:pStyle w:val="11"/>
              <w:tabs>
                <w:tab w:val="left" w:pos="6804"/>
              </w:tabs>
              <w:rPr>
                <w:rFonts w:ascii="Times New Roman" w:hAnsi="Times New Roman"/>
                <w:sz w:val="18"/>
                <w:szCs w:val="18"/>
              </w:rPr>
            </w:pPr>
            <w:r w:rsidRPr="00C40477">
              <w:rPr>
                <w:rFonts w:ascii="Times New Roman" w:hAnsi="Times New Roman"/>
                <w:sz w:val="18"/>
                <w:szCs w:val="18"/>
                <w:lang w:val="en-US"/>
              </w:rPr>
              <w:t xml:space="preserve"> </w:t>
            </w:r>
            <w:r w:rsidRPr="00C40477">
              <w:rPr>
                <w:rFonts w:ascii="Times New Roman" w:hAnsi="Times New Roman"/>
                <w:sz w:val="18"/>
                <w:szCs w:val="18"/>
              </w:rPr>
              <w:t>0</w:t>
            </w:r>
          </w:p>
          <w:p w:rsidR="007F6CAB" w:rsidRPr="00C40477" w:rsidRDefault="007F6CAB" w:rsidP="007F6CAB">
            <w:pPr>
              <w:pStyle w:val="11"/>
              <w:tabs>
                <w:tab w:val="left" w:pos="6804"/>
              </w:tabs>
              <w:rPr>
                <w:rFonts w:ascii="Times New Roman" w:hAnsi="Times New Roman"/>
                <w:sz w:val="18"/>
                <w:szCs w:val="18"/>
              </w:rPr>
            </w:pPr>
            <w:r w:rsidRPr="00C40477">
              <w:rPr>
                <w:rFonts w:ascii="Times New Roman" w:hAnsi="Times New Roman"/>
                <w:sz w:val="18"/>
                <w:szCs w:val="18"/>
              </w:rPr>
              <w:t>45825,0</w:t>
            </w:r>
          </w:p>
          <w:p w:rsidR="007F6CAB" w:rsidRPr="00C40477" w:rsidRDefault="007F6CAB" w:rsidP="007F6CAB">
            <w:pPr>
              <w:pStyle w:val="11"/>
              <w:tabs>
                <w:tab w:val="left" w:pos="6804"/>
              </w:tabs>
              <w:rPr>
                <w:rFonts w:ascii="Times New Roman" w:hAnsi="Times New Roman"/>
                <w:sz w:val="18"/>
                <w:szCs w:val="18"/>
              </w:rPr>
            </w:pPr>
            <w:r w:rsidRPr="00C40477">
              <w:rPr>
                <w:rFonts w:ascii="Times New Roman" w:hAnsi="Times New Roman"/>
                <w:sz w:val="18"/>
                <w:szCs w:val="18"/>
              </w:rPr>
              <w:t>14100,0</w:t>
            </w:r>
          </w:p>
          <w:p w:rsidR="007F6CAB" w:rsidRPr="00C40477" w:rsidRDefault="007F6CAB" w:rsidP="007F6CAB">
            <w:pPr>
              <w:pStyle w:val="11"/>
              <w:tabs>
                <w:tab w:val="left" w:pos="6804"/>
              </w:tabs>
              <w:rPr>
                <w:rFonts w:ascii="Times New Roman" w:hAnsi="Times New Roman"/>
                <w:sz w:val="18"/>
                <w:szCs w:val="18"/>
              </w:rPr>
            </w:pPr>
            <w:r w:rsidRPr="00C40477">
              <w:rPr>
                <w:rFonts w:ascii="Times New Roman" w:hAnsi="Times New Roman"/>
                <w:sz w:val="18"/>
                <w:szCs w:val="18"/>
              </w:rPr>
              <w:t>1547,0</w:t>
            </w:r>
          </w:p>
        </w:tc>
        <w:tc>
          <w:tcPr>
            <w:tcW w:w="1043" w:type="dxa"/>
            <w:gridSpan w:val="5"/>
            <w:tcBorders>
              <w:left w:val="single" w:sz="4" w:space="0" w:color="auto"/>
            </w:tcBorders>
            <w:vAlign w:val="center"/>
          </w:tcPr>
          <w:p w:rsidR="007F6CAB" w:rsidRPr="00972E12" w:rsidRDefault="007F6CAB" w:rsidP="007F6CAB">
            <w:pPr>
              <w:pStyle w:val="11"/>
              <w:tabs>
                <w:tab w:val="left" w:pos="6804"/>
              </w:tabs>
              <w:jc w:val="center"/>
              <w:rPr>
                <w:rFonts w:ascii="Times New Roman" w:hAnsi="Times New Roman"/>
                <w:sz w:val="18"/>
                <w:szCs w:val="18"/>
                <w:highlight w:val="cyan"/>
              </w:rPr>
            </w:pPr>
          </w:p>
        </w:tc>
        <w:tc>
          <w:tcPr>
            <w:tcW w:w="1201" w:type="dxa"/>
            <w:gridSpan w:val="4"/>
            <w:vAlign w:val="center"/>
          </w:tcPr>
          <w:p w:rsidR="007F6CAB" w:rsidRPr="00C40477" w:rsidRDefault="007F6CAB" w:rsidP="007F6CAB">
            <w:pPr>
              <w:tabs>
                <w:tab w:val="left" w:pos="6804"/>
              </w:tabs>
              <w:spacing w:after="0" w:line="240" w:lineRule="auto"/>
              <w:rPr>
                <w:rFonts w:ascii="Times New Roman" w:hAnsi="Times New Roman" w:cs="Times New Roman"/>
                <w:sz w:val="18"/>
                <w:szCs w:val="18"/>
              </w:rPr>
            </w:pPr>
            <w:r w:rsidRPr="00C40477">
              <w:rPr>
                <w:rFonts w:ascii="Times New Roman" w:hAnsi="Times New Roman" w:cs="Times New Roman"/>
                <w:sz w:val="18"/>
                <w:szCs w:val="18"/>
              </w:rPr>
              <w:t>66886,6</w:t>
            </w:r>
          </w:p>
          <w:p w:rsidR="007F6CAB" w:rsidRPr="00C40477" w:rsidRDefault="007F6CAB" w:rsidP="007F6CAB">
            <w:pPr>
              <w:tabs>
                <w:tab w:val="left" w:pos="6804"/>
              </w:tabs>
              <w:spacing w:after="0" w:line="240" w:lineRule="auto"/>
              <w:rPr>
                <w:rFonts w:ascii="Times New Roman" w:hAnsi="Times New Roman" w:cs="Times New Roman"/>
                <w:sz w:val="18"/>
                <w:szCs w:val="18"/>
              </w:rPr>
            </w:pPr>
          </w:p>
          <w:p w:rsidR="007F6CAB" w:rsidRPr="00C40477" w:rsidRDefault="007F6CAB" w:rsidP="007F6CAB">
            <w:pPr>
              <w:tabs>
                <w:tab w:val="left" w:pos="6804"/>
              </w:tabs>
              <w:spacing w:after="0" w:line="240" w:lineRule="auto"/>
              <w:rPr>
                <w:rFonts w:ascii="Times New Roman" w:hAnsi="Times New Roman" w:cs="Times New Roman"/>
                <w:sz w:val="18"/>
                <w:szCs w:val="18"/>
              </w:rPr>
            </w:pPr>
          </w:p>
          <w:p w:rsidR="007F6CAB" w:rsidRPr="00C40477" w:rsidRDefault="007F6CAB" w:rsidP="007F6CAB">
            <w:pPr>
              <w:tabs>
                <w:tab w:val="left" w:pos="6804"/>
              </w:tabs>
              <w:spacing w:after="0" w:line="240" w:lineRule="auto"/>
              <w:rPr>
                <w:rFonts w:ascii="Times New Roman" w:hAnsi="Times New Roman" w:cs="Times New Roman"/>
                <w:sz w:val="18"/>
                <w:szCs w:val="18"/>
              </w:rPr>
            </w:pPr>
            <w:r w:rsidRPr="00C40477">
              <w:rPr>
                <w:rFonts w:ascii="Times New Roman" w:hAnsi="Times New Roman" w:cs="Times New Roman"/>
                <w:sz w:val="18"/>
                <w:szCs w:val="18"/>
              </w:rPr>
              <w:t>6114,6</w:t>
            </w:r>
          </w:p>
          <w:p w:rsidR="007F6CAB" w:rsidRPr="00C40477" w:rsidRDefault="007F6CAB" w:rsidP="007F6CAB">
            <w:pPr>
              <w:tabs>
                <w:tab w:val="left" w:pos="6804"/>
              </w:tabs>
              <w:spacing w:after="0" w:line="240" w:lineRule="auto"/>
              <w:rPr>
                <w:rFonts w:ascii="Times New Roman" w:hAnsi="Times New Roman" w:cs="Times New Roman"/>
                <w:sz w:val="18"/>
                <w:szCs w:val="18"/>
              </w:rPr>
            </w:pPr>
            <w:r w:rsidRPr="00C40477">
              <w:rPr>
                <w:rFonts w:ascii="Times New Roman" w:hAnsi="Times New Roman" w:cs="Times New Roman"/>
                <w:sz w:val="18"/>
                <w:szCs w:val="18"/>
              </w:rPr>
              <w:t>0</w:t>
            </w:r>
          </w:p>
          <w:p w:rsidR="007F6CAB" w:rsidRPr="00C40477" w:rsidRDefault="007F6CAB" w:rsidP="007F6CAB">
            <w:pPr>
              <w:tabs>
                <w:tab w:val="left" w:pos="6804"/>
              </w:tabs>
              <w:spacing w:after="0" w:line="240" w:lineRule="auto"/>
              <w:rPr>
                <w:rFonts w:ascii="Times New Roman" w:hAnsi="Times New Roman" w:cs="Times New Roman"/>
                <w:sz w:val="18"/>
                <w:szCs w:val="18"/>
              </w:rPr>
            </w:pPr>
            <w:r w:rsidRPr="00C40477">
              <w:rPr>
                <w:rFonts w:ascii="Times New Roman" w:hAnsi="Times New Roman" w:cs="Times New Roman"/>
                <w:sz w:val="18"/>
                <w:szCs w:val="18"/>
              </w:rPr>
              <w:t>45825,0</w:t>
            </w:r>
          </w:p>
          <w:p w:rsidR="007F6CAB" w:rsidRPr="00C40477" w:rsidRDefault="007F6CAB" w:rsidP="007F6CAB">
            <w:pPr>
              <w:tabs>
                <w:tab w:val="left" w:pos="6804"/>
              </w:tabs>
              <w:spacing w:after="0" w:line="240" w:lineRule="auto"/>
              <w:rPr>
                <w:rFonts w:ascii="Times New Roman" w:hAnsi="Times New Roman" w:cs="Times New Roman"/>
                <w:sz w:val="18"/>
                <w:szCs w:val="18"/>
              </w:rPr>
            </w:pPr>
            <w:r w:rsidRPr="00C40477">
              <w:rPr>
                <w:rFonts w:ascii="Times New Roman" w:hAnsi="Times New Roman" w:cs="Times New Roman"/>
                <w:sz w:val="18"/>
                <w:szCs w:val="18"/>
              </w:rPr>
              <w:t>14100,0</w:t>
            </w:r>
          </w:p>
          <w:p w:rsidR="007F6CAB" w:rsidRPr="00C40477" w:rsidRDefault="007F6CAB" w:rsidP="007F6CAB">
            <w:pPr>
              <w:tabs>
                <w:tab w:val="left" w:pos="6804"/>
              </w:tabs>
              <w:spacing w:after="0" w:line="240" w:lineRule="auto"/>
              <w:rPr>
                <w:rFonts w:ascii="Times New Roman" w:hAnsi="Times New Roman" w:cs="Times New Roman"/>
                <w:sz w:val="18"/>
                <w:szCs w:val="18"/>
              </w:rPr>
            </w:pPr>
            <w:r w:rsidRPr="00C40477">
              <w:rPr>
                <w:rFonts w:ascii="Times New Roman" w:hAnsi="Times New Roman" w:cs="Times New Roman"/>
                <w:sz w:val="18"/>
                <w:szCs w:val="18"/>
              </w:rPr>
              <w:t>847,0</w:t>
            </w:r>
          </w:p>
        </w:tc>
        <w:tc>
          <w:tcPr>
            <w:tcW w:w="3934" w:type="dxa"/>
            <w:gridSpan w:val="9"/>
          </w:tcPr>
          <w:p w:rsidR="007F6CAB" w:rsidRPr="00C40477" w:rsidRDefault="007F6CAB" w:rsidP="007F6CAB">
            <w:pPr>
              <w:pStyle w:val="a7"/>
              <w:tabs>
                <w:tab w:val="left" w:pos="5387"/>
              </w:tabs>
              <w:jc w:val="both"/>
              <w:rPr>
                <w:rFonts w:ascii="Times New Roman" w:hAnsi="Times New Roman"/>
                <w:sz w:val="18"/>
                <w:szCs w:val="18"/>
                <w:lang w:eastAsia="uk-UA"/>
              </w:rPr>
            </w:pPr>
            <w:r w:rsidRPr="00C40477">
              <w:rPr>
                <w:rFonts w:ascii="Times New Roman" w:hAnsi="Times New Roman"/>
                <w:sz w:val="18"/>
                <w:szCs w:val="18"/>
              </w:rPr>
              <w:t>КП «Водоканал»: на ремонт чотирьох насосних агрегатів для аераційного фонтану – 800,0 тис. грн. та на виготовлення ПКД  «Будівництво КНС для будинку внутрішньо переміщених осіб по вул. Микулинецька,116 в м. Тернополі – 314,6 тис. грн.</w:t>
            </w:r>
          </w:p>
          <w:p w:rsidR="007F6CAB" w:rsidRPr="00C40477" w:rsidRDefault="007F6CAB" w:rsidP="007F6CAB">
            <w:pPr>
              <w:pStyle w:val="a7"/>
              <w:tabs>
                <w:tab w:val="left" w:pos="5387"/>
              </w:tabs>
              <w:jc w:val="both"/>
              <w:rPr>
                <w:rFonts w:ascii="Times New Roman" w:hAnsi="Times New Roman"/>
                <w:sz w:val="18"/>
                <w:szCs w:val="18"/>
              </w:rPr>
            </w:pPr>
            <w:r w:rsidRPr="00C40477">
              <w:rPr>
                <w:rFonts w:ascii="Times New Roman" w:hAnsi="Times New Roman"/>
                <w:sz w:val="18"/>
                <w:szCs w:val="18"/>
              </w:rPr>
              <w:t>На заміну водопровідної мережі на вул.Гайова – 2 000,0 тис. грн.</w:t>
            </w:r>
          </w:p>
          <w:p w:rsidR="007F6CAB" w:rsidRPr="00C40477" w:rsidRDefault="007F6CAB" w:rsidP="007F6CAB">
            <w:pPr>
              <w:pStyle w:val="a7"/>
              <w:tabs>
                <w:tab w:val="left" w:pos="6804"/>
              </w:tabs>
              <w:rPr>
                <w:rFonts w:ascii="Times New Roman" w:hAnsi="Times New Roman"/>
                <w:sz w:val="18"/>
                <w:szCs w:val="18"/>
              </w:rPr>
            </w:pPr>
            <w:r w:rsidRPr="00C40477">
              <w:rPr>
                <w:rFonts w:ascii="Times New Roman" w:hAnsi="Times New Roman"/>
                <w:sz w:val="18"/>
                <w:szCs w:val="18"/>
              </w:rPr>
              <w:t>На закупівлю труб та запірної арматури для проведення ремонту на вул. Олександра Довженка – 3 000,0 тис. грн</w:t>
            </w:r>
          </w:p>
          <w:p w:rsidR="007F6CAB" w:rsidRPr="00C40477" w:rsidRDefault="007F6CAB" w:rsidP="007F6CAB">
            <w:pPr>
              <w:pStyle w:val="a7"/>
              <w:tabs>
                <w:tab w:val="left" w:pos="6804"/>
              </w:tabs>
              <w:rPr>
                <w:rFonts w:ascii="Times New Roman" w:hAnsi="Times New Roman"/>
                <w:sz w:val="18"/>
                <w:szCs w:val="18"/>
              </w:rPr>
            </w:pPr>
            <w:r w:rsidRPr="00C40477">
              <w:rPr>
                <w:rFonts w:ascii="Times New Roman" w:hAnsi="Times New Roman"/>
                <w:sz w:val="18"/>
                <w:szCs w:val="18"/>
              </w:rPr>
              <w:t>КП</w:t>
            </w:r>
            <w:r w:rsidR="00005D45" w:rsidRPr="00C40477">
              <w:rPr>
                <w:rFonts w:ascii="Times New Roman" w:hAnsi="Times New Roman"/>
                <w:sz w:val="18"/>
                <w:szCs w:val="18"/>
              </w:rPr>
              <w:t xml:space="preserve">  «</w:t>
            </w:r>
            <w:r w:rsidRPr="00C40477">
              <w:rPr>
                <w:rFonts w:ascii="Times New Roman" w:hAnsi="Times New Roman"/>
                <w:sz w:val="18"/>
                <w:szCs w:val="18"/>
              </w:rPr>
              <w:t>Ритуальна служба</w:t>
            </w:r>
            <w:r w:rsidR="00005D45" w:rsidRPr="00C40477">
              <w:rPr>
                <w:rFonts w:ascii="Times New Roman" w:hAnsi="Times New Roman"/>
                <w:sz w:val="18"/>
                <w:szCs w:val="18"/>
              </w:rPr>
              <w:t>»</w:t>
            </w:r>
            <w:r w:rsidR="009750FF" w:rsidRPr="00C40477">
              <w:rPr>
                <w:rFonts w:ascii="Times New Roman" w:hAnsi="Times New Roman"/>
                <w:sz w:val="18"/>
                <w:szCs w:val="18"/>
              </w:rPr>
              <w:t xml:space="preserve"> </w:t>
            </w:r>
            <w:r w:rsidRPr="00C40477">
              <w:rPr>
                <w:rFonts w:ascii="Times New Roman" w:hAnsi="Times New Roman"/>
                <w:sz w:val="18"/>
                <w:szCs w:val="18"/>
              </w:rPr>
              <w:t>для поповнення статутного капіталу (</w:t>
            </w:r>
            <w:r w:rsidRPr="00C40477">
              <w:rPr>
                <w:rFonts w:ascii="Times New Roman" w:eastAsiaTheme="minorHAnsi" w:hAnsi="Times New Roman"/>
                <w:sz w:val="18"/>
                <w:szCs w:val="18"/>
              </w:rPr>
              <w:t>будівництво Національного військового меморіального кладовища за адресою вул. Микулинецька в м. Тернополі)</w:t>
            </w:r>
          </w:p>
          <w:p w:rsidR="007F6CAB" w:rsidRPr="00C40477" w:rsidRDefault="007F6CAB" w:rsidP="007F6CAB">
            <w:pPr>
              <w:pStyle w:val="a7"/>
              <w:tabs>
                <w:tab w:val="left" w:pos="6804"/>
              </w:tabs>
              <w:rPr>
                <w:rFonts w:ascii="Times New Roman" w:hAnsi="Times New Roman"/>
                <w:sz w:val="18"/>
                <w:szCs w:val="18"/>
              </w:rPr>
            </w:pPr>
          </w:p>
          <w:p w:rsidR="007F6CAB" w:rsidRPr="00C40477" w:rsidRDefault="007F6CAB" w:rsidP="007F6CAB">
            <w:pPr>
              <w:pStyle w:val="a7"/>
              <w:tabs>
                <w:tab w:val="left" w:pos="6804"/>
              </w:tabs>
              <w:rPr>
                <w:rFonts w:ascii="Times New Roman" w:hAnsi="Times New Roman"/>
                <w:sz w:val="18"/>
                <w:szCs w:val="18"/>
              </w:rPr>
            </w:pPr>
            <w:r w:rsidRPr="00C40477">
              <w:rPr>
                <w:rFonts w:ascii="Times New Roman" w:hAnsi="Times New Roman"/>
                <w:color w:val="000000" w:themeColor="text1"/>
                <w:sz w:val="18"/>
                <w:szCs w:val="18"/>
                <w:lang w:eastAsia="ru-RU"/>
              </w:rPr>
              <w:t>КП «ТМТКЕ»</w:t>
            </w:r>
            <w:r w:rsidRPr="00C40477">
              <w:rPr>
                <w:rFonts w:ascii="Times New Roman" w:hAnsi="Times New Roman"/>
                <w:sz w:val="18"/>
                <w:szCs w:val="18"/>
              </w:rPr>
              <w:t xml:space="preserve"> Сплата заборгованості за використаний газ та воду, виконання за кредитними зобов’язаннями</w:t>
            </w:r>
          </w:p>
          <w:p w:rsidR="007F6CAB" w:rsidRPr="00C40477" w:rsidRDefault="007F6CAB" w:rsidP="007F6CAB">
            <w:pPr>
              <w:pStyle w:val="a7"/>
              <w:tabs>
                <w:tab w:val="left" w:pos="6804"/>
              </w:tabs>
              <w:rPr>
                <w:rFonts w:ascii="Times New Roman" w:hAnsi="Times New Roman"/>
                <w:color w:val="000000"/>
                <w:sz w:val="18"/>
                <w:szCs w:val="18"/>
              </w:rPr>
            </w:pPr>
          </w:p>
          <w:p w:rsidR="007F6CAB" w:rsidRPr="00C40477" w:rsidRDefault="00005D45" w:rsidP="009750FF">
            <w:pPr>
              <w:pStyle w:val="a7"/>
              <w:tabs>
                <w:tab w:val="left" w:pos="6804"/>
              </w:tabs>
              <w:rPr>
                <w:rFonts w:ascii="Times New Roman" w:hAnsi="Times New Roman"/>
                <w:sz w:val="18"/>
                <w:szCs w:val="18"/>
              </w:rPr>
            </w:pPr>
            <w:r w:rsidRPr="00C40477">
              <w:rPr>
                <w:rFonts w:ascii="Times New Roman" w:hAnsi="Times New Roman"/>
                <w:color w:val="000000"/>
                <w:sz w:val="18"/>
                <w:szCs w:val="18"/>
              </w:rPr>
              <w:t xml:space="preserve">КП </w:t>
            </w:r>
            <w:r w:rsidR="007F6CAB" w:rsidRPr="00C40477">
              <w:rPr>
                <w:rFonts w:ascii="Times New Roman" w:hAnsi="Times New Roman"/>
                <w:color w:val="000000"/>
                <w:sz w:val="18"/>
                <w:szCs w:val="18"/>
              </w:rPr>
              <w:t>Міськсвітло: На придбання генераторів, прапорів та обладнання безперебійного живлення світлофорних об'єктів</w:t>
            </w:r>
          </w:p>
        </w:tc>
      </w:tr>
      <w:tr w:rsidR="007F6CAB" w:rsidRPr="00C7667E" w:rsidTr="002C5465">
        <w:trPr>
          <w:gridAfter w:val="10"/>
          <w:wAfter w:w="15654" w:type="dxa"/>
        </w:trPr>
        <w:tc>
          <w:tcPr>
            <w:tcW w:w="421" w:type="dxa"/>
            <w:vAlign w:val="center"/>
          </w:tcPr>
          <w:p w:rsidR="007F6CAB" w:rsidRPr="00C7667E" w:rsidRDefault="007F6CAB" w:rsidP="007F6CAB">
            <w:pPr>
              <w:jc w:val="center"/>
              <w:rPr>
                <w:rFonts w:ascii="Times New Roman" w:hAnsi="Times New Roman" w:cs="Times New Roman"/>
                <w:sz w:val="18"/>
                <w:szCs w:val="18"/>
              </w:rPr>
            </w:pPr>
          </w:p>
        </w:tc>
        <w:tc>
          <w:tcPr>
            <w:tcW w:w="563" w:type="dxa"/>
          </w:tcPr>
          <w:p w:rsidR="007F6CAB" w:rsidRPr="00C7667E" w:rsidRDefault="007F6CAB" w:rsidP="007F6CAB">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5.12</w:t>
            </w:r>
          </w:p>
        </w:tc>
        <w:tc>
          <w:tcPr>
            <w:tcW w:w="5112" w:type="dxa"/>
            <w:gridSpan w:val="2"/>
            <w:vAlign w:val="center"/>
          </w:tcPr>
          <w:p w:rsidR="007F6CAB" w:rsidRPr="00C40477" w:rsidRDefault="007F6CAB" w:rsidP="007F6CAB">
            <w:pPr>
              <w:spacing w:after="0" w:line="240" w:lineRule="auto"/>
              <w:ind w:right="-30"/>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Поточний ремонт, утримання  об’єктів шляхово-мостового господарства та об’єктів благоустрою  (в т.ч. вулиць і доріг, міжбудинкових проїздів,  </w:t>
            </w:r>
            <w:r w:rsidRPr="00C40477">
              <w:rPr>
                <w:rFonts w:ascii="Times New Roman" w:hAnsi="Times New Roman" w:cs="Times New Roman"/>
                <w:color w:val="000000" w:themeColor="text1"/>
                <w:sz w:val="18"/>
                <w:szCs w:val="18"/>
                <w:u w:val="single"/>
              </w:rPr>
              <w:t>зупинок громадського транспорту</w:t>
            </w:r>
            <w:r w:rsidRPr="00C40477">
              <w:rPr>
                <w:rFonts w:ascii="Times New Roman" w:hAnsi="Times New Roman" w:cs="Times New Roman"/>
                <w:color w:val="000000" w:themeColor="text1"/>
                <w:sz w:val="18"/>
                <w:szCs w:val="18"/>
              </w:rPr>
              <w:t>, мостів і шляхопроводів, доріжок, тротуарів, колесовідбійних та перильних огороджень, знаків, виготовлення проектно-кошторисної документації, схем, проведення обстеження, зрізка і підрізка дерев, демонтаж тимчасових споруд та інші)</w:t>
            </w:r>
          </w:p>
        </w:tc>
        <w:tc>
          <w:tcPr>
            <w:tcW w:w="1203" w:type="dxa"/>
            <w:vAlign w:val="center"/>
          </w:tcPr>
          <w:p w:rsidR="007F6CAB" w:rsidRPr="00C40477" w:rsidRDefault="007F6CAB" w:rsidP="007F6CAB">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150000,0</w:t>
            </w:r>
          </w:p>
          <w:p w:rsidR="007F6CAB" w:rsidRPr="00C40477" w:rsidRDefault="007F6CAB" w:rsidP="007F6CAB">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ДБ514000</w:t>
            </w:r>
          </w:p>
        </w:tc>
        <w:tc>
          <w:tcPr>
            <w:tcW w:w="1325" w:type="dxa"/>
            <w:gridSpan w:val="2"/>
          </w:tcPr>
          <w:p w:rsidR="007F6CAB" w:rsidRPr="00C40477" w:rsidRDefault="007F6CAB" w:rsidP="007F6CAB">
            <w:pPr>
              <w:spacing w:after="0" w:line="240" w:lineRule="auto"/>
              <w:rPr>
                <w:rFonts w:ascii="Times New Roman" w:hAnsi="Times New Roman" w:cs="Times New Roman"/>
                <w:color w:val="000000" w:themeColor="text1"/>
                <w:sz w:val="18"/>
                <w:szCs w:val="18"/>
              </w:rPr>
            </w:pPr>
          </w:p>
          <w:p w:rsidR="007F6CAB" w:rsidRPr="00C40477" w:rsidRDefault="007F6CAB" w:rsidP="007F6CAB">
            <w:pPr>
              <w:spacing w:after="0" w:line="240" w:lineRule="auto"/>
              <w:rPr>
                <w:rFonts w:ascii="Times New Roman" w:hAnsi="Times New Roman" w:cs="Times New Roman"/>
                <w:color w:val="000000" w:themeColor="text1"/>
                <w:sz w:val="18"/>
                <w:szCs w:val="18"/>
              </w:rPr>
            </w:pPr>
          </w:p>
          <w:p w:rsidR="007F6CAB" w:rsidRPr="00C40477" w:rsidRDefault="007F6CAB" w:rsidP="007F6CAB">
            <w:pPr>
              <w:spacing w:after="0" w:line="240" w:lineRule="auto"/>
              <w:rPr>
                <w:rFonts w:ascii="Times New Roman" w:hAnsi="Times New Roman" w:cs="Times New Roman"/>
                <w:color w:val="000000" w:themeColor="text1"/>
                <w:sz w:val="18"/>
                <w:szCs w:val="18"/>
              </w:rPr>
            </w:pPr>
          </w:p>
          <w:p w:rsidR="007F6CAB" w:rsidRPr="00C40477" w:rsidRDefault="007F6CAB" w:rsidP="007F6CAB">
            <w:pPr>
              <w:spacing w:after="0" w:line="240" w:lineRule="auto"/>
              <w:rPr>
                <w:rFonts w:ascii="Times New Roman" w:hAnsi="Times New Roman" w:cs="Times New Roman"/>
                <w:color w:val="000000" w:themeColor="text1"/>
                <w:sz w:val="18"/>
                <w:szCs w:val="18"/>
              </w:rPr>
            </w:pPr>
          </w:p>
          <w:p w:rsidR="007F6CAB" w:rsidRPr="00C40477" w:rsidRDefault="007F6CAB" w:rsidP="007F6CAB">
            <w:pPr>
              <w:spacing w:after="0" w:line="240" w:lineRule="auto"/>
              <w:rPr>
                <w:rFonts w:ascii="Times New Roman" w:hAnsi="Times New Roman" w:cs="Times New Roman"/>
                <w:color w:val="000000" w:themeColor="text1"/>
                <w:sz w:val="18"/>
                <w:szCs w:val="18"/>
              </w:rPr>
            </w:pPr>
          </w:p>
          <w:p w:rsidR="007F6CAB" w:rsidRPr="00C40477" w:rsidRDefault="007F6CAB" w:rsidP="007F6CAB">
            <w:pPr>
              <w:spacing w:after="0" w:line="240" w:lineRule="auto"/>
              <w:rPr>
                <w:rFonts w:ascii="Times New Roman" w:hAnsi="Times New Roman" w:cs="Times New Roman"/>
                <w:color w:val="000000" w:themeColor="text1"/>
                <w:sz w:val="18"/>
                <w:szCs w:val="18"/>
              </w:rPr>
            </w:pPr>
          </w:p>
          <w:p w:rsidR="007F6CAB" w:rsidRPr="00C40477" w:rsidRDefault="007F6CAB" w:rsidP="007F6CAB">
            <w:pPr>
              <w:spacing w:after="0" w:line="240" w:lineRule="auto"/>
              <w:rPr>
                <w:rFonts w:ascii="Times New Roman" w:hAnsi="Times New Roman" w:cs="Times New Roman"/>
                <w:color w:val="000000" w:themeColor="text1"/>
                <w:sz w:val="18"/>
                <w:szCs w:val="18"/>
              </w:rPr>
            </w:pPr>
          </w:p>
          <w:p w:rsidR="007F6CAB" w:rsidRPr="00C40477" w:rsidRDefault="007F6CAB" w:rsidP="007F6CAB">
            <w:pPr>
              <w:spacing w:after="0" w:line="240" w:lineRule="auto"/>
              <w:rPr>
                <w:rFonts w:ascii="Times New Roman" w:hAnsi="Times New Roman" w:cs="Times New Roman"/>
                <w:color w:val="000000" w:themeColor="text1"/>
                <w:sz w:val="18"/>
                <w:szCs w:val="18"/>
              </w:rPr>
            </w:pPr>
          </w:p>
          <w:p w:rsidR="007F6CAB" w:rsidRPr="00C40477" w:rsidRDefault="007F6CAB" w:rsidP="007F6CAB">
            <w:pPr>
              <w:spacing w:after="0" w:line="240" w:lineRule="auto"/>
              <w:rPr>
                <w:rFonts w:ascii="Times New Roman" w:hAnsi="Times New Roman" w:cs="Times New Roman"/>
                <w:color w:val="000000" w:themeColor="text1"/>
                <w:sz w:val="18"/>
                <w:szCs w:val="18"/>
              </w:rPr>
            </w:pPr>
          </w:p>
          <w:p w:rsidR="00005D45" w:rsidRPr="00C40477" w:rsidRDefault="00005D45" w:rsidP="007F6CAB">
            <w:pPr>
              <w:spacing w:after="0" w:line="240" w:lineRule="auto"/>
              <w:rPr>
                <w:rFonts w:ascii="Times New Roman" w:hAnsi="Times New Roman" w:cs="Times New Roman"/>
                <w:color w:val="000000" w:themeColor="text1"/>
                <w:sz w:val="18"/>
                <w:szCs w:val="18"/>
              </w:rPr>
            </w:pPr>
          </w:p>
          <w:p w:rsidR="00005D45" w:rsidRPr="00C40477" w:rsidRDefault="00005D45" w:rsidP="007F6CAB">
            <w:pPr>
              <w:spacing w:after="0" w:line="240" w:lineRule="auto"/>
              <w:rPr>
                <w:rFonts w:ascii="Times New Roman" w:hAnsi="Times New Roman" w:cs="Times New Roman"/>
                <w:color w:val="000000" w:themeColor="text1"/>
                <w:sz w:val="18"/>
                <w:szCs w:val="18"/>
              </w:rPr>
            </w:pPr>
          </w:p>
          <w:p w:rsidR="00005D45" w:rsidRPr="00C40477" w:rsidRDefault="00005D45" w:rsidP="007F6CAB">
            <w:pPr>
              <w:spacing w:after="0" w:line="240" w:lineRule="auto"/>
              <w:rPr>
                <w:rFonts w:ascii="Times New Roman" w:hAnsi="Times New Roman" w:cs="Times New Roman"/>
                <w:color w:val="000000" w:themeColor="text1"/>
                <w:sz w:val="18"/>
                <w:szCs w:val="18"/>
              </w:rPr>
            </w:pPr>
          </w:p>
          <w:p w:rsidR="00005D45" w:rsidRPr="00C40477" w:rsidRDefault="00005D45" w:rsidP="007F6CAB">
            <w:pPr>
              <w:spacing w:after="0" w:line="240" w:lineRule="auto"/>
              <w:rPr>
                <w:rFonts w:ascii="Times New Roman" w:hAnsi="Times New Roman" w:cs="Times New Roman"/>
                <w:color w:val="000000" w:themeColor="text1"/>
                <w:sz w:val="18"/>
                <w:szCs w:val="18"/>
              </w:rPr>
            </w:pPr>
          </w:p>
          <w:p w:rsidR="007F6CAB" w:rsidRPr="00C40477" w:rsidRDefault="007F6CAB" w:rsidP="007F6CAB">
            <w:pPr>
              <w:spacing w:after="0" w:line="240" w:lineRule="auto"/>
              <w:rPr>
                <w:rFonts w:ascii="Times New Roman" w:hAnsi="Times New Roman" w:cs="Times New Roman"/>
                <w:color w:val="000000" w:themeColor="text1"/>
                <w:sz w:val="18"/>
                <w:szCs w:val="18"/>
              </w:rPr>
            </w:pPr>
          </w:p>
          <w:p w:rsidR="007F6CAB" w:rsidRPr="00C40477" w:rsidRDefault="007F6CAB" w:rsidP="007F6CAB">
            <w:pPr>
              <w:spacing w:after="0" w:line="240" w:lineRule="auto"/>
              <w:rPr>
                <w:rFonts w:ascii="Times New Roman" w:hAnsi="Times New Roman" w:cs="Times New Roman"/>
                <w:color w:val="000000" w:themeColor="text1"/>
                <w:sz w:val="18"/>
                <w:szCs w:val="18"/>
              </w:rPr>
            </w:pPr>
          </w:p>
          <w:p w:rsidR="007F6CAB" w:rsidRPr="00C40477" w:rsidRDefault="007F6CAB" w:rsidP="007F6CAB">
            <w:pPr>
              <w:spacing w:after="0" w:line="240" w:lineRule="auto"/>
              <w:rPr>
                <w:rFonts w:ascii="Times New Roman" w:hAnsi="Times New Roman" w:cs="Times New Roman"/>
                <w:color w:val="000000" w:themeColor="text1"/>
                <w:sz w:val="18"/>
                <w:szCs w:val="18"/>
              </w:rPr>
            </w:pPr>
          </w:p>
          <w:p w:rsidR="007F6CAB" w:rsidRPr="00C40477" w:rsidRDefault="007F6CAB" w:rsidP="007F6CAB">
            <w:pPr>
              <w:spacing w:after="0" w:line="240" w:lineRule="auto"/>
              <w:rPr>
                <w:rFonts w:ascii="Times New Roman" w:hAnsi="Times New Roman" w:cs="Times New Roman"/>
                <w:color w:val="000000" w:themeColor="text1"/>
                <w:sz w:val="18"/>
                <w:szCs w:val="18"/>
              </w:rPr>
            </w:pPr>
          </w:p>
          <w:p w:rsidR="007F6CAB" w:rsidRPr="00C40477" w:rsidRDefault="007F6CAB" w:rsidP="007F6CAB">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128564,0</w:t>
            </w:r>
          </w:p>
        </w:tc>
        <w:tc>
          <w:tcPr>
            <w:tcW w:w="1194" w:type="dxa"/>
            <w:gridSpan w:val="5"/>
            <w:tcBorders>
              <w:left w:val="single" w:sz="4" w:space="0" w:color="auto"/>
              <w:right w:val="single" w:sz="4" w:space="0" w:color="auto"/>
            </w:tcBorders>
            <w:vAlign w:val="center"/>
          </w:tcPr>
          <w:p w:rsidR="007F6CAB" w:rsidRPr="00C40477" w:rsidRDefault="007F6CAB" w:rsidP="007F6CAB">
            <w:pPr>
              <w:pStyle w:val="11"/>
              <w:tabs>
                <w:tab w:val="left" w:pos="6804"/>
              </w:tabs>
              <w:rPr>
                <w:rFonts w:ascii="Times New Roman" w:hAnsi="Times New Roman"/>
                <w:sz w:val="18"/>
                <w:szCs w:val="18"/>
              </w:rPr>
            </w:pPr>
            <w:r w:rsidRPr="00C40477">
              <w:rPr>
                <w:rFonts w:ascii="Times New Roman" w:hAnsi="Times New Roman"/>
                <w:sz w:val="18"/>
                <w:szCs w:val="18"/>
              </w:rPr>
              <w:t>231580,68</w:t>
            </w:r>
          </w:p>
        </w:tc>
        <w:tc>
          <w:tcPr>
            <w:tcW w:w="1043" w:type="dxa"/>
            <w:gridSpan w:val="5"/>
            <w:tcBorders>
              <w:left w:val="single" w:sz="4" w:space="0" w:color="auto"/>
            </w:tcBorders>
            <w:vAlign w:val="center"/>
          </w:tcPr>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155,41</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субвенція з ДБ</w:t>
            </w:r>
          </w:p>
        </w:tc>
        <w:tc>
          <w:tcPr>
            <w:tcW w:w="1201" w:type="dxa"/>
            <w:gridSpan w:val="4"/>
            <w:vAlign w:val="center"/>
          </w:tcPr>
          <w:p w:rsidR="007F6CAB" w:rsidRPr="00C40477" w:rsidRDefault="007F6CAB" w:rsidP="007F6CAB">
            <w:pPr>
              <w:pStyle w:val="11"/>
              <w:tabs>
                <w:tab w:val="left" w:pos="6804"/>
              </w:tabs>
              <w:rPr>
                <w:rFonts w:ascii="Times New Roman" w:hAnsi="Times New Roman"/>
                <w:sz w:val="18"/>
                <w:szCs w:val="18"/>
              </w:rPr>
            </w:pPr>
            <w:r w:rsidRPr="00C40477">
              <w:rPr>
                <w:rFonts w:ascii="Times New Roman" w:hAnsi="Times New Roman"/>
                <w:sz w:val="18"/>
                <w:szCs w:val="18"/>
              </w:rPr>
              <w:t>186320,9</w:t>
            </w:r>
          </w:p>
        </w:tc>
        <w:tc>
          <w:tcPr>
            <w:tcW w:w="3934" w:type="dxa"/>
            <w:gridSpan w:val="9"/>
            <w:vAlign w:val="center"/>
          </w:tcPr>
          <w:p w:rsidR="007F6CAB" w:rsidRPr="00C40477" w:rsidRDefault="007F6CAB" w:rsidP="007F6CAB">
            <w:pPr>
              <w:pStyle w:val="11"/>
              <w:tabs>
                <w:tab w:val="left" w:pos="6804"/>
              </w:tabs>
              <w:rPr>
                <w:rFonts w:ascii="Times New Roman" w:hAnsi="Times New Roman"/>
                <w:sz w:val="18"/>
                <w:szCs w:val="18"/>
              </w:rPr>
            </w:pPr>
            <w:r w:rsidRPr="00C40477">
              <w:rPr>
                <w:rFonts w:ascii="Times New Roman" w:hAnsi="Times New Roman"/>
                <w:sz w:val="18"/>
                <w:szCs w:val="18"/>
              </w:rPr>
              <w:t xml:space="preserve">Виконано роботи з ліквідації глибоких вибоїн на проїзній частині 36 вулиць </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м. Тернополя   з використанням холодного асфальтобетону та холодної  бітумної  органо – мінеральної суміші.</w:t>
            </w:r>
          </w:p>
          <w:p w:rsidR="007F6CAB" w:rsidRPr="00C40477" w:rsidRDefault="007F6CAB" w:rsidP="007F6CAB">
            <w:pPr>
              <w:pStyle w:val="11"/>
              <w:tabs>
                <w:tab w:val="left" w:pos="6804"/>
              </w:tabs>
              <w:rPr>
                <w:rFonts w:ascii="Times New Roman" w:hAnsi="Times New Roman"/>
                <w:color w:val="000000"/>
                <w:sz w:val="18"/>
                <w:szCs w:val="18"/>
                <w:lang w:eastAsia="uk-UA"/>
              </w:rPr>
            </w:pPr>
            <w:r w:rsidRPr="00C40477">
              <w:rPr>
                <w:rFonts w:ascii="Times New Roman" w:hAnsi="Times New Roman"/>
                <w:color w:val="000000"/>
                <w:sz w:val="18"/>
                <w:szCs w:val="18"/>
                <w:lang w:eastAsia="uk-UA"/>
              </w:rPr>
              <w:t>Виконано поточний ремонт на 162 вулицях.</w:t>
            </w:r>
          </w:p>
          <w:p w:rsidR="007F6CAB" w:rsidRPr="00C40477" w:rsidRDefault="007F6CAB" w:rsidP="007F6CAB">
            <w:pPr>
              <w:pStyle w:val="11"/>
              <w:tabs>
                <w:tab w:val="left" w:pos="6804"/>
              </w:tabs>
              <w:rPr>
                <w:rFonts w:ascii="Times New Roman" w:hAnsi="Times New Roman"/>
                <w:color w:val="000000"/>
                <w:sz w:val="18"/>
                <w:szCs w:val="18"/>
                <w:lang w:eastAsia="uk-UA"/>
              </w:rPr>
            </w:pPr>
            <w:r w:rsidRPr="00C40477">
              <w:rPr>
                <w:rFonts w:ascii="Times New Roman" w:hAnsi="Times New Roman"/>
                <w:color w:val="000000"/>
                <w:sz w:val="18"/>
                <w:szCs w:val="18"/>
                <w:lang w:eastAsia="uk-UA"/>
              </w:rPr>
              <w:t>Окрім цього, виконано:</w:t>
            </w:r>
          </w:p>
          <w:p w:rsidR="007F6CAB" w:rsidRPr="00C40477" w:rsidRDefault="007F6CAB" w:rsidP="007F6CAB">
            <w:pPr>
              <w:pStyle w:val="11"/>
              <w:tabs>
                <w:tab w:val="left" w:pos="6804"/>
              </w:tabs>
              <w:rPr>
                <w:rFonts w:ascii="Times New Roman" w:hAnsi="Times New Roman"/>
                <w:color w:val="000000"/>
                <w:sz w:val="18"/>
                <w:szCs w:val="18"/>
                <w:lang w:eastAsia="uk-UA"/>
              </w:rPr>
            </w:pPr>
            <w:r w:rsidRPr="00C40477">
              <w:rPr>
                <w:rFonts w:ascii="Times New Roman" w:hAnsi="Times New Roman"/>
                <w:color w:val="000000"/>
                <w:sz w:val="18"/>
                <w:szCs w:val="18"/>
                <w:lang w:eastAsia="uk-UA"/>
              </w:rPr>
              <w:t>-поточний ремонт дороги по вул. Вуглярецька в с.Кобзарівка;</w:t>
            </w:r>
          </w:p>
          <w:p w:rsidR="007F6CAB" w:rsidRPr="00C40477" w:rsidRDefault="007F6CAB" w:rsidP="007F6CAB">
            <w:pPr>
              <w:pStyle w:val="11"/>
              <w:tabs>
                <w:tab w:val="left" w:pos="6804"/>
              </w:tabs>
              <w:rPr>
                <w:rFonts w:ascii="Times New Roman" w:hAnsi="Times New Roman"/>
                <w:color w:val="000000"/>
                <w:sz w:val="18"/>
                <w:szCs w:val="18"/>
                <w:lang w:eastAsia="uk-UA"/>
              </w:rPr>
            </w:pPr>
            <w:r w:rsidRPr="00C40477">
              <w:rPr>
                <w:rFonts w:ascii="Times New Roman" w:hAnsi="Times New Roman"/>
                <w:color w:val="000000"/>
                <w:sz w:val="18"/>
                <w:szCs w:val="18"/>
                <w:lang w:eastAsia="uk-UA"/>
              </w:rPr>
              <w:t>- поточний ремонт дороги по вул. Горішня (до церкви) в с.Глядки;</w:t>
            </w:r>
          </w:p>
          <w:p w:rsidR="007F6CAB" w:rsidRPr="00C40477" w:rsidRDefault="007F6CAB" w:rsidP="007F6CAB">
            <w:pPr>
              <w:pStyle w:val="11"/>
              <w:tabs>
                <w:tab w:val="left" w:pos="6804"/>
              </w:tabs>
              <w:rPr>
                <w:rFonts w:ascii="Times New Roman" w:hAnsi="Times New Roman"/>
                <w:color w:val="000000"/>
                <w:sz w:val="18"/>
                <w:szCs w:val="18"/>
                <w:lang w:eastAsia="uk-UA"/>
              </w:rPr>
            </w:pPr>
            <w:r w:rsidRPr="00C40477">
              <w:rPr>
                <w:rFonts w:ascii="Times New Roman" w:hAnsi="Times New Roman"/>
                <w:color w:val="000000"/>
                <w:sz w:val="18"/>
                <w:szCs w:val="18"/>
                <w:lang w:eastAsia="uk-UA"/>
              </w:rPr>
              <w:t>- поточний ремонт дороги по вул. Зелена в с.Іванківці;</w:t>
            </w:r>
          </w:p>
          <w:p w:rsidR="007F6CAB" w:rsidRPr="00C40477" w:rsidRDefault="007F6CAB" w:rsidP="007F6CAB">
            <w:pPr>
              <w:pStyle w:val="11"/>
              <w:tabs>
                <w:tab w:val="left" w:pos="6804"/>
              </w:tabs>
              <w:rPr>
                <w:rFonts w:ascii="Times New Roman" w:hAnsi="Times New Roman"/>
                <w:color w:val="000000"/>
                <w:sz w:val="18"/>
                <w:szCs w:val="18"/>
                <w:lang w:eastAsia="uk-UA"/>
              </w:rPr>
            </w:pPr>
            <w:r w:rsidRPr="00C40477">
              <w:rPr>
                <w:rFonts w:ascii="Times New Roman" w:hAnsi="Times New Roman"/>
                <w:color w:val="000000"/>
                <w:sz w:val="18"/>
                <w:szCs w:val="18"/>
                <w:lang w:eastAsia="uk-UA"/>
              </w:rPr>
              <w:t>- поточний ремонт дороги по вул.Бабинець  в с.Курівці.</w:t>
            </w:r>
          </w:p>
          <w:p w:rsidR="007F6CAB" w:rsidRPr="00C40477" w:rsidRDefault="007F6CAB" w:rsidP="007F6CAB">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Влаштовано 690 дорожніх знаків, 650 м п турнікетного огородження;</w:t>
            </w:r>
          </w:p>
          <w:p w:rsidR="007F6CAB" w:rsidRPr="00C40477" w:rsidRDefault="007F6CAB" w:rsidP="007F6CAB">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нанесено дорожню розмітку:  4470  кв. м.  – регульовані та нерегульовані пішохідні переходи, стоп лінії та острівки безпеки;   42,5  км – осьові та роздільні лінії.</w:t>
            </w:r>
          </w:p>
          <w:p w:rsidR="007F6CAB" w:rsidRPr="00C40477" w:rsidRDefault="007F6CAB" w:rsidP="007F6CAB">
            <w:pPr>
              <w:spacing w:after="0" w:line="240" w:lineRule="auto"/>
              <w:rPr>
                <w:rFonts w:ascii="Times New Roman" w:hAnsi="Times New Roman" w:cs="Times New Roman"/>
                <w:sz w:val="18"/>
                <w:szCs w:val="18"/>
                <w:lang w:eastAsia="uk-UA"/>
              </w:rPr>
            </w:pPr>
            <w:r w:rsidRPr="00C40477">
              <w:rPr>
                <w:rFonts w:ascii="Times New Roman" w:hAnsi="Times New Roman" w:cs="Times New Roman"/>
                <w:sz w:val="18"/>
                <w:szCs w:val="18"/>
                <w:lang w:eastAsia="uk-UA"/>
              </w:rPr>
              <w:t>Виконано поточний ремонт:</w:t>
            </w:r>
          </w:p>
          <w:p w:rsidR="007F6CAB" w:rsidRPr="00C40477" w:rsidRDefault="007F6CAB" w:rsidP="007F6CAB">
            <w:pPr>
              <w:spacing w:after="0" w:line="240" w:lineRule="auto"/>
              <w:rPr>
                <w:rFonts w:ascii="Times New Roman" w:hAnsi="Times New Roman" w:cs="Times New Roman"/>
                <w:sz w:val="18"/>
                <w:szCs w:val="18"/>
                <w:lang w:eastAsia="uk-UA"/>
              </w:rPr>
            </w:pPr>
            <w:r w:rsidRPr="00C40477">
              <w:rPr>
                <w:rFonts w:ascii="Times New Roman" w:hAnsi="Times New Roman" w:cs="Times New Roman"/>
                <w:sz w:val="18"/>
                <w:szCs w:val="18"/>
                <w:lang w:eastAsia="uk-UA"/>
              </w:rPr>
              <w:t>-тротуару на вул. Лисенка;</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-пішохідної доріжки та сходового маршу  по вул. Любомира Гузара,3;</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-перехрестя вул. Тарнавського та вул. Київська;</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тротуару по вул.Бережанська;</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b/>
                <w:sz w:val="18"/>
                <w:szCs w:val="18"/>
              </w:rPr>
              <w:t>-</w:t>
            </w:r>
            <w:r w:rsidRPr="00C40477">
              <w:rPr>
                <w:rFonts w:ascii="Times New Roman" w:hAnsi="Times New Roman" w:cs="Times New Roman"/>
                <w:sz w:val="18"/>
                <w:szCs w:val="18"/>
              </w:rPr>
              <w:t xml:space="preserve"> огородження сходового маршу на вул. Броварна,23;</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елементів благоустрою в районі вул.Максима Кривоноса,2;</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елементів благоустрою за адресою вул. Василя Стуса,2;</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пішохідного переходу в районі вул. Василя Стуса,4;</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пішохідного переходу по вул.Бережанська,12;</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тротуару за адресою вул. Лесі Українки,4-6;</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пішохідної доріжки і сходового маршу по вул. Лепкого, 5;</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благоустрою біля джерела в районі Цегельний провулок;</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благоустрій скверу з облаштуванням пішохідних доріжок на проспекті Злуки (додаткові послуги);</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благоустрій зеленої зони з облаштуванням пішохідних доріжок на вул. О. Довженка поблизу будинків №9,10,12,14,20;</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пішохідної доріжки і сходового маршу по вул.Вербицького,10 та вул.15 Квітня,6;</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пішохідної доріжки і сходового маршу по вул.Мазепи,3.</w:t>
            </w:r>
          </w:p>
          <w:p w:rsidR="007F6CAB" w:rsidRPr="00C40477" w:rsidRDefault="007F6CAB" w:rsidP="007F6CAB">
            <w:pPr>
              <w:spacing w:after="0" w:line="240" w:lineRule="auto"/>
              <w:rPr>
                <w:rFonts w:ascii="Times New Roman" w:hAnsi="Times New Roman" w:cs="Times New Roman"/>
                <w:bCs/>
                <w:spacing w:val="-3"/>
                <w:sz w:val="18"/>
                <w:szCs w:val="18"/>
              </w:rPr>
            </w:pPr>
            <w:r w:rsidRPr="00C40477">
              <w:rPr>
                <w:rFonts w:ascii="Times New Roman" w:hAnsi="Times New Roman" w:cs="Times New Roman"/>
                <w:sz w:val="18"/>
                <w:szCs w:val="18"/>
              </w:rPr>
              <w:t>-</w:t>
            </w:r>
            <w:r w:rsidRPr="00C40477">
              <w:rPr>
                <w:rFonts w:ascii="Times New Roman" w:hAnsi="Times New Roman" w:cs="Times New Roman"/>
                <w:bCs/>
                <w:spacing w:val="-3"/>
                <w:sz w:val="18"/>
                <w:szCs w:val="18"/>
              </w:rPr>
              <w:t xml:space="preserve"> поточний ремонт влаштування тротуару на вул. Юліана Опільського (ділянка від вул. Камінної до вул. Соломії Крушельницької);</w:t>
            </w:r>
          </w:p>
          <w:p w:rsidR="007F6CAB" w:rsidRPr="00C40477" w:rsidRDefault="007F6CAB" w:rsidP="007F6CAB">
            <w:pPr>
              <w:spacing w:after="0" w:line="240" w:lineRule="auto"/>
              <w:rPr>
                <w:rFonts w:ascii="Times New Roman" w:hAnsi="Times New Roman" w:cs="Times New Roman"/>
                <w:bCs/>
                <w:spacing w:val="-3"/>
                <w:sz w:val="18"/>
                <w:szCs w:val="18"/>
              </w:rPr>
            </w:pPr>
            <w:r w:rsidRPr="00C40477">
              <w:rPr>
                <w:rFonts w:ascii="Times New Roman" w:hAnsi="Times New Roman" w:cs="Times New Roman"/>
                <w:sz w:val="18"/>
                <w:szCs w:val="18"/>
              </w:rPr>
              <w:t>-</w:t>
            </w:r>
            <w:r w:rsidRPr="00C40477">
              <w:rPr>
                <w:rFonts w:ascii="Times New Roman" w:hAnsi="Times New Roman" w:cs="Times New Roman"/>
                <w:bCs/>
                <w:spacing w:val="-3"/>
                <w:sz w:val="18"/>
                <w:szCs w:val="18"/>
              </w:rPr>
              <w:t xml:space="preserve"> поточний ремонт-влаштування тротуару в районі від вул.Кл.Савури до житлового будинку за адресою  Кл.Савури, 5;</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bCs/>
                <w:spacing w:val="-3"/>
                <w:sz w:val="24"/>
                <w:szCs w:val="24"/>
              </w:rPr>
              <w:t>-</w:t>
            </w:r>
            <w:r w:rsidRPr="00C40477">
              <w:rPr>
                <w:rFonts w:ascii="Times New Roman" w:hAnsi="Times New Roman"/>
                <w:sz w:val="24"/>
                <w:szCs w:val="24"/>
              </w:rPr>
              <w:t xml:space="preserve"> </w:t>
            </w:r>
            <w:r w:rsidRPr="00C40477">
              <w:rPr>
                <w:rFonts w:ascii="Times New Roman" w:hAnsi="Times New Roman" w:cs="Times New Roman"/>
                <w:sz w:val="18"/>
                <w:szCs w:val="18"/>
              </w:rPr>
              <w:t>поточний ремонт арки по вул. О.Кульчицької;</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-поточний ремонтна влаштування пандусу в межах сходів і пішохідного переходу на проспекті Злуки.</w:t>
            </w:r>
          </w:p>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Виконувався:</w:t>
            </w:r>
          </w:p>
          <w:p w:rsidR="007F6CAB" w:rsidRPr="00C40477" w:rsidRDefault="007F6CAB" w:rsidP="007F6CAB">
            <w:pPr>
              <w:spacing w:after="0" w:line="240" w:lineRule="auto"/>
              <w:rPr>
                <w:rFonts w:ascii="Times New Roman" w:hAnsi="Times New Roman" w:cs="Times New Roman"/>
                <w:color w:val="000000"/>
                <w:sz w:val="18"/>
                <w:szCs w:val="18"/>
              </w:rPr>
            </w:pPr>
            <w:r w:rsidRPr="00C40477">
              <w:rPr>
                <w:rFonts w:ascii="Times New Roman" w:hAnsi="Times New Roman" w:cs="Times New Roman"/>
                <w:sz w:val="18"/>
                <w:szCs w:val="18"/>
              </w:rPr>
              <w:t>-</w:t>
            </w:r>
            <w:r w:rsidRPr="00C40477">
              <w:rPr>
                <w:rFonts w:ascii="Times New Roman" w:hAnsi="Times New Roman" w:cs="Times New Roman"/>
                <w:color w:val="000000"/>
                <w:sz w:val="18"/>
                <w:szCs w:val="18"/>
              </w:rPr>
              <w:t xml:space="preserve"> поточний ремонт тротуарів та бетонних конструкцій на   шляхопроводах на вул.Бродівській та вул.Промисловій.</w:t>
            </w:r>
          </w:p>
          <w:p w:rsidR="007F6CAB" w:rsidRPr="00C40477" w:rsidRDefault="007F6CAB" w:rsidP="007F6CAB">
            <w:pPr>
              <w:spacing w:after="0" w:line="240" w:lineRule="auto"/>
              <w:rPr>
                <w:rFonts w:ascii="Times New Roman" w:hAnsi="Times New Roman" w:cs="Times New Roman"/>
                <w:sz w:val="18"/>
                <w:szCs w:val="18"/>
              </w:rPr>
            </w:pPr>
          </w:p>
          <w:p w:rsidR="007F6CAB" w:rsidRPr="00C40477" w:rsidRDefault="007F6CAB" w:rsidP="007F6CAB">
            <w:pPr>
              <w:pStyle w:val="11"/>
              <w:tabs>
                <w:tab w:val="left" w:pos="6804"/>
              </w:tabs>
              <w:rPr>
                <w:rFonts w:ascii="Times New Roman" w:hAnsi="Times New Roman"/>
                <w:color w:val="000000"/>
                <w:sz w:val="18"/>
                <w:szCs w:val="18"/>
              </w:rPr>
            </w:pPr>
            <w:r w:rsidRPr="00C40477">
              <w:rPr>
                <w:rFonts w:ascii="Times New Roman" w:hAnsi="Times New Roman"/>
                <w:color w:val="000000"/>
                <w:sz w:val="18"/>
                <w:szCs w:val="18"/>
              </w:rPr>
              <w:t>Поточний ремонт  прибудинкових територій:</w:t>
            </w:r>
          </w:p>
          <w:p w:rsidR="007F6CAB" w:rsidRPr="00C40477" w:rsidRDefault="007F6CAB" w:rsidP="007F6CAB">
            <w:pPr>
              <w:pBdr>
                <w:top w:val="nil"/>
                <w:left w:val="nil"/>
                <w:bottom w:val="nil"/>
                <w:right w:val="nil"/>
                <w:between w:val="nil"/>
              </w:pBdr>
              <w:tabs>
                <w:tab w:val="left" w:pos="709"/>
              </w:tabs>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Завершено роботи:</w:t>
            </w:r>
          </w:p>
          <w:p w:rsidR="007F6CAB" w:rsidRPr="00C40477" w:rsidRDefault="007F6CAB" w:rsidP="007F6CAB">
            <w:pPr>
              <w:pBdr>
                <w:top w:val="nil"/>
                <w:left w:val="nil"/>
                <w:bottom w:val="nil"/>
                <w:right w:val="nil"/>
                <w:between w:val="nil"/>
              </w:pBdr>
              <w:tabs>
                <w:tab w:val="left" w:pos="709"/>
              </w:tabs>
              <w:spacing w:after="0" w:line="240" w:lineRule="auto"/>
              <w:rPr>
                <w:rFonts w:ascii="Times New Roman" w:hAnsi="Times New Roman" w:cs="Times New Roman"/>
                <w:b/>
                <w:color w:val="000000"/>
                <w:sz w:val="18"/>
                <w:szCs w:val="18"/>
              </w:rPr>
            </w:pPr>
            <w:r w:rsidRPr="00C40477">
              <w:rPr>
                <w:rFonts w:ascii="Times New Roman" w:hAnsi="Times New Roman" w:cs="Times New Roman"/>
                <w:color w:val="000000"/>
                <w:sz w:val="18"/>
                <w:szCs w:val="18"/>
              </w:rPr>
              <w:t xml:space="preserve">пр. Ст. Бандери, </w:t>
            </w:r>
            <w:r w:rsidR="009750FF" w:rsidRPr="00C40477">
              <w:rPr>
                <w:rFonts w:ascii="Times New Roman" w:hAnsi="Times New Roman" w:cs="Times New Roman"/>
                <w:color w:val="000000"/>
                <w:sz w:val="18"/>
                <w:szCs w:val="18"/>
              </w:rPr>
              <w:t xml:space="preserve">20, </w:t>
            </w:r>
            <w:r w:rsidRPr="00C40477">
              <w:rPr>
                <w:rFonts w:ascii="Times New Roman" w:hAnsi="Times New Roman" w:cs="Times New Roman"/>
                <w:color w:val="000000"/>
                <w:sz w:val="18"/>
                <w:szCs w:val="18"/>
              </w:rPr>
              <w:t>72</w:t>
            </w:r>
          </w:p>
          <w:p w:rsidR="007F6CAB" w:rsidRPr="00C40477" w:rsidRDefault="007F6CAB" w:rsidP="007F6CAB">
            <w:pPr>
              <w:pBdr>
                <w:top w:val="nil"/>
                <w:left w:val="nil"/>
                <w:bottom w:val="nil"/>
                <w:right w:val="nil"/>
                <w:between w:val="nil"/>
              </w:pBdr>
              <w:tabs>
                <w:tab w:val="left" w:pos="709"/>
              </w:tabs>
              <w:suppressAutoHyphens/>
              <w:spacing w:after="0" w:line="240" w:lineRule="auto"/>
              <w:textDirection w:val="btLr"/>
              <w:textAlignment w:val="top"/>
              <w:outlineLvl w:val="0"/>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вул. Коновальця, </w:t>
            </w:r>
            <w:r w:rsidR="009750FF" w:rsidRPr="00C40477">
              <w:rPr>
                <w:rFonts w:ascii="Times New Roman" w:hAnsi="Times New Roman" w:cs="Times New Roman"/>
                <w:color w:val="000000"/>
                <w:sz w:val="18"/>
                <w:szCs w:val="18"/>
              </w:rPr>
              <w:t>14,</w:t>
            </w:r>
            <w:r w:rsidRPr="00C40477">
              <w:rPr>
                <w:rFonts w:ascii="Times New Roman" w:hAnsi="Times New Roman" w:cs="Times New Roman"/>
                <w:color w:val="000000"/>
                <w:sz w:val="18"/>
                <w:szCs w:val="18"/>
              </w:rPr>
              <w:t>16</w:t>
            </w:r>
            <w:r w:rsidR="009750FF" w:rsidRPr="00C40477">
              <w:rPr>
                <w:rFonts w:ascii="Times New Roman" w:hAnsi="Times New Roman" w:cs="Times New Roman"/>
                <w:color w:val="000000"/>
                <w:sz w:val="18"/>
                <w:szCs w:val="18"/>
              </w:rPr>
              <w:t>,18</w:t>
            </w:r>
          </w:p>
          <w:p w:rsidR="007F6CAB" w:rsidRPr="00C40477" w:rsidRDefault="007F6CAB" w:rsidP="007F6CAB">
            <w:pPr>
              <w:pBdr>
                <w:top w:val="nil"/>
                <w:left w:val="nil"/>
                <w:bottom w:val="nil"/>
                <w:right w:val="nil"/>
                <w:between w:val="nil"/>
              </w:pBdr>
              <w:tabs>
                <w:tab w:val="left" w:pos="709"/>
              </w:tabs>
              <w:suppressAutoHyphens/>
              <w:spacing w:after="0" w:line="240" w:lineRule="auto"/>
              <w:textDirection w:val="btLr"/>
              <w:textAlignment w:val="top"/>
              <w:outlineLvl w:val="0"/>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пр. Злуки, 19-21 проїзд до церкви </w:t>
            </w:r>
          </w:p>
          <w:p w:rsidR="007F6CAB" w:rsidRPr="00C40477" w:rsidRDefault="007F6CAB" w:rsidP="007F6CAB">
            <w:pPr>
              <w:pBdr>
                <w:top w:val="nil"/>
                <w:left w:val="nil"/>
                <w:bottom w:val="nil"/>
                <w:right w:val="nil"/>
                <w:between w:val="nil"/>
              </w:pBdr>
              <w:tabs>
                <w:tab w:val="left" w:pos="709"/>
              </w:tabs>
              <w:suppressAutoHyphens/>
              <w:spacing w:after="0" w:line="240" w:lineRule="auto"/>
              <w:textDirection w:val="btLr"/>
              <w:textAlignment w:val="top"/>
              <w:outlineLvl w:val="0"/>
              <w:rPr>
                <w:rFonts w:ascii="Times New Roman" w:hAnsi="Times New Roman" w:cs="Times New Roman"/>
                <w:color w:val="000000"/>
                <w:sz w:val="18"/>
                <w:szCs w:val="18"/>
              </w:rPr>
            </w:pPr>
            <w:r w:rsidRPr="00C40477">
              <w:rPr>
                <w:rFonts w:ascii="Times New Roman" w:hAnsi="Times New Roman" w:cs="Times New Roman"/>
                <w:color w:val="000000"/>
                <w:sz w:val="18"/>
                <w:szCs w:val="18"/>
              </w:rPr>
              <w:t>вул. Л. Українки, 8</w:t>
            </w:r>
            <w:r w:rsidR="009750FF" w:rsidRPr="00C40477">
              <w:rPr>
                <w:rFonts w:ascii="Times New Roman" w:hAnsi="Times New Roman" w:cs="Times New Roman"/>
                <w:color w:val="000000"/>
                <w:sz w:val="18"/>
                <w:szCs w:val="18"/>
              </w:rPr>
              <w:t>,31</w:t>
            </w:r>
          </w:p>
          <w:p w:rsidR="007F6CAB" w:rsidRPr="00C40477" w:rsidRDefault="007F6CAB" w:rsidP="007F6CAB">
            <w:pPr>
              <w:pBdr>
                <w:top w:val="nil"/>
                <w:left w:val="nil"/>
                <w:bottom w:val="nil"/>
                <w:right w:val="nil"/>
                <w:between w:val="nil"/>
              </w:pBdr>
              <w:tabs>
                <w:tab w:val="left" w:pos="709"/>
              </w:tabs>
              <w:suppressAutoHyphens/>
              <w:spacing w:after="0" w:line="240" w:lineRule="auto"/>
              <w:textDirection w:val="btLr"/>
              <w:textAlignment w:val="top"/>
              <w:outlineLvl w:val="0"/>
              <w:rPr>
                <w:rFonts w:ascii="Times New Roman" w:hAnsi="Times New Roman" w:cs="Times New Roman"/>
                <w:color w:val="000000"/>
                <w:sz w:val="18"/>
                <w:szCs w:val="18"/>
              </w:rPr>
            </w:pPr>
            <w:r w:rsidRPr="00C40477">
              <w:rPr>
                <w:rFonts w:ascii="Times New Roman" w:hAnsi="Times New Roman" w:cs="Times New Roman"/>
                <w:color w:val="000000"/>
                <w:sz w:val="18"/>
                <w:szCs w:val="18"/>
              </w:rPr>
              <w:t>вул. Петлюри,3 -5</w:t>
            </w:r>
          </w:p>
          <w:p w:rsidR="007F6CAB" w:rsidRPr="00C40477" w:rsidRDefault="007F6CAB" w:rsidP="007F6CAB">
            <w:pPr>
              <w:pBdr>
                <w:top w:val="nil"/>
                <w:left w:val="nil"/>
                <w:bottom w:val="nil"/>
                <w:right w:val="nil"/>
                <w:between w:val="nil"/>
              </w:pBdr>
              <w:tabs>
                <w:tab w:val="left" w:pos="709"/>
              </w:tabs>
              <w:suppressAutoHyphens/>
              <w:spacing w:after="0" w:line="240" w:lineRule="auto"/>
              <w:textDirection w:val="btLr"/>
              <w:textAlignment w:val="top"/>
              <w:outlineLvl w:val="0"/>
              <w:rPr>
                <w:rFonts w:ascii="Times New Roman" w:hAnsi="Times New Roman" w:cs="Times New Roman"/>
                <w:color w:val="000000"/>
                <w:sz w:val="18"/>
                <w:szCs w:val="18"/>
              </w:rPr>
            </w:pPr>
            <w:r w:rsidRPr="00C40477">
              <w:rPr>
                <w:rFonts w:ascii="Times New Roman" w:hAnsi="Times New Roman" w:cs="Times New Roman"/>
                <w:color w:val="000000"/>
                <w:sz w:val="18"/>
                <w:szCs w:val="18"/>
              </w:rPr>
              <w:t>вул. Кривоноса - вул. Петриківська</w:t>
            </w:r>
          </w:p>
          <w:p w:rsidR="009750FF" w:rsidRPr="00C40477" w:rsidRDefault="007F6CAB" w:rsidP="007F6CAB">
            <w:pPr>
              <w:spacing w:after="0" w:line="240" w:lineRule="auto"/>
              <w:rPr>
                <w:rFonts w:ascii="Times New Roman" w:hAnsi="Times New Roman" w:cs="Times New Roman"/>
                <w:color w:val="000000"/>
                <w:sz w:val="18"/>
                <w:szCs w:val="18"/>
                <w:lang w:eastAsia="uk-UA"/>
              </w:rPr>
            </w:pPr>
            <w:r w:rsidRPr="00C40477">
              <w:rPr>
                <w:rFonts w:ascii="Times New Roman" w:hAnsi="Times New Roman" w:cs="Times New Roman"/>
                <w:color w:val="000000"/>
                <w:sz w:val="18"/>
                <w:szCs w:val="18"/>
              </w:rPr>
              <w:t>вул. Київська, 6</w:t>
            </w:r>
            <w:r w:rsidRPr="00C40477">
              <w:rPr>
                <w:rFonts w:ascii="Times New Roman" w:hAnsi="Times New Roman" w:cs="Times New Roman"/>
                <w:color w:val="000000"/>
                <w:sz w:val="18"/>
                <w:szCs w:val="18"/>
                <w:lang w:eastAsia="uk-UA"/>
              </w:rPr>
              <w:t>,</w:t>
            </w:r>
            <w:r w:rsidR="009750FF" w:rsidRPr="00C40477">
              <w:rPr>
                <w:rFonts w:ascii="Times New Roman" w:hAnsi="Times New Roman" w:cs="Times New Roman"/>
                <w:color w:val="000000"/>
                <w:sz w:val="18"/>
                <w:szCs w:val="18"/>
                <w:lang w:eastAsia="uk-UA"/>
              </w:rPr>
              <w:t>16,18</w:t>
            </w:r>
            <w:r w:rsidRPr="00C40477">
              <w:rPr>
                <w:rFonts w:ascii="Times New Roman" w:hAnsi="Times New Roman" w:cs="Times New Roman"/>
                <w:color w:val="000000"/>
                <w:sz w:val="18"/>
                <w:szCs w:val="18"/>
                <w:lang w:eastAsia="uk-UA"/>
              </w:rPr>
              <w:t xml:space="preserve"> </w:t>
            </w:r>
          </w:p>
          <w:p w:rsidR="007F6CAB" w:rsidRPr="00C40477" w:rsidRDefault="007F6CAB" w:rsidP="007F6CAB">
            <w:pPr>
              <w:spacing w:after="0" w:line="240" w:lineRule="auto"/>
              <w:rPr>
                <w:rFonts w:ascii="Times New Roman" w:hAnsi="Times New Roman" w:cs="Times New Roman"/>
                <w:color w:val="000000"/>
                <w:sz w:val="18"/>
                <w:szCs w:val="18"/>
                <w:lang w:eastAsia="uk-UA"/>
              </w:rPr>
            </w:pPr>
            <w:r w:rsidRPr="00C40477">
              <w:rPr>
                <w:rFonts w:ascii="Times New Roman" w:hAnsi="Times New Roman" w:cs="Times New Roman"/>
                <w:color w:val="000000"/>
                <w:sz w:val="18"/>
                <w:szCs w:val="18"/>
                <w:lang w:eastAsia="uk-UA"/>
              </w:rPr>
              <w:t>вул. Довженка, 1</w:t>
            </w:r>
          </w:p>
          <w:p w:rsidR="007F6CAB" w:rsidRPr="00C40477" w:rsidRDefault="007F6CAB" w:rsidP="007F6CAB">
            <w:pPr>
              <w:pBdr>
                <w:top w:val="nil"/>
                <w:left w:val="nil"/>
                <w:bottom w:val="nil"/>
                <w:right w:val="nil"/>
                <w:between w:val="nil"/>
              </w:pBdr>
              <w:tabs>
                <w:tab w:val="left" w:pos="709"/>
              </w:tabs>
              <w:suppressAutoHyphens/>
              <w:spacing w:after="0" w:line="240" w:lineRule="auto"/>
              <w:textDirection w:val="btLr"/>
              <w:textAlignment w:val="top"/>
              <w:outlineLvl w:val="0"/>
              <w:rPr>
                <w:rFonts w:ascii="Times New Roman" w:hAnsi="Times New Roman" w:cs="Times New Roman"/>
                <w:color w:val="000000"/>
                <w:sz w:val="18"/>
                <w:szCs w:val="18"/>
                <w:lang w:eastAsia="uk-UA"/>
              </w:rPr>
            </w:pPr>
            <w:r w:rsidRPr="00C40477">
              <w:rPr>
                <w:rFonts w:ascii="Times New Roman" w:hAnsi="Times New Roman" w:cs="Times New Roman"/>
                <w:color w:val="000000"/>
                <w:sz w:val="18"/>
                <w:szCs w:val="18"/>
                <w:lang w:eastAsia="uk-UA"/>
              </w:rPr>
              <w:t xml:space="preserve">вул. Чернівецька, 44а та </w:t>
            </w:r>
            <w:r w:rsidRPr="00C40477">
              <w:rPr>
                <w:rFonts w:ascii="Times New Roman" w:hAnsi="Times New Roman" w:cs="Times New Roman"/>
                <w:color w:val="000000"/>
                <w:sz w:val="18"/>
                <w:szCs w:val="18"/>
              </w:rPr>
              <w:t xml:space="preserve"> 58</w:t>
            </w:r>
          </w:p>
          <w:p w:rsidR="007F6CAB" w:rsidRPr="00C40477" w:rsidRDefault="007F6CAB" w:rsidP="007F6CAB">
            <w:pPr>
              <w:pBdr>
                <w:top w:val="nil"/>
                <w:left w:val="nil"/>
                <w:bottom w:val="nil"/>
                <w:right w:val="nil"/>
                <w:between w:val="nil"/>
              </w:pBdr>
              <w:tabs>
                <w:tab w:val="left" w:pos="709"/>
              </w:tabs>
              <w:suppressAutoHyphens/>
              <w:spacing w:after="0" w:line="240" w:lineRule="auto"/>
              <w:textDirection w:val="btLr"/>
              <w:textAlignment w:val="top"/>
              <w:outlineLvl w:val="0"/>
              <w:rPr>
                <w:rFonts w:ascii="Times New Roman" w:hAnsi="Times New Roman" w:cs="Times New Roman"/>
                <w:color w:val="000000"/>
                <w:sz w:val="18"/>
                <w:szCs w:val="18"/>
              </w:rPr>
            </w:pPr>
            <w:r w:rsidRPr="00C40477">
              <w:rPr>
                <w:rFonts w:ascii="Times New Roman" w:hAnsi="Times New Roman" w:cs="Times New Roman"/>
                <w:color w:val="000000"/>
                <w:sz w:val="18"/>
                <w:szCs w:val="18"/>
              </w:rPr>
              <w:t>вул. Чернівецька 64-68</w:t>
            </w:r>
          </w:p>
          <w:p w:rsidR="007F6CAB" w:rsidRPr="00C40477" w:rsidRDefault="007F6CAB" w:rsidP="007F6CAB">
            <w:pPr>
              <w:pBdr>
                <w:top w:val="nil"/>
                <w:left w:val="nil"/>
                <w:bottom w:val="nil"/>
                <w:right w:val="nil"/>
                <w:between w:val="nil"/>
              </w:pBdr>
              <w:tabs>
                <w:tab w:val="left" w:pos="709"/>
              </w:tabs>
              <w:suppressAutoHyphens/>
              <w:spacing w:after="0" w:line="240" w:lineRule="auto"/>
              <w:textDirection w:val="btLr"/>
              <w:textAlignment w:val="top"/>
              <w:outlineLvl w:val="0"/>
              <w:rPr>
                <w:rFonts w:ascii="Times New Roman" w:hAnsi="Times New Roman" w:cs="Times New Roman"/>
                <w:color w:val="000000"/>
                <w:sz w:val="18"/>
                <w:szCs w:val="18"/>
              </w:rPr>
            </w:pPr>
            <w:r w:rsidRPr="00C40477">
              <w:rPr>
                <w:rFonts w:ascii="Times New Roman" w:hAnsi="Times New Roman" w:cs="Times New Roman"/>
                <w:color w:val="000000"/>
                <w:sz w:val="18"/>
                <w:szCs w:val="18"/>
              </w:rPr>
              <w:t>вул. Вербицького, 12 (Доріжка, лівньовка)</w:t>
            </w:r>
          </w:p>
          <w:p w:rsidR="007F6CAB" w:rsidRPr="00C40477" w:rsidRDefault="007F6CAB" w:rsidP="007F6CAB">
            <w:pPr>
              <w:suppressAutoHyphens/>
              <w:spacing w:after="0" w:line="240" w:lineRule="auto"/>
              <w:textDirection w:val="btLr"/>
              <w:textAlignment w:val="top"/>
              <w:outlineLvl w:val="0"/>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вул. Драгоманова, 1, </w:t>
            </w:r>
            <w:r w:rsidR="009750FF" w:rsidRPr="00C40477">
              <w:rPr>
                <w:rFonts w:ascii="Times New Roman" w:hAnsi="Times New Roman" w:cs="Times New Roman"/>
                <w:color w:val="000000"/>
                <w:sz w:val="18"/>
                <w:szCs w:val="18"/>
              </w:rPr>
              <w:t xml:space="preserve">4 </w:t>
            </w:r>
          </w:p>
          <w:p w:rsidR="007F6CAB" w:rsidRPr="00C40477" w:rsidRDefault="007F6CAB" w:rsidP="007F6CAB">
            <w:pPr>
              <w:pBdr>
                <w:top w:val="nil"/>
                <w:left w:val="nil"/>
                <w:bottom w:val="nil"/>
                <w:right w:val="nil"/>
                <w:between w:val="nil"/>
              </w:pBdr>
              <w:tabs>
                <w:tab w:val="left" w:pos="709"/>
              </w:tabs>
              <w:suppressAutoHyphens/>
              <w:spacing w:after="0" w:line="240" w:lineRule="auto"/>
              <w:textDirection w:val="btLr"/>
              <w:textAlignment w:val="top"/>
              <w:outlineLvl w:val="0"/>
              <w:rPr>
                <w:rFonts w:ascii="Times New Roman" w:hAnsi="Times New Roman" w:cs="Times New Roman"/>
                <w:color w:val="000000"/>
                <w:sz w:val="18"/>
                <w:szCs w:val="18"/>
              </w:rPr>
            </w:pPr>
            <w:r w:rsidRPr="00C40477">
              <w:rPr>
                <w:rFonts w:ascii="Times New Roman" w:hAnsi="Times New Roman" w:cs="Times New Roman"/>
                <w:color w:val="000000"/>
                <w:sz w:val="18"/>
                <w:szCs w:val="18"/>
              </w:rPr>
              <w:t>вул. Чернівецька,</w:t>
            </w:r>
            <w:r w:rsidR="009750FF" w:rsidRPr="00C40477">
              <w:rPr>
                <w:rFonts w:ascii="Times New Roman" w:hAnsi="Times New Roman" w:cs="Times New Roman"/>
                <w:color w:val="000000"/>
                <w:sz w:val="18"/>
                <w:szCs w:val="18"/>
              </w:rPr>
              <w:t>60,</w:t>
            </w:r>
            <w:r w:rsidRPr="00C40477">
              <w:rPr>
                <w:rFonts w:ascii="Times New Roman" w:hAnsi="Times New Roman" w:cs="Times New Roman"/>
                <w:color w:val="000000"/>
                <w:sz w:val="18"/>
                <w:szCs w:val="18"/>
              </w:rPr>
              <w:t xml:space="preserve"> 62</w:t>
            </w:r>
          </w:p>
          <w:p w:rsidR="007F6CAB" w:rsidRPr="00C40477" w:rsidRDefault="007F6CAB" w:rsidP="007F6CAB">
            <w:pPr>
              <w:pBdr>
                <w:top w:val="nil"/>
                <w:left w:val="nil"/>
                <w:bottom w:val="nil"/>
                <w:right w:val="nil"/>
                <w:between w:val="nil"/>
              </w:pBdr>
              <w:tabs>
                <w:tab w:val="left" w:pos="709"/>
              </w:tabs>
              <w:suppressAutoHyphens/>
              <w:spacing w:after="0" w:line="240" w:lineRule="auto"/>
              <w:textDirection w:val="btLr"/>
              <w:textAlignment w:val="top"/>
              <w:outlineLvl w:val="0"/>
              <w:rPr>
                <w:rFonts w:ascii="Times New Roman" w:hAnsi="Times New Roman" w:cs="Times New Roman"/>
                <w:color w:val="000000"/>
                <w:sz w:val="18"/>
                <w:szCs w:val="18"/>
              </w:rPr>
            </w:pPr>
            <w:r w:rsidRPr="00C40477">
              <w:rPr>
                <w:rFonts w:ascii="Times New Roman" w:hAnsi="Times New Roman" w:cs="Times New Roman"/>
                <w:sz w:val="18"/>
                <w:szCs w:val="18"/>
              </w:rPr>
              <w:t>вул. Коновальця,18 (парковка)</w:t>
            </w:r>
          </w:p>
          <w:p w:rsidR="007F6CAB" w:rsidRPr="00C40477" w:rsidRDefault="007F6CAB" w:rsidP="007F6CAB">
            <w:pPr>
              <w:pBdr>
                <w:top w:val="nil"/>
                <w:left w:val="nil"/>
                <w:bottom w:val="nil"/>
                <w:right w:val="nil"/>
                <w:between w:val="nil"/>
              </w:pBdr>
              <w:tabs>
                <w:tab w:val="left" w:pos="709"/>
              </w:tabs>
              <w:suppressAutoHyphens/>
              <w:spacing w:after="0" w:line="240" w:lineRule="auto"/>
              <w:textDirection w:val="btLr"/>
              <w:textAlignment w:val="top"/>
              <w:outlineLvl w:val="0"/>
              <w:rPr>
                <w:rFonts w:ascii="Times New Roman" w:hAnsi="Times New Roman" w:cs="Times New Roman"/>
                <w:color w:val="000000"/>
                <w:sz w:val="18"/>
                <w:szCs w:val="18"/>
              </w:rPr>
            </w:pPr>
            <w:r w:rsidRPr="00C40477">
              <w:rPr>
                <w:rFonts w:ascii="Times New Roman" w:hAnsi="Times New Roman" w:cs="Times New Roman"/>
                <w:color w:val="000000"/>
                <w:sz w:val="18"/>
                <w:szCs w:val="18"/>
              </w:rPr>
              <w:t>вул. Чернівецька, 52-58,</w:t>
            </w:r>
          </w:p>
          <w:p w:rsidR="007F6CAB" w:rsidRPr="00C40477" w:rsidRDefault="007F6CAB" w:rsidP="007F6CAB">
            <w:pPr>
              <w:suppressAutoHyphens/>
              <w:spacing w:after="0" w:line="240" w:lineRule="auto"/>
              <w:textDirection w:val="btLr"/>
              <w:textAlignment w:val="top"/>
              <w:outlineLvl w:val="0"/>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вул. Протасевича,4 (1 під) </w:t>
            </w:r>
          </w:p>
          <w:p w:rsidR="007F6CAB" w:rsidRPr="00C40477" w:rsidRDefault="007F6CAB" w:rsidP="009750FF">
            <w:pPr>
              <w:suppressAutoHyphens/>
              <w:spacing w:after="0" w:line="240" w:lineRule="auto"/>
              <w:textDirection w:val="btLr"/>
              <w:textAlignment w:val="top"/>
              <w:outlineLvl w:val="0"/>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вул. І. Бажкевич, 7</w:t>
            </w:r>
          </w:p>
        </w:tc>
      </w:tr>
      <w:tr w:rsidR="007F6CAB" w:rsidRPr="00C7667E" w:rsidTr="002C5465">
        <w:trPr>
          <w:gridAfter w:val="10"/>
          <w:wAfter w:w="15654" w:type="dxa"/>
        </w:trPr>
        <w:tc>
          <w:tcPr>
            <w:tcW w:w="421" w:type="dxa"/>
            <w:vAlign w:val="center"/>
          </w:tcPr>
          <w:p w:rsidR="007F6CAB" w:rsidRPr="00C7667E" w:rsidRDefault="007F6CAB" w:rsidP="007F6CAB">
            <w:pPr>
              <w:jc w:val="center"/>
              <w:rPr>
                <w:rFonts w:ascii="Times New Roman" w:hAnsi="Times New Roman" w:cs="Times New Roman"/>
                <w:sz w:val="18"/>
                <w:szCs w:val="18"/>
              </w:rPr>
            </w:pPr>
          </w:p>
        </w:tc>
        <w:tc>
          <w:tcPr>
            <w:tcW w:w="563" w:type="dxa"/>
          </w:tcPr>
          <w:p w:rsidR="007F6CAB" w:rsidRPr="00C7667E" w:rsidRDefault="007F6CAB" w:rsidP="007F6CAB">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5.13</w:t>
            </w:r>
          </w:p>
        </w:tc>
        <w:tc>
          <w:tcPr>
            <w:tcW w:w="5112" w:type="dxa"/>
            <w:gridSpan w:val="2"/>
            <w:vAlign w:val="center"/>
          </w:tcPr>
          <w:p w:rsidR="007F6CAB" w:rsidRPr="00C40477" w:rsidRDefault="007F6CAB" w:rsidP="007F6CAB">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Утримання та поточний ремонт інженерних мереж, дощової каналізації, дренажної системи та інші</w:t>
            </w:r>
          </w:p>
        </w:tc>
        <w:tc>
          <w:tcPr>
            <w:tcW w:w="1203" w:type="dxa"/>
            <w:shd w:val="clear" w:color="auto" w:fill="auto"/>
            <w:vAlign w:val="center"/>
          </w:tcPr>
          <w:p w:rsidR="007F6CAB" w:rsidRPr="00C40477" w:rsidRDefault="007F6CAB" w:rsidP="007F6CAB">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3000,0</w:t>
            </w:r>
          </w:p>
        </w:tc>
        <w:tc>
          <w:tcPr>
            <w:tcW w:w="1325" w:type="dxa"/>
            <w:gridSpan w:val="2"/>
            <w:shd w:val="clear" w:color="auto" w:fill="auto"/>
          </w:tcPr>
          <w:p w:rsidR="007F6CAB" w:rsidRPr="00C40477" w:rsidRDefault="007F6CAB" w:rsidP="007F6CAB">
            <w:pPr>
              <w:pStyle w:val="11"/>
              <w:jc w:val="center"/>
              <w:rPr>
                <w:rFonts w:ascii="Times New Roman" w:hAnsi="Times New Roman"/>
                <w:color w:val="000000" w:themeColor="text1"/>
                <w:sz w:val="18"/>
                <w:szCs w:val="18"/>
              </w:rPr>
            </w:pPr>
          </w:p>
          <w:p w:rsidR="007F6CAB" w:rsidRPr="00C40477" w:rsidRDefault="007F6CAB" w:rsidP="007F6CAB">
            <w:pPr>
              <w:pStyle w:val="11"/>
              <w:jc w:val="center"/>
              <w:rPr>
                <w:rFonts w:ascii="Times New Roman" w:hAnsi="Times New Roman"/>
                <w:color w:val="000000" w:themeColor="text1"/>
                <w:sz w:val="18"/>
                <w:szCs w:val="18"/>
              </w:rPr>
            </w:pPr>
          </w:p>
          <w:p w:rsidR="007F6CAB" w:rsidRPr="00C40477" w:rsidRDefault="007F6CAB" w:rsidP="007F6CAB">
            <w:pPr>
              <w:pStyle w:val="11"/>
              <w:jc w:val="center"/>
              <w:rPr>
                <w:rFonts w:ascii="Times New Roman" w:hAnsi="Times New Roman"/>
                <w:color w:val="000000" w:themeColor="text1"/>
                <w:sz w:val="18"/>
                <w:szCs w:val="18"/>
              </w:rPr>
            </w:pPr>
          </w:p>
          <w:p w:rsidR="009750FF" w:rsidRPr="00C40477" w:rsidRDefault="009750FF" w:rsidP="007F6CAB">
            <w:pPr>
              <w:pStyle w:val="11"/>
              <w:jc w:val="center"/>
              <w:rPr>
                <w:rFonts w:ascii="Times New Roman" w:hAnsi="Times New Roman"/>
                <w:color w:val="000000" w:themeColor="text1"/>
                <w:sz w:val="18"/>
                <w:szCs w:val="18"/>
              </w:rPr>
            </w:pPr>
          </w:p>
          <w:p w:rsidR="009750FF" w:rsidRPr="00C40477" w:rsidRDefault="009750FF" w:rsidP="007F6CAB">
            <w:pPr>
              <w:pStyle w:val="11"/>
              <w:jc w:val="center"/>
              <w:rPr>
                <w:rFonts w:ascii="Times New Roman" w:hAnsi="Times New Roman"/>
                <w:color w:val="000000" w:themeColor="text1"/>
                <w:sz w:val="18"/>
                <w:szCs w:val="18"/>
              </w:rPr>
            </w:pPr>
          </w:p>
          <w:p w:rsidR="007F6CAB" w:rsidRPr="00C40477" w:rsidRDefault="007F6CAB" w:rsidP="007F6CAB">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3000,0</w:t>
            </w:r>
          </w:p>
        </w:tc>
        <w:tc>
          <w:tcPr>
            <w:tcW w:w="1194" w:type="dxa"/>
            <w:gridSpan w:val="5"/>
            <w:tcBorders>
              <w:left w:val="single" w:sz="4" w:space="0" w:color="auto"/>
              <w:right w:val="single" w:sz="4" w:space="0" w:color="auto"/>
            </w:tcBorders>
            <w:shd w:val="clear" w:color="auto" w:fill="auto"/>
            <w:vAlign w:val="center"/>
          </w:tcPr>
          <w:p w:rsidR="007F6CAB" w:rsidRPr="00C40477" w:rsidRDefault="007F6CAB" w:rsidP="007F6CAB">
            <w:pPr>
              <w:pStyle w:val="11"/>
              <w:tabs>
                <w:tab w:val="left" w:pos="6804"/>
              </w:tabs>
              <w:rPr>
                <w:rFonts w:ascii="Times New Roman" w:hAnsi="Times New Roman"/>
                <w:sz w:val="18"/>
                <w:szCs w:val="18"/>
              </w:rPr>
            </w:pPr>
            <w:r w:rsidRPr="00C40477">
              <w:rPr>
                <w:rFonts w:ascii="Times New Roman" w:hAnsi="Times New Roman"/>
                <w:sz w:val="18"/>
                <w:szCs w:val="18"/>
              </w:rPr>
              <w:t>25868,5</w:t>
            </w:r>
          </w:p>
        </w:tc>
        <w:tc>
          <w:tcPr>
            <w:tcW w:w="1043" w:type="dxa"/>
            <w:gridSpan w:val="5"/>
            <w:tcBorders>
              <w:left w:val="single" w:sz="4" w:space="0" w:color="auto"/>
            </w:tcBorders>
            <w:vAlign w:val="center"/>
          </w:tcPr>
          <w:p w:rsidR="007F6CAB" w:rsidRPr="00C40477" w:rsidRDefault="007F6CAB" w:rsidP="007F6CAB">
            <w:pPr>
              <w:pStyle w:val="11"/>
              <w:tabs>
                <w:tab w:val="left" w:pos="6804"/>
              </w:tabs>
              <w:jc w:val="center"/>
              <w:rPr>
                <w:rFonts w:ascii="Times New Roman" w:hAnsi="Times New Roman"/>
                <w:sz w:val="18"/>
                <w:szCs w:val="18"/>
              </w:rPr>
            </w:pPr>
          </w:p>
        </w:tc>
        <w:tc>
          <w:tcPr>
            <w:tcW w:w="1201" w:type="dxa"/>
            <w:gridSpan w:val="4"/>
            <w:vAlign w:val="center"/>
          </w:tcPr>
          <w:p w:rsidR="007F6CAB" w:rsidRPr="00C40477" w:rsidRDefault="007F6CAB" w:rsidP="007F6CAB">
            <w:pPr>
              <w:pStyle w:val="11"/>
              <w:tabs>
                <w:tab w:val="left" w:pos="6804"/>
              </w:tabs>
              <w:rPr>
                <w:rFonts w:ascii="Times New Roman" w:hAnsi="Times New Roman"/>
                <w:sz w:val="18"/>
                <w:szCs w:val="18"/>
              </w:rPr>
            </w:pPr>
            <w:r w:rsidRPr="00C40477">
              <w:rPr>
                <w:rFonts w:ascii="Times New Roman" w:hAnsi="Times New Roman"/>
                <w:sz w:val="18"/>
                <w:szCs w:val="18"/>
              </w:rPr>
              <w:t>20579,0</w:t>
            </w:r>
          </w:p>
        </w:tc>
        <w:tc>
          <w:tcPr>
            <w:tcW w:w="3934" w:type="dxa"/>
            <w:gridSpan w:val="9"/>
            <w:tcBorders>
              <w:top w:val="single" w:sz="4" w:space="0" w:color="000000"/>
              <w:left w:val="single" w:sz="4" w:space="0" w:color="000000"/>
              <w:bottom w:val="single" w:sz="4" w:space="0" w:color="000000"/>
              <w:right w:val="single" w:sz="4" w:space="0" w:color="auto"/>
            </w:tcBorders>
            <w:vAlign w:val="center"/>
          </w:tcPr>
          <w:p w:rsidR="007F6CAB" w:rsidRPr="00D54B45" w:rsidRDefault="007F6CAB" w:rsidP="007F6CAB">
            <w:pPr>
              <w:tabs>
                <w:tab w:val="left" w:pos="6804"/>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Завершено</w:t>
            </w:r>
            <w:r w:rsidRPr="00D54B45">
              <w:rPr>
                <w:rFonts w:ascii="Times New Roman" w:hAnsi="Times New Roman" w:cs="Times New Roman"/>
                <w:sz w:val="18"/>
                <w:szCs w:val="18"/>
              </w:rPr>
              <w:t xml:space="preserve"> послуги з:</w:t>
            </w:r>
          </w:p>
          <w:p w:rsidR="007F6CAB" w:rsidRPr="00D54B45" w:rsidRDefault="007F6CAB" w:rsidP="007F6CAB">
            <w:pPr>
              <w:tabs>
                <w:tab w:val="left" w:pos="6804"/>
              </w:tabs>
              <w:snapToGrid w:val="0"/>
              <w:spacing w:after="0" w:line="240" w:lineRule="auto"/>
              <w:rPr>
                <w:rFonts w:ascii="Times New Roman" w:hAnsi="Times New Roman" w:cs="Times New Roman"/>
                <w:color w:val="000000"/>
                <w:sz w:val="18"/>
                <w:szCs w:val="18"/>
              </w:rPr>
            </w:pPr>
            <w:r w:rsidRPr="00D54B45">
              <w:rPr>
                <w:rFonts w:ascii="Times New Roman" w:hAnsi="Times New Roman" w:cs="Times New Roman"/>
                <w:color w:val="000000"/>
                <w:sz w:val="18"/>
                <w:szCs w:val="18"/>
              </w:rPr>
              <w:t>-ліквідація підтоплення території від вул.Енергетична до АТП 16127 на вул. Галицькій в м.Тернополі. Додаткові послуги;</w:t>
            </w:r>
          </w:p>
          <w:p w:rsidR="007F6CAB" w:rsidRPr="00BE0720" w:rsidRDefault="007F6CAB" w:rsidP="007F6CAB">
            <w:pPr>
              <w:pStyle w:val="11"/>
              <w:tabs>
                <w:tab w:val="left" w:pos="6804"/>
              </w:tabs>
              <w:rPr>
                <w:rFonts w:ascii="Times New Roman" w:hAnsi="Times New Roman"/>
                <w:color w:val="000000"/>
                <w:sz w:val="18"/>
                <w:szCs w:val="18"/>
              </w:rPr>
            </w:pPr>
            <w:r w:rsidRPr="00D54B45">
              <w:rPr>
                <w:rFonts w:ascii="Times New Roman" w:hAnsi="Times New Roman"/>
                <w:color w:val="000000"/>
                <w:sz w:val="18"/>
                <w:szCs w:val="18"/>
              </w:rPr>
              <w:t>- ліквідація підтоплення КНС № 7 по вул.Галицькій і транспортної розв'язки вулиць Збаразька – Галицька – Вояків дивізії Галичина – Бродівська в м.Тернополі</w:t>
            </w:r>
            <w:r w:rsidRPr="00BE0720">
              <w:rPr>
                <w:rFonts w:ascii="Times New Roman" w:hAnsi="Times New Roman"/>
                <w:color w:val="000000"/>
                <w:sz w:val="18"/>
                <w:szCs w:val="18"/>
              </w:rPr>
              <w:t>.</w:t>
            </w:r>
          </w:p>
          <w:p w:rsidR="007F6CAB" w:rsidRPr="00BE0720" w:rsidRDefault="007F6CAB" w:rsidP="007F6CAB">
            <w:pPr>
              <w:tabs>
                <w:tab w:val="left" w:pos="6804"/>
              </w:tabs>
              <w:snapToGrid w:val="0"/>
              <w:spacing w:after="0" w:line="240" w:lineRule="auto"/>
              <w:rPr>
                <w:rFonts w:ascii="Times New Roman" w:hAnsi="Times New Roman" w:cs="Times New Roman"/>
                <w:color w:val="000000"/>
                <w:sz w:val="18"/>
                <w:szCs w:val="18"/>
              </w:rPr>
            </w:pPr>
            <w:r w:rsidRPr="00BE0720">
              <w:rPr>
                <w:rFonts w:ascii="Times New Roman" w:hAnsi="Times New Roman" w:cs="Times New Roman"/>
                <w:color w:val="000000"/>
                <w:sz w:val="18"/>
                <w:szCs w:val="18"/>
              </w:rPr>
              <w:t>Додаткові послуги.</w:t>
            </w:r>
          </w:p>
          <w:p w:rsidR="007F6CAB" w:rsidRPr="009B699A" w:rsidRDefault="007F6CAB" w:rsidP="007F6CAB">
            <w:pPr>
              <w:pStyle w:val="11"/>
              <w:tabs>
                <w:tab w:val="left" w:pos="6804"/>
              </w:tabs>
              <w:rPr>
                <w:rFonts w:ascii="Times New Roman" w:hAnsi="Times New Roman"/>
                <w:sz w:val="20"/>
                <w:szCs w:val="20"/>
              </w:rPr>
            </w:pPr>
            <w:r w:rsidRPr="00BE0720">
              <w:rPr>
                <w:rFonts w:ascii="Times New Roman" w:hAnsi="Times New Roman"/>
                <w:color w:val="000000"/>
                <w:sz w:val="18"/>
                <w:szCs w:val="18"/>
              </w:rPr>
              <w:t>-ліквідація підтоплення території групи новозбудованих житлових будинків на  вул. Галицька, вул. Енергетична в м.Тернополі</w:t>
            </w:r>
          </w:p>
        </w:tc>
      </w:tr>
      <w:tr w:rsidR="007F6CAB" w:rsidRPr="00C7667E" w:rsidTr="002C5465">
        <w:trPr>
          <w:gridAfter w:val="10"/>
          <w:wAfter w:w="15654" w:type="dxa"/>
        </w:trPr>
        <w:tc>
          <w:tcPr>
            <w:tcW w:w="421" w:type="dxa"/>
            <w:vAlign w:val="center"/>
          </w:tcPr>
          <w:p w:rsidR="007F6CAB" w:rsidRPr="00C7667E" w:rsidRDefault="007F6CAB" w:rsidP="007F6CAB">
            <w:pPr>
              <w:jc w:val="center"/>
              <w:rPr>
                <w:rFonts w:ascii="Times New Roman" w:hAnsi="Times New Roman" w:cs="Times New Roman"/>
                <w:sz w:val="18"/>
                <w:szCs w:val="18"/>
              </w:rPr>
            </w:pPr>
          </w:p>
        </w:tc>
        <w:tc>
          <w:tcPr>
            <w:tcW w:w="563" w:type="dxa"/>
          </w:tcPr>
          <w:p w:rsidR="007F6CAB" w:rsidRPr="00C7667E" w:rsidRDefault="007F6CAB" w:rsidP="007F6CAB">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5 14</w:t>
            </w:r>
          </w:p>
        </w:tc>
        <w:tc>
          <w:tcPr>
            <w:tcW w:w="5112" w:type="dxa"/>
            <w:gridSpan w:val="2"/>
            <w:vAlign w:val="center"/>
          </w:tcPr>
          <w:p w:rsidR="007F6CAB" w:rsidRPr="00C40477" w:rsidRDefault="007F6CAB" w:rsidP="007F6CAB">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Здійснення технічного нагляду за послугами з утримання та ремонту об’єктів міського благоустрою, шляхово-мостового господарства міста, водо-, теплопостачання і водовідведення</w:t>
            </w:r>
          </w:p>
        </w:tc>
        <w:tc>
          <w:tcPr>
            <w:tcW w:w="1203" w:type="dxa"/>
            <w:vAlign w:val="center"/>
          </w:tcPr>
          <w:p w:rsidR="007F6CAB" w:rsidRPr="00C40477" w:rsidRDefault="007F6CAB" w:rsidP="007F6CAB">
            <w:pP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5000,0</w:t>
            </w:r>
          </w:p>
        </w:tc>
        <w:tc>
          <w:tcPr>
            <w:tcW w:w="1325" w:type="dxa"/>
            <w:gridSpan w:val="2"/>
          </w:tcPr>
          <w:p w:rsidR="007F6CAB" w:rsidRPr="00C40477" w:rsidRDefault="007F6CAB" w:rsidP="007F6CAB">
            <w:pPr>
              <w:rPr>
                <w:rFonts w:ascii="Times New Roman" w:hAnsi="Times New Roman" w:cs="Times New Roman"/>
                <w:color w:val="000000" w:themeColor="text1"/>
                <w:sz w:val="18"/>
                <w:szCs w:val="18"/>
              </w:rPr>
            </w:pPr>
          </w:p>
          <w:p w:rsidR="007F6CAB" w:rsidRPr="00C40477" w:rsidRDefault="007F6CAB" w:rsidP="007F6CAB">
            <w:pP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5000,0</w:t>
            </w:r>
          </w:p>
        </w:tc>
        <w:tc>
          <w:tcPr>
            <w:tcW w:w="1194" w:type="dxa"/>
            <w:gridSpan w:val="5"/>
            <w:tcBorders>
              <w:left w:val="single" w:sz="4" w:space="0" w:color="auto"/>
              <w:right w:val="single" w:sz="4" w:space="0" w:color="auto"/>
            </w:tcBorders>
            <w:vAlign w:val="center"/>
          </w:tcPr>
          <w:p w:rsidR="007F6CAB" w:rsidRPr="00C40477" w:rsidRDefault="007F6CAB" w:rsidP="007F6CAB">
            <w:pPr>
              <w:pStyle w:val="a4"/>
              <w:tabs>
                <w:tab w:val="left" w:pos="6804"/>
              </w:tabs>
              <w:ind w:left="0"/>
              <w:jc w:val="center"/>
              <w:rPr>
                <w:sz w:val="18"/>
                <w:szCs w:val="18"/>
              </w:rPr>
            </w:pPr>
            <w:r w:rsidRPr="00C40477">
              <w:rPr>
                <w:sz w:val="18"/>
                <w:szCs w:val="18"/>
              </w:rPr>
              <w:t>5000,0</w:t>
            </w:r>
          </w:p>
        </w:tc>
        <w:tc>
          <w:tcPr>
            <w:tcW w:w="1043" w:type="dxa"/>
            <w:gridSpan w:val="5"/>
            <w:tcBorders>
              <w:left w:val="single" w:sz="4" w:space="0" w:color="auto"/>
            </w:tcBorders>
            <w:vAlign w:val="center"/>
          </w:tcPr>
          <w:p w:rsidR="007F6CAB" w:rsidRPr="00C40477" w:rsidRDefault="007F6CAB" w:rsidP="007F6CAB">
            <w:pPr>
              <w:tabs>
                <w:tab w:val="left" w:pos="6804"/>
              </w:tabs>
              <w:jc w:val="center"/>
              <w:rPr>
                <w:rFonts w:ascii="Times New Roman" w:hAnsi="Times New Roman" w:cs="Times New Roman"/>
                <w:sz w:val="18"/>
                <w:szCs w:val="18"/>
              </w:rPr>
            </w:pPr>
          </w:p>
        </w:tc>
        <w:tc>
          <w:tcPr>
            <w:tcW w:w="1201" w:type="dxa"/>
            <w:gridSpan w:val="4"/>
            <w:vAlign w:val="center"/>
          </w:tcPr>
          <w:p w:rsidR="007F6CAB" w:rsidRPr="00C40477" w:rsidRDefault="007F6CAB" w:rsidP="007F6CAB">
            <w:pPr>
              <w:tabs>
                <w:tab w:val="left" w:pos="6804"/>
              </w:tabs>
              <w:rPr>
                <w:rFonts w:ascii="Times New Roman" w:hAnsi="Times New Roman" w:cs="Times New Roman"/>
                <w:sz w:val="18"/>
                <w:szCs w:val="18"/>
              </w:rPr>
            </w:pPr>
            <w:r w:rsidRPr="00C40477">
              <w:rPr>
                <w:rFonts w:ascii="Times New Roman" w:hAnsi="Times New Roman" w:cs="Times New Roman"/>
                <w:sz w:val="18"/>
                <w:szCs w:val="18"/>
              </w:rPr>
              <w:t xml:space="preserve"> 4900,0</w:t>
            </w:r>
          </w:p>
        </w:tc>
        <w:tc>
          <w:tcPr>
            <w:tcW w:w="3934" w:type="dxa"/>
            <w:gridSpan w:val="9"/>
            <w:tcBorders>
              <w:top w:val="single" w:sz="4" w:space="0" w:color="000000"/>
              <w:left w:val="single" w:sz="4" w:space="0" w:color="000000"/>
              <w:bottom w:val="single" w:sz="4" w:space="0" w:color="000000"/>
              <w:right w:val="single" w:sz="4" w:space="0" w:color="auto"/>
            </w:tcBorders>
            <w:vAlign w:val="center"/>
          </w:tcPr>
          <w:p w:rsidR="007F6CAB" w:rsidRPr="00C7667E" w:rsidRDefault="007F6CAB" w:rsidP="007F6CAB">
            <w:pPr>
              <w:pStyle w:val="11"/>
              <w:rPr>
                <w:rFonts w:ascii="Times New Roman" w:hAnsi="Times New Roman"/>
                <w:sz w:val="18"/>
                <w:szCs w:val="18"/>
              </w:rPr>
            </w:pPr>
            <w:r w:rsidRPr="00D50E0D">
              <w:rPr>
                <w:rFonts w:ascii="Times New Roman" w:hAnsi="Times New Roman"/>
                <w:sz w:val="18"/>
                <w:szCs w:val="18"/>
              </w:rPr>
              <w:t>Здійснювався</w:t>
            </w:r>
            <w:r>
              <w:rPr>
                <w:rFonts w:ascii="Times New Roman" w:hAnsi="Times New Roman"/>
                <w:sz w:val="18"/>
                <w:szCs w:val="18"/>
              </w:rPr>
              <w:t xml:space="preserve"> </w:t>
            </w:r>
            <w:r w:rsidRPr="00D50E0D">
              <w:rPr>
                <w:rFonts w:ascii="Times New Roman" w:hAnsi="Times New Roman"/>
                <w:sz w:val="18"/>
                <w:szCs w:val="18"/>
              </w:rPr>
              <w:t>технічний нагляд за послугами з утримання та ремонту об’єктів благоустрою, житлового фонду та шляхово-мостового господарства</w:t>
            </w:r>
          </w:p>
        </w:tc>
      </w:tr>
      <w:tr w:rsidR="007F6CAB" w:rsidRPr="00C7667E" w:rsidTr="002C5465">
        <w:trPr>
          <w:gridAfter w:val="10"/>
          <w:wAfter w:w="15654" w:type="dxa"/>
          <w:trHeight w:val="603"/>
        </w:trPr>
        <w:tc>
          <w:tcPr>
            <w:tcW w:w="421" w:type="dxa"/>
            <w:vAlign w:val="center"/>
          </w:tcPr>
          <w:p w:rsidR="007F6CAB" w:rsidRPr="00C7667E" w:rsidRDefault="007F6CAB" w:rsidP="007F6CAB">
            <w:pPr>
              <w:rPr>
                <w:rFonts w:ascii="Times New Roman" w:hAnsi="Times New Roman" w:cs="Times New Roman"/>
                <w:sz w:val="18"/>
                <w:szCs w:val="18"/>
              </w:rPr>
            </w:pPr>
          </w:p>
        </w:tc>
        <w:tc>
          <w:tcPr>
            <w:tcW w:w="563" w:type="dxa"/>
          </w:tcPr>
          <w:p w:rsidR="007F6CAB" w:rsidRPr="00C7667E" w:rsidRDefault="007F6CAB" w:rsidP="007F6CAB">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6. 1</w:t>
            </w:r>
          </w:p>
        </w:tc>
        <w:tc>
          <w:tcPr>
            <w:tcW w:w="5112" w:type="dxa"/>
            <w:gridSpan w:val="2"/>
            <w:vAlign w:val="center"/>
          </w:tcPr>
          <w:p w:rsidR="007F6CAB" w:rsidRPr="00C40477" w:rsidRDefault="007F6CAB" w:rsidP="007F6CAB">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Утримання та поточний ремонт колонок-качалок, пожежних гідрантів, бюветів</w:t>
            </w:r>
          </w:p>
        </w:tc>
        <w:tc>
          <w:tcPr>
            <w:tcW w:w="1203" w:type="dxa"/>
            <w:vAlign w:val="center"/>
          </w:tcPr>
          <w:p w:rsidR="007F6CAB" w:rsidRPr="00C40477" w:rsidRDefault="007F6CAB" w:rsidP="007F6CAB">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1800,0</w:t>
            </w:r>
          </w:p>
        </w:tc>
        <w:tc>
          <w:tcPr>
            <w:tcW w:w="1325" w:type="dxa"/>
            <w:gridSpan w:val="2"/>
          </w:tcPr>
          <w:p w:rsidR="007F6CAB" w:rsidRPr="00C40477" w:rsidRDefault="007F6CAB" w:rsidP="007F6CAB">
            <w:pPr>
              <w:pStyle w:val="11"/>
              <w:rPr>
                <w:rFonts w:ascii="Times New Roman" w:hAnsi="Times New Roman"/>
                <w:color w:val="000000" w:themeColor="text1"/>
                <w:sz w:val="18"/>
                <w:szCs w:val="18"/>
              </w:rPr>
            </w:pPr>
          </w:p>
          <w:p w:rsidR="007F6CAB" w:rsidRPr="00C40477" w:rsidRDefault="007F6CAB" w:rsidP="007F6CAB">
            <w:pPr>
              <w:pStyle w:val="11"/>
              <w:rPr>
                <w:rFonts w:ascii="Times New Roman" w:hAnsi="Times New Roman"/>
                <w:color w:val="000000" w:themeColor="text1"/>
                <w:sz w:val="18"/>
                <w:szCs w:val="18"/>
              </w:rPr>
            </w:pPr>
          </w:p>
          <w:p w:rsidR="007F6CAB" w:rsidRPr="00C40477" w:rsidRDefault="007F6CAB" w:rsidP="007F6CAB">
            <w:pPr>
              <w:pStyle w:val="11"/>
              <w:rPr>
                <w:rFonts w:ascii="Times New Roman" w:hAnsi="Times New Roman"/>
                <w:color w:val="000000" w:themeColor="text1"/>
                <w:sz w:val="18"/>
                <w:szCs w:val="18"/>
              </w:rPr>
            </w:pPr>
            <w:r w:rsidRPr="00C40477">
              <w:rPr>
                <w:rFonts w:ascii="Times New Roman" w:hAnsi="Times New Roman"/>
                <w:color w:val="000000" w:themeColor="text1"/>
                <w:sz w:val="18"/>
                <w:szCs w:val="18"/>
              </w:rPr>
              <w:t>1070,0</w:t>
            </w:r>
          </w:p>
        </w:tc>
        <w:tc>
          <w:tcPr>
            <w:tcW w:w="1194" w:type="dxa"/>
            <w:gridSpan w:val="5"/>
            <w:tcBorders>
              <w:left w:val="single" w:sz="4" w:space="0" w:color="auto"/>
              <w:right w:val="single" w:sz="4" w:space="0" w:color="auto"/>
            </w:tcBorders>
            <w:vAlign w:val="center"/>
          </w:tcPr>
          <w:p w:rsidR="007F6CAB" w:rsidRPr="00C40477" w:rsidRDefault="007F6CAB" w:rsidP="007F6CAB">
            <w:pPr>
              <w:tabs>
                <w:tab w:val="left" w:pos="2562"/>
                <w:tab w:val="left" w:pos="6804"/>
              </w:tabs>
              <w:jc w:val="center"/>
              <w:rPr>
                <w:rFonts w:ascii="Times New Roman" w:hAnsi="Times New Roman" w:cs="Times New Roman"/>
                <w:sz w:val="18"/>
                <w:szCs w:val="18"/>
              </w:rPr>
            </w:pPr>
            <w:r w:rsidRPr="00C40477">
              <w:rPr>
                <w:rFonts w:ascii="Times New Roman" w:hAnsi="Times New Roman" w:cs="Times New Roman"/>
                <w:sz w:val="18"/>
                <w:szCs w:val="18"/>
              </w:rPr>
              <w:t>1800,0</w:t>
            </w:r>
          </w:p>
        </w:tc>
        <w:tc>
          <w:tcPr>
            <w:tcW w:w="1043" w:type="dxa"/>
            <w:gridSpan w:val="5"/>
            <w:tcBorders>
              <w:left w:val="single" w:sz="4" w:space="0" w:color="auto"/>
            </w:tcBorders>
            <w:vAlign w:val="center"/>
          </w:tcPr>
          <w:p w:rsidR="007F6CAB" w:rsidRPr="00C40477" w:rsidRDefault="007F6CAB" w:rsidP="007F6CAB">
            <w:pPr>
              <w:tabs>
                <w:tab w:val="left" w:pos="2562"/>
                <w:tab w:val="left" w:pos="6804"/>
              </w:tabs>
              <w:jc w:val="center"/>
              <w:rPr>
                <w:rFonts w:ascii="Times New Roman" w:hAnsi="Times New Roman" w:cs="Times New Roman"/>
                <w:sz w:val="18"/>
                <w:szCs w:val="18"/>
              </w:rPr>
            </w:pPr>
          </w:p>
        </w:tc>
        <w:tc>
          <w:tcPr>
            <w:tcW w:w="1201" w:type="dxa"/>
            <w:gridSpan w:val="4"/>
            <w:tcBorders>
              <w:top w:val="single" w:sz="4" w:space="0" w:color="000000"/>
              <w:left w:val="single" w:sz="4" w:space="0" w:color="000000"/>
              <w:bottom w:val="single" w:sz="4" w:space="0" w:color="000000"/>
              <w:right w:val="single" w:sz="4" w:space="0" w:color="auto"/>
            </w:tcBorders>
            <w:vAlign w:val="center"/>
          </w:tcPr>
          <w:p w:rsidR="007F6CAB" w:rsidRPr="00C40477" w:rsidRDefault="007F6CAB" w:rsidP="007F6CAB">
            <w:pPr>
              <w:tabs>
                <w:tab w:val="left" w:pos="6804"/>
              </w:tabs>
              <w:snapToGrid w:val="0"/>
              <w:rPr>
                <w:rFonts w:ascii="Times New Roman" w:hAnsi="Times New Roman" w:cs="Times New Roman"/>
                <w:sz w:val="18"/>
                <w:szCs w:val="18"/>
              </w:rPr>
            </w:pPr>
            <w:r w:rsidRPr="00C40477">
              <w:rPr>
                <w:rFonts w:ascii="Times New Roman" w:hAnsi="Times New Roman" w:cs="Times New Roman"/>
                <w:sz w:val="18"/>
                <w:szCs w:val="18"/>
              </w:rPr>
              <w:t xml:space="preserve">   700,0</w:t>
            </w:r>
          </w:p>
        </w:tc>
        <w:tc>
          <w:tcPr>
            <w:tcW w:w="3934" w:type="dxa"/>
            <w:gridSpan w:val="9"/>
            <w:tcBorders>
              <w:top w:val="single" w:sz="4" w:space="0" w:color="000000"/>
              <w:left w:val="single" w:sz="4" w:space="0" w:color="000000"/>
              <w:bottom w:val="single" w:sz="4" w:space="0" w:color="000000"/>
              <w:right w:val="single" w:sz="4" w:space="0" w:color="auto"/>
            </w:tcBorders>
            <w:vAlign w:val="center"/>
          </w:tcPr>
          <w:p w:rsidR="007F6CAB" w:rsidRPr="009D0FB7" w:rsidRDefault="007F6CAB" w:rsidP="007F6CAB">
            <w:pPr>
              <w:tabs>
                <w:tab w:val="left" w:pos="6804"/>
              </w:tabs>
              <w:snapToGrid w:val="0"/>
              <w:spacing w:after="0" w:line="240" w:lineRule="auto"/>
              <w:jc w:val="both"/>
              <w:rPr>
                <w:rFonts w:ascii="Times New Roman" w:hAnsi="Times New Roman"/>
                <w:sz w:val="18"/>
                <w:szCs w:val="18"/>
              </w:rPr>
            </w:pPr>
            <w:r w:rsidRPr="009D0FB7">
              <w:rPr>
                <w:rFonts w:ascii="Times New Roman" w:hAnsi="Times New Roman"/>
                <w:sz w:val="18"/>
                <w:szCs w:val="18"/>
              </w:rPr>
              <w:t>Виконувались роботи з утримання та поточного ремонту 3 бюветів; утримання 6</w:t>
            </w:r>
            <w:r>
              <w:rPr>
                <w:rFonts w:ascii="Times New Roman" w:hAnsi="Times New Roman"/>
                <w:sz w:val="18"/>
                <w:szCs w:val="18"/>
              </w:rPr>
              <w:t>3</w:t>
            </w:r>
            <w:r w:rsidRPr="009D0FB7">
              <w:rPr>
                <w:rFonts w:ascii="Times New Roman" w:hAnsi="Times New Roman"/>
                <w:sz w:val="18"/>
                <w:szCs w:val="18"/>
              </w:rPr>
              <w:t xml:space="preserve"> колонок-качалок, поточного ремонту </w:t>
            </w:r>
            <w:r>
              <w:rPr>
                <w:rFonts w:ascii="Times New Roman" w:hAnsi="Times New Roman"/>
                <w:sz w:val="18"/>
                <w:szCs w:val="18"/>
              </w:rPr>
              <w:t>34</w:t>
            </w:r>
            <w:r w:rsidRPr="009D0FB7">
              <w:rPr>
                <w:rFonts w:ascii="Times New Roman" w:hAnsi="Times New Roman"/>
                <w:sz w:val="18"/>
                <w:szCs w:val="18"/>
              </w:rPr>
              <w:t xml:space="preserve"> колонок-качалок та </w:t>
            </w:r>
            <w:r>
              <w:rPr>
                <w:rFonts w:ascii="Times New Roman" w:hAnsi="Times New Roman"/>
                <w:sz w:val="18"/>
                <w:szCs w:val="18"/>
              </w:rPr>
              <w:t>3</w:t>
            </w:r>
            <w:r w:rsidRPr="009D0FB7">
              <w:rPr>
                <w:rFonts w:ascii="Times New Roman" w:hAnsi="Times New Roman"/>
                <w:sz w:val="18"/>
                <w:szCs w:val="18"/>
              </w:rPr>
              <w:t>4 пожежних гідрантів.</w:t>
            </w:r>
          </w:p>
        </w:tc>
      </w:tr>
      <w:tr w:rsidR="007F6CAB" w:rsidRPr="00C7667E" w:rsidTr="002C5465">
        <w:trPr>
          <w:gridAfter w:val="10"/>
          <w:wAfter w:w="15654" w:type="dxa"/>
          <w:trHeight w:val="614"/>
        </w:trPr>
        <w:tc>
          <w:tcPr>
            <w:tcW w:w="421" w:type="dxa"/>
            <w:vAlign w:val="center"/>
          </w:tcPr>
          <w:p w:rsidR="007F6CAB" w:rsidRPr="00C7667E" w:rsidRDefault="007F6CAB" w:rsidP="007F6CAB">
            <w:pPr>
              <w:rPr>
                <w:rFonts w:ascii="Times New Roman" w:hAnsi="Times New Roman" w:cs="Times New Roman"/>
                <w:sz w:val="18"/>
                <w:szCs w:val="18"/>
              </w:rPr>
            </w:pPr>
          </w:p>
        </w:tc>
        <w:tc>
          <w:tcPr>
            <w:tcW w:w="563" w:type="dxa"/>
          </w:tcPr>
          <w:p w:rsidR="007F6CAB" w:rsidRPr="00C7667E" w:rsidRDefault="007F6CAB" w:rsidP="00005D45">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6.2</w:t>
            </w:r>
          </w:p>
        </w:tc>
        <w:tc>
          <w:tcPr>
            <w:tcW w:w="5112" w:type="dxa"/>
            <w:gridSpan w:val="2"/>
            <w:vAlign w:val="center"/>
          </w:tcPr>
          <w:p w:rsidR="007F6CAB" w:rsidRPr="00C40477" w:rsidRDefault="007F6CAB" w:rsidP="007F6CAB">
            <w:pPr>
              <w:pStyle w:val="11"/>
              <w:ind w:right="-30"/>
              <w:rPr>
                <w:rFonts w:ascii="Times New Roman" w:hAnsi="Times New Roman"/>
                <w:color w:val="000000" w:themeColor="text1"/>
                <w:sz w:val="18"/>
                <w:szCs w:val="18"/>
              </w:rPr>
            </w:pPr>
            <w:r w:rsidRPr="00C40477">
              <w:rPr>
                <w:rFonts w:ascii="Times New Roman" w:hAnsi="Times New Roman"/>
                <w:color w:val="000000" w:themeColor="text1"/>
                <w:sz w:val="18"/>
                <w:szCs w:val="18"/>
              </w:rPr>
              <w:t>Утримання та поточний ремонт фонтанів (в тому числі електроенергія, водопостачання та водовідведення)</w:t>
            </w:r>
          </w:p>
        </w:tc>
        <w:tc>
          <w:tcPr>
            <w:tcW w:w="1203" w:type="dxa"/>
            <w:vAlign w:val="center"/>
          </w:tcPr>
          <w:p w:rsidR="007F6CAB" w:rsidRPr="00C40477" w:rsidRDefault="007F6CAB" w:rsidP="007F6CAB">
            <w:pPr>
              <w:pStyle w:val="11"/>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4000,0</w:t>
            </w:r>
          </w:p>
        </w:tc>
        <w:tc>
          <w:tcPr>
            <w:tcW w:w="1325" w:type="dxa"/>
            <w:gridSpan w:val="2"/>
          </w:tcPr>
          <w:p w:rsidR="007F6CAB" w:rsidRPr="00C40477" w:rsidRDefault="007F6CAB" w:rsidP="007F6CAB">
            <w:pPr>
              <w:pStyle w:val="11"/>
              <w:rPr>
                <w:rFonts w:ascii="Times New Roman" w:hAnsi="Times New Roman"/>
                <w:color w:val="000000" w:themeColor="text1"/>
                <w:sz w:val="18"/>
                <w:szCs w:val="18"/>
              </w:rPr>
            </w:pPr>
          </w:p>
          <w:p w:rsidR="007F6CAB" w:rsidRPr="00C40477" w:rsidRDefault="007F6CAB" w:rsidP="007F6CAB">
            <w:pPr>
              <w:pStyle w:val="11"/>
              <w:rPr>
                <w:rFonts w:ascii="Times New Roman" w:hAnsi="Times New Roman"/>
                <w:color w:val="000000" w:themeColor="text1"/>
                <w:sz w:val="18"/>
                <w:szCs w:val="18"/>
              </w:rPr>
            </w:pPr>
            <w:r w:rsidRPr="00C40477">
              <w:rPr>
                <w:rFonts w:ascii="Times New Roman" w:hAnsi="Times New Roman"/>
                <w:color w:val="000000" w:themeColor="text1"/>
                <w:sz w:val="18"/>
                <w:szCs w:val="18"/>
              </w:rPr>
              <w:t>3034,0</w:t>
            </w:r>
          </w:p>
        </w:tc>
        <w:tc>
          <w:tcPr>
            <w:tcW w:w="1194" w:type="dxa"/>
            <w:gridSpan w:val="5"/>
            <w:tcBorders>
              <w:left w:val="single" w:sz="4" w:space="0" w:color="auto"/>
              <w:right w:val="single" w:sz="4" w:space="0" w:color="auto"/>
            </w:tcBorders>
            <w:vAlign w:val="center"/>
          </w:tcPr>
          <w:p w:rsidR="007F6CAB" w:rsidRPr="00C40477" w:rsidRDefault="007F6CAB" w:rsidP="007F6CAB">
            <w:pPr>
              <w:tabs>
                <w:tab w:val="left" w:pos="2562"/>
                <w:tab w:val="left" w:pos="6804"/>
              </w:tabs>
              <w:rPr>
                <w:rFonts w:ascii="Times New Roman" w:hAnsi="Times New Roman" w:cs="Times New Roman"/>
                <w:sz w:val="18"/>
                <w:szCs w:val="18"/>
              </w:rPr>
            </w:pPr>
            <w:r w:rsidRPr="00C40477">
              <w:rPr>
                <w:rFonts w:ascii="Times New Roman" w:hAnsi="Times New Roman" w:cs="Times New Roman"/>
                <w:sz w:val="18"/>
                <w:szCs w:val="18"/>
              </w:rPr>
              <w:t>4000,0</w:t>
            </w:r>
          </w:p>
        </w:tc>
        <w:tc>
          <w:tcPr>
            <w:tcW w:w="1043" w:type="dxa"/>
            <w:gridSpan w:val="5"/>
            <w:tcBorders>
              <w:left w:val="single" w:sz="4" w:space="0" w:color="auto"/>
            </w:tcBorders>
            <w:vAlign w:val="center"/>
          </w:tcPr>
          <w:p w:rsidR="007F6CAB" w:rsidRPr="00C40477" w:rsidRDefault="007F6CAB" w:rsidP="007F6CAB">
            <w:pPr>
              <w:tabs>
                <w:tab w:val="left" w:pos="2562"/>
                <w:tab w:val="left" w:pos="6804"/>
              </w:tabs>
              <w:rPr>
                <w:rFonts w:ascii="Times New Roman" w:hAnsi="Times New Roman"/>
                <w:sz w:val="18"/>
                <w:szCs w:val="18"/>
              </w:rPr>
            </w:pPr>
          </w:p>
        </w:tc>
        <w:tc>
          <w:tcPr>
            <w:tcW w:w="1201" w:type="dxa"/>
            <w:gridSpan w:val="4"/>
            <w:vAlign w:val="center"/>
          </w:tcPr>
          <w:p w:rsidR="007F6CAB" w:rsidRPr="00C40477" w:rsidRDefault="007F6CAB" w:rsidP="007F6CAB">
            <w:pPr>
              <w:tabs>
                <w:tab w:val="left" w:pos="6804"/>
              </w:tabs>
              <w:snapToGrid w:val="0"/>
              <w:rPr>
                <w:rFonts w:ascii="Times New Roman" w:hAnsi="Times New Roman" w:cs="Times New Roman"/>
                <w:sz w:val="18"/>
                <w:szCs w:val="18"/>
              </w:rPr>
            </w:pPr>
            <w:r w:rsidRPr="00C40477">
              <w:rPr>
                <w:rFonts w:ascii="Times New Roman" w:hAnsi="Times New Roman" w:cs="Times New Roman"/>
                <w:sz w:val="18"/>
                <w:szCs w:val="18"/>
              </w:rPr>
              <w:t xml:space="preserve">    4000, 0</w:t>
            </w:r>
          </w:p>
        </w:tc>
        <w:tc>
          <w:tcPr>
            <w:tcW w:w="3934" w:type="dxa"/>
            <w:gridSpan w:val="9"/>
            <w:tcBorders>
              <w:top w:val="single" w:sz="4" w:space="0" w:color="000000"/>
              <w:left w:val="single" w:sz="4" w:space="0" w:color="000000"/>
              <w:bottom w:val="single" w:sz="4" w:space="0" w:color="000000"/>
              <w:right w:val="single" w:sz="4" w:space="0" w:color="auto"/>
            </w:tcBorders>
            <w:vAlign w:val="center"/>
          </w:tcPr>
          <w:p w:rsidR="007F6CAB" w:rsidRPr="009D0FB7" w:rsidRDefault="007F6CAB" w:rsidP="007F6CAB">
            <w:pPr>
              <w:pStyle w:val="a6"/>
              <w:shd w:val="clear" w:color="auto" w:fill="FFFFFF"/>
              <w:spacing w:before="0" w:beforeAutospacing="0" w:after="0" w:afterAutospacing="0"/>
              <w:rPr>
                <w:rFonts w:ascii="Arial" w:eastAsia="Times New Roman" w:hAnsi="Arial" w:cs="Arial"/>
                <w:color w:val="434A54"/>
                <w:sz w:val="18"/>
                <w:szCs w:val="18"/>
                <w:lang w:val="uk-UA"/>
              </w:rPr>
            </w:pPr>
            <w:r w:rsidRPr="009D0FB7">
              <w:rPr>
                <w:sz w:val="18"/>
                <w:szCs w:val="18"/>
                <w:lang w:val="uk-UA"/>
              </w:rPr>
              <w:t>Виконуються послуги з утримання 10 фонтанів.</w:t>
            </w:r>
          </w:p>
        </w:tc>
      </w:tr>
      <w:tr w:rsidR="007F6CAB" w:rsidRPr="00C7667E" w:rsidTr="002C5465">
        <w:trPr>
          <w:gridAfter w:val="10"/>
          <w:wAfter w:w="15654" w:type="dxa"/>
        </w:trPr>
        <w:tc>
          <w:tcPr>
            <w:tcW w:w="421" w:type="dxa"/>
            <w:vAlign w:val="center"/>
          </w:tcPr>
          <w:p w:rsidR="007F6CAB" w:rsidRPr="00C7667E" w:rsidRDefault="007F6CAB" w:rsidP="007F6CAB">
            <w:pPr>
              <w:jc w:val="center"/>
              <w:rPr>
                <w:rFonts w:ascii="Times New Roman" w:hAnsi="Times New Roman" w:cs="Times New Roman"/>
                <w:sz w:val="18"/>
                <w:szCs w:val="18"/>
              </w:rPr>
            </w:pPr>
          </w:p>
        </w:tc>
        <w:tc>
          <w:tcPr>
            <w:tcW w:w="563" w:type="dxa"/>
          </w:tcPr>
          <w:p w:rsidR="007F6CAB" w:rsidRPr="00C7667E" w:rsidRDefault="007F6CAB" w:rsidP="007F6CAB">
            <w:pPr>
              <w:rPr>
                <w:rFonts w:ascii="Times New Roman" w:hAnsi="Times New Roman" w:cs="Times New Roman"/>
                <w:color w:val="000000" w:themeColor="text1"/>
                <w:sz w:val="18"/>
                <w:szCs w:val="18"/>
              </w:rPr>
            </w:pPr>
          </w:p>
        </w:tc>
        <w:tc>
          <w:tcPr>
            <w:tcW w:w="5112" w:type="dxa"/>
            <w:gridSpan w:val="2"/>
            <w:vAlign w:val="center"/>
          </w:tcPr>
          <w:p w:rsidR="007F6CAB" w:rsidRPr="00C40477" w:rsidRDefault="007F6CAB" w:rsidP="007F6CAB">
            <w:pPr>
              <w:rPr>
                <w:rFonts w:ascii="Times New Roman" w:hAnsi="Times New Roman" w:cs="Times New Roman"/>
                <w:b/>
                <w:color w:val="000000" w:themeColor="text1"/>
                <w:sz w:val="18"/>
                <w:szCs w:val="18"/>
              </w:rPr>
            </w:pPr>
            <w:r w:rsidRPr="00C40477">
              <w:rPr>
                <w:rFonts w:ascii="Times New Roman" w:hAnsi="Times New Roman" w:cs="Times New Roman"/>
                <w:b/>
                <w:bCs/>
                <w:color w:val="000000" w:themeColor="text1"/>
                <w:sz w:val="18"/>
                <w:szCs w:val="18"/>
              </w:rPr>
              <w:t>Всього по програмі</w:t>
            </w:r>
          </w:p>
        </w:tc>
        <w:tc>
          <w:tcPr>
            <w:tcW w:w="1203" w:type="dxa"/>
            <w:vAlign w:val="center"/>
          </w:tcPr>
          <w:p w:rsidR="007F6CAB" w:rsidRPr="00C40477" w:rsidRDefault="007F6CAB" w:rsidP="007F6CAB">
            <w:pP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693625,0</w:t>
            </w:r>
          </w:p>
        </w:tc>
        <w:tc>
          <w:tcPr>
            <w:tcW w:w="1325" w:type="dxa"/>
            <w:gridSpan w:val="2"/>
          </w:tcPr>
          <w:p w:rsidR="007F6CAB" w:rsidRPr="00C40477" w:rsidRDefault="007F6CAB" w:rsidP="007F6CAB">
            <w:pP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331093,5</w:t>
            </w:r>
          </w:p>
        </w:tc>
        <w:tc>
          <w:tcPr>
            <w:tcW w:w="1194" w:type="dxa"/>
            <w:gridSpan w:val="5"/>
            <w:tcBorders>
              <w:left w:val="single" w:sz="4" w:space="0" w:color="auto"/>
              <w:right w:val="single" w:sz="4" w:space="0" w:color="auto"/>
            </w:tcBorders>
            <w:vAlign w:val="center"/>
          </w:tcPr>
          <w:p w:rsidR="007F6CAB" w:rsidRPr="00C40477" w:rsidRDefault="007F6CAB" w:rsidP="007F6CAB">
            <w:pPr>
              <w:rPr>
                <w:rFonts w:ascii="Times New Roman" w:hAnsi="Times New Roman" w:cs="Times New Roman"/>
                <w:b/>
                <w:sz w:val="18"/>
                <w:szCs w:val="18"/>
              </w:rPr>
            </w:pPr>
            <w:r w:rsidRPr="00C40477">
              <w:rPr>
                <w:rFonts w:ascii="Times New Roman" w:hAnsi="Times New Roman" w:cs="Times New Roman"/>
                <w:b/>
                <w:sz w:val="18"/>
                <w:szCs w:val="18"/>
              </w:rPr>
              <w:t>5</w:t>
            </w:r>
            <w:r w:rsidR="004A31E3" w:rsidRPr="00C40477">
              <w:rPr>
                <w:rFonts w:ascii="Times New Roman" w:hAnsi="Times New Roman" w:cs="Times New Roman"/>
                <w:b/>
                <w:sz w:val="18"/>
                <w:szCs w:val="18"/>
              </w:rPr>
              <w:t>780</w:t>
            </w:r>
            <w:r w:rsidRPr="00C40477">
              <w:rPr>
                <w:rFonts w:ascii="Times New Roman" w:hAnsi="Times New Roman" w:cs="Times New Roman"/>
                <w:b/>
                <w:sz w:val="18"/>
                <w:szCs w:val="18"/>
              </w:rPr>
              <w:t>67,6</w:t>
            </w:r>
          </w:p>
        </w:tc>
        <w:tc>
          <w:tcPr>
            <w:tcW w:w="1043" w:type="dxa"/>
            <w:gridSpan w:val="5"/>
            <w:tcBorders>
              <w:left w:val="single" w:sz="4" w:space="0" w:color="auto"/>
            </w:tcBorders>
            <w:vAlign w:val="center"/>
          </w:tcPr>
          <w:p w:rsidR="007F6CAB" w:rsidRPr="00C40477" w:rsidRDefault="007F6CAB" w:rsidP="007F6CAB">
            <w:pPr>
              <w:pStyle w:val="11"/>
              <w:tabs>
                <w:tab w:val="left" w:pos="6804"/>
              </w:tabs>
              <w:rPr>
                <w:rFonts w:ascii="Times New Roman" w:hAnsi="Times New Roman"/>
                <w:b/>
                <w:sz w:val="18"/>
                <w:szCs w:val="18"/>
                <w:lang w:eastAsia="ru-RU"/>
              </w:rPr>
            </w:pPr>
            <w:r w:rsidRPr="00C40477">
              <w:rPr>
                <w:rFonts w:ascii="Times New Roman" w:hAnsi="Times New Roman"/>
                <w:b/>
                <w:sz w:val="18"/>
                <w:szCs w:val="18"/>
                <w:lang w:eastAsia="ru-RU"/>
              </w:rPr>
              <w:t>155,41 (ДБ)</w:t>
            </w:r>
          </w:p>
        </w:tc>
        <w:tc>
          <w:tcPr>
            <w:tcW w:w="1201" w:type="dxa"/>
            <w:gridSpan w:val="4"/>
            <w:vAlign w:val="center"/>
          </w:tcPr>
          <w:p w:rsidR="007F6CAB" w:rsidRPr="00C40477" w:rsidRDefault="007F6CAB" w:rsidP="007F6CAB">
            <w:pPr>
              <w:keepLines/>
              <w:tabs>
                <w:tab w:val="left" w:pos="6804"/>
              </w:tabs>
              <w:rPr>
                <w:rFonts w:ascii="Times New Roman" w:hAnsi="Times New Roman" w:cs="Times New Roman"/>
                <w:b/>
                <w:sz w:val="18"/>
                <w:szCs w:val="18"/>
                <w:lang w:val="en-US"/>
              </w:rPr>
            </w:pPr>
            <w:r w:rsidRPr="00C40477">
              <w:rPr>
                <w:rFonts w:ascii="Times New Roman" w:hAnsi="Times New Roman" w:cs="Times New Roman"/>
                <w:b/>
                <w:sz w:val="18"/>
                <w:szCs w:val="18"/>
              </w:rPr>
              <w:t>424795,3</w:t>
            </w:r>
          </w:p>
        </w:tc>
        <w:tc>
          <w:tcPr>
            <w:tcW w:w="3934" w:type="dxa"/>
            <w:gridSpan w:val="9"/>
          </w:tcPr>
          <w:p w:rsidR="007F6CAB" w:rsidRPr="00627214" w:rsidRDefault="007F6CAB" w:rsidP="007F6CAB">
            <w:pPr>
              <w:jc w:val="both"/>
              <w:rPr>
                <w:rFonts w:ascii="Times New Roman" w:hAnsi="Times New Roman" w:cs="Times New Roman"/>
                <w:sz w:val="18"/>
                <w:szCs w:val="18"/>
              </w:rPr>
            </w:pPr>
          </w:p>
        </w:tc>
      </w:tr>
      <w:tr w:rsidR="007F6CAB" w:rsidRPr="00C7667E" w:rsidTr="00490FCA">
        <w:trPr>
          <w:gridAfter w:val="8"/>
          <w:wAfter w:w="15641" w:type="dxa"/>
        </w:trPr>
        <w:tc>
          <w:tcPr>
            <w:tcW w:w="421" w:type="dxa"/>
            <w:tcBorders>
              <w:right w:val="single" w:sz="4" w:space="0" w:color="auto"/>
            </w:tcBorders>
            <w:vAlign w:val="center"/>
          </w:tcPr>
          <w:p w:rsidR="007F6CAB" w:rsidRPr="00C7667E" w:rsidRDefault="007F6CAB" w:rsidP="007F6CAB">
            <w:pPr>
              <w:jc w:val="center"/>
              <w:rPr>
                <w:rFonts w:ascii="Times New Roman" w:hAnsi="Times New Roman" w:cs="Times New Roman"/>
                <w:sz w:val="18"/>
                <w:szCs w:val="18"/>
              </w:rPr>
            </w:pPr>
            <w:r w:rsidRPr="00C7667E">
              <w:rPr>
                <w:rFonts w:ascii="Times New Roman" w:hAnsi="Times New Roman" w:cs="Times New Roman"/>
                <w:sz w:val="18"/>
                <w:szCs w:val="18"/>
              </w:rPr>
              <w:t>3.</w:t>
            </w:r>
          </w:p>
        </w:tc>
        <w:tc>
          <w:tcPr>
            <w:tcW w:w="15588" w:type="dxa"/>
            <w:gridSpan w:val="31"/>
            <w:tcBorders>
              <w:left w:val="single" w:sz="4" w:space="0" w:color="auto"/>
            </w:tcBorders>
            <w:shd w:val="clear" w:color="auto" w:fill="D5DCE4" w:themeFill="text2" w:themeFillTint="33"/>
            <w:vAlign w:val="center"/>
          </w:tcPr>
          <w:p w:rsidR="007F6CAB" w:rsidRPr="00C7667E" w:rsidRDefault="007F6CAB" w:rsidP="007F6CAB">
            <w:pPr>
              <w:rPr>
                <w:rFonts w:ascii="Times New Roman" w:hAnsi="Times New Roman" w:cs="Times New Roman"/>
                <w:sz w:val="18"/>
                <w:szCs w:val="18"/>
              </w:rPr>
            </w:pPr>
            <w:r w:rsidRPr="00C7667E">
              <w:rPr>
                <w:rFonts w:ascii="Times New Roman" w:hAnsi="Times New Roman" w:cs="Times New Roman"/>
                <w:b/>
                <w:i/>
                <w:iCs/>
                <w:color w:val="000000" w:themeColor="text1"/>
                <w:sz w:val="18"/>
                <w:szCs w:val="18"/>
                <w:u w:val="single"/>
              </w:rPr>
              <w:t>Програми розвитку велосипедної інфраструктури  на 2021-2024 роки</w:t>
            </w:r>
          </w:p>
        </w:tc>
      </w:tr>
      <w:tr w:rsidR="007F6CAB" w:rsidRPr="00C7667E" w:rsidTr="002C5465">
        <w:trPr>
          <w:gridAfter w:val="10"/>
          <w:wAfter w:w="15654" w:type="dxa"/>
        </w:trPr>
        <w:tc>
          <w:tcPr>
            <w:tcW w:w="421" w:type="dxa"/>
            <w:tcBorders>
              <w:right w:val="single" w:sz="4" w:space="0" w:color="auto"/>
            </w:tcBorders>
            <w:vAlign w:val="center"/>
          </w:tcPr>
          <w:p w:rsidR="007F6CAB" w:rsidRPr="00C7667E" w:rsidRDefault="007F6CAB" w:rsidP="007F6CAB">
            <w:pPr>
              <w:jc w:val="center"/>
              <w:rPr>
                <w:rFonts w:ascii="Times New Roman" w:hAnsi="Times New Roman" w:cs="Times New Roman"/>
                <w:sz w:val="18"/>
                <w:szCs w:val="18"/>
              </w:rPr>
            </w:pPr>
          </w:p>
        </w:tc>
        <w:tc>
          <w:tcPr>
            <w:tcW w:w="563" w:type="dxa"/>
            <w:tcBorders>
              <w:left w:val="single" w:sz="4" w:space="0" w:color="auto"/>
            </w:tcBorders>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w:t>
            </w:r>
          </w:p>
        </w:tc>
        <w:tc>
          <w:tcPr>
            <w:tcW w:w="5112" w:type="dxa"/>
            <w:gridSpan w:val="2"/>
            <w:vAlign w:val="center"/>
          </w:tcPr>
          <w:p w:rsidR="007F6CAB" w:rsidRPr="00C40477" w:rsidRDefault="007F6CAB" w:rsidP="007F6CAB">
            <w:pPr>
              <w:pStyle w:val="a6"/>
              <w:spacing w:before="0" w:beforeAutospacing="0" w:after="0" w:afterAutospacing="0"/>
              <w:rPr>
                <w:color w:val="000000" w:themeColor="text1"/>
                <w:sz w:val="18"/>
                <w:szCs w:val="18"/>
                <w:lang w:val="uk-UA"/>
              </w:rPr>
            </w:pPr>
            <w:r w:rsidRPr="00C40477">
              <w:rPr>
                <w:color w:val="000000" w:themeColor="text1"/>
                <w:sz w:val="18"/>
                <w:szCs w:val="18"/>
                <w:lang w:val="uk-UA"/>
              </w:rPr>
              <w:t>Маркування смуг,ознакування ділянок, нанесення піктограм та влаштування велодоріжок (щорічне поновлення розмітки)</w:t>
            </w:r>
          </w:p>
        </w:tc>
        <w:tc>
          <w:tcPr>
            <w:tcW w:w="1203" w:type="dxa"/>
            <w:vAlign w:val="center"/>
          </w:tcPr>
          <w:p w:rsidR="007F6CAB" w:rsidRPr="00C40477" w:rsidRDefault="007F6CAB" w:rsidP="007F6CAB">
            <w:pPr>
              <w:keepLines/>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50,0</w:t>
            </w:r>
          </w:p>
        </w:tc>
        <w:tc>
          <w:tcPr>
            <w:tcW w:w="1325" w:type="dxa"/>
            <w:gridSpan w:val="2"/>
          </w:tcPr>
          <w:p w:rsidR="007F6CAB" w:rsidRPr="00C40477" w:rsidRDefault="007F6CAB" w:rsidP="007F6CAB">
            <w:pPr>
              <w:keepLines/>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194" w:type="dxa"/>
            <w:gridSpan w:val="5"/>
          </w:tcPr>
          <w:p w:rsidR="007F6CAB" w:rsidRPr="003209CC" w:rsidRDefault="007F6CAB" w:rsidP="007F6CAB">
            <w:pPr>
              <w:jc w:val="center"/>
              <w:rPr>
                <w:rFonts w:ascii="Times New Roman" w:hAnsi="Times New Roman" w:cs="Times New Roman"/>
                <w:color w:val="000000" w:themeColor="text1"/>
                <w:sz w:val="18"/>
                <w:szCs w:val="18"/>
              </w:rPr>
            </w:pPr>
            <w:r w:rsidRPr="003209CC">
              <w:rPr>
                <w:rFonts w:ascii="Times New Roman" w:hAnsi="Times New Roman" w:cs="Times New Roman"/>
                <w:color w:val="000000" w:themeColor="text1"/>
                <w:sz w:val="18"/>
                <w:szCs w:val="18"/>
              </w:rPr>
              <w:t>0,0</w:t>
            </w:r>
          </w:p>
        </w:tc>
        <w:tc>
          <w:tcPr>
            <w:tcW w:w="1043" w:type="dxa"/>
            <w:gridSpan w:val="5"/>
            <w:tcBorders>
              <w:left w:val="single" w:sz="4" w:space="0" w:color="auto"/>
              <w:right w:val="single" w:sz="4" w:space="0" w:color="auto"/>
            </w:tcBorders>
            <w:shd w:val="clear" w:color="auto" w:fill="auto"/>
            <w:vAlign w:val="center"/>
          </w:tcPr>
          <w:p w:rsidR="007F6CAB" w:rsidRPr="00CB43E4" w:rsidRDefault="007F6CAB" w:rsidP="007F6CAB">
            <w:pPr>
              <w:jc w:val="center"/>
              <w:rPr>
                <w:rFonts w:ascii="Times New Roman" w:hAnsi="Times New Roman" w:cs="Times New Roman"/>
                <w:color w:val="000000" w:themeColor="text1"/>
                <w:sz w:val="18"/>
                <w:szCs w:val="18"/>
                <w:highlight w:val="yellow"/>
              </w:rPr>
            </w:pPr>
          </w:p>
        </w:tc>
        <w:tc>
          <w:tcPr>
            <w:tcW w:w="1201" w:type="dxa"/>
            <w:gridSpan w:val="4"/>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0,0</w:t>
            </w:r>
          </w:p>
        </w:tc>
        <w:tc>
          <w:tcPr>
            <w:tcW w:w="3934" w:type="dxa"/>
            <w:gridSpan w:val="9"/>
          </w:tcPr>
          <w:p w:rsidR="007F6CAB" w:rsidRPr="00C7667E" w:rsidRDefault="007F6CAB" w:rsidP="007F6CAB">
            <w:pPr>
              <w:jc w:val="both"/>
              <w:rPr>
                <w:rFonts w:ascii="Times New Roman" w:hAnsi="Times New Roman" w:cs="Times New Roman"/>
                <w:sz w:val="18"/>
                <w:szCs w:val="18"/>
              </w:rPr>
            </w:pPr>
          </w:p>
        </w:tc>
      </w:tr>
      <w:tr w:rsidR="007F6CAB" w:rsidRPr="00C7667E" w:rsidTr="002C5465">
        <w:trPr>
          <w:gridAfter w:val="10"/>
          <w:wAfter w:w="15654" w:type="dxa"/>
        </w:trPr>
        <w:tc>
          <w:tcPr>
            <w:tcW w:w="421" w:type="dxa"/>
            <w:vAlign w:val="center"/>
          </w:tcPr>
          <w:p w:rsidR="007F6CAB" w:rsidRPr="00C7667E" w:rsidRDefault="007F6CAB" w:rsidP="007F6CAB">
            <w:pPr>
              <w:jc w:val="center"/>
              <w:rPr>
                <w:rFonts w:ascii="Times New Roman" w:hAnsi="Times New Roman" w:cs="Times New Roman"/>
                <w:sz w:val="18"/>
                <w:szCs w:val="18"/>
              </w:rPr>
            </w:pPr>
          </w:p>
        </w:tc>
        <w:tc>
          <w:tcPr>
            <w:tcW w:w="563" w:type="dxa"/>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w:t>
            </w:r>
          </w:p>
        </w:tc>
        <w:tc>
          <w:tcPr>
            <w:tcW w:w="5112" w:type="dxa"/>
            <w:gridSpan w:val="2"/>
            <w:vAlign w:val="center"/>
          </w:tcPr>
          <w:p w:rsidR="007F6CAB" w:rsidRPr="00C40477" w:rsidRDefault="007F6CAB" w:rsidP="007F6CAB">
            <w:pPr>
              <w:pStyle w:val="a6"/>
              <w:spacing w:before="0" w:beforeAutospacing="0" w:after="0" w:afterAutospacing="0"/>
              <w:rPr>
                <w:color w:val="000000" w:themeColor="text1"/>
                <w:sz w:val="18"/>
                <w:szCs w:val="18"/>
                <w:lang w:val="uk-UA"/>
              </w:rPr>
            </w:pPr>
            <w:r w:rsidRPr="00C40477">
              <w:rPr>
                <w:color w:val="000000" w:themeColor="text1"/>
                <w:sz w:val="18"/>
                <w:szCs w:val="18"/>
                <w:lang w:val="uk-UA"/>
              </w:rPr>
              <w:t xml:space="preserve">Влаштування та маркування велосмуг, облаштування велодоріжок, ознакування, заниження бордюрного каменю, інші заходи необхідні для досягнення результату згідно переліку </w:t>
            </w:r>
          </w:p>
        </w:tc>
        <w:tc>
          <w:tcPr>
            <w:tcW w:w="1203" w:type="dxa"/>
            <w:vAlign w:val="center"/>
          </w:tcPr>
          <w:p w:rsidR="007F6CAB" w:rsidRPr="00C40477" w:rsidRDefault="007F6CAB" w:rsidP="007F6CAB">
            <w:pPr>
              <w:keepLines/>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600,0</w:t>
            </w:r>
          </w:p>
        </w:tc>
        <w:tc>
          <w:tcPr>
            <w:tcW w:w="1325" w:type="dxa"/>
            <w:gridSpan w:val="2"/>
          </w:tcPr>
          <w:p w:rsidR="007F6CAB" w:rsidRPr="00C40477" w:rsidRDefault="007F6CAB" w:rsidP="007F6CAB">
            <w:pPr>
              <w:keepLines/>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194" w:type="dxa"/>
            <w:gridSpan w:val="5"/>
          </w:tcPr>
          <w:p w:rsidR="007F6CAB" w:rsidRPr="00FD3242" w:rsidRDefault="007F6CAB" w:rsidP="007F6CAB">
            <w:pPr>
              <w:jc w:val="center"/>
              <w:rPr>
                <w:rFonts w:ascii="Times New Roman" w:hAnsi="Times New Roman" w:cs="Times New Roman"/>
                <w:color w:val="000000" w:themeColor="text1"/>
                <w:sz w:val="18"/>
                <w:szCs w:val="18"/>
              </w:rPr>
            </w:pPr>
            <w:r w:rsidRPr="00FD3242">
              <w:rPr>
                <w:rFonts w:ascii="Times New Roman" w:hAnsi="Times New Roman" w:cs="Times New Roman"/>
                <w:color w:val="000000" w:themeColor="text1"/>
                <w:sz w:val="18"/>
                <w:szCs w:val="18"/>
              </w:rPr>
              <w:t>0,0</w:t>
            </w:r>
          </w:p>
        </w:tc>
        <w:tc>
          <w:tcPr>
            <w:tcW w:w="1043" w:type="dxa"/>
            <w:gridSpan w:val="5"/>
            <w:tcBorders>
              <w:left w:val="single" w:sz="4" w:space="0" w:color="auto"/>
              <w:right w:val="single" w:sz="4" w:space="0" w:color="auto"/>
            </w:tcBorders>
            <w:shd w:val="clear" w:color="auto" w:fill="auto"/>
            <w:vAlign w:val="center"/>
          </w:tcPr>
          <w:p w:rsidR="007F6CAB" w:rsidRPr="005D14DD" w:rsidRDefault="007F6CAB" w:rsidP="007F6CAB">
            <w:pPr>
              <w:jc w:val="center"/>
              <w:rPr>
                <w:rFonts w:ascii="Times New Roman" w:hAnsi="Times New Roman" w:cs="Times New Roman"/>
                <w:color w:val="000000" w:themeColor="text1"/>
                <w:sz w:val="18"/>
                <w:szCs w:val="18"/>
                <w:highlight w:val="yellow"/>
              </w:rPr>
            </w:pPr>
          </w:p>
        </w:tc>
        <w:tc>
          <w:tcPr>
            <w:tcW w:w="1201" w:type="dxa"/>
            <w:gridSpan w:val="4"/>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0,0</w:t>
            </w:r>
          </w:p>
        </w:tc>
        <w:tc>
          <w:tcPr>
            <w:tcW w:w="3934" w:type="dxa"/>
            <w:gridSpan w:val="9"/>
          </w:tcPr>
          <w:p w:rsidR="007F6CAB" w:rsidRPr="00C7667E" w:rsidRDefault="007F6CAB" w:rsidP="007F6CAB">
            <w:pPr>
              <w:jc w:val="both"/>
              <w:rPr>
                <w:rFonts w:ascii="Times New Roman" w:hAnsi="Times New Roman" w:cs="Times New Roman"/>
                <w:sz w:val="18"/>
                <w:szCs w:val="18"/>
              </w:rPr>
            </w:pPr>
          </w:p>
        </w:tc>
      </w:tr>
      <w:tr w:rsidR="007F6CAB" w:rsidRPr="00C7667E" w:rsidTr="002C5465">
        <w:trPr>
          <w:gridAfter w:val="10"/>
          <w:wAfter w:w="15654" w:type="dxa"/>
        </w:trPr>
        <w:tc>
          <w:tcPr>
            <w:tcW w:w="421" w:type="dxa"/>
            <w:vAlign w:val="center"/>
          </w:tcPr>
          <w:p w:rsidR="007F6CAB" w:rsidRPr="00C7667E" w:rsidRDefault="007F6CAB" w:rsidP="007F6CAB">
            <w:pPr>
              <w:jc w:val="center"/>
              <w:rPr>
                <w:rFonts w:ascii="Times New Roman" w:hAnsi="Times New Roman" w:cs="Times New Roman"/>
                <w:sz w:val="18"/>
                <w:szCs w:val="18"/>
              </w:rPr>
            </w:pPr>
          </w:p>
        </w:tc>
        <w:tc>
          <w:tcPr>
            <w:tcW w:w="563" w:type="dxa"/>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w:t>
            </w:r>
          </w:p>
        </w:tc>
        <w:tc>
          <w:tcPr>
            <w:tcW w:w="5112" w:type="dxa"/>
            <w:gridSpan w:val="2"/>
            <w:vAlign w:val="center"/>
          </w:tcPr>
          <w:p w:rsidR="007F6CAB" w:rsidRPr="00C40477" w:rsidRDefault="007F6CAB" w:rsidP="007F6CAB">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Влаштування та ознакування маршруту, встановлення інфостендів, ремонт покриття, встановлення обмежувачів руху для авто, туристична інформаційна кампанія</w:t>
            </w:r>
          </w:p>
        </w:tc>
        <w:tc>
          <w:tcPr>
            <w:tcW w:w="1203" w:type="dxa"/>
            <w:vAlign w:val="center"/>
          </w:tcPr>
          <w:p w:rsidR="007F6CAB" w:rsidRPr="00C40477" w:rsidRDefault="007F6CAB" w:rsidP="007F6CAB">
            <w:pPr>
              <w:keepLines/>
              <w:jc w:val="center"/>
              <w:rPr>
                <w:rFonts w:ascii="Times New Roman" w:hAnsi="Times New Roman" w:cs="Times New Roman"/>
                <w:bCs/>
                <w:color w:val="000000" w:themeColor="text1"/>
                <w:sz w:val="18"/>
                <w:szCs w:val="18"/>
              </w:rPr>
            </w:pPr>
            <w:r w:rsidRPr="00C40477">
              <w:rPr>
                <w:rFonts w:ascii="Times New Roman" w:hAnsi="Times New Roman" w:cs="Times New Roman"/>
                <w:bCs/>
                <w:color w:val="000000" w:themeColor="text1"/>
                <w:sz w:val="18"/>
                <w:szCs w:val="18"/>
              </w:rPr>
              <w:t>740,0</w:t>
            </w:r>
          </w:p>
        </w:tc>
        <w:tc>
          <w:tcPr>
            <w:tcW w:w="1325" w:type="dxa"/>
            <w:gridSpan w:val="2"/>
          </w:tcPr>
          <w:p w:rsidR="007F6CAB" w:rsidRPr="00C40477" w:rsidRDefault="007F6CAB" w:rsidP="007F6CAB">
            <w:pPr>
              <w:keepLines/>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194" w:type="dxa"/>
            <w:gridSpan w:val="5"/>
          </w:tcPr>
          <w:p w:rsidR="007F6CAB" w:rsidRPr="00FD3242" w:rsidRDefault="007F6CAB" w:rsidP="007F6CAB">
            <w:pPr>
              <w:jc w:val="center"/>
              <w:rPr>
                <w:rFonts w:ascii="Times New Roman" w:hAnsi="Times New Roman" w:cs="Times New Roman"/>
                <w:color w:val="000000" w:themeColor="text1"/>
                <w:sz w:val="18"/>
                <w:szCs w:val="18"/>
              </w:rPr>
            </w:pPr>
            <w:r w:rsidRPr="00FD3242">
              <w:rPr>
                <w:rFonts w:ascii="Times New Roman" w:hAnsi="Times New Roman" w:cs="Times New Roman"/>
                <w:color w:val="000000" w:themeColor="text1"/>
                <w:sz w:val="18"/>
                <w:szCs w:val="18"/>
              </w:rPr>
              <w:t>0,0</w:t>
            </w:r>
          </w:p>
        </w:tc>
        <w:tc>
          <w:tcPr>
            <w:tcW w:w="1043" w:type="dxa"/>
            <w:gridSpan w:val="5"/>
            <w:tcBorders>
              <w:left w:val="single" w:sz="4" w:space="0" w:color="auto"/>
              <w:right w:val="single" w:sz="4" w:space="0" w:color="auto"/>
            </w:tcBorders>
            <w:shd w:val="clear" w:color="auto" w:fill="auto"/>
            <w:vAlign w:val="center"/>
          </w:tcPr>
          <w:p w:rsidR="007F6CAB" w:rsidRPr="005D14DD" w:rsidRDefault="007F6CAB" w:rsidP="007F6CAB">
            <w:pPr>
              <w:jc w:val="center"/>
              <w:rPr>
                <w:rFonts w:ascii="Times New Roman" w:hAnsi="Times New Roman" w:cs="Times New Roman"/>
                <w:color w:val="000000" w:themeColor="text1"/>
                <w:sz w:val="18"/>
                <w:szCs w:val="18"/>
                <w:highlight w:val="yellow"/>
              </w:rPr>
            </w:pPr>
          </w:p>
        </w:tc>
        <w:tc>
          <w:tcPr>
            <w:tcW w:w="1201" w:type="dxa"/>
            <w:gridSpan w:val="4"/>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0,0</w:t>
            </w:r>
          </w:p>
        </w:tc>
        <w:tc>
          <w:tcPr>
            <w:tcW w:w="3934" w:type="dxa"/>
            <w:gridSpan w:val="9"/>
          </w:tcPr>
          <w:p w:rsidR="007F6CAB" w:rsidRPr="00C7667E" w:rsidRDefault="007F6CAB" w:rsidP="007F6CAB">
            <w:pPr>
              <w:jc w:val="both"/>
              <w:rPr>
                <w:rFonts w:ascii="Times New Roman" w:hAnsi="Times New Roman" w:cs="Times New Roman"/>
                <w:sz w:val="18"/>
                <w:szCs w:val="18"/>
              </w:rPr>
            </w:pPr>
          </w:p>
        </w:tc>
      </w:tr>
      <w:tr w:rsidR="007F6CAB" w:rsidRPr="00C7667E" w:rsidTr="002C5465">
        <w:trPr>
          <w:gridAfter w:val="10"/>
          <w:wAfter w:w="15654" w:type="dxa"/>
        </w:trPr>
        <w:tc>
          <w:tcPr>
            <w:tcW w:w="421" w:type="dxa"/>
            <w:vAlign w:val="center"/>
          </w:tcPr>
          <w:p w:rsidR="007F6CAB" w:rsidRPr="00C7667E" w:rsidRDefault="007F6CAB" w:rsidP="007F6CAB">
            <w:pPr>
              <w:jc w:val="center"/>
              <w:rPr>
                <w:rFonts w:ascii="Times New Roman" w:hAnsi="Times New Roman" w:cs="Times New Roman"/>
                <w:sz w:val="18"/>
                <w:szCs w:val="18"/>
              </w:rPr>
            </w:pPr>
          </w:p>
        </w:tc>
        <w:tc>
          <w:tcPr>
            <w:tcW w:w="563" w:type="dxa"/>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w:t>
            </w:r>
          </w:p>
        </w:tc>
        <w:tc>
          <w:tcPr>
            <w:tcW w:w="5112" w:type="dxa"/>
            <w:gridSpan w:val="2"/>
            <w:vAlign w:val="center"/>
          </w:tcPr>
          <w:p w:rsidR="007F6CAB" w:rsidRPr="00C40477" w:rsidRDefault="007F6CAB" w:rsidP="007F6CAB">
            <w:pPr>
              <w:pStyle w:val="a6"/>
              <w:spacing w:before="0" w:beforeAutospacing="0" w:after="0" w:afterAutospacing="0"/>
              <w:rPr>
                <w:color w:val="000000" w:themeColor="text1"/>
                <w:sz w:val="18"/>
                <w:szCs w:val="18"/>
                <w:lang w:val="uk-UA"/>
              </w:rPr>
            </w:pPr>
            <w:r w:rsidRPr="00C40477">
              <w:rPr>
                <w:color w:val="000000" w:themeColor="text1"/>
                <w:sz w:val="18"/>
                <w:szCs w:val="18"/>
                <w:lang w:val="uk-UA"/>
              </w:rPr>
              <w:t>Маркування велосмуг, облаштування велодоріжок, ознакування, заниження бордюрного каменю, інші заходи необхідні для досягнення результату</w:t>
            </w:r>
          </w:p>
        </w:tc>
        <w:tc>
          <w:tcPr>
            <w:tcW w:w="1203" w:type="dxa"/>
            <w:vAlign w:val="center"/>
          </w:tcPr>
          <w:p w:rsidR="007F6CAB" w:rsidRPr="00C40477" w:rsidRDefault="007F6CAB" w:rsidP="007F6CAB">
            <w:pPr>
              <w:keepLines/>
              <w:jc w:val="center"/>
              <w:rPr>
                <w:rFonts w:ascii="Times New Roman" w:hAnsi="Times New Roman" w:cs="Times New Roman"/>
                <w:bCs/>
                <w:color w:val="000000" w:themeColor="text1"/>
                <w:sz w:val="18"/>
                <w:szCs w:val="18"/>
              </w:rPr>
            </w:pPr>
            <w:r w:rsidRPr="00C40477">
              <w:rPr>
                <w:rFonts w:ascii="Times New Roman" w:hAnsi="Times New Roman" w:cs="Times New Roman"/>
                <w:bCs/>
                <w:color w:val="000000" w:themeColor="text1"/>
                <w:sz w:val="18"/>
                <w:szCs w:val="18"/>
              </w:rPr>
              <w:t>50,0</w:t>
            </w:r>
          </w:p>
        </w:tc>
        <w:tc>
          <w:tcPr>
            <w:tcW w:w="1325" w:type="dxa"/>
            <w:gridSpan w:val="2"/>
          </w:tcPr>
          <w:p w:rsidR="007F6CAB" w:rsidRPr="00C40477" w:rsidRDefault="007F6CAB" w:rsidP="007F6CAB">
            <w:pPr>
              <w:keepLines/>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194" w:type="dxa"/>
            <w:gridSpan w:val="5"/>
          </w:tcPr>
          <w:p w:rsidR="007F6CAB" w:rsidRPr="00FD3242" w:rsidRDefault="007F6CAB" w:rsidP="007F6CAB">
            <w:pPr>
              <w:jc w:val="center"/>
              <w:rPr>
                <w:rFonts w:ascii="Times New Roman" w:hAnsi="Times New Roman" w:cs="Times New Roman"/>
                <w:color w:val="000000" w:themeColor="text1"/>
                <w:sz w:val="18"/>
                <w:szCs w:val="18"/>
              </w:rPr>
            </w:pPr>
            <w:r w:rsidRPr="00FD3242">
              <w:rPr>
                <w:rFonts w:ascii="Times New Roman" w:hAnsi="Times New Roman" w:cs="Times New Roman"/>
                <w:color w:val="000000" w:themeColor="text1"/>
                <w:sz w:val="18"/>
                <w:szCs w:val="18"/>
              </w:rPr>
              <w:t>0,0</w:t>
            </w:r>
          </w:p>
        </w:tc>
        <w:tc>
          <w:tcPr>
            <w:tcW w:w="1043" w:type="dxa"/>
            <w:gridSpan w:val="5"/>
            <w:tcBorders>
              <w:left w:val="single" w:sz="4" w:space="0" w:color="auto"/>
              <w:right w:val="single" w:sz="4" w:space="0" w:color="auto"/>
            </w:tcBorders>
            <w:shd w:val="clear" w:color="auto" w:fill="auto"/>
            <w:vAlign w:val="center"/>
          </w:tcPr>
          <w:p w:rsidR="007F6CAB" w:rsidRPr="00CB43E4" w:rsidRDefault="007F6CAB" w:rsidP="007F6CAB">
            <w:pPr>
              <w:jc w:val="center"/>
              <w:rPr>
                <w:rFonts w:ascii="Times New Roman" w:hAnsi="Times New Roman" w:cs="Times New Roman"/>
                <w:color w:val="000000" w:themeColor="text1"/>
                <w:sz w:val="18"/>
                <w:szCs w:val="18"/>
                <w:highlight w:val="yellow"/>
              </w:rPr>
            </w:pPr>
          </w:p>
        </w:tc>
        <w:tc>
          <w:tcPr>
            <w:tcW w:w="1201" w:type="dxa"/>
            <w:gridSpan w:val="4"/>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0,0</w:t>
            </w:r>
          </w:p>
        </w:tc>
        <w:tc>
          <w:tcPr>
            <w:tcW w:w="3934" w:type="dxa"/>
            <w:gridSpan w:val="9"/>
          </w:tcPr>
          <w:p w:rsidR="007F6CAB" w:rsidRPr="00C7667E" w:rsidRDefault="007F6CAB" w:rsidP="007F6CAB">
            <w:pPr>
              <w:jc w:val="both"/>
              <w:rPr>
                <w:rFonts w:ascii="Times New Roman" w:hAnsi="Times New Roman" w:cs="Times New Roman"/>
                <w:sz w:val="18"/>
                <w:szCs w:val="18"/>
              </w:rPr>
            </w:pPr>
          </w:p>
        </w:tc>
      </w:tr>
      <w:tr w:rsidR="007F6CAB" w:rsidRPr="00C7667E" w:rsidTr="002C5465">
        <w:trPr>
          <w:gridAfter w:val="10"/>
          <w:wAfter w:w="15654" w:type="dxa"/>
        </w:trPr>
        <w:tc>
          <w:tcPr>
            <w:tcW w:w="421" w:type="dxa"/>
            <w:vAlign w:val="center"/>
          </w:tcPr>
          <w:p w:rsidR="007F6CAB" w:rsidRPr="00C7667E" w:rsidRDefault="007F6CAB" w:rsidP="007F6CAB">
            <w:pPr>
              <w:jc w:val="center"/>
              <w:rPr>
                <w:rFonts w:ascii="Times New Roman" w:hAnsi="Times New Roman" w:cs="Times New Roman"/>
                <w:sz w:val="18"/>
                <w:szCs w:val="18"/>
              </w:rPr>
            </w:pPr>
          </w:p>
        </w:tc>
        <w:tc>
          <w:tcPr>
            <w:tcW w:w="563" w:type="dxa"/>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w:t>
            </w:r>
          </w:p>
        </w:tc>
        <w:tc>
          <w:tcPr>
            <w:tcW w:w="5112" w:type="dxa"/>
            <w:gridSpan w:val="2"/>
            <w:vAlign w:val="center"/>
          </w:tcPr>
          <w:p w:rsidR="007F6CAB" w:rsidRPr="00C40477" w:rsidRDefault="007F6CAB" w:rsidP="007F6CAB">
            <w:pPr>
              <w:pStyle w:val="a6"/>
              <w:spacing w:before="0" w:beforeAutospacing="0" w:after="0" w:afterAutospacing="0"/>
              <w:rPr>
                <w:color w:val="000000" w:themeColor="text1"/>
                <w:sz w:val="18"/>
                <w:szCs w:val="18"/>
                <w:lang w:val="uk-UA"/>
              </w:rPr>
            </w:pPr>
            <w:r w:rsidRPr="00C40477">
              <w:rPr>
                <w:color w:val="000000" w:themeColor="text1"/>
                <w:sz w:val="18"/>
                <w:szCs w:val="18"/>
                <w:lang w:val="uk-UA"/>
              </w:rPr>
              <w:t>Встановлення велостійок та обладнання (університетів, шкіл, дитячих садочків), адміністративних установ, бібліотек, лікарень, торгових центрів, кінотеатрів, вокзалів та інші</w:t>
            </w:r>
          </w:p>
        </w:tc>
        <w:tc>
          <w:tcPr>
            <w:tcW w:w="1203" w:type="dxa"/>
            <w:vAlign w:val="center"/>
          </w:tcPr>
          <w:p w:rsidR="007F6CAB" w:rsidRPr="00C40477" w:rsidRDefault="007F6CAB" w:rsidP="007F6CAB">
            <w:pPr>
              <w:keepLines/>
              <w:jc w:val="center"/>
              <w:rPr>
                <w:rFonts w:ascii="Times New Roman" w:hAnsi="Times New Roman" w:cs="Times New Roman"/>
                <w:bCs/>
                <w:color w:val="000000" w:themeColor="text1"/>
                <w:sz w:val="18"/>
                <w:szCs w:val="18"/>
              </w:rPr>
            </w:pPr>
            <w:r w:rsidRPr="00C40477">
              <w:rPr>
                <w:rFonts w:ascii="Times New Roman" w:hAnsi="Times New Roman" w:cs="Times New Roman"/>
                <w:bCs/>
                <w:color w:val="000000" w:themeColor="text1"/>
                <w:sz w:val="18"/>
                <w:szCs w:val="18"/>
              </w:rPr>
              <w:t>30,0</w:t>
            </w:r>
          </w:p>
        </w:tc>
        <w:tc>
          <w:tcPr>
            <w:tcW w:w="1325" w:type="dxa"/>
            <w:gridSpan w:val="2"/>
          </w:tcPr>
          <w:p w:rsidR="007F6CAB" w:rsidRPr="00C40477" w:rsidRDefault="007F6CAB" w:rsidP="007F6CAB">
            <w:pPr>
              <w:keepLines/>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194" w:type="dxa"/>
            <w:gridSpan w:val="5"/>
          </w:tcPr>
          <w:p w:rsidR="007F6CAB" w:rsidRPr="003209CC" w:rsidRDefault="007F6CAB" w:rsidP="007F6CAB">
            <w:pPr>
              <w:jc w:val="center"/>
              <w:rPr>
                <w:rFonts w:ascii="Times New Roman" w:hAnsi="Times New Roman" w:cs="Times New Roman"/>
                <w:color w:val="000000" w:themeColor="text1"/>
                <w:sz w:val="18"/>
                <w:szCs w:val="18"/>
              </w:rPr>
            </w:pPr>
            <w:r w:rsidRPr="003209CC">
              <w:rPr>
                <w:rFonts w:ascii="Times New Roman" w:hAnsi="Times New Roman" w:cs="Times New Roman"/>
                <w:color w:val="000000" w:themeColor="text1"/>
                <w:sz w:val="18"/>
                <w:szCs w:val="18"/>
              </w:rPr>
              <w:t>0,0</w:t>
            </w:r>
          </w:p>
        </w:tc>
        <w:tc>
          <w:tcPr>
            <w:tcW w:w="1043" w:type="dxa"/>
            <w:gridSpan w:val="5"/>
            <w:tcBorders>
              <w:left w:val="single" w:sz="4" w:space="0" w:color="auto"/>
              <w:right w:val="single" w:sz="4" w:space="0" w:color="auto"/>
            </w:tcBorders>
            <w:shd w:val="clear" w:color="auto" w:fill="auto"/>
            <w:vAlign w:val="center"/>
          </w:tcPr>
          <w:p w:rsidR="007F6CAB" w:rsidRPr="00C7667E" w:rsidRDefault="007F6CAB" w:rsidP="007F6CAB">
            <w:pPr>
              <w:jc w:val="center"/>
              <w:rPr>
                <w:rFonts w:ascii="Times New Roman" w:hAnsi="Times New Roman" w:cs="Times New Roman"/>
                <w:color w:val="000000" w:themeColor="text1"/>
                <w:sz w:val="18"/>
                <w:szCs w:val="18"/>
              </w:rPr>
            </w:pPr>
          </w:p>
        </w:tc>
        <w:tc>
          <w:tcPr>
            <w:tcW w:w="1201" w:type="dxa"/>
            <w:gridSpan w:val="4"/>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0,0</w:t>
            </w:r>
          </w:p>
        </w:tc>
        <w:tc>
          <w:tcPr>
            <w:tcW w:w="3934" w:type="dxa"/>
            <w:gridSpan w:val="9"/>
          </w:tcPr>
          <w:p w:rsidR="007F6CAB" w:rsidRPr="00C7667E" w:rsidRDefault="007F6CAB" w:rsidP="007F6CAB">
            <w:pPr>
              <w:jc w:val="both"/>
              <w:rPr>
                <w:rFonts w:ascii="Times New Roman" w:hAnsi="Times New Roman" w:cs="Times New Roman"/>
                <w:sz w:val="18"/>
                <w:szCs w:val="18"/>
              </w:rPr>
            </w:pPr>
          </w:p>
        </w:tc>
      </w:tr>
      <w:tr w:rsidR="007F6CAB" w:rsidRPr="00C7667E" w:rsidTr="002C5465">
        <w:trPr>
          <w:gridAfter w:val="10"/>
          <w:wAfter w:w="15654" w:type="dxa"/>
        </w:trPr>
        <w:tc>
          <w:tcPr>
            <w:tcW w:w="421" w:type="dxa"/>
            <w:vAlign w:val="center"/>
          </w:tcPr>
          <w:p w:rsidR="007F6CAB" w:rsidRPr="00C7667E" w:rsidRDefault="007F6CAB" w:rsidP="007F6CAB">
            <w:pPr>
              <w:jc w:val="center"/>
              <w:rPr>
                <w:rFonts w:ascii="Times New Roman" w:hAnsi="Times New Roman" w:cs="Times New Roman"/>
                <w:sz w:val="18"/>
                <w:szCs w:val="18"/>
              </w:rPr>
            </w:pPr>
          </w:p>
        </w:tc>
        <w:tc>
          <w:tcPr>
            <w:tcW w:w="563" w:type="dxa"/>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6</w:t>
            </w:r>
          </w:p>
        </w:tc>
        <w:tc>
          <w:tcPr>
            <w:tcW w:w="5112" w:type="dxa"/>
            <w:gridSpan w:val="2"/>
            <w:vAlign w:val="center"/>
          </w:tcPr>
          <w:p w:rsidR="007F6CAB" w:rsidRPr="00C40477" w:rsidRDefault="007F6CAB" w:rsidP="007F6CAB">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Будівництво велохабів (великих цілодобових парковок для велосипедів), облаштування велопарковок у дворах будинків</w:t>
            </w:r>
          </w:p>
        </w:tc>
        <w:tc>
          <w:tcPr>
            <w:tcW w:w="1203" w:type="dxa"/>
            <w:vAlign w:val="center"/>
          </w:tcPr>
          <w:p w:rsidR="007F6CAB" w:rsidRPr="00C40477" w:rsidRDefault="007F6CAB" w:rsidP="007F6CAB">
            <w:pPr>
              <w:keepLines/>
              <w:jc w:val="center"/>
              <w:rPr>
                <w:rFonts w:ascii="Times New Roman" w:hAnsi="Times New Roman" w:cs="Times New Roman"/>
                <w:bCs/>
                <w:color w:val="000000" w:themeColor="text1"/>
                <w:sz w:val="18"/>
                <w:szCs w:val="18"/>
              </w:rPr>
            </w:pPr>
            <w:r w:rsidRPr="00C40477">
              <w:rPr>
                <w:rFonts w:ascii="Times New Roman" w:hAnsi="Times New Roman" w:cs="Times New Roman"/>
                <w:bCs/>
                <w:color w:val="000000" w:themeColor="text1"/>
                <w:sz w:val="18"/>
                <w:szCs w:val="18"/>
              </w:rPr>
              <w:t>30,0</w:t>
            </w:r>
          </w:p>
        </w:tc>
        <w:tc>
          <w:tcPr>
            <w:tcW w:w="1325" w:type="dxa"/>
            <w:gridSpan w:val="2"/>
          </w:tcPr>
          <w:p w:rsidR="007F6CAB" w:rsidRPr="00C40477" w:rsidRDefault="007F6CAB" w:rsidP="007F6CAB">
            <w:pPr>
              <w:keepLines/>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194" w:type="dxa"/>
            <w:gridSpan w:val="5"/>
          </w:tcPr>
          <w:p w:rsidR="007F6CAB" w:rsidRPr="003209CC" w:rsidRDefault="007F6CAB" w:rsidP="007F6CAB">
            <w:pPr>
              <w:jc w:val="center"/>
              <w:rPr>
                <w:rFonts w:ascii="Times New Roman" w:hAnsi="Times New Roman" w:cs="Times New Roman"/>
                <w:color w:val="000000" w:themeColor="text1"/>
                <w:sz w:val="18"/>
                <w:szCs w:val="18"/>
              </w:rPr>
            </w:pPr>
            <w:r w:rsidRPr="003209CC">
              <w:rPr>
                <w:rFonts w:ascii="Times New Roman" w:hAnsi="Times New Roman" w:cs="Times New Roman"/>
                <w:color w:val="000000" w:themeColor="text1"/>
                <w:sz w:val="18"/>
                <w:szCs w:val="18"/>
              </w:rPr>
              <w:t>0,0</w:t>
            </w:r>
          </w:p>
        </w:tc>
        <w:tc>
          <w:tcPr>
            <w:tcW w:w="1043" w:type="dxa"/>
            <w:gridSpan w:val="5"/>
            <w:tcBorders>
              <w:left w:val="single" w:sz="4" w:space="0" w:color="auto"/>
              <w:right w:val="single" w:sz="4" w:space="0" w:color="auto"/>
            </w:tcBorders>
            <w:shd w:val="clear" w:color="auto" w:fill="auto"/>
            <w:vAlign w:val="center"/>
          </w:tcPr>
          <w:p w:rsidR="007F6CAB" w:rsidRPr="00C7667E" w:rsidRDefault="007F6CAB" w:rsidP="007F6CAB">
            <w:pPr>
              <w:jc w:val="center"/>
              <w:rPr>
                <w:rFonts w:ascii="Times New Roman" w:hAnsi="Times New Roman" w:cs="Times New Roman"/>
                <w:color w:val="000000" w:themeColor="text1"/>
                <w:sz w:val="18"/>
                <w:szCs w:val="18"/>
              </w:rPr>
            </w:pPr>
          </w:p>
        </w:tc>
        <w:tc>
          <w:tcPr>
            <w:tcW w:w="1201" w:type="dxa"/>
            <w:gridSpan w:val="4"/>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0,0</w:t>
            </w:r>
          </w:p>
        </w:tc>
        <w:tc>
          <w:tcPr>
            <w:tcW w:w="3934" w:type="dxa"/>
            <w:gridSpan w:val="9"/>
          </w:tcPr>
          <w:p w:rsidR="007F6CAB" w:rsidRPr="00C7667E" w:rsidRDefault="007F6CAB" w:rsidP="007F6CAB">
            <w:pPr>
              <w:jc w:val="both"/>
              <w:rPr>
                <w:rFonts w:ascii="Times New Roman" w:hAnsi="Times New Roman" w:cs="Times New Roman"/>
                <w:sz w:val="18"/>
                <w:szCs w:val="18"/>
              </w:rPr>
            </w:pPr>
          </w:p>
        </w:tc>
      </w:tr>
      <w:tr w:rsidR="007F6CAB" w:rsidRPr="00C7667E" w:rsidTr="002C5465">
        <w:trPr>
          <w:gridAfter w:val="10"/>
          <w:wAfter w:w="15654" w:type="dxa"/>
        </w:trPr>
        <w:tc>
          <w:tcPr>
            <w:tcW w:w="421" w:type="dxa"/>
            <w:vAlign w:val="center"/>
          </w:tcPr>
          <w:p w:rsidR="007F6CAB" w:rsidRPr="00C7667E" w:rsidRDefault="007F6CAB" w:rsidP="007F6CAB">
            <w:pPr>
              <w:jc w:val="center"/>
              <w:rPr>
                <w:rFonts w:ascii="Times New Roman" w:hAnsi="Times New Roman" w:cs="Times New Roman"/>
                <w:sz w:val="18"/>
                <w:szCs w:val="18"/>
              </w:rPr>
            </w:pPr>
          </w:p>
        </w:tc>
        <w:tc>
          <w:tcPr>
            <w:tcW w:w="563" w:type="dxa"/>
          </w:tcPr>
          <w:p w:rsidR="007F6CAB" w:rsidRPr="00C7667E" w:rsidRDefault="007F6CAB" w:rsidP="007F6CAB">
            <w:pPr>
              <w:rPr>
                <w:rFonts w:ascii="Times New Roman" w:hAnsi="Times New Roman" w:cs="Times New Roman"/>
                <w:color w:val="000000" w:themeColor="text1"/>
                <w:sz w:val="18"/>
                <w:szCs w:val="18"/>
              </w:rPr>
            </w:pPr>
          </w:p>
        </w:tc>
        <w:tc>
          <w:tcPr>
            <w:tcW w:w="5112" w:type="dxa"/>
            <w:gridSpan w:val="2"/>
            <w:vAlign w:val="center"/>
          </w:tcPr>
          <w:p w:rsidR="007F6CAB" w:rsidRPr="00C40477" w:rsidRDefault="007F6CAB" w:rsidP="007F6CAB">
            <w:pP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w:t>
            </w:r>
          </w:p>
        </w:tc>
        <w:tc>
          <w:tcPr>
            <w:tcW w:w="1203" w:type="dxa"/>
            <w:vAlign w:val="center"/>
          </w:tcPr>
          <w:p w:rsidR="007F6CAB" w:rsidRPr="00C40477" w:rsidRDefault="007F6CAB" w:rsidP="007F6CAB">
            <w:pPr>
              <w:keepLines/>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1500,0</w:t>
            </w:r>
          </w:p>
        </w:tc>
        <w:tc>
          <w:tcPr>
            <w:tcW w:w="1325" w:type="dxa"/>
            <w:gridSpan w:val="2"/>
            <w:tcBorders>
              <w:right w:val="single" w:sz="4" w:space="0" w:color="auto"/>
            </w:tcBorders>
            <w:vAlign w:val="center"/>
          </w:tcPr>
          <w:p w:rsidR="007F6CAB" w:rsidRPr="00C40477" w:rsidRDefault="007F6CAB" w:rsidP="007F6CAB">
            <w:pPr>
              <w:jc w:val="center"/>
              <w:rPr>
                <w:rFonts w:ascii="Times New Roman" w:hAnsi="Times New Roman" w:cs="Times New Roman"/>
                <w:b/>
                <w:bCs/>
                <w:color w:val="000000" w:themeColor="text1"/>
                <w:sz w:val="18"/>
                <w:szCs w:val="18"/>
              </w:rPr>
            </w:pPr>
            <w:r w:rsidRPr="00C40477">
              <w:rPr>
                <w:rFonts w:ascii="Times New Roman" w:hAnsi="Times New Roman" w:cs="Times New Roman"/>
                <w:b/>
                <w:bCs/>
                <w:color w:val="000000" w:themeColor="text1"/>
                <w:sz w:val="18"/>
                <w:szCs w:val="18"/>
              </w:rPr>
              <w:t>0,0</w:t>
            </w:r>
          </w:p>
        </w:tc>
        <w:tc>
          <w:tcPr>
            <w:tcW w:w="1194" w:type="dxa"/>
            <w:gridSpan w:val="5"/>
            <w:tcBorders>
              <w:right w:val="single" w:sz="4" w:space="0" w:color="auto"/>
            </w:tcBorders>
            <w:vAlign w:val="center"/>
          </w:tcPr>
          <w:p w:rsidR="007F6CAB" w:rsidRPr="009306BE" w:rsidRDefault="007F6CAB" w:rsidP="007F6CAB">
            <w:pPr>
              <w:rPr>
                <w:rFonts w:ascii="Times New Roman" w:hAnsi="Times New Roman" w:cs="Times New Roman"/>
                <w:b/>
                <w:sz w:val="18"/>
                <w:szCs w:val="18"/>
              </w:rPr>
            </w:pPr>
            <w:r>
              <w:rPr>
                <w:rFonts w:ascii="Times New Roman" w:hAnsi="Times New Roman" w:cs="Times New Roman"/>
                <w:b/>
                <w:bCs/>
                <w:color w:val="000000" w:themeColor="text1"/>
                <w:sz w:val="18"/>
                <w:szCs w:val="18"/>
              </w:rPr>
              <w:t xml:space="preserve">         </w:t>
            </w:r>
            <w:r w:rsidRPr="00C7667E">
              <w:rPr>
                <w:rFonts w:ascii="Times New Roman" w:hAnsi="Times New Roman" w:cs="Times New Roman"/>
                <w:b/>
                <w:bCs/>
                <w:color w:val="000000" w:themeColor="text1"/>
                <w:sz w:val="18"/>
                <w:szCs w:val="18"/>
              </w:rPr>
              <w:t>0,0</w:t>
            </w:r>
          </w:p>
        </w:tc>
        <w:tc>
          <w:tcPr>
            <w:tcW w:w="1043" w:type="dxa"/>
            <w:gridSpan w:val="5"/>
            <w:tcBorders>
              <w:left w:val="single" w:sz="4" w:space="0" w:color="auto"/>
            </w:tcBorders>
            <w:vAlign w:val="center"/>
          </w:tcPr>
          <w:p w:rsidR="007F6CAB" w:rsidRPr="00F871E4" w:rsidRDefault="007F6CAB" w:rsidP="007F6CAB">
            <w:pPr>
              <w:jc w:val="center"/>
              <w:rPr>
                <w:rFonts w:ascii="Times New Roman" w:hAnsi="Times New Roman" w:cs="Times New Roman"/>
                <w:sz w:val="18"/>
                <w:szCs w:val="18"/>
              </w:rPr>
            </w:pPr>
          </w:p>
        </w:tc>
        <w:tc>
          <w:tcPr>
            <w:tcW w:w="1201" w:type="dxa"/>
            <w:gridSpan w:val="4"/>
            <w:tcBorders>
              <w:right w:val="single" w:sz="4" w:space="0" w:color="auto"/>
            </w:tcBorders>
            <w:vAlign w:val="center"/>
          </w:tcPr>
          <w:p w:rsidR="007F6CAB" w:rsidRPr="00F871E4" w:rsidRDefault="007F6CAB" w:rsidP="007F6CAB">
            <w:pPr>
              <w:jc w:val="center"/>
              <w:rPr>
                <w:rFonts w:ascii="Times New Roman" w:hAnsi="Times New Roman" w:cs="Times New Roman"/>
                <w:b/>
                <w:sz w:val="18"/>
                <w:szCs w:val="18"/>
              </w:rPr>
            </w:pPr>
            <w:r w:rsidRPr="00C7667E">
              <w:rPr>
                <w:rFonts w:ascii="Times New Roman" w:hAnsi="Times New Roman" w:cs="Times New Roman"/>
                <w:b/>
                <w:bCs/>
                <w:color w:val="000000" w:themeColor="text1"/>
                <w:sz w:val="18"/>
                <w:szCs w:val="18"/>
              </w:rPr>
              <w:t>0,0</w:t>
            </w:r>
          </w:p>
        </w:tc>
        <w:tc>
          <w:tcPr>
            <w:tcW w:w="3934" w:type="dxa"/>
            <w:gridSpan w:val="9"/>
            <w:tcBorders>
              <w:top w:val="single" w:sz="4" w:space="0" w:color="auto"/>
            </w:tcBorders>
          </w:tcPr>
          <w:p w:rsidR="007F6CAB" w:rsidRPr="00C7667E" w:rsidRDefault="007F6CAB" w:rsidP="007F6CAB">
            <w:pPr>
              <w:jc w:val="both"/>
              <w:rPr>
                <w:rFonts w:ascii="Times New Roman" w:hAnsi="Times New Roman" w:cs="Times New Roman"/>
                <w:sz w:val="18"/>
                <w:szCs w:val="18"/>
              </w:rPr>
            </w:pPr>
          </w:p>
        </w:tc>
      </w:tr>
      <w:tr w:rsidR="007F6CAB" w:rsidRPr="00C7667E" w:rsidTr="00490FCA">
        <w:trPr>
          <w:gridAfter w:val="8"/>
          <w:wAfter w:w="15641" w:type="dxa"/>
        </w:trPr>
        <w:tc>
          <w:tcPr>
            <w:tcW w:w="421" w:type="dxa"/>
            <w:tcBorders>
              <w:right w:val="single" w:sz="4" w:space="0" w:color="auto"/>
            </w:tcBorders>
            <w:vAlign w:val="center"/>
          </w:tcPr>
          <w:p w:rsidR="007F6CAB" w:rsidRPr="00C7667E" w:rsidRDefault="007F6CAB" w:rsidP="007F6CAB">
            <w:pPr>
              <w:jc w:val="both"/>
              <w:rPr>
                <w:rFonts w:ascii="Times New Roman" w:hAnsi="Times New Roman" w:cs="Times New Roman"/>
                <w:sz w:val="18"/>
                <w:szCs w:val="18"/>
              </w:rPr>
            </w:pPr>
            <w:r w:rsidRPr="00C7667E">
              <w:rPr>
                <w:rFonts w:ascii="Times New Roman" w:hAnsi="Times New Roman" w:cs="Times New Roman"/>
                <w:sz w:val="18"/>
                <w:szCs w:val="18"/>
              </w:rPr>
              <w:t>4.</w:t>
            </w:r>
          </w:p>
        </w:tc>
        <w:tc>
          <w:tcPr>
            <w:tcW w:w="15588" w:type="dxa"/>
            <w:gridSpan w:val="31"/>
            <w:tcBorders>
              <w:left w:val="single" w:sz="4" w:space="0" w:color="auto"/>
            </w:tcBorders>
            <w:shd w:val="clear" w:color="auto" w:fill="D5DCE4" w:themeFill="text2" w:themeFillTint="33"/>
            <w:vAlign w:val="center"/>
          </w:tcPr>
          <w:p w:rsidR="007F6CAB" w:rsidRPr="00C7667E" w:rsidRDefault="007F6CAB" w:rsidP="007F6CAB">
            <w:pPr>
              <w:rPr>
                <w:rFonts w:ascii="Times New Roman" w:hAnsi="Times New Roman" w:cs="Times New Roman"/>
                <w:b/>
                <w:i/>
                <w:color w:val="000000" w:themeColor="text1"/>
                <w:sz w:val="18"/>
                <w:szCs w:val="18"/>
                <w:u w:val="single"/>
              </w:rPr>
            </w:pPr>
            <w:r w:rsidRPr="00C7667E">
              <w:rPr>
                <w:rFonts w:ascii="Times New Roman" w:hAnsi="Times New Roman" w:cs="Times New Roman"/>
                <w:b/>
                <w:i/>
                <w:color w:val="000000" w:themeColor="text1"/>
                <w:sz w:val="18"/>
                <w:szCs w:val="18"/>
                <w:u w:val="single"/>
              </w:rPr>
              <w:t>Програма охорони навколишнього природного середовища Тернопільської міської територіальної громади на 2020-2023 роки</w:t>
            </w:r>
          </w:p>
        </w:tc>
      </w:tr>
      <w:tr w:rsidR="007F6CAB" w:rsidRPr="00C7667E" w:rsidTr="002C5465">
        <w:trPr>
          <w:gridAfter w:val="10"/>
          <w:wAfter w:w="15654" w:type="dxa"/>
        </w:trPr>
        <w:tc>
          <w:tcPr>
            <w:tcW w:w="421" w:type="dxa"/>
            <w:tcBorders>
              <w:right w:val="single" w:sz="4" w:space="0" w:color="auto"/>
            </w:tcBorders>
            <w:vAlign w:val="center"/>
          </w:tcPr>
          <w:p w:rsidR="007F6CAB" w:rsidRPr="00C7667E" w:rsidRDefault="007F6CAB" w:rsidP="007F6CAB">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w:t>
            </w:r>
          </w:p>
        </w:tc>
        <w:tc>
          <w:tcPr>
            <w:tcW w:w="5112" w:type="dxa"/>
            <w:gridSpan w:val="2"/>
            <w:tcBorders>
              <w:left w:val="single" w:sz="4" w:space="0" w:color="auto"/>
              <w:right w:val="single" w:sz="4" w:space="0" w:color="auto"/>
            </w:tcBorders>
            <w:shd w:val="clear" w:color="auto" w:fill="auto"/>
          </w:tcPr>
          <w:p w:rsidR="007F6CAB" w:rsidRPr="00C40477" w:rsidRDefault="007F6CAB" w:rsidP="007F6CAB">
            <w:pPr>
              <w:spacing w:after="0" w:line="240" w:lineRule="auto"/>
              <w:rPr>
                <w:rFonts w:ascii="Times New Roman" w:eastAsia="Times New Roman" w:hAnsi="Times New Roman" w:cs="Times New Roman"/>
                <w:b/>
                <w:sz w:val="18"/>
                <w:szCs w:val="18"/>
                <w:lang w:eastAsia="uk-UA"/>
              </w:rPr>
            </w:pPr>
            <w:r w:rsidRPr="00C40477">
              <w:rPr>
                <w:rFonts w:ascii="Times New Roman" w:hAnsi="Times New Roman" w:cs="Times New Roman"/>
                <w:sz w:val="18"/>
                <w:szCs w:val="18"/>
              </w:rPr>
              <w:t xml:space="preserve"> Рекультивація земель, в тому числі  порушених внаслідок несанкціонованого складування відходів, ліквідація стихійних сміттєзвалищ</w:t>
            </w:r>
          </w:p>
        </w:tc>
        <w:tc>
          <w:tcPr>
            <w:tcW w:w="1203" w:type="dxa"/>
            <w:tcBorders>
              <w:left w:val="single" w:sz="4" w:space="0" w:color="auto"/>
              <w:right w:val="single" w:sz="4" w:space="0" w:color="auto"/>
            </w:tcBorders>
            <w:shd w:val="clear" w:color="auto" w:fill="auto"/>
            <w:vAlign w:val="center"/>
          </w:tcPr>
          <w:p w:rsidR="007F6CAB" w:rsidRPr="00C40477" w:rsidRDefault="007F6CAB" w:rsidP="007F6CAB">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12000,0</w:t>
            </w:r>
          </w:p>
        </w:tc>
        <w:tc>
          <w:tcPr>
            <w:tcW w:w="1325" w:type="dxa"/>
            <w:gridSpan w:val="2"/>
            <w:tcBorders>
              <w:left w:val="single" w:sz="4" w:space="0" w:color="auto"/>
              <w:right w:val="single" w:sz="4" w:space="0" w:color="auto"/>
            </w:tcBorders>
            <w:shd w:val="clear" w:color="auto" w:fill="auto"/>
            <w:vAlign w:val="center"/>
          </w:tcPr>
          <w:p w:rsidR="007F6CAB" w:rsidRPr="00C40477" w:rsidRDefault="007F6CAB" w:rsidP="007F6CAB">
            <w:pPr>
              <w:pStyle w:val="a7"/>
              <w:ind w:firstLine="5"/>
              <w:jc w:val="center"/>
              <w:rPr>
                <w:rFonts w:ascii="Times New Roman" w:hAnsi="Times New Roman"/>
                <w:sz w:val="18"/>
                <w:szCs w:val="18"/>
              </w:rPr>
            </w:pPr>
            <w:r w:rsidRPr="00C40477">
              <w:rPr>
                <w:rFonts w:ascii="Times New Roman" w:hAnsi="Times New Roman"/>
                <w:sz w:val="18"/>
                <w:szCs w:val="18"/>
                <w:lang w:val="en-US"/>
              </w:rPr>
              <w:t>0</w:t>
            </w:r>
          </w:p>
        </w:tc>
        <w:tc>
          <w:tcPr>
            <w:tcW w:w="1194" w:type="dxa"/>
            <w:gridSpan w:val="5"/>
            <w:tcBorders>
              <w:left w:val="single" w:sz="4" w:space="0" w:color="auto"/>
              <w:right w:val="single" w:sz="4" w:space="0" w:color="auto"/>
            </w:tcBorders>
            <w:shd w:val="clear" w:color="auto" w:fill="auto"/>
            <w:vAlign w:val="center"/>
          </w:tcPr>
          <w:p w:rsidR="007F6CAB" w:rsidRPr="00C40477" w:rsidRDefault="007F6CAB" w:rsidP="007F6CAB">
            <w:pPr>
              <w:pStyle w:val="a7"/>
              <w:ind w:firstLine="4"/>
              <w:jc w:val="center"/>
              <w:rPr>
                <w:rFonts w:ascii="Times New Roman" w:hAnsi="Times New Roman"/>
                <w:sz w:val="18"/>
                <w:szCs w:val="18"/>
                <w:lang w:val="en-US"/>
              </w:rPr>
            </w:pPr>
            <w:r w:rsidRPr="00C40477">
              <w:rPr>
                <w:rFonts w:ascii="Times New Roman" w:hAnsi="Times New Roman"/>
                <w:sz w:val="18"/>
                <w:szCs w:val="18"/>
              </w:rPr>
              <w:t>0</w:t>
            </w:r>
          </w:p>
        </w:tc>
        <w:tc>
          <w:tcPr>
            <w:tcW w:w="1043" w:type="dxa"/>
            <w:gridSpan w:val="5"/>
            <w:tcBorders>
              <w:left w:val="single" w:sz="4" w:space="0" w:color="auto"/>
              <w:right w:val="single" w:sz="4" w:space="0" w:color="auto"/>
            </w:tcBorders>
            <w:shd w:val="clear" w:color="auto" w:fill="auto"/>
            <w:vAlign w:val="center"/>
          </w:tcPr>
          <w:p w:rsidR="007F6CAB" w:rsidRPr="00C40477" w:rsidRDefault="007F6CAB" w:rsidP="007F6CAB">
            <w:pPr>
              <w:tabs>
                <w:tab w:val="left" w:pos="2562"/>
                <w:tab w:val="left" w:pos="6804"/>
              </w:tabs>
              <w:spacing w:after="0" w:line="240" w:lineRule="auto"/>
              <w:jc w:val="center"/>
              <w:rPr>
                <w:rFonts w:ascii="Times New Roman" w:hAnsi="Times New Roman" w:cs="Times New Roman"/>
                <w:sz w:val="18"/>
                <w:szCs w:val="18"/>
              </w:rPr>
            </w:pPr>
          </w:p>
        </w:tc>
        <w:tc>
          <w:tcPr>
            <w:tcW w:w="1201" w:type="dxa"/>
            <w:gridSpan w:val="4"/>
            <w:tcBorders>
              <w:left w:val="single" w:sz="4" w:space="0" w:color="auto"/>
              <w:right w:val="single" w:sz="4" w:space="0" w:color="auto"/>
            </w:tcBorders>
            <w:shd w:val="clear" w:color="auto" w:fill="auto"/>
            <w:vAlign w:val="center"/>
          </w:tcPr>
          <w:p w:rsidR="007F6CAB" w:rsidRPr="00C40477" w:rsidRDefault="007F6CAB" w:rsidP="007F6CAB">
            <w:pPr>
              <w:tabs>
                <w:tab w:val="left" w:pos="6804"/>
              </w:tabs>
              <w:snapToGrid w:val="0"/>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3934" w:type="dxa"/>
            <w:gridSpan w:val="9"/>
            <w:tcBorders>
              <w:left w:val="single" w:sz="4" w:space="0" w:color="auto"/>
              <w:right w:val="single" w:sz="4" w:space="0" w:color="auto"/>
            </w:tcBorders>
            <w:shd w:val="clear" w:color="auto" w:fill="auto"/>
            <w:vAlign w:val="center"/>
          </w:tcPr>
          <w:p w:rsidR="007F6CAB" w:rsidRPr="003209CC" w:rsidRDefault="007F6CAB" w:rsidP="007F6CAB">
            <w:pPr>
              <w:tabs>
                <w:tab w:val="left" w:pos="6804"/>
              </w:tabs>
              <w:snapToGrid w:val="0"/>
              <w:spacing w:after="0" w:line="240" w:lineRule="auto"/>
              <w:jc w:val="both"/>
              <w:rPr>
                <w:rFonts w:ascii="Times New Roman" w:hAnsi="Times New Roman" w:cs="Times New Roman"/>
                <w:sz w:val="18"/>
                <w:szCs w:val="18"/>
              </w:rPr>
            </w:pPr>
          </w:p>
        </w:tc>
      </w:tr>
      <w:tr w:rsidR="007F6CAB" w:rsidRPr="00C7667E" w:rsidTr="002C5465">
        <w:trPr>
          <w:gridAfter w:val="10"/>
          <w:wAfter w:w="15654" w:type="dxa"/>
        </w:trPr>
        <w:tc>
          <w:tcPr>
            <w:tcW w:w="421" w:type="dxa"/>
            <w:tcBorders>
              <w:right w:val="single" w:sz="4" w:space="0" w:color="auto"/>
            </w:tcBorders>
            <w:vAlign w:val="center"/>
          </w:tcPr>
          <w:p w:rsidR="007F6CAB" w:rsidRPr="00C7667E" w:rsidRDefault="007F6CAB" w:rsidP="007F6CAB">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2.1</w:t>
            </w:r>
          </w:p>
        </w:tc>
        <w:tc>
          <w:tcPr>
            <w:tcW w:w="5112" w:type="dxa"/>
            <w:gridSpan w:val="2"/>
            <w:tcBorders>
              <w:left w:val="single" w:sz="4" w:space="0" w:color="auto"/>
              <w:right w:val="single" w:sz="4" w:space="0" w:color="auto"/>
            </w:tcBorders>
            <w:shd w:val="clear" w:color="auto" w:fill="auto"/>
          </w:tcPr>
          <w:p w:rsidR="007F6CAB" w:rsidRPr="00C40477" w:rsidRDefault="007F6CAB" w:rsidP="007F6CAB">
            <w:pPr>
              <w:spacing w:after="0" w:line="240" w:lineRule="auto"/>
              <w:rPr>
                <w:rFonts w:ascii="Times New Roman" w:eastAsia="Times New Roman" w:hAnsi="Times New Roman" w:cs="Times New Roman"/>
                <w:b/>
                <w:sz w:val="18"/>
                <w:szCs w:val="18"/>
                <w:lang w:eastAsia="uk-UA"/>
              </w:rPr>
            </w:pPr>
            <w:r w:rsidRPr="00C40477">
              <w:rPr>
                <w:rFonts w:ascii="Times New Roman" w:hAnsi="Times New Roman" w:cs="Times New Roman"/>
                <w:sz w:val="18"/>
                <w:szCs w:val="18"/>
              </w:rPr>
              <w:t>Моніторинг забруднення приземного шару атмосферного повітря в районах транспортних розв’язок</w:t>
            </w:r>
          </w:p>
        </w:tc>
        <w:tc>
          <w:tcPr>
            <w:tcW w:w="1203" w:type="dxa"/>
            <w:vAlign w:val="center"/>
          </w:tcPr>
          <w:p w:rsidR="007F6CAB" w:rsidRPr="00C40477" w:rsidRDefault="007F6CAB" w:rsidP="007F6CAB">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70,0</w:t>
            </w:r>
          </w:p>
        </w:tc>
        <w:tc>
          <w:tcPr>
            <w:tcW w:w="1325" w:type="dxa"/>
            <w:gridSpan w:val="2"/>
          </w:tcPr>
          <w:p w:rsidR="007F6CAB" w:rsidRPr="00C40477" w:rsidRDefault="007F6CAB" w:rsidP="007F6CAB">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val="en-US"/>
              </w:rPr>
              <w:t>0</w:t>
            </w:r>
          </w:p>
        </w:tc>
        <w:tc>
          <w:tcPr>
            <w:tcW w:w="1194"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val="en-US"/>
              </w:rPr>
              <w:t>70</w:t>
            </w: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p>
        </w:tc>
        <w:tc>
          <w:tcPr>
            <w:tcW w:w="1201" w:type="dxa"/>
            <w:gridSpan w:val="4"/>
          </w:tcPr>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color w:val="000000" w:themeColor="text1"/>
                <w:sz w:val="18"/>
                <w:szCs w:val="18"/>
              </w:rPr>
              <w:t xml:space="preserve">       </w:t>
            </w:r>
            <w:r w:rsidR="005D14DD" w:rsidRPr="00C40477">
              <w:rPr>
                <w:rFonts w:ascii="Times New Roman" w:hAnsi="Times New Roman" w:cs="Times New Roman"/>
                <w:color w:val="000000" w:themeColor="text1"/>
                <w:sz w:val="18"/>
                <w:szCs w:val="18"/>
              </w:rPr>
              <w:t>69</w:t>
            </w:r>
            <w:r w:rsidRPr="00C40477">
              <w:rPr>
                <w:rFonts w:ascii="Times New Roman" w:hAnsi="Times New Roman" w:cs="Times New Roman"/>
                <w:color w:val="000000" w:themeColor="text1"/>
                <w:sz w:val="18"/>
                <w:szCs w:val="18"/>
              </w:rPr>
              <w:t>,</w:t>
            </w:r>
            <w:r w:rsidR="005D14DD" w:rsidRPr="00C40477">
              <w:rPr>
                <w:rFonts w:ascii="Times New Roman" w:hAnsi="Times New Roman" w:cs="Times New Roman"/>
                <w:color w:val="000000" w:themeColor="text1"/>
                <w:sz w:val="18"/>
                <w:szCs w:val="18"/>
              </w:rPr>
              <w:t>98</w:t>
            </w:r>
          </w:p>
        </w:tc>
        <w:tc>
          <w:tcPr>
            <w:tcW w:w="3934" w:type="dxa"/>
            <w:gridSpan w:val="9"/>
            <w:tcBorders>
              <w:left w:val="single" w:sz="4" w:space="0" w:color="auto"/>
              <w:right w:val="single" w:sz="4" w:space="0" w:color="auto"/>
            </w:tcBorders>
            <w:shd w:val="clear" w:color="auto" w:fill="auto"/>
            <w:vAlign w:val="center"/>
          </w:tcPr>
          <w:p w:rsidR="007F6CAB" w:rsidRPr="005D14DD" w:rsidRDefault="00972E12" w:rsidP="00972E12">
            <w:pPr>
              <w:pStyle w:val="32"/>
              <w:jc w:val="both"/>
              <w:rPr>
                <w:rFonts w:ascii="Times New Roman" w:hAnsi="Times New Roman"/>
                <w:color w:val="000000" w:themeColor="text1"/>
                <w:sz w:val="18"/>
                <w:szCs w:val="18"/>
                <w:lang w:val="uk-UA"/>
              </w:rPr>
            </w:pPr>
            <w:r>
              <w:rPr>
                <w:rFonts w:ascii="Times New Roman" w:hAnsi="Times New Roman"/>
                <w:sz w:val="18"/>
                <w:szCs w:val="18"/>
                <w:lang w:val="uk-UA"/>
              </w:rPr>
              <w:t xml:space="preserve">Проведено </w:t>
            </w:r>
            <w:r w:rsidR="005D14DD" w:rsidRPr="005D14DD">
              <w:rPr>
                <w:rFonts w:ascii="Times New Roman" w:hAnsi="Times New Roman"/>
                <w:sz w:val="18"/>
                <w:szCs w:val="18"/>
                <w:lang w:val="uk-UA"/>
              </w:rPr>
              <w:t>моніторинг забруднення приземного шару  в районі транспортних розв’язок</w:t>
            </w:r>
          </w:p>
        </w:tc>
      </w:tr>
      <w:tr w:rsidR="007F6CAB" w:rsidRPr="00C7667E" w:rsidTr="002C5465">
        <w:trPr>
          <w:gridAfter w:val="10"/>
          <w:wAfter w:w="15654" w:type="dxa"/>
        </w:trPr>
        <w:tc>
          <w:tcPr>
            <w:tcW w:w="421" w:type="dxa"/>
            <w:tcBorders>
              <w:right w:val="single" w:sz="4" w:space="0" w:color="auto"/>
            </w:tcBorders>
            <w:vAlign w:val="center"/>
          </w:tcPr>
          <w:p w:rsidR="007F6CAB" w:rsidRPr="00C7667E" w:rsidRDefault="007F6CAB" w:rsidP="007F6CAB">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2.3</w:t>
            </w:r>
          </w:p>
        </w:tc>
        <w:tc>
          <w:tcPr>
            <w:tcW w:w="5112" w:type="dxa"/>
            <w:gridSpan w:val="2"/>
            <w:tcBorders>
              <w:left w:val="single" w:sz="4" w:space="0" w:color="auto"/>
              <w:right w:val="single" w:sz="4" w:space="0" w:color="auto"/>
            </w:tcBorders>
            <w:shd w:val="clear" w:color="auto" w:fill="auto"/>
          </w:tcPr>
          <w:p w:rsidR="007F6CAB" w:rsidRPr="00C40477" w:rsidRDefault="007F6CAB" w:rsidP="007F6CAB">
            <w:pPr>
              <w:spacing w:after="0" w:line="240" w:lineRule="auto"/>
              <w:rPr>
                <w:rFonts w:ascii="Times New Roman" w:eastAsia="Times New Roman" w:hAnsi="Times New Roman" w:cs="Times New Roman"/>
                <w:b/>
                <w:sz w:val="18"/>
                <w:szCs w:val="18"/>
                <w:lang w:eastAsia="uk-UA"/>
              </w:rPr>
            </w:pPr>
            <w:r w:rsidRPr="00C40477">
              <w:rPr>
                <w:rFonts w:ascii="Times New Roman" w:hAnsi="Times New Roman" w:cs="Times New Roman"/>
                <w:sz w:val="18"/>
                <w:szCs w:val="18"/>
              </w:rPr>
              <w:t xml:space="preserve"> Моніторинг акустичного (шумового) забруднення приземного шару атмосфери на вулицях    м. Тернополя та в межах житлових районів на вимогу громадян</w:t>
            </w:r>
          </w:p>
        </w:tc>
        <w:tc>
          <w:tcPr>
            <w:tcW w:w="1203" w:type="dxa"/>
            <w:vAlign w:val="center"/>
          </w:tcPr>
          <w:p w:rsidR="007F6CAB" w:rsidRPr="00C40477" w:rsidRDefault="007F6CAB" w:rsidP="007F6CAB">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w:t>
            </w:r>
          </w:p>
        </w:tc>
        <w:tc>
          <w:tcPr>
            <w:tcW w:w="1325" w:type="dxa"/>
            <w:gridSpan w:val="2"/>
          </w:tcPr>
          <w:p w:rsidR="007F6CAB" w:rsidRPr="00C40477" w:rsidRDefault="007F6CAB" w:rsidP="007F6CAB">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val="en-US"/>
              </w:rPr>
              <w:t>30</w:t>
            </w: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p>
        </w:tc>
        <w:tc>
          <w:tcPr>
            <w:tcW w:w="1201" w:type="dxa"/>
            <w:gridSpan w:val="4"/>
          </w:tcPr>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color w:val="000000" w:themeColor="text1"/>
                <w:sz w:val="18"/>
                <w:szCs w:val="18"/>
              </w:rPr>
              <w:t xml:space="preserve">         0</w:t>
            </w:r>
          </w:p>
        </w:tc>
        <w:tc>
          <w:tcPr>
            <w:tcW w:w="3934" w:type="dxa"/>
            <w:gridSpan w:val="9"/>
            <w:tcBorders>
              <w:left w:val="single" w:sz="4" w:space="0" w:color="auto"/>
              <w:right w:val="single" w:sz="4" w:space="0" w:color="auto"/>
            </w:tcBorders>
            <w:shd w:val="clear" w:color="auto" w:fill="auto"/>
            <w:vAlign w:val="center"/>
          </w:tcPr>
          <w:p w:rsidR="007F6CAB" w:rsidRPr="003209CC" w:rsidRDefault="007F6CAB" w:rsidP="00972E12">
            <w:pPr>
              <w:spacing w:after="0" w:line="240" w:lineRule="auto"/>
              <w:rPr>
                <w:rFonts w:ascii="Times New Roman" w:hAnsi="Times New Roman" w:cs="Times New Roman"/>
                <w:color w:val="000000" w:themeColor="text1"/>
                <w:sz w:val="18"/>
                <w:szCs w:val="18"/>
              </w:rPr>
            </w:pPr>
            <w:r w:rsidRPr="003209CC">
              <w:rPr>
                <w:rFonts w:ascii="Times New Roman" w:hAnsi="Times New Roman" w:cs="Times New Roman"/>
                <w:sz w:val="18"/>
                <w:szCs w:val="18"/>
              </w:rPr>
              <w:t xml:space="preserve"> Кошторис витрат з міського фонду ОНПС розроблений </w:t>
            </w:r>
          </w:p>
        </w:tc>
      </w:tr>
      <w:tr w:rsidR="007F6CAB" w:rsidRPr="00C7667E" w:rsidTr="002C5465">
        <w:trPr>
          <w:gridAfter w:val="10"/>
          <w:wAfter w:w="15654" w:type="dxa"/>
        </w:trPr>
        <w:tc>
          <w:tcPr>
            <w:tcW w:w="421" w:type="dxa"/>
            <w:tcBorders>
              <w:right w:val="single" w:sz="4" w:space="0" w:color="auto"/>
            </w:tcBorders>
            <w:vAlign w:val="center"/>
          </w:tcPr>
          <w:p w:rsidR="007F6CAB" w:rsidRPr="00C7667E" w:rsidRDefault="007F6CAB" w:rsidP="007F6CAB">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2.4</w:t>
            </w:r>
          </w:p>
        </w:tc>
        <w:tc>
          <w:tcPr>
            <w:tcW w:w="5112" w:type="dxa"/>
            <w:gridSpan w:val="2"/>
            <w:tcBorders>
              <w:left w:val="single" w:sz="4" w:space="0" w:color="auto"/>
              <w:right w:val="single" w:sz="4" w:space="0" w:color="auto"/>
            </w:tcBorders>
            <w:shd w:val="clear" w:color="auto" w:fill="auto"/>
          </w:tcPr>
          <w:p w:rsidR="007F6CAB" w:rsidRPr="00C40477" w:rsidRDefault="007F6CAB" w:rsidP="007F6CAB">
            <w:pPr>
              <w:spacing w:after="0" w:line="240" w:lineRule="auto"/>
              <w:rPr>
                <w:rFonts w:ascii="Times New Roman" w:eastAsia="Times New Roman" w:hAnsi="Times New Roman" w:cs="Times New Roman"/>
                <w:b/>
                <w:sz w:val="18"/>
                <w:szCs w:val="18"/>
                <w:lang w:eastAsia="uk-UA"/>
              </w:rPr>
            </w:pPr>
            <w:r w:rsidRPr="00C40477">
              <w:rPr>
                <w:rFonts w:ascii="Times New Roman" w:hAnsi="Times New Roman" w:cs="Times New Roman"/>
                <w:sz w:val="18"/>
                <w:szCs w:val="18"/>
              </w:rPr>
              <w:t>Моніторинг вмісту забруднюючих речовин в атмосферному повітрі, рівнів шуму та вібрації у зоні впливу викидів котелень КП «Тернопільміськтеплокомуненерго» та ТОВ «Тернопільтепло», які працюють на альтернативних видах палива.</w:t>
            </w:r>
          </w:p>
        </w:tc>
        <w:tc>
          <w:tcPr>
            <w:tcW w:w="1203" w:type="dxa"/>
            <w:vAlign w:val="center"/>
          </w:tcPr>
          <w:p w:rsidR="007F6CAB" w:rsidRPr="00C40477" w:rsidRDefault="007F6CAB" w:rsidP="007F6CAB">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w:t>
            </w:r>
          </w:p>
        </w:tc>
        <w:tc>
          <w:tcPr>
            <w:tcW w:w="1325" w:type="dxa"/>
            <w:gridSpan w:val="2"/>
          </w:tcPr>
          <w:p w:rsidR="007F6CAB" w:rsidRPr="00C40477" w:rsidRDefault="007F6CAB" w:rsidP="007F6CAB">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1194"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w:t>
            </w:r>
          </w:p>
        </w:tc>
        <w:tc>
          <w:tcPr>
            <w:tcW w:w="1043"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p>
        </w:tc>
        <w:tc>
          <w:tcPr>
            <w:tcW w:w="1201" w:type="dxa"/>
            <w:gridSpan w:val="4"/>
          </w:tcPr>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color w:val="000000" w:themeColor="text1"/>
                <w:sz w:val="18"/>
                <w:szCs w:val="18"/>
              </w:rPr>
              <w:t xml:space="preserve">           0</w:t>
            </w:r>
          </w:p>
        </w:tc>
        <w:tc>
          <w:tcPr>
            <w:tcW w:w="3934" w:type="dxa"/>
            <w:gridSpan w:val="9"/>
            <w:tcBorders>
              <w:left w:val="single" w:sz="4" w:space="0" w:color="auto"/>
              <w:right w:val="single" w:sz="4" w:space="0" w:color="auto"/>
            </w:tcBorders>
            <w:shd w:val="clear" w:color="auto" w:fill="auto"/>
            <w:vAlign w:val="center"/>
          </w:tcPr>
          <w:p w:rsidR="007F6CAB" w:rsidRPr="003209CC" w:rsidRDefault="007F6CAB" w:rsidP="00972E12">
            <w:pPr>
              <w:pStyle w:val="32"/>
              <w:jc w:val="both"/>
              <w:rPr>
                <w:rFonts w:ascii="Times New Roman" w:hAnsi="Times New Roman"/>
                <w:color w:val="000000" w:themeColor="text1"/>
                <w:sz w:val="18"/>
                <w:szCs w:val="18"/>
                <w:lang w:val="uk-UA"/>
              </w:rPr>
            </w:pPr>
            <w:r w:rsidRPr="003209CC">
              <w:rPr>
                <w:rFonts w:ascii="Times New Roman" w:hAnsi="Times New Roman"/>
                <w:sz w:val="18"/>
                <w:szCs w:val="18"/>
                <w:lang w:val="uk-UA"/>
              </w:rPr>
              <w:t xml:space="preserve">Кошторис витрат з міського фонду ОНПС розроблений </w:t>
            </w:r>
          </w:p>
        </w:tc>
      </w:tr>
      <w:tr w:rsidR="007F6CAB" w:rsidRPr="00C7667E" w:rsidTr="002C5465">
        <w:trPr>
          <w:gridAfter w:val="5"/>
          <w:wAfter w:w="15583" w:type="dxa"/>
        </w:trPr>
        <w:tc>
          <w:tcPr>
            <w:tcW w:w="421" w:type="dxa"/>
            <w:tcBorders>
              <w:right w:val="single" w:sz="4" w:space="0" w:color="auto"/>
            </w:tcBorders>
            <w:vAlign w:val="center"/>
          </w:tcPr>
          <w:p w:rsidR="007F6CAB" w:rsidRPr="00C7667E" w:rsidRDefault="007F6CAB" w:rsidP="007F6CAB">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2.5</w:t>
            </w:r>
          </w:p>
        </w:tc>
        <w:tc>
          <w:tcPr>
            <w:tcW w:w="5112" w:type="dxa"/>
            <w:gridSpan w:val="2"/>
            <w:tcBorders>
              <w:left w:val="single" w:sz="4" w:space="0" w:color="auto"/>
              <w:right w:val="single" w:sz="4" w:space="0" w:color="auto"/>
            </w:tcBorders>
            <w:shd w:val="clear" w:color="auto" w:fill="auto"/>
            <w:vAlign w:val="center"/>
          </w:tcPr>
          <w:p w:rsidR="007F6CAB" w:rsidRPr="00C40477" w:rsidRDefault="007F6CAB" w:rsidP="00DE34B2">
            <w:pPr>
              <w:pStyle w:val="a7"/>
              <w:rPr>
                <w:rFonts w:ascii="Times New Roman" w:hAnsi="Times New Roman"/>
                <w:sz w:val="18"/>
                <w:szCs w:val="18"/>
              </w:rPr>
            </w:pPr>
            <w:r w:rsidRPr="00C40477">
              <w:rPr>
                <w:rFonts w:ascii="Times New Roman" w:hAnsi="Times New Roman"/>
                <w:sz w:val="18"/>
                <w:szCs w:val="18"/>
              </w:rPr>
              <w:t xml:space="preserve"> Встановлення моніторів для відображення у режимі реального часу інформації щодо стану атмосферного повітря у зоні впливу викидів котелень КП «Тернопільміськтеплокомуненерго» та ТОВ «Тернопільтепло», які працюють на альтернативних видах палива</w:t>
            </w:r>
          </w:p>
        </w:tc>
        <w:tc>
          <w:tcPr>
            <w:tcW w:w="1203" w:type="dxa"/>
            <w:vAlign w:val="center"/>
          </w:tcPr>
          <w:p w:rsidR="007F6CAB" w:rsidRPr="00C40477" w:rsidRDefault="007F6CAB" w:rsidP="007F6CAB">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175,0</w:t>
            </w:r>
          </w:p>
        </w:tc>
        <w:tc>
          <w:tcPr>
            <w:tcW w:w="1325" w:type="dxa"/>
            <w:gridSpan w:val="2"/>
          </w:tcPr>
          <w:p w:rsidR="007F6CAB" w:rsidRPr="00C40477" w:rsidRDefault="007F6CAB" w:rsidP="007F6CAB">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1194"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p>
        </w:tc>
        <w:tc>
          <w:tcPr>
            <w:tcW w:w="1201" w:type="dxa"/>
            <w:gridSpan w:val="4"/>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lang w:val="en-US"/>
              </w:rPr>
              <w:t>0</w:t>
            </w:r>
          </w:p>
        </w:tc>
        <w:tc>
          <w:tcPr>
            <w:tcW w:w="4005" w:type="dxa"/>
            <w:gridSpan w:val="14"/>
            <w:tcBorders>
              <w:left w:val="single" w:sz="4" w:space="0" w:color="auto"/>
            </w:tcBorders>
            <w:shd w:val="clear" w:color="auto" w:fill="auto"/>
            <w:vAlign w:val="center"/>
          </w:tcPr>
          <w:p w:rsidR="007F6CAB" w:rsidRPr="003209CC" w:rsidRDefault="007F6CAB" w:rsidP="007F6CAB">
            <w:pPr>
              <w:pStyle w:val="32"/>
              <w:rPr>
                <w:rFonts w:ascii="Times New Roman" w:hAnsi="Times New Roman"/>
                <w:color w:val="000000" w:themeColor="text1"/>
                <w:sz w:val="18"/>
                <w:szCs w:val="18"/>
                <w:lang w:val="ru-RU"/>
              </w:rPr>
            </w:pPr>
          </w:p>
        </w:tc>
      </w:tr>
      <w:tr w:rsidR="007F6CAB" w:rsidRPr="00C7667E" w:rsidTr="002C5465">
        <w:trPr>
          <w:gridAfter w:val="10"/>
          <w:wAfter w:w="15654" w:type="dxa"/>
          <w:trHeight w:val="454"/>
        </w:trPr>
        <w:tc>
          <w:tcPr>
            <w:tcW w:w="421" w:type="dxa"/>
            <w:tcBorders>
              <w:right w:val="single" w:sz="4" w:space="0" w:color="auto"/>
            </w:tcBorders>
            <w:vAlign w:val="center"/>
          </w:tcPr>
          <w:p w:rsidR="007F6CAB" w:rsidRPr="00C7667E" w:rsidRDefault="007F6CAB" w:rsidP="007F6CAB">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3.1</w:t>
            </w:r>
          </w:p>
        </w:tc>
        <w:tc>
          <w:tcPr>
            <w:tcW w:w="5112" w:type="dxa"/>
            <w:gridSpan w:val="2"/>
            <w:tcBorders>
              <w:left w:val="single" w:sz="4" w:space="0" w:color="auto"/>
              <w:right w:val="single" w:sz="4" w:space="0" w:color="auto"/>
            </w:tcBorders>
            <w:shd w:val="clear" w:color="auto" w:fill="auto"/>
            <w:vAlign w:val="center"/>
          </w:tcPr>
          <w:p w:rsidR="007F6CAB" w:rsidRPr="00C40477" w:rsidRDefault="007F6CAB" w:rsidP="007F6CAB">
            <w:pPr>
              <w:pStyle w:val="a7"/>
              <w:rPr>
                <w:rFonts w:ascii="Times New Roman" w:hAnsi="Times New Roman"/>
                <w:sz w:val="18"/>
                <w:szCs w:val="18"/>
              </w:rPr>
            </w:pPr>
            <w:r w:rsidRPr="00C40477">
              <w:rPr>
                <w:rFonts w:ascii="Times New Roman" w:hAnsi="Times New Roman"/>
                <w:sz w:val="18"/>
                <w:szCs w:val="18"/>
              </w:rPr>
              <w:t xml:space="preserve"> Будівництво дощового колектора на    вул. Галицькій в м. Тернополі</w:t>
            </w:r>
          </w:p>
        </w:tc>
        <w:tc>
          <w:tcPr>
            <w:tcW w:w="1203" w:type="dxa"/>
            <w:vAlign w:val="center"/>
          </w:tcPr>
          <w:p w:rsidR="007F6CAB" w:rsidRPr="00C40477" w:rsidRDefault="007F6CAB" w:rsidP="007F6CAB">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0,0</w:t>
            </w:r>
          </w:p>
        </w:tc>
        <w:tc>
          <w:tcPr>
            <w:tcW w:w="1325" w:type="dxa"/>
            <w:gridSpan w:val="2"/>
          </w:tcPr>
          <w:p w:rsidR="007F6CAB" w:rsidRPr="00C40477" w:rsidRDefault="007F6CAB" w:rsidP="007F6CAB">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1194" w:type="dxa"/>
            <w:gridSpan w:val="5"/>
            <w:tcBorders>
              <w:left w:val="single" w:sz="4" w:space="0" w:color="auto"/>
              <w:right w:val="single" w:sz="4" w:space="0" w:color="auto"/>
            </w:tcBorders>
            <w:shd w:val="clear" w:color="auto" w:fill="auto"/>
            <w:vAlign w:val="center"/>
          </w:tcPr>
          <w:p w:rsidR="007F6CAB" w:rsidRPr="00C40477" w:rsidRDefault="007F6CAB" w:rsidP="007F6CAB">
            <w:pPr>
              <w:tabs>
                <w:tab w:val="left" w:pos="2562"/>
                <w:tab w:val="left" w:pos="6804"/>
              </w:tab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1043" w:type="dxa"/>
            <w:gridSpan w:val="5"/>
            <w:tcBorders>
              <w:left w:val="single" w:sz="4" w:space="0" w:color="auto"/>
              <w:right w:val="single" w:sz="4" w:space="0" w:color="auto"/>
            </w:tcBorders>
            <w:shd w:val="clear" w:color="auto" w:fill="auto"/>
            <w:vAlign w:val="center"/>
          </w:tcPr>
          <w:p w:rsidR="007F6CAB" w:rsidRPr="00C40477" w:rsidRDefault="007F6CAB" w:rsidP="007F6CAB">
            <w:pPr>
              <w:tabs>
                <w:tab w:val="left" w:pos="2562"/>
                <w:tab w:val="left" w:pos="6804"/>
              </w:tabs>
              <w:spacing w:after="0" w:line="240" w:lineRule="auto"/>
              <w:rPr>
                <w:rFonts w:ascii="Times New Roman" w:hAnsi="Times New Roman" w:cs="Times New Roman"/>
                <w:sz w:val="18"/>
                <w:szCs w:val="18"/>
              </w:rPr>
            </w:pPr>
          </w:p>
        </w:tc>
        <w:tc>
          <w:tcPr>
            <w:tcW w:w="1201" w:type="dxa"/>
            <w:gridSpan w:val="4"/>
          </w:tcPr>
          <w:p w:rsidR="007F6CAB" w:rsidRPr="00C40477" w:rsidRDefault="007F6CAB" w:rsidP="007F6CAB">
            <w:pPr>
              <w:tabs>
                <w:tab w:val="left" w:pos="6804"/>
              </w:tabs>
              <w:snapToGrid w:val="0"/>
              <w:spacing w:after="0" w:line="240" w:lineRule="auto"/>
              <w:rPr>
                <w:rFonts w:ascii="Times New Roman" w:hAnsi="Times New Roman" w:cs="Times New Roman"/>
                <w:sz w:val="18"/>
                <w:szCs w:val="18"/>
              </w:rPr>
            </w:pPr>
            <w:r w:rsidRPr="00C40477">
              <w:rPr>
                <w:rFonts w:ascii="Times New Roman" w:hAnsi="Times New Roman" w:cs="Times New Roman"/>
                <w:color w:val="000000" w:themeColor="text1"/>
                <w:sz w:val="18"/>
                <w:szCs w:val="18"/>
              </w:rPr>
              <w:t xml:space="preserve">         </w:t>
            </w:r>
            <w:r w:rsidRPr="00C40477">
              <w:rPr>
                <w:rFonts w:ascii="Times New Roman" w:hAnsi="Times New Roman" w:cs="Times New Roman"/>
                <w:color w:val="000000" w:themeColor="text1"/>
                <w:sz w:val="18"/>
                <w:szCs w:val="18"/>
                <w:lang w:val="en-US"/>
              </w:rPr>
              <w:t>0</w:t>
            </w:r>
            <w:r w:rsidRPr="00C40477">
              <w:rPr>
                <w:rFonts w:ascii="Times New Roman" w:hAnsi="Times New Roman" w:cs="Times New Roman"/>
                <w:color w:val="000000" w:themeColor="text1"/>
                <w:sz w:val="18"/>
                <w:szCs w:val="18"/>
              </w:rPr>
              <w:t xml:space="preserve"> </w:t>
            </w:r>
          </w:p>
        </w:tc>
        <w:tc>
          <w:tcPr>
            <w:tcW w:w="3934" w:type="dxa"/>
            <w:gridSpan w:val="9"/>
            <w:tcBorders>
              <w:left w:val="single" w:sz="4" w:space="0" w:color="auto"/>
            </w:tcBorders>
            <w:shd w:val="clear" w:color="auto" w:fill="auto"/>
            <w:vAlign w:val="center"/>
          </w:tcPr>
          <w:p w:rsidR="007F6CAB" w:rsidRPr="003209CC" w:rsidRDefault="007F6CAB" w:rsidP="007F6CAB">
            <w:pPr>
              <w:tabs>
                <w:tab w:val="left" w:pos="6804"/>
              </w:tabs>
              <w:snapToGrid w:val="0"/>
              <w:spacing w:after="0" w:line="240" w:lineRule="auto"/>
              <w:rPr>
                <w:rFonts w:ascii="Times New Roman" w:eastAsia="Times New Roman" w:hAnsi="Times New Roman" w:cs="Times New Roman"/>
                <w:sz w:val="18"/>
                <w:szCs w:val="18"/>
                <w:lang w:eastAsia="ru-RU"/>
              </w:rPr>
            </w:pPr>
          </w:p>
        </w:tc>
      </w:tr>
      <w:tr w:rsidR="007F6CAB" w:rsidRPr="00C7667E" w:rsidTr="002C5465">
        <w:trPr>
          <w:gridAfter w:val="10"/>
          <w:wAfter w:w="15654" w:type="dxa"/>
        </w:trPr>
        <w:tc>
          <w:tcPr>
            <w:tcW w:w="421" w:type="dxa"/>
            <w:tcBorders>
              <w:right w:val="single" w:sz="4" w:space="0" w:color="auto"/>
            </w:tcBorders>
            <w:vAlign w:val="center"/>
          </w:tcPr>
          <w:p w:rsidR="007F6CAB" w:rsidRPr="00C7667E" w:rsidRDefault="007F6CAB" w:rsidP="007F6CAB">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3.2</w:t>
            </w:r>
          </w:p>
        </w:tc>
        <w:tc>
          <w:tcPr>
            <w:tcW w:w="5112" w:type="dxa"/>
            <w:gridSpan w:val="2"/>
            <w:tcBorders>
              <w:left w:val="single" w:sz="4" w:space="0" w:color="auto"/>
              <w:right w:val="single" w:sz="4" w:space="0" w:color="auto"/>
            </w:tcBorders>
            <w:shd w:val="clear" w:color="auto" w:fill="auto"/>
            <w:vAlign w:val="center"/>
          </w:tcPr>
          <w:p w:rsidR="007F6CAB" w:rsidRPr="00C40477" w:rsidRDefault="007F6CAB" w:rsidP="007F6CAB">
            <w:pPr>
              <w:pStyle w:val="a7"/>
              <w:rPr>
                <w:rFonts w:ascii="Times New Roman" w:hAnsi="Times New Roman"/>
                <w:sz w:val="18"/>
                <w:szCs w:val="18"/>
              </w:rPr>
            </w:pPr>
            <w:r w:rsidRPr="00C40477">
              <w:rPr>
                <w:rFonts w:ascii="Times New Roman" w:hAnsi="Times New Roman"/>
                <w:sz w:val="18"/>
                <w:szCs w:val="18"/>
              </w:rPr>
              <w:t xml:space="preserve"> Реконструкція ділянки дощового колектора в парку ім. Шевченка в м. Тернополі</w:t>
            </w:r>
          </w:p>
        </w:tc>
        <w:tc>
          <w:tcPr>
            <w:tcW w:w="1203" w:type="dxa"/>
            <w:vAlign w:val="center"/>
          </w:tcPr>
          <w:p w:rsidR="007F6CAB" w:rsidRPr="00C40477" w:rsidRDefault="007F6CAB" w:rsidP="007F6CAB">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325" w:type="dxa"/>
            <w:gridSpan w:val="2"/>
          </w:tcPr>
          <w:p w:rsidR="007F6CAB" w:rsidRPr="00C40477" w:rsidRDefault="007F6CAB" w:rsidP="007F6CAB">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p>
        </w:tc>
        <w:tc>
          <w:tcPr>
            <w:tcW w:w="1201" w:type="dxa"/>
            <w:gridSpan w:val="4"/>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3934" w:type="dxa"/>
            <w:gridSpan w:val="9"/>
            <w:tcBorders>
              <w:left w:val="single" w:sz="4" w:space="0" w:color="auto"/>
              <w:right w:val="single" w:sz="4" w:space="0" w:color="auto"/>
            </w:tcBorders>
            <w:shd w:val="clear" w:color="auto" w:fill="auto"/>
            <w:vAlign w:val="center"/>
          </w:tcPr>
          <w:p w:rsidR="007F6CAB" w:rsidRPr="003209CC" w:rsidRDefault="007F6CAB" w:rsidP="007F6CAB">
            <w:pPr>
              <w:tabs>
                <w:tab w:val="left" w:pos="6804"/>
              </w:tabs>
              <w:snapToGrid w:val="0"/>
              <w:spacing w:after="0" w:line="240" w:lineRule="auto"/>
              <w:jc w:val="center"/>
              <w:rPr>
                <w:rFonts w:ascii="Times New Roman" w:hAnsi="Times New Roman" w:cs="Times New Roman"/>
                <w:sz w:val="18"/>
                <w:szCs w:val="18"/>
              </w:rPr>
            </w:pPr>
          </w:p>
        </w:tc>
      </w:tr>
      <w:tr w:rsidR="007F6CAB" w:rsidRPr="00C7667E" w:rsidTr="002C5465">
        <w:trPr>
          <w:gridAfter w:val="10"/>
          <w:wAfter w:w="15654" w:type="dxa"/>
        </w:trPr>
        <w:tc>
          <w:tcPr>
            <w:tcW w:w="421" w:type="dxa"/>
            <w:tcBorders>
              <w:right w:val="single" w:sz="4" w:space="0" w:color="auto"/>
            </w:tcBorders>
            <w:vAlign w:val="center"/>
          </w:tcPr>
          <w:p w:rsidR="007F6CAB" w:rsidRPr="00C7667E" w:rsidRDefault="007F6CAB" w:rsidP="007F6CAB">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3.3</w:t>
            </w:r>
          </w:p>
        </w:tc>
        <w:tc>
          <w:tcPr>
            <w:tcW w:w="5112" w:type="dxa"/>
            <w:gridSpan w:val="2"/>
            <w:tcBorders>
              <w:left w:val="single" w:sz="4" w:space="0" w:color="auto"/>
              <w:right w:val="single" w:sz="4" w:space="0" w:color="auto"/>
            </w:tcBorders>
            <w:shd w:val="clear" w:color="auto" w:fill="auto"/>
          </w:tcPr>
          <w:p w:rsidR="007F6CAB" w:rsidRPr="00C40477" w:rsidRDefault="007F6CAB" w:rsidP="007F6CAB">
            <w:pPr>
              <w:spacing w:after="0" w:line="240" w:lineRule="auto"/>
              <w:rPr>
                <w:rFonts w:ascii="Times New Roman" w:eastAsia="Times New Roman" w:hAnsi="Times New Roman" w:cs="Times New Roman"/>
                <w:b/>
                <w:sz w:val="18"/>
                <w:szCs w:val="18"/>
                <w:lang w:eastAsia="uk-UA"/>
              </w:rPr>
            </w:pPr>
            <w:r w:rsidRPr="00C40477">
              <w:rPr>
                <w:rFonts w:ascii="Times New Roman" w:hAnsi="Times New Roman" w:cs="Times New Roman"/>
                <w:sz w:val="18"/>
                <w:szCs w:val="18"/>
              </w:rPr>
              <w:t xml:space="preserve"> Будівництво системи аерації Тернопільського ставу (4 черга)</w:t>
            </w:r>
          </w:p>
        </w:tc>
        <w:tc>
          <w:tcPr>
            <w:tcW w:w="1203" w:type="dxa"/>
            <w:vAlign w:val="center"/>
          </w:tcPr>
          <w:p w:rsidR="007F6CAB" w:rsidRPr="00C40477" w:rsidRDefault="007F6CAB" w:rsidP="007F6CAB">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w:t>
            </w:r>
          </w:p>
        </w:tc>
        <w:tc>
          <w:tcPr>
            <w:tcW w:w="1325" w:type="dxa"/>
            <w:gridSpan w:val="2"/>
          </w:tcPr>
          <w:p w:rsidR="007F6CAB" w:rsidRPr="00C40477" w:rsidRDefault="007F6CAB" w:rsidP="007F6CAB">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w:t>
            </w:r>
          </w:p>
        </w:tc>
        <w:tc>
          <w:tcPr>
            <w:tcW w:w="1043"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p>
        </w:tc>
        <w:tc>
          <w:tcPr>
            <w:tcW w:w="1201" w:type="dxa"/>
            <w:gridSpan w:val="4"/>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14,1</w:t>
            </w:r>
          </w:p>
        </w:tc>
        <w:tc>
          <w:tcPr>
            <w:tcW w:w="3934" w:type="dxa"/>
            <w:gridSpan w:val="9"/>
            <w:tcBorders>
              <w:left w:val="single" w:sz="4" w:space="0" w:color="auto"/>
              <w:right w:val="single" w:sz="4" w:space="0" w:color="auto"/>
            </w:tcBorders>
            <w:shd w:val="clear" w:color="auto" w:fill="auto"/>
            <w:vAlign w:val="center"/>
          </w:tcPr>
          <w:p w:rsidR="007F6CAB" w:rsidRPr="005D14DD" w:rsidRDefault="005D14DD" w:rsidP="007F6CAB">
            <w:pPr>
              <w:tabs>
                <w:tab w:val="left" w:pos="6804"/>
              </w:tabs>
              <w:snapToGrid w:val="0"/>
              <w:spacing w:after="0" w:line="240" w:lineRule="auto"/>
              <w:rPr>
                <w:rFonts w:ascii="Times New Roman" w:hAnsi="Times New Roman" w:cs="Times New Roman"/>
                <w:sz w:val="18"/>
                <w:szCs w:val="18"/>
                <w:highlight w:val="green"/>
              </w:rPr>
            </w:pPr>
            <w:r w:rsidRPr="005D14DD">
              <w:rPr>
                <w:rFonts w:ascii="Times New Roman" w:hAnsi="Times New Roman"/>
                <w:sz w:val="18"/>
                <w:szCs w:val="18"/>
              </w:rPr>
              <w:t>Виготовлено проектно-кошторисну документацію (коригування)</w:t>
            </w:r>
          </w:p>
        </w:tc>
      </w:tr>
      <w:tr w:rsidR="007F6CAB" w:rsidRPr="00C7667E" w:rsidTr="002C5465">
        <w:trPr>
          <w:gridAfter w:val="10"/>
          <w:wAfter w:w="15654" w:type="dxa"/>
        </w:trPr>
        <w:tc>
          <w:tcPr>
            <w:tcW w:w="421" w:type="dxa"/>
            <w:tcBorders>
              <w:right w:val="single" w:sz="4" w:space="0" w:color="auto"/>
            </w:tcBorders>
            <w:vAlign w:val="center"/>
          </w:tcPr>
          <w:p w:rsidR="007F6CAB" w:rsidRPr="00C7667E" w:rsidRDefault="007F6CAB" w:rsidP="007F6CAB">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3.4</w:t>
            </w:r>
          </w:p>
        </w:tc>
        <w:tc>
          <w:tcPr>
            <w:tcW w:w="5112" w:type="dxa"/>
            <w:gridSpan w:val="2"/>
            <w:tcBorders>
              <w:left w:val="single" w:sz="4" w:space="0" w:color="auto"/>
              <w:right w:val="single" w:sz="4" w:space="0" w:color="auto"/>
            </w:tcBorders>
            <w:shd w:val="clear" w:color="auto" w:fill="auto"/>
          </w:tcPr>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Будівництво придонного спуску Тернопільського ставу</w:t>
            </w:r>
          </w:p>
        </w:tc>
        <w:tc>
          <w:tcPr>
            <w:tcW w:w="1203" w:type="dxa"/>
            <w:vAlign w:val="center"/>
          </w:tcPr>
          <w:p w:rsidR="007F6CAB" w:rsidRPr="00C40477" w:rsidRDefault="007F6CAB" w:rsidP="007F6CAB">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325" w:type="dxa"/>
            <w:gridSpan w:val="2"/>
          </w:tcPr>
          <w:p w:rsidR="007F6CAB" w:rsidRPr="00C40477" w:rsidRDefault="007F6CAB" w:rsidP="007F6CAB">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p>
        </w:tc>
        <w:tc>
          <w:tcPr>
            <w:tcW w:w="1201" w:type="dxa"/>
            <w:gridSpan w:val="4"/>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lang w:val="en-US"/>
              </w:rPr>
              <w:t>0</w:t>
            </w:r>
          </w:p>
        </w:tc>
        <w:tc>
          <w:tcPr>
            <w:tcW w:w="3934" w:type="dxa"/>
            <w:gridSpan w:val="9"/>
            <w:tcBorders>
              <w:left w:val="single" w:sz="4" w:space="0" w:color="auto"/>
              <w:right w:val="single" w:sz="4" w:space="0" w:color="auto"/>
            </w:tcBorders>
            <w:shd w:val="clear" w:color="auto" w:fill="auto"/>
            <w:vAlign w:val="center"/>
          </w:tcPr>
          <w:p w:rsidR="007F6CAB" w:rsidRPr="003209CC" w:rsidRDefault="007F6CAB" w:rsidP="007F6CAB">
            <w:pPr>
              <w:spacing w:after="0" w:line="240" w:lineRule="auto"/>
              <w:jc w:val="center"/>
              <w:rPr>
                <w:rFonts w:ascii="Times New Roman" w:hAnsi="Times New Roman" w:cs="Times New Roman"/>
                <w:color w:val="000000" w:themeColor="text1"/>
                <w:sz w:val="18"/>
                <w:szCs w:val="18"/>
              </w:rPr>
            </w:pPr>
          </w:p>
        </w:tc>
      </w:tr>
      <w:tr w:rsidR="007F6CAB" w:rsidRPr="00C7667E" w:rsidTr="002C5465">
        <w:trPr>
          <w:gridAfter w:val="10"/>
          <w:wAfter w:w="15654" w:type="dxa"/>
        </w:trPr>
        <w:tc>
          <w:tcPr>
            <w:tcW w:w="421" w:type="dxa"/>
            <w:tcBorders>
              <w:right w:val="single" w:sz="4" w:space="0" w:color="auto"/>
            </w:tcBorders>
            <w:vAlign w:val="center"/>
          </w:tcPr>
          <w:p w:rsidR="007F6CAB" w:rsidRPr="00C7667E" w:rsidRDefault="007F6CAB" w:rsidP="007F6CAB">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7F6CAB" w:rsidRPr="00C7667E" w:rsidRDefault="007F6CAB" w:rsidP="007F6CAB">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3.5</w:t>
            </w:r>
          </w:p>
        </w:tc>
        <w:tc>
          <w:tcPr>
            <w:tcW w:w="5112" w:type="dxa"/>
            <w:gridSpan w:val="2"/>
            <w:tcBorders>
              <w:left w:val="single" w:sz="4" w:space="0" w:color="auto"/>
              <w:right w:val="single" w:sz="4" w:space="0" w:color="auto"/>
            </w:tcBorders>
            <w:shd w:val="clear" w:color="auto" w:fill="auto"/>
          </w:tcPr>
          <w:p w:rsidR="007F6CAB" w:rsidRPr="00C40477" w:rsidRDefault="007F6CAB" w:rsidP="007F6CAB">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Капітальний ремонт, розчистка від насосів та донних відкладів для покращення гідрологічного режиму та санітарного стану окремих прибережних ділянок ложа водосховища                       « Тернопільський став»</w:t>
            </w:r>
            <w:r w:rsidRPr="00C40477">
              <w:rPr>
                <w:rFonts w:ascii="Times New Roman" w:hAnsi="Times New Roman" w:cs="Times New Roman"/>
                <w:sz w:val="18"/>
                <w:szCs w:val="18"/>
              </w:rPr>
              <w:tab/>
            </w:r>
          </w:p>
        </w:tc>
        <w:tc>
          <w:tcPr>
            <w:tcW w:w="1203" w:type="dxa"/>
            <w:vAlign w:val="center"/>
          </w:tcPr>
          <w:p w:rsidR="007F6CAB" w:rsidRPr="00C40477" w:rsidRDefault="007F6CAB" w:rsidP="007F6CAB">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0,0</w:t>
            </w:r>
          </w:p>
        </w:tc>
        <w:tc>
          <w:tcPr>
            <w:tcW w:w="1325" w:type="dxa"/>
            <w:gridSpan w:val="2"/>
          </w:tcPr>
          <w:p w:rsidR="007F6CAB" w:rsidRPr="00C40477" w:rsidRDefault="007F6CAB" w:rsidP="007F6CAB">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p>
        </w:tc>
        <w:tc>
          <w:tcPr>
            <w:tcW w:w="1201" w:type="dxa"/>
            <w:gridSpan w:val="4"/>
          </w:tcPr>
          <w:p w:rsidR="007F6CAB" w:rsidRPr="00C40477" w:rsidRDefault="007F6CAB" w:rsidP="007F6CAB">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val="en-US"/>
              </w:rPr>
              <w:t>0</w:t>
            </w:r>
          </w:p>
        </w:tc>
        <w:tc>
          <w:tcPr>
            <w:tcW w:w="3934" w:type="dxa"/>
            <w:gridSpan w:val="9"/>
            <w:tcBorders>
              <w:left w:val="single" w:sz="4" w:space="0" w:color="auto"/>
              <w:right w:val="single" w:sz="4" w:space="0" w:color="auto"/>
            </w:tcBorders>
            <w:shd w:val="clear" w:color="auto" w:fill="auto"/>
            <w:vAlign w:val="center"/>
          </w:tcPr>
          <w:p w:rsidR="007F6CAB" w:rsidRPr="003209CC" w:rsidRDefault="007F6CAB" w:rsidP="007F6CAB">
            <w:pPr>
              <w:spacing w:after="0" w:line="240" w:lineRule="auto"/>
              <w:jc w:val="center"/>
              <w:rPr>
                <w:rFonts w:ascii="Times New Roman" w:hAnsi="Times New Roman" w:cs="Times New Roman"/>
                <w:color w:val="000000" w:themeColor="text1"/>
                <w:sz w:val="18"/>
                <w:szCs w:val="18"/>
                <w:lang w:val="ru-RU"/>
              </w:rPr>
            </w:pPr>
          </w:p>
        </w:tc>
      </w:tr>
      <w:tr w:rsidR="005D14DD" w:rsidRPr="00C7667E" w:rsidTr="002C5465">
        <w:trPr>
          <w:gridAfter w:val="10"/>
          <w:wAfter w:w="15654" w:type="dxa"/>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3.6</w:t>
            </w:r>
          </w:p>
        </w:tc>
        <w:tc>
          <w:tcPr>
            <w:tcW w:w="5112" w:type="dxa"/>
            <w:gridSpan w:val="2"/>
            <w:tcBorders>
              <w:left w:val="single" w:sz="4" w:space="0" w:color="auto"/>
              <w:right w:val="single" w:sz="4" w:space="0" w:color="auto"/>
            </w:tcBorders>
            <w:shd w:val="clear" w:color="auto" w:fill="auto"/>
          </w:tcPr>
          <w:p w:rsidR="005D14DD" w:rsidRPr="00C40477" w:rsidRDefault="005D14DD" w:rsidP="005D14DD">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w:t>
            </w:r>
            <w:r w:rsidR="000A0E8B" w:rsidRPr="00C40477">
              <w:rPr>
                <w:rFonts w:ascii="Times New Roman" w:hAnsi="Times New Roman" w:cs="Times New Roman"/>
                <w:sz w:val="18"/>
                <w:szCs w:val="18"/>
              </w:rPr>
              <w:t>Р</w:t>
            </w:r>
            <w:r w:rsidRPr="00C40477">
              <w:rPr>
                <w:rFonts w:ascii="Times New Roman" w:hAnsi="Times New Roman" w:cs="Times New Roman"/>
                <w:sz w:val="18"/>
                <w:szCs w:val="18"/>
              </w:rPr>
              <w:t>озчи</w:t>
            </w:r>
            <w:r w:rsidR="000A0E8B" w:rsidRPr="00C40477">
              <w:rPr>
                <w:rFonts w:ascii="Times New Roman" w:hAnsi="Times New Roman" w:cs="Times New Roman"/>
                <w:sz w:val="18"/>
                <w:szCs w:val="18"/>
              </w:rPr>
              <w:t xml:space="preserve">щення </w:t>
            </w:r>
            <w:r w:rsidRPr="00C40477">
              <w:rPr>
                <w:rFonts w:ascii="Times New Roman" w:hAnsi="Times New Roman" w:cs="Times New Roman"/>
                <w:sz w:val="18"/>
                <w:szCs w:val="18"/>
              </w:rPr>
              <w:t xml:space="preserve"> русла річки Серет в межах парку «</w:t>
            </w:r>
            <w:r w:rsidR="000A0E8B" w:rsidRPr="00C40477">
              <w:rPr>
                <w:rFonts w:ascii="Times New Roman" w:hAnsi="Times New Roman" w:cs="Times New Roman"/>
                <w:sz w:val="18"/>
                <w:szCs w:val="18"/>
              </w:rPr>
              <w:t>С</w:t>
            </w:r>
            <w:r w:rsidRPr="00C40477">
              <w:rPr>
                <w:rFonts w:ascii="Times New Roman" w:hAnsi="Times New Roman" w:cs="Times New Roman"/>
                <w:sz w:val="18"/>
                <w:szCs w:val="18"/>
              </w:rPr>
              <w:t>опільче»</w:t>
            </w:r>
            <w:r w:rsidR="000A0E8B" w:rsidRPr="00C40477">
              <w:rPr>
                <w:rFonts w:ascii="Times New Roman" w:hAnsi="Times New Roman" w:cs="Times New Roman"/>
                <w:sz w:val="18"/>
                <w:szCs w:val="18"/>
              </w:rPr>
              <w:t xml:space="preserve"> (реконструкція)</w:t>
            </w:r>
          </w:p>
        </w:tc>
        <w:tc>
          <w:tcPr>
            <w:tcW w:w="1203" w:type="dxa"/>
            <w:vAlign w:val="center"/>
          </w:tcPr>
          <w:p w:rsidR="005D14DD" w:rsidRPr="00C40477" w:rsidRDefault="000A0E8B" w:rsidP="005D14DD">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60</w:t>
            </w:r>
            <w:r w:rsidR="005D14DD" w:rsidRPr="00C40477">
              <w:rPr>
                <w:rFonts w:ascii="Times New Roman" w:hAnsi="Times New Roman" w:cs="Times New Roman"/>
                <w:color w:val="000000" w:themeColor="text1"/>
                <w:sz w:val="18"/>
                <w:szCs w:val="18"/>
              </w:rPr>
              <w:t>0,0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580,0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Pr>
          <w:p w:rsidR="005D14DD" w:rsidRPr="00C40477" w:rsidRDefault="000A0E8B"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346</w:t>
            </w:r>
            <w:r w:rsidR="005D14DD" w:rsidRPr="00C40477">
              <w:rPr>
                <w:rFonts w:ascii="Times New Roman" w:hAnsi="Times New Roman" w:cs="Times New Roman"/>
                <w:color w:val="000000" w:themeColor="text1"/>
                <w:sz w:val="18"/>
                <w:szCs w:val="18"/>
              </w:rPr>
              <w:t>,</w:t>
            </w:r>
            <w:r w:rsidRPr="00C40477">
              <w:rPr>
                <w:rFonts w:ascii="Times New Roman" w:hAnsi="Times New Roman" w:cs="Times New Roman"/>
                <w:color w:val="000000" w:themeColor="text1"/>
                <w:sz w:val="18"/>
                <w:szCs w:val="18"/>
              </w:rPr>
              <w:t>8</w:t>
            </w:r>
          </w:p>
        </w:tc>
        <w:tc>
          <w:tcPr>
            <w:tcW w:w="3934" w:type="dxa"/>
            <w:gridSpan w:val="9"/>
            <w:tcBorders>
              <w:left w:val="single" w:sz="4" w:space="0" w:color="auto"/>
              <w:right w:val="single" w:sz="4" w:space="0" w:color="auto"/>
            </w:tcBorders>
            <w:shd w:val="clear" w:color="auto" w:fill="auto"/>
            <w:vAlign w:val="center"/>
          </w:tcPr>
          <w:p w:rsidR="005D14DD" w:rsidRPr="00317F23" w:rsidRDefault="005D14DD" w:rsidP="00DE34B2">
            <w:pPr>
              <w:tabs>
                <w:tab w:val="left" w:pos="6804"/>
              </w:tabs>
              <w:snapToGrid w:val="0"/>
              <w:spacing w:after="0" w:line="240" w:lineRule="auto"/>
              <w:rPr>
                <w:rFonts w:ascii="Times New Roman" w:hAnsi="Times New Roman"/>
                <w:sz w:val="24"/>
                <w:szCs w:val="24"/>
              </w:rPr>
            </w:pPr>
            <w:r w:rsidRPr="005D14DD">
              <w:rPr>
                <w:rFonts w:ascii="Times New Roman" w:hAnsi="Times New Roman"/>
                <w:sz w:val="18"/>
                <w:szCs w:val="18"/>
              </w:rPr>
              <w:t xml:space="preserve">Замовлено проектно-кошторисну документацію. Оплачена частина наданих </w:t>
            </w:r>
            <w:r w:rsidR="00DE34B2">
              <w:rPr>
                <w:rFonts w:ascii="Times New Roman" w:hAnsi="Times New Roman"/>
                <w:sz w:val="18"/>
                <w:szCs w:val="18"/>
              </w:rPr>
              <w:t xml:space="preserve"> п</w:t>
            </w:r>
            <w:r w:rsidRPr="005D14DD">
              <w:rPr>
                <w:rFonts w:ascii="Times New Roman" w:hAnsi="Times New Roman"/>
                <w:sz w:val="18"/>
                <w:szCs w:val="18"/>
              </w:rPr>
              <w:t>ослуг</w:t>
            </w:r>
            <w:r w:rsidRPr="00317F23">
              <w:rPr>
                <w:rFonts w:ascii="Times New Roman" w:hAnsi="Times New Roman"/>
                <w:sz w:val="24"/>
                <w:szCs w:val="24"/>
              </w:rPr>
              <w:t>.</w:t>
            </w:r>
          </w:p>
        </w:tc>
      </w:tr>
      <w:tr w:rsidR="005D14DD" w:rsidRPr="00C7667E" w:rsidTr="002C5465">
        <w:trPr>
          <w:gridAfter w:val="10"/>
          <w:wAfter w:w="15654" w:type="dxa"/>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3.7</w:t>
            </w:r>
          </w:p>
        </w:tc>
        <w:tc>
          <w:tcPr>
            <w:tcW w:w="5112" w:type="dxa"/>
            <w:gridSpan w:val="2"/>
            <w:tcBorders>
              <w:left w:val="single" w:sz="4" w:space="0" w:color="auto"/>
              <w:right w:val="single" w:sz="4" w:space="0" w:color="auto"/>
            </w:tcBorders>
            <w:shd w:val="clear" w:color="auto" w:fill="auto"/>
          </w:tcPr>
          <w:p w:rsidR="005D14DD" w:rsidRPr="00C40477" w:rsidRDefault="005D14DD" w:rsidP="005D14DD">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Облаштування берегів габіонами та впорядкування ливневих стоків в парках</w:t>
            </w:r>
          </w:p>
        </w:tc>
        <w:tc>
          <w:tcPr>
            <w:tcW w:w="1203" w:type="dxa"/>
            <w:vAlign w:val="center"/>
          </w:tcPr>
          <w:p w:rsidR="005D14DD" w:rsidRPr="00C40477" w:rsidRDefault="005D14DD" w:rsidP="005D14DD">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w:t>
            </w:r>
            <w:r w:rsidR="000A0E8B" w:rsidRPr="00C40477">
              <w:rPr>
                <w:rFonts w:ascii="Times New Roman" w:hAnsi="Times New Roman" w:cs="Times New Roman"/>
                <w:color w:val="000000" w:themeColor="text1"/>
                <w:sz w:val="18"/>
                <w:szCs w:val="18"/>
              </w:rPr>
              <w:t>2</w:t>
            </w:r>
            <w:r w:rsidRPr="00C40477">
              <w:rPr>
                <w:rFonts w:ascii="Times New Roman" w:hAnsi="Times New Roman" w:cs="Times New Roman"/>
                <w:color w:val="000000" w:themeColor="text1"/>
                <w:sz w:val="18"/>
                <w:szCs w:val="18"/>
              </w:rPr>
              <w:t>000,0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3934" w:type="dxa"/>
            <w:gridSpan w:val="9"/>
            <w:tcBorders>
              <w:left w:val="single" w:sz="4" w:space="0" w:color="auto"/>
              <w:right w:val="single" w:sz="4" w:space="0" w:color="auto"/>
            </w:tcBorders>
            <w:shd w:val="clear" w:color="auto" w:fill="auto"/>
            <w:vAlign w:val="center"/>
          </w:tcPr>
          <w:p w:rsidR="005D14DD" w:rsidRPr="003209CC" w:rsidRDefault="005D14DD" w:rsidP="005D14DD">
            <w:pPr>
              <w:spacing w:after="0" w:line="240" w:lineRule="auto"/>
              <w:jc w:val="center"/>
              <w:rPr>
                <w:rFonts w:ascii="Times New Roman" w:hAnsi="Times New Roman" w:cs="Times New Roman"/>
                <w:color w:val="000000" w:themeColor="text1"/>
                <w:sz w:val="18"/>
                <w:szCs w:val="18"/>
                <w:lang w:val="ru-RU"/>
              </w:rPr>
            </w:pPr>
          </w:p>
        </w:tc>
      </w:tr>
      <w:tr w:rsidR="005D14DD" w:rsidRPr="00C7667E" w:rsidTr="002C5465">
        <w:trPr>
          <w:gridAfter w:val="10"/>
          <w:wAfter w:w="15654" w:type="dxa"/>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3.8</w:t>
            </w:r>
          </w:p>
        </w:tc>
        <w:tc>
          <w:tcPr>
            <w:tcW w:w="5112" w:type="dxa"/>
            <w:gridSpan w:val="2"/>
            <w:tcBorders>
              <w:left w:val="single" w:sz="4" w:space="0" w:color="auto"/>
              <w:right w:val="single" w:sz="4" w:space="0" w:color="auto"/>
            </w:tcBorders>
            <w:shd w:val="clear" w:color="auto" w:fill="auto"/>
          </w:tcPr>
          <w:p w:rsidR="005D14DD" w:rsidRPr="00C40477" w:rsidRDefault="005D14DD" w:rsidP="005D14DD">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Екобіо-технологічне очищення водосховища «Тернопільський став»</w:t>
            </w:r>
            <w:r w:rsidR="000A0E8B" w:rsidRPr="00C40477">
              <w:rPr>
                <w:rFonts w:ascii="Times New Roman" w:hAnsi="Times New Roman" w:cs="Times New Roman"/>
                <w:sz w:val="18"/>
                <w:szCs w:val="18"/>
              </w:rPr>
              <w:t xml:space="preserve"> за допомогою одноклітинних водоростей та вищих водних рослин</w:t>
            </w:r>
          </w:p>
        </w:tc>
        <w:tc>
          <w:tcPr>
            <w:tcW w:w="1203" w:type="dxa"/>
            <w:vAlign w:val="center"/>
          </w:tcPr>
          <w:p w:rsidR="005D14DD" w:rsidRPr="00C40477" w:rsidRDefault="000A0E8B"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w:t>
            </w:r>
            <w:r w:rsidR="005D14DD" w:rsidRPr="00C40477">
              <w:rPr>
                <w:rFonts w:ascii="Times New Roman" w:hAnsi="Times New Roman" w:cs="Times New Roman"/>
                <w:color w:val="000000" w:themeColor="text1"/>
                <w:sz w:val="18"/>
                <w:szCs w:val="18"/>
              </w:rPr>
              <w:t>0,0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lang w:val="en-US"/>
              </w:rPr>
              <w:t>0</w:t>
            </w:r>
          </w:p>
        </w:tc>
        <w:tc>
          <w:tcPr>
            <w:tcW w:w="3934" w:type="dxa"/>
            <w:gridSpan w:val="9"/>
            <w:tcBorders>
              <w:left w:val="single" w:sz="4" w:space="0" w:color="auto"/>
              <w:right w:val="single" w:sz="4" w:space="0" w:color="auto"/>
            </w:tcBorders>
            <w:shd w:val="clear" w:color="auto" w:fill="auto"/>
            <w:vAlign w:val="center"/>
          </w:tcPr>
          <w:p w:rsidR="005D14DD" w:rsidRPr="003209CC" w:rsidRDefault="005D14DD" w:rsidP="005D14DD">
            <w:pPr>
              <w:spacing w:after="0" w:line="240" w:lineRule="auto"/>
              <w:jc w:val="both"/>
              <w:rPr>
                <w:rFonts w:ascii="Times New Roman" w:hAnsi="Times New Roman" w:cs="Times New Roman"/>
                <w:color w:val="000000" w:themeColor="text1"/>
                <w:sz w:val="18"/>
                <w:szCs w:val="18"/>
              </w:rPr>
            </w:pPr>
          </w:p>
        </w:tc>
      </w:tr>
      <w:tr w:rsidR="005D14DD" w:rsidRPr="00C7667E" w:rsidTr="002C5465">
        <w:trPr>
          <w:gridAfter w:val="10"/>
          <w:wAfter w:w="15654" w:type="dxa"/>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3.9</w:t>
            </w:r>
          </w:p>
        </w:tc>
        <w:tc>
          <w:tcPr>
            <w:tcW w:w="5112" w:type="dxa"/>
            <w:gridSpan w:val="2"/>
            <w:tcBorders>
              <w:top w:val="nil"/>
            </w:tcBorders>
          </w:tcPr>
          <w:p w:rsidR="005D14DD" w:rsidRPr="00C40477" w:rsidRDefault="005D14DD" w:rsidP="005D14DD">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Проведення заходів з вапнування Тернопільського ставу</w:t>
            </w:r>
          </w:p>
        </w:tc>
        <w:tc>
          <w:tcPr>
            <w:tcW w:w="1203" w:type="dxa"/>
            <w:vAlign w:val="center"/>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pStyle w:val="a4"/>
              <w:tabs>
                <w:tab w:val="left" w:pos="6804"/>
              </w:tabs>
              <w:ind w:left="0"/>
              <w:rPr>
                <w:sz w:val="18"/>
                <w:szCs w:val="18"/>
              </w:rPr>
            </w:pPr>
            <w:r w:rsidRPr="00C40477">
              <w:rPr>
                <w:sz w:val="18"/>
                <w:szCs w:val="18"/>
              </w:rPr>
              <w:t>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pStyle w:val="a4"/>
              <w:tabs>
                <w:tab w:val="left" w:pos="6804"/>
              </w:tabs>
              <w:ind w:left="0"/>
              <w:jc w:val="center"/>
              <w:rPr>
                <w:sz w:val="18"/>
                <w:szCs w:val="18"/>
              </w:rPr>
            </w:pPr>
          </w:p>
        </w:tc>
        <w:tc>
          <w:tcPr>
            <w:tcW w:w="1201" w:type="dxa"/>
            <w:gridSpan w:val="4"/>
          </w:tcPr>
          <w:p w:rsidR="005D14DD" w:rsidRPr="00C40477" w:rsidRDefault="005D14DD" w:rsidP="005D14DD">
            <w:pPr>
              <w:tabs>
                <w:tab w:val="left" w:pos="6804"/>
              </w:tabs>
              <w:snapToGrid w:val="0"/>
              <w:spacing w:after="0" w:line="240" w:lineRule="auto"/>
              <w:jc w:val="center"/>
              <w:rPr>
                <w:rFonts w:ascii="Times New Roman" w:hAnsi="Times New Roman" w:cs="Times New Roman"/>
                <w:sz w:val="18"/>
                <w:szCs w:val="18"/>
              </w:rPr>
            </w:pPr>
            <w:r w:rsidRPr="00C40477">
              <w:rPr>
                <w:rFonts w:ascii="Times New Roman" w:hAnsi="Times New Roman" w:cs="Times New Roman"/>
                <w:color w:val="000000" w:themeColor="text1"/>
                <w:sz w:val="18"/>
                <w:szCs w:val="18"/>
                <w:lang w:val="en-US"/>
              </w:rPr>
              <w:t>0</w:t>
            </w:r>
          </w:p>
        </w:tc>
        <w:tc>
          <w:tcPr>
            <w:tcW w:w="3934" w:type="dxa"/>
            <w:gridSpan w:val="9"/>
            <w:tcBorders>
              <w:left w:val="single" w:sz="4" w:space="0" w:color="auto"/>
              <w:right w:val="single" w:sz="4" w:space="0" w:color="auto"/>
            </w:tcBorders>
            <w:shd w:val="clear" w:color="auto" w:fill="auto"/>
            <w:vAlign w:val="center"/>
          </w:tcPr>
          <w:p w:rsidR="005D14DD" w:rsidRPr="003209CC" w:rsidRDefault="005D14DD" w:rsidP="005D14DD">
            <w:pPr>
              <w:pStyle w:val="32"/>
              <w:jc w:val="both"/>
              <w:rPr>
                <w:rFonts w:ascii="Times New Roman" w:hAnsi="Times New Roman"/>
                <w:sz w:val="18"/>
                <w:szCs w:val="18"/>
                <w:highlight w:val="yellow"/>
                <w:lang w:val="uk-UA"/>
              </w:rPr>
            </w:pPr>
          </w:p>
        </w:tc>
      </w:tr>
      <w:tr w:rsidR="005D14DD" w:rsidRPr="00C7667E" w:rsidTr="002C5465">
        <w:trPr>
          <w:gridAfter w:val="10"/>
          <w:wAfter w:w="15654" w:type="dxa"/>
          <w:trHeight w:val="167"/>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3.10</w:t>
            </w:r>
          </w:p>
        </w:tc>
        <w:tc>
          <w:tcPr>
            <w:tcW w:w="5112" w:type="dxa"/>
            <w:gridSpan w:val="2"/>
          </w:tcPr>
          <w:p w:rsidR="005D14DD" w:rsidRPr="00C40477" w:rsidRDefault="005D14DD" w:rsidP="005D14DD">
            <w:pPr>
              <w:pStyle w:val="a4"/>
              <w:ind w:left="0" w:right="-113"/>
              <w:rPr>
                <w:rFonts w:eastAsia="Times New Roman"/>
                <w:b/>
                <w:sz w:val="18"/>
                <w:szCs w:val="18"/>
                <w:lang w:eastAsia="uk-UA"/>
              </w:rPr>
            </w:pPr>
            <w:r w:rsidRPr="00C40477">
              <w:rPr>
                <w:sz w:val="18"/>
                <w:szCs w:val="18"/>
              </w:rPr>
              <w:t>Капітальний  ремонт об’єктів водопроводу і каналізації</w:t>
            </w:r>
          </w:p>
        </w:tc>
        <w:tc>
          <w:tcPr>
            <w:tcW w:w="1203" w:type="dxa"/>
            <w:vAlign w:val="center"/>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500,0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3934" w:type="dxa"/>
            <w:gridSpan w:val="9"/>
            <w:tcBorders>
              <w:left w:val="single" w:sz="4" w:space="0" w:color="auto"/>
            </w:tcBorders>
            <w:shd w:val="clear" w:color="auto" w:fill="auto"/>
            <w:vAlign w:val="center"/>
          </w:tcPr>
          <w:p w:rsidR="005D14DD" w:rsidRPr="003209CC" w:rsidRDefault="005D14DD" w:rsidP="005D14DD">
            <w:pPr>
              <w:pStyle w:val="32"/>
              <w:rPr>
                <w:rFonts w:ascii="Times New Roman" w:hAnsi="Times New Roman"/>
                <w:color w:val="000000" w:themeColor="text1"/>
                <w:sz w:val="18"/>
                <w:szCs w:val="18"/>
                <w:lang w:val="ru-RU"/>
              </w:rPr>
            </w:pPr>
          </w:p>
        </w:tc>
      </w:tr>
      <w:tr w:rsidR="005D14DD" w:rsidRPr="00C7667E" w:rsidTr="002C5465">
        <w:trPr>
          <w:gridAfter w:val="10"/>
          <w:wAfter w:w="15654" w:type="dxa"/>
          <w:trHeight w:val="689"/>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3.12</w:t>
            </w:r>
          </w:p>
        </w:tc>
        <w:tc>
          <w:tcPr>
            <w:tcW w:w="5112" w:type="dxa"/>
            <w:gridSpan w:val="2"/>
          </w:tcPr>
          <w:p w:rsidR="005D14DD" w:rsidRPr="00C40477" w:rsidRDefault="005D14DD" w:rsidP="005D14DD">
            <w:pPr>
              <w:spacing w:after="0" w:line="240" w:lineRule="auto"/>
              <w:rPr>
                <w:rFonts w:ascii="Times New Roman" w:eastAsia="Times New Roman" w:hAnsi="Times New Roman" w:cs="Times New Roman"/>
                <w:b/>
                <w:sz w:val="18"/>
                <w:szCs w:val="18"/>
                <w:lang w:eastAsia="uk-UA"/>
              </w:rPr>
            </w:pPr>
            <w:r w:rsidRPr="00C40477">
              <w:rPr>
                <w:rFonts w:ascii="Times New Roman" w:hAnsi="Times New Roman" w:cs="Times New Roman"/>
                <w:sz w:val="18"/>
                <w:szCs w:val="18"/>
              </w:rPr>
              <w:t>Виконання робіт, пов’язаних з покращенням санітарно-технічного стану та благоустрою водних об’єктів на вул.  Чумацькій</w:t>
            </w:r>
          </w:p>
        </w:tc>
        <w:tc>
          <w:tcPr>
            <w:tcW w:w="1203" w:type="dxa"/>
            <w:vAlign w:val="center"/>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370,0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3934" w:type="dxa"/>
            <w:gridSpan w:val="9"/>
            <w:tcBorders>
              <w:left w:val="single" w:sz="4" w:space="0" w:color="auto"/>
              <w:right w:val="single" w:sz="4" w:space="0" w:color="auto"/>
            </w:tcBorders>
            <w:shd w:val="clear" w:color="auto" w:fill="auto"/>
            <w:vAlign w:val="center"/>
          </w:tcPr>
          <w:p w:rsidR="005D14DD" w:rsidRPr="003209CC" w:rsidRDefault="005D14DD" w:rsidP="005D14DD">
            <w:pPr>
              <w:pStyle w:val="32"/>
              <w:jc w:val="both"/>
              <w:rPr>
                <w:rFonts w:ascii="Times New Roman" w:hAnsi="Times New Roman"/>
                <w:sz w:val="18"/>
                <w:szCs w:val="18"/>
                <w:lang w:val="uk-UA"/>
              </w:rPr>
            </w:pPr>
          </w:p>
        </w:tc>
      </w:tr>
      <w:tr w:rsidR="005D14DD" w:rsidRPr="00C7667E" w:rsidTr="002C5465">
        <w:trPr>
          <w:gridAfter w:val="10"/>
          <w:wAfter w:w="15654" w:type="dxa"/>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3.13</w:t>
            </w:r>
          </w:p>
        </w:tc>
        <w:tc>
          <w:tcPr>
            <w:tcW w:w="5112" w:type="dxa"/>
            <w:gridSpan w:val="2"/>
            <w:vAlign w:val="center"/>
          </w:tcPr>
          <w:p w:rsidR="005D14DD" w:rsidRPr="00C40477" w:rsidRDefault="005D14DD" w:rsidP="005D14DD">
            <w:pPr>
              <w:pStyle w:val="a7"/>
              <w:rPr>
                <w:rFonts w:ascii="Times New Roman" w:hAnsi="Times New Roman"/>
                <w:sz w:val="18"/>
                <w:szCs w:val="18"/>
              </w:rPr>
            </w:pPr>
            <w:r w:rsidRPr="00C40477">
              <w:rPr>
                <w:rFonts w:ascii="Times New Roman" w:hAnsi="Times New Roman"/>
                <w:sz w:val="18"/>
                <w:szCs w:val="18"/>
              </w:rPr>
              <w:t xml:space="preserve"> Зариблення водосховища </w:t>
            </w:r>
          </w:p>
        </w:tc>
        <w:tc>
          <w:tcPr>
            <w:tcW w:w="1203" w:type="dxa"/>
            <w:vAlign w:val="center"/>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lang w:val="en-US"/>
              </w:rPr>
              <w:t>0</w:t>
            </w:r>
          </w:p>
        </w:tc>
        <w:tc>
          <w:tcPr>
            <w:tcW w:w="3934" w:type="dxa"/>
            <w:gridSpan w:val="9"/>
            <w:tcBorders>
              <w:left w:val="single" w:sz="4" w:space="0" w:color="auto"/>
              <w:right w:val="single" w:sz="4" w:space="0" w:color="auto"/>
            </w:tcBorders>
            <w:shd w:val="clear" w:color="auto" w:fill="auto"/>
            <w:vAlign w:val="center"/>
          </w:tcPr>
          <w:p w:rsidR="005D14DD" w:rsidRPr="003209CC" w:rsidRDefault="005D14DD" w:rsidP="005D14DD">
            <w:pPr>
              <w:spacing w:after="0" w:line="240" w:lineRule="auto"/>
              <w:jc w:val="center"/>
              <w:rPr>
                <w:rFonts w:ascii="Times New Roman" w:hAnsi="Times New Roman" w:cs="Times New Roman"/>
                <w:color w:val="000000" w:themeColor="text1"/>
                <w:sz w:val="18"/>
                <w:szCs w:val="18"/>
              </w:rPr>
            </w:pPr>
          </w:p>
        </w:tc>
      </w:tr>
      <w:tr w:rsidR="005D14DD" w:rsidRPr="00C7667E" w:rsidTr="002C5465">
        <w:trPr>
          <w:gridAfter w:val="10"/>
          <w:wAfter w:w="15654" w:type="dxa"/>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3.14</w:t>
            </w:r>
          </w:p>
        </w:tc>
        <w:tc>
          <w:tcPr>
            <w:tcW w:w="5112" w:type="dxa"/>
            <w:gridSpan w:val="2"/>
            <w:vAlign w:val="center"/>
          </w:tcPr>
          <w:p w:rsidR="005D14DD" w:rsidRPr="00C40477" w:rsidRDefault="005D14DD" w:rsidP="005D14DD">
            <w:pPr>
              <w:pStyle w:val="a7"/>
              <w:rPr>
                <w:rFonts w:ascii="Times New Roman" w:hAnsi="Times New Roman"/>
                <w:sz w:val="18"/>
                <w:szCs w:val="18"/>
              </w:rPr>
            </w:pPr>
            <w:r w:rsidRPr="00C40477">
              <w:rPr>
                <w:rFonts w:ascii="Times New Roman" w:hAnsi="Times New Roman"/>
                <w:sz w:val="18"/>
                <w:szCs w:val="18"/>
              </w:rPr>
              <w:t>Проведення обліку та  систематизації септиків в межах приватної забудови ТМТГ</w:t>
            </w:r>
          </w:p>
        </w:tc>
        <w:tc>
          <w:tcPr>
            <w:tcW w:w="1203" w:type="dxa"/>
            <w:vAlign w:val="center"/>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val="en-US"/>
              </w:rPr>
              <w:t>0</w:t>
            </w:r>
          </w:p>
        </w:tc>
        <w:tc>
          <w:tcPr>
            <w:tcW w:w="3934" w:type="dxa"/>
            <w:gridSpan w:val="9"/>
            <w:tcBorders>
              <w:left w:val="single" w:sz="4" w:space="0" w:color="auto"/>
              <w:right w:val="single" w:sz="4" w:space="0" w:color="auto"/>
            </w:tcBorders>
            <w:shd w:val="clear" w:color="auto" w:fill="auto"/>
            <w:vAlign w:val="center"/>
          </w:tcPr>
          <w:p w:rsidR="005D14DD" w:rsidRPr="003209CC" w:rsidRDefault="005D14DD" w:rsidP="005D14DD">
            <w:pPr>
              <w:spacing w:after="0" w:line="240" w:lineRule="auto"/>
              <w:jc w:val="center"/>
              <w:rPr>
                <w:rFonts w:ascii="Times New Roman" w:hAnsi="Times New Roman" w:cs="Times New Roman"/>
                <w:color w:val="000000" w:themeColor="text1"/>
                <w:sz w:val="18"/>
                <w:szCs w:val="18"/>
              </w:rPr>
            </w:pPr>
          </w:p>
        </w:tc>
      </w:tr>
      <w:tr w:rsidR="005D14DD" w:rsidRPr="00C7667E" w:rsidTr="002C5465">
        <w:trPr>
          <w:gridAfter w:val="10"/>
          <w:wAfter w:w="15654" w:type="dxa"/>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4.1</w:t>
            </w:r>
          </w:p>
        </w:tc>
        <w:tc>
          <w:tcPr>
            <w:tcW w:w="5112" w:type="dxa"/>
            <w:gridSpan w:val="2"/>
            <w:vAlign w:val="center"/>
          </w:tcPr>
          <w:p w:rsidR="005D14DD" w:rsidRPr="00C40477" w:rsidRDefault="005D14DD" w:rsidP="005D14DD">
            <w:pPr>
              <w:pStyle w:val="a7"/>
              <w:rPr>
                <w:rFonts w:ascii="Times New Roman" w:hAnsi="Times New Roman"/>
                <w:sz w:val="18"/>
                <w:szCs w:val="18"/>
              </w:rPr>
            </w:pPr>
            <w:r w:rsidRPr="00C40477">
              <w:rPr>
                <w:rFonts w:ascii="Times New Roman" w:hAnsi="Times New Roman"/>
                <w:sz w:val="18"/>
                <w:szCs w:val="18"/>
              </w:rPr>
              <w:t>Проведення робіт з технічної інвентаризації зелених насаджень та паспортизації об’єктів зеленого господарства</w:t>
            </w:r>
          </w:p>
        </w:tc>
        <w:tc>
          <w:tcPr>
            <w:tcW w:w="1203" w:type="dxa"/>
            <w:vAlign w:val="center"/>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1048,0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3934" w:type="dxa"/>
            <w:gridSpan w:val="9"/>
            <w:tcBorders>
              <w:left w:val="single" w:sz="4" w:space="0" w:color="auto"/>
              <w:right w:val="single" w:sz="4" w:space="0" w:color="auto"/>
            </w:tcBorders>
            <w:shd w:val="clear" w:color="auto" w:fill="auto"/>
            <w:vAlign w:val="center"/>
          </w:tcPr>
          <w:p w:rsidR="005D14DD" w:rsidRPr="003209CC" w:rsidRDefault="005D14DD" w:rsidP="00972E12">
            <w:pPr>
              <w:spacing w:after="0" w:line="240" w:lineRule="auto"/>
              <w:rPr>
                <w:rFonts w:ascii="Times New Roman" w:hAnsi="Times New Roman" w:cs="Times New Roman"/>
                <w:color w:val="000000" w:themeColor="text1"/>
                <w:sz w:val="18"/>
                <w:szCs w:val="18"/>
              </w:rPr>
            </w:pPr>
            <w:r w:rsidRPr="003209CC">
              <w:rPr>
                <w:rFonts w:ascii="Times New Roman" w:hAnsi="Times New Roman" w:cs="Times New Roman"/>
                <w:sz w:val="18"/>
                <w:szCs w:val="18"/>
              </w:rPr>
              <w:t xml:space="preserve">Кошторис витрат з міського фонду ОНПС розроблений </w:t>
            </w:r>
          </w:p>
        </w:tc>
      </w:tr>
      <w:tr w:rsidR="005D14DD" w:rsidRPr="00C7667E" w:rsidTr="002C5465">
        <w:trPr>
          <w:gridAfter w:val="10"/>
          <w:wAfter w:w="15654" w:type="dxa"/>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4.2</w:t>
            </w:r>
          </w:p>
        </w:tc>
        <w:tc>
          <w:tcPr>
            <w:tcW w:w="5112" w:type="dxa"/>
            <w:gridSpan w:val="2"/>
            <w:vAlign w:val="center"/>
          </w:tcPr>
          <w:p w:rsidR="005D14DD" w:rsidRPr="00C40477" w:rsidRDefault="005D14DD" w:rsidP="005D14DD">
            <w:pPr>
              <w:pStyle w:val="a7"/>
              <w:rPr>
                <w:rFonts w:ascii="Times New Roman" w:hAnsi="Times New Roman"/>
                <w:sz w:val="18"/>
                <w:szCs w:val="18"/>
              </w:rPr>
            </w:pPr>
            <w:r w:rsidRPr="00C40477">
              <w:rPr>
                <w:rFonts w:ascii="Times New Roman" w:hAnsi="Times New Roman"/>
                <w:sz w:val="18"/>
                <w:szCs w:val="18"/>
              </w:rPr>
              <w:t xml:space="preserve"> Розроблення схеми формування екологічної мережі</w:t>
            </w:r>
          </w:p>
        </w:tc>
        <w:tc>
          <w:tcPr>
            <w:tcW w:w="1203" w:type="dxa"/>
            <w:vAlign w:val="center"/>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3934" w:type="dxa"/>
            <w:gridSpan w:val="9"/>
            <w:tcBorders>
              <w:left w:val="single" w:sz="4" w:space="0" w:color="auto"/>
              <w:right w:val="single" w:sz="4" w:space="0" w:color="auto"/>
            </w:tcBorders>
            <w:shd w:val="clear" w:color="auto" w:fill="auto"/>
            <w:vAlign w:val="center"/>
          </w:tcPr>
          <w:p w:rsidR="005D14DD" w:rsidRPr="003209CC" w:rsidRDefault="005D14DD" w:rsidP="005D14DD">
            <w:pPr>
              <w:spacing w:after="0" w:line="240" w:lineRule="auto"/>
              <w:jc w:val="center"/>
              <w:rPr>
                <w:rFonts w:ascii="Times New Roman" w:hAnsi="Times New Roman" w:cs="Times New Roman"/>
                <w:color w:val="000000" w:themeColor="text1"/>
                <w:sz w:val="18"/>
                <w:szCs w:val="18"/>
              </w:rPr>
            </w:pPr>
          </w:p>
        </w:tc>
      </w:tr>
      <w:tr w:rsidR="005D14DD" w:rsidRPr="00C7667E" w:rsidTr="002C5465">
        <w:trPr>
          <w:gridAfter w:val="10"/>
          <w:wAfter w:w="15654" w:type="dxa"/>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4.4</w:t>
            </w:r>
          </w:p>
        </w:tc>
        <w:tc>
          <w:tcPr>
            <w:tcW w:w="5112" w:type="dxa"/>
            <w:gridSpan w:val="2"/>
            <w:vAlign w:val="center"/>
          </w:tcPr>
          <w:p w:rsidR="005D14DD" w:rsidRPr="00C40477" w:rsidRDefault="005D14DD" w:rsidP="005D14DD">
            <w:pPr>
              <w:pStyle w:val="a7"/>
              <w:rPr>
                <w:rFonts w:ascii="Times New Roman" w:hAnsi="Times New Roman"/>
                <w:sz w:val="18"/>
                <w:szCs w:val="18"/>
              </w:rPr>
            </w:pPr>
            <w:r w:rsidRPr="00C40477">
              <w:rPr>
                <w:rFonts w:ascii="Times New Roman" w:hAnsi="Times New Roman"/>
                <w:sz w:val="18"/>
                <w:szCs w:val="18"/>
              </w:rPr>
              <w:t>Розроблення проектів утримання та реконструкції парків-пам’яток садово-паркового мистецтва місцевого значення</w:t>
            </w:r>
          </w:p>
        </w:tc>
        <w:tc>
          <w:tcPr>
            <w:tcW w:w="1203" w:type="dxa"/>
            <w:vAlign w:val="center"/>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lang w:val="en-US"/>
              </w:rPr>
              <w:t>0</w:t>
            </w:r>
          </w:p>
        </w:tc>
        <w:tc>
          <w:tcPr>
            <w:tcW w:w="3934" w:type="dxa"/>
            <w:gridSpan w:val="9"/>
            <w:tcBorders>
              <w:left w:val="single" w:sz="4" w:space="0" w:color="auto"/>
              <w:right w:val="single" w:sz="4" w:space="0" w:color="auto"/>
            </w:tcBorders>
            <w:shd w:val="clear" w:color="auto" w:fill="auto"/>
            <w:vAlign w:val="center"/>
          </w:tcPr>
          <w:p w:rsidR="005D14DD" w:rsidRPr="003209CC" w:rsidRDefault="005D14DD" w:rsidP="005D14DD">
            <w:pPr>
              <w:spacing w:after="0" w:line="240" w:lineRule="auto"/>
              <w:jc w:val="center"/>
              <w:rPr>
                <w:rFonts w:ascii="Times New Roman" w:hAnsi="Times New Roman" w:cs="Times New Roman"/>
                <w:color w:val="000000" w:themeColor="text1"/>
                <w:sz w:val="18"/>
                <w:szCs w:val="18"/>
              </w:rPr>
            </w:pPr>
          </w:p>
        </w:tc>
      </w:tr>
      <w:tr w:rsidR="005D14DD" w:rsidRPr="00C7667E" w:rsidTr="002C5465">
        <w:trPr>
          <w:gridAfter w:val="10"/>
          <w:wAfter w:w="15654" w:type="dxa"/>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w:t>
            </w:r>
          </w:p>
        </w:tc>
        <w:tc>
          <w:tcPr>
            <w:tcW w:w="5112" w:type="dxa"/>
            <w:gridSpan w:val="2"/>
            <w:vAlign w:val="center"/>
          </w:tcPr>
          <w:p w:rsidR="005D14DD" w:rsidRPr="00C40477" w:rsidRDefault="005D14DD" w:rsidP="005D14DD">
            <w:pPr>
              <w:pStyle w:val="a7"/>
              <w:rPr>
                <w:rFonts w:ascii="Times New Roman" w:hAnsi="Times New Roman"/>
                <w:sz w:val="18"/>
                <w:szCs w:val="18"/>
              </w:rPr>
            </w:pPr>
            <w:r w:rsidRPr="00C40477">
              <w:rPr>
                <w:rFonts w:ascii="Times New Roman" w:hAnsi="Times New Roman"/>
                <w:sz w:val="18"/>
                <w:szCs w:val="18"/>
              </w:rPr>
              <w:t>.Встановлення в натурі (на місцевості) меж територій та об’єктів природно-заповідного фонду (ПЗФ) на території громади, як ключових елементів екологічної мережі</w:t>
            </w:r>
          </w:p>
        </w:tc>
        <w:tc>
          <w:tcPr>
            <w:tcW w:w="1203" w:type="dxa"/>
            <w:vAlign w:val="center"/>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val="en-US"/>
              </w:rPr>
              <w:t>0</w:t>
            </w:r>
          </w:p>
        </w:tc>
        <w:tc>
          <w:tcPr>
            <w:tcW w:w="3934" w:type="dxa"/>
            <w:gridSpan w:val="9"/>
            <w:tcBorders>
              <w:left w:val="single" w:sz="4" w:space="0" w:color="auto"/>
              <w:right w:val="single" w:sz="4" w:space="0" w:color="auto"/>
            </w:tcBorders>
            <w:shd w:val="clear" w:color="auto" w:fill="auto"/>
            <w:vAlign w:val="center"/>
          </w:tcPr>
          <w:p w:rsidR="005D14DD" w:rsidRPr="003209CC" w:rsidRDefault="005D14DD" w:rsidP="005D14DD">
            <w:pPr>
              <w:spacing w:after="0" w:line="240" w:lineRule="auto"/>
              <w:jc w:val="center"/>
              <w:rPr>
                <w:rFonts w:ascii="Times New Roman" w:hAnsi="Times New Roman" w:cs="Times New Roman"/>
                <w:color w:val="000000" w:themeColor="text1"/>
                <w:sz w:val="18"/>
                <w:szCs w:val="18"/>
              </w:rPr>
            </w:pPr>
          </w:p>
        </w:tc>
      </w:tr>
      <w:tr w:rsidR="005D14DD" w:rsidRPr="00C7667E" w:rsidTr="002C5465">
        <w:trPr>
          <w:gridAfter w:val="10"/>
          <w:wAfter w:w="15654" w:type="dxa"/>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4.6</w:t>
            </w:r>
          </w:p>
        </w:tc>
        <w:tc>
          <w:tcPr>
            <w:tcW w:w="5112" w:type="dxa"/>
            <w:gridSpan w:val="2"/>
            <w:vAlign w:val="center"/>
          </w:tcPr>
          <w:p w:rsidR="005D14DD" w:rsidRPr="00C40477" w:rsidRDefault="005D14DD" w:rsidP="005D14DD">
            <w:pPr>
              <w:pStyle w:val="a7"/>
              <w:rPr>
                <w:rFonts w:ascii="Times New Roman" w:hAnsi="Times New Roman"/>
                <w:sz w:val="18"/>
                <w:szCs w:val="18"/>
              </w:rPr>
            </w:pPr>
            <w:r w:rsidRPr="00C40477">
              <w:rPr>
                <w:rFonts w:ascii="Times New Roman" w:hAnsi="Times New Roman"/>
                <w:sz w:val="18"/>
                <w:szCs w:val="18"/>
              </w:rPr>
              <w:t>Винесення в натурі (на місцевості) меж РЛП «Загребелля»</w:t>
            </w:r>
          </w:p>
        </w:tc>
        <w:tc>
          <w:tcPr>
            <w:tcW w:w="1203" w:type="dxa"/>
            <w:vAlign w:val="center"/>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1300,0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890,0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3934" w:type="dxa"/>
            <w:gridSpan w:val="9"/>
            <w:tcBorders>
              <w:top w:val="single" w:sz="4" w:space="0" w:color="000000"/>
              <w:left w:val="single" w:sz="4" w:space="0" w:color="000000"/>
              <w:bottom w:val="single" w:sz="4" w:space="0" w:color="000000"/>
              <w:right w:val="single" w:sz="4" w:space="0" w:color="auto"/>
            </w:tcBorders>
            <w:vAlign w:val="center"/>
          </w:tcPr>
          <w:p w:rsidR="005D14DD" w:rsidRPr="003209CC" w:rsidRDefault="005D14DD" w:rsidP="00972E12">
            <w:pPr>
              <w:tabs>
                <w:tab w:val="left" w:pos="6804"/>
              </w:tabs>
              <w:snapToGrid w:val="0"/>
              <w:spacing w:after="0" w:line="240" w:lineRule="auto"/>
              <w:rPr>
                <w:rFonts w:ascii="Times New Roman" w:hAnsi="Times New Roman" w:cs="Times New Roman"/>
                <w:sz w:val="18"/>
                <w:szCs w:val="18"/>
              </w:rPr>
            </w:pPr>
            <w:r w:rsidRPr="003209CC">
              <w:rPr>
                <w:rFonts w:ascii="Times New Roman" w:hAnsi="Times New Roman" w:cs="Times New Roman"/>
                <w:sz w:val="18"/>
                <w:szCs w:val="18"/>
              </w:rPr>
              <w:t xml:space="preserve">Кошторис витрат з міського фонду ОНПС розроблений </w:t>
            </w:r>
          </w:p>
        </w:tc>
      </w:tr>
      <w:tr w:rsidR="005D14DD" w:rsidRPr="00C7667E" w:rsidTr="002C5465">
        <w:trPr>
          <w:gridAfter w:val="10"/>
          <w:wAfter w:w="15654" w:type="dxa"/>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4.7</w:t>
            </w:r>
          </w:p>
        </w:tc>
        <w:tc>
          <w:tcPr>
            <w:tcW w:w="5112" w:type="dxa"/>
            <w:gridSpan w:val="2"/>
            <w:vAlign w:val="center"/>
          </w:tcPr>
          <w:p w:rsidR="005D14DD" w:rsidRPr="00C40477" w:rsidRDefault="005D14DD" w:rsidP="00DE34B2">
            <w:pPr>
              <w:pStyle w:val="a7"/>
              <w:rPr>
                <w:rFonts w:ascii="Times New Roman" w:hAnsi="Times New Roman"/>
                <w:sz w:val="18"/>
                <w:szCs w:val="18"/>
              </w:rPr>
            </w:pPr>
            <w:r w:rsidRPr="00C40477">
              <w:rPr>
                <w:rFonts w:ascii="Times New Roman" w:hAnsi="Times New Roman"/>
                <w:sz w:val="18"/>
                <w:szCs w:val="18"/>
              </w:rPr>
              <w:t xml:space="preserve"> Проведення санітарних рубок в РЛП «Загребелля» з метою запобігання розповсюдження хвороб зелених насаджень</w:t>
            </w:r>
          </w:p>
        </w:tc>
        <w:tc>
          <w:tcPr>
            <w:tcW w:w="1203" w:type="dxa"/>
            <w:vAlign w:val="center"/>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506,0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w:t>
            </w:r>
            <w:r w:rsidRPr="00C40477">
              <w:rPr>
                <w:rFonts w:ascii="Times New Roman" w:hAnsi="Times New Roman" w:cs="Times New Roman"/>
                <w:color w:val="000000" w:themeColor="text1"/>
                <w:sz w:val="18"/>
                <w:szCs w:val="18"/>
                <w:lang w:val="en-US"/>
              </w:rPr>
              <w:t>7</w:t>
            </w:r>
            <w:r w:rsidRPr="00C40477">
              <w:rPr>
                <w:rFonts w:ascii="Times New Roman" w:hAnsi="Times New Roman" w:cs="Times New Roman"/>
                <w:color w:val="000000" w:themeColor="text1"/>
                <w:sz w:val="18"/>
                <w:szCs w:val="18"/>
              </w:rPr>
              <w:t>0,0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Pr>
          <w:p w:rsidR="005D14DD" w:rsidRPr="00C40477" w:rsidRDefault="005D14DD" w:rsidP="005D14DD">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3934" w:type="dxa"/>
            <w:gridSpan w:val="9"/>
            <w:tcBorders>
              <w:top w:val="single" w:sz="4" w:space="0" w:color="000000"/>
              <w:left w:val="single" w:sz="4" w:space="0" w:color="000000"/>
              <w:bottom w:val="single" w:sz="4" w:space="0" w:color="000000"/>
              <w:right w:val="single" w:sz="4" w:space="0" w:color="auto"/>
            </w:tcBorders>
            <w:vAlign w:val="center"/>
          </w:tcPr>
          <w:p w:rsidR="005D14DD" w:rsidRPr="003209CC" w:rsidRDefault="005D14DD" w:rsidP="00972E12">
            <w:pPr>
              <w:tabs>
                <w:tab w:val="left" w:pos="6804"/>
              </w:tabs>
              <w:snapToGrid w:val="0"/>
              <w:spacing w:after="0" w:line="240" w:lineRule="auto"/>
              <w:rPr>
                <w:rFonts w:ascii="Times New Roman" w:hAnsi="Times New Roman" w:cs="Times New Roman"/>
                <w:sz w:val="18"/>
                <w:szCs w:val="18"/>
              </w:rPr>
            </w:pPr>
            <w:r w:rsidRPr="003209CC">
              <w:rPr>
                <w:rFonts w:ascii="Times New Roman" w:hAnsi="Times New Roman" w:cs="Times New Roman"/>
                <w:sz w:val="18"/>
                <w:szCs w:val="18"/>
              </w:rPr>
              <w:t xml:space="preserve">Кошторис витрат з міського фонду ОНПС розроблений </w:t>
            </w:r>
          </w:p>
        </w:tc>
      </w:tr>
      <w:tr w:rsidR="005D14DD" w:rsidRPr="00C7667E" w:rsidTr="002C5465">
        <w:trPr>
          <w:gridAfter w:val="10"/>
          <w:wAfter w:w="15654" w:type="dxa"/>
        </w:trPr>
        <w:tc>
          <w:tcPr>
            <w:tcW w:w="421" w:type="dxa"/>
            <w:tcBorders>
              <w:right w:val="single" w:sz="4" w:space="0" w:color="auto"/>
            </w:tcBorders>
            <w:vAlign w:val="center"/>
          </w:tcPr>
          <w:p w:rsidR="005D14DD" w:rsidRPr="00C7667E" w:rsidRDefault="005D14DD" w:rsidP="005D14DD">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5D14DD" w:rsidRPr="00C7667E" w:rsidRDefault="005D14DD" w:rsidP="005D14D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5112" w:type="dxa"/>
            <w:gridSpan w:val="2"/>
            <w:vAlign w:val="center"/>
          </w:tcPr>
          <w:p w:rsidR="005D14DD" w:rsidRPr="00C40477" w:rsidRDefault="005D14DD" w:rsidP="005D14DD">
            <w:pPr>
              <w:pStyle w:val="a7"/>
              <w:rPr>
                <w:rFonts w:ascii="Times New Roman" w:hAnsi="Times New Roman"/>
                <w:sz w:val="18"/>
                <w:szCs w:val="18"/>
              </w:rPr>
            </w:pPr>
            <w:r w:rsidRPr="00C40477">
              <w:rPr>
                <w:rFonts w:ascii="Times New Roman" w:hAnsi="Times New Roman"/>
                <w:sz w:val="18"/>
                <w:szCs w:val="18"/>
              </w:rPr>
              <w:t xml:space="preserve"> Утримання та охорона існуючих територій та об’єктів ПЗФ     (ІД,кошти балансоутримувачів.)</w:t>
            </w:r>
          </w:p>
        </w:tc>
        <w:tc>
          <w:tcPr>
            <w:tcW w:w="1203" w:type="dxa"/>
            <w:vAlign w:val="center"/>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325" w:type="dxa"/>
            <w:gridSpan w:val="2"/>
          </w:tcPr>
          <w:p w:rsidR="005D14DD" w:rsidRPr="00C40477" w:rsidRDefault="005D14DD" w:rsidP="005D14DD">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lang w:val="en-US"/>
              </w:rPr>
            </w:pPr>
            <w:r w:rsidRPr="00C40477">
              <w:rPr>
                <w:rFonts w:ascii="Times New Roman" w:hAnsi="Times New Roman" w:cs="Times New Roman"/>
                <w:color w:val="000000" w:themeColor="text1"/>
                <w:sz w:val="18"/>
                <w:szCs w:val="18"/>
                <w:lang w:val="en-US"/>
              </w:rPr>
              <w:t>0.0</w:t>
            </w:r>
          </w:p>
        </w:tc>
        <w:tc>
          <w:tcPr>
            <w:tcW w:w="1043" w:type="dxa"/>
            <w:gridSpan w:val="5"/>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p>
        </w:tc>
        <w:tc>
          <w:tcPr>
            <w:tcW w:w="1201" w:type="dxa"/>
            <w:gridSpan w:val="4"/>
            <w:tcBorders>
              <w:left w:val="single" w:sz="4" w:space="0" w:color="auto"/>
              <w:right w:val="single" w:sz="4" w:space="0" w:color="auto"/>
            </w:tcBorders>
            <w:shd w:val="clear" w:color="auto" w:fill="auto"/>
            <w:vAlign w:val="center"/>
          </w:tcPr>
          <w:p w:rsidR="005D14DD" w:rsidRPr="00C40477" w:rsidRDefault="005D14DD" w:rsidP="005D14DD">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lang w:val="en-US"/>
              </w:rPr>
              <w:t>0</w:t>
            </w:r>
          </w:p>
        </w:tc>
        <w:tc>
          <w:tcPr>
            <w:tcW w:w="3934" w:type="dxa"/>
            <w:gridSpan w:val="9"/>
            <w:tcBorders>
              <w:left w:val="single" w:sz="4" w:space="0" w:color="auto"/>
              <w:right w:val="single" w:sz="4" w:space="0" w:color="auto"/>
            </w:tcBorders>
            <w:shd w:val="clear" w:color="auto" w:fill="auto"/>
            <w:vAlign w:val="center"/>
          </w:tcPr>
          <w:p w:rsidR="005D14DD" w:rsidRPr="003209CC" w:rsidRDefault="005D14DD" w:rsidP="005D14DD">
            <w:pPr>
              <w:spacing w:after="0" w:line="240" w:lineRule="auto"/>
              <w:rPr>
                <w:rFonts w:ascii="Times New Roman" w:hAnsi="Times New Roman" w:cs="Times New Roman"/>
                <w:color w:val="000000" w:themeColor="text1"/>
                <w:sz w:val="18"/>
                <w:szCs w:val="18"/>
              </w:rPr>
            </w:pPr>
          </w:p>
        </w:tc>
      </w:tr>
      <w:tr w:rsidR="004112A3" w:rsidRPr="00C7667E" w:rsidTr="002C5465">
        <w:trPr>
          <w:gridAfter w:val="10"/>
          <w:wAfter w:w="15654" w:type="dxa"/>
          <w:trHeight w:val="510"/>
        </w:trPr>
        <w:tc>
          <w:tcPr>
            <w:tcW w:w="421" w:type="dxa"/>
            <w:tcBorders>
              <w:bottom w:val="single" w:sz="4" w:space="0" w:color="auto"/>
              <w:right w:val="single" w:sz="4" w:space="0" w:color="auto"/>
            </w:tcBorders>
            <w:vAlign w:val="center"/>
          </w:tcPr>
          <w:p w:rsidR="004112A3" w:rsidRPr="00C7667E" w:rsidRDefault="004112A3" w:rsidP="004112A3">
            <w:pPr>
              <w:jc w:val="both"/>
              <w:rPr>
                <w:rFonts w:ascii="Times New Roman" w:hAnsi="Times New Roman" w:cs="Times New Roman"/>
                <w:sz w:val="18"/>
                <w:szCs w:val="18"/>
              </w:rPr>
            </w:pPr>
          </w:p>
        </w:tc>
        <w:tc>
          <w:tcPr>
            <w:tcW w:w="563" w:type="dxa"/>
            <w:tcBorders>
              <w:left w:val="single" w:sz="4" w:space="0" w:color="auto"/>
              <w:bottom w:val="single" w:sz="4" w:space="0" w:color="auto"/>
              <w:right w:val="single" w:sz="4" w:space="0" w:color="auto"/>
            </w:tcBorders>
            <w:shd w:val="clear" w:color="auto" w:fill="auto"/>
            <w:vAlign w:val="center"/>
          </w:tcPr>
          <w:p w:rsidR="004112A3" w:rsidRPr="00C7667E" w:rsidRDefault="004112A3" w:rsidP="004112A3">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4.9</w:t>
            </w:r>
          </w:p>
        </w:tc>
        <w:tc>
          <w:tcPr>
            <w:tcW w:w="5112" w:type="dxa"/>
            <w:gridSpan w:val="2"/>
            <w:vAlign w:val="center"/>
          </w:tcPr>
          <w:p w:rsidR="004112A3" w:rsidRPr="00C40477" w:rsidRDefault="004112A3" w:rsidP="004112A3">
            <w:pPr>
              <w:pStyle w:val="a7"/>
              <w:rPr>
                <w:rFonts w:ascii="Times New Roman" w:hAnsi="Times New Roman"/>
                <w:sz w:val="18"/>
                <w:szCs w:val="18"/>
              </w:rPr>
            </w:pPr>
            <w:r w:rsidRPr="00C40477">
              <w:rPr>
                <w:rFonts w:ascii="Times New Roman" w:hAnsi="Times New Roman"/>
                <w:sz w:val="18"/>
                <w:szCs w:val="18"/>
              </w:rPr>
              <w:t>Проведення заходів із озеленення з врахуванням функціонального напрямку території, реалізація Стратегії відновлення прибудинкових територій «Зелений двір»</w:t>
            </w:r>
          </w:p>
        </w:tc>
        <w:tc>
          <w:tcPr>
            <w:tcW w:w="1203" w:type="dxa"/>
            <w:vAlign w:val="center"/>
          </w:tcPr>
          <w:p w:rsidR="004112A3" w:rsidRPr="00C40477" w:rsidRDefault="004112A3" w:rsidP="004112A3">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1410,0</w:t>
            </w:r>
          </w:p>
        </w:tc>
        <w:tc>
          <w:tcPr>
            <w:tcW w:w="1325" w:type="dxa"/>
            <w:gridSpan w:val="2"/>
          </w:tcPr>
          <w:p w:rsidR="004112A3" w:rsidRPr="00C40477" w:rsidRDefault="004112A3" w:rsidP="004112A3">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965,0</w:t>
            </w:r>
          </w:p>
        </w:tc>
        <w:tc>
          <w:tcPr>
            <w:tcW w:w="1194" w:type="dxa"/>
            <w:gridSpan w:val="5"/>
            <w:tcBorders>
              <w:left w:val="single" w:sz="4" w:space="0" w:color="auto"/>
              <w:bottom w:val="single" w:sz="4" w:space="0" w:color="auto"/>
              <w:right w:val="single" w:sz="4" w:space="0" w:color="auto"/>
            </w:tcBorders>
            <w:shd w:val="clear" w:color="auto" w:fill="auto"/>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1410,0</w:t>
            </w:r>
          </w:p>
        </w:tc>
        <w:tc>
          <w:tcPr>
            <w:tcW w:w="1043" w:type="dxa"/>
            <w:gridSpan w:val="5"/>
            <w:tcBorders>
              <w:left w:val="single" w:sz="4" w:space="0" w:color="auto"/>
              <w:bottom w:val="single" w:sz="4" w:space="0" w:color="auto"/>
              <w:right w:val="single" w:sz="4" w:space="0" w:color="auto"/>
            </w:tcBorders>
            <w:shd w:val="clear" w:color="auto" w:fill="auto"/>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p>
        </w:tc>
        <w:tc>
          <w:tcPr>
            <w:tcW w:w="1201" w:type="dxa"/>
            <w:gridSpan w:val="4"/>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45,93</w:t>
            </w:r>
          </w:p>
        </w:tc>
        <w:tc>
          <w:tcPr>
            <w:tcW w:w="3934" w:type="dxa"/>
            <w:gridSpan w:val="9"/>
            <w:tcBorders>
              <w:left w:val="single" w:sz="4" w:space="0" w:color="auto"/>
              <w:bottom w:val="single" w:sz="4" w:space="0" w:color="auto"/>
              <w:right w:val="single" w:sz="4" w:space="0" w:color="auto"/>
            </w:tcBorders>
            <w:shd w:val="clear" w:color="auto" w:fill="auto"/>
            <w:vAlign w:val="center"/>
          </w:tcPr>
          <w:p w:rsidR="004112A3" w:rsidRPr="007F6FD1" w:rsidRDefault="00972E12" w:rsidP="00DE34B2">
            <w:pPr>
              <w:pStyle w:val="af4"/>
              <w:numPr>
                <w:ilvl w:val="0"/>
                <w:numId w:val="44"/>
              </w:numPr>
              <w:tabs>
                <w:tab w:val="left" w:pos="6804"/>
              </w:tabs>
              <w:snapToGrid w:val="0"/>
              <w:spacing w:after="0" w:line="240" w:lineRule="auto"/>
              <w:ind w:left="0"/>
              <w:rPr>
                <w:rFonts w:ascii="Times New Roman" w:hAnsi="Times New Roman"/>
                <w:sz w:val="18"/>
                <w:szCs w:val="18"/>
              </w:rPr>
            </w:pPr>
            <w:r w:rsidRPr="007F6FD1">
              <w:rPr>
                <w:rFonts w:ascii="Times New Roman" w:hAnsi="Times New Roman"/>
                <w:sz w:val="18"/>
                <w:szCs w:val="18"/>
              </w:rPr>
              <w:t>Виготовлено документацію</w:t>
            </w:r>
            <w:r w:rsidR="00E55B6A" w:rsidRPr="007F6FD1">
              <w:rPr>
                <w:rFonts w:ascii="Times New Roman" w:hAnsi="Times New Roman"/>
                <w:sz w:val="18"/>
                <w:szCs w:val="18"/>
              </w:rPr>
              <w:t> </w:t>
            </w:r>
            <w:r w:rsidR="007F6FD1">
              <w:rPr>
                <w:rFonts w:ascii="Times New Roman" w:hAnsi="Times New Roman"/>
                <w:sz w:val="18"/>
                <w:szCs w:val="18"/>
              </w:rPr>
              <w:t xml:space="preserve">на </w:t>
            </w:r>
            <w:r w:rsidR="00E55B6A" w:rsidRPr="007F6FD1">
              <w:rPr>
                <w:rFonts w:ascii="Times New Roman" w:hAnsi="Times New Roman"/>
                <w:sz w:val="18"/>
                <w:szCs w:val="18"/>
              </w:rPr>
              <w:t xml:space="preserve">капітальний ремонт-відновлення елементів </w:t>
            </w:r>
            <w:r w:rsidR="007F6FD1" w:rsidRPr="007F6FD1">
              <w:rPr>
                <w:rFonts w:ascii="Times New Roman" w:hAnsi="Times New Roman"/>
                <w:sz w:val="18"/>
                <w:szCs w:val="18"/>
              </w:rPr>
              <w:t>благоустрою</w:t>
            </w:r>
            <w:r w:rsidR="00E55B6A" w:rsidRPr="007F6FD1">
              <w:rPr>
                <w:rFonts w:ascii="Times New Roman" w:hAnsi="Times New Roman"/>
                <w:sz w:val="18"/>
                <w:szCs w:val="18"/>
              </w:rPr>
              <w:t xml:space="preserve"> (зелених насаджень</w:t>
            </w:r>
            <w:r w:rsidR="007F6FD1">
              <w:rPr>
                <w:rFonts w:ascii="Times New Roman" w:hAnsi="Times New Roman"/>
                <w:sz w:val="18"/>
                <w:szCs w:val="18"/>
              </w:rPr>
              <w:t xml:space="preserve">) </w:t>
            </w:r>
            <w:r w:rsidR="007F6FD1" w:rsidRPr="007F6FD1">
              <w:rPr>
                <w:rFonts w:ascii="Times New Roman" w:hAnsi="Times New Roman"/>
                <w:sz w:val="18"/>
                <w:szCs w:val="18"/>
              </w:rPr>
              <w:t>на прибудинковій територі</w:t>
            </w:r>
            <w:r w:rsidR="00DE34B2">
              <w:rPr>
                <w:rFonts w:ascii="Times New Roman" w:hAnsi="Times New Roman"/>
                <w:sz w:val="18"/>
                <w:szCs w:val="18"/>
              </w:rPr>
              <w:t>ї</w:t>
            </w:r>
            <w:r w:rsidR="007F6FD1">
              <w:rPr>
                <w:rFonts w:ascii="Times New Roman" w:hAnsi="Times New Roman"/>
                <w:sz w:val="18"/>
                <w:szCs w:val="18"/>
              </w:rPr>
              <w:t xml:space="preserve"> </w:t>
            </w:r>
            <w:r w:rsidR="007F6FD1" w:rsidRPr="007F6FD1">
              <w:rPr>
                <w:rFonts w:ascii="Times New Roman" w:hAnsi="Times New Roman"/>
                <w:sz w:val="18"/>
                <w:szCs w:val="18"/>
              </w:rPr>
              <w:t xml:space="preserve">вул.І.Блажкевич 7 та </w:t>
            </w:r>
            <w:r w:rsidR="007F6FD1">
              <w:rPr>
                <w:rFonts w:ascii="Times New Roman" w:hAnsi="Times New Roman"/>
                <w:sz w:val="18"/>
                <w:szCs w:val="18"/>
              </w:rPr>
              <w:t>на прибудинковій території вул.Київська 16-18</w:t>
            </w:r>
          </w:p>
        </w:tc>
      </w:tr>
      <w:tr w:rsidR="004112A3" w:rsidRPr="00C7667E" w:rsidTr="002C5465">
        <w:trPr>
          <w:gridAfter w:val="10"/>
          <w:wAfter w:w="15654" w:type="dxa"/>
          <w:trHeight w:val="702"/>
        </w:trPr>
        <w:tc>
          <w:tcPr>
            <w:tcW w:w="421" w:type="dxa"/>
            <w:tcBorders>
              <w:top w:val="single" w:sz="4" w:space="0" w:color="auto"/>
              <w:bottom w:val="single" w:sz="4" w:space="0" w:color="000000" w:themeColor="text1"/>
              <w:right w:val="single" w:sz="4" w:space="0" w:color="auto"/>
            </w:tcBorders>
            <w:vAlign w:val="center"/>
          </w:tcPr>
          <w:p w:rsidR="004112A3" w:rsidRPr="00C7667E" w:rsidRDefault="004112A3" w:rsidP="004112A3">
            <w:pPr>
              <w:jc w:val="both"/>
              <w:rPr>
                <w:rFonts w:ascii="Times New Roman" w:hAnsi="Times New Roman" w:cs="Times New Roman"/>
                <w:sz w:val="18"/>
                <w:szCs w:val="18"/>
              </w:rPr>
            </w:pPr>
          </w:p>
        </w:tc>
        <w:tc>
          <w:tcPr>
            <w:tcW w:w="563"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4112A3" w:rsidRPr="00C7667E" w:rsidRDefault="004112A3" w:rsidP="004112A3">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4.10</w:t>
            </w:r>
          </w:p>
        </w:tc>
        <w:tc>
          <w:tcPr>
            <w:tcW w:w="5112" w:type="dxa"/>
            <w:gridSpan w:val="2"/>
            <w:vAlign w:val="center"/>
          </w:tcPr>
          <w:p w:rsidR="004112A3" w:rsidRPr="00C40477" w:rsidRDefault="004112A3" w:rsidP="004112A3">
            <w:pPr>
              <w:pStyle w:val="a7"/>
              <w:rPr>
                <w:rFonts w:ascii="Times New Roman" w:hAnsi="Times New Roman"/>
                <w:sz w:val="18"/>
                <w:szCs w:val="18"/>
              </w:rPr>
            </w:pPr>
            <w:r w:rsidRPr="00C40477">
              <w:rPr>
                <w:rFonts w:ascii="Times New Roman" w:hAnsi="Times New Roman"/>
                <w:sz w:val="18"/>
                <w:szCs w:val="18"/>
              </w:rPr>
              <w:t>Ремонт та реконструкція вуличних зелених насаджень (в тому числі підрізка та видалення сухостійних і аварійних зелених насаджень)</w:t>
            </w:r>
          </w:p>
        </w:tc>
        <w:tc>
          <w:tcPr>
            <w:tcW w:w="1203" w:type="dxa"/>
            <w:vAlign w:val="center"/>
          </w:tcPr>
          <w:p w:rsidR="004112A3" w:rsidRPr="00C40477" w:rsidRDefault="004112A3" w:rsidP="004112A3">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7000,0</w:t>
            </w:r>
          </w:p>
        </w:tc>
        <w:tc>
          <w:tcPr>
            <w:tcW w:w="1325" w:type="dxa"/>
            <w:gridSpan w:val="2"/>
          </w:tcPr>
          <w:p w:rsidR="004112A3" w:rsidRPr="00C40477" w:rsidRDefault="004112A3" w:rsidP="004112A3">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p>
        </w:tc>
        <w:tc>
          <w:tcPr>
            <w:tcW w:w="1201" w:type="dxa"/>
            <w:gridSpan w:val="4"/>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3934" w:type="dxa"/>
            <w:gridSpan w:val="9"/>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4112A3" w:rsidRPr="00C7667E" w:rsidRDefault="004112A3" w:rsidP="004112A3">
            <w:pPr>
              <w:spacing w:after="0" w:line="240" w:lineRule="auto"/>
              <w:rPr>
                <w:rFonts w:ascii="Times New Roman" w:hAnsi="Times New Roman" w:cs="Times New Roman"/>
                <w:color w:val="000000" w:themeColor="text1"/>
                <w:sz w:val="18"/>
                <w:szCs w:val="18"/>
              </w:rPr>
            </w:pPr>
          </w:p>
        </w:tc>
      </w:tr>
      <w:tr w:rsidR="004112A3" w:rsidRPr="00C7667E" w:rsidTr="002C5465">
        <w:trPr>
          <w:gridAfter w:val="10"/>
          <w:wAfter w:w="15654" w:type="dxa"/>
        </w:trPr>
        <w:tc>
          <w:tcPr>
            <w:tcW w:w="421" w:type="dxa"/>
            <w:tcBorders>
              <w:right w:val="single" w:sz="4" w:space="0" w:color="auto"/>
            </w:tcBorders>
            <w:vAlign w:val="center"/>
          </w:tcPr>
          <w:p w:rsidR="004112A3" w:rsidRPr="00C7667E" w:rsidRDefault="004112A3" w:rsidP="004112A3">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4112A3" w:rsidRPr="00C7667E" w:rsidRDefault="004112A3" w:rsidP="004112A3">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4.11</w:t>
            </w:r>
          </w:p>
        </w:tc>
        <w:tc>
          <w:tcPr>
            <w:tcW w:w="5112" w:type="dxa"/>
            <w:gridSpan w:val="2"/>
            <w:vAlign w:val="center"/>
          </w:tcPr>
          <w:p w:rsidR="004112A3" w:rsidRPr="00C40477" w:rsidRDefault="004112A3" w:rsidP="004112A3">
            <w:pPr>
              <w:pStyle w:val="a7"/>
              <w:rPr>
                <w:rFonts w:ascii="Times New Roman" w:hAnsi="Times New Roman"/>
                <w:sz w:val="18"/>
                <w:szCs w:val="18"/>
              </w:rPr>
            </w:pPr>
            <w:r w:rsidRPr="00C40477">
              <w:rPr>
                <w:rFonts w:ascii="Times New Roman" w:hAnsi="Times New Roman"/>
                <w:sz w:val="18"/>
                <w:szCs w:val="18"/>
              </w:rPr>
              <w:t xml:space="preserve"> Встановлення елементів вертикального та мобільного озеленення з метою покращення естетичного вигляду та озеленення найменш оковирних закутків, де відсутні ділянки відкритого ґрунту</w:t>
            </w:r>
          </w:p>
        </w:tc>
        <w:tc>
          <w:tcPr>
            <w:tcW w:w="1203" w:type="dxa"/>
            <w:vAlign w:val="center"/>
          </w:tcPr>
          <w:p w:rsidR="004112A3" w:rsidRPr="00C40477" w:rsidRDefault="004112A3" w:rsidP="004112A3">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690,0</w:t>
            </w:r>
          </w:p>
        </w:tc>
        <w:tc>
          <w:tcPr>
            <w:tcW w:w="1325" w:type="dxa"/>
            <w:gridSpan w:val="2"/>
          </w:tcPr>
          <w:p w:rsidR="004112A3" w:rsidRPr="00C40477" w:rsidRDefault="004112A3" w:rsidP="004112A3">
            <w:pPr>
              <w:keepLines/>
              <w:tabs>
                <w:tab w:val="left" w:pos="495"/>
                <w:tab w:val="center" w:pos="632"/>
              </w:tab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w:t>
            </w:r>
          </w:p>
          <w:p w:rsidR="004112A3" w:rsidRPr="00C40477" w:rsidRDefault="004112A3" w:rsidP="004112A3">
            <w:pPr>
              <w:keepLines/>
              <w:tabs>
                <w:tab w:val="left" w:pos="495"/>
                <w:tab w:val="center" w:pos="632"/>
              </w:tab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p>
        </w:tc>
        <w:tc>
          <w:tcPr>
            <w:tcW w:w="1201" w:type="dxa"/>
            <w:gridSpan w:val="4"/>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3934" w:type="dxa"/>
            <w:gridSpan w:val="9"/>
            <w:tcBorders>
              <w:left w:val="single" w:sz="4" w:space="0" w:color="auto"/>
              <w:right w:val="single" w:sz="4" w:space="0" w:color="auto"/>
            </w:tcBorders>
            <w:shd w:val="clear" w:color="auto" w:fill="auto"/>
            <w:vAlign w:val="center"/>
          </w:tcPr>
          <w:p w:rsidR="004112A3" w:rsidRPr="00C7667E" w:rsidRDefault="004112A3" w:rsidP="004112A3">
            <w:pPr>
              <w:spacing w:after="0" w:line="240" w:lineRule="auto"/>
              <w:rPr>
                <w:rFonts w:ascii="Times New Roman" w:hAnsi="Times New Roman" w:cs="Times New Roman"/>
                <w:color w:val="000000" w:themeColor="text1"/>
                <w:sz w:val="18"/>
                <w:szCs w:val="18"/>
              </w:rPr>
            </w:pPr>
          </w:p>
        </w:tc>
      </w:tr>
      <w:tr w:rsidR="004112A3" w:rsidRPr="00C7667E" w:rsidTr="002C5465">
        <w:trPr>
          <w:gridAfter w:val="10"/>
          <w:wAfter w:w="15654" w:type="dxa"/>
          <w:trHeight w:val="285"/>
        </w:trPr>
        <w:tc>
          <w:tcPr>
            <w:tcW w:w="421" w:type="dxa"/>
            <w:tcBorders>
              <w:right w:val="single" w:sz="4" w:space="0" w:color="auto"/>
            </w:tcBorders>
            <w:vAlign w:val="center"/>
          </w:tcPr>
          <w:p w:rsidR="004112A3" w:rsidRPr="00C7667E" w:rsidRDefault="004112A3" w:rsidP="004112A3">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4112A3" w:rsidRPr="00C7667E" w:rsidRDefault="004112A3" w:rsidP="004112A3">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4.12</w:t>
            </w:r>
          </w:p>
        </w:tc>
        <w:tc>
          <w:tcPr>
            <w:tcW w:w="5112" w:type="dxa"/>
            <w:gridSpan w:val="2"/>
            <w:vAlign w:val="center"/>
          </w:tcPr>
          <w:p w:rsidR="004112A3" w:rsidRPr="00C40477" w:rsidRDefault="004112A3" w:rsidP="004112A3">
            <w:pPr>
              <w:pStyle w:val="a7"/>
              <w:rPr>
                <w:rFonts w:ascii="Times New Roman" w:hAnsi="Times New Roman"/>
                <w:sz w:val="18"/>
                <w:szCs w:val="18"/>
              </w:rPr>
            </w:pPr>
            <w:r w:rsidRPr="00C40477">
              <w:rPr>
                <w:rFonts w:ascii="Times New Roman" w:hAnsi="Times New Roman"/>
                <w:sz w:val="18"/>
                <w:szCs w:val="18"/>
              </w:rPr>
              <w:t>Створення нового парку площею 10га</w:t>
            </w:r>
          </w:p>
        </w:tc>
        <w:tc>
          <w:tcPr>
            <w:tcW w:w="1203" w:type="dxa"/>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325" w:type="dxa"/>
            <w:gridSpan w:val="2"/>
          </w:tcPr>
          <w:p w:rsidR="004112A3" w:rsidRPr="00C40477" w:rsidRDefault="004112A3" w:rsidP="004112A3">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43" w:type="dxa"/>
            <w:gridSpan w:val="5"/>
            <w:tcBorders>
              <w:left w:val="single" w:sz="4" w:space="0" w:color="auto"/>
              <w:right w:val="single" w:sz="4" w:space="0" w:color="auto"/>
            </w:tcBorders>
            <w:shd w:val="clear" w:color="auto" w:fill="auto"/>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p>
        </w:tc>
        <w:tc>
          <w:tcPr>
            <w:tcW w:w="1201" w:type="dxa"/>
            <w:gridSpan w:val="4"/>
            <w:tcBorders>
              <w:left w:val="single" w:sz="4" w:space="0" w:color="auto"/>
              <w:right w:val="single" w:sz="4" w:space="0" w:color="auto"/>
            </w:tcBorders>
            <w:shd w:val="clear" w:color="auto" w:fill="auto"/>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sz w:val="18"/>
                <w:szCs w:val="18"/>
                <w:lang w:val="en-US"/>
              </w:rPr>
              <w:t>0</w:t>
            </w:r>
          </w:p>
        </w:tc>
        <w:tc>
          <w:tcPr>
            <w:tcW w:w="3934" w:type="dxa"/>
            <w:gridSpan w:val="9"/>
            <w:tcBorders>
              <w:left w:val="single" w:sz="4" w:space="0" w:color="auto"/>
              <w:right w:val="single" w:sz="4" w:space="0" w:color="auto"/>
            </w:tcBorders>
            <w:shd w:val="clear" w:color="auto" w:fill="auto"/>
            <w:vAlign w:val="center"/>
          </w:tcPr>
          <w:p w:rsidR="004112A3" w:rsidRPr="00C7667E" w:rsidRDefault="004112A3" w:rsidP="004112A3">
            <w:pPr>
              <w:spacing w:after="0" w:line="240" w:lineRule="auto"/>
              <w:rPr>
                <w:rFonts w:ascii="Times New Roman" w:hAnsi="Times New Roman" w:cs="Times New Roman"/>
                <w:color w:val="000000" w:themeColor="text1"/>
                <w:sz w:val="18"/>
                <w:szCs w:val="18"/>
              </w:rPr>
            </w:pPr>
          </w:p>
        </w:tc>
      </w:tr>
      <w:tr w:rsidR="004112A3" w:rsidRPr="00C7667E" w:rsidTr="002C5465">
        <w:trPr>
          <w:gridAfter w:val="4"/>
          <w:wAfter w:w="15417" w:type="dxa"/>
          <w:trHeight w:val="397"/>
        </w:trPr>
        <w:tc>
          <w:tcPr>
            <w:tcW w:w="421" w:type="dxa"/>
            <w:tcBorders>
              <w:right w:val="single" w:sz="4" w:space="0" w:color="auto"/>
            </w:tcBorders>
            <w:vAlign w:val="center"/>
          </w:tcPr>
          <w:p w:rsidR="004112A3" w:rsidRPr="00C7667E" w:rsidRDefault="004112A3" w:rsidP="004112A3">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4112A3" w:rsidRPr="00C7667E" w:rsidRDefault="004112A3" w:rsidP="004112A3">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6.5</w:t>
            </w:r>
          </w:p>
        </w:tc>
        <w:tc>
          <w:tcPr>
            <w:tcW w:w="5112" w:type="dxa"/>
            <w:gridSpan w:val="2"/>
          </w:tcPr>
          <w:p w:rsidR="004112A3" w:rsidRPr="00C40477" w:rsidRDefault="004112A3" w:rsidP="004112A3">
            <w:pPr>
              <w:pStyle w:val="a7"/>
              <w:rPr>
                <w:rFonts w:ascii="Times New Roman" w:hAnsi="Times New Roman"/>
                <w:sz w:val="18"/>
                <w:szCs w:val="18"/>
              </w:rPr>
            </w:pPr>
            <w:r w:rsidRPr="00C40477">
              <w:rPr>
                <w:rFonts w:ascii="Times New Roman" w:hAnsi="Times New Roman"/>
                <w:sz w:val="18"/>
                <w:szCs w:val="18"/>
              </w:rPr>
              <w:t>Встановлення соціальної екологічної реклами та інформаційних стендів</w:t>
            </w:r>
          </w:p>
        </w:tc>
        <w:tc>
          <w:tcPr>
            <w:tcW w:w="1203" w:type="dxa"/>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15,0</w:t>
            </w:r>
          </w:p>
        </w:tc>
        <w:tc>
          <w:tcPr>
            <w:tcW w:w="1325" w:type="dxa"/>
            <w:gridSpan w:val="2"/>
          </w:tcPr>
          <w:p w:rsidR="004112A3" w:rsidRPr="00C40477" w:rsidRDefault="004112A3" w:rsidP="004112A3">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w:t>
            </w:r>
          </w:p>
        </w:tc>
        <w:tc>
          <w:tcPr>
            <w:tcW w:w="1043" w:type="dxa"/>
            <w:gridSpan w:val="5"/>
            <w:tcBorders>
              <w:left w:val="single" w:sz="4" w:space="0" w:color="auto"/>
              <w:right w:val="single" w:sz="4" w:space="0" w:color="auto"/>
            </w:tcBorders>
            <w:shd w:val="clear" w:color="auto" w:fill="auto"/>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p>
        </w:tc>
        <w:tc>
          <w:tcPr>
            <w:tcW w:w="1201" w:type="dxa"/>
            <w:gridSpan w:val="4"/>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val="en-US"/>
              </w:rPr>
              <w:t>0</w:t>
            </w:r>
          </w:p>
        </w:tc>
        <w:tc>
          <w:tcPr>
            <w:tcW w:w="3934" w:type="dxa"/>
            <w:gridSpan w:val="9"/>
            <w:tcBorders>
              <w:left w:val="single" w:sz="4" w:space="0" w:color="auto"/>
              <w:right w:val="single" w:sz="4" w:space="0" w:color="auto"/>
            </w:tcBorders>
            <w:shd w:val="clear" w:color="auto" w:fill="auto"/>
            <w:vAlign w:val="center"/>
          </w:tcPr>
          <w:p w:rsidR="004112A3" w:rsidRPr="00BE0720" w:rsidRDefault="004112A3" w:rsidP="007F6FD1">
            <w:pPr>
              <w:spacing w:after="0" w:line="240" w:lineRule="auto"/>
              <w:rPr>
                <w:rFonts w:ascii="Times New Roman" w:hAnsi="Times New Roman" w:cs="Times New Roman"/>
                <w:color w:val="000000" w:themeColor="text1"/>
                <w:sz w:val="18"/>
                <w:szCs w:val="18"/>
              </w:rPr>
            </w:pPr>
            <w:r w:rsidRPr="00BE0720">
              <w:rPr>
                <w:rFonts w:ascii="Times New Roman" w:hAnsi="Times New Roman"/>
                <w:sz w:val="18"/>
                <w:szCs w:val="18"/>
              </w:rPr>
              <w:t xml:space="preserve">Кошторис витрат з міського фонду ОНПС розроблений </w:t>
            </w:r>
          </w:p>
        </w:tc>
        <w:tc>
          <w:tcPr>
            <w:tcW w:w="237" w:type="dxa"/>
            <w:gridSpan w:val="6"/>
            <w:tcBorders>
              <w:top w:val="nil"/>
              <w:left w:val="single" w:sz="4" w:space="0" w:color="auto"/>
            </w:tcBorders>
            <w:shd w:val="clear" w:color="auto" w:fill="auto"/>
            <w:vAlign w:val="center"/>
          </w:tcPr>
          <w:p w:rsidR="004112A3" w:rsidRPr="00C7667E" w:rsidRDefault="004112A3" w:rsidP="004112A3">
            <w:pPr>
              <w:jc w:val="center"/>
              <w:rPr>
                <w:rFonts w:ascii="Times New Roman" w:hAnsi="Times New Roman" w:cs="Times New Roman"/>
                <w:color w:val="000000" w:themeColor="text1"/>
                <w:sz w:val="18"/>
                <w:szCs w:val="18"/>
              </w:rPr>
            </w:pPr>
          </w:p>
        </w:tc>
      </w:tr>
      <w:tr w:rsidR="004112A3" w:rsidRPr="00C7667E" w:rsidTr="002C5465">
        <w:trPr>
          <w:gridAfter w:val="10"/>
          <w:wAfter w:w="15654" w:type="dxa"/>
          <w:trHeight w:val="273"/>
        </w:trPr>
        <w:tc>
          <w:tcPr>
            <w:tcW w:w="421" w:type="dxa"/>
            <w:tcBorders>
              <w:right w:val="single" w:sz="4" w:space="0" w:color="auto"/>
            </w:tcBorders>
            <w:vAlign w:val="center"/>
          </w:tcPr>
          <w:p w:rsidR="004112A3" w:rsidRPr="00C7667E" w:rsidRDefault="004112A3" w:rsidP="004112A3">
            <w:pPr>
              <w:jc w:val="both"/>
              <w:rPr>
                <w:rFonts w:ascii="Times New Roman" w:hAnsi="Times New Roman" w:cs="Times New Roman"/>
                <w:sz w:val="18"/>
                <w:szCs w:val="18"/>
              </w:rPr>
            </w:pPr>
          </w:p>
        </w:tc>
        <w:tc>
          <w:tcPr>
            <w:tcW w:w="563" w:type="dxa"/>
            <w:tcBorders>
              <w:left w:val="single" w:sz="4" w:space="0" w:color="auto"/>
              <w:right w:val="single" w:sz="4" w:space="0" w:color="auto"/>
            </w:tcBorders>
            <w:shd w:val="clear" w:color="auto" w:fill="auto"/>
            <w:vAlign w:val="center"/>
          </w:tcPr>
          <w:p w:rsidR="004112A3" w:rsidRPr="00C7667E" w:rsidRDefault="004112A3" w:rsidP="004112A3">
            <w:pPr>
              <w:jc w:val="cente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6.6</w:t>
            </w:r>
          </w:p>
        </w:tc>
        <w:tc>
          <w:tcPr>
            <w:tcW w:w="5112" w:type="dxa"/>
            <w:gridSpan w:val="2"/>
          </w:tcPr>
          <w:p w:rsidR="004112A3" w:rsidRPr="00C40477" w:rsidRDefault="004112A3" w:rsidP="004112A3">
            <w:pPr>
              <w:pStyle w:val="a7"/>
              <w:rPr>
                <w:rFonts w:ascii="Times New Roman" w:hAnsi="Times New Roman"/>
                <w:sz w:val="18"/>
                <w:szCs w:val="18"/>
              </w:rPr>
            </w:pPr>
            <w:r w:rsidRPr="00C40477">
              <w:rPr>
                <w:rFonts w:ascii="Times New Roman" w:hAnsi="Times New Roman"/>
                <w:sz w:val="18"/>
                <w:szCs w:val="18"/>
              </w:rPr>
              <w:t>Друк навчальних посібників, роздаткового інформаційного матеріалу на екологічну тематику</w:t>
            </w:r>
          </w:p>
        </w:tc>
        <w:tc>
          <w:tcPr>
            <w:tcW w:w="1203" w:type="dxa"/>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50,0</w:t>
            </w:r>
          </w:p>
        </w:tc>
        <w:tc>
          <w:tcPr>
            <w:tcW w:w="1325" w:type="dxa"/>
            <w:gridSpan w:val="2"/>
          </w:tcPr>
          <w:p w:rsidR="004112A3" w:rsidRPr="00C40477" w:rsidRDefault="004112A3" w:rsidP="004112A3">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194" w:type="dxa"/>
            <w:gridSpan w:val="5"/>
            <w:tcBorders>
              <w:left w:val="single" w:sz="4" w:space="0" w:color="auto"/>
              <w:right w:val="single" w:sz="4" w:space="0" w:color="auto"/>
            </w:tcBorders>
            <w:shd w:val="clear" w:color="auto" w:fill="auto"/>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w:t>
            </w:r>
          </w:p>
        </w:tc>
        <w:tc>
          <w:tcPr>
            <w:tcW w:w="1043" w:type="dxa"/>
            <w:gridSpan w:val="5"/>
            <w:tcBorders>
              <w:left w:val="single" w:sz="4" w:space="0" w:color="auto"/>
              <w:right w:val="single" w:sz="4" w:space="0" w:color="auto"/>
            </w:tcBorders>
            <w:shd w:val="clear" w:color="auto" w:fill="auto"/>
            <w:vAlign w:val="center"/>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p>
        </w:tc>
        <w:tc>
          <w:tcPr>
            <w:tcW w:w="1201" w:type="dxa"/>
            <w:gridSpan w:val="4"/>
          </w:tcPr>
          <w:p w:rsidR="004112A3" w:rsidRPr="00C40477" w:rsidRDefault="004112A3" w:rsidP="004112A3">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3934" w:type="dxa"/>
            <w:gridSpan w:val="9"/>
            <w:tcBorders>
              <w:left w:val="single" w:sz="4" w:space="0" w:color="auto"/>
              <w:right w:val="single" w:sz="4" w:space="0" w:color="auto"/>
            </w:tcBorders>
            <w:shd w:val="clear" w:color="auto" w:fill="auto"/>
            <w:vAlign w:val="center"/>
          </w:tcPr>
          <w:p w:rsidR="004112A3" w:rsidRPr="00BE0720" w:rsidRDefault="004112A3" w:rsidP="007F6FD1">
            <w:pPr>
              <w:spacing w:after="0" w:line="240" w:lineRule="auto"/>
              <w:rPr>
                <w:rFonts w:ascii="Times New Roman" w:hAnsi="Times New Roman" w:cs="Times New Roman"/>
                <w:color w:val="000000" w:themeColor="text1"/>
                <w:sz w:val="18"/>
                <w:szCs w:val="18"/>
                <w:highlight w:val="yellow"/>
              </w:rPr>
            </w:pPr>
            <w:r w:rsidRPr="00BE0720">
              <w:rPr>
                <w:rFonts w:ascii="Times New Roman" w:hAnsi="Times New Roman"/>
                <w:sz w:val="18"/>
                <w:szCs w:val="18"/>
              </w:rPr>
              <w:t xml:space="preserve">Кошторис витрат з міського фонду ОНПС розроблений </w:t>
            </w:r>
          </w:p>
        </w:tc>
      </w:tr>
      <w:tr w:rsidR="004112A3" w:rsidRPr="00C7667E" w:rsidTr="002C5465">
        <w:trPr>
          <w:gridAfter w:val="10"/>
          <w:wAfter w:w="15654" w:type="dxa"/>
        </w:trPr>
        <w:tc>
          <w:tcPr>
            <w:tcW w:w="421" w:type="dxa"/>
            <w:tcBorders>
              <w:right w:val="single" w:sz="4" w:space="0" w:color="auto"/>
            </w:tcBorders>
            <w:vAlign w:val="center"/>
          </w:tcPr>
          <w:p w:rsidR="004112A3" w:rsidRPr="00C7667E" w:rsidRDefault="00DE34B2" w:rsidP="004112A3">
            <w:pPr>
              <w:jc w:val="both"/>
              <w:rPr>
                <w:rFonts w:ascii="Times New Roman" w:hAnsi="Times New Roman" w:cs="Times New Roman"/>
                <w:sz w:val="18"/>
                <w:szCs w:val="18"/>
              </w:rPr>
            </w:pPr>
            <w:r>
              <w:rPr>
                <w:rFonts w:ascii="Times New Roman" w:hAnsi="Times New Roman" w:cs="Times New Roman"/>
                <w:sz w:val="18"/>
                <w:szCs w:val="18"/>
              </w:rPr>
              <w:t>‘’’’’’’’’’’’’’’’’’</w:t>
            </w:r>
          </w:p>
        </w:tc>
        <w:tc>
          <w:tcPr>
            <w:tcW w:w="563" w:type="dxa"/>
            <w:tcBorders>
              <w:left w:val="single" w:sz="4" w:space="0" w:color="auto"/>
              <w:right w:val="single" w:sz="4" w:space="0" w:color="auto"/>
            </w:tcBorders>
            <w:shd w:val="clear" w:color="auto" w:fill="auto"/>
            <w:vAlign w:val="center"/>
          </w:tcPr>
          <w:p w:rsidR="004112A3" w:rsidRPr="00C7667E" w:rsidRDefault="004112A3" w:rsidP="004112A3">
            <w:pPr>
              <w:ind w:left="1842"/>
              <w:rPr>
                <w:rFonts w:ascii="Times New Roman" w:hAnsi="Times New Roman" w:cs="Times New Roman"/>
                <w:b/>
                <w:i/>
                <w:color w:val="000000" w:themeColor="text1"/>
                <w:sz w:val="18"/>
                <w:szCs w:val="18"/>
                <w:u w:val="single"/>
              </w:rPr>
            </w:pPr>
          </w:p>
        </w:tc>
        <w:tc>
          <w:tcPr>
            <w:tcW w:w="5112" w:type="dxa"/>
            <w:gridSpan w:val="2"/>
            <w:vAlign w:val="center"/>
          </w:tcPr>
          <w:p w:rsidR="004112A3" w:rsidRPr="00C40477" w:rsidRDefault="004112A3" w:rsidP="004112A3">
            <w:pPr>
              <w:pStyle w:val="a7"/>
              <w:rPr>
                <w:rFonts w:ascii="Times New Roman" w:hAnsi="Times New Roman"/>
                <w:b/>
                <w:sz w:val="18"/>
                <w:szCs w:val="18"/>
              </w:rPr>
            </w:pPr>
            <w:r w:rsidRPr="00C40477">
              <w:rPr>
                <w:rFonts w:ascii="Times New Roman" w:hAnsi="Times New Roman"/>
                <w:b/>
                <w:sz w:val="18"/>
                <w:szCs w:val="18"/>
              </w:rPr>
              <w:t>Всього по програмі</w:t>
            </w:r>
          </w:p>
        </w:tc>
        <w:tc>
          <w:tcPr>
            <w:tcW w:w="1203" w:type="dxa"/>
            <w:vAlign w:val="center"/>
          </w:tcPr>
          <w:p w:rsidR="004112A3" w:rsidRPr="00C40477" w:rsidRDefault="004112A3" w:rsidP="004112A3">
            <w:pPr>
              <w:keepLines/>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 xml:space="preserve">  30176,0</w:t>
            </w:r>
          </w:p>
        </w:tc>
        <w:tc>
          <w:tcPr>
            <w:tcW w:w="1325" w:type="dxa"/>
            <w:gridSpan w:val="2"/>
          </w:tcPr>
          <w:p w:rsidR="004112A3" w:rsidRPr="00C40477" w:rsidRDefault="004112A3" w:rsidP="004112A3">
            <w:pPr>
              <w:keepLines/>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965,0</w:t>
            </w:r>
          </w:p>
        </w:tc>
        <w:tc>
          <w:tcPr>
            <w:tcW w:w="1194" w:type="dxa"/>
            <w:gridSpan w:val="5"/>
            <w:tcBorders>
              <w:left w:val="single" w:sz="4" w:space="0" w:color="auto"/>
              <w:right w:val="single" w:sz="4" w:space="0" w:color="auto"/>
            </w:tcBorders>
            <w:shd w:val="clear" w:color="auto" w:fill="auto"/>
            <w:vAlign w:val="center"/>
          </w:tcPr>
          <w:p w:rsidR="004112A3" w:rsidRPr="00C40477" w:rsidRDefault="004112A3" w:rsidP="004112A3">
            <w:pPr>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4718,0</w:t>
            </w:r>
          </w:p>
        </w:tc>
        <w:tc>
          <w:tcPr>
            <w:tcW w:w="1043" w:type="dxa"/>
            <w:gridSpan w:val="5"/>
            <w:tcBorders>
              <w:left w:val="single" w:sz="4" w:space="0" w:color="auto"/>
              <w:right w:val="single" w:sz="4" w:space="0" w:color="auto"/>
            </w:tcBorders>
            <w:shd w:val="clear" w:color="auto" w:fill="auto"/>
            <w:vAlign w:val="center"/>
          </w:tcPr>
          <w:p w:rsidR="004112A3" w:rsidRPr="00C40477" w:rsidRDefault="004112A3" w:rsidP="004112A3">
            <w:pPr>
              <w:jc w:val="center"/>
              <w:rPr>
                <w:rFonts w:ascii="Times New Roman" w:hAnsi="Times New Roman" w:cs="Times New Roman"/>
                <w:b/>
                <w:color w:val="000000" w:themeColor="text1"/>
                <w:sz w:val="18"/>
                <w:szCs w:val="18"/>
              </w:rPr>
            </w:pPr>
          </w:p>
        </w:tc>
        <w:tc>
          <w:tcPr>
            <w:tcW w:w="1201" w:type="dxa"/>
            <w:gridSpan w:val="4"/>
          </w:tcPr>
          <w:p w:rsidR="004112A3" w:rsidRPr="00C40477" w:rsidRDefault="004112A3" w:rsidP="004112A3">
            <w:pPr>
              <w:jc w:val="center"/>
              <w:rPr>
                <w:rFonts w:ascii="Times New Roman" w:hAnsi="Times New Roman" w:cs="Times New Roman"/>
                <w:b/>
                <w:color w:val="000000" w:themeColor="text1"/>
                <w:sz w:val="18"/>
                <w:szCs w:val="18"/>
              </w:rPr>
            </w:pPr>
            <w:r w:rsidRPr="00C40477">
              <w:rPr>
                <w:rFonts w:ascii="Times New Roman" w:hAnsi="Times New Roman" w:cs="Times New Roman"/>
                <w:b/>
                <w:bCs/>
                <w:color w:val="000000" w:themeColor="text1"/>
                <w:sz w:val="18"/>
                <w:szCs w:val="18"/>
              </w:rPr>
              <w:t>476,81</w:t>
            </w:r>
          </w:p>
        </w:tc>
        <w:tc>
          <w:tcPr>
            <w:tcW w:w="3934" w:type="dxa"/>
            <w:gridSpan w:val="9"/>
            <w:tcBorders>
              <w:left w:val="single" w:sz="4" w:space="0" w:color="auto"/>
              <w:right w:val="single" w:sz="4" w:space="0" w:color="auto"/>
            </w:tcBorders>
            <w:shd w:val="clear" w:color="auto" w:fill="auto"/>
            <w:vAlign w:val="center"/>
          </w:tcPr>
          <w:p w:rsidR="004112A3" w:rsidRPr="007E0294" w:rsidRDefault="004112A3" w:rsidP="004112A3">
            <w:pPr>
              <w:jc w:val="center"/>
              <w:rPr>
                <w:rFonts w:ascii="Times New Roman" w:hAnsi="Times New Roman" w:cs="Times New Roman"/>
                <w:color w:val="000000" w:themeColor="text1"/>
                <w:sz w:val="18"/>
                <w:szCs w:val="18"/>
                <w:highlight w:val="yellow"/>
              </w:rPr>
            </w:pPr>
          </w:p>
        </w:tc>
      </w:tr>
      <w:tr w:rsidR="004112A3" w:rsidRPr="00C7667E" w:rsidTr="00490FCA">
        <w:trPr>
          <w:gridAfter w:val="8"/>
          <w:wAfter w:w="15641" w:type="dxa"/>
        </w:trPr>
        <w:tc>
          <w:tcPr>
            <w:tcW w:w="421" w:type="dxa"/>
            <w:tcBorders>
              <w:right w:val="single" w:sz="4" w:space="0" w:color="auto"/>
            </w:tcBorders>
            <w:vAlign w:val="center"/>
          </w:tcPr>
          <w:p w:rsidR="004112A3" w:rsidRPr="00C7667E" w:rsidRDefault="004112A3" w:rsidP="004112A3">
            <w:pPr>
              <w:jc w:val="center"/>
              <w:rPr>
                <w:rFonts w:ascii="Times New Roman" w:hAnsi="Times New Roman" w:cs="Times New Roman"/>
                <w:sz w:val="18"/>
                <w:szCs w:val="18"/>
              </w:rPr>
            </w:pPr>
            <w:r w:rsidRPr="00C7667E">
              <w:rPr>
                <w:rFonts w:ascii="Times New Roman" w:hAnsi="Times New Roman" w:cs="Times New Roman"/>
                <w:sz w:val="18"/>
                <w:szCs w:val="18"/>
              </w:rPr>
              <w:t>5.</w:t>
            </w:r>
          </w:p>
        </w:tc>
        <w:tc>
          <w:tcPr>
            <w:tcW w:w="15588" w:type="dxa"/>
            <w:gridSpan w:val="31"/>
            <w:tcBorders>
              <w:left w:val="single" w:sz="4" w:space="0" w:color="auto"/>
            </w:tcBorders>
            <w:shd w:val="clear" w:color="auto" w:fill="D5DCE4" w:themeFill="text2" w:themeFillTint="33"/>
            <w:vAlign w:val="center"/>
          </w:tcPr>
          <w:p w:rsidR="004112A3" w:rsidRPr="00C7667E" w:rsidRDefault="004112A3" w:rsidP="004112A3">
            <w:pPr>
              <w:rPr>
                <w:rFonts w:ascii="Times New Roman" w:hAnsi="Times New Roman" w:cs="Times New Roman"/>
                <w:sz w:val="18"/>
                <w:szCs w:val="18"/>
              </w:rPr>
            </w:pPr>
            <w:r w:rsidRPr="00C7667E">
              <w:rPr>
                <w:rFonts w:ascii="Times New Roman" w:hAnsi="Times New Roman" w:cs="Times New Roman"/>
                <w:b/>
                <w:i/>
                <w:color w:val="000000" w:themeColor="text1"/>
                <w:sz w:val="18"/>
                <w:szCs w:val="18"/>
                <w:u w:val="single"/>
              </w:rPr>
              <w:t>Програма модернізації (технічного розвитку) систем централізованого  тепло-та  гарячого  водопостачання на 2021-2024 роки</w:t>
            </w:r>
          </w:p>
        </w:tc>
      </w:tr>
      <w:tr w:rsidR="004112A3" w:rsidRPr="00C7667E" w:rsidTr="002C5465">
        <w:trPr>
          <w:gridAfter w:val="10"/>
          <w:wAfter w:w="15654" w:type="dxa"/>
          <w:trHeight w:val="1120"/>
        </w:trPr>
        <w:tc>
          <w:tcPr>
            <w:tcW w:w="421" w:type="dxa"/>
            <w:tcBorders>
              <w:right w:val="single" w:sz="4" w:space="0" w:color="auto"/>
            </w:tcBorders>
            <w:vAlign w:val="center"/>
          </w:tcPr>
          <w:p w:rsidR="004112A3" w:rsidRPr="00C7667E" w:rsidRDefault="004112A3" w:rsidP="004112A3">
            <w:pPr>
              <w:jc w:val="both"/>
              <w:rPr>
                <w:rFonts w:ascii="Times New Roman" w:hAnsi="Times New Roman" w:cs="Times New Roman"/>
                <w:sz w:val="18"/>
                <w:szCs w:val="18"/>
              </w:rPr>
            </w:pPr>
            <w:bookmarkStart w:id="0" w:name="_Hlk132794558"/>
          </w:p>
        </w:tc>
        <w:tc>
          <w:tcPr>
            <w:tcW w:w="563" w:type="dxa"/>
            <w:tcBorders>
              <w:left w:val="single" w:sz="4" w:space="0" w:color="auto"/>
              <w:right w:val="single" w:sz="4" w:space="0" w:color="auto"/>
            </w:tcBorders>
            <w:shd w:val="clear" w:color="auto" w:fill="auto"/>
          </w:tcPr>
          <w:p w:rsidR="004112A3" w:rsidRPr="00C7667E" w:rsidRDefault="004112A3" w:rsidP="004112A3">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w:t>
            </w:r>
          </w:p>
        </w:tc>
        <w:tc>
          <w:tcPr>
            <w:tcW w:w="5112" w:type="dxa"/>
            <w:gridSpan w:val="2"/>
            <w:tcBorders>
              <w:left w:val="single" w:sz="4" w:space="0" w:color="auto"/>
              <w:right w:val="single" w:sz="4" w:space="0" w:color="auto"/>
            </w:tcBorders>
            <w:shd w:val="clear" w:color="auto" w:fill="auto"/>
            <w:vAlign w:val="center"/>
          </w:tcPr>
          <w:p w:rsidR="004112A3" w:rsidRPr="00F268C7" w:rsidRDefault="004112A3" w:rsidP="004112A3">
            <w:pPr>
              <w:spacing w:after="0" w:line="240" w:lineRule="auto"/>
              <w:rPr>
                <w:rFonts w:ascii="Times New Roman" w:hAnsi="Times New Roman" w:cs="Times New Roman"/>
                <w:color w:val="000000" w:themeColor="text1"/>
                <w:sz w:val="18"/>
                <w:szCs w:val="18"/>
              </w:rPr>
            </w:pPr>
            <w:r w:rsidRPr="00F268C7">
              <w:rPr>
                <w:rFonts w:ascii="Times New Roman" w:hAnsi="Times New Roman" w:cs="Times New Roman"/>
                <w:color w:val="000000" w:themeColor="text1"/>
                <w:sz w:val="18"/>
                <w:szCs w:val="18"/>
              </w:rPr>
              <w:t>Оснащення житлових будинків приладами комерційного обліку споживання теплової енергії</w:t>
            </w:r>
          </w:p>
          <w:p w:rsidR="004112A3" w:rsidRPr="00F268C7" w:rsidRDefault="004112A3" w:rsidP="004112A3">
            <w:pPr>
              <w:spacing w:after="0" w:line="240" w:lineRule="auto"/>
              <w:rPr>
                <w:rFonts w:ascii="Times New Roman" w:hAnsi="Times New Roman" w:cs="Times New Roman"/>
                <w:color w:val="000000" w:themeColor="text1"/>
                <w:sz w:val="18"/>
                <w:szCs w:val="18"/>
              </w:rPr>
            </w:pPr>
          </w:p>
        </w:tc>
        <w:tc>
          <w:tcPr>
            <w:tcW w:w="1203" w:type="dxa"/>
            <w:tcBorders>
              <w:left w:val="single" w:sz="4" w:space="0" w:color="auto"/>
              <w:right w:val="single" w:sz="4" w:space="0" w:color="auto"/>
            </w:tcBorders>
            <w:shd w:val="clear" w:color="auto" w:fill="auto"/>
            <w:vAlign w:val="center"/>
          </w:tcPr>
          <w:p w:rsidR="004112A3" w:rsidRPr="00F268C7" w:rsidRDefault="004112A3" w:rsidP="004112A3">
            <w:pPr>
              <w:spacing w:after="0" w:line="240" w:lineRule="auto"/>
              <w:jc w:val="center"/>
              <w:rPr>
                <w:rFonts w:ascii="Times New Roman" w:hAnsi="Times New Roman" w:cs="Times New Roman"/>
                <w:color w:val="000000" w:themeColor="text1"/>
                <w:sz w:val="18"/>
                <w:szCs w:val="18"/>
              </w:rPr>
            </w:pPr>
            <w:r w:rsidRPr="00F268C7">
              <w:rPr>
                <w:rFonts w:ascii="Times New Roman" w:hAnsi="Times New Roman" w:cs="Times New Roman"/>
                <w:color w:val="000000" w:themeColor="text1"/>
                <w:sz w:val="18"/>
                <w:szCs w:val="18"/>
              </w:rPr>
              <w:t>0,0</w:t>
            </w:r>
          </w:p>
        </w:tc>
        <w:tc>
          <w:tcPr>
            <w:tcW w:w="1325" w:type="dxa"/>
            <w:gridSpan w:val="2"/>
            <w:tcBorders>
              <w:left w:val="single" w:sz="4" w:space="0" w:color="auto"/>
              <w:right w:val="single" w:sz="4" w:space="0" w:color="auto"/>
            </w:tcBorders>
            <w:shd w:val="clear" w:color="auto" w:fill="auto"/>
            <w:vAlign w:val="center"/>
          </w:tcPr>
          <w:p w:rsidR="004112A3" w:rsidRPr="00F268C7" w:rsidRDefault="004112A3" w:rsidP="004112A3">
            <w:pPr>
              <w:keepLines/>
              <w:spacing w:after="0" w:line="240" w:lineRule="auto"/>
              <w:jc w:val="center"/>
              <w:rPr>
                <w:rFonts w:ascii="Times New Roman" w:hAnsi="Times New Roman" w:cs="Times New Roman"/>
                <w:color w:val="000000" w:themeColor="text1"/>
                <w:sz w:val="18"/>
                <w:szCs w:val="18"/>
              </w:rPr>
            </w:pPr>
            <w:r w:rsidRPr="00F268C7">
              <w:rPr>
                <w:rFonts w:ascii="Times New Roman" w:hAnsi="Times New Roman" w:cs="Times New Roman"/>
                <w:color w:val="000000" w:themeColor="text1"/>
                <w:sz w:val="18"/>
                <w:szCs w:val="18"/>
              </w:rPr>
              <w:t>0,0</w:t>
            </w:r>
          </w:p>
        </w:tc>
        <w:tc>
          <w:tcPr>
            <w:tcW w:w="1194" w:type="dxa"/>
            <w:gridSpan w:val="5"/>
            <w:tcBorders>
              <w:left w:val="single" w:sz="4" w:space="0" w:color="auto"/>
              <w:right w:val="single" w:sz="4" w:space="0" w:color="auto"/>
            </w:tcBorders>
            <w:shd w:val="clear" w:color="auto" w:fill="auto"/>
            <w:vAlign w:val="center"/>
          </w:tcPr>
          <w:p w:rsidR="004112A3" w:rsidRPr="00F268C7" w:rsidRDefault="004112A3" w:rsidP="004112A3">
            <w:pPr>
              <w:keepLines/>
              <w:spacing w:after="0" w:line="240" w:lineRule="auto"/>
              <w:jc w:val="center"/>
              <w:rPr>
                <w:rFonts w:ascii="Times New Roman" w:hAnsi="Times New Roman" w:cs="Times New Roman"/>
                <w:color w:val="000000" w:themeColor="text1"/>
                <w:sz w:val="18"/>
                <w:szCs w:val="18"/>
              </w:rPr>
            </w:pPr>
          </w:p>
        </w:tc>
        <w:tc>
          <w:tcPr>
            <w:tcW w:w="1043" w:type="dxa"/>
            <w:gridSpan w:val="5"/>
            <w:tcBorders>
              <w:left w:val="single" w:sz="4" w:space="0" w:color="auto"/>
              <w:right w:val="single" w:sz="4" w:space="0" w:color="auto"/>
            </w:tcBorders>
            <w:shd w:val="clear" w:color="auto" w:fill="auto"/>
            <w:vAlign w:val="center"/>
          </w:tcPr>
          <w:p w:rsidR="004112A3" w:rsidRPr="00C40477" w:rsidRDefault="004112A3" w:rsidP="004112A3">
            <w:pPr>
              <w:keepLines/>
              <w:spacing w:after="0" w:line="240" w:lineRule="auto"/>
              <w:jc w:val="both"/>
              <w:rPr>
                <w:rFonts w:ascii="Times New Roman" w:hAnsi="Times New Roman" w:cs="Times New Roman"/>
                <w:b/>
                <w:bCs/>
                <w:color w:val="000000" w:themeColor="text1"/>
                <w:sz w:val="18"/>
                <w:szCs w:val="18"/>
              </w:rPr>
            </w:pPr>
            <w:r w:rsidRPr="00C40477">
              <w:rPr>
                <w:rFonts w:ascii="Times New Roman" w:hAnsi="Times New Roman" w:cs="Times New Roman"/>
                <w:b/>
                <w:bCs/>
                <w:color w:val="000000" w:themeColor="text1"/>
                <w:sz w:val="18"/>
                <w:szCs w:val="18"/>
              </w:rPr>
              <w:t>Залишок коштів на 01.</w:t>
            </w:r>
            <w:r w:rsidRPr="00C40477">
              <w:rPr>
                <w:rFonts w:ascii="Times New Roman" w:hAnsi="Times New Roman" w:cs="Times New Roman"/>
                <w:b/>
                <w:bCs/>
                <w:color w:val="000000" w:themeColor="text1"/>
                <w:sz w:val="18"/>
                <w:szCs w:val="18"/>
                <w:lang w:val="ru-RU"/>
              </w:rPr>
              <w:t xml:space="preserve">10.23                                                                                                                                                   </w:t>
            </w:r>
          </w:p>
          <w:p w:rsidR="004112A3" w:rsidRPr="00C40477" w:rsidRDefault="004112A3" w:rsidP="004112A3">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48,5 тис.</w:t>
            </w:r>
          </w:p>
          <w:p w:rsidR="004112A3" w:rsidRPr="00C40477" w:rsidRDefault="004112A3" w:rsidP="004112A3">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євро кошти ЄБРР</w:t>
            </w:r>
            <w:r w:rsidR="00310722" w:rsidRPr="00C40477">
              <w:rPr>
                <w:rFonts w:ascii="Times New Roman" w:hAnsi="Times New Roman" w:cs="Times New Roman"/>
                <w:color w:val="000000" w:themeColor="text1"/>
                <w:sz w:val="18"/>
                <w:szCs w:val="18"/>
              </w:rPr>
              <w:t xml:space="preserve"> </w:t>
            </w:r>
          </w:p>
          <w:p w:rsidR="004112A3" w:rsidRPr="00F268C7" w:rsidRDefault="004112A3" w:rsidP="00C40477">
            <w:pPr>
              <w:keepLines/>
              <w:spacing w:after="0" w:line="240" w:lineRule="auto"/>
              <w:jc w:val="center"/>
              <w:rPr>
                <w:rFonts w:ascii="Times New Roman" w:hAnsi="Times New Roman" w:cs="Times New Roman"/>
                <w:color w:val="000000" w:themeColor="text1"/>
                <w:sz w:val="18"/>
                <w:szCs w:val="18"/>
                <w:highlight w:val="red"/>
              </w:rPr>
            </w:pPr>
          </w:p>
        </w:tc>
        <w:tc>
          <w:tcPr>
            <w:tcW w:w="1201" w:type="dxa"/>
            <w:gridSpan w:val="4"/>
            <w:tcBorders>
              <w:left w:val="single" w:sz="4" w:space="0" w:color="auto"/>
              <w:right w:val="single" w:sz="4" w:space="0" w:color="auto"/>
            </w:tcBorders>
            <w:shd w:val="clear" w:color="auto" w:fill="auto"/>
            <w:vAlign w:val="center"/>
          </w:tcPr>
          <w:p w:rsidR="004112A3" w:rsidRPr="00FD3242" w:rsidRDefault="004112A3" w:rsidP="004112A3">
            <w:pPr>
              <w:spacing w:after="0" w:line="240" w:lineRule="auto"/>
              <w:rPr>
                <w:rFonts w:ascii="Times New Roman" w:hAnsi="Times New Roman" w:cs="Times New Roman"/>
                <w:sz w:val="18"/>
                <w:szCs w:val="18"/>
              </w:rPr>
            </w:pPr>
          </w:p>
          <w:p w:rsidR="004112A3" w:rsidRPr="00FD3242" w:rsidRDefault="004112A3" w:rsidP="004112A3">
            <w:pPr>
              <w:spacing w:after="0" w:line="240" w:lineRule="auto"/>
              <w:rPr>
                <w:rFonts w:ascii="Times New Roman" w:hAnsi="Times New Roman" w:cs="Times New Roman"/>
                <w:sz w:val="18"/>
                <w:szCs w:val="18"/>
              </w:rPr>
            </w:pPr>
          </w:p>
          <w:p w:rsidR="004112A3" w:rsidRPr="00FD3242" w:rsidRDefault="004112A3" w:rsidP="004112A3">
            <w:pPr>
              <w:spacing w:after="0" w:line="240" w:lineRule="auto"/>
              <w:rPr>
                <w:rFonts w:ascii="Times New Roman" w:hAnsi="Times New Roman" w:cs="Times New Roman"/>
                <w:sz w:val="18"/>
                <w:szCs w:val="18"/>
              </w:rPr>
            </w:pPr>
            <w:r w:rsidRPr="00FD3242">
              <w:rPr>
                <w:rFonts w:ascii="Times New Roman" w:hAnsi="Times New Roman" w:cs="Times New Roman"/>
                <w:sz w:val="18"/>
                <w:szCs w:val="18"/>
              </w:rPr>
              <w:t>0,00 тис. євро ЄБРР</w:t>
            </w:r>
          </w:p>
          <w:p w:rsidR="004112A3" w:rsidRPr="00FD3242" w:rsidRDefault="004112A3" w:rsidP="004112A3">
            <w:pPr>
              <w:spacing w:after="0" w:line="240" w:lineRule="auto"/>
              <w:jc w:val="center"/>
              <w:rPr>
                <w:rFonts w:ascii="Times New Roman" w:hAnsi="Times New Roman" w:cs="Times New Roman"/>
                <w:sz w:val="18"/>
                <w:szCs w:val="18"/>
              </w:rPr>
            </w:pPr>
          </w:p>
          <w:p w:rsidR="004112A3" w:rsidRPr="00FD3242" w:rsidRDefault="004112A3" w:rsidP="004112A3">
            <w:pPr>
              <w:spacing w:after="0" w:line="240" w:lineRule="auto"/>
              <w:rPr>
                <w:rFonts w:ascii="Times New Roman" w:hAnsi="Times New Roman" w:cs="Times New Roman"/>
                <w:sz w:val="18"/>
                <w:szCs w:val="18"/>
              </w:rPr>
            </w:pPr>
          </w:p>
          <w:p w:rsidR="004112A3" w:rsidRPr="00FD3242" w:rsidRDefault="004112A3" w:rsidP="004112A3">
            <w:pPr>
              <w:spacing w:after="0" w:line="240" w:lineRule="auto"/>
              <w:rPr>
                <w:rFonts w:ascii="Times New Roman" w:hAnsi="Times New Roman" w:cs="Times New Roman"/>
                <w:sz w:val="18"/>
                <w:szCs w:val="18"/>
              </w:rPr>
            </w:pPr>
          </w:p>
        </w:tc>
        <w:tc>
          <w:tcPr>
            <w:tcW w:w="3934" w:type="dxa"/>
            <w:gridSpan w:val="9"/>
            <w:tcBorders>
              <w:left w:val="single" w:sz="4" w:space="0" w:color="auto"/>
            </w:tcBorders>
            <w:shd w:val="clear" w:color="auto" w:fill="auto"/>
          </w:tcPr>
          <w:p w:rsidR="004112A3" w:rsidRPr="00FD3242" w:rsidRDefault="004112A3" w:rsidP="004112A3">
            <w:pPr>
              <w:pStyle w:val="a6"/>
              <w:spacing w:before="0" w:beforeAutospacing="0" w:after="0" w:afterAutospacing="0"/>
              <w:rPr>
                <w:sz w:val="18"/>
                <w:szCs w:val="18"/>
                <w:shd w:val="clear" w:color="auto" w:fill="FFFFFF"/>
                <w:lang w:val="uk-UA"/>
              </w:rPr>
            </w:pPr>
            <w:r w:rsidRPr="00FD3242">
              <w:rPr>
                <w:sz w:val="18"/>
                <w:szCs w:val="18"/>
                <w:shd w:val="clear" w:color="auto" w:fill="FFFFFF"/>
                <w:lang w:val="uk-UA"/>
              </w:rPr>
              <w:t>Проведено проектні роботи та здійснена  модернізація котелень, постачання  обладнання на котельні  по вул.Галицька,40,Живова,12,Франка,16, Багата,4,Дружби,9а,Київська,3с,Просвіти,9Лемківська,23, Курбаса,3а.</w:t>
            </w:r>
          </w:p>
          <w:p w:rsidR="004112A3" w:rsidRPr="00FD3242" w:rsidRDefault="004112A3" w:rsidP="004112A3">
            <w:pPr>
              <w:pStyle w:val="a6"/>
              <w:spacing w:before="0" w:beforeAutospacing="0" w:after="0" w:afterAutospacing="0"/>
              <w:rPr>
                <w:sz w:val="18"/>
                <w:szCs w:val="18"/>
                <w:shd w:val="clear" w:color="auto" w:fill="FFFFFF"/>
                <w:lang w:val="uk-UA"/>
              </w:rPr>
            </w:pPr>
          </w:p>
          <w:p w:rsidR="004112A3" w:rsidRPr="00FD3242" w:rsidRDefault="004112A3" w:rsidP="004112A3">
            <w:pPr>
              <w:pStyle w:val="a6"/>
              <w:spacing w:before="0" w:beforeAutospacing="0" w:after="0" w:afterAutospacing="0"/>
              <w:jc w:val="both"/>
              <w:rPr>
                <w:sz w:val="18"/>
                <w:szCs w:val="18"/>
                <w:shd w:val="clear" w:color="auto" w:fill="FFFFFF"/>
                <w:lang w:val="uk-UA"/>
              </w:rPr>
            </w:pPr>
            <w:r w:rsidRPr="00FD3242">
              <w:rPr>
                <w:sz w:val="18"/>
                <w:szCs w:val="18"/>
                <w:shd w:val="clear" w:color="auto" w:fill="FFFFFF"/>
                <w:lang w:val="uk-UA"/>
              </w:rPr>
              <w:t>Проведено влаштування мережевих насосів з перетворювачами частоти, установка та запчастини на котельні по вул..Киїська,3с, Галицька,40, Живова,12, Дружби 9а, пров. Цегельний, 1а, Тролейбусна, 7б, Просвіти,9, Курбаса,3а, Лемківська,23,</w:t>
            </w:r>
          </w:p>
          <w:p w:rsidR="004112A3" w:rsidRPr="00FD3242" w:rsidRDefault="004112A3" w:rsidP="004112A3">
            <w:pPr>
              <w:pStyle w:val="a6"/>
              <w:spacing w:before="0" w:beforeAutospacing="0" w:after="0" w:afterAutospacing="0"/>
              <w:rPr>
                <w:sz w:val="18"/>
                <w:szCs w:val="18"/>
                <w:shd w:val="clear" w:color="auto" w:fill="FFFFFF"/>
                <w:lang w:val="uk-UA"/>
              </w:rPr>
            </w:pPr>
          </w:p>
          <w:p w:rsidR="004112A3" w:rsidRPr="00FD3242" w:rsidRDefault="004112A3" w:rsidP="004112A3">
            <w:pPr>
              <w:pStyle w:val="a6"/>
              <w:spacing w:before="0" w:beforeAutospacing="0" w:after="0" w:afterAutospacing="0"/>
              <w:rPr>
                <w:sz w:val="18"/>
                <w:szCs w:val="18"/>
                <w:shd w:val="clear" w:color="auto" w:fill="FFFFFF"/>
                <w:lang w:val="uk-UA"/>
              </w:rPr>
            </w:pPr>
            <w:r w:rsidRPr="00FD3242">
              <w:rPr>
                <w:sz w:val="18"/>
                <w:szCs w:val="18"/>
                <w:shd w:val="clear" w:color="auto" w:fill="FFFFFF"/>
                <w:lang w:val="uk-UA"/>
              </w:rPr>
              <w:t>Проведено оплату за частину поставленого обладнання ІТП (ЄБРР)</w:t>
            </w:r>
          </w:p>
          <w:p w:rsidR="004112A3" w:rsidRPr="00FD3242" w:rsidRDefault="004112A3" w:rsidP="004112A3">
            <w:pPr>
              <w:pStyle w:val="a6"/>
              <w:spacing w:before="0" w:beforeAutospacing="0" w:after="0" w:afterAutospacing="0"/>
              <w:rPr>
                <w:sz w:val="18"/>
                <w:szCs w:val="18"/>
                <w:shd w:val="clear" w:color="auto" w:fill="FFFFFF"/>
                <w:lang w:val="uk-UA"/>
              </w:rPr>
            </w:pPr>
          </w:p>
          <w:p w:rsidR="004112A3" w:rsidRPr="00FD3242" w:rsidRDefault="004112A3" w:rsidP="004112A3">
            <w:pPr>
              <w:pStyle w:val="a6"/>
              <w:spacing w:before="0" w:beforeAutospacing="0" w:after="0" w:afterAutospacing="0"/>
              <w:rPr>
                <w:sz w:val="18"/>
                <w:szCs w:val="18"/>
                <w:shd w:val="clear" w:color="auto" w:fill="FFFFFF"/>
                <w:lang w:val="uk-UA"/>
              </w:rPr>
            </w:pPr>
            <w:r w:rsidRPr="00FD3242">
              <w:rPr>
                <w:sz w:val="18"/>
                <w:szCs w:val="18"/>
                <w:shd w:val="clear" w:color="auto" w:fill="FFFFFF"/>
                <w:lang w:val="uk-UA"/>
              </w:rPr>
              <w:t>Проведено оплату за поставлені 42 ІТП (МБРР)</w:t>
            </w:r>
          </w:p>
        </w:tc>
      </w:tr>
      <w:bookmarkEnd w:id="0"/>
      <w:tr w:rsidR="004112A3" w:rsidRPr="00C7667E" w:rsidTr="002C5465">
        <w:trPr>
          <w:gridAfter w:val="10"/>
          <w:wAfter w:w="15654" w:type="dxa"/>
        </w:trPr>
        <w:tc>
          <w:tcPr>
            <w:tcW w:w="421" w:type="dxa"/>
            <w:tcBorders>
              <w:right w:val="single" w:sz="4" w:space="0" w:color="auto"/>
            </w:tcBorders>
            <w:vAlign w:val="center"/>
          </w:tcPr>
          <w:p w:rsidR="004112A3" w:rsidRPr="00C7667E" w:rsidRDefault="004112A3" w:rsidP="004112A3">
            <w:pPr>
              <w:jc w:val="both"/>
              <w:rPr>
                <w:rFonts w:ascii="Times New Roman" w:hAnsi="Times New Roman" w:cs="Times New Roman"/>
                <w:sz w:val="18"/>
                <w:szCs w:val="18"/>
              </w:rPr>
            </w:pPr>
          </w:p>
        </w:tc>
        <w:tc>
          <w:tcPr>
            <w:tcW w:w="563" w:type="dxa"/>
            <w:tcBorders>
              <w:left w:val="single" w:sz="4" w:space="0" w:color="auto"/>
              <w:bottom w:val="single" w:sz="4" w:space="0" w:color="000000" w:themeColor="text1"/>
              <w:right w:val="single" w:sz="4" w:space="0" w:color="auto"/>
            </w:tcBorders>
            <w:shd w:val="clear" w:color="auto" w:fill="auto"/>
          </w:tcPr>
          <w:p w:rsidR="004112A3" w:rsidRPr="00C7667E" w:rsidRDefault="004112A3" w:rsidP="004112A3">
            <w:pPr>
              <w:rPr>
                <w:rFonts w:ascii="Times New Roman" w:hAnsi="Times New Roman" w:cs="Times New Roman"/>
                <w:color w:val="000000" w:themeColor="text1"/>
                <w:sz w:val="18"/>
                <w:szCs w:val="18"/>
              </w:rPr>
            </w:pPr>
          </w:p>
        </w:tc>
        <w:tc>
          <w:tcPr>
            <w:tcW w:w="5112" w:type="dxa"/>
            <w:gridSpan w:val="2"/>
            <w:tcBorders>
              <w:left w:val="single" w:sz="4" w:space="0" w:color="auto"/>
              <w:bottom w:val="single" w:sz="4" w:space="0" w:color="000000" w:themeColor="text1"/>
              <w:right w:val="single" w:sz="4" w:space="0" w:color="auto"/>
            </w:tcBorders>
            <w:shd w:val="clear" w:color="auto" w:fill="auto"/>
            <w:vAlign w:val="center"/>
          </w:tcPr>
          <w:p w:rsidR="004112A3" w:rsidRPr="00C7667E" w:rsidRDefault="004112A3" w:rsidP="004112A3">
            <w:pPr>
              <w:pStyle w:val="a7"/>
              <w:rPr>
                <w:rFonts w:ascii="Times New Roman" w:hAnsi="Times New Roman"/>
                <w:sz w:val="18"/>
                <w:szCs w:val="18"/>
              </w:rPr>
            </w:pPr>
            <w:r w:rsidRPr="00C7667E">
              <w:rPr>
                <w:rFonts w:ascii="Times New Roman" w:hAnsi="Times New Roman"/>
                <w:b/>
                <w:color w:val="000000"/>
                <w:sz w:val="18"/>
                <w:szCs w:val="18"/>
              </w:rPr>
              <w:t>Всього по програмі:</w:t>
            </w:r>
          </w:p>
        </w:tc>
        <w:tc>
          <w:tcPr>
            <w:tcW w:w="1203" w:type="dxa"/>
            <w:tcBorders>
              <w:left w:val="single" w:sz="4" w:space="0" w:color="auto"/>
              <w:bottom w:val="single" w:sz="4" w:space="0" w:color="000000" w:themeColor="text1"/>
              <w:right w:val="single" w:sz="4" w:space="0" w:color="auto"/>
            </w:tcBorders>
            <w:shd w:val="clear" w:color="auto" w:fill="auto"/>
            <w:vAlign w:val="center"/>
          </w:tcPr>
          <w:p w:rsidR="004112A3" w:rsidRPr="00C7667E" w:rsidRDefault="007C2E50" w:rsidP="00310722">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0,0</w:t>
            </w:r>
          </w:p>
        </w:tc>
        <w:tc>
          <w:tcPr>
            <w:tcW w:w="1325" w:type="dxa"/>
            <w:gridSpan w:val="2"/>
            <w:tcBorders>
              <w:left w:val="single" w:sz="4" w:space="0" w:color="auto"/>
              <w:bottom w:val="single" w:sz="4" w:space="0" w:color="000000" w:themeColor="text1"/>
              <w:right w:val="single" w:sz="4" w:space="0" w:color="auto"/>
            </w:tcBorders>
            <w:shd w:val="clear" w:color="auto" w:fill="auto"/>
            <w:vAlign w:val="center"/>
          </w:tcPr>
          <w:p w:rsidR="004112A3" w:rsidRPr="00C7667E" w:rsidRDefault="004112A3" w:rsidP="004112A3">
            <w:pPr>
              <w:keepLines/>
              <w:jc w:val="center"/>
              <w:rPr>
                <w:rFonts w:ascii="Times New Roman" w:hAnsi="Times New Roman" w:cs="Times New Roman"/>
                <w:b/>
                <w:color w:val="000000" w:themeColor="text1"/>
                <w:sz w:val="18"/>
                <w:szCs w:val="18"/>
              </w:rPr>
            </w:pPr>
            <w:r w:rsidRPr="00C7667E">
              <w:rPr>
                <w:rFonts w:ascii="Times New Roman" w:hAnsi="Times New Roman" w:cs="Times New Roman"/>
                <w:b/>
                <w:color w:val="000000" w:themeColor="text1"/>
                <w:sz w:val="18"/>
                <w:szCs w:val="18"/>
              </w:rPr>
              <w:t>0,0</w:t>
            </w:r>
          </w:p>
        </w:tc>
        <w:tc>
          <w:tcPr>
            <w:tcW w:w="1194" w:type="dxa"/>
            <w:gridSpan w:val="5"/>
            <w:tcBorders>
              <w:left w:val="single" w:sz="4" w:space="0" w:color="auto"/>
              <w:bottom w:val="single" w:sz="4" w:space="0" w:color="000000" w:themeColor="text1"/>
              <w:right w:val="single" w:sz="4" w:space="0" w:color="auto"/>
            </w:tcBorders>
            <w:shd w:val="clear" w:color="auto" w:fill="auto"/>
            <w:vAlign w:val="center"/>
          </w:tcPr>
          <w:p w:rsidR="004112A3" w:rsidRPr="00C7667E" w:rsidRDefault="004112A3" w:rsidP="004112A3">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0,0</w:t>
            </w:r>
          </w:p>
        </w:tc>
        <w:tc>
          <w:tcPr>
            <w:tcW w:w="1043" w:type="dxa"/>
            <w:gridSpan w:val="5"/>
            <w:tcBorders>
              <w:left w:val="single" w:sz="4" w:space="0" w:color="auto"/>
              <w:bottom w:val="single" w:sz="4" w:space="0" w:color="000000" w:themeColor="text1"/>
              <w:right w:val="single" w:sz="4" w:space="0" w:color="auto"/>
            </w:tcBorders>
            <w:shd w:val="clear" w:color="auto" w:fill="auto"/>
            <w:vAlign w:val="center"/>
          </w:tcPr>
          <w:p w:rsidR="004112A3" w:rsidRPr="00C7667E" w:rsidRDefault="004112A3" w:rsidP="004112A3">
            <w:pPr>
              <w:keepLines/>
              <w:jc w:val="center"/>
              <w:rPr>
                <w:rFonts w:ascii="Times New Roman" w:hAnsi="Times New Roman" w:cs="Times New Roman"/>
                <w:color w:val="000000" w:themeColor="text1"/>
                <w:sz w:val="18"/>
                <w:szCs w:val="18"/>
              </w:rPr>
            </w:pPr>
          </w:p>
        </w:tc>
        <w:tc>
          <w:tcPr>
            <w:tcW w:w="1201" w:type="dxa"/>
            <w:gridSpan w:val="4"/>
            <w:tcBorders>
              <w:left w:val="single" w:sz="4" w:space="0" w:color="auto"/>
              <w:bottom w:val="single" w:sz="4" w:space="0" w:color="000000" w:themeColor="text1"/>
              <w:right w:val="single" w:sz="4" w:space="0" w:color="auto"/>
            </w:tcBorders>
            <w:shd w:val="clear" w:color="auto" w:fill="auto"/>
            <w:vAlign w:val="center"/>
          </w:tcPr>
          <w:p w:rsidR="004112A3" w:rsidRPr="00C7667E" w:rsidRDefault="004112A3" w:rsidP="004112A3">
            <w:pPr>
              <w:jc w:val="center"/>
              <w:rPr>
                <w:rFonts w:ascii="Times New Roman" w:hAnsi="Times New Roman" w:cs="Times New Roman"/>
                <w:b/>
                <w:sz w:val="18"/>
                <w:szCs w:val="18"/>
                <w:highlight w:val="red"/>
              </w:rPr>
            </w:pPr>
            <w:r w:rsidRPr="00B84B5E">
              <w:rPr>
                <w:rFonts w:ascii="Times New Roman" w:hAnsi="Times New Roman" w:cs="Times New Roman"/>
                <w:b/>
                <w:sz w:val="18"/>
                <w:szCs w:val="18"/>
              </w:rPr>
              <w:t>0,0</w:t>
            </w:r>
          </w:p>
        </w:tc>
        <w:tc>
          <w:tcPr>
            <w:tcW w:w="3934" w:type="dxa"/>
            <w:gridSpan w:val="9"/>
            <w:tcBorders>
              <w:left w:val="single" w:sz="4" w:space="0" w:color="auto"/>
              <w:bottom w:val="single" w:sz="4" w:space="0" w:color="000000" w:themeColor="text1"/>
              <w:right w:val="single" w:sz="4" w:space="0" w:color="auto"/>
            </w:tcBorders>
            <w:shd w:val="clear" w:color="auto" w:fill="auto"/>
          </w:tcPr>
          <w:p w:rsidR="004112A3" w:rsidRPr="00C7667E" w:rsidRDefault="004112A3" w:rsidP="004112A3">
            <w:pPr>
              <w:jc w:val="both"/>
              <w:rPr>
                <w:rFonts w:ascii="Times New Roman" w:hAnsi="Times New Roman" w:cs="Times New Roman"/>
                <w:sz w:val="18"/>
                <w:szCs w:val="18"/>
              </w:rPr>
            </w:pPr>
          </w:p>
        </w:tc>
      </w:tr>
      <w:tr w:rsidR="004112A3" w:rsidRPr="00C7667E" w:rsidTr="00490FCA">
        <w:trPr>
          <w:gridAfter w:val="8"/>
          <w:wAfter w:w="15641" w:type="dxa"/>
        </w:trPr>
        <w:tc>
          <w:tcPr>
            <w:tcW w:w="421" w:type="dxa"/>
            <w:tcBorders>
              <w:right w:val="single" w:sz="4" w:space="0" w:color="auto"/>
            </w:tcBorders>
            <w:vAlign w:val="center"/>
          </w:tcPr>
          <w:p w:rsidR="004112A3" w:rsidRPr="00C7667E" w:rsidRDefault="004112A3" w:rsidP="004112A3">
            <w:pPr>
              <w:jc w:val="both"/>
              <w:rPr>
                <w:rFonts w:ascii="Times New Roman" w:hAnsi="Times New Roman" w:cs="Times New Roman"/>
                <w:sz w:val="18"/>
                <w:szCs w:val="18"/>
              </w:rPr>
            </w:pPr>
            <w:r w:rsidRPr="00C7667E">
              <w:rPr>
                <w:rFonts w:ascii="Times New Roman" w:hAnsi="Times New Roman" w:cs="Times New Roman"/>
                <w:sz w:val="18"/>
                <w:szCs w:val="18"/>
              </w:rPr>
              <w:t>6.</w:t>
            </w:r>
          </w:p>
        </w:tc>
        <w:tc>
          <w:tcPr>
            <w:tcW w:w="15588" w:type="dxa"/>
            <w:gridSpan w:val="31"/>
            <w:tcBorders>
              <w:left w:val="single" w:sz="4" w:space="0" w:color="auto"/>
            </w:tcBorders>
            <w:shd w:val="clear" w:color="auto" w:fill="D5DCE4" w:themeFill="text2" w:themeFillTint="33"/>
            <w:vAlign w:val="center"/>
          </w:tcPr>
          <w:p w:rsidR="004112A3" w:rsidRPr="00C7667E" w:rsidRDefault="004112A3" w:rsidP="004112A3">
            <w:pPr>
              <w:ind w:left="1287"/>
              <w:rPr>
                <w:rFonts w:ascii="Times New Roman" w:hAnsi="Times New Roman" w:cs="Times New Roman"/>
                <w:sz w:val="18"/>
                <w:szCs w:val="18"/>
              </w:rPr>
            </w:pPr>
            <w:r w:rsidRPr="00C7667E">
              <w:rPr>
                <w:rFonts w:ascii="Times New Roman" w:hAnsi="Times New Roman" w:cs="Times New Roman"/>
                <w:b/>
                <w:i/>
                <w:color w:val="000000" w:themeColor="text1"/>
                <w:sz w:val="18"/>
                <w:szCs w:val="18"/>
                <w:u w:val="single"/>
              </w:rPr>
              <w:t>Програма  розвитку пасажирського транспорту  на 2021-2023  роки</w:t>
            </w:r>
          </w:p>
        </w:tc>
      </w:tr>
      <w:tr w:rsidR="004112A3" w:rsidRPr="00C7667E" w:rsidTr="00490FCA">
        <w:trPr>
          <w:gridAfter w:val="8"/>
          <w:wAfter w:w="15641" w:type="dxa"/>
        </w:trPr>
        <w:tc>
          <w:tcPr>
            <w:tcW w:w="421" w:type="dxa"/>
            <w:tcBorders>
              <w:right w:val="single" w:sz="4" w:space="0" w:color="auto"/>
            </w:tcBorders>
            <w:vAlign w:val="center"/>
          </w:tcPr>
          <w:p w:rsidR="004112A3" w:rsidRPr="00C7667E" w:rsidRDefault="004112A3" w:rsidP="004112A3">
            <w:pPr>
              <w:jc w:val="center"/>
              <w:rPr>
                <w:rFonts w:ascii="Times New Roman" w:hAnsi="Times New Roman" w:cs="Times New Roman"/>
                <w:sz w:val="18"/>
                <w:szCs w:val="18"/>
              </w:rPr>
            </w:pPr>
          </w:p>
        </w:tc>
        <w:tc>
          <w:tcPr>
            <w:tcW w:w="563" w:type="dxa"/>
            <w:tcBorders>
              <w:left w:val="single" w:sz="4" w:space="0" w:color="auto"/>
            </w:tcBorders>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1</w:t>
            </w:r>
          </w:p>
        </w:tc>
        <w:tc>
          <w:tcPr>
            <w:tcW w:w="15025" w:type="dxa"/>
            <w:gridSpan w:val="30"/>
            <w:vAlign w:val="center"/>
          </w:tcPr>
          <w:p w:rsidR="004112A3" w:rsidRPr="00C40477" w:rsidRDefault="004112A3" w:rsidP="004112A3">
            <w:pPr>
              <w:spacing w:after="0" w:line="240" w:lineRule="auto"/>
              <w:jc w:val="both"/>
              <w:rPr>
                <w:rFonts w:ascii="Times New Roman" w:hAnsi="Times New Roman" w:cs="Times New Roman"/>
                <w:i/>
                <w:sz w:val="18"/>
                <w:szCs w:val="18"/>
                <w:u w:val="single"/>
              </w:rPr>
            </w:pPr>
            <w:r w:rsidRPr="00C40477">
              <w:rPr>
                <w:rFonts w:ascii="Times New Roman" w:hAnsi="Times New Roman" w:cs="Times New Roman"/>
                <w:i/>
                <w:sz w:val="18"/>
                <w:szCs w:val="18"/>
                <w:u w:val="single"/>
              </w:rPr>
              <w:t>РОЗВИТОК МЕРЕЖІ ЕЛЕКТРИЧНОГО ТРАНСПОРТУ</w:t>
            </w:r>
          </w:p>
        </w:tc>
      </w:tr>
      <w:tr w:rsidR="004112A3" w:rsidRPr="00C7667E" w:rsidTr="002C5465">
        <w:trPr>
          <w:gridAfter w:val="10"/>
          <w:wAfter w:w="15654" w:type="dxa"/>
        </w:trPr>
        <w:tc>
          <w:tcPr>
            <w:tcW w:w="421" w:type="dxa"/>
            <w:tcBorders>
              <w:right w:val="single" w:sz="4" w:space="0" w:color="auto"/>
            </w:tcBorders>
            <w:vAlign w:val="center"/>
          </w:tcPr>
          <w:p w:rsidR="004112A3" w:rsidRPr="00C7667E" w:rsidRDefault="004112A3" w:rsidP="004112A3">
            <w:pPr>
              <w:jc w:val="center"/>
              <w:rPr>
                <w:rFonts w:ascii="Times New Roman" w:hAnsi="Times New Roman" w:cs="Times New Roman"/>
                <w:sz w:val="18"/>
                <w:szCs w:val="18"/>
              </w:rPr>
            </w:pPr>
          </w:p>
        </w:tc>
        <w:tc>
          <w:tcPr>
            <w:tcW w:w="563" w:type="dxa"/>
            <w:tcBorders>
              <w:left w:val="single" w:sz="4" w:space="0" w:color="auto"/>
            </w:tcBorders>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1.1</w:t>
            </w:r>
          </w:p>
        </w:tc>
        <w:tc>
          <w:tcPr>
            <w:tcW w:w="5112" w:type="dxa"/>
            <w:gridSpan w:val="2"/>
            <w:vAlign w:val="center"/>
          </w:tcPr>
          <w:p w:rsidR="005A7802" w:rsidRPr="00C40477" w:rsidRDefault="004112A3" w:rsidP="004112A3">
            <w:pPr>
              <w:spacing w:after="0" w:line="240" w:lineRule="auto"/>
              <w:rPr>
                <w:rFonts w:ascii="Times New Roman" w:hAnsi="Times New Roman" w:cs="Times New Roman"/>
                <w:b/>
                <w:sz w:val="18"/>
                <w:szCs w:val="18"/>
              </w:rPr>
            </w:pPr>
            <w:r w:rsidRPr="00C40477">
              <w:rPr>
                <w:rFonts w:ascii="Times New Roman" w:hAnsi="Times New Roman" w:cs="Times New Roman"/>
                <w:sz w:val="18"/>
                <w:szCs w:val="18"/>
              </w:rPr>
              <w:t xml:space="preserve">Придбання  тролейбусів </w:t>
            </w:r>
            <w:r w:rsidRPr="00C40477">
              <w:rPr>
                <w:rFonts w:ascii="Times New Roman" w:hAnsi="Times New Roman" w:cs="Times New Roman"/>
                <w:b/>
                <w:sz w:val="18"/>
                <w:szCs w:val="18"/>
              </w:rPr>
              <w:t xml:space="preserve">, </w:t>
            </w:r>
          </w:p>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b/>
                <w:sz w:val="18"/>
                <w:szCs w:val="18"/>
              </w:rPr>
              <w:t>в тому числі:</w:t>
            </w:r>
          </w:p>
        </w:tc>
        <w:tc>
          <w:tcPr>
            <w:tcW w:w="1203" w:type="dxa"/>
            <w:vAlign w:val="center"/>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75000,0</w:t>
            </w:r>
          </w:p>
        </w:tc>
        <w:tc>
          <w:tcPr>
            <w:tcW w:w="1325" w:type="dxa"/>
            <w:gridSpan w:val="2"/>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4112A3" w:rsidRPr="00C40477" w:rsidRDefault="001449D8" w:rsidP="001449D8">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5690,0</w:t>
            </w:r>
          </w:p>
        </w:tc>
        <w:tc>
          <w:tcPr>
            <w:tcW w:w="1017" w:type="dxa"/>
            <w:gridSpan w:val="4"/>
            <w:tcBorders>
              <w:left w:val="single" w:sz="4" w:space="0" w:color="auto"/>
            </w:tcBorders>
            <w:vAlign w:val="center"/>
          </w:tcPr>
          <w:p w:rsidR="004112A3" w:rsidRPr="007D24EB"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7D24EB" w:rsidRDefault="004112A3" w:rsidP="004112A3">
            <w:pPr>
              <w:spacing w:after="0" w:line="240" w:lineRule="auto"/>
              <w:ind w:left="360"/>
              <w:rPr>
                <w:rFonts w:ascii="Times New Roman" w:hAnsi="Times New Roman" w:cs="Times New Roman"/>
                <w:sz w:val="18"/>
                <w:szCs w:val="18"/>
              </w:rPr>
            </w:pPr>
            <w:r w:rsidRPr="007D24EB">
              <w:rPr>
                <w:rFonts w:ascii="Times New Roman" w:hAnsi="Times New Roman" w:cs="Times New Roman"/>
                <w:sz w:val="18"/>
                <w:szCs w:val="18"/>
              </w:rPr>
              <w:t>0</w:t>
            </w:r>
          </w:p>
        </w:tc>
        <w:tc>
          <w:tcPr>
            <w:tcW w:w="3911" w:type="dxa"/>
            <w:gridSpan w:val="8"/>
          </w:tcPr>
          <w:p w:rsidR="004112A3" w:rsidRPr="005D7F00" w:rsidRDefault="001449D8" w:rsidP="004112A3">
            <w:pPr>
              <w:spacing w:after="0"/>
              <w:jc w:val="both"/>
              <w:rPr>
                <w:rFonts w:ascii="Times New Roman" w:hAnsi="Times New Roman" w:cs="Times New Roman"/>
                <w:sz w:val="18"/>
                <w:szCs w:val="18"/>
                <w:highlight w:val="yellow"/>
              </w:rPr>
            </w:pPr>
            <w:r w:rsidRPr="001449D8">
              <w:rPr>
                <w:rFonts w:ascii="Times New Roman" w:hAnsi="Times New Roman" w:cs="Times New Roman"/>
                <w:sz w:val="18"/>
                <w:szCs w:val="18"/>
              </w:rPr>
              <w:t>Заплановано придбання б/к тролейбусів</w:t>
            </w:r>
          </w:p>
        </w:tc>
      </w:tr>
      <w:tr w:rsidR="004112A3" w:rsidRPr="00C7667E" w:rsidTr="002C5465">
        <w:trPr>
          <w:gridAfter w:val="10"/>
          <w:wAfter w:w="15654" w:type="dxa"/>
        </w:trPr>
        <w:tc>
          <w:tcPr>
            <w:tcW w:w="421" w:type="dxa"/>
            <w:tcBorders>
              <w:right w:val="single" w:sz="4" w:space="0" w:color="auto"/>
            </w:tcBorders>
            <w:vAlign w:val="center"/>
          </w:tcPr>
          <w:p w:rsidR="004112A3" w:rsidRPr="00C7667E" w:rsidRDefault="004112A3" w:rsidP="004112A3">
            <w:pPr>
              <w:jc w:val="center"/>
              <w:rPr>
                <w:rFonts w:ascii="Times New Roman" w:hAnsi="Times New Roman" w:cs="Times New Roman"/>
                <w:sz w:val="18"/>
                <w:szCs w:val="18"/>
              </w:rPr>
            </w:pPr>
          </w:p>
        </w:tc>
        <w:tc>
          <w:tcPr>
            <w:tcW w:w="563" w:type="dxa"/>
            <w:tcBorders>
              <w:left w:val="single" w:sz="4" w:space="0" w:color="auto"/>
            </w:tcBorders>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p>
        </w:tc>
        <w:tc>
          <w:tcPr>
            <w:tcW w:w="5112" w:type="dxa"/>
            <w:gridSpan w:val="2"/>
            <w:vAlign w:val="center"/>
          </w:tcPr>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Реалізація проекту «Міський громадський транспорт в Україні</w:t>
            </w:r>
          </w:p>
        </w:tc>
        <w:tc>
          <w:tcPr>
            <w:tcW w:w="1203" w:type="dxa"/>
            <w:vAlign w:val="center"/>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44000,0</w:t>
            </w:r>
          </w:p>
        </w:tc>
        <w:tc>
          <w:tcPr>
            <w:tcW w:w="1325" w:type="dxa"/>
            <w:gridSpan w:val="2"/>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7D24EB"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7D24EB" w:rsidRDefault="004112A3" w:rsidP="004112A3">
            <w:pPr>
              <w:spacing w:after="0" w:line="240" w:lineRule="auto"/>
              <w:jc w:val="center"/>
              <w:rPr>
                <w:rFonts w:ascii="Times New Roman" w:hAnsi="Times New Roman" w:cs="Times New Roman"/>
                <w:sz w:val="18"/>
                <w:szCs w:val="18"/>
              </w:rPr>
            </w:pPr>
            <w:r w:rsidRPr="007D24EB">
              <w:rPr>
                <w:rFonts w:ascii="Times New Roman" w:hAnsi="Times New Roman" w:cs="Times New Roman"/>
                <w:sz w:val="18"/>
                <w:szCs w:val="18"/>
              </w:rPr>
              <w:t>0</w:t>
            </w:r>
          </w:p>
        </w:tc>
        <w:tc>
          <w:tcPr>
            <w:tcW w:w="3911" w:type="dxa"/>
            <w:gridSpan w:val="8"/>
          </w:tcPr>
          <w:p w:rsidR="004112A3" w:rsidRPr="005D7F00" w:rsidRDefault="004112A3" w:rsidP="004112A3">
            <w:pPr>
              <w:spacing w:after="0"/>
              <w:jc w:val="both"/>
              <w:rPr>
                <w:rFonts w:ascii="Times New Roman" w:hAnsi="Times New Roman" w:cs="Times New Roman"/>
                <w:sz w:val="18"/>
                <w:szCs w:val="18"/>
                <w:highlight w:val="yellow"/>
              </w:rPr>
            </w:pPr>
          </w:p>
        </w:tc>
      </w:tr>
      <w:tr w:rsidR="004112A3" w:rsidRPr="00C7667E" w:rsidTr="002C5465">
        <w:trPr>
          <w:gridAfter w:val="10"/>
          <w:wAfter w:w="15654" w:type="dxa"/>
          <w:trHeight w:val="243"/>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2.1</w:t>
            </w:r>
          </w:p>
        </w:tc>
        <w:tc>
          <w:tcPr>
            <w:tcW w:w="5112" w:type="dxa"/>
            <w:gridSpan w:val="2"/>
            <w:vAlign w:val="center"/>
          </w:tcPr>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Реконструкція тролейбусних ліній  </w:t>
            </w:r>
          </w:p>
        </w:tc>
        <w:tc>
          <w:tcPr>
            <w:tcW w:w="1203" w:type="dxa"/>
            <w:vAlign w:val="center"/>
          </w:tcPr>
          <w:p w:rsidR="004112A3" w:rsidRPr="00C40477" w:rsidRDefault="004112A3" w:rsidP="004112A3">
            <w:pPr>
              <w:keepLines/>
              <w:spacing w:after="0" w:line="240" w:lineRule="auto"/>
              <w:ind w:right="-23"/>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1200,0</w:t>
            </w:r>
          </w:p>
        </w:tc>
        <w:tc>
          <w:tcPr>
            <w:tcW w:w="1325" w:type="dxa"/>
            <w:gridSpan w:val="2"/>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1058,3</w:t>
            </w:r>
          </w:p>
        </w:tc>
        <w:tc>
          <w:tcPr>
            <w:tcW w:w="1220" w:type="dxa"/>
            <w:gridSpan w:val="6"/>
          </w:tcPr>
          <w:p w:rsidR="004112A3" w:rsidRPr="00C40477" w:rsidRDefault="004112A3" w:rsidP="004112A3">
            <w:pPr>
              <w:keepLines/>
              <w:spacing w:after="0" w:line="240" w:lineRule="auto"/>
              <w:ind w:right="-23"/>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1058,3</w:t>
            </w:r>
          </w:p>
        </w:tc>
        <w:tc>
          <w:tcPr>
            <w:tcW w:w="1017" w:type="dxa"/>
            <w:gridSpan w:val="4"/>
            <w:tcBorders>
              <w:left w:val="single" w:sz="4" w:space="0" w:color="auto"/>
            </w:tcBorders>
            <w:vAlign w:val="center"/>
          </w:tcPr>
          <w:p w:rsidR="004112A3" w:rsidRPr="00DE34B2"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DE34B2" w:rsidRDefault="004112A3" w:rsidP="004112A3">
            <w:pPr>
              <w:spacing w:after="0" w:line="240" w:lineRule="auto"/>
              <w:jc w:val="center"/>
              <w:rPr>
                <w:rFonts w:ascii="Times New Roman" w:hAnsi="Times New Roman" w:cs="Times New Roman"/>
                <w:sz w:val="18"/>
                <w:szCs w:val="18"/>
              </w:rPr>
            </w:pPr>
            <w:r w:rsidRPr="00DE34B2">
              <w:rPr>
                <w:rFonts w:ascii="Times New Roman" w:hAnsi="Times New Roman" w:cs="Times New Roman"/>
                <w:sz w:val="18"/>
                <w:szCs w:val="18"/>
              </w:rPr>
              <w:t>491,8</w:t>
            </w:r>
          </w:p>
        </w:tc>
        <w:tc>
          <w:tcPr>
            <w:tcW w:w="3911" w:type="dxa"/>
            <w:gridSpan w:val="8"/>
          </w:tcPr>
          <w:p w:rsidR="004112A3" w:rsidRPr="00DE34B2" w:rsidRDefault="004112A3" w:rsidP="007C2E50">
            <w:pPr>
              <w:pStyle w:val="afb"/>
              <w:rPr>
                <w:rFonts w:ascii="Times New Roman" w:hAnsi="Times New Roman" w:cs="Times New Roman"/>
                <w:sz w:val="18"/>
                <w:szCs w:val="18"/>
              </w:rPr>
            </w:pPr>
            <w:r w:rsidRPr="00DE34B2">
              <w:rPr>
                <w:rFonts w:ascii="Times New Roman" w:hAnsi="Times New Roman" w:cs="Times New Roman"/>
                <w:sz w:val="20"/>
                <w:szCs w:val="20"/>
              </w:rPr>
              <w:t xml:space="preserve">.Встановлено опори по вул.Острозького </w:t>
            </w:r>
          </w:p>
        </w:tc>
      </w:tr>
      <w:tr w:rsidR="004112A3" w:rsidRPr="00C7667E" w:rsidTr="002C5465">
        <w:trPr>
          <w:gridAfter w:val="10"/>
          <w:wAfter w:w="15654" w:type="dxa"/>
          <w:trHeight w:val="788"/>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2.2</w:t>
            </w:r>
          </w:p>
        </w:tc>
        <w:tc>
          <w:tcPr>
            <w:tcW w:w="5112" w:type="dxa"/>
            <w:gridSpan w:val="2"/>
            <w:vAlign w:val="center"/>
          </w:tcPr>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Будівництво нових тролейбусних ліній до мікрорайонів міста</w:t>
            </w:r>
          </w:p>
        </w:tc>
        <w:tc>
          <w:tcPr>
            <w:tcW w:w="1203" w:type="dxa"/>
            <w:vAlign w:val="center"/>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0,0БГ</w:t>
            </w:r>
          </w:p>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17328,8 кошти інвестора</w:t>
            </w:r>
          </w:p>
        </w:tc>
        <w:tc>
          <w:tcPr>
            <w:tcW w:w="1325" w:type="dxa"/>
            <w:gridSpan w:val="2"/>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7D24EB"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7D24EB" w:rsidRDefault="004112A3" w:rsidP="004112A3">
            <w:pPr>
              <w:spacing w:after="0" w:line="240" w:lineRule="auto"/>
              <w:rPr>
                <w:rFonts w:ascii="Times New Roman" w:hAnsi="Times New Roman" w:cs="Times New Roman"/>
                <w:sz w:val="18"/>
                <w:szCs w:val="18"/>
              </w:rPr>
            </w:pPr>
            <w:r w:rsidRPr="007D24EB">
              <w:rPr>
                <w:rFonts w:ascii="Times New Roman" w:hAnsi="Times New Roman" w:cs="Times New Roman"/>
                <w:sz w:val="18"/>
                <w:szCs w:val="18"/>
              </w:rPr>
              <w:t xml:space="preserve">        0</w:t>
            </w:r>
          </w:p>
        </w:tc>
        <w:tc>
          <w:tcPr>
            <w:tcW w:w="3911" w:type="dxa"/>
            <w:gridSpan w:val="8"/>
          </w:tcPr>
          <w:p w:rsidR="004112A3" w:rsidRPr="005D7F00" w:rsidRDefault="004112A3" w:rsidP="004112A3">
            <w:pPr>
              <w:spacing w:after="0"/>
              <w:jc w:val="both"/>
              <w:rPr>
                <w:rFonts w:ascii="Times New Roman" w:hAnsi="Times New Roman" w:cs="Times New Roman"/>
                <w:sz w:val="18"/>
                <w:szCs w:val="18"/>
                <w:highlight w:val="yellow"/>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3.1</w:t>
            </w:r>
          </w:p>
        </w:tc>
        <w:tc>
          <w:tcPr>
            <w:tcW w:w="5112" w:type="dxa"/>
            <w:gridSpan w:val="2"/>
            <w:vAlign w:val="center"/>
          </w:tcPr>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Придбання спеціальних аварійних машин для ремонту та обслуговування контактної мережі</w:t>
            </w:r>
          </w:p>
        </w:tc>
        <w:tc>
          <w:tcPr>
            <w:tcW w:w="1203" w:type="dxa"/>
            <w:vAlign w:val="center"/>
          </w:tcPr>
          <w:p w:rsidR="004112A3" w:rsidRPr="00C40477" w:rsidRDefault="004112A3" w:rsidP="004112A3">
            <w:pPr>
              <w:keepLines/>
              <w:spacing w:after="0" w:line="240" w:lineRule="auto"/>
              <w:ind w:right="-23"/>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2050,0</w:t>
            </w:r>
          </w:p>
        </w:tc>
        <w:tc>
          <w:tcPr>
            <w:tcW w:w="1325" w:type="dxa"/>
            <w:gridSpan w:val="2"/>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6F3BE8"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6F3BE8" w:rsidRDefault="004112A3" w:rsidP="004112A3">
            <w:pPr>
              <w:spacing w:after="0" w:line="240" w:lineRule="auto"/>
              <w:jc w:val="center"/>
              <w:rPr>
                <w:rFonts w:ascii="Times New Roman" w:hAnsi="Times New Roman" w:cs="Times New Roman"/>
                <w:sz w:val="18"/>
                <w:szCs w:val="18"/>
              </w:rPr>
            </w:pPr>
            <w:r w:rsidRPr="006F3BE8">
              <w:rPr>
                <w:rFonts w:ascii="Times New Roman" w:hAnsi="Times New Roman" w:cs="Times New Roman"/>
                <w:sz w:val="18"/>
                <w:szCs w:val="18"/>
              </w:rPr>
              <w:t xml:space="preserve">      0</w:t>
            </w:r>
          </w:p>
        </w:tc>
        <w:tc>
          <w:tcPr>
            <w:tcW w:w="3911" w:type="dxa"/>
            <w:gridSpan w:val="8"/>
          </w:tcPr>
          <w:p w:rsidR="004112A3" w:rsidRPr="006F3BE8" w:rsidRDefault="004112A3" w:rsidP="004112A3">
            <w:pPr>
              <w:spacing w:after="0"/>
              <w:jc w:val="both"/>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3.2</w:t>
            </w:r>
          </w:p>
        </w:tc>
        <w:tc>
          <w:tcPr>
            <w:tcW w:w="5112" w:type="dxa"/>
            <w:gridSpan w:val="2"/>
            <w:vAlign w:val="center"/>
          </w:tcPr>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Капітальний ремонт рухомого складу</w:t>
            </w:r>
          </w:p>
        </w:tc>
        <w:tc>
          <w:tcPr>
            <w:tcW w:w="1203" w:type="dxa"/>
            <w:vAlign w:val="center"/>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1000,0</w:t>
            </w:r>
          </w:p>
        </w:tc>
        <w:tc>
          <w:tcPr>
            <w:tcW w:w="1325" w:type="dxa"/>
            <w:gridSpan w:val="2"/>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6F3BE8"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6F3BE8" w:rsidRDefault="004112A3" w:rsidP="004112A3">
            <w:pPr>
              <w:spacing w:after="0" w:line="240" w:lineRule="auto"/>
              <w:jc w:val="center"/>
              <w:rPr>
                <w:rFonts w:ascii="Times New Roman" w:hAnsi="Times New Roman" w:cs="Times New Roman"/>
                <w:sz w:val="18"/>
                <w:szCs w:val="18"/>
              </w:rPr>
            </w:pPr>
            <w:r w:rsidRPr="006F3BE8">
              <w:rPr>
                <w:rFonts w:ascii="Times New Roman" w:hAnsi="Times New Roman" w:cs="Times New Roman"/>
                <w:sz w:val="18"/>
                <w:szCs w:val="18"/>
              </w:rPr>
              <w:t xml:space="preserve">      0</w:t>
            </w:r>
          </w:p>
        </w:tc>
        <w:tc>
          <w:tcPr>
            <w:tcW w:w="3911" w:type="dxa"/>
            <w:gridSpan w:val="8"/>
          </w:tcPr>
          <w:p w:rsidR="004112A3" w:rsidRPr="006F3BE8" w:rsidRDefault="004112A3" w:rsidP="004112A3">
            <w:pPr>
              <w:spacing w:after="0"/>
              <w:rPr>
                <w:rFonts w:ascii="Times New Roman" w:eastAsia="Calibri"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3.3</w:t>
            </w:r>
          </w:p>
        </w:tc>
        <w:tc>
          <w:tcPr>
            <w:tcW w:w="5112" w:type="dxa"/>
            <w:gridSpan w:val="2"/>
            <w:vAlign w:val="center"/>
          </w:tcPr>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Будівництво очисних споруд від миття тролейбусів із системою зворотнього водопостачання</w:t>
            </w:r>
          </w:p>
        </w:tc>
        <w:tc>
          <w:tcPr>
            <w:tcW w:w="1203" w:type="dxa"/>
            <w:vAlign w:val="center"/>
          </w:tcPr>
          <w:p w:rsidR="004112A3" w:rsidRPr="00C40477" w:rsidRDefault="004112A3" w:rsidP="004112A3">
            <w:pPr>
              <w:keepLine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1000,0</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u w:val="single"/>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u w:val="single"/>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6F3BE8"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6F3BE8" w:rsidRDefault="004112A3" w:rsidP="004112A3">
            <w:pPr>
              <w:spacing w:after="0" w:line="240" w:lineRule="auto"/>
              <w:jc w:val="center"/>
              <w:rPr>
                <w:rFonts w:ascii="Times New Roman" w:hAnsi="Times New Roman" w:cs="Times New Roman"/>
                <w:sz w:val="18"/>
                <w:szCs w:val="18"/>
              </w:rPr>
            </w:pPr>
            <w:r w:rsidRPr="006F3BE8">
              <w:rPr>
                <w:rFonts w:ascii="Times New Roman" w:hAnsi="Times New Roman" w:cs="Times New Roman"/>
                <w:sz w:val="18"/>
                <w:szCs w:val="18"/>
              </w:rPr>
              <w:t xml:space="preserve">      0</w:t>
            </w:r>
          </w:p>
        </w:tc>
        <w:tc>
          <w:tcPr>
            <w:tcW w:w="3911" w:type="dxa"/>
            <w:gridSpan w:val="8"/>
          </w:tcPr>
          <w:p w:rsidR="004112A3" w:rsidRPr="006F3BE8" w:rsidRDefault="004112A3" w:rsidP="004112A3">
            <w:pPr>
              <w:spacing w:after="0"/>
              <w:jc w:val="both"/>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4.1</w:t>
            </w:r>
          </w:p>
        </w:tc>
        <w:tc>
          <w:tcPr>
            <w:tcW w:w="5112" w:type="dxa"/>
            <w:gridSpan w:val="2"/>
            <w:vAlign w:val="center"/>
          </w:tcPr>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Модернізація системи диспетчеризації та телекерування тягових підстанцій,дообладнання системи сповіщення</w:t>
            </w:r>
          </w:p>
        </w:tc>
        <w:tc>
          <w:tcPr>
            <w:tcW w:w="1203" w:type="dxa"/>
            <w:vAlign w:val="center"/>
          </w:tcPr>
          <w:p w:rsidR="004112A3" w:rsidRPr="00C40477" w:rsidRDefault="004112A3" w:rsidP="004112A3">
            <w:pPr>
              <w:keepLines/>
              <w:tabs>
                <w:tab w:val="left" w:pos="270"/>
              </w:tabs>
              <w:spacing w:after="0" w:line="240" w:lineRule="auto"/>
              <w:ind w:right="-23"/>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1000,0</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u w:val="single"/>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p w:rsidR="004112A3" w:rsidRPr="00C40477" w:rsidRDefault="004112A3" w:rsidP="007C2E50">
            <w:pPr>
              <w:spacing w:after="0" w:line="240" w:lineRule="auto"/>
              <w:ind w:right="-23"/>
              <w:jc w:val="center"/>
              <w:rPr>
                <w:rFonts w:ascii="Times New Roman" w:hAnsi="Times New Roman" w:cs="Times New Roman"/>
                <w:color w:val="000000" w:themeColor="text1"/>
                <w:sz w:val="18"/>
                <w:szCs w:val="18"/>
                <w:u w:val="single"/>
              </w:rPr>
            </w:pPr>
            <w:r w:rsidRPr="00C40477">
              <w:rPr>
                <w:rFonts w:ascii="Times New Roman" w:hAnsi="Times New Roman" w:cs="Times New Roman"/>
                <w:color w:val="000000" w:themeColor="text1"/>
                <w:sz w:val="18"/>
                <w:szCs w:val="18"/>
              </w:rPr>
              <w:t>1610</w:t>
            </w:r>
            <w:r w:rsidR="007C2E50"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7C2E50"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7C2E50" w:rsidRDefault="004112A3" w:rsidP="004112A3">
            <w:pPr>
              <w:spacing w:after="0" w:line="240" w:lineRule="auto"/>
              <w:jc w:val="center"/>
              <w:rPr>
                <w:rFonts w:ascii="Times New Roman" w:hAnsi="Times New Roman" w:cs="Times New Roman"/>
                <w:color w:val="000000" w:themeColor="text1"/>
                <w:sz w:val="18"/>
                <w:szCs w:val="18"/>
              </w:rPr>
            </w:pPr>
            <w:r w:rsidRPr="007C2E50">
              <w:rPr>
                <w:rFonts w:ascii="Times New Roman" w:hAnsi="Times New Roman" w:cs="Times New Roman"/>
                <w:color w:val="000000" w:themeColor="text1"/>
                <w:sz w:val="18"/>
                <w:szCs w:val="18"/>
              </w:rPr>
              <w:t xml:space="preserve">      1610,0</w:t>
            </w:r>
          </w:p>
        </w:tc>
        <w:tc>
          <w:tcPr>
            <w:tcW w:w="3911" w:type="dxa"/>
            <w:gridSpan w:val="8"/>
          </w:tcPr>
          <w:p w:rsidR="004112A3" w:rsidRPr="006F3BE8" w:rsidRDefault="007C2E50" w:rsidP="007C2E50">
            <w:pPr>
              <w:spacing w:after="0"/>
              <w:jc w:val="both"/>
              <w:rPr>
                <w:rFonts w:ascii="Times New Roman" w:hAnsi="Times New Roman" w:cs="Times New Roman"/>
                <w:sz w:val="18"/>
                <w:szCs w:val="18"/>
              </w:rPr>
            </w:pPr>
            <w:r>
              <w:rPr>
                <w:rFonts w:ascii="Times New Roman" w:hAnsi="Times New Roman" w:cs="Times New Roman"/>
                <w:sz w:val="20"/>
                <w:szCs w:val="20"/>
              </w:rPr>
              <w:t xml:space="preserve">Придбано </w:t>
            </w:r>
            <w:r w:rsidR="004112A3" w:rsidRPr="003D08BE">
              <w:rPr>
                <w:rFonts w:ascii="Times New Roman" w:hAnsi="Times New Roman" w:cs="Times New Roman"/>
                <w:sz w:val="20"/>
                <w:szCs w:val="20"/>
              </w:rPr>
              <w:t>обладнання, проводиться монтаж до 01.11.2023р. згідно договору</w:t>
            </w: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4.2</w:t>
            </w:r>
          </w:p>
        </w:tc>
        <w:tc>
          <w:tcPr>
            <w:tcW w:w="5112" w:type="dxa"/>
            <w:gridSpan w:val="2"/>
            <w:vAlign w:val="center"/>
          </w:tcPr>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Реконструкція виробничих приміщень</w:t>
            </w:r>
          </w:p>
        </w:tc>
        <w:tc>
          <w:tcPr>
            <w:tcW w:w="1203" w:type="dxa"/>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771,5</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u w:val="single"/>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u w:val="single"/>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6F3BE8"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6F3BE8" w:rsidRDefault="004112A3" w:rsidP="004112A3">
            <w:pPr>
              <w:spacing w:after="0" w:line="240" w:lineRule="auto"/>
              <w:jc w:val="center"/>
              <w:rPr>
                <w:rFonts w:ascii="Times New Roman" w:hAnsi="Times New Roman" w:cs="Times New Roman"/>
                <w:sz w:val="18"/>
                <w:szCs w:val="18"/>
              </w:rPr>
            </w:pPr>
            <w:r w:rsidRPr="006F3BE8">
              <w:rPr>
                <w:rFonts w:ascii="Times New Roman" w:hAnsi="Times New Roman" w:cs="Times New Roman"/>
                <w:sz w:val="18"/>
                <w:szCs w:val="18"/>
              </w:rPr>
              <w:t xml:space="preserve">      0</w:t>
            </w:r>
          </w:p>
        </w:tc>
        <w:tc>
          <w:tcPr>
            <w:tcW w:w="3911" w:type="dxa"/>
            <w:gridSpan w:val="8"/>
          </w:tcPr>
          <w:p w:rsidR="004112A3" w:rsidRPr="006F3BE8" w:rsidRDefault="004112A3" w:rsidP="004112A3">
            <w:pPr>
              <w:spacing w:after="0"/>
              <w:jc w:val="both"/>
              <w:rPr>
                <w:rFonts w:ascii="Times New Roman" w:hAnsi="Times New Roman" w:cs="Times New Roman"/>
                <w:sz w:val="18"/>
                <w:szCs w:val="18"/>
              </w:rPr>
            </w:pPr>
          </w:p>
        </w:tc>
      </w:tr>
      <w:tr w:rsidR="004112A3" w:rsidRPr="00695126" w:rsidTr="002C5465">
        <w:trPr>
          <w:gridAfter w:val="10"/>
          <w:wAfter w:w="15654" w:type="dxa"/>
        </w:trPr>
        <w:tc>
          <w:tcPr>
            <w:tcW w:w="421" w:type="dxa"/>
            <w:vAlign w:val="center"/>
          </w:tcPr>
          <w:p w:rsidR="004112A3" w:rsidRPr="00695126" w:rsidRDefault="004112A3" w:rsidP="004112A3">
            <w:pPr>
              <w:jc w:val="center"/>
              <w:rPr>
                <w:rFonts w:ascii="Times New Roman" w:hAnsi="Times New Roman" w:cs="Times New Roman"/>
                <w:sz w:val="20"/>
                <w:szCs w:val="20"/>
              </w:rPr>
            </w:pPr>
          </w:p>
        </w:tc>
        <w:tc>
          <w:tcPr>
            <w:tcW w:w="563" w:type="dxa"/>
          </w:tcPr>
          <w:p w:rsidR="004112A3" w:rsidRPr="00695126" w:rsidRDefault="004112A3" w:rsidP="004112A3">
            <w:pPr>
              <w:spacing w:after="0" w:line="240" w:lineRule="auto"/>
              <w:ind w:right="-1090"/>
              <w:rPr>
                <w:rFonts w:ascii="Times New Roman" w:hAnsi="Times New Roman" w:cs="Times New Roman"/>
                <w:color w:val="000000" w:themeColor="text1"/>
                <w:sz w:val="20"/>
                <w:szCs w:val="20"/>
              </w:rPr>
            </w:pPr>
            <w:r w:rsidRPr="00695126">
              <w:rPr>
                <w:rFonts w:ascii="Times New Roman" w:hAnsi="Times New Roman" w:cs="Times New Roman"/>
                <w:color w:val="000000" w:themeColor="text1"/>
                <w:sz w:val="20"/>
                <w:szCs w:val="20"/>
              </w:rPr>
              <w:t>4.3</w:t>
            </w:r>
          </w:p>
        </w:tc>
        <w:tc>
          <w:tcPr>
            <w:tcW w:w="5112" w:type="dxa"/>
            <w:gridSpan w:val="2"/>
            <w:vAlign w:val="center"/>
          </w:tcPr>
          <w:p w:rsidR="004112A3" w:rsidRPr="00C40477" w:rsidRDefault="004112A3" w:rsidP="004112A3">
            <w:pPr>
              <w:spacing w:after="0" w:line="240" w:lineRule="auto"/>
              <w:rPr>
                <w:rFonts w:ascii="Times New Roman" w:hAnsi="Times New Roman" w:cs="Times New Roman"/>
                <w:sz w:val="20"/>
                <w:szCs w:val="20"/>
              </w:rPr>
            </w:pPr>
            <w:r w:rsidRPr="00C40477">
              <w:rPr>
                <w:rFonts w:ascii="Times New Roman" w:hAnsi="Times New Roman" w:cs="Times New Roman"/>
                <w:sz w:val="20"/>
                <w:szCs w:val="20"/>
              </w:rPr>
              <w:t xml:space="preserve">Придбання основних засобів для проведення   ремонтних робіт </w:t>
            </w:r>
          </w:p>
        </w:tc>
        <w:tc>
          <w:tcPr>
            <w:tcW w:w="1203" w:type="dxa"/>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20"/>
                <w:szCs w:val="20"/>
              </w:rPr>
            </w:pPr>
            <w:r w:rsidRPr="00C40477">
              <w:rPr>
                <w:rFonts w:ascii="Times New Roman" w:hAnsi="Times New Roman" w:cs="Times New Roman"/>
                <w:color w:val="000000" w:themeColor="text1"/>
                <w:sz w:val="20"/>
                <w:szCs w:val="20"/>
              </w:rPr>
              <w:t>529,2</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000000" w:themeColor="text1"/>
                <w:sz w:val="20"/>
                <w:szCs w:val="20"/>
              </w:rPr>
            </w:pPr>
            <w:r w:rsidRPr="00C40477">
              <w:rPr>
                <w:rFonts w:ascii="Times New Roman" w:hAnsi="Times New Roman" w:cs="Times New Roman"/>
                <w:color w:val="000000" w:themeColor="text1"/>
                <w:sz w:val="20"/>
                <w:szCs w:val="20"/>
              </w:rPr>
              <w:t>0</w:t>
            </w:r>
          </w:p>
        </w:tc>
        <w:tc>
          <w:tcPr>
            <w:tcW w:w="1220" w:type="dxa"/>
            <w:gridSpan w:val="6"/>
          </w:tcPr>
          <w:p w:rsidR="004112A3" w:rsidRPr="00C40477" w:rsidRDefault="004112A3" w:rsidP="004112A3">
            <w:pPr>
              <w:spacing w:after="0" w:line="240" w:lineRule="auto"/>
              <w:ind w:right="-23"/>
              <w:jc w:val="center"/>
              <w:rPr>
                <w:rFonts w:ascii="Times New Roman" w:hAnsi="Times New Roman" w:cs="Times New Roman"/>
                <w:color w:val="000000" w:themeColor="text1"/>
                <w:sz w:val="20"/>
                <w:szCs w:val="20"/>
              </w:rPr>
            </w:pPr>
            <w:r w:rsidRPr="00C40477">
              <w:rPr>
                <w:rFonts w:ascii="Times New Roman" w:hAnsi="Times New Roman" w:cs="Times New Roman"/>
                <w:color w:val="000000" w:themeColor="text1"/>
                <w:sz w:val="20"/>
                <w:szCs w:val="20"/>
              </w:rPr>
              <w:t>0</w:t>
            </w:r>
          </w:p>
        </w:tc>
        <w:tc>
          <w:tcPr>
            <w:tcW w:w="1017" w:type="dxa"/>
            <w:gridSpan w:val="4"/>
            <w:tcBorders>
              <w:left w:val="single" w:sz="4" w:space="0" w:color="auto"/>
            </w:tcBorders>
            <w:vAlign w:val="center"/>
          </w:tcPr>
          <w:p w:rsidR="004112A3" w:rsidRPr="006F3BE8" w:rsidRDefault="004112A3" w:rsidP="004112A3">
            <w:pPr>
              <w:spacing w:after="0" w:line="240" w:lineRule="auto"/>
              <w:ind w:right="-23"/>
              <w:jc w:val="center"/>
              <w:rPr>
                <w:rFonts w:ascii="Times New Roman" w:hAnsi="Times New Roman" w:cs="Times New Roman"/>
                <w:color w:val="000000" w:themeColor="text1"/>
                <w:sz w:val="20"/>
                <w:szCs w:val="20"/>
              </w:rPr>
            </w:pPr>
          </w:p>
        </w:tc>
        <w:tc>
          <w:tcPr>
            <w:tcW w:w="1224" w:type="dxa"/>
            <w:gridSpan w:val="5"/>
            <w:vAlign w:val="center"/>
          </w:tcPr>
          <w:p w:rsidR="004112A3" w:rsidRPr="006F3BE8" w:rsidRDefault="004112A3" w:rsidP="004112A3">
            <w:pPr>
              <w:spacing w:after="0" w:line="240" w:lineRule="auto"/>
              <w:jc w:val="center"/>
              <w:rPr>
                <w:rFonts w:ascii="Times New Roman" w:hAnsi="Times New Roman" w:cs="Times New Roman"/>
                <w:sz w:val="20"/>
                <w:szCs w:val="20"/>
              </w:rPr>
            </w:pPr>
            <w:r w:rsidRPr="006F3BE8">
              <w:rPr>
                <w:rFonts w:ascii="Times New Roman" w:hAnsi="Times New Roman" w:cs="Times New Roman"/>
                <w:sz w:val="20"/>
                <w:szCs w:val="20"/>
              </w:rPr>
              <w:t xml:space="preserve">      0</w:t>
            </w:r>
          </w:p>
        </w:tc>
        <w:tc>
          <w:tcPr>
            <w:tcW w:w="3911" w:type="dxa"/>
            <w:gridSpan w:val="8"/>
          </w:tcPr>
          <w:p w:rsidR="004112A3" w:rsidRPr="006F3BE8" w:rsidRDefault="004112A3" w:rsidP="004112A3">
            <w:pPr>
              <w:jc w:val="both"/>
              <w:rPr>
                <w:rFonts w:ascii="Times New Roman" w:hAnsi="Times New Roman" w:cs="Times New Roman"/>
                <w:sz w:val="20"/>
                <w:szCs w:val="20"/>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4.4</w:t>
            </w:r>
          </w:p>
        </w:tc>
        <w:tc>
          <w:tcPr>
            <w:tcW w:w="5112" w:type="dxa"/>
            <w:gridSpan w:val="2"/>
            <w:vAlign w:val="center"/>
          </w:tcPr>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Поточний ремонт асфальтобетонного покриття території </w:t>
            </w:r>
          </w:p>
        </w:tc>
        <w:tc>
          <w:tcPr>
            <w:tcW w:w="1203" w:type="dxa"/>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5302,0</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7C2E50"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500,</w:t>
            </w:r>
            <w:r w:rsidR="004112A3"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6F3BE8"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6F3BE8" w:rsidRDefault="004112A3" w:rsidP="004112A3">
            <w:pPr>
              <w:spacing w:after="0" w:line="240" w:lineRule="auto"/>
              <w:jc w:val="center"/>
              <w:rPr>
                <w:rFonts w:ascii="Times New Roman" w:hAnsi="Times New Roman" w:cs="Times New Roman"/>
                <w:sz w:val="18"/>
                <w:szCs w:val="18"/>
              </w:rPr>
            </w:pPr>
            <w:r w:rsidRPr="006F3BE8">
              <w:rPr>
                <w:rFonts w:ascii="Times New Roman" w:hAnsi="Times New Roman" w:cs="Times New Roman"/>
                <w:sz w:val="18"/>
                <w:szCs w:val="18"/>
              </w:rPr>
              <w:t xml:space="preserve">      0</w:t>
            </w:r>
          </w:p>
        </w:tc>
        <w:tc>
          <w:tcPr>
            <w:tcW w:w="3911" w:type="dxa"/>
            <w:gridSpan w:val="8"/>
          </w:tcPr>
          <w:p w:rsidR="004112A3" w:rsidRPr="007C2E50" w:rsidRDefault="007C2E50" w:rsidP="007C2E50">
            <w:pPr>
              <w:spacing w:after="0" w:line="240" w:lineRule="auto"/>
              <w:jc w:val="both"/>
              <w:rPr>
                <w:rFonts w:ascii="Times New Roman" w:hAnsi="Times New Roman" w:cs="Times New Roman"/>
                <w:sz w:val="18"/>
                <w:szCs w:val="18"/>
              </w:rPr>
            </w:pPr>
            <w:r>
              <w:rPr>
                <w:rFonts w:ascii="Times New Roman" w:hAnsi="Times New Roman"/>
                <w:sz w:val="20"/>
                <w:szCs w:val="20"/>
              </w:rPr>
              <w:t xml:space="preserve">Заплановано </w:t>
            </w:r>
            <w:r w:rsidRPr="007C2E50">
              <w:rPr>
                <w:rFonts w:ascii="Times New Roman" w:hAnsi="Times New Roman"/>
                <w:sz w:val="20"/>
                <w:szCs w:val="20"/>
              </w:rPr>
              <w:t xml:space="preserve">ремонт частини території (дорожнє </w:t>
            </w:r>
            <w:r>
              <w:rPr>
                <w:rFonts w:ascii="Times New Roman" w:hAnsi="Times New Roman"/>
                <w:sz w:val="20"/>
                <w:szCs w:val="20"/>
              </w:rPr>
              <w:t>п</w:t>
            </w:r>
            <w:r w:rsidRPr="007C2E50">
              <w:rPr>
                <w:rFonts w:ascii="Times New Roman" w:hAnsi="Times New Roman"/>
                <w:sz w:val="20"/>
                <w:szCs w:val="20"/>
              </w:rPr>
              <w:t xml:space="preserve">окриття, </w:t>
            </w:r>
            <w:r w:rsidR="001449D8" w:rsidRPr="007C2E50">
              <w:rPr>
                <w:rFonts w:ascii="Times New Roman" w:hAnsi="Times New Roman"/>
                <w:sz w:val="20"/>
                <w:szCs w:val="20"/>
              </w:rPr>
              <w:t>проїзна</w:t>
            </w:r>
            <w:r w:rsidRPr="007C2E50">
              <w:rPr>
                <w:rFonts w:ascii="Times New Roman" w:hAnsi="Times New Roman"/>
                <w:sz w:val="20"/>
                <w:szCs w:val="20"/>
              </w:rPr>
              <w:t xml:space="preserve"> частина, ділянка для паркування транспортних засобів)</w:t>
            </w: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4.5</w:t>
            </w:r>
          </w:p>
        </w:tc>
        <w:tc>
          <w:tcPr>
            <w:tcW w:w="5112" w:type="dxa"/>
            <w:gridSpan w:val="2"/>
            <w:vAlign w:val="center"/>
          </w:tcPr>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Реконструкція мийки в т.ч. облаштування покрівлі цеху мийки</w:t>
            </w:r>
          </w:p>
        </w:tc>
        <w:tc>
          <w:tcPr>
            <w:tcW w:w="1203" w:type="dxa"/>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683,6</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 xml:space="preserve">      0</w:t>
            </w:r>
          </w:p>
        </w:tc>
        <w:tc>
          <w:tcPr>
            <w:tcW w:w="3911" w:type="dxa"/>
            <w:gridSpan w:val="8"/>
          </w:tcPr>
          <w:p w:rsidR="004112A3" w:rsidRPr="006F3BE8" w:rsidRDefault="004112A3" w:rsidP="004112A3">
            <w:pPr>
              <w:pStyle w:val="afb"/>
              <w:jc w:val="center"/>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4.6</w:t>
            </w:r>
          </w:p>
        </w:tc>
        <w:tc>
          <w:tcPr>
            <w:tcW w:w="5112" w:type="dxa"/>
            <w:gridSpan w:val="2"/>
            <w:vAlign w:val="center"/>
          </w:tcPr>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Капітальний ремонт «Стоянки депо» по вул.Тролейбусна,3</w:t>
            </w:r>
          </w:p>
        </w:tc>
        <w:tc>
          <w:tcPr>
            <w:tcW w:w="1203" w:type="dxa"/>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1338,7</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 xml:space="preserve">      0</w:t>
            </w:r>
          </w:p>
        </w:tc>
        <w:tc>
          <w:tcPr>
            <w:tcW w:w="3911" w:type="dxa"/>
            <w:gridSpan w:val="8"/>
          </w:tcPr>
          <w:p w:rsidR="004112A3" w:rsidRPr="006F3BE8" w:rsidRDefault="004112A3" w:rsidP="004112A3">
            <w:pPr>
              <w:pStyle w:val="afb"/>
              <w:jc w:val="center"/>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4.7.2</w:t>
            </w:r>
          </w:p>
        </w:tc>
        <w:tc>
          <w:tcPr>
            <w:tcW w:w="5112" w:type="dxa"/>
            <w:gridSpan w:val="2"/>
            <w:vAlign w:val="center"/>
          </w:tcPr>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Поповнення  статутного капіталу в обмін на корпоративні права</w:t>
            </w:r>
          </w:p>
        </w:tc>
        <w:tc>
          <w:tcPr>
            <w:tcW w:w="1203" w:type="dxa"/>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39107,9</w:t>
            </w:r>
          </w:p>
        </w:tc>
        <w:tc>
          <w:tcPr>
            <w:tcW w:w="1325" w:type="dxa"/>
            <w:gridSpan w:val="2"/>
            <w:tcBorders>
              <w:righ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4112A3" w:rsidRPr="00C40477" w:rsidRDefault="004112A3" w:rsidP="004112A3">
            <w:pPr>
              <w:spacing w:after="0" w:line="240" w:lineRule="auto"/>
              <w:ind w:right="-23"/>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400,0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400,0</w:t>
            </w:r>
          </w:p>
        </w:tc>
        <w:tc>
          <w:tcPr>
            <w:tcW w:w="3911" w:type="dxa"/>
            <w:gridSpan w:val="8"/>
          </w:tcPr>
          <w:p w:rsidR="001449D8" w:rsidRPr="006F3BE8" w:rsidRDefault="001449D8" w:rsidP="001449D8">
            <w:pPr>
              <w:pStyle w:val="afb"/>
              <w:rPr>
                <w:rFonts w:ascii="Times New Roman" w:hAnsi="Times New Roman" w:cs="Times New Roman"/>
                <w:sz w:val="18"/>
                <w:szCs w:val="18"/>
              </w:rPr>
            </w:pPr>
            <w:r w:rsidRPr="006F3BE8">
              <w:rPr>
                <w:rFonts w:ascii="Times New Roman" w:hAnsi="Times New Roman" w:cs="Times New Roman"/>
                <w:sz w:val="18"/>
                <w:szCs w:val="18"/>
              </w:rPr>
              <w:t xml:space="preserve">Заплановано </w:t>
            </w:r>
          </w:p>
          <w:p w:rsidR="001449D8" w:rsidRPr="006F3BE8" w:rsidRDefault="001449D8" w:rsidP="001449D8">
            <w:pPr>
              <w:pStyle w:val="afb"/>
              <w:rPr>
                <w:rFonts w:ascii="Times New Roman" w:hAnsi="Times New Roman" w:cs="Times New Roman"/>
                <w:sz w:val="18"/>
                <w:szCs w:val="18"/>
              </w:rPr>
            </w:pPr>
            <w:r w:rsidRPr="006F3BE8">
              <w:rPr>
                <w:rFonts w:ascii="Times New Roman" w:hAnsi="Times New Roman" w:cs="Times New Roman"/>
                <w:sz w:val="18"/>
                <w:szCs w:val="18"/>
              </w:rPr>
              <w:t xml:space="preserve"> капремонт  частини території КП «Тернопільелектротранс»,</w:t>
            </w:r>
          </w:p>
          <w:p w:rsidR="001449D8" w:rsidRPr="006F3BE8" w:rsidRDefault="001449D8" w:rsidP="001449D8">
            <w:pPr>
              <w:pStyle w:val="afb"/>
              <w:rPr>
                <w:rFonts w:ascii="Times New Roman" w:hAnsi="Times New Roman" w:cs="Times New Roman"/>
                <w:sz w:val="18"/>
                <w:szCs w:val="18"/>
              </w:rPr>
            </w:pPr>
            <w:r w:rsidRPr="006F3BE8">
              <w:rPr>
                <w:rFonts w:ascii="Times New Roman" w:hAnsi="Times New Roman" w:cs="Times New Roman"/>
                <w:sz w:val="18"/>
                <w:szCs w:val="18"/>
              </w:rPr>
              <w:t xml:space="preserve"> облаштування паливного пункту</w:t>
            </w:r>
            <w:r w:rsidR="004F7D47">
              <w:rPr>
                <w:rFonts w:ascii="Times New Roman" w:hAnsi="Times New Roman" w:cs="Times New Roman"/>
                <w:sz w:val="18"/>
                <w:szCs w:val="18"/>
              </w:rPr>
              <w:t xml:space="preserve"> -</w:t>
            </w:r>
          </w:p>
          <w:p w:rsidR="004112A3" w:rsidRPr="006F3BE8" w:rsidRDefault="004F7D47" w:rsidP="004F7D47">
            <w:pPr>
              <w:pStyle w:val="afb"/>
              <w:rPr>
                <w:rFonts w:ascii="Times New Roman" w:hAnsi="Times New Roman" w:cs="Times New Roman"/>
                <w:sz w:val="18"/>
                <w:szCs w:val="18"/>
              </w:rPr>
            </w:pPr>
            <w:r>
              <w:rPr>
                <w:rFonts w:ascii="Times New Roman" w:hAnsi="Times New Roman" w:cs="Times New Roman"/>
                <w:sz w:val="20"/>
                <w:szCs w:val="20"/>
              </w:rPr>
              <w:t>в</w:t>
            </w:r>
            <w:r w:rsidR="004112A3" w:rsidRPr="003D08BE">
              <w:rPr>
                <w:rFonts w:ascii="Times New Roman" w:hAnsi="Times New Roman" w:cs="Times New Roman"/>
                <w:sz w:val="20"/>
                <w:szCs w:val="20"/>
              </w:rPr>
              <w:t>становлено резервуар, проводиться монтаж сепаратора нафтопродуктів та резервуара накопичувача води, подано документи на виготовлення техпаспорта.</w:t>
            </w:r>
          </w:p>
        </w:tc>
      </w:tr>
      <w:tr w:rsidR="004112A3" w:rsidRPr="00C7667E" w:rsidTr="002C5465">
        <w:trPr>
          <w:trHeight w:val="338"/>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2</w:t>
            </w:r>
          </w:p>
        </w:tc>
        <w:tc>
          <w:tcPr>
            <w:tcW w:w="5112" w:type="dxa"/>
            <w:gridSpan w:val="2"/>
            <w:tcBorders>
              <w:right w:val="single" w:sz="4" w:space="0" w:color="auto"/>
            </w:tcBorders>
            <w:vAlign w:val="center"/>
          </w:tcPr>
          <w:p w:rsidR="004112A3" w:rsidRPr="00C40477" w:rsidRDefault="004112A3" w:rsidP="004112A3">
            <w:pPr>
              <w:spacing w:after="0" w:line="240" w:lineRule="auto"/>
              <w:ind w:right="-23"/>
              <w:rPr>
                <w:rFonts w:ascii="Times New Roman" w:hAnsi="Times New Roman" w:cs="Times New Roman"/>
                <w:i/>
                <w:color w:val="000000" w:themeColor="text1"/>
                <w:sz w:val="18"/>
                <w:szCs w:val="18"/>
                <w:u w:val="single"/>
              </w:rPr>
            </w:pPr>
            <w:r w:rsidRPr="00C40477">
              <w:rPr>
                <w:rFonts w:ascii="Times New Roman" w:hAnsi="Times New Roman" w:cs="Times New Roman"/>
                <w:i/>
                <w:color w:val="000000" w:themeColor="text1"/>
                <w:sz w:val="18"/>
                <w:szCs w:val="18"/>
                <w:u w:val="single"/>
              </w:rPr>
              <w:t>Розвиток мережі автомобільного транспорту</w:t>
            </w:r>
          </w:p>
        </w:tc>
        <w:tc>
          <w:tcPr>
            <w:tcW w:w="1203" w:type="dxa"/>
            <w:tcBorders>
              <w:righ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325" w:type="dxa"/>
            <w:gridSpan w:val="2"/>
            <w:tcBorders>
              <w:left w:val="single" w:sz="4" w:space="0" w:color="auto"/>
            </w:tcBorders>
            <w:vAlign w:val="center"/>
          </w:tcPr>
          <w:p w:rsidR="004112A3" w:rsidRPr="00C40477" w:rsidRDefault="004112A3" w:rsidP="004112A3">
            <w:pPr>
              <w:spacing w:after="0" w:line="240" w:lineRule="auto"/>
              <w:jc w:val="center"/>
              <w:rPr>
                <w:rFonts w:ascii="Times New Roman" w:hAnsi="Times New Roman" w:cs="Times New Roman"/>
                <w:sz w:val="18"/>
                <w:szCs w:val="18"/>
              </w:rPr>
            </w:pPr>
          </w:p>
        </w:tc>
        <w:tc>
          <w:tcPr>
            <w:tcW w:w="7378" w:type="dxa"/>
            <w:gridSpan w:val="24"/>
            <w:tcBorders>
              <w:left w:val="single" w:sz="4" w:space="0" w:color="auto"/>
            </w:tcBorders>
            <w:vAlign w:val="center"/>
          </w:tcPr>
          <w:p w:rsidR="004112A3" w:rsidRPr="00C40477" w:rsidRDefault="004112A3" w:rsidP="004112A3">
            <w:pPr>
              <w:spacing w:after="0" w:line="240" w:lineRule="auto"/>
              <w:jc w:val="center"/>
              <w:rPr>
                <w:rFonts w:ascii="Times New Roman" w:hAnsi="Times New Roman" w:cs="Times New Roman"/>
                <w:sz w:val="18"/>
                <w:szCs w:val="18"/>
              </w:rPr>
            </w:pPr>
          </w:p>
        </w:tc>
        <w:tc>
          <w:tcPr>
            <w:tcW w:w="5217" w:type="dxa"/>
            <w:gridSpan w:val="7"/>
          </w:tcPr>
          <w:p w:rsidR="004112A3" w:rsidRPr="00C7667E" w:rsidRDefault="004112A3" w:rsidP="004112A3">
            <w:pPr>
              <w:spacing w:after="160" w:line="259" w:lineRule="auto"/>
            </w:pPr>
          </w:p>
        </w:tc>
        <w:tc>
          <w:tcPr>
            <w:tcW w:w="5215" w:type="dxa"/>
          </w:tcPr>
          <w:p w:rsidR="004112A3" w:rsidRPr="00C7667E" w:rsidRDefault="004112A3" w:rsidP="004112A3">
            <w:pPr>
              <w:spacing w:after="160" w:line="259" w:lineRule="auto"/>
            </w:pPr>
          </w:p>
        </w:tc>
        <w:tc>
          <w:tcPr>
            <w:tcW w:w="5216" w:type="dxa"/>
            <w:tcBorders>
              <w:left w:val="single" w:sz="4" w:space="0" w:color="auto"/>
            </w:tcBorders>
            <w:vAlign w:val="center"/>
          </w:tcPr>
          <w:p w:rsidR="004112A3" w:rsidRPr="00C7667E" w:rsidRDefault="004112A3" w:rsidP="004112A3">
            <w:pPr>
              <w:spacing w:after="160" w:line="259" w:lineRule="auto"/>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5.1</w:t>
            </w:r>
          </w:p>
        </w:tc>
        <w:tc>
          <w:tcPr>
            <w:tcW w:w="5112" w:type="dxa"/>
            <w:gridSpan w:val="2"/>
            <w:tcBorders>
              <w:right w:val="single" w:sz="4" w:space="0" w:color="auto"/>
            </w:tcBorders>
            <w:vAlign w:val="center"/>
          </w:tcPr>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Придбання автобусів КП «Тернопільеклектротранс»</w:t>
            </w:r>
          </w:p>
          <w:p w:rsidR="004112A3" w:rsidRPr="00C40477" w:rsidRDefault="004112A3" w:rsidP="004112A3">
            <w:pPr>
              <w:spacing w:after="0" w:line="240" w:lineRule="auto"/>
              <w:rPr>
                <w:rFonts w:ascii="Times New Roman" w:hAnsi="Times New Roman" w:cs="Times New Roman"/>
                <w:color w:val="000000" w:themeColor="text1"/>
                <w:sz w:val="18"/>
                <w:szCs w:val="18"/>
              </w:rPr>
            </w:pPr>
          </w:p>
        </w:tc>
        <w:tc>
          <w:tcPr>
            <w:tcW w:w="1203" w:type="dxa"/>
            <w:tcBorders>
              <w:left w:val="single" w:sz="4" w:space="0" w:color="auto"/>
            </w:tcBorders>
            <w:vAlign w:val="center"/>
          </w:tcPr>
          <w:p w:rsidR="004112A3" w:rsidRPr="00C40477" w:rsidRDefault="004112A3" w:rsidP="004112A3">
            <w:pPr>
              <w:keepLines/>
              <w:tabs>
                <w:tab w:val="left" w:pos="270"/>
              </w:tab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2000,0</w:t>
            </w:r>
          </w:p>
        </w:tc>
        <w:tc>
          <w:tcPr>
            <w:tcW w:w="1325" w:type="dxa"/>
            <w:gridSpan w:val="2"/>
            <w:tcBorders>
              <w:righ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1947,3</w:t>
            </w:r>
          </w:p>
        </w:tc>
        <w:tc>
          <w:tcPr>
            <w:tcW w:w="1220" w:type="dxa"/>
            <w:gridSpan w:val="6"/>
            <w:tcBorders>
              <w:right w:val="single" w:sz="4" w:space="0" w:color="auto"/>
            </w:tcBorders>
            <w:vAlign w:val="center"/>
          </w:tcPr>
          <w:p w:rsidR="004112A3" w:rsidRPr="00C40477" w:rsidRDefault="001449D8" w:rsidP="001449D8">
            <w:pPr>
              <w:spacing w:after="0" w:line="240" w:lineRule="auto"/>
              <w:ind w:right="-23"/>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1947,3</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1947,2</w:t>
            </w:r>
          </w:p>
        </w:tc>
        <w:tc>
          <w:tcPr>
            <w:tcW w:w="3911" w:type="dxa"/>
            <w:gridSpan w:val="8"/>
          </w:tcPr>
          <w:p w:rsidR="004112A3" w:rsidRPr="006F3BE8" w:rsidRDefault="004112A3" w:rsidP="004F7D47">
            <w:pPr>
              <w:spacing w:after="0" w:line="240" w:lineRule="auto"/>
              <w:jc w:val="both"/>
              <w:rPr>
                <w:rFonts w:ascii="Times New Roman" w:hAnsi="Times New Roman" w:cs="Times New Roman"/>
                <w:sz w:val="18"/>
                <w:szCs w:val="18"/>
              </w:rPr>
            </w:pPr>
            <w:r w:rsidRPr="006F3BE8">
              <w:rPr>
                <w:rFonts w:ascii="Times New Roman" w:hAnsi="Times New Roman" w:cs="Times New Roman"/>
                <w:sz w:val="18"/>
                <w:szCs w:val="18"/>
              </w:rPr>
              <w:t>КП «Тернопільелектротранс»  на придбання  автобусів МАЗ  ( лізингові платежі)</w:t>
            </w: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5.2</w:t>
            </w:r>
          </w:p>
        </w:tc>
        <w:tc>
          <w:tcPr>
            <w:tcW w:w="5112" w:type="dxa"/>
            <w:gridSpan w:val="2"/>
            <w:tcBorders>
              <w:right w:val="single" w:sz="4" w:space="0" w:color="auto"/>
            </w:tcBorders>
            <w:vAlign w:val="center"/>
          </w:tcPr>
          <w:p w:rsidR="004112A3" w:rsidRPr="00C40477" w:rsidRDefault="004112A3" w:rsidP="004F7D47">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Реалізація проекту «Міський громадський транспорт 1»</w:t>
            </w:r>
          </w:p>
        </w:tc>
        <w:tc>
          <w:tcPr>
            <w:tcW w:w="1203" w:type="dxa"/>
            <w:tcBorders>
              <w:left w:val="single" w:sz="4" w:space="0" w:color="auto"/>
            </w:tcBorders>
            <w:vAlign w:val="center"/>
          </w:tcPr>
          <w:p w:rsidR="004112A3" w:rsidRPr="00C40477" w:rsidRDefault="004112A3" w:rsidP="004112A3">
            <w:pPr>
              <w:keepLines/>
              <w:tabs>
                <w:tab w:val="left" w:pos="270"/>
              </w:tabs>
              <w:spacing w:after="0" w:line="240" w:lineRule="auto"/>
              <w:ind w:right="-23"/>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20100,0</w:t>
            </w:r>
          </w:p>
        </w:tc>
        <w:tc>
          <w:tcPr>
            <w:tcW w:w="1325" w:type="dxa"/>
            <w:gridSpan w:val="2"/>
            <w:tcBorders>
              <w:right w:val="single" w:sz="4" w:space="0" w:color="auto"/>
            </w:tcBorders>
            <w:vAlign w:val="center"/>
          </w:tcPr>
          <w:p w:rsidR="004112A3" w:rsidRPr="00C40477" w:rsidRDefault="004112A3" w:rsidP="004112A3">
            <w:pPr>
              <w:spacing w:after="0" w:line="240" w:lineRule="auto"/>
              <w:ind w:right="-23"/>
              <w:rPr>
                <w:rFonts w:ascii="Times New Roman" w:hAnsi="Times New Roman" w:cs="Times New Roman"/>
                <w:sz w:val="18"/>
                <w:szCs w:val="18"/>
              </w:rPr>
            </w:pPr>
            <w:r w:rsidRPr="00C40477">
              <w:rPr>
                <w:rFonts w:ascii="Times New Roman" w:hAnsi="Times New Roman" w:cs="Times New Roman"/>
                <w:sz w:val="18"/>
                <w:szCs w:val="18"/>
              </w:rPr>
              <w:t>15600,0</w:t>
            </w:r>
          </w:p>
        </w:tc>
        <w:tc>
          <w:tcPr>
            <w:tcW w:w="1220" w:type="dxa"/>
            <w:gridSpan w:val="6"/>
            <w:tcBorders>
              <w:righ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sz w:val="18"/>
                <w:szCs w:val="18"/>
              </w:rPr>
            </w:pPr>
            <w:r w:rsidRPr="00C40477">
              <w:rPr>
                <w:rFonts w:ascii="Times New Roman" w:hAnsi="Times New Roman" w:cs="Times New Roman"/>
                <w:sz w:val="18"/>
                <w:szCs w:val="18"/>
              </w:rPr>
              <w:t>15600,0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4112A3" w:rsidRPr="006F3BE8" w:rsidRDefault="004112A3" w:rsidP="004F7D47">
            <w:pPr>
              <w:spacing w:after="0" w:line="240" w:lineRule="auto"/>
              <w:jc w:val="both"/>
              <w:rPr>
                <w:rFonts w:ascii="Times New Roman" w:hAnsi="Times New Roman" w:cs="Times New Roman"/>
                <w:sz w:val="18"/>
                <w:szCs w:val="18"/>
              </w:rPr>
            </w:pPr>
            <w:r w:rsidRPr="006F3BE8">
              <w:t> </w:t>
            </w:r>
            <w:r w:rsidRPr="006F3BE8">
              <w:rPr>
                <w:rFonts w:ascii="Times New Roman" w:hAnsi="Times New Roman" w:cs="Times New Roman"/>
                <w:sz w:val="18"/>
                <w:szCs w:val="18"/>
              </w:rPr>
              <w:t>Оновлення рухомого складу  автомобільного парку    КП " Міськавтотранс "  у м.Тернополі</w:t>
            </w: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5.3</w:t>
            </w:r>
          </w:p>
        </w:tc>
        <w:tc>
          <w:tcPr>
            <w:tcW w:w="5112" w:type="dxa"/>
            <w:gridSpan w:val="2"/>
            <w:vAlign w:val="center"/>
          </w:tcPr>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Придбання автобусів КП «Міськавтотранс»(низькопідлогові)</w:t>
            </w:r>
          </w:p>
        </w:tc>
        <w:tc>
          <w:tcPr>
            <w:tcW w:w="1203" w:type="dxa"/>
            <w:vAlign w:val="center"/>
          </w:tcPr>
          <w:p w:rsidR="004112A3" w:rsidRPr="00C40477" w:rsidRDefault="004112A3" w:rsidP="004112A3">
            <w:pPr>
              <w:keepLines/>
              <w:tabs>
                <w:tab w:val="left" w:pos="270"/>
              </w:tab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11000,0</w:t>
            </w:r>
          </w:p>
        </w:tc>
        <w:tc>
          <w:tcPr>
            <w:tcW w:w="1325" w:type="dxa"/>
            <w:gridSpan w:val="2"/>
            <w:tcBorders>
              <w:righ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1220" w:type="dxa"/>
            <w:gridSpan w:val="6"/>
            <w:tcBorders>
              <w:righ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4112A3" w:rsidRPr="006F3BE8" w:rsidRDefault="004112A3" w:rsidP="004112A3">
            <w:pPr>
              <w:pStyle w:val="afb"/>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6.1</w:t>
            </w:r>
          </w:p>
        </w:tc>
        <w:tc>
          <w:tcPr>
            <w:tcW w:w="5112" w:type="dxa"/>
            <w:gridSpan w:val="2"/>
            <w:vAlign w:val="center"/>
          </w:tcPr>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Будівництво АГЗП</w:t>
            </w:r>
          </w:p>
        </w:tc>
        <w:tc>
          <w:tcPr>
            <w:tcW w:w="1203" w:type="dxa"/>
            <w:vAlign w:val="center"/>
          </w:tcPr>
          <w:p w:rsidR="004112A3" w:rsidRPr="00C40477" w:rsidRDefault="004112A3" w:rsidP="004112A3">
            <w:pPr>
              <w:keepLines/>
              <w:tabs>
                <w:tab w:val="left" w:pos="270"/>
              </w:tab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8055,0                                               </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spacing w:after="0" w:line="240" w:lineRule="auto"/>
              <w:ind w:right="-23"/>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950,0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 xml:space="preserve">909,7 </w:t>
            </w:r>
          </w:p>
        </w:tc>
        <w:tc>
          <w:tcPr>
            <w:tcW w:w="3911" w:type="dxa"/>
            <w:gridSpan w:val="8"/>
          </w:tcPr>
          <w:p w:rsidR="004112A3" w:rsidRPr="005105A6" w:rsidRDefault="004F7D47" w:rsidP="004F7D47">
            <w:pPr>
              <w:pStyle w:val="afb"/>
              <w:rPr>
                <w:rFonts w:ascii="Times New Roman" w:hAnsi="Times New Roman" w:cs="Times New Roman"/>
                <w:sz w:val="20"/>
                <w:szCs w:val="20"/>
              </w:rPr>
            </w:pPr>
            <w:r>
              <w:rPr>
                <w:rFonts w:ascii="Times New Roman" w:hAnsi="Times New Roman" w:cs="Times New Roman"/>
                <w:sz w:val="20"/>
                <w:szCs w:val="20"/>
              </w:rPr>
              <w:t>П</w:t>
            </w:r>
            <w:r w:rsidR="004112A3" w:rsidRPr="005105A6">
              <w:rPr>
                <w:rFonts w:ascii="Times New Roman" w:hAnsi="Times New Roman" w:cs="Times New Roman"/>
                <w:sz w:val="20"/>
                <w:szCs w:val="20"/>
              </w:rPr>
              <w:t>будована підпірна стінка, проведено демонтаж тимчасової дороги,</w:t>
            </w:r>
            <w:r w:rsidR="004112A3">
              <w:rPr>
                <w:rFonts w:ascii="Times New Roman" w:hAnsi="Times New Roman" w:cs="Times New Roman"/>
                <w:sz w:val="20"/>
                <w:szCs w:val="20"/>
              </w:rPr>
              <w:t xml:space="preserve"> </w:t>
            </w: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7.1</w:t>
            </w:r>
          </w:p>
        </w:tc>
        <w:tc>
          <w:tcPr>
            <w:tcW w:w="5112" w:type="dxa"/>
            <w:gridSpan w:val="2"/>
            <w:vAlign w:val="center"/>
          </w:tcPr>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Модернізація підприємства</w:t>
            </w:r>
          </w:p>
        </w:tc>
        <w:tc>
          <w:tcPr>
            <w:tcW w:w="1203" w:type="dxa"/>
            <w:vAlign w:val="center"/>
          </w:tcPr>
          <w:p w:rsidR="004112A3" w:rsidRPr="00C40477" w:rsidRDefault="004112A3" w:rsidP="004112A3">
            <w:pPr>
              <w:keepLines/>
              <w:tabs>
                <w:tab w:val="left" w:pos="270"/>
              </w:tab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1000,0</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spacing w:after="0" w:line="240" w:lineRule="auto"/>
              <w:ind w:right="-23"/>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 xml:space="preserve">      0</w:t>
            </w:r>
          </w:p>
        </w:tc>
        <w:tc>
          <w:tcPr>
            <w:tcW w:w="3911" w:type="dxa"/>
            <w:gridSpan w:val="8"/>
          </w:tcPr>
          <w:p w:rsidR="004112A3" w:rsidRPr="006F3BE8" w:rsidRDefault="004112A3" w:rsidP="004112A3">
            <w:pPr>
              <w:jc w:val="both"/>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8.1.2</w:t>
            </w:r>
          </w:p>
        </w:tc>
        <w:tc>
          <w:tcPr>
            <w:tcW w:w="5112" w:type="dxa"/>
            <w:gridSpan w:val="2"/>
            <w:vAlign w:val="center"/>
          </w:tcPr>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Поповнення статутного капіталу в обмін на корпоративні права</w:t>
            </w:r>
          </w:p>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КП «Міськавтотранс»</w:t>
            </w:r>
          </w:p>
        </w:tc>
        <w:tc>
          <w:tcPr>
            <w:tcW w:w="1203" w:type="dxa"/>
            <w:vAlign w:val="center"/>
          </w:tcPr>
          <w:p w:rsidR="004112A3" w:rsidRPr="00C40477" w:rsidRDefault="004112A3" w:rsidP="004112A3">
            <w:pPr>
              <w:keepLines/>
              <w:tabs>
                <w:tab w:val="left" w:pos="270"/>
              </w:tab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0,0</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853,0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4112A3" w:rsidRPr="006F3BE8" w:rsidRDefault="004112A3" w:rsidP="004112A3">
            <w:pPr>
              <w:jc w:val="both"/>
              <w:rPr>
                <w:rFonts w:ascii="Times New Roman" w:hAnsi="Times New Roman" w:cs="Times New Roman"/>
                <w:sz w:val="18"/>
                <w:szCs w:val="18"/>
              </w:rPr>
            </w:pPr>
            <w:r>
              <w:rPr>
                <w:rFonts w:ascii="Times New Roman" w:hAnsi="Times New Roman" w:cs="Times New Roman"/>
                <w:sz w:val="18"/>
                <w:szCs w:val="18"/>
              </w:rPr>
              <w:t>Передбачається для ремонту покрівлі.</w:t>
            </w: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9.1</w:t>
            </w:r>
          </w:p>
        </w:tc>
        <w:tc>
          <w:tcPr>
            <w:tcW w:w="5112" w:type="dxa"/>
            <w:gridSpan w:val="2"/>
            <w:vAlign w:val="center"/>
          </w:tcPr>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Придбання сучасних легкових транспортних засобів з подальшим переобладнанням на учбовий </w:t>
            </w:r>
          </w:p>
        </w:tc>
        <w:tc>
          <w:tcPr>
            <w:tcW w:w="1203" w:type="dxa"/>
            <w:vAlign w:val="center"/>
          </w:tcPr>
          <w:p w:rsidR="004112A3" w:rsidRPr="00C40477" w:rsidRDefault="004112A3" w:rsidP="004112A3">
            <w:pPr>
              <w:keepLines/>
              <w:tabs>
                <w:tab w:val="left" w:pos="270"/>
              </w:tab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500,0</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spacing w:after="0" w:line="240" w:lineRule="auto"/>
              <w:ind w:right="-23"/>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 xml:space="preserve">      0</w:t>
            </w:r>
          </w:p>
        </w:tc>
        <w:tc>
          <w:tcPr>
            <w:tcW w:w="3911" w:type="dxa"/>
            <w:gridSpan w:val="8"/>
          </w:tcPr>
          <w:p w:rsidR="004112A3" w:rsidRPr="006F3BE8" w:rsidRDefault="004112A3" w:rsidP="004112A3">
            <w:pPr>
              <w:jc w:val="both"/>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9.2</w:t>
            </w:r>
          </w:p>
        </w:tc>
        <w:tc>
          <w:tcPr>
            <w:tcW w:w="5112" w:type="dxa"/>
            <w:gridSpan w:val="2"/>
            <w:vAlign w:val="center"/>
          </w:tcPr>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Придбання вантажного транспортного  засобу</w:t>
            </w:r>
          </w:p>
        </w:tc>
        <w:tc>
          <w:tcPr>
            <w:tcW w:w="1203" w:type="dxa"/>
            <w:vAlign w:val="center"/>
          </w:tcPr>
          <w:p w:rsidR="004112A3" w:rsidRPr="00C40477" w:rsidRDefault="004112A3" w:rsidP="004112A3">
            <w:pPr>
              <w:keepLines/>
              <w:tabs>
                <w:tab w:val="left" w:pos="270"/>
              </w:tab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spacing w:after="0" w:line="240" w:lineRule="auto"/>
              <w:ind w:right="-23"/>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 xml:space="preserve">      0</w:t>
            </w:r>
          </w:p>
        </w:tc>
        <w:tc>
          <w:tcPr>
            <w:tcW w:w="3911" w:type="dxa"/>
            <w:gridSpan w:val="8"/>
          </w:tcPr>
          <w:p w:rsidR="004112A3" w:rsidRPr="006F3BE8" w:rsidRDefault="004112A3" w:rsidP="004112A3">
            <w:pPr>
              <w:jc w:val="both"/>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9.3</w:t>
            </w:r>
          </w:p>
        </w:tc>
        <w:tc>
          <w:tcPr>
            <w:tcW w:w="5112" w:type="dxa"/>
            <w:gridSpan w:val="2"/>
            <w:vAlign w:val="center"/>
          </w:tcPr>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Ремонт дорожнього покриття та нанесення дорожньої розмітки на майданчику з практичної їзди.  Добудова обов</w:t>
            </w:r>
            <w:r w:rsidRPr="00C40477">
              <w:rPr>
                <w:rFonts w:ascii="Times New Roman" w:hAnsi="Times New Roman" w:cs="Times New Roman"/>
                <w:color w:val="000000" w:themeColor="text1"/>
                <w:sz w:val="18"/>
                <w:szCs w:val="18"/>
                <w:lang w:val="en-US"/>
              </w:rPr>
              <w:t>’</w:t>
            </w:r>
            <w:r w:rsidRPr="00C40477">
              <w:rPr>
                <w:rFonts w:ascii="Times New Roman" w:hAnsi="Times New Roman" w:cs="Times New Roman"/>
                <w:color w:val="000000" w:themeColor="text1"/>
                <w:sz w:val="18"/>
                <w:szCs w:val="18"/>
              </w:rPr>
              <w:t xml:space="preserve">язкових елементів естакади, оновлення обладнання світлофорної мережі.                    </w:t>
            </w:r>
          </w:p>
        </w:tc>
        <w:tc>
          <w:tcPr>
            <w:tcW w:w="1203" w:type="dxa"/>
            <w:vAlign w:val="center"/>
          </w:tcPr>
          <w:p w:rsidR="004112A3" w:rsidRPr="00C40477" w:rsidRDefault="004112A3" w:rsidP="004112A3">
            <w:pPr>
              <w:keepLines/>
              <w:tabs>
                <w:tab w:val="left" w:pos="270"/>
              </w:tab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val="en-US"/>
              </w:rPr>
              <w:t>500</w:t>
            </w:r>
            <w:r w:rsidRPr="00C40477">
              <w:rPr>
                <w:rFonts w:ascii="Times New Roman" w:hAnsi="Times New Roman" w:cs="Times New Roman"/>
                <w:color w:val="000000" w:themeColor="text1"/>
                <w:sz w:val="18"/>
                <w:szCs w:val="18"/>
              </w:rPr>
              <w:t>,0</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spacing w:after="0" w:line="240" w:lineRule="auto"/>
              <w:ind w:right="-23"/>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 xml:space="preserve">      0</w:t>
            </w:r>
          </w:p>
        </w:tc>
        <w:tc>
          <w:tcPr>
            <w:tcW w:w="3911" w:type="dxa"/>
            <w:gridSpan w:val="8"/>
          </w:tcPr>
          <w:p w:rsidR="004112A3" w:rsidRPr="006F3BE8" w:rsidRDefault="004112A3" w:rsidP="004112A3">
            <w:pPr>
              <w:jc w:val="both"/>
              <w:rPr>
                <w:rFonts w:ascii="Times New Roman" w:hAnsi="Times New Roman" w:cs="Times New Roman"/>
                <w:sz w:val="18"/>
                <w:szCs w:val="18"/>
              </w:rPr>
            </w:pPr>
          </w:p>
        </w:tc>
      </w:tr>
      <w:tr w:rsidR="004112A3" w:rsidRPr="00C7667E" w:rsidTr="002C5465">
        <w:trPr>
          <w:gridAfter w:val="10"/>
          <w:wAfter w:w="15654" w:type="dxa"/>
          <w:trHeight w:val="275"/>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9.4</w:t>
            </w:r>
          </w:p>
        </w:tc>
        <w:tc>
          <w:tcPr>
            <w:tcW w:w="5112" w:type="dxa"/>
            <w:gridSpan w:val="2"/>
            <w:vAlign w:val="center"/>
          </w:tcPr>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Капітальний ремонт основних виробничих фондів</w:t>
            </w:r>
          </w:p>
        </w:tc>
        <w:tc>
          <w:tcPr>
            <w:tcW w:w="1203" w:type="dxa"/>
            <w:vAlign w:val="center"/>
          </w:tcPr>
          <w:p w:rsidR="004112A3" w:rsidRPr="00C40477" w:rsidRDefault="004112A3" w:rsidP="004112A3">
            <w:pPr>
              <w:keepLines/>
              <w:tabs>
                <w:tab w:val="left" w:pos="270"/>
              </w:tab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210,0</w:t>
            </w:r>
          </w:p>
        </w:tc>
        <w:tc>
          <w:tcPr>
            <w:tcW w:w="1325" w:type="dxa"/>
            <w:gridSpan w:val="2"/>
          </w:tcPr>
          <w:p w:rsidR="004112A3" w:rsidRPr="00C40477" w:rsidRDefault="004112A3" w:rsidP="004112A3">
            <w:pPr>
              <w:spacing w:after="0" w:line="240" w:lineRule="auto"/>
              <w:ind w:right="-23"/>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spacing w:after="0" w:line="240" w:lineRule="auto"/>
              <w:ind w:right="-23"/>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 xml:space="preserve">      0</w:t>
            </w:r>
          </w:p>
        </w:tc>
        <w:tc>
          <w:tcPr>
            <w:tcW w:w="3911" w:type="dxa"/>
            <w:gridSpan w:val="8"/>
          </w:tcPr>
          <w:p w:rsidR="004112A3" w:rsidRPr="006F3BE8" w:rsidRDefault="004112A3" w:rsidP="004112A3">
            <w:pPr>
              <w:jc w:val="both"/>
              <w:rPr>
                <w:rFonts w:ascii="Times New Roman" w:hAnsi="Times New Roman" w:cs="Times New Roman"/>
                <w:sz w:val="18"/>
                <w:szCs w:val="18"/>
              </w:rPr>
            </w:pPr>
          </w:p>
        </w:tc>
      </w:tr>
      <w:tr w:rsidR="004112A3" w:rsidRPr="00C7667E" w:rsidTr="002C5465">
        <w:trPr>
          <w:gridAfter w:val="10"/>
          <w:wAfter w:w="15654" w:type="dxa"/>
          <w:trHeight w:val="267"/>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i/>
                <w:color w:val="000000" w:themeColor="text1"/>
                <w:sz w:val="18"/>
                <w:szCs w:val="18"/>
                <w:u w:val="single"/>
              </w:rPr>
            </w:pPr>
            <w:r w:rsidRPr="00075566">
              <w:rPr>
                <w:rFonts w:ascii="Times New Roman" w:hAnsi="Times New Roman" w:cs="Times New Roman"/>
                <w:i/>
                <w:color w:val="000000" w:themeColor="text1"/>
                <w:sz w:val="18"/>
                <w:szCs w:val="18"/>
                <w:u w:val="single"/>
              </w:rPr>
              <w:t>3</w:t>
            </w:r>
          </w:p>
        </w:tc>
        <w:tc>
          <w:tcPr>
            <w:tcW w:w="5112" w:type="dxa"/>
            <w:gridSpan w:val="2"/>
            <w:vAlign w:val="center"/>
          </w:tcPr>
          <w:p w:rsidR="004112A3" w:rsidRPr="00C40477" w:rsidRDefault="004112A3" w:rsidP="004112A3">
            <w:pPr>
              <w:spacing w:after="0" w:line="240" w:lineRule="auto"/>
              <w:rPr>
                <w:rFonts w:ascii="Times New Roman" w:hAnsi="Times New Roman" w:cs="Times New Roman"/>
                <w:i/>
                <w:color w:val="000000" w:themeColor="text1"/>
                <w:sz w:val="18"/>
                <w:szCs w:val="18"/>
                <w:u w:val="single"/>
              </w:rPr>
            </w:pPr>
            <w:r w:rsidRPr="00C40477">
              <w:rPr>
                <w:rFonts w:ascii="Times New Roman" w:hAnsi="Times New Roman" w:cs="Times New Roman"/>
                <w:i/>
                <w:color w:val="000000" w:themeColor="text1"/>
                <w:sz w:val="18"/>
                <w:szCs w:val="18"/>
                <w:u w:val="single"/>
              </w:rPr>
              <w:t>Впровадження інноваційних технологій</w:t>
            </w:r>
          </w:p>
        </w:tc>
        <w:tc>
          <w:tcPr>
            <w:tcW w:w="1203" w:type="dxa"/>
            <w:vAlign w:val="center"/>
          </w:tcPr>
          <w:p w:rsidR="004112A3" w:rsidRPr="00C40477" w:rsidRDefault="004112A3" w:rsidP="004112A3">
            <w:pPr>
              <w:spacing w:after="0" w:line="240" w:lineRule="auto"/>
              <w:jc w:val="center"/>
              <w:rPr>
                <w:rFonts w:ascii="Times New Roman" w:hAnsi="Times New Roman" w:cs="Times New Roman"/>
                <w:sz w:val="18"/>
                <w:szCs w:val="18"/>
              </w:rPr>
            </w:pPr>
          </w:p>
        </w:tc>
        <w:tc>
          <w:tcPr>
            <w:tcW w:w="1325" w:type="dxa"/>
            <w:gridSpan w:val="2"/>
            <w:tcBorders>
              <w:righ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0" w:type="dxa"/>
            <w:gridSpan w:val="6"/>
            <w:tcBorders>
              <w:righ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p>
        </w:tc>
        <w:tc>
          <w:tcPr>
            <w:tcW w:w="3911" w:type="dxa"/>
            <w:gridSpan w:val="8"/>
          </w:tcPr>
          <w:p w:rsidR="004112A3" w:rsidRPr="006F3BE8" w:rsidRDefault="004112A3" w:rsidP="004112A3">
            <w:pPr>
              <w:jc w:val="both"/>
              <w:rPr>
                <w:rFonts w:ascii="Times New Roman" w:hAnsi="Times New Roman" w:cs="Times New Roman"/>
                <w:sz w:val="18"/>
                <w:szCs w:val="18"/>
              </w:rPr>
            </w:pPr>
          </w:p>
        </w:tc>
      </w:tr>
      <w:tr w:rsidR="004112A3" w:rsidRPr="00C7667E" w:rsidTr="002C5465">
        <w:trPr>
          <w:gridAfter w:val="10"/>
          <w:wAfter w:w="15654" w:type="dxa"/>
          <w:trHeight w:val="793"/>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10.1</w:t>
            </w:r>
          </w:p>
        </w:tc>
        <w:tc>
          <w:tcPr>
            <w:tcW w:w="5112" w:type="dxa"/>
            <w:gridSpan w:val="2"/>
            <w:vAlign w:val="center"/>
          </w:tcPr>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Забезпечення достовірного обліку наданих послуг з безплатного перевезення пільгових категорій пасажирів.</w:t>
            </w:r>
          </w:p>
        </w:tc>
        <w:tc>
          <w:tcPr>
            <w:tcW w:w="1203" w:type="dxa"/>
            <w:vAlign w:val="center"/>
          </w:tcPr>
          <w:p w:rsidR="004112A3" w:rsidRPr="00C40477" w:rsidRDefault="004112A3" w:rsidP="004112A3">
            <w:pPr>
              <w:keepLines/>
              <w:tabs>
                <w:tab w:val="left" w:pos="270"/>
              </w:tabs>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500,0</w:t>
            </w:r>
          </w:p>
        </w:tc>
        <w:tc>
          <w:tcPr>
            <w:tcW w:w="1325" w:type="dxa"/>
            <w:gridSpan w:val="2"/>
            <w:tcBorders>
              <w:right w:val="single" w:sz="4" w:space="0" w:color="auto"/>
            </w:tcBorders>
            <w:vAlign w:val="center"/>
          </w:tcPr>
          <w:p w:rsidR="004112A3" w:rsidRPr="00C40477" w:rsidRDefault="004112A3" w:rsidP="004112A3">
            <w:pPr>
              <w:spacing w:after="0" w:line="240" w:lineRule="auto"/>
              <w:ind w:right="-23"/>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500,0</w:t>
            </w:r>
          </w:p>
        </w:tc>
        <w:tc>
          <w:tcPr>
            <w:tcW w:w="1220" w:type="dxa"/>
            <w:gridSpan w:val="6"/>
            <w:tcBorders>
              <w:left w:val="single" w:sz="4" w:space="0" w:color="auto"/>
              <w:righ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500,0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166,2</w:t>
            </w:r>
          </w:p>
        </w:tc>
        <w:tc>
          <w:tcPr>
            <w:tcW w:w="3911" w:type="dxa"/>
            <w:gridSpan w:val="8"/>
          </w:tcPr>
          <w:p w:rsidR="004112A3" w:rsidRPr="004F7D47" w:rsidRDefault="004112A3" w:rsidP="004112A3">
            <w:pPr>
              <w:jc w:val="both"/>
              <w:rPr>
                <w:rFonts w:ascii="Times New Roman" w:hAnsi="Times New Roman" w:cs="Times New Roman"/>
                <w:bCs/>
                <w:sz w:val="18"/>
                <w:szCs w:val="18"/>
              </w:rPr>
            </w:pPr>
            <w:r w:rsidRPr="004F7D47">
              <w:rPr>
                <w:rFonts w:ascii="Times New Roman" w:hAnsi="Times New Roman" w:cs="Times New Roman"/>
                <w:bCs/>
                <w:sz w:val="18"/>
                <w:szCs w:val="18"/>
              </w:rPr>
              <w:t>Виготовлено  2570 електронних карточок , в т.ч. 1687-пенсіонери, 21- поліція, 653- учні 1-х класів, 209-ВПО</w:t>
            </w:r>
          </w:p>
        </w:tc>
      </w:tr>
      <w:tr w:rsidR="004112A3" w:rsidRPr="00C7667E" w:rsidTr="00490FCA">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4</w:t>
            </w:r>
          </w:p>
        </w:tc>
        <w:tc>
          <w:tcPr>
            <w:tcW w:w="7648" w:type="dxa"/>
            <w:gridSpan w:val="6"/>
            <w:tcBorders>
              <w:right w:val="single" w:sz="4" w:space="0" w:color="auto"/>
            </w:tcBorders>
            <w:vAlign w:val="center"/>
          </w:tcPr>
          <w:p w:rsidR="004112A3" w:rsidRPr="00C40477" w:rsidRDefault="004112A3" w:rsidP="004112A3">
            <w:pPr>
              <w:spacing w:after="0" w:line="240" w:lineRule="auto"/>
              <w:ind w:right="-23"/>
              <w:rPr>
                <w:rFonts w:ascii="Times New Roman" w:hAnsi="Times New Roman" w:cs="Times New Roman"/>
                <w:i/>
                <w:color w:val="000000" w:themeColor="text1"/>
                <w:sz w:val="18"/>
                <w:szCs w:val="18"/>
                <w:u w:val="single"/>
              </w:rPr>
            </w:pPr>
            <w:r w:rsidRPr="00C40477">
              <w:rPr>
                <w:rFonts w:ascii="Times New Roman" w:hAnsi="Times New Roman" w:cs="Times New Roman"/>
                <w:i/>
                <w:sz w:val="18"/>
                <w:szCs w:val="18"/>
                <w:u w:val="single"/>
              </w:rPr>
              <w:t>Забезпечення належного рівня пасажирських перевезень</w:t>
            </w:r>
          </w:p>
        </w:tc>
        <w:tc>
          <w:tcPr>
            <w:tcW w:w="1220" w:type="dxa"/>
            <w:gridSpan w:val="6"/>
            <w:tcBorders>
              <w:right w:val="single" w:sz="4" w:space="0" w:color="auto"/>
            </w:tcBorders>
            <w:shd w:val="clear" w:color="auto" w:fill="auto"/>
            <w:vAlign w:val="center"/>
          </w:tcPr>
          <w:p w:rsidR="004112A3" w:rsidRPr="00C40477" w:rsidRDefault="004112A3" w:rsidP="004112A3">
            <w:pPr>
              <w:spacing w:after="0" w:line="240" w:lineRule="auto"/>
              <w:ind w:right="-23"/>
              <w:rPr>
                <w:rFonts w:ascii="Times New Roman" w:hAnsi="Times New Roman" w:cs="Times New Roman"/>
                <w:color w:val="000000" w:themeColor="text1"/>
                <w:sz w:val="18"/>
                <w:szCs w:val="18"/>
              </w:rPr>
            </w:pPr>
          </w:p>
        </w:tc>
        <w:tc>
          <w:tcPr>
            <w:tcW w:w="1009" w:type="dxa"/>
            <w:gridSpan w:val="3"/>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rPr>
                <w:rFonts w:ascii="Times New Roman" w:hAnsi="Times New Roman" w:cs="Times New Roman"/>
                <w:b/>
                <w:sz w:val="18"/>
                <w:szCs w:val="18"/>
              </w:rPr>
            </w:pPr>
          </w:p>
        </w:tc>
        <w:tc>
          <w:tcPr>
            <w:tcW w:w="3911" w:type="dxa"/>
            <w:gridSpan w:val="8"/>
          </w:tcPr>
          <w:p w:rsidR="004112A3" w:rsidRPr="006F3BE8" w:rsidRDefault="004112A3" w:rsidP="004112A3">
            <w:pPr>
              <w:jc w:val="both"/>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11.1</w:t>
            </w:r>
          </w:p>
        </w:tc>
        <w:tc>
          <w:tcPr>
            <w:tcW w:w="5112" w:type="dxa"/>
            <w:gridSpan w:val="2"/>
            <w:vAlign w:val="center"/>
          </w:tcPr>
          <w:p w:rsidR="004112A3" w:rsidRPr="00C40477" w:rsidRDefault="004112A3" w:rsidP="004112A3">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 xml:space="preserve">Виплати за надання послуг, що становлять загальний економічний інтерес – перевезення пасажирів міським пасажирським транспортом загального користування </w:t>
            </w:r>
          </w:p>
        </w:tc>
        <w:tc>
          <w:tcPr>
            <w:tcW w:w="1203" w:type="dxa"/>
          </w:tcPr>
          <w:p w:rsidR="004112A3" w:rsidRPr="00C40477" w:rsidRDefault="004112A3" w:rsidP="004112A3">
            <w:pPr>
              <w:spacing w:after="0" w:line="240" w:lineRule="auto"/>
              <w:rPr>
                <w:rFonts w:ascii="Times New Roman" w:hAnsi="Times New Roman" w:cs="Times New Roman"/>
                <w:color w:val="000000"/>
                <w:sz w:val="18"/>
                <w:szCs w:val="18"/>
              </w:rPr>
            </w:pPr>
          </w:p>
          <w:p w:rsidR="004112A3" w:rsidRPr="00C40477" w:rsidRDefault="004112A3" w:rsidP="004112A3">
            <w:pPr>
              <w:spacing w:after="0" w:line="240" w:lineRule="auto"/>
              <w:rPr>
                <w:rFonts w:ascii="Times New Roman" w:hAnsi="Times New Roman" w:cs="Times New Roman"/>
                <w:color w:val="000000"/>
                <w:sz w:val="18"/>
                <w:szCs w:val="18"/>
              </w:rPr>
            </w:pPr>
            <w:r w:rsidRPr="00C40477">
              <w:rPr>
                <w:rFonts w:ascii="Times New Roman" w:hAnsi="Times New Roman" w:cs="Times New Roman"/>
                <w:color w:val="000000"/>
                <w:sz w:val="18"/>
                <w:szCs w:val="18"/>
              </w:rPr>
              <w:t>170675,0</w:t>
            </w:r>
          </w:p>
        </w:tc>
        <w:tc>
          <w:tcPr>
            <w:tcW w:w="1325" w:type="dxa"/>
            <w:gridSpan w:val="2"/>
            <w:tcBorders>
              <w:right w:val="single" w:sz="4" w:space="0" w:color="auto"/>
            </w:tcBorders>
            <w:shd w:val="clear" w:color="auto" w:fill="auto"/>
            <w:vAlign w:val="center"/>
          </w:tcPr>
          <w:p w:rsidR="004112A3" w:rsidRPr="00C40477" w:rsidRDefault="004112A3" w:rsidP="004112A3">
            <w:pPr>
              <w:spacing w:after="0" w:line="240" w:lineRule="auto"/>
              <w:ind w:right="-23"/>
              <w:rPr>
                <w:rFonts w:ascii="Times New Roman" w:hAnsi="Times New Roman" w:cs="Times New Roman"/>
                <w:bCs/>
                <w:sz w:val="18"/>
                <w:szCs w:val="18"/>
              </w:rPr>
            </w:pPr>
            <w:r w:rsidRPr="00C40477">
              <w:rPr>
                <w:rFonts w:ascii="Times New Roman" w:hAnsi="Times New Roman" w:cs="Times New Roman"/>
                <w:bCs/>
                <w:sz w:val="18"/>
                <w:szCs w:val="18"/>
              </w:rPr>
              <w:t>153685,0</w:t>
            </w:r>
          </w:p>
        </w:tc>
        <w:tc>
          <w:tcPr>
            <w:tcW w:w="1220" w:type="dxa"/>
            <w:gridSpan w:val="6"/>
            <w:tcBorders>
              <w:right w:val="single" w:sz="4" w:space="0" w:color="auto"/>
            </w:tcBorders>
            <w:shd w:val="clear" w:color="auto" w:fill="auto"/>
            <w:vAlign w:val="center"/>
          </w:tcPr>
          <w:p w:rsidR="004112A3" w:rsidRPr="00C40477" w:rsidRDefault="004112A3" w:rsidP="004112A3">
            <w:pPr>
              <w:spacing w:after="0" w:line="240" w:lineRule="auto"/>
              <w:ind w:right="-23"/>
              <w:rPr>
                <w:rFonts w:ascii="Times New Roman" w:hAnsi="Times New Roman" w:cs="Times New Roman"/>
                <w:b/>
                <w:sz w:val="18"/>
                <w:szCs w:val="18"/>
              </w:rPr>
            </w:pPr>
            <w:r w:rsidRPr="00C40477">
              <w:rPr>
                <w:rFonts w:ascii="Times New Roman" w:hAnsi="Times New Roman" w:cs="Times New Roman"/>
                <w:bCs/>
                <w:sz w:val="18"/>
                <w:szCs w:val="18"/>
              </w:rPr>
              <w:t>153685,0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102456,7</w:t>
            </w:r>
          </w:p>
        </w:tc>
        <w:tc>
          <w:tcPr>
            <w:tcW w:w="3911" w:type="dxa"/>
            <w:gridSpan w:val="8"/>
          </w:tcPr>
          <w:p w:rsidR="004112A3" w:rsidRPr="006F3BE8" w:rsidRDefault="004112A3" w:rsidP="004112A3">
            <w:pPr>
              <w:spacing w:after="0" w:line="240" w:lineRule="auto"/>
              <w:jc w:val="both"/>
              <w:rPr>
                <w:rFonts w:ascii="Times New Roman" w:hAnsi="Times New Roman" w:cs="Times New Roman"/>
                <w:sz w:val="18"/>
                <w:szCs w:val="18"/>
              </w:rPr>
            </w:pPr>
            <w:r w:rsidRPr="006F3BE8">
              <w:rPr>
                <w:rFonts w:ascii="Times New Roman" w:hAnsi="Times New Roman" w:cs="Times New Roman"/>
                <w:sz w:val="18"/>
                <w:szCs w:val="18"/>
              </w:rPr>
              <w:t>Покілометрова оплата за надані послуги по перевезенню пасажирів міським пасажирським транспортом загального користування</w:t>
            </w: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r w:rsidRPr="00075566">
              <w:rPr>
                <w:rFonts w:ascii="Times New Roman" w:hAnsi="Times New Roman" w:cs="Times New Roman"/>
                <w:color w:val="000000" w:themeColor="text1"/>
                <w:sz w:val="18"/>
                <w:szCs w:val="18"/>
              </w:rPr>
              <w:t>11.2</w:t>
            </w:r>
          </w:p>
        </w:tc>
        <w:tc>
          <w:tcPr>
            <w:tcW w:w="5112" w:type="dxa"/>
            <w:gridSpan w:val="2"/>
            <w:vAlign w:val="center"/>
          </w:tcPr>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Компенсаційні виплати на пільговий проїзд автомобільним, електричним та залізничним транспортом окремих категорій громадян та учнів, студентів. Компенсації виплат та відшкодування збитків за здійснення спеціальних перевезень</w:t>
            </w:r>
          </w:p>
        </w:tc>
        <w:tc>
          <w:tcPr>
            <w:tcW w:w="1203" w:type="dxa"/>
          </w:tcPr>
          <w:p w:rsidR="004112A3" w:rsidRPr="00C40477" w:rsidRDefault="004112A3" w:rsidP="004112A3">
            <w:pPr>
              <w:spacing w:after="0" w:line="240" w:lineRule="auto"/>
              <w:rPr>
                <w:rFonts w:ascii="Times New Roman" w:hAnsi="Times New Roman" w:cs="Times New Roman"/>
                <w:b/>
                <w:color w:val="000000"/>
                <w:sz w:val="18"/>
                <w:szCs w:val="18"/>
              </w:rPr>
            </w:pPr>
          </w:p>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170419,0</w:t>
            </w:r>
          </w:p>
        </w:tc>
        <w:tc>
          <w:tcPr>
            <w:tcW w:w="1325" w:type="dxa"/>
            <w:gridSpan w:val="2"/>
            <w:tcBorders>
              <w:right w:val="single" w:sz="4" w:space="0" w:color="auto"/>
            </w:tcBorders>
            <w:shd w:val="clear" w:color="auto" w:fill="auto"/>
            <w:vAlign w:val="center"/>
          </w:tcPr>
          <w:p w:rsidR="004112A3" w:rsidRPr="00C40477" w:rsidRDefault="004112A3" w:rsidP="004112A3">
            <w:pPr>
              <w:spacing w:after="0" w:line="240" w:lineRule="auto"/>
              <w:ind w:right="-23"/>
              <w:rPr>
                <w:rFonts w:ascii="Times New Roman" w:hAnsi="Times New Roman" w:cs="Times New Roman"/>
                <w:bCs/>
                <w:sz w:val="18"/>
                <w:szCs w:val="18"/>
              </w:rPr>
            </w:pPr>
            <w:r w:rsidRPr="00C40477">
              <w:rPr>
                <w:rFonts w:ascii="Times New Roman" w:hAnsi="Times New Roman" w:cs="Times New Roman"/>
                <w:bCs/>
                <w:sz w:val="18"/>
                <w:szCs w:val="18"/>
              </w:rPr>
              <w:t>116841,0</w:t>
            </w:r>
          </w:p>
        </w:tc>
        <w:tc>
          <w:tcPr>
            <w:tcW w:w="1220" w:type="dxa"/>
            <w:gridSpan w:val="6"/>
            <w:tcBorders>
              <w:right w:val="single" w:sz="4" w:space="0" w:color="auto"/>
            </w:tcBorders>
            <w:shd w:val="clear" w:color="auto" w:fill="auto"/>
            <w:vAlign w:val="center"/>
          </w:tcPr>
          <w:p w:rsidR="004112A3" w:rsidRPr="00C40477" w:rsidRDefault="004112A3" w:rsidP="004112A3">
            <w:pPr>
              <w:spacing w:after="0" w:line="240" w:lineRule="auto"/>
              <w:ind w:right="-23"/>
              <w:rPr>
                <w:rFonts w:ascii="Times New Roman" w:hAnsi="Times New Roman" w:cs="Times New Roman"/>
                <w:b/>
                <w:sz w:val="18"/>
                <w:szCs w:val="18"/>
              </w:rPr>
            </w:pPr>
            <w:r w:rsidRPr="00C40477">
              <w:rPr>
                <w:rFonts w:ascii="Times New Roman" w:hAnsi="Times New Roman" w:cs="Times New Roman"/>
                <w:bCs/>
                <w:sz w:val="18"/>
                <w:szCs w:val="18"/>
              </w:rPr>
              <w:t>116841,0</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79800,4</w:t>
            </w:r>
          </w:p>
        </w:tc>
        <w:tc>
          <w:tcPr>
            <w:tcW w:w="3911" w:type="dxa"/>
            <w:gridSpan w:val="8"/>
          </w:tcPr>
          <w:p w:rsidR="004112A3" w:rsidRPr="006F3BE8" w:rsidRDefault="004112A3" w:rsidP="004112A3">
            <w:pPr>
              <w:spacing w:after="0" w:line="240" w:lineRule="auto"/>
              <w:jc w:val="both"/>
              <w:rPr>
                <w:rFonts w:ascii="Times New Roman" w:hAnsi="Times New Roman" w:cs="Times New Roman"/>
                <w:sz w:val="18"/>
                <w:szCs w:val="18"/>
              </w:rPr>
            </w:pPr>
            <w:r w:rsidRPr="006F3BE8">
              <w:rPr>
                <w:rFonts w:ascii="Times New Roman" w:hAnsi="Times New Roman" w:cs="Times New Roman"/>
                <w:sz w:val="18"/>
                <w:szCs w:val="18"/>
              </w:rPr>
              <w:t>Компенсаційні виплати за пільгове перевезення окремих категорій  мешканців громади.</w:t>
            </w: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075566" w:rsidRDefault="004112A3" w:rsidP="004112A3">
            <w:pPr>
              <w:spacing w:after="0" w:line="240" w:lineRule="auto"/>
              <w:ind w:right="-1090"/>
              <w:rPr>
                <w:rFonts w:ascii="Times New Roman" w:hAnsi="Times New Roman" w:cs="Times New Roman"/>
                <w:color w:val="000000" w:themeColor="text1"/>
                <w:sz w:val="18"/>
                <w:szCs w:val="18"/>
              </w:rPr>
            </w:pPr>
          </w:p>
        </w:tc>
        <w:tc>
          <w:tcPr>
            <w:tcW w:w="5112" w:type="dxa"/>
            <w:gridSpan w:val="2"/>
            <w:vAlign w:val="center"/>
          </w:tcPr>
          <w:p w:rsidR="004112A3" w:rsidRPr="00C40477" w:rsidRDefault="004112A3" w:rsidP="004112A3">
            <w:pPr>
              <w:pStyle w:val="a7"/>
              <w:rPr>
                <w:rFonts w:ascii="Times New Roman" w:hAnsi="Times New Roman"/>
                <w:sz w:val="18"/>
                <w:szCs w:val="18"/>
              </w:rPr>
            </w:pPr>
            <w:r w:rsidRPr="00C40477">
              <w:rPr>
                <w:rFonts w:ascii="Times New Roman" w:hAnsi="Times New Roman"/>
                <w:b/>
                <w:color w:val="000000"/>
                <w:sz w:val="18"/>
                <w:szCs w:val="18"/>
              </w:rPr>
              <w:t>Всього по програмі:</w:t>
            </w:r>
          </w:p>
        </w:tc>
        <w:tc>
          <w:tcPr>
            <w:tcW w:w="1203" w:type="dxa"/>
          </w:tcPr>
          <w:p w:rsidR="004112A3" w:rsidRPr="00C40477" w:rsidRDefault="004112A3" w:rsidP="004112A3">
            <w:pPr>
              <w:spacing w:after="0" w:line="240" w:lineRule="auto"/>
              <w:rPr>
                <w:rFonts w:ascii="Times New Roman" w:hAnsi="Times New Roman" w:cs="Times New Roman"/>
                <w:b/>
                <w:color w:val="000000"/>
                <w:sz w:val="18"/>
                <w:szCs w:val="18"/>
              </w:rPr>
            </w:pPr>
            <w:r w:rsidRPr="00C40477">
              <w:rPr>
                <w:rFonts w:ascii="Times New Roman" w:hAnsi="Times New Roman" w:cs="Times New Roman"/>
                <w:b/>
                <w:color w:val="000000"/>
                <w:sz w:val="18"/>
                <w:szCs w:val="18"/>
              </w:rPr>
              <w:t>514241,9</w:t>
            </w:r>
          </w:p>
        </w:tc>
        <w:tc>
          <w:tcPr>
            <w:tcW w:w="1325" w:type="dxa"/>
            <w:gridSpan w:val="2"/>
            <w:tcBorders>
              <w:right w:val="single" w:sz="4" w:space="0" w:color="auto"/>
            </w:tcBorders>
            <w:shd w:val="clear" w:color="auto" w:fill="auto"/>
            <w:vAlign w:val="center"/>
          </w:tcPr>
          <w:p w:rsidR="004112A3" w:rsidRPr="00C40477" w:rsidRDefault="004112A3" w:rsidP="004112A3">
            <w:pPr>
              <w:spacing w:after="0" w:line="240" w:lineRule="auto"/>
              <w:ind w:right="-23"/>
              <w:rPr>
                <w:rFonts w:ascii="Times New Roman" w:hAnsi="Times New Roman" w:cs="Times New Roman"/>
                <w:b/>
                <w:sz w:val="18"/>
                <w:szCs w:val="18"/>
              </w:rPr>
            </w:pPr>
            <w:r w:rsidRPr="00C40477">
              <w:rPr>
                <w:rFonts w:ascii="Times New Roman" w:hAnsi="Times New Roman" w:cs="Times New Roman"/>
                <w:b/>
                <w:sz w:val="18"/>
                <w:szCs w:val="18"/>
              </w:rPr>
              <w:t xml:space="preserve">289631,6                                                                                                                                                 </w:t>
            </w:r>
          </w:p>
        </w:tc>
        <w:tc>
          <w:tcPr>
            <w:tcW w:w="1220" w:type="dxa"/>
            <w:gridSpan w:val="6"/>
            <w:tcBorders>
              <w:left w:val="single" w:sz="4" w:space="0" w:color="auto"/>
              <w:right w:val="single" w:sz="4" w:space="0" w:color="auto"/>
            </w:tcBorders>
          </w:tcPr>
          <w:p w:rsidR="004112A3" w:rsidRPr="00C40477" w:rsidRDefault="004112A3" w:rsidP="004112A3">
            <w:pPr>
              <w:spacing w:after="0" w:line="240" w:lineRule="auto"/>
              <w:rPr>
                <w:rFonts w:ascii="Times New Roman" w:eastAsia="Calibri" w:hAnsi="Times New Roman" w:cs="Times New Roman"/>
                <w:b/>
                <w:sz w:val="18"/>
                <w:szCs w:val="18"/>
              </w:rPr>
            </w:pPr>
            <w:r w:rsidRPr="00C40477">
              <w:rPr>
                <w:rFonts w:ascii="Times New Roman" w:eastAsia="Calibri" w:hAnsi="Times New Roman" w:cs="Times New Roman"/>
                <w:b/>
                <w:sz w:val="18"/>
                <w:szCs w:val="18"/>
              </w:rPr>
              <w:t xml:space="preserve">299634,6 </w:t>
            </w:r>
          </w:p>
        </w:tc>
        <w:tc>
          <w:tcPr>
            <w:tcW w:w="1017" w:type="dxa"/>
            <w:gridSpan w:val="4"/>
            <w:tcBorders>
              <w:left w:val="single" w:sz="4" w:space="0" w:color="auto"/>
            </w:tcBorders>
            <w:vAlign w:val="center"/>
          </w:tcPr>
          <w:p w:rsidR="004112A3" w:rsidRPr="00C40477" w:rsidRDefault="004112A3" w:rsidP="004112A3">
            <w:pPr>
              <w:spacing w:after="0" w:line="240" w:lineRule="auto"/>
              <w:ind w:right="-23"/>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spacing w:after="0" w:line="240" w:lineRule="auto"/>
              <w:rPr>
                <w:rFonts w:ascii="Times New Roman" w:hAnsi="Times New Roman" w:cs="Times New Roman"/>
                <w:b/>
                <w:sz w:val="18"/>
                <w:szCs w:val="18"/>
              </w:rPr>
            </w:pPr>
            <w:r w:rsidRPr="00C40477">
              <w:rPr>
                <w:rFonts w:ascii="Times New Roman" w:hAnsi="Times New Roman" w:cs="Times New Roman"/>
                <w:b/>
                <w:sz w:val="18"/>
                <w:szCs w:val="18"/>
              </w:rPr>
              <w:t>187782,0</w:t>
            </w:r>
          </w:p>
        </w:tc>
        <w:tc>
          <w:tcPr>
            <w:tcW w:w="3911" w:type="dxa"/>
            <w:gridSpan w:val="8"/>
          </w:tcPr>
          <w:p w:rsidR="004112A3" w:rsidRPr="006F3BE8" w:rsidRDefault="004112A3" w:rsidP="004112A3">
            <w:pPr>
              <w:jc w:val="both"/>
              <w:rPr>
                <w:rFonts w:ascii="Times New Roman" w:hAnsi="Times New Roman" w:cs="Times New Roman"/>
                <w:sz w:val="18"/>
                <w:szCs w:val="18"/>
              </w:rPr>
            </w:pPr>
          </w:p>
        </w:tc>
      </w:tr>
      <w:tr w:rsidR="004112A3" w:rsidRPr="00C7667E" w:rsidTr="00490FCA">
        <w:trPr>
          <w:gridAfter w:val="8"/>
          <w:wAfter w:w="15641" w:type="dxa"/>
        </w:trPr>
        <w:tc>
          <w:tcPr>
            <w:tcW w:w="421" w:type="dxa"/>
            <w:tcBorders>
              <w:right w:val="single" w:sz="4" w:space="0" w:color="auto"/>
            </w:tcBorders>
            <w:vAlign w:val="center"/>
          </w:tcPr>
          <w:p w:rsidR="004112A3" w:rsidRPr="00C7667E" w:rsidRDefault="004112A3" w:rsidP="004112A3">
            <w:pPr>
              <w:jc w:val="both"/>
              <w:rPr>
                <w:rFonts w:ascii="Times New Roman" w:hAnsi="Times New Roman" w:cs="Times New Roman"/>
                <w:sz w:val="18"/>
                <w:szCs w:val="18"/>
              </w:rPr>
            </w:pPr>
            <w:r w:rsidRPr="00C7667E">
              <w:rPr>
                <w:rFonts w:ascii="Times New Roman" w:hAnsi="Times New Roman" w:cs="Times New Roman"/>
                <w:sz w:val="18"/>
                <w:szCs w:val="18"/>
              </w:rPr>
              <w:t>7.</w:t>
            </w:r>
          </w:p>
        </w:tc>
        <w:tc>
          <w:tcPr>
            <w:tcW w:w="15588" w:type="dxa"/>
            <w:gridSpan w:val="31"/>
            <w:tcBorders>
              <w:left w:val="single" w:sz="4" w:space="0" w:color="auto"/>
            </w:tcBorders>
            <w:shd w:val="clear" w:color="auto" w:fill="D5DCE4" w:themeFill="text2" w:themeFillTint="33"/>
            <w:vAlign w:val="center"/>
          </w:tcPr>
          <w:p w:rsidR="004112A3" w:rsidRPr="00C40477" w:rsidRDefault="004112A3" w:rsidP="004112A3">
            <w:pPr>
              <w:rPr>
                <w:rFonts w:ascii="Times New Roman" w:hAnsi="Times New Roman" w:cs="Times New Roman"/>
                <w:sz w:val="18"/>
                <w:szCs w:val="18"/>
              </w:rPr>
            </w:pPr>
            <w:r w:rsidRPr="00C40477">
              <w:rPr>
                <w:rFonts w:ascii="Times New Roman" w:hAnsi="Times New Roman" w:cs="Times New Roman"/>
                <w:b/>
                <w:i/>
                <w:color w:val="000000" w:themeColor="text1"/>
                <w:sz w:val="18"/>
                <w:szCs w:val="18"/>
                <w:u w:val="single"/>
              </w:rPr>
              <w:t xml:space="preserve">Програма  </w:t>
            </w:r>
            <w:r w:rsidRPr="00C40477">
              <w:rPr>
                <w:rFonts w:ascii="Times New Roman" w:hAnsi="Times New Roman" w:cs="Times New Roman"/>
                <w:b/>
                <w:i/>
                <w:color w:val="000000"/>
                <w:sz w:val="18"/>
                <w:szCs w:val="18"/>
                <w:u w:val="single"/>
              </w:rPr>
              <w:t>підтримки сім’ї та розвитку молодіжної політики Тернопільської  міської територіальної громади на 2020- 2023  роки</w:t>
            </w:r>
          </w:p>
        </w:tc>
      </w:tr>
      <w:tr w:rsidR="004112A3" w:rsidRPr="00C7667E" w:rsidTr="002C5465">
        <w:trPr>
          <w:gridAfter w:val="10"/>
          <w:wAfter w:w="15654" w:type="dxa"/>
          <w:trHeight w:val="662"/>
        </w:trPr>
        <w:tc>
          <w:tcPr>
            <w:tcW w:w="421" w:type="dxa"/>
            <w:tcBorders>
              <w:right w:val="single" w:sz="4" w:space="0" w:color="auto"/>
            </w:tcBorders>
            <w:vAlign w:val="center"/>
          </w:tcPr>
          <w:p w:rsidR="004112A3" w:rsidRPr="00C7667E" w:rsidRDefault="004112A3" w:rsidP="004112A3">
            <w:pPr>
              <w:rPr>
                <w:rFonts w:ascii="Times New Roman" w:hAnsi="Times New Roman" w:cs="Times New Roman"/>
                <w:sz w:val="18"/>
                <w:szCs w:val="18"/>
              </w:rPr>
            </w:pPr>
          </w:p>
        </w:tc>
        <w:tc>
          <w:tcPr>
            <w:tcW w:w="563" w:type="dxa"/>
            <w:tcBorders>
              <w:left w:val="single" w:sz="4" w:space="0" w:color="auto"/>
            </w:tcBorders>
          </w:tcPr>
          <w:p w:rsidR="004112A3" w:rsidRPr="004E6DCB" w:rsidRDefault="004112A3" w:rsidP="004112A3">
            <w:pPr>
              <w:ind w:right="-1090"/>
              <w:rPr>
                <w:rFonts w:ascii="Times New Roman" w:hAnsi="Times New Roman" w:cs="Times New Roman"/>
                <w:color w:val="000000" w:themeColor="text1"/>
                <w:sz w:val="18"/>
                <w:szCs w:val="18"/>
              </w:rPr>
            </w:pPr>
            <w:r w:rsidRPr="004E6DCB">
              <w:rPr>
                <w:rFonts w:ascii="Times New Roman" w:hAnsi="Times New Roman" w:cs="Times New Roman"/>
                <w:color w:val="000000" w:themeColor="text1"/>
                <w:sz w:val="18"/>
                <w:szCs w:val="18"/>
              </w:rPr>
              <w:t>1.1</w:t>
            </w:r>
          </w:p>
        </w:tc>
        <w:tc>
          <w:tcPr>
            <w:tcW w:w="5112" w:type="dxa"/>
            <w:gridSpan w:val="2"/>
          </w:tcPr>
          <w:p w:rsidR="004112A3" w:rsidRPr="00C40477" w:rsidRDefault="004112A3" w:rsidP="004112A3">
            <w:pPr>
              <w:spacing w:after="120" w:line="240" w:lineRule="auto"/>
              <w:rPr>
                <w:rFonts w:ascii="Times New Roman" w:eastAsia="Times New Roman" w:hAnsi="Times New Roman" w:cs="Times New Roman"/>
                <w:snapToGrid w:val="0"/>
                <w:sz w:val="18"/>
                <w:szCs w:val="18"/>
                <w:lang w:eastAsia="uk-UA"/>
              </w:rPr>
            </w:pPr>
            <w:r w:rsidRPr="00C40477">
              <w:rPr>
                <w:rFonts w:ascii="Times New Roman" w:eastAsia="Calibri" w:hAnsi="Times New Roman" w:cs="Times New Roman"/>
                <w:sz w:val="18"/>
                <w:szCs w:val="18"/>
              </w:rPr>
              <w:t xml:space="preserve">Сприяння діяльності установ, організацій, клубів, осередків громадської активності, спрямованих на патріотичне виховання </w:t>
            </w:r>
          </w:p>
        </w:tc>
        <w:tc>
          <w:tcPr>
            <w:tcW w:w="1203" w:type="dxa"/>
            <w:vAlign w:val="center"/>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118,0                                                                                                                                                                                                                                                                                                              </w:t>
            </w:r>
          </w:p>
        </w:tc>
        <w:tc>
          <w:tcPr>
            <w:tcW w:w="1325" w:type="dxa"/>
            <w:gridSpan w:val="2"/>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75,0</w:t>
            </w:r>
          </w:p>
        </w:tc>
        <w:tc>
          <w:tcPr>
            <w:tcW w:w="1220" w:type="dxa"/>
            <w:gridSpan w:val="6"/>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75,0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b/>
                <w:color w:val="000000"/>
                <w:sz w:val="18"/>
                <w:szCs w:val="18"/>
              </w:rPr>
            </w:pPr>
          </w:p>
        </w:tc>
        <w:tc>
          <w:tcPr>
            <w:tcW w:w="1224" w:type="dxa"/>
            <w:gridSpan w:val="5"/>
          </w:tcPr>
          <w:p w:rsidR="004112A3" w:rsidRPr="00C40477" w:rsidRDefault="004112A3" w:rsidP="000353F1">
            <w:pPr>
              <w:rPr>
                <w:rFonts w:ascii="Times New Roman" w:hAnsi="Times New Roman" w:cs="Times New Roman"/>
                <w:color w:val="000000"/>
                <w:sz w:val="18"/>
                <w:szCs w:val="18"/>
              </w:rPr>
            </w:pPr>
            <w:r w:rsidRPr="00C40477">
              <w:rPr>
                <w:rFonts w:ascii="Times New Roman" w:hAnsi="Times New Roman" w:cs="Times New Roman"/>
                <w:color w:val="000000"/>
                <w:sz w:val="18"/>
                <w:szCs w:val="18"/>
              </w:rPr>
              <w:t>36,2</w:t>
            </w:r>
          </w:p>
        </w:tc>
        <w:tc>
          <w:tcPr>
            <w:tcW w:w="3911" w:type="dxa"/>
            <w:gridSpan w:val="8"/>
            <w:shd w:val="clear" w:color="auto" w:fill="auto"/>
          </w:tcPr>
          <w:p w:rsidR="004112A3" w:rsidRPr="004E6DCB" w:rsidRDefault="004112A3" w:rsidP="004112A3">
            <w:pPr>
              <w:spacing w:after="0" w:line="240" w:lineRule="auto"/>
              <w:ind w:left="2"/>
              <w:rPr>
                <w:rFonts w:ascii="Times New Roman" w:hAnsi="Times New Roman"/>
                <w:color w:val="000000"/>
                <w:sz w:val="20"/>
                <w:szCs w:val="20"/>
              </w:rPr>
            </w:pPr>
            <w:r w:rsidRPr="004E6DCB">
              <w:rPr>
                <w:rFonts w:ascii="Times New Roman" w:hAnsi="Times New Roman"/>
                <w:color w:val="000000"/>
                <w:sz w:val="20"/>
                <w:szCs w:val="20"/>
              </w:rPr>
              <w:t>-Акція «Доба»</w:t>
            </w:r>
          </w:p>
          <w:p w:rsidR="004112A3" w:rsidRPr="004E6DCB" w:rsidRDefault="004112A3" w:rsidP="004112A3">
            <w:pPr>
              <w:spacing w:after="0" w:line="240" w:lineRule="auto"/>
              <w:ind w:left="2"/>
              <w:rPr>
                <w:rFonts w:ascii="Times New Roman" w:hAnsi="Times New Roman"/>
                <w:sz w:val="20"/>
                <w:szCs w:val="20"/>
              </w:rPr>
            </w:pPr>
            <w:r w:rsidRPr="004E6DCB">
              <w:rPr>
                <w:rFonts w:ascii="Times New Roman" w:hAnsi="Times New Roman"/>
                <w:color w:val="000000"/>
                <w:sz w:val="20"/>
                <w:szCs w:val="20"/>
              </w:rPr>
              <w:t>-Освітній проект «Школа Українського Лицаря»</w:t>
            </w:r>
          </w:p>
        </w:tc>
      </w:tr>
      <w:tr w:rsidR="004112A3" w:rsidRPr="00C7667E" w:rsidTr="002C5465">
        <w:trPr>
          <w:gridAfter w:val="10"/>
          <w:wAfter w:w="15654" w:type="dxa"/>
          <w:trHeight w:val="979"/>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4E6DCB" w:rsidRDefault="004112A3" w:rsidP="004112A3">
            <w:pPr>
              <w:ind w:right="-1090"/>
              <w:rPr>
                <w:rFonts w:ascii="Times New Roman" w:hAnsi="Times New Roman" w:cs="Times New Roman"/>
                <w:color w:val="000000" w:themeColor="text1"/>
                <w:sz w:val="18"/>
                <w:szCs w:val="18"/>
              </w:rPr>
            </w:pPr>
            <w:r w:rsidRPr="004E6DCB">
              <w:rPr>
                <w:rFonts w:ascii="Times New Roman" w:hAnsi="Times New Roman" w:cs="Times New Roman"/>
                <w:color w:val="000000" w:themeColor="text1"/>
                <w:sz w:val="18"/>
                <w:szCs w:val="18"/>
              </w:rPr>
              <w:t>1.2</w:t>
            </w:r>
          </w:p>
        </w:tc>
        <w:tc>
          <w:tcPr>
            <w:tcW w:w="5112" w:type="dxa"/>
            <w:gridSpan w:val="2"/>
            <w:vAlign w:val="center"/>
          </w:tcPr>
          <w:p w:rsidR="004112A3" w:rsidRPr="00C40477" w:rsidRDefault="004112A3" w:rsidP="004112A3">
            <w:pPr>
              <w:spacing w:after="120" w:line="240" w:lineRule="auto"/>
              <w:rPr>
                <w:rFonts w:ascii="Times New Roman" w:eastAsia="Times New Roman" w:hAnsi="Times New Roman" w:cs="Times New Roman"/>
                <w:sz w:val="18"/>
                <w:szCs w:val="18"/>
                <w:lang w:eastAsia="uk-UA"/>
              </w:rPr>
            </w:pPr>
            <w:r w:rsidRPr="00C40477">
              <w:rPr>
                <w:rFonts w:ascii="Times New Roman" w:eastAsia="Calibri" w:hAnsi="Times New Roman" w:cs="Times New Roman"/>
                <w:sz w:val="18"/>
                <w:szCs w:val="18"/>
              </w:rPr>
              <w:t>Проведення вишколів, теренових ігор та квестів, реколекцій та катехитичних курсів, наукових, культурних та інших пікніків, поетичних вечорів та інсценізацій, вертепних дійств, челенджів та змагань між громадськими організаціями та навчальними закладами</w:t>
            </w:r>
          </w:p>
        </w:tc>
        <w:tc>
          <w:tcPr>
            <w:tcW w:w="1203" w:type="dxa"/>
            <w:vAlign w:val="center"/>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164,0</w:t>
            </w:r>
          </w:p>
        </w:tc>
        <w:tc>
          <w:tcPr>
            <w:tcW w:w="1325" w:type="dxa"/>
            <w:gridSpan w:val="2"/>
          </w:tcPr>
          <w:p w:rsidR="004112A3" w:rsidRPr="00C40477" w:rsidRDefault="004112A3" w:rsidP="004112A3">
            <w:pPr>
              <w:keepLines/>
              <w:ind w:right="-5"/>
              <w:rPr>
                <w:rFonts w:ascii="Times New Roman" w:hAnsi="Times New Roman" w:cs="Times New Roman"/>
                <w:color w:val="000000" w:themeColor="text1"/>
                <w:sz w:val="18"/>
                <w:szCs w:val="18"/>
              </w:rPr>
            </w:pPr>
          </w:p>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50,0</w:t>
            </w:r>
          </w:p>
        </w:tc>
        <w:tc>
          <w:tcPr>
            <w:tcW w:w="1220" w:type="dxa"/>
            <w:gridSpan w:val="6"/>
          </w:tcPr>
          <w:p w:rsidR="004112A3" w:rsidRPr="00C40477" w:rsidRDefault="004112A3" w:rsidP="004112A3">
            <w:pPr>
              <w:keepLines/>
              <w:ind w:right="-5"/>
              <w:rPr>
                <w:rFonts w:ascii="Times New Roman" w:hAnsi="Times New Roman" w:cs="Times New Roman"/>
                <w:color w:val="000000" w:themeColor="text1"/>
                <w:sz w:val="18"/>
                <w:szCs w:val="18"/>
              </w:rPr>
            </w:pPr>
          </w:p>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110,0</w:t>
            </w:r>
          </w:p>
        </w:tc>
        <w:tc>
          <w:tcPr>
            <w:tcW w:w="1017" w:type="dxa"/>
            <w:gridSpan w:val="4"/>
            <w:tcBorders>
              <w:left w:val="single" w:sz="4" w:space="0" w:color="auto"/>
            </w:tcBorders>
            <w:vAlign w:val="center"/>
          </w:tcPr>
          <w:p w:rsidR="004112A3" w:rsidRPr="00C40477" w:rsidRDefault="004112A3" w:rsidP="004112A3">
            <w:pPr>
              <w:keepLines/>
              <w:ind w:right="-42"/>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tcPr>
          <w:p w:rsidR="004112A3" w:rsidRPr="00C40477" w:rsidRDefault="004112A3" w:rsidP="004112A3">
            <w:pPr>
              <w:rPr>
                <w:rFonts w:ascii="Times New Roman" w:hAnsi="Times New Roman" w:cs="Times New Roman"/>
                <w:sz w:val="18"/>
                <w:szCs w:val="18"/>
              </w:rPr>
            </w:pPr>
          </w:p>
          <w:p w:rsidR="004112A3" w:rsidRPr="00C40477" w:rsidRDefault="008146F4" w:rsidP="004112A3">
            <w:pPr>
              <w:rPr>
                <w:rFonts w:ascii="Times New Roman" w:hAnsi="Times New Roman" w:cs="Times New Roman"/>
                <w:sz w:val="18"/>
                <w:szCs w:val="18"/>
              </w:rPr>
            </w:pPr>
            <w:r w:rsidRPr="00C40477">
              <w:rPr>
                <w:rFonts w:ascii="Times New Roman" w:hAnsi="Times New Roman" w:cs="Times New Roman"/>
                <w:sz w:val="18"/>
                <w:szCs w:val="18"/>
              </w:rPr>
              <w:t>101</w:t>
            </w:r>
            <w:r w:rsidR="004112A3" w:rsidRPr="00C40477">
              <w:rPr>
                <w:rFonts w:ascii="Times New Roman" w:hAnsi="Times New Roman" w:cs="Times New Roman"/>
                <w:sz w:val="18"/>
                <w:szCs w:val="18"/>
              </w:rPr>
              <w:t>,</w:t>
            </w:r>
            <w:r w:rsidR="000353F1" w:rsidRPr="00C40477">
              <w:rPr>
                <w:rFonts w:ascii="Times New Roman" w:hAnsi="Times New Roman" w:cs="Times New Roman"/>
                <w:sz w:val="18"/>
                <w:szCs w:val="18"/>
              </w:rPr>
              <w:t>3</w:t>
            </w:r>
          </w:p>
        </w:tc>
        <w:tc>
          <w:tcPr>
            <w:tcW w:w="3911" w:type="dxa"/>
            <w:gridSpan w:val="8"/>
            <w:shd w:val="clear" w:color="auto" w:fill="auto"/>
          </w:tcPr>
          <w:p w:rsidR="004112A3" w:rsidRPr="004E6DCB" w:rsidRDefault="004112A3" w:rsidP="004112A3">
            <w:pPr>
              <w:spacing w:after="0" w:line="240" w:lineRule="auto"/>
              <w:rPr>
                <w:rFonts w:ascii="Times New Roman" w:hAnsi="Times New Roman"/>
                <w:color w:val="000000"/>
                <w:sz w:val="20"/>
                <w:szCs w:val="20"/>
              </w:rPr>
            </w:pPr>
            <w:r w:rsidRPr="004E6DCB">
              <w:rPr>
                <w:rFonts w:ascii="Times New Roman" w:hAnsi="Times New Roman"/>
                <w:color w:val="000000"/>
                <w:sz w:val="20"/>
                <w:szCs w:val="20"/>
              </w:rPr>
              <w:t xml:space="preserve"> -</w:t>
            </w:r>
            <w:r w:rsidRPr="004E6DCB">
              <w:rPr>
                <w:rFonts w:ascii="Times New Roman" w:hAnsi="Times New Roman"/>
                <w:color w:val="000000"/>
                <w:sz w:val="20"/>
                <w:szCs w:val="20"/>
                <w:lang w:val="en-US"/>
              </w:rPr>
              <w:t>V</w:t>
            </w:r>
            <w:r w:rsidRPr="004E6DCB">
              <w:rPr>
                <w:rFonts w:ascii="Times New Roman" w:hAnsi="Times New Roman"/>
                <w:color w:val="000000"/>
                <w:sz w:val="20"/>
                <w:szCs w:val="20"/>
              </w:rPr>
              <w:t xml:space="preserve"> Відкритий Західноукраїнський інтелектуальний турнір «</w:t>
            </w:r>
            <w:r w:rsidRPr="004E6DCB">
              <w:rPr>
                <w:rFonts w:ascii="Times New Roman" w:hAnsi="Times New Roman"/>
                <w:color w:val="000000"/>
                <w:sz w:val="20"/>
                <w:szCs w:val="20"/>
                <w:lang w:val="en-US"/>
              </w:rPr>
              <w:t>Natus</w:t>
            </w:r>
            <w:r w:rsidRPr="004E6DCB">
              <w:rPr>
                <w:rFonts w:ascii="Times New Roman" w:hAnsi="Times New Roman"/>
                <w:color w:val="000000"/>
                <w:sz w:val="20"/>
                <w:szCs w:val="20"/>
              </w:rPr>
              <w:t xml:space="preserve"> </w:t>
            </w:r>
            <w:r w:rsidRPr="004E6DCB">
              <w:rPr>
                <w:rFonts w:ascii="Times New Roman" w:hAnsi="Times New Roman"/>
                <w:color w:val="000000"/>
                <w:sz w:val="20"/>
                <w:szCs w:val="20"/>
                <w:lang w:val="en-US"/>
              </w:rPr>
              <w:t>Vincere</w:t>
            </w:r>
            <w:r w:rsidRPr="004E6DCB">
              <w:rPr>
                <w:rFonts w:ascii="Times New Roman" w:hAnsi="Times New Roman"/>
                <w:color w:val="000000"/>
                <w:sz w:val="20"/>
                <w:szCs w:val="20"/>
              </w:rPr>
              <w:t>»</w:t>
            </w:r>
          </w:p>
          <w:p w:rsidR="004112A3" w:rsidRPr="004E6DCB" w:rsidRDefault="004112A3" w:rsidP="004112A3">
            <w:pPr>
              <w:spacing w:after="0" w:line="240" w:lineRule="auto"/>
              <w:rPr>
                <w:rFonts w:ascii="Times New Roman" w:hAnsi="Times New Roman"/>
                <w:sz w:val="20"/>
                <w:szCs w:val="20"/>
              </w:rPr>
            </w:pPr>
            <w:r w:rsidRPr="004E6DCB">
              <w:rPr>
                <w:rFonts w:ascii="Times New Roman" w:hAnsi="Times New Roman"/>
                <w:sz w:val="20"/>
                <w:szCs w:val="20"/>
              </w:rPr>
              <w:t>-15-й Відкритий чемпіонат Галичини з інтелектуально-розвиваючих ігор імені Юрія Беркити «Разом до Перемоги»</w:t>
            </w:r>
          </w:p>
          <w:p w:rsidR="004112A3" w:rsidRPr="004E6DCB" w:rsidRDefault="004112A3" w:rsidP="004112A3">
            <w:pPr>
              <w:spacing w:after="0" w:line="240" w:lineRule="auto"/>
              <w:rPr>
                <w:rFonts w:ascii="Times New Roman" w:hAnsi="Times New Roman"/>
                <w:sz w:val="20"/>
                <w:szCs w:val="20"/>
              </w:rPr>
            </w:pPr>
            <w:r w:rsidRPr="004E6DCB">
              <w:rPr>
                <w:rFonts w:ascii="Times New Roman" w:hAnsi="Times New Roman"/>
                <w:sz w:val="20"/>
                <w:szCs w:val="20"/>
              </w:rPr>
              <w:t>-10-ті ювілейні Наукові Пікніки</w:t>
            </w:r>
          </w:p>
        </w:tc>
      </w:tr>
      <w:tr w:rsidR="004112A3" w:rsidRPr="00C7667E" w:rsidTr="002C5465">
        <w:trPr>
          <w:gridAfter w:val="10"/>
          <w:wAfter w:w="15654" w:type="dxa"/>
          <w:trHeight w:val="1281"/>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4E6DCB" w:rsidRDefault="004112A3" w:rsidP="004112A3">
            <w:pPr>
              <w:ind w:right="-1090"/>
              <w:rPr>
                <w:rFonts w:ascii="Times New Roman" w:hAnsi="Times New Roman" w:cs="Times New Roman"/>
                <w:color w:val="000000" w:themeColor="text1"/>
                <w:sz w:val="18"/>
                <w:szCs w:val="18"/>
              </w:rPr>
            </w:pPr>
            <w:r w:rsidRPr="004E6DCB">
              <w:rPr>
                <w:rFonts w:ascii="Times New Roman" w:hAnsi="Times New Roman" w:cs="Times New Roman"/>
                <w:color w:val="000000" w:themeColor="text1"/>
                <w:sz w:val="18"/>
                <w:szCs w:val="18"/>
              </w:rPr>
              <w:t>2.1</w:t>
            </w:r>
          </w:p>
        </w:tc>
        <w:tc>
          <w:tcPr>
            <w:tcW w:w="5112" w:type="dxa"/>
            <w:gridSpan w:val="2"/>
            <w:vAlign w:val="center"/>
          </w:tcPr>
          <w:p w:rsidR="004112A3" w:rsidRPr="00C40477" w:rsidRDefault="004112A3" w:rsidP="004112A3">
            <w:pPr>
              <w:spacing w:after="0" w:line="240" w:lineRule="auto"/>
              <w:rPr>
                <w:rFonts w:ascii="Times New Roman" w:eastAsia="Times New Roman" w:hAnsi="Times New Roman" w:cs="Times New Roman"/>
                <w:sz w:val="18"/>
                <w:szCs w:val="18"/>
                <w:lang w:eastAsia="uk-UA"/>
              </w:rPr>
            </w:pPr>
            <w:r w:rsidRPr="00C40477">
              <w:rPr>
                <w:rFonts w:ascii="Times New Roman" w:eastAsia="Calibri" w:hAnsi="Times New Roman" w:cs="Times New Roman"/>
                <w:sz w:val="18"/>
                <w:szCs w:val="18"/>
              </w:rPr>
              <w:t>Підтримка ініціатив молоді, створення умов для її творчого і духовного розвитку, інтелектуального самовдосконалення, організації їх змістовного дозвілля, проведення вишколів, ярмарків громадських організацій, писанкарських та інших майстер-класів, тренінгів, самітів, інтелектуальних змагань, підтримка вуличних та неформальних рухів.</w:t>
            </w:r>
          </w:p>
        </w:tc>
        <w:tc>
          <w:tcPr>
            <w:tcW w:w="1203" w:type="dxa"/>
            <w:vAlign w:val="center"/>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413,0</w:t>
            </w:r>
          </w:p>
        </w:tc>
        <w:tc>
          <w:tcPr>
            <w:tcW w:w="1325" w:type="dxa"/>
            <w:gridSpan w:val="2"/>
          </w:tcPr>
          <w:p w:rsidR="004112A3" w:rsidRPr="00C40477" w:rsidRDefault="004112A3" w:rsidP="004112A3">
            <w:pPr>
              <w:keepLines/>
              <w:ind w:right="-5"/>
              <w:rPr>
                <w:rFonts w:ascii="Times New Roman" w:hAnsi="Times New Roman" w:cs="Times New Roman"/>
                <w:color w:val="000000" w:themeColor="text1"/>
                <w:sz w:val="18"/>
                <w:szCs w:val="18"/>
              </w:rPr>
            </w:pPr>
          </w:p>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170,0</w:t>
            </w:r>
          </w:p>
        </w:tc>
        <w:tc>
          <w:tcPr>
            <w:tcW w:w="1220" w:type="dxa"/>
            <w:gridSpan w:val="6"/>
          </w:tcPr>
          <w:p w:rsidR="004112A3" w:rsidRPr="00C40477" w:rsidRDefault="004112A3" w:rsidP="004112A3">
            <w:pPr>
              <w:keepLines/>
              <w:ind w:right="-5"/>
              <w:rPr>
                <w:rFonts w:ascii="Times New Roman" w:hAnsi="Times New Roman" w:cs="Times New Roman"/>
                <w:color w:val="000000" w:themeColor="text1"/>
                <w:sz w:val="18"/>
                <w:szCs w:val="18"/>
              </w:rPr>
            </w:pPr>
          </w:p>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170,0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b/>
                <w:color w:val="000000"/>
                <w:sz w:val="18"/>
                <w:szCs w:val="18"/>
              </w:rPr>
            </w:pPr>
          </w:p>
        </w:tc>
        <w:tc>
          <w:tcPr>
            <w:tcW w:w="1224" w:type="dxa"/>
            <w:gridSpan w:val="5"/>
            <w:tcBorders>
              <w:top w:val="single" w:sz="4" w:space="0" w:color="auto"/>
              <w:left w:val="single" w:sz="4" w:space="0" w:color="auto"/>
              <w:bottom w:val="single" w:sz="4" w:space="0" w:color="auto"/>
              <w:right w:val="single" w:sz="4" w:space="0" w:color="auto"/>
            </w:tcBorders>
          </w:tcPr>
          <w:p w:rsidR="004112A3" w:rsidRPr="00C40477" w:rsidRDefault="004112A3" w:rsidP="004112A3">
            <w:pPr>
              <w:rPr>
                <w:rFonts w:ascii="Times New Roman" w:hAnsi="Times New Roman" w:cs="Times New Roman"/>
                <w:sz w:val="18"/>
                <w:szCs w:val="18"/>
              </w:rPr>
            </w:pPr>
          </w:p>
          <w:p w:rsidR="004112A3" w:rsidRPr="00C40477" w:rsidRDefault="000353F1" w:rsidP="004112A3">
            <w:pPr>
              <w:rPr>
                <w:rFonts w:ascii="Times New Roman" w:hAnsi="Times New Roman" w:cs="Times New Roman"/>
                <w:sz w:val="18"/>
                <w:szCs w:val="18"/>
              </w:rPr>
            </w:pPr>
            <w:r w:rsidRPr="00C40477">
              <w:rPr>
                <w:rFonts w:ascii="Times New Roman" w:hAnsi="Times New Roman" w:cs="Times New Roman"/>
                <w:sz w:val="18"/>
                <w:szCs w:val="18"/>
              </w:rPr>
              <w:t>8</w:t>
            </w:r>
            <w:r w:rsidR="004112A3" w:rsidRPr="00C40477">
              <w:rPr>
                <w:rFonts w:ascii="Times New Roman" w:hAnsi="Times New Roman" w:cs="Times New Roman"/>
                <w:sz w:val="18"/>
                <w:szCs w:val="18"/>
              </w:rPr>
              <w:t>0,</w:t>
            </w:r>
            <w:r w:rsidRPr="00C40477">
              <w:rPr>
                <w:rFonts w:ascii="Times New Roman" w:hAnsi="Times New Roman" w:cs="Times New Roman"/>
                <w:sz w:val="18"/>
                <w:szCs w:val="18"/>
              </w:rPr>
              <w:t>4</w:t>
            </w:r>
          </w:p>
        </w:tc>
        <w:tc>
          <w:tcPr>
            <w:tcW w:w="3911" w:type="dxa"/>
            <w:gridSpan w:val="8"/>
            <w:shd w:val="clear" w:color="auto" w:fill="auto"/>
          </w:tcPr>
          <w:p w:rsidR="004112A3" w:rsidRPr="004E6DCB" w:rsidRDefault="004112A3" w:rsidP="004112A3">
            <w:pPr>
              <w:spacing w:after="0" w:line="240" w:lineRule="auto"/>
              <w:ind w:left="2"/>
              <w:rPr>
                <w:rFonts w:ascii="Times New Roman" w:hAnsi="Times New Roman"/>
                <w:sz w:val="20"/>
                <w:szCs w:val="20"/>
              </w:rPr>
            </w:pPr>
            <w:r w:rsidRPr="004E6DCB">
              <w:rPr>
                <w:rFonts w:ascii="Times New Roman" w:hAnsi="Times New Roman"/>
                <w:sz w:val="20"/>
                <w:szCs w:val="20"/>
              </w:rPr>
              <w:t>– Великодня Писанка</w:t>
            </w:r>
          </w:p>
          <w:p w:rsidR="004112A3" w:rsidRPr="004E6DCB" w:rsidRDefault="004112A3" w:rsidP="004112A3">
            <w:pPr>
              <w:spacing w:after="0" w:line="240" w:lineRule="auto"/>
              <w:ind w:left="2"/>
              <w:rPr>
                <w:rFonts w:ascii="Times New Roman" w:hAnsi="Times New Roman"/>
                <w:sz w:val="20"/>
                <w:szCs w:val="20"/>
              </w:rPr>
            </w:pPr>
            <w:r w:rsidRPr="004E6DCB">
              <w:rPr>
                <w:rFonts w:ascii="Times New Roman" w:hAnsi="Times New Roman"/>
                <w:sz w:val="20"/>
                <w:szCs w:val="20"/>
              </w:rPr>
              <w:t xml:space="preserve"> – Гаївки з Молоддю</w:t>
            </w:r>
          </w:p>
          <w:p w:rsidR="004112A3" w:rsidRPr="004E6DCB" w:rsidRDefault="004112A3" w:rsidP="004112A3">
            <w:pPr>
              <w:spacing w:after="0" w:line="240" w:lineRule="auto"/>
              <w:ind w:left="2"/>
              <w:rPr>
                <w:rFonts w:ascii="Times New Roman" w:hAnsi="Times New Roman"/>
                <w:sz w:val="20"/>
                <w:szCs w:val="20"/>
              </w:rPr>
            </w:pPr>
            <w:r w:rsidRPr="004E6DCB">
              <w:rPr>
                <w:rFonts w:ascii="Times New Roman" w:hAnsi="Times New Roman"/>
                <w:sz w:val="20"/>
                <w:szCs w:val="20"/>
              </w:rPr>
              <w:t xml:space="preserve"> – Навчально-профорієнтаційний захід «День Кар’єри – Нові можливості»</w:t>
            </w:r>
          </w:p>
          <w:p w:rsidR="004112A3" w:rsidRDefault="004112A3" w:rsidP="004112A3">
            <w:pPr>
              <w:spacing w:after="0" w:line="240" w:lineRule="auto"/>
              <w:ind w:left="2"/>
              <w:rPr>
                <w:rFonts w:ascii="Times New Roman" w:hAnsi="Times New Roman"/>
                <w:sz w:val="20"/>
                <w:szCs w:val="20"/>
              </w:rPr>
            </w:pPr>
            <w:r w:rsidRPr="004E6DCB">
              <w:rPr>
                <w:rFonts w:ascii="Times New Roman" w:hAnsi="Times New Roman"/>
                <w:sz w:val="20"/>
                <w:szCs w:val="20"/>
              </w:rPr>
              <w:t xml:space="preserve"> – ІІІ Молодіжний Історичний Форум</w:t>
            </w:r>
          </w:p>
          <w:p w:rsidR="000353F1" w:rsidRPr="004E6DCB" w:rsidRDefault="000353F1" w:rsidP="004112A3">
            <w:pPr>
              <w:spacing w:after="0" w:line="240" w:lineRule="auto"/>
              <w:ind w:left="2"/>
              <w:rPr>
                <w:rFonts w:ascii="Times New Roman" w:hAnsi="Times New Roman"/>
                <w:sz w:val="20"/>
                <w:szCs w:val="20"/>
              </w:rPr>
            </w:pPr>
            <w:r>
              <w:rPr>
                <w:rFonts w:ascii="Times New Roman" w:hAnsi="Times New Roman"/>
                <w:sz w:val="20"/>
                <w:szCs w:val="20"/>
              </w:rPr>
              <w:t>- Участь представників ТМТГ у заході «Світовий День Молоді»</w:t>
            </w:r>
          </w:p>
        </w:tc>
      </w:tr>
      <w:tr w:rsidR="004112A3" w:rsidRPr="00C7667E" w:rsidTr="002C5465">
        <w:trPr>
          <w:gridAfter w:val="10"/>
          <w:wAfter w:w="15654" w:type="dxa"/>
          <w:trHeight w:val="1044"/>
        </w:trPr>
        <w:tc>
          <w:tcPr>
            <w:tcW w:w="421" w:type="dxa"/>
            <w:vAlign w:val="center"/>
          </w:tcPr>
          <w:p w:rsidR="004112A3" w:rsidRPr="00C7667E" w:rsidRDefault="004112A3" w:rsidP="004112A3">
            <w:pPr>
              <w:rPr>
                <w:rFonts w:ascii="Times New Roman" w:hAnsi="Times New Roman" w:cs="Times New Roman"/>
                <w:sz w:val="18"/>
                <w:szCs w:val="18"/>
              </w:rPr>
            </w:pPr>
          </w:p>
        </w:tc>
        <w:tc>
          <w:tcPr>
            <w:tcW w:w="563" w:type="dxa"/>
          </w:tcPr>
          <w:p w:rsidR="004112A3" w:rsidRPr="004E6DCB" w:rsidRDefault="004112A3" w:rsidP="004112A3">
            <w:pPr>
              <w:ind w:right="-1090"/>
              <w:rPr>
                <w:rFonts w:ascii="Times New Roman" w:hAnsi="Times New Roman" w:cs="Times New Roman"/>
                <w:color w:val="000000" w:themeColor="text1"/>
                <w:sz w:val="18"/>
                <w:szCs w:val="18"/>
              </w:rPr>
            </w:pPr>
            <w:r w:rsidRPr="004E6DCB">
              <w:rPr>
                <w:rFonts w:ascii="Times New Roman" w:hAnsi="Times New Roman" w:cs="Times New Roman"/>
                <w:color w:val="000000" w:themeColor="text1"/>
                <w:sz w:val="18"/>
                <w:szCs w:val="18"/>
              </w:rPr>
              <w:t>2.2</w:t>
            </w:r>
          </w:p>
        </w:tc>
        <w:tc>
          <w:tcPr>
            <w:tcW w:w="5112" w:type="dxa"/>
            <w:gridSpan w:val="2"/>
            <w:vAlign w:val="center"/>
          </w:tcPr>
          <w:p w:rsidR="004112A3" w:rsidRPr="00C40477" w:rsidRDefault="004112A3" w:rsidP="004112A3">
            <w:pPr>
              <w:spacing w:after="0" w:line="240" w:lineRule="auto"/>
              <w:rPr>
                <w:rFonts w:ascii="Times New Roman" w:eastAsia="Times New Roman" w:hAnsi="Times New Roman" w:cs="Times New Roman"/>
                <w:sz w:val="18"/>
                <w:szCs w:val="18"/>
                <w:lang w:eastAsia="uk-UA"/>
              </w:rPr>
            </w:pPr>
            <w:r w:rsidRPr="00C40477">
              <w:rPr>
                <w:rFonts w:ascii="Times New Roman" w:eastAsia="Calibri" w:hAnsi="Times New Roman" w:cs="Times New Roman"/>
                <w:sz w:val="18"/>
                <w:szCs w:val="18"/>
              </w:rPr>
              <w:t xml:space="preserve"> Проведення молодіжних культурно-мистецьких, інформаційно-просвітницьких заходів з нагоди Дня молоді, Дня студента, Дня знань, Днів студента та Студентської столиці, Міського форуму молоді, державних свят, визначних і пам’ятних дат.</w:t>
            </w:r>
          </w:p>
        </w:tc>
        <w:tc>
          <w:tcPr>
            <w:tcW w:w="1203" w:type="dxa"/>
            <w:vAlign w:val="center"/>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444,0</w:t>
            </w:r>
          </w:p>
        </w:tc>
        <w:tc>
          <w:tcPr>
            <w:tcW w:w="1325" w:type="dxa"/>
            <w:gridSpan w:val="2"/>
          </w:tcPr>
          <w:p w:rsidR="004112A3" w:rsidRPr="00C40477" w:rsidRDefault="004112A3" w:rsidP="004112A3">
            <w:pPr>
              <w:keepLines/>
              <w:ind w:right="-5"/>
              <w:rPr>
                <w:rFonts w:ascii="Times New Roman" w:hAnsi="Times New Roman" w:cs="Times New Roman"/>
                <w:color w:val="000000" w:themeColor="text1"/>
                <w:sz w:val="18"/>
                <w:szCs w:val="18"/>
              </w:rPr>
            </w:pPr>
          </w:p>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w:t>
            </w:r>
          </w:p>
        </w:tc>
        <w:tc>
          <w:tcPr>
            <w:tcW w:w="1220" w:type="dxa"/>
            <w:gridSpan w:val="6"/>
          </w:tcPr>
          <w:p w:rsidR="004112A3" w:rsidRPr="00C40477" w:rsidRDefault="004112A3" w:rsidP="004112A3">
            <w:pPr>
              <w:keepLines/>
              <w:ind w:right="-5"/>
              <w:rPr>
                <w:rFonts w:ascii="Times New Roman" w:hAnsi="Times New Roman" w:cs="Times New Roman"/>
                <w:color w:val="000000" w:themeColor="text1"/>
                <w:sz w:val="18"/>
                <w:szCs w:val="18"/>
              </w:rPr>
            </w:pPr>
          </w:p>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140,0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color w:val="000000"/>
                <w:sz w:val="18"/>
                <w:szCs w:val="18"/>
              </w:rPr>
            </w:pPr>
          </w:p>
        </w:tc>
        <w:tc>
          <w:tcPr>
            <w:tcW w:w="1224" w:type="dxa"/>
            <w:gridSpan w:val="5"/>
            <w:tcBorders>
              <w:top w:val="single" w:sz="4" w:space="0" w:color="auto"/>
              <w:left w:val="single" w:sz="4" w:space="0" w:color="auto"/>
              <w:bottom w:val="single" w:sz="4" w:space="0" w:color="auto"/>
              <w:right w:val="single" w:sz="4" w:space="0" w:color="auto"/>
            </w:tcBorders>
          </w:tcPr>
          <w:p w:rsidR="004112A3" w:rsidRPr="00C40477" w:rsidRDefault="004112A3" w:rsidP="004112A3">
            <w:pPr>
              <w:rPr>
                <w:rFonts w:ascii="Times New Roman" w:hAnsi="Times New Roman" w:cs="Times New Roman"/>
                <w:sz w:val="18"/>
                <w:szCs w:val="18"/>
              </w:rPr>
            </w:pPr>
          </w:p>
          <w:p w:rsidR="004112A3" w:rsidRPr="00C40477" w:rsidRDefault="004112A3" w:rsidP="004112A3">
            <w:pPr>
              <w:rPr>
                <w:rFonts w:ascii="Times New Roman" w:hAnsi="Times New Roman" w:cs="Times New Roman"/>
                <w:sz w:val="18"/>
                <w:szCs w:val="18"/>
              </w:rPr>
            </w:pPr>
            <w:r w:rsidRPr="00C40477">
              <w:rPr>
                <w:rFonts w:ascii="Times New Roman" w:hAnsi="Times New Roman" w:cs="Times New Roman"/>
                <w:sz w:val="18"/>
                <w:szCs w:val="18"/>
              </w:rPr>
              <w:t xml:space="preserve">  </w:t>
            </w:r>
            <w:r w:rsidR="000353F1" w:rsidRPr="00C40477">
              <w:rPr>
                <w:rFonts w:ascii="Times New Roman" w:hAnsi="Times New Roman" w:cs="Times New Roman"/>
                <w:sz w:val="18"/>
                <w:szCs w:val="18"/>
              </w:rPr>
              <w:t>112</w:t>
            </w:r>
            <w:r w:rsidRPr="00C40477">
              <w:rPr>
                <w:rFonts w:ascii="Times New Roman" w:hAnsi="Times New Roman" w:cs="Times New Roman"/>
                <w:sz w:val="18"/>
                <w:szCs w:val="18"/>
              </w:rPr>
              <w:t>,</w:t>
            </w:r>
            <w:r w:rsidR="000353F1" w:rsidRPr="00C40477">
              <w:rPr>
                <w:rFonts w:ascii="Times New Roman" w:hAnsi="Times New Roman" w:cs="Times New Roman"/>
                <w:sz w:val="18"/>
                <w:szCs w:val="18"/>
              </w:rPr>
              <w:t>2</w:t>
            </w:r>
          </w:p>
        </w:tc>
        <w:tc>
          <w:tcPr>
            <w:tcW w:w="3911" w:type="dxa"/>
            <w:gridSpan w:val="8"/>
            <w:shd w:val="clear" w:color="auto" w:fill="auto"/>
          </w:tcPr>
          <w:p w:rsidR="004112A3" w:rsidRPr="00C40477" w:rsidRDefault="004112A3" w:rsidP="004112A3">
            <w:pPr>
              <w:spacing w:after="0" w:line="240" w:lineRule="auto"/>
              <w:rPr>
                <w:rFonts w:ascii="Times New Roman" w:hAnsi="Times New Roman"/>
                <w:color w:val="000000"/>
                <w:sz w:val="20"/>
                <w:szCs w:val="20"/>
              </w:rPr>
            </w:pPr>
            <w:r w:rsidRPr="00C40477">
              <w:rPr>
                <w:rFonts w:ascii="Times New Roman" w:hAnsi="Times New Roman"/>
                <w:color w:val="000000"/>
                <w:sz w:val="20"/>
                <w:szCs w:val="20"/>
              </w:rPr>
              <w:t>– День пам’яті Героїв Крут</w:t>
            </w:r>
          </w:p>
          <w:p w:rsidR="004112A3" w:rsidRPr="00C40477" w:rsidRDefault="004112A3" w:rsidP="004112A3">
            <w:pPr>
              <w:spacing w:after="0" w:line="240" w:lineRule="auto"/>
              <w:rPr>
                <w:rFonts w:ascii="Times New Roman" w:hAnsi="Times New Roman"/>
                <w:color w:val="000000"/>
                <w:sz w:val="20"/>
                <w:szCs w:val="20"/>
              </w:rPr>
            </w:pPr>
            <w:r w:rsidRPr="00C40477">
              <w:rPr>
                <w:rFonts w:ascii="Times New Roman" w:hAnsi="Times New Roman"/>
                <w:color w:val="000000"/>
                <w:sz w:val="20"/>
                <w:szCs w:val="20"/>
              </w:rPr>
              <w:t xml:space="preserve"> – День Героїв</w:t>
            </w:r>
          </w:p>
          <w:p w:rsidR="000353F1" w:rsidRPr="00C40477" w:rsidRDefault="000353F1" w:rsidP="004112A3">
            <w:pPr>
              <w:spacing w:after="0" w:line="240" w:lineRule="auto"/>
              <w:rPr>
                <w:rFonts w:ascii="Times New Roman" w:hAnsi="Times New Roman"/>
                <w:sz w:val="20"/>
                <w:szCs w:val="20"/>
              </w:rPr>
            </w:pPr>
            <w:r w:rsidRPr="00C40477">
              <w:rPr>
                <w:rFonts w:ascii="Times New Roman" w:hAnsi="Times New Roman"/>
                <w:color w:val="000000"/>
                <w:sz w:val="20"/>
                <w:szCs w:val="20"/>
              </w:rPr>
              <w:t>-– Комплекс заходів з нагоди Дня Молоді</w:t>
            </w: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2.3</w:t>
            </w:r>
          </w:p>
        </w:tc>
        <w:tc>
          <w:tcPr>
            <w:tcW w:w="5112" w:type="dxa"/>
            <w:gridSpan w:val="2"/>
            <w:vAlign w:val="center"/>
          </w:tcPr>
          <w:p w:rsidR="004112A3" w:rsidRPr="00C40477" w:rsidRDefault="004112A3" w:rsidP="004112A3">
            <w:pPr>
              <w:spacing w:after="0" w:line="240" w:lineRule="auto"/>
              <w:rPr>
                <w:rFonts w:ascii="Times New Roman" w:eastAsia="Times New Roman" w:hAnsi="Times New Roman" w:cs="Times New Roman"/>
                <w:sz w:val="18"/>
                <w:szCs w:val="18"/>
                <w:lang w:eastAsia="uk-UA"/>
              </w:rPr>
            </w:pPr>
            <w:r w:rsidRPr="00C40477">
              <w:rPr>
                <w:rFonts w:ascii="Times New Roman" w:eastAsia="Calibri" w:hAnsi="Times New Roman" w:cs="Times New Roman"/>
                <w:sz w:val="18"/>
                <w:szCs w:val="18"/>
              </w:rPr>
              <w:t>Підтримка та сприяння діяльності Молодіжної міської ради</w:t>
            </w:r>
          </w:p>
        </w:tc>
        <w:tc>
          <w:tcPr>
            <w:tcW w:w="1203" w:type="dxa"/>
            <w:vAlign w:val="center"/>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w:t>
            </w:r>
          </w:p>
        </w:tc>
        <w:tc>
          <w:tcPr>
            <w:tcW w:w="1325" w:type="dxa"/>
            <w:gridSpan w:val="2"/>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w:t>
            </w:r>
          </w:p>
        </w:tc>
        <w:tc>
          <w:tcPr>
            <w:tcW w:w="1220" w:type="dxa"/>
            <w:gridSpan w:val="6"/>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w:t>
            </w:r>
          </w:p>
        </w:tc>
        <w:tc>
          <w:tcPr>
            <w:tcW w:w="1017" w:type="dxa"/>
            <w:gridSpan w:val="4"/>
            <w:tcBorders>
              <w:left w:val="single" w:sz="4" w:space="0" w:color="auto"/>
            </w:tcBorders>
            <w:vAlign w:val="center"/>
          </w:tcPr>
          <w:p w:rsidR="004112A3" w:rsidRPr="00C40477" w:rsidRDefault="004112A3" w:rsidP="004112A3">
            <w:pPr>
              <w:keepLines/>
              <w:ind w:right="-42"/>
              <w:jc w:val="center"/>
              <w:rPr>
                <w:rFonts w:ascii="Times New Roman" w:hAnsi="Times New Roman" w:cs="Times New Roman"/>
                <w:color w:val="000000" w:themeColor="text1"/>
                <w:sz w:val="18"/>
                <w:szCs w:val="18"/>
              </w:rPr>
            </w:pPr>
          </w:p>
        </w:tc>
        <w:tc>
          <w:tcPr>
            <w:tcW w:w="1224" w:type="dxa"/>
            <w:gridSpan w:val="5"/>
          </w:tcPr>
          <w:p w:rsidR="004112A3" w:rsidRPr="00C40477" w:rsidRDefault="004112A3" w:rsidP="004112A3">
            <w:pPr>
              <w:rPr>
                <w:rFonts w:ascii="Times New Roman" w:hAnsi="Times New Roman" w:cs="Times New Roman"/>
                <w:color w:val="000000"/>
                <w:sz w:val="18"/>
                <w:szCs w:val="18"/>
              </w:rPr>
            </w:pPr>
            <w:r w:rsidRPr="00C40477">
              <w:rPr>
                <w:rFonts w:ascii="Times New Roman" w:hAnsi="Times New Roman" w:cs="Times New Roman"/>
                <w:color w:val="000000"/>
                <w:sz w:val="18"/>
                <w:szCs w:val="18"/>
              </w:rPr>
              <w:t>0</w:t>
            </w:r>
          </w:p>
        </w:tc>
        <w:tc>
          <w:tcPr>
            <w:tcW w:w="3911" w:type="dxa"/>
            <w:gridSpan w:val="8"/>
          </w:tcPr>
          <w:p w:rsidR="004112A3" w:rsidRPr="00C40477" w:rsidRDefault="004112A3" w:rsidP="004112A3">
            <w:pPr>
              <w:rPr>
                <w:rFonts w:ascii="Times New Roman" w:hAnsi="Times New Roman" w:cs="Times New Roman"/>
                <w:sz w:val="18"/>
                <w:szCs w:val="18"/>
              </w:rPr>
            </w:pPr>
          </w:p>
        </w:tc>
      </w:tr>
      <w:tr w:rsidR="004112A3" w:rsidRPr="00C7667E" w:rsidTr="002C5465">
        <w:trPr>
          <w:gridAfter w:val="10"/>
          <w:wAfter w:w="15654" w:type="dxa"/>
          <w:trHeight w:val="198"/>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2.4</w:t>
            </w:r>
          </w:p>
        </w:tc>
        <w:tc>
          <w:tcPr>
            <w:tcW w:w="5112" w:type="dxa"/>
            <w:gridSpan w:val="2"/>
            <w:vAlign w:val="center"/>
          </w:tcPr>
          <w:p w:rsidR="004112A3" w:rsidRPr="00C40477" w:rsidRDefault="004112A3" w:rsidP="004112A3">
            <w:pPr>
              <w:spacing w:after="0" w:line="240" w:lineRule="auto"/>
              <w:rPr>
                <w:rFonts w:ascii="Times New Roman" w:eastAsia="Times New Roman" w:hAnsi="Times New Roman" w:cs="Times New Roman"/>
                <w:sz w:val="18"/>
                <w:szCs w:val="18"/>
                <w:lang w:eastAsia="uk-UA"/>
              </w:rPr>
            </w:pPr>
            <w:r w:rsidRPr="00C40477">
              <w:rPr>
                <w:rFonts w:ascii="Times New Roman" w:eastAsia="Calibri" w:hAnsi="Times New Roman" w:cs="Times New Roman"/>
                <w:sz w:val="18"/>
                <w:szCs w:val="18"/>
              </w:rPr>
              <w:t>Підтримка волонтерських рухів (паспорт волонтера)</w:t>
            </w:r>
          </w:p>
        </w:tc>
        <w:tc>
          <w:tcPr>
            <w:tcW w:w="1203" w:type="dxa"/>
            <w:vAlign w:val="center"/>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w:t>
            </w:r>
          </w:p>
        </w:tc>
        <w:tc>
          <w:tcPr>
            <w:tcW w:w="1325" w:type="dxa"/>
            <w:gridSpan w:val="2"/>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w:t>
            </w:r>
          </w:p>
        </w:tc>
        <w:tc>
          <w:tcPr>
            <w:tcW w:w="1220" w:type="dxa"/>
            <w:gridSpan w:val="6"/>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w:t>
            </w:r>
          </w:p>
        </w:tc>
        <w:tc>
          <w:tcPr>
            <w:tcW w:w="1017" w:type="dxa"/>
            <w:gridSpan w:val="4"/>
            <w:tcBorders>
              <w:left w:val="single" w:sz="4" w:space="0" w:color="auto"/>
            </w:tcBorders>
            <w:vAlign w:val="center"/>
          </w:tcPr>
          <w:p w:rsidR="004112A3" w:rsidRPr="00C40477" w:rsidRDefault="004112A3" w:rsidP="004112A3">
            <w:pPr>
              <w:keepLines/>
              <w:ind w:right="-42"/>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4112A3" w:rsidRPr="00C40477" w:rsidRDefault="004112A3" w:rsidP="004112A3">
            <w:pPr>
              <w:jc w:val="both"/>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3.1</w:t>
            </w:r>
          </w:p>
        </w:tc>
        <w:tc>
          <w:tcPr>
            <w:tcW w:w="5112" w:type="dxa"/>
            <w:gridSpan w:val="2"/>
            <w:vAlign w:val="center"/>
          </w:tcPr>
          <w:p w:rsidR="004112A3" w:rsidRPr="00C40477" w:rsidRDefault="004112A3" w:rsidP="004112A3">
            <w:pPr>
              <w:spacing w:after="0" w:line="240" w:lineRule="auto"/>
              <w:rPr>
                <w:rFonts w:ascii="Times New Roman" w:eastAsia="Calibri" w:hAnsi="Times New Roman" w:cs="Times New Roman"/>
                <w:sz w:val="18"/>
                <w:szCs w:val="18"/>
              </w:rPr>
            </w:pPr>
            <w:r w:rsidRPr="00C40477">
              <w:rPr>
                <w:rFonts w:ascii="Times New Roman" w:eastAsia="Calibri" w:hAnsi="Times New Roman" w:cs="Times New Roman"/>
                <w:sz w:val="18"/>
                <w:szCs w:val="18"/>
              </w:rPr>
              <w:t xml:space="preserve">Підвищення рівня здоров’я молоді, популяризація та утвердження здорового і безпечного способу життя та культури здоров’я серед молоді, поширення інформації про донорство, підтримка донорських рухів, інформування про небезпечні захворювання та проведення навчання з надання першої (домедичної) допомоги, підтримка та заохочення бігових </w:t>
            </w:r>
          </w:p>
        </w:tc>
        <w:tc>
          <w:tcPr>
            <w:tcW w:w="1203" w:type="dxa"/>
            <w:vAlign w:val="center"/>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90,0</w:t>
            </w:r>
          </w:p>
        </w:tc>
        <w:tc>
          <w:tcPr>
            <w:tcW w:w="1325" w:type="dxa"/>
            <w:gridSpan w:val="2"/>
          </w:tcPr>
          <w:p w:rsidR="004112A3" w:rsidRPr="00C40477" w:rsidRDefault="004112A3" w:rsidP="004112A3">
            <w:pPr>
              <w:keepLines/>
              <w:ind w:right="-5"/>
              <w:rPr>
                <w:rFonts w:ascii="Times New Roman" w:hAnsi="Times New Roman" w:cs="Times New Roman"/>
                <w:color w:val="000000" w:themeColor="text1"/>
                <w:sz w:val="18"/>
                <w:szCs w:val="18"/>
              </w:rPr>
            </w:pPr>
          </w:p>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w:t>
            </w:r>
          </w:p>
        </w:tc>
        <w:tc>
          <w:tcPr>
            <w:tcW w:w="1220" w:type="dxa"/>
            <w:gridSpan w:val="6"/>
          </w:tcPr>
          <w:p w:rsidR="004112A3" w:rsidRPr="00C40477" w:rsidRDefault="004112A3" w:rsidP="004112A3">
            <w:pPr>
              <w:keepLines/>
              <w:ind w:right="-5"/>
              <w:rPr>
                <w:rFonts w:ascii="Times New Roman" w:hAnsi="Times New Roman" w:cs="Times New Roman"/>
                <w:color w:val="000000" w:themeColor="text1"/>
                <w:sz w:val="18"/>
                <w:szCs w:val="18"/>
              </w:rPr>
            </w:pPr>
          </w:p>
          <w:p w:rsidR="004112A3" w:rsidRPr="00C40477" w:rsidRDefault="004112A3" w:rsidP="004112A3">
            <w:pPr>
              <w:rPr>
                <w:rFonts w:ascii="Times New Roman" w:hAnsi="Times New Roman" w:cs="Times New Roman"/>
                <w:snapToGrid w:val="0"/>
                <w:sz w:val="18"/>
                <w:szCs w:val="18"/>
              </w:rPr>
            </w:pPr>
            <w:r w:rsidRPr="00C40477">
              <w:rPr>
                <w:rFonts w:ascii="Times New Roman" w:hAnsi="Times New Roman" w:cs="Times New Roman"/>
                <w:color w:val="000000" w:themeColor="text1"/>
                <w:sz w:val="18"/>
                <w:szCs w:val="18"/>
              </w:rPr>
              <w:t>20,0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color w:val="000000"/>
                <w:sz w:val="18"/>
                <w:szCs w:val="18"/>
              </w:rPr>
            </w:pPr>
          </w:p>
        </w:tc>
        <w:tc>
          <w:tcPr>
            <w:tcW w:w="1224" w:type="dxa"/>
            <w:gridSpan w:val="5"/>
          </w:tcPr>
          <w:p w:rsidR="004112A3" w:rsidRPr="00C40477" w:rsidRDefault="004112A3" w:rsidP="004112A3">
            <w:pPr>
              <w:rPr>
                <w:rFonts w:ascii="Times New Roman" w:hAnsi="Times New Roman" w:cs="Times New Roman"/>
                <w:color w:val="000000"/>
                <w:sz w:val="18"/>
                <w:szCs w:val="18"/>
              </w:rPr>
            </w:pPr>
          </w:p>
          <w:p w:rsidR="004112A3" w:rsidRPr="00C40477" w:rsidRDefault="004112A3" w:rsidP="004112A3">
            <w:pPr>
              <w:rPr>
                <w:rFonts w:ascii="Times New Roman" w:hAnsi="Times New Roman" w:cs="Times New Roman"/>
                <w:color w:val="000000"/>
                <w:sz w:val="18"/>
                <w:szCs w:val="18"/>
              </w:rPr>
            </w:pPr>
            <w:r w:rsidRPr="00C40477">
              <w:rPr>
                <w:rFonts w:ascii="Times New Roman" w:hAnsi="Times New Roman" w:cs="Times New Roman"/>
                <w:color w:val="000000"/>
                <w:sz w:val="18"/>
                <w:szCs w:val="18"/>
              </w:rPr>
              <w:t>0</w:t>
            </w:r>
          </w:p>
        </w:tc>
        <w:tc>
          <w:tcPr>
            <w:tcW w:w="3911" w:type="dxa"/>
            <w:gridSpan w:val="8"/>
          </w:tcPr>
          <w:p w:rsidR="004112A3" w:rsidRPr="00C40477" w:rsidRDefault="004112A3" w:rsidP="004112A3">
            <w:pPr>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4.1</w:t>
            </w:r>
          </w:p>
        </w:tc>
        <w:tc>
          <w:tcPr>
            <w:tcW w:w="5112" w:type="dxa"/>
            <w:gridSpan w:val="2"/>
            <w:vAlign w:val="center"/>
          </w:tcPr>
          <w:p w:rsidR="004112A3" w:rsidRPr="00C40477" w:rsidRDefault="004112A3" w:rsidP="004112A3">
            <w:pPr>
              <w:spacing w:after="0" w:line="240" w:lineRule="auto"/>
              <w:rPr>
                <w:rFonts w:ascii="Times New Roman" w:eastAsia="Times New Roman" w:hAnsi="Times New Roman" w:cs="Times New Roman"/>
                <w:sz w:val="18"/>
                <w:szCs w:val="18"/>
                <w:lang w:eastAsia="uk-UA"/>
              </w:rPr>
            </w:pPr>
            <w:r w:rsidRPr="00C40477">
              <w:rPr>
                <w:rFonts w:ascii="Times New Roman" w:eastAsia="Calibri" w:hAnsi="Times New Roman" w:cs="Times New Roman"/>
                <w:sz w:val="18"/>
                <w:szCs w:val="18"/>
              </w:rPr>
              <w:t>Розвиток неформальних форм роботи з молоддю шляхом організації наметових таборів, (включаючи їх разове облаштування, без створення стаціонарних закладів), проведення регіональних акцій, засідань за круглим столом, дебатів, семінарів, тренінгів, конференцій. Базові та  тренінги програми "Молодіжний працівник»</w:t>
            </w:r>
          </w:p>
        </w:tc>
        <w:tc>
          <w:tcPr>
            <w:tcW w:w="1203" w:type="dxa"/>
            <w:vAlign w:val="center"/>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113,0</w:t>
            </w:r>
          </w:p>
        </w:tc>
        <w:tc>
          <w:tcPr>
            <w:tcW w:w="1325" w:type="dxa"/>
            <w:gridSpan w:val="2"/>
          </w:tcPr>
          <w:p w:rsidR="004112A3" w:rsidRPr="00C40477" w:rsidRDefault="004112A3" w:rsidP="004112A3">
            <w:pPr>
              <w:keepLines/>
              <w:ind w:right="-5"/>
              <w:jc w:val="center"/>
              <w:rPr>
                <w:rFonts w:ascii="Times New Roman" w:hAnsi="Times New Roman" w:cs="Times New Roman"/>
                <w:color w:val="000000" w:themeColor="text1"/>
                <w:sz w:val="18"/>
                <w:szCs w:val="18"/>
              </w:rPr>
            </w:pPr>
          </w:p>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50,0</w:t>
            </w:r>
          </w:p>
        </w:tc>
        <w:tc>
          <w:tcPr>
            <w:tcW w:w="1220" w:type="dxa"/>
            <w:gridSpan w:val="6"/>
          </w:tcPr>
          <w:p w:rsidR="004112A3" w:rsidRPr="00C40477" w:rsidRDefault="004112A3" w:rsidP="004112A3">
            <w:pPr>
              <w:keepLines/>
              <w:ind w:right="-5"/>
              <w:jc w:val="center"/>
              <w:rPr>
                <w:rFonts w:ascii="Times New Roman" w:hAnsi="Times New Roman" w:cs="Times New Roman"/>
                <w:color w:val="000000" w:themeColor="text1"/>
                <w:sz w:val="18"/>
                <w:szCs w:val="18"/>
              </w:rPr>
            </w:pPr>
          </w:p>
          <w:p w:rsidR="004112A3" w:rsidRPr="00C40477" w:rsidRDefault="004112A3" w:rsidP="004112A3">
            <w:pPr>
              <w:rPr>
                <w:rFonts w:ascii="Times New Roman" w:hAnsi="Times New Roman" w:cs="Times New Roman"/>
                <w:snapToGrid w:val="0"/>
                <w:sz w:val="18"/>
                <w:szCs w:val="18"/>
              </w:rPr>
            </w:pPr>
            <w:r w:rsidRPr="00C40477">
              <w:rPr>
                <w:rFonts w:ascii="Times New Roman" w:hAnsi="Times New Roman" w:cs="Times New Roman"/>
                <w:color w:val="000000" w:themeColor="text1"/>
                <w:sz w:val="18"/>
                <w:szCs w:val="18"/>
              </w:rPr>
              <w:t>60,0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color w:val="000000"/>
                <w:sz w:val="18"/>
                <w:szCs w:val="18"/>
              </w:rPr>
            </w:pPr>
          </w:p>
        </w:tc>
        <w:tc>
          <w:tcPr>
            <w:tcW w:w="1224" w:type="dxa"/>
            <w:gridSpan w:val="5"/>
          </w:tcPr>
          <w:p w:rsidR="004112A3" w:rsidRPr="00C40477" w:rsidRDefault="004112A3" w:rsidP="004112A3">
            <w:pPr>
              <w:rPr>
                <w:rFonts w:ascii="Times New Roman" w:hAnsi="Times New Roman" w:cs="Times New Roman"/>
                <w:color w:val="000000"/>
                <w:sz w:val="18"/>
                <w:szCs w:val="18"/>
              </w:rPr>
            </w:pPr>
          </w:p>
          <w:p w:rsidR="004112A3" w:rsidRPr="00C40477" w:rsidRDefault="004112A3" w:rsidP="004112A3">
            <w:pPr>
              <w:rPr>
                <w:rFonts w:ascii="Times New Roman" w:hAnsi="Times New Roman" w:cs="Times New Roman"/>
                <w:color w:val="000000"/>
                <w:sz w:val="18"/>
                <w:szCs w:val="18"/>
              </w:rPr>
            </w:pPr>
            <w:r w:rsidRPr="00C40477">
              <w:rPr>
                <w:rFonts w:ascii="Times New Roman" w:hAnsi="Times New Roman" w:cs="Times New Roman"/>
                <w:color w:val="000000"/>
                <w:sz w:val="18"/>
                <w:szCs w:val="18"/>
              </w:rPr>
              <w:t>5</w:t>
            </w:r>
            <w:r w:rsidR="000353F1" w:rsidRPr="00C40477">
              <w:rPr>
                <w:rFonts w:ascii="Times New Roman" w:hAnsi="Times New Roman" w:cs="Times New Roman"/>
                <w:color w:val="000000"/>
                <w:sz w:val="18"/>
                <w:szCs w:val="18"/>
              </w:rPr>
              <w:t>6</w:t>
            </w:r>
            <w:r w:rsidRPr="00C40477">
              <w:rPr>
                <w:rFonts w:ascii="Times New Roman" w:hAnsi="Times New Roman" w:cs="Times New Roman"/>
                <w:color w:val="000000"/>
                <w:sz w:val="18"/>
                <w:szCs w:val="18"/>
              </w:rPr>
              <w:t>,</w:t>
            </w:r>
            <w:r w:rsidR="000353F1" w:rsidRPr="00C40477">
              <w:rPr>
                <w:rFonts w:ascii="Times New Roman" w:hAnsi="Times New Roman" w:cs="Times New Roman"/>
                <w:color w:val="000000"/>
                <w:sz w:val="18"/>
                <w:szCs w:val="18"/>
              </w:rPr>
              <w:t>1</w:t>
            </w:r>
          </w:p>
          <w:p w:rsidR="004112A3" w:rsidRPr="00C40477" w:rsidRDefault="004112A3" w:rsidP="004112A3">
            <w:pPr>
              <w:rPr>
                <w:rFonts w:ascii="Times New Roman" w:hAnsi="Times New Roman" w:cs="Times New Roman"/>
                <w:color w:val="000000"/>
                <w:sz w:val="18"/>
                <w:szCs w:val="18"/>
              </w:rPr>
            </w:pPr>
          </w:p>
        </w:tc>
        <w:tc>
          <w:tcPr>
            <w:tcW w:w="3911" w:type="dxa"/>
            <w:gridSpan w:val="8"/>
            <w:shd w:val="clear" w:color="auto" w:fill="auto"/>
          </w:tcPr>
          <w:p w:rsidR="004112A3" w:rsidRPr="00C40477" w:rsidRDefault="004112A3" w:rsidP="004112A3">
            <w:pPr>
              <w:spacing w:after="0" w:line="240" w:lineRule="auto"/>
              <w:rPr>
                <w:rFonts w:ascii="Times New Roman" w:hAnsi="Times New Roman"/>
                <w:sz w:val="18"/>
                <w:szCs w:val="18"/>
              </w:rPr>
            </w:pPr>
            <w:r w:rsidRPr="00C40477">
              <w:rPr>
                <w:rFonts w:ascii="Times New Roman" w:hAnsi="Times New Roman"/>
                <w:sz w:val="18"/>
                <w:szCs w:val="18"/>
              </w:rPr>
              <w:t>– Базовий тренінг програми «Молодіжний працівник»</w:t>
            </w:r>
          </w:p>
        </w:tc>
      </w:tr>
      <w:tr w:rsidR="004112A3" w:rsidRPr="00C7667E" w:rsidTr="002C5465">
        <w:trPr>
          <w:gridAfter w:val="10"/>
          <w:wAfter w:w="15654" w:type="dxa"/>
          <w:trHeight w:val="669"/>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5.1</w:t>
            </w:r>
          </w:p>
        </w:tc>
        <w:tc>
          <w:tcPr>
            <w:tcW w:w="5112" w:type="dxa"/>
            <w:gridSpan w:val="2"/>
            <w:vAlign w:val="center"/>
          </w:tcPr>
          <w:p w:rsidR="004112A3" w:rsidRPr="00C40477" w:rsidRDefault="004112A3" w:rsidP="004112A3">
            <w:pPr>
              <w:spacing w:after="0" w:line="240" w:lineRule="auto"/>
              <w:rPr>
                <w:rFonts w:ascii="Times New Roman" w:eastAsia="Times New Roman" w:hAnsi="Times New Roman" w:cs="Times New Roman"/>
                <w:sz w:val="18"/>
                <w:szCs w:val="18"/>
                <w:lang w:eastAsia="uk-UA"/>
              </w:rPr>
            </w:pPr>
            <w:r w:rsidRPr="00C40477">
              <w:rPr>
                <w:rFonts w:ascii="Times New Roman" w:eastAsia="Calibri" w:hAnsi="Times New Roman" w:cs="Times New Roman"/>
                <w:sz w:val="18"/>
                <w:szCs w:val="18"/>
              </w:rPr>
              <w:t xml:space="preserve"> Комплексна  профорієнтаційна робота в школах міста Тернополя: тренінги з вибору професії та екскурсії на підприємства міста для учнів 6-10 класів</w:t>
            </w:r>
          </w:p>
        </w:tc>
        <w:tc>
          <w:tcPr>
            <w:tcW w:w="1203" w:type="dxa"/>
            <w:vAlign w:val="center"/>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23,0</w:t>
            </w:r>
          </w:p>
        </w:tc>
        <w:tc>
          <w:tcPr>
            <w:tcW w:w="1325" w:type="dxa"/>
            <w:gridSpan w:val="2"/>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w:t>
            </w:r>
          </w:p>
        </w:tc>
        <w:tc>
          <w:tcPr>
            <w:tcW w:w="1220" w:type="dxa"/>
            <w:gridSpan w:val="6"/>
          </w:tcPr>
          <w:p w:rsidR="004112A3" w:rsidRPr="00C40477" w:rsidRDefault="004112A3" w:rsidP="004112A3">
            <w:pPr>
              <w:rPr>
                <w:rFonts w:ascii="Times New Roman" w:hAnsi="Times New Roman" w:cs="Times New Roman"/>
                <w:snapToGrid w:val="0"/>
                <w:sz w:val="18"/>
                <w:szCs w:val="18"/>
              </w:rPr>
            </w:pPr>
            <w:r w:rsidRPr="00C40477">
              <w:rPr>
                <w:rFonts w:ascii="Times New Roman" w:hAnsi="Times New Roman" w:cs="Times New Roman"/>
                <w:color w:val="000000" w:themeColor="text1"/>
                <w:sz w:val="18"/>
                <w:szCs w:val="18"/>
              </w:rPr>
              <w:t>10,0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color w:val="000000"/>
                <w:sz w:val="18"/>
                <w:szCs w:val="18"/>
              </w:rPr>
            </w:pPr>
          </w:p>
        </w:tc>
        <w:tc>
          <w:tcPr>
            <w:tcW w:w="1224" w:type="dxa"/>
            <w:gridSpan w:val="5"/>
          </w:tcPr>
          <w:p w:rsidR="004112A3" w:rsidRPr="00C40477" w:rsidRDefault="004112A3" w:rsidP="004112A3">
            <w:pPr>
              <w:rPr>
                <w:rFonts w:ascii="Times New Roman" w:hAnsi="Times New Roman" w:cs="Times New Roman"/>
                <w:color w:val="000000"/>
                <w:sz w:val="18"/>
                <w:szCs w:val="18"/>
              </w:rPr>
            </w:pPr>
            <w:r w:rsidRPr="00C40477">
              <w:rPr>
                <w:rFonts w:ascii="Times New Roman" w:hAnsi="Times New Roman" w:cs="Times New Roman"/>
                <w:color w:val="000000"/>
                <w:sz w:val="18"/>
                <w:szCs w:val="18"/>
              </w:rPr>
              <w:t>3,4</w:t>
            </w:r>
          </w:p>
        </w:tc>
        <w:tc>
          <w:tcPr>
            <w:tcW w:w="3911" w:type="dxa"/>
            <w:gridSpan w:val="8"/>
            <w:shd w:val="clear" w:color="auto" w:fill="auto"/>
          </w:tcPr>
          <w:p w:rsidR="004112A3" w:rsidRPr="00C40477" w:rsidRDefault="004112A3" w:rsidP="004112A3">
            <w:pPr>
              <w:spacing w:after="0" w:line="240" w:lineRule="auto"/>
              <w:rPr>
                <w:rFonts w:ascii="Times New Roman" w:hAnsi="Times New Roman"/>
                <w:color w:val="000000"/>
                <w:sz w:val="18"/>
                <w:szCs w:val="18"/>
              </w:rPr>
            </w:pPr>
            <w:r w:rsidRPr="00C40477">
              <w:rPr>
                <w:rFonts w:ascii="Times New Roman" w:hAnsi="Times New Roman"/>
                <w:color w:val="000000"/>
                <w:sz w:val="18"/>
                <w:szCs w:val="18"/>
              </w:rPr>
              <w:t>–Альтернативна олімпіада «</w:t>
            </w:r>
            <w:r w:rsidRPr="00C40477">
              <w:rPr>
                <w:rFonts w:ascii="Times New Roman" w:hAnsi="Times New Roman"/>
                <w:color w:val="000000"/>
                <w:sz w:val="18"/>
                <w:szCs w:val="18"/>
                <w:lang w:val="en-US"/>
              </w:rPr>
              <w:t>PROFI</w:t>
            </w:r>
            <w:r w:rsidRPr="00C40477">
              <w:rPr>
                <w:rFonts w:ascii="Times New Roman" w:hAnsi="Times New Roman"/>
                <w:color w:val="000000"/>
                <w:sz w:val="18"/>
                <w:szCs w:val="18"/>
              </w:rPr>
              <w:t xml:space="preserve"> </w:t>
            </w:r>
            <w:r w:rsidRPr="00C40477">
              <w:rPr>
                <w:rFonts w:ascii="Times New Roman" w:hAnsi="Times New Roman"/>
                <w:color w:val="000000"/>
                <w:sz w:val="18"/>
                <w:szCs w:val="18"/>
                <w:lang w:val="en-US"/>
              </w:rPr>
              <w:t>GAMES</w:t>
            </w:r>
            <w:r w:rsidRPr="00C40477">
              <w:rPr>
                <w:rFonts w:ascii="Times New Roman" w:hAnsi="Times New Roman"/>
                <w:color w:val="000000"/>
                <w:sz w:val="18"/>
                <w:szCs w:val="18"/>
              </w:rPr>
              <w:t>»</w:t>
            </w:r>
          </w:p>
          <w:p w:rsidR="004112A3" w:rsidRPr="00C40477" w:rsidRDefault="004112A3" w:rsidP="004112A3">
            <w:pPr>
              <w:spacing w:after="0" w:line="240" w:lineRule="auto"/>
              <w:rPr>
                <w:rFonts w:ascii="Times New Roman" w:hAnsi="Times New Roman"/>
                <w:sz w:val="18"/>
                <w:szCs w:val="18"/>
              </w:rPr>
            </w:pPr>
            <w:r w:rsidRPr="00C40477">
              <w:rPr>
                <w:rFonts w:ascii="Times New Roman" w:hAnsi="Times New Roman"/>
                <w:color w:val="000000"/>
                <w:sz w:val="18"/>
                <w:szCs w:val="18"/>
              </w:rPr>
              <w:t>– Комплекс профорієнтаційних тренінгів «Обирай професію – обирай майбутнє!»</w:t>
            </w: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5.2</w:t>
            </w:r>
          </w:p>
        </w:tc>
        <w:tc>
          <w:tcPr>
            <w:tcW w:w="5112" w:type="dxa"/>
            <w:gridSpan w:val="2"/>
            <w:vAlign w:val="center"/>
          </w:tcPr>
          <w:p w:rsidR="004112A3" w:rsidRPr="00C40477" w:rsidRDefault="004112A3" w:rsidP="004112A3">
            <w:pPr>
              <w:spacing w:after="0" w:line="240" w:lineRule="auto"/>
              <w:rPr>
                <w:rFonts w:ascii="Times New Roman" w:eastAsia="Times New Roman" w:hAnsi="Times New Roman" w:cs="Times New Roman"/>
                <w:sz w:val="18"/>
                <w:szCs w:val="18"/>
                <w:lang w:eastAsia="uk-UA"/>
              </w:rPr>
            </w:pPr>
            <w:r w:rsidRPr="00C40477">
              <w:rPr>
                <w:rFonts w:ascii="Times New Roman" w:eastAsia="Calibri" w:hAnsi="Times New Roman" w:cs="Times New Roman"/>
                <w:sz w:val="18"/>
                <w:szCs w:val="18"/>
              </w:rPr>
              <w:t xml:space="preserve">  Соціальна реклама в сфері зайнятості щодо вибору професії за покликанням, можливості зміни професії в будь-якому віці           </w:t>
            </w:r>
          </w:p>
        </w:tc>
        <w:tc>
          <w:tcPr>
            <w:tcW w:w="1203" w:type="dxa"/>
            <w:vAlign w:val="center"/>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34,0</w:t>
            </w:r>
          </w:p>
        </w:tc>
        <w:tc>
          <w:tcPr>
            <w:tcW w:w="1325" w:type="dxa"/>
            <w:gridSpan w:val="2"/>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w:t>
            </w:r>
          </w:p>
        </w:tc>
        <w:tc>
          <w:tcPr>
            <w:tcW w:w="1220" w:type="dxa"/>
            <w:gridSpan w:val="6"/>
          </w:tcPr>
          <w:p w:rsidR="004112A3" w:rsidRPr="00C40477" w:rsidRDefault="004112A3" w:rsidP="004112A3">
            <w:pPr>
              <w:rPr>
                <w:rFonts w:ascii="Times New Roman" w:hAnsi="Times New Roman" w:cs="Times New Roman"/>
                <w:snapToGrid w:val="0"/>
                <w:sz w:val="18"/>
                <w:szCs w:val="18"/>
              </w:rPr>
            </w:pPr>
            <w:r w:rsidRPr="00C40477">
              <w:rPr>
                <w:rFonts w:ascii="Times New Roman" w:hAnsi="Times New Roman" w:cs="Times New Roman"/>
                <w:color w:val="000000" w:themeColor="text1"/>
                <w:sz w:val="18"/>
                <w:szCs w:val="18"/>
              </w:rPr>
              <w:t>5,0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color w:val="000000"/>
                <w:sz w:val="18"/>
                <w:szCs w:val="18"/>
              </w:rPr>
            </w:pPr>
          </w:p>
        </w:tc>
        <w:tc>
          <w:tcPr>
            <w:tcW w:w="1224" w:type="dxa"/>
            <w:gridSpan w:val="5"/>
          </w:tcPr>
          <w:p w:rsidR="004112A3" w:rsidRPr="00C40477" w:rsidRDefault="004112A3" w:rsidP="004112A3">
            <w:pPr>
              <w:rPr>
                <w:rFonts w:ascii="Times New Roman" w:hAnsi="Times New Roman" w:cs="Times New Roman"/>
                <w:color w:val="000000"/>
                <w:sz w:val="18"/>
                <w:szCs w:val="18"/>
              </w:rPr>
            </w:pPr>
            <w:r w:rsidRPr="00C40477">
              <w:rPr>
                <w:rFonts w:ascii="Times New Roman" w:hAnsi="Times New Roman" w:cs="Times New Roman"/>
                <w:color w:val="000000"/>
                <w:sz w:val="18"/>
                <w:szCs w:val="18"/>
              </w:rPr>
              <w:t>0</w:t>
            </w:r>
          </w:p>
        </w:tc>
        <w:tc>
          <w:tcPr>
            <w:tcW w:w="3911" w:type="dxa"/>
            <w:gridSpan w:val="8"/>
          </w:tcPr>
          <w:p w:rsidR="004112A3" w:rsidRPr="00C40477" w:rsidRDefault="004112A3" w:rsidP="004112A3">
            <w:pPr>
              <w:jc w:val="both"/>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5.3</w:t>
            </w:r>
          </w:p>
        </w:tc>
        <w:tc>
          <w:tcPr>
            <w:tcW w:w="5112" w:type="dxa"/>
            <w:gridSpan w:val="2"/>
            <w:vAlign w:val="center"/>
          </w:tcPr>
          <w:p w:rsidR="004112A3" w:rsidRPr="00C40477" w:rsidRDefault="004112A3" w:rsidP="004112A3">
            <w:pPr>
              <w:spacing w:after="0" w:line="240" w:lineRule="auto"/>
              <w:rPr>
                <w:rFonts w:ascii="Times New Roman" w:eastAsia="Times New Roman" w:hAnsi="Times New Roman" w:cs="Times New Roman"/>
                <w:sz w:val="18"/>
                <w:szCs w:val="18"/>
                <w:lang w:eastAsia="uk-UA"/>
              </w:rPr>
            </w:pPr>
            <w:r w:rsidRPr="00C40477">
              <w:rPr>
                <w:rFonts w:ascii="Times New Roman" w:eastAsia="Calibri" w:hAnsi="Times New Roman" w:cs="Times New Roman"/>
                <w:sz w:val="18"/>
                <w:szCs w:val="18"/>
              </w:rPr>
              <w:t xml:space="preserve"> Тренінги для студентів з питань пошуку роботи, підготовки резюме, поведінки на співбесіді, побудови плану розвитку кар’єри</w:t>
            </w:r>
          </w:p>
        </w:tc>
        <w:tc>
          <w:tcPr>
            <w:tcW w:w="1203" w:type="dxa"/>
            <w:vAlign w:val="center"/>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w:t>
            </w:r>
          </w:p>
        </w:tc>
        <w:tc>
          <w:tcPr>
            <w:tcW w:w="1325" w:type="dxa"/>
            <w:gridSpan w:val="2"/>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w:t>
            </w:r>
          </w:p>
        </w:tc>
        <w:tc>
          <w:tcPr>
            <w:tcW w:w="1220" w:type="dxa"/>
            <w:gridSpan w:val="6"/>
          </w:tcPr>
          <w:p w:rsidR="004112A3" w:rsidRPr="00C40477" w:rsidRDefault="004112A3" w:rsidP="004112A3">
            <w:pPr>
              <w:rPr>
                <w:rFonts w:ascii="Times New Roman" w:hAnsi="Times New Roman" w:cs="Times New Roman"/>
                <w:snapToGrid w:val="0"/>
                <w:sz w:val="18"/>
                <w:szCs w:val="18"/>
              </w:rPr>
            </w:pPr>
            <w:r w:rsidRPr="00C40477">
              <w:rPr>
                <w:rFonts w:ascii="Times New Roman" w:hAnsi="Times New Roman" w:cs="Times New Roman"/>
                <w:color w:val="000000" w:themeColor="text1"/>
                <w:sz w:val="18"/>
                <w:szCs w:val="18"/>
              </w:rPr>
              <w:t>5,0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color w:val="000000"/>
                <w:sz w:val="18"/>
                <w:szCs w:val="18"/>
              </w:rPr>
            </w:pPr>
          </w:p>
        </w:tc>
        <w:tc>
          <w:tcPr>
            <w:tcW w:w="1224" w:type="dxa"/>
            <w:gridSpan w:val="5"/>
          </w:tcPr>
          <w:p w:rsidR="004112A3" w:rsidRPr="00C40477" w:rsidRDefault="004112A3" w:rsidP="004112A3">
            <w:pPr>
              <w:rPr>
                <w:rFonts w:ascii="Times New Roman" w:hAnsi="Times New Roman" w:cs="Times New Roman"/>
                <w:color w:val="000000"/>
                <w:sz w:val="18"/>
                <w:szCs w:val="18"/>
              </w:rPr>
            </w:pPr>
            <w:r w:rsidRPr="00C40477">
              <w:rPr>
                <w:rFonts w:ascii="Times New Roman" w:hAnsi="Times New Roman" w:cs="Times New Roman"/>
                <w:color w:val="000000"/>
                <w:sz w:val="18"/>
                <w:szCs w:val="18"/>
              </w:rPr>
              <w:t>0</w:t>
            </w:r>
          </w:p>
        </w:tc>
        <w:tc>
          <w:tcPr>
            <w:tcW w:w="3911" w:type="dxa"/>
            <w:gridSpan w:val="8"/>
          </w:tcPr>
          <w:p w:rsidR="004112A3" w:rsidRPr="00C40477" w:rsidRDefault="004112A3" w:rsidP="004112A3">
            <w:pPr>
              <w:jc w:val="both"/>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5.4</w:t>
            </w:r>
          </w:p>
        </w:tc>
        <w:tc>
          <w:tcPr>
            <w:tcW w:w="5112" w:type="dxa"/>
            <w:gridSpan w:val="2"/>
            <w:vAlign w:val="center"/>
          </w:tcPr>
          <w:p w:rsidR="004112A3" w:rsidRPr="00C40477" w:rsidRDefault="004112A3" w:rsidP="004112A3">
            <w:pPr>
              <w:spacing w:after="0" w:line="240" w:lineRule="auto"/>
              <w:rPr>
                <w:rFonts w:ascii="Times New Roman" w:eastAsia="Times New Roman" w:hAnsi="Times New Roman" w:cs="Times New Roman"/>
                <w:sz w:val="18"/>
                <w:szCs w:val="18"/>
                <w:lang w:eastAsia="uk-UA"/>
              </w:rPr>
            </w:pPr>
            <w:r w:rsidRPr="00C40477">
              <w:rPr>
                <w:rFonts w:ascii="Times New Roman" w:eastAsia="Calibri" w:hAnsi="Times New Roman" w:cs="Times New Roman"/>
                <w:sz w:val="18"/>
                <w:szCs w:val="18"/>
              </w:rPr>
              <w:t xml:space="preserve"> Стимулювання та залучення молоді до стажування в органах місцевого самоврядування</w:t>
            </w:r>
          </w:p>
        </w:tc>
        <w:tc>
          <w:tcPr>
            <w:tcW w:w="1203" w:type="dxa"/>
            <w:vAlign w:val="center"/>
          </w:tcPr>
          <w:p w:rsidR="004112A3" w:rsidRPr="00C40477" w:rsidRDefault="004112A3" w:rsidP="004112A3">
            <w:pPr>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17,0</w:t>
            </w:r>
          </w:p>
        </w:tc>
        <w:tc>
          <w:tcPr>
            <w:tcW w:w="1325" w:type="dxa"/>
            <w:gridSpan w:val="2"/>
          </w:tcPr>
          <w:p w:rsidR="004112A3" w:rsidRPr="00C40477" w:rsidRDefault="004112A3" w:rsidP="004112A3">
            <w:pPr>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5, 0</w:t>
            </w:r>
          </w:p>
        </w:tc>
        <w:tc>
          <w:tcPr>
            <w:tcW w:w="1220" w:type="dxa"/>
            <w:gridSpan w:val="6"/>
          </w:tcPr>
          <w:p w:rsidR="004112A3" w:rsidRPr="00C40477" w:rsidRDefault="004112A3" w:rsidP="004112A3">
            <w:pPr>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5, 0</w:t>
            </w:r>
          </w:p>
        </w:tc>
        <w:tc>
          <w:tcPr>
            <w:tcW w:w="1017" w:type="dxa"/>
            <w:gridSpan w:val="4"/>
            <w:tcBorders>
              <w:left w:val="single" w:sz="4" w:space="0" w:color="auto"/>
            </w:tcBorders>
            <w:vAlign w:val="center"/>
          </w:tcPr>
          <w:p w:rsidR="004112A3" w:rsidRPr="00C40477" w:rsidRDefault="004112A3" w:rsidP="004112A3">
            <w:pPr>
              <w:keepLines/>
              <w:ind w:right="-42"/>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4112A3" w:rsidRPr="00C40477" w:rsidRDefault="004112A3" w:rsidP="004112A3">
            <w:pPr>
              <w:rPr>
                <w:rFonts w:ascii="Times New Roman" w:hAnsi="Times New Roman" w:cs="Times New Roman"/>
                <w:sz w:val="18"/>
                <w:szCs w:val="18"/>
                <w:lang w:eastAsia="uk-UA"/>
              </w:rPr>
            </w:pPr>
          </w:p>
        </w:tc>
      </w:tr>
      <w:tr w:rsidR="004112A3" w:rsidRPr="00C7667E" w:rsidTr="002C5465">
        <w:trPr>
          <w:gridAfter w:val="10"/>
          <w:wAfter w:w="15654" w:type="dxa"/>
          <w:trHeight w:val="576"/>
        </w:trPr>
        <w:tc>
          <w:tcPr>
            <w:tcW w:w="421" w:type="dxa"/>
            <w:vAlign w:val="center"/>
          </w:tcPr>
          <w:p w:rsidR="004112A3" w:rsidRPr="00C7667E" w:rsidRDefault="004112A3" w:rsidP="004112A3">
            <w:pP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6.1</w:t>
            </w:r>
          </w:p>
        </w:tc>
        <w:tc>
          <w:tcPr>
            <w:tcW w:w="5112" w:type="dxa"/>
            <w:gridSpan w:val="2"/>
            <w:vAlign w:val="center"/>
          </w:tcPr>
          <w:p w:rsidR="004112A3" w:rsidRPr="00C40477" w:rsidRDefault="004112A3" w:rsidP="004112A3">
            <w:pPr>
              <w:spacing w:after="0" w:line="240" w:lineRule="auto"/>
              <w:jc w:val="both"/>
              <w:rPr>
                <w:rFonts w:ascii="Times New Roman" w:eastAsia="Times New Roman" w:hAnsi="Times New Roman" w:cs="Times New Roman"/>
                <w:color w:val="000000"/>
                <w:sz w:val="18"/>
                <w:szCs w:val="18"/>
                <w:lang w:eastAsia="uk-UA"/>
              </w:rPr>
            </w:pPr>
            <w:r w:rsidRPr="00C40477">
              <w:rPr>
                <w:rFonts w:ascii="Times New Roman" w:eastAsia="Calibri" w:hAnsi="Times New Roman" w:cs="Times New Roman"/>
                <w:color w:val="000000"/>
                <w:sz w:val="18"/>
                <w:szCs w:val="18"/>
              </w:rPr>
              <w:t>Проведення конкурсу з визначення програм (проектів, заходів), розроблених інститутами громадянського суспільства</w:t>
            </w:r>
          </w:p>
        </w:tc>
        <w:tc>
          <w:tcPr>
            <w:tcW w:w="1203" w:type="dxa"/>
            <w:vAlign w:val="center"/>
          </w:tcPr>
          <w:p w:rsidR="004112A3" w:rsidRPr="00C40477" w:rsidRDefault="004112A3" w:rsidP="004112A3">
            <w:pPr>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400,0</w:t>
            </w:r>
          </w:p>
        </w:tc>
        <w:tc>
          <w:tcPr>
            <w:tcW w:w="1325" w:type="dxa"/>
            <w:gridSpan w:val="2"/>
          </w:tcPr>
          <w:p w:rsidR="004112A3" w:rsidRPr="00C40477" w:rsidRDefault="004112A3" w:rsidP="004112A3">
            <w:pPr>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350,0</w:t>
            </w:r>
          </w:p>
        </w:tc>
        <w:tc>
          <w:tcPr>
            <w:tcW w:w="1220" w:type="dxa"/>
            <w:gridSpan w:val="6"/>
          </w:tcPr>
          <w:p w:rsidR="004112A3" w:rsidRPr="00C40477" w:rsidRDefault="004112A3" w:rsidP="004112A3">
            <w:pPr>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w:t>
            </w:r>
            <w:r w:rsidR="000353F1" w:rsidRPr="00C40477">
              <w:rPr>
                <w:rFonts w:ascii="Times New Roman" w:hAnsi="Times New Roman" w:cs="Times New Roman"/>
                <w:color w:val="000000" w:themeColor="text1"/>
                <w:sz w:val="18"/>
                <w:szCs w:val="18"/>
              </w:rPr>
              <w:t>28</w:t>
            </w:r>
            <w:r w:rsidRPr="00C40477">
              <w:rPr>
                <w:rFonts w:ascii="Times New Roman" w:hAnsi="Times New Roman" w:cs="Times New Roman"/>
                <w:color w:val="000000" w:themeColor="text1"/>
                <w:sz w:val="18"/>
                <w:szCs w:val="18"/>
              </w:rPr>
              <w:t>0,0</w:t>
            </w:r>
          </w:p>
        </w:tc>
        <w:tc>
          <w:tcPr>
            <w:tcW w:w="1017" w:type="dxa"/>
            <w:gridSpan w:val="4"/>
            <w:tcBorders>
              <w:left w:val="single" w:sz="4" w:space="0" w:color="auto"/>
            </w:tcBorders>
            <w:vAlign w:val="center"/>
          </w:tcPr>
          <w:p w:rsidR="004112A3" w:rsidRPr="00C40477" w:rsidRDefault="004112A3" w:rsidP="004112A3">
            <w:pPr>
              <w:keepLines/>
              <w:ind w:right="-42"/>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0353F1" w:rsidP="004112A3">
            <w:pPr>
              <w:rPr>
                <w:rFonts w:ascii="Times New Roman" w:hAnsi="Times New Roman" w:cs="Times New Roman"/>
                <w:sz w:val="18"/>
                <w:szCs w:val="18"/>
              </w:rPr>
            </w:pPr>
            <w:r w:rsidRPr="00C40477">
              <w:rPr>
                <w:rFonts w:ascii="Times New Roman" w:hAnsi="Times New Roman" w:cs="Times New Roman"/>
                <w:sz w:val="18"/>
                <w:szCs w:val="18"/>
              </w:rPr>
              <w:t>95,4</w:t>
            </w:r>
          </w:p>
        </w:tc>
        <w:tc>
          <w:tcPr>
            <w:tcW w:w="3911" w:type="dxa"/>
            <w:gridSpan w:val="8"/>
          </w:tcPr>
          <w:p w:rsidR="000353F1" w:rsidRPr="00C40477" w:rsidRDefault="000353F1" w:rsidP="000353F1">
            <w:pPr>
              <w:spacing w:after="0" w:line="240" w:lineRule="auto"/>
              <w:rPr>
                <w:rFonts w:ascii="Times New Roman" w:eastAsia="Times New Roman" w:hAnsi="Times New Roman" w:cs="Times New Roman"/>
                <w:sz w:val="20"/>
                <w:szCs w:val="20"/>
                <w:lang w:eastAsia="uk-UA"/>
              </w:rPr>
            </w:pPr>
            <w:r w:rsidRPr="00C40477">
              <w:rPr>
                <w:rFonts w:ascii="Times New Roman" w:eastAsia="Times New Roman" w:hAnsi="Times New Roman" w:cs="Times New Roman"/>
                <w:sz w:val="20"/>
                <w:szCs w:val="20"/>
                <w:lang w:eastAsia="uk-UA"/>
              </w:rPr>
              <w:t xml:space="preserve"> – Вишкільно-виховний табір «Крізь терни до зірок»</w:t>
            </w:r>
          </w:p>
          <w:p w:rsidR="000353F1" w:rsidRPr="00C40477" w:rsidRDefault="000353F1" w:rsidP="000353F1">
            <w:pPr>
              <w:spacing w:after="0" w:line="240" w:lineRule="auto"/>
              <w:rPr>
                <w:rFonts w:ascii="Times New Roman" w:eastAsia="Times New Roman" w:hAnsi="Times New Roman" w:cs="Times New Roman"/>
                <w:sz w:val="20"/>
                <w:szCs w:val="20"/>
                <w:lang w:eastAsia="uk-UA"/>
              </w:rPr>
            </w:pPr>
            <w:r w:rsidRPr="00C40477">
              <w:rPr>
                <w:rFonts w:ascii="Times New Roman" w:eastAsia="Times New Roman" w:hAnsi="Times New Roman" w:cs="Times New Roman"/>
                <w:sz w:val="20"/>
                <w:szCs w:val="20"/>
                <w:lang w:eastAsia="uk-UA"/>
              </w:rPr>
              <w:t>– Соціальний проект для молоді  «Івана Не Купала»</w:t>
            </w:r>
          </w:p>
          <w:p w:rsidR="000353F1" w:rsidRPr="00C40477" w:rsidRDefault="000353F1" w:rsidP="000353F1">
            <w:pPr>
              <w:spacing w:after="0" w:line="240" w:lineRule="auto"/>
              <w:rPr>
                <w:rFonts w:ascii="Times New Roman" w:eastAsia="Times New Roman" w:hAnsi="Times New Roman" w:cs="Times New Roman"/>
                <w:sz w:val="20"/>
                <w:szCs w:val="20"/>
                <w:lang w:eastAsia="uk-UA"/>
              </w:rPr>
            </w:pPr>
            <w:r w:rsidRPr="00C40477">
              <w:rPr>
                <w:rFonts w:ascii="Times New Roman" w:eastAsia="Times New Roman" w:hAnsi="Times New Roman" w:cs="Times New Roman"/>
                <w:sz w:val="20"/>
                <w:szCs w:val="20"/>
                <w:lang w:eastAsia="uk-UA"/>
              </w:rPr>
              <w:t>– «Волонтерська академія»</w:t>
            </w:r>
          </w:p>
          <w:p w:rsidR="000353F1" w:rsidRPr="00C40477" w:rsidRDefault="000353F1" w:rsidP="000353F1">
            <w:pPr>
              <w:spacing w:after="0" w:line="240" w:lineRule="auto"/>
              <w:rPr>
                <w:rFonts w:ascii="Times New Roman" w:eastAsia="Times New Roman" w:hAnsi="Times New Roman" w:cs="Times New Roman"/>
                <w:sz w:val="20"/>
                <w:szCs w:val="20"/>
                <w:lang w:eastAsia="uk-UA"/>
              </w:rPr>
            </w:pPr>
            <w:r w:rsidRPr="00C40477">
              <w:rPr>
                <w:rFonts w:ascii="Times New Roman" w:eastAsia="Times New Roman" w:hAnsi="Times New Roman" w:cs="Times New Roman"/>
                <w:sz w:val="20"/>
                <w:szCs w:val="20"/>
                <w:lang w:eastAsia="uk-UA"/>
              </w:rPr>
              <w:t xml:space="preserve"> – Молодіжний клуб «Памолодь»</w:t>
            </w:r>
          </w:p>
          <w:p w:rsidR="004112A3" w:rsidRPr="00C40477" w:rsidRDefault="000353F1" w:rsidP="000353F1">
            <w:pPr>
              <w:rPr>
                <w:rFonts w:ascii="Times New Roman" w:eastAsia="Times New Roman" w:hAnsi="Times New Roman" w:cs="Times New Roman"/>
                <w:sz w:val="20"/>
                <w:szCs w:val="20"/>
                <w:lang w:eastAsia="uk-UA"/>
              </w:rPr>
            </w:pPr>
            <w:r w:rsidRPr="00C40477">
              <w:rPr>
                <w:rFonts w:ascii="Times New Roman" w:eastAsia="Times New Roman" w:hAnsi="Times New Roman" w:cs="Times New Roman"/>
                <w:sz w:val="20"/>
                <w:szCs w:val="20"/>
                <w:lang w:eastAsia="uk-UA"/>
              </w:rPr>
              <w:t>– Школа першої допомоги</w:t>
            </w: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7.1</w:t>
            </w:r>
          </w:p>
        </w:tc>
        <w:tc>
          <w:tcPr>
            <w:tcW w:w="5112" w:type="dxa"/>
            <w:gridSpan w:val="2"/>
            <w:vAlign w:val="center"/>
          </w:tcPr>
          <w:p w:rsidR="004112A3" w:rsidRPr="00C40477" w:rsidRDefault="004112A3" w:rsidP="004112A3">
            <w:pPr>
              <w:spacing w:after="0" w:line="240" w:lineRule="auto"/>
              <w:jc w:val="both"/>
              <w:rPr>
                <w:rFonts w:ascii="Times New Roman" w:eastAsia="Times New Roman" w:hAnsi="Times New Roman" w:cs="Times New Roman"/>
                <w:color w:val="000000"/>
                <w:sz w:val="18"/>
                <w:szCs w:val="18"/>
                <w:lang w:eastAsia="uk-UA"/>
              </w:rPr>
            </w:pPr>
            <w:r w:rsidRPr="00C40477">
              <w:rPr>
                <w:rFonts w:ascii="Times New Roman" w:eastAsia="Calibri" w:hAnsi="Times New Roman" w:cs="Times New Roman"/>
                <w:bCs/>
                <w:color w:val="000000"/>
                <w:sz w:val="18"/>
                <w:szCs w:val="18"/>
              </w:rPr>
              <w:t xml:space="preserve"> Організація та проведення заходів з нагоди державних свят та соціальних дат (День сім’ї, День матері, День батька, День Святого Миколая та інших заходів) для дітей та сімей, які опинилися в складних життєвих обставинах</w:t>
            </w:r>
          </w:p>
        </w:tc>
        <w:tc>
          <w:tcPr>
            <w:tcW w:w="1203" w:type="dxa"/>
            <w:vAlign w:val="center"/>
          </w:tcPr>
          <w:p w:rsidR="004112A3" w:rsidRPr="00C40477" w:rsidRDefault="004112A3" w:rsidP="004112A3">
            <w:pPr>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436,0</w:t>
            </w:r>
          </w:p>
        </w:tc>
        <w:tc>
          <w:tcPr>
            <w:tcW w:w="1325" w:type="dxa"/>
            <w:gridSpan w:val="2"/>
          </w:tcPr>
          <w:p w:rsidR="004112A3" w:rsidRPr="00C40477" w:rsidRDefault="004112A3" w:rsidP="004112A3">
            <w:pPr>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105,0</w:t>
            </w:r>
          </w:p>
        </w:tc>
        <w:tc>
          <w:tcPr>
            <w:tcW w:w="1220" w:type="dxa"/>
            <w:gridSpan w:val="6"/>
          </w:tcPr>
          <w:p w:rsidR="004112A3" w:rsidRPr="00C40477" w:rsidRDefault="004112A3" w:rsidP="004112A3">
            <w:pPr>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105,0</w:t>
            </w:r>
          </w:p>
        </w:tc>
        <w:tc>
          <w:tcPr>
            <w:tcW w:w="1017" w:type="dxa"/>
            <w:gridSpan w:val="4"/>
            <w:tcBorders>
              <w:left w:val="single" w:sz="4" w:space="0" w:color="auto"/>
            </w:tcBorders>
            <w:vAlign w:val="center"/>
          </w:tcPr>
          <w:p w:rsidR="004112A3" w:rsidRPr="00C40477" w:rsidRDefault="004112A3" w:rsidP="004112A3">
            <w:pPr>
              <w:keepLines/>
              <w:ind w:right="-42"/>
              <w:jc w:val="center"/>
              <w:rPr>
                <w:rFonts w:ascii="Times New Roman" w:hAnsi="Times New Roman" w:cs="Times New Roman"/>
                <w:color w:val="000000" w:themeColor="text1"/>
                <w:sz w:val="18"/>
                <w:szCs w:val="18"/>
              </w:rPr>
            </w:pPr>
          </w:p>
        </w:tc>
        <w:tc>
          <w:tcPr>
            <w:tcW w:w="1224" w:type="dxa"/>
            <w:gridSpan w:val="5"/>
            <w:vAlign w:val="center"/>
          </w:tcPr>
          <w:p w:rsidR="004112A3" w:rsidRPr="00C40477" w:rsidRDefault="004112A3" w:rsidP="004112A3">
            <w:pPr>
              <w:rPr>
                <w:rFonts w:ascii="Times New Roman" w:hAnsi="Times New Roman" w:cs="Times New Roman"/>
                <w:sz w:val="18"/>
                <w:szCs w:val="18"/>
              </w:rPr>
            </w:pPr>
            <w:r w:rsidRPr="00C40477">
              <w:rPr>
                <w:rFonts w:ascii="Times New Roman" w:hAnsi="Times New Roman" w:cs="Times New Roman"/>
                <w:sz w:val="18"/>
                <w:szCs w:val="18"/>
              </w:rPr>
              <w:t>47,45</w:t>
            </w:r>
          </w:p>
        </w:tc>
        <w:tc>
          <w:tcPr>
            <w:tcW w:w="3911" w:type="dxa"/>
            <w:gridSpan w:val="8"/>
          </w:tcPr>
          <w:p w:rsidR="004112A3" w:rsidRPr="00C40477" w:rsidRDefault="004112A3" w:rsidP="004112A3">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 День Матері;</w:t>
            </w:r>
          </w:p>
          <w:p w:rsidR="004112A3" w:rsidRPr="00C40477" w:rsidRDefault="004112A3" w:rsidP="004112A3">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 День вишиванки</w:t>
            </w: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7.2</w:t>
            </w:r>
          </w:p>
        </w:tc>
        <w:tc>
          <w:tcPr>
            <w:tcW w:w="5112" w:type="dxa"/>
            <w:gridSpan w:val="2"/>
            <w:vAlign w:val="center"/>
          </w:tcPr>
          <w:p w:rsidR="004112A3" w:rsidRPr="00C40477" w:rsidRDefault="004112A3" w:rsidP="004112A3">
            <w:pPr>
              <w:spacing w:after="0" w:line="240" w:lineRule="auto"/>
              <w:jc w:val="both"/>
              <w:rPr>
                <w:rFonts w:ascii="Times New Roman" w:eastAsia="Times New Roman" w:hAnsi="Times New Roman" w:cs="Times New Roman"/>
                <w:bCs/>
                <w:color w:val="000000"/>
                <w:sz w:val="18"/>
                <w:szCs w:val="18"/>
                <w:lang w:eastAsia="uk-UA"/>
              </w:rPr>
            </w:pPr>
            <w:r w:rsidRPr="00C40477">
              <w:rPr>
                <w:rFonts w:ascii="Times New Roman" w:eastAsia="Calibri" w:hAnsi="Times New Roman" w:cs="Times New Roman"/>
                <w:sz w:val="18"/>
                <w:szCs w:val="18"/>
              </w:rPr>
              <w:t xml:space="preserve"> Виготовлення та розміщення зовнішньої реклами (плакати, буклети, сітілайти, бігборди) спрямованої на популяризацію відносин у сім’ї, та відповідального батьківства</w:t>
            </w:r>
          </w:p>
        </w:tc>
        <w:tc>
          <w:tcPr>
            <w:tcW w:w="1203" w:type="dxa"/>
            <w:vAlign w:val="center"/>
          </w:tcPr>
          <w:p w:rsidR="004112A3" w:rsidRPr="00C40477" w:rsidRDefault="004112A3" w:rsidP="004112A3">
            <w:pPr>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60,0</w:t>
            </w:r>
          </w:p>
        </w:tc>
        <w:tc>
          <w:tcPr>
            <w:tcW w:w="1325" w:type="dxa"/>
            <w:gridSpan w:val="2"/>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rPr>
                <w:rFonts w:ascii="Times New Roman" w:hAnsi="Times New Roman" w:cs="Times New Roman"/>
                <w:snapToGrid w:val="0"/>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color w:val="000000"/>
                <w:sz w:val="18"/>
                <w:szCs w:val="18"/>
              </w:rPr>
            </w:pPr>
          </w:p>
        </w:tc>
        <w:tc>
          <w:tcPr>
            <w:tcW w:w="1224" w:type="dxa"/>
            <w:gridSpan w:val="5"/>
          </w:tcPr>
          <w:p w:rsidR="004112A3" w:rsidRPr="00C40477" w:rsidRDefault="000353F1" w:rsidP="004112A3">
            <w:pPr>
              <w:rPr>
                <w:rFonts w:ascii="Times New Roman" w:hAnsi="Times New Roman" w:cs="Times New Roman"/>
                <w:color w:val="000000"/>
                <w:sz w:val="18"/>
                <w:szCs w:val="18"/>
              </w:rPr>
            </w:pPr>
            <w:r w:rsidRPr="00C40477">
              <w:rPr>
                <w:rFonts w:ascii="Times New Roman" w:hAnsi="Times New Roman" w:cs="Times New Roman"/>
                <w:color w:val="000000"/>
                <w:sz w:val="18"/>
                <w:szCs w:val="18"/>
              </w:rPr>
              <w:t>0</w:t>
            </w:r>
          </w:p>
        </w:tc>
        <w:tc>
          <w:tcPr>
            <w:tcW w:w="3911" w:type="dxa"/>
            <w:gridSpan w:val="8"/>
          </w:tcPr>
          <w:p w:rsidR="004112A3" w:rsidRPr="00C40477" w:rsidRDefault="004112A3" w:rsidP="004112A3">
            <w:pPr>
              <w:jc w:val="both"/>
              <w:rPr>
                <w:rFonts w:ascii="Times New Roman" w:hAnsi="Times New Roman" w:cs="Times New Roman"/>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7.3</w:t>
            </w:r>
          </w:p>
        </w:tc>
        <w:tc>
          <w:tcPr>
            <w:tcW w:w="5112" w:type="dxa"/>
            <w:gridSpan w:val="2"/>
          </w:tcPr>
          <w:p w:rsidR="004112A3" w:rsidRPr="00C40477" w:rsidRDefault="004112A3" w:rsidP="004112A3">
            <w:pPr>
              <w:spacing w:after="0" w:line="240" w:lineRule="auto"/>
              <w:rPr>
                <w:rFonts w:ascii="Times New Roman" w:eastAsia="Times New Roman" w:hAnsi="Times New Roman" w:cs="Times New Roman"/>
                <w:sz w:val="18"/>
                <w:szCs w:val="18"/>
                <w:lang w:eastAsia="uk-UA"/>
              </w:rPr>
            </w:pPr>
            <w:r w:rsidRPr="00C40477">
              <w:rPr>
                <w:rFonts w:ascii="Times New Roman" w:eastAsia="Calibri" w:hAnsi="Times New Roman" w:cs="Times New Roman"/>
                <w:sz w:val="18"/>
                <w:szCs w:val="18"/>
              </w:rPr>
              <w:t>Проведення курсів за Програмою з підготовки до подружжя, «Основ батьківства», тематичних зустрічей та бесід з учнями середніх, старших класів, студентами професійно-технічних та вищих навчальних закладів та теми основ сім’ї, ролі чоловіка в сім’ї та відповідального батьківства</w:t>
            </w:r>
          </w:p>
        </w:tc>
        <w:tc>
          <w:tcPr>
            <w:tcW w:w="1203" w:type="dxa"/>
            <w:vAlign w:val="center"/>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80,0</w:t>
            </w:r>
          </w:p>
        </w:tc>
        <w:tc>
          <w:tcPr>
            <w:tcW w:w="1325" w:type="dxa"/>
            <w:gridSpan w:val="2"/>
          </w:tcPr>
          <w:p w:rsidR="004112A3" w:rsidRPr="00C40477" w:rsidRDefault="004112A3" w:rsidP="004112A3">
            <w:pPr>
              <w:keepLines/>
              <w:ind w:right="-5"/>
              <w:jc w:val="center"/>
              <w:rPr>
                <w:rFonts w:ascii="Times New Roman" w:hAnsi="Times New Roman" w:cs="Times New Roman"/>
                <w:color w:val="000000" w:themeColor="text1"/>
                <w:sz w:val="18"/>
                <w:szCs w:val="18"/>
              </w:rPr>
            </w:pPr>
          </w:p>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4112A3" w:rsidP="004112A3">
            <w:pPr>
              <w:keepLines/>
              <w:ind w:right="-5"/>
              <w:jc w:val="center"/>
              <w:rPr>
                <w:rFonts w:ascii="Times New Roman" w:hAnsi="Times New Roman" w:cs="Times New Roman"/>
                <w:color w:val="000000" w:themeColor="text1"/>
                <w:sz w:val="18"/>
                <w:szCs w:val="18"/>
              </w:rPr>
            </w:pPr>
          </w:p>
          <w:p w:rsidR="004112A3" w:rsidRPr="00C40477" w:rsidRDefault="004112A3" w:rsidP="004112A3">
            <w:pPr>
              <w:rPr>
                <w:rFonts w:ascii="Times New Roman" w:hAnsi="Times New Roman" w:cs="Times New Roman"/>
                <w:snapToGrid w:val="0"/>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color w:val="000000"/>
                <w:sz w:val="18"/>
                <w:szCs w:val="18"/>
              </w:rPr>
            </w:pPr>
          </w:p>
        </w:tc>
        <w:tc>
          <w:tcPr>
            <w:tcW w:w="1224" w:type="dxa"/>
            <w:gridSpan w:val="5"/>
          </w:tcPr>
          <w:p w:rsidR="004112A3" w:rsidRPr="00C40477" w:rsidRDefault="004112A3" w:rsidP="004112A3">
            <w:pPr>
              <w:rPr>
                <w:rFonts w:ascii="Times New Roman" w:hAnsi="Times New Roman" w:cs="Times New Roman"/>
                <w:color w:val="000000"/>
                <w:sz w:val="18"/>
                <w:szCs w:val="18"/>
              </w:rPr>
            </w:pPr>
          </w:p>
          <w:p w:rsidR="004112A3" w:rsidRPr="00C40477" w:rsidRDefault="004112A3" w:rsidP="004112A3">
            <w:pPr>
              <w:rPr>
                <w:rFonts w:ascii="Times New Roman" w:hAnsi="Times New Roman" w:cs="Times New Roman"/>
                <w:color w:val="000000"/>
                <w:sz w:val="18"/>
                <w:szCs w:val="18"/>
              </w:rPr>
            </w:pPr>
            <w:r w:rsidRPr="00C40477">
              <w:rPr>
                <w:rFonts w:ascii="Times New Roman" w:hAnsi="Times New Roman" w:cs="Times New Roman"/>
                <w:color w:val="000000"/>
                <w:sz w:val="18"/>
                <w:szCs w:val="18"/>
              </w:rPr>
              <w:t>0</w:t>
            </w:r>
          </w:p>
        </w:tc>
        <w:tc>
          <w:tcPr>
            <w:tcW w:w="3911" w:type="dxa"/>
            <w:gridSpan w:val="8"/>
          </w:tcPr>
          <w:p w:rsidR="004112A3" w:rsidRPr="00C40477" w:rsidRDefault="004112A3" w:rsidP="004112A3">
            <w:pPr>
              <w:jc w:val="both"/>
              <w:rPr>
                <w:rFonts w:ascii="Times New Roman" w:hAnsi="Times New Roman" w:cs="Times New Roman"/>
                <w:sz w:val="18"/>
                <w:szCs w:val="18"/>
              </w:rPr>
            </w:pPr>
          </w:p>
        </w:tc>
      </w:tr>
      <w:tr w:rsidR="004112A3" w:rsidRPr="00C7667E" w:rsidTr="002C5465">
        <w:trPr>
          <w:gridAfter w:val="10"/>
          <w:wAfter w:w="15654" w:type="dxa"/>
          <w:trHeight w:val="700"/>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7.8</w:t>
            </w:r>
          </w:p>
        </w:tc>
        <w:tc>
          <w:tcPr>
            <w:tcW w:w="5112" w:type="dxa"/>
            <w:gridSpan w:val="2"/>
          </w:tcPr>
          <w:p w:rsidR="004112A3" w:rsidRPr="00C40477" w:rsidRDefault="004112A3" w:rsidP="004112A3">
            <w:pPr>
              <w:spacing w:after="0" w:line="240" w:lineRule="auto"/>
              <w:rPr>
                <w:rFonts w:ascii="Times New Roman" w:eastAsia="Times New Roman" w:hAnsi="Times New Roman" w:cs="Times New Roman"/>
                <w:bCs/>
                <w:color w:val="000000"/>
                <w:sz w:val="18"/>
                <w:szCs w:val="18"/>
                <w:lang w:eastAsia="uk-UA"/>
              </w:rPr>
            </w:pPr>
            <w:r w:rsidRPr="00C40477">
              <w:rPr>
                <w:rFonts w:ascii="Times New Roman" w:eastAsia="Calibri" w:hAnsi="Times New Roman" w:cs="Times New Roman"/>
                <w:bCs/>
                <w:color w:val="000000"/>
                <w:sz w:val="18"/>
                <w:szCs w:val="18"/>
              </w:rPr>
              <w:t xml:space="preserve"> Надання статусу багатодітним сім’ям (виготовлення посвідчень батьків багатодітної сім’ї та  дитини з багатодітної сімї</w:t>
            </w:r>
            <w:r w:rsidRPr="00C40477">
              <w:rPr>
                <w:rFonts w:ascii="Times New Roman" w:eastAsia="Times New Roman" w:hAnsi="Times New Roman" w:cs="Times New Roman"/>
                <w:bCs/>
                <w:color w:val="000000"/>
                <w:sz w:val="18"/>
                <w:szCs w:val="18"/>
                <w:lang w:eastAsia="uk-UA"/>
              </w:rPr>
              <w:t>)</w:t>
            </w:r>
          </w:p>
        </w:tc>
        <w:tc>
          <w:tcPr>
            <w:tcW w:w="1203" w:type="dxa"/>
            <w:vAlign w:val="center"/>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85,0</w:t>
            </w:r>
          </w:p>
        </w:tc>
        <w:tc>
          <w:tcPr>
            <w:tcW w:w="1325" w:type="dxa"/>
            <w:gridSpan w:val="2"/>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65,0</w:t>
            </w:r>
          </w:p>
        </w:tc>
        <w:tc>
          <w:tcPr>
            <w:tcW w:w="1220" w:type="dxa"/>
            <w:gridSpan w:val="6"/>
          </w:tcPr>
          <w:p w:rsidR="004112A3" w:rsidRPr="00C40477" w:rsidRDefault="004112A3" w:rsidP="004112A3">
            <w:pPr>
              <w:rPr>
                <w:rFonts w:ascii="Times New Roman" w:hAnsi="Times New Roman" w:cs="Times New Roman"/>
                <w:color w:val="000000"/>
                <w:sz w:val="18"/>
                <w:szCs w:val="18"/>
              </w:rPr>
            </w:pPr>
            <w:r w:rsidRPr="00C40477">
              <w:rPr>
                <w:rFonts w:ascii="Times New Roman" w:hAnsi="Times New Roman" w:cs="Times New Roman"/>
                <w:color w:val="000000" w:themeColor="text1"/>
                <w:sz w:val="18"/>
                <w:szCs w:val="18"/>
              </w:rPr>
              <w:t xml:space="preserve">     65,0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color w:val="000000"/>
                <w:sz w:val="18"/>
                <w:szCs w:val="18"/>
              </w:rPr>
            </w:pPr>
          </w:p>
        </w:tc>
        <w:tc>
          <w:tcPr>
            <w:tcW w:w="1224" w:type="dxa"/>
            <w:gridSpan w:val="5"/>
          </w:tcPr>
          <w:p w:rsidR="004112A3" w:rsidRPr="00C40477" w:rsidRDefault="004112A3" w:rsidP="004112A3">
            <w:pPr>
              <w:rPr>
                <w:rFonts w:ascii="Times New Roman" w:hAnsi="Times New Roman" w:cs="Times New Roman"/>
                <w:color w:val="000000"/>
                <w:sz w:val="18"/>
                <w:szCs w:val="18"/>
              </w:rPr>
            </w:pPr>
            <w:r w:rsidRPr="00C40477">
              <w:rPr>
                <w:rFonts w:ascii="Times New Roman" w:hAnsi="Times New Roman" w:cs="Times New Roman"/>
                <w:color w:val="000000"/>
                <w:sz w:val="18"/>
                <w:szCs w:val="18"/>
              </w:rPr>
              <w:t>0</w:t>
            </w:r>
          </w:p>
        </w:tc>
        <w:tc>
          <w:tcPr>
            <w:tcW w:w="3911" w:type="dxa"/>
            <w:gridSpan w:val="8"/>
          </w:tcPr>
          <w:p w:rsidR="004112A3" w:rsidRPr="004E6DCB" w:rsidRDefault="004112A3" w:rsidP="004112A3">
            <w:pPr>
              <w:rPr>
                <w:rFonts w:ascii="Times New Roman" w:hAnsi="Times New Roman" w:cs="Times New Roman"/>
                <w:color w:val="000000"/>
                <w:sz w:val="18"/>
                <w:szCs w:val="18"/>
              </w:rPr>
            </w:pPr>
          </w:p>
        </w:tc>
      </w:tr>
      <w:tr w:rsidR="004112A3" w:rsidRPr="00C7667E" w:rsidTr="002C5465">
        <w:trPr>
          <w:gridAfter w:val="10"/>
          <w:wAfter w:w="15654" w:type="dxa"/>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8.1</w:t>
            </w:r>
          </w:p>
        </w:tc>
        <w:tc>
          <w:tcPr>
            <w:tcW w:w="5112" w:type="dxa"/>
            <w:gridSpan w:val="2"/>
          </w:tcPr>
          <w:p w:rsidR="004112A3" w:rsidRPr="00C40477" w:rsidRDefault="004112A3" w:rsidP="004112A3">
            <w:pPr>
              <w:spacing w:after="0" w:line="240" w:lineRule="auto"/>
              <w:rPr>
                <w:rFonts w:ascii="Times New Roman" w:eastAsia="Times New Roman" w:hAnsi="Times New Roman" w:cs="Times New Roman"/>
                <w:color w:val="000000"/>
                <w:sz w:val="18"/>
                <w:szCs w:val="18"/>
                <w:lang w:eastAsia="uk-UA"/>
              </w:rPr>
            </w:pPr>
            <w:r w:rsidRPr="00C40477">
              <w:rPr>
                <w:rFonts w:ascii="Times New Roman" w:eastAsia="Calibri" w:hAnsi="Times New Roman" w:cs="Times New Roman"/>
                <w:color w:val="000000"/>
                <w:sz w:val="18"/>
                <w:szCs w:val="18"/>
              </w:rPr>
              <w:t>Проведення  заходів із запобігання насильству в сім’ї шляхом надання необхідних соціальних послуг та проведення ефективної превентивної роботи серед населення;</w:t>
            </w:r>
          </w:p>
        </w:tc>
        <w:tc>
          <w:tcPr>
            <w:tcW w:w="1203" w:type="dxa"/>
            <w:vAlign w:val="center"/>
          </w:tcPr>
          <w:p w:rsidR="004112A3" w:rsidRPr="00C40477" w:rsidRDefault="004112A3" w:rsidP="004112A3">
            <w:pPr>
              <w:keepLines/>
              <w:ind w:right="-5"/>
              <w:jc w:val="center"/>
              <w:rPr>
                <w:rFonts w:ascii="Times New Roman" w:hAnsi="Times New Roman" w:cs="Times New Roman"/>
                <w:color w:val="000000" w:themeColor="text1"/>
                <w:sz w:val="18"/>
                <w:szCs w:val="18"/>
                <w:lang w:val="en-US"/>
              </w:rPr>
            </w:pPr>
            <w:r w:rsidRPr="00C40477">
              <w:rPr>
                <w:rFonts w:ascii="Times New Roman" w:hAnsi="Times New Roman" w:cs="Times New Roman"/>
                <w:color w:val="000000" w:themeColor="text1"/>
                <w:sz w:val="18"/>
                <w:szCs w:val="18"/>
              </w:rPr>
              <w:t>30,00</w:t>
            </w:r>
          </w:p>
        </w:tc>
        <w:tc>
          <w:tcPr>
            <w:tcW w:w="1325" w:type="dxa"/>
            <w:gridSpan w:val="2"/>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30,0</w:t>
            </w:r>
          </w:p>
        </w:tc>
        <w:tc>
          <w:tcPr>
            <w:tcW w:w="1220" w:type="dxa"/>
            <w:gridSpan w:val="6"/>
          </w:tcPr>
          <w:p w:rsidR="004112A3" w:rsidRPr="00C40477" w:rsidRDefault="004112A3" w:rsidP="004112A3">
            <w:pPr>
              <w:rPr>
                <w:rFonts w:ascii="Times New Roman" w:hAnsi="Times New Roman" w:cs="Times New Roman"/>
                <w:color w:val="000000"/>
                <w:sz w:val="18"/>
                <w:szCs w:val="18"/>
              </w:rPr>
            </w:pPr>
            <w:r w:rsidRPr="00C40477">
              <w:rPr>
                <w:rFonts w:ascii="Times New Roman" w:hAnsi="Times New Roman" w:cs="Times New Roman"/>
                <w:color w:val="000000" w:themeColor="text1"/>
                <w:sz w:val="18"/>
                <w:szCs w:val="18"/>
              </w:rPr>
              <w:t xml:space="preserve">    </w:t>
            </w:r>
            <w:r w:rsidR="00011BF2" w:rsidRPr="00C40477">
              <w:rPr>
                <w:rFonts w:ascii="Times New Roman" w:hAnsi="Times New Roman" w:cs="Times New Roman"/>
                <w:color w:val="000000" w:themeColor="text1"/>
                <w:sz w:val="18"/>
                <w:szCs w:val="18"/>
              </w:rPr>
              <w:t>15</w:t>
            </w: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color w:val="000000"/>
                <w:sz w:val="18"/>
                <w:szCs w:val="18"/>
              </w:rPr>
            </w:pPr>
          </w:p>
        </w:tc>
        <w:tc>
          <w:tcPr>
            <w:tcW w:w="1224" w:type="dxa"/>
            <w:gridSpan w:val="5"/>
          </w:tcPr>
          <w:p w:rsidR="004112A3" w:rsidRPr="00C40477" w:rsidRDefault="004112A3" w:rsidP="004112A3">
            <w:pPr>
              <w:rPr>
                <w:rFonts w:ascii="Times New Roman" w:hAnsi="Times New Roman" w:cs="Times New Roman"/>
                <w:color w:val="000000"/>
                <w:sz w:val="18"/>
                <w:szCs w:val="18"/>
              </w:rPr>
            </w:pPr>
            <w:r w:rsidRPr="00C40477">
              <w:rPr>
                <w:rFonts w:ascii="Times New Roman" w:hAnsi="Times New Roman" w:cs="Times New Roman"/>
                <w:color w:val="000000"/>
                <w:sz w:val="18"/>
                <w:szCs w:val="18"/>
              </w:rPr>
              <w:t>0</w:t>
            </w:r>
          </w:p>
        </w:tc>
        <w:tc>
          <w:tcPr>
            <w:tcW w:w="3911" w:type="dxa"/>
            <w:gridSpan w:val="8"/>
          </w:tcPr>
          <w:p w:rsidR="004112A3" w:rsidRPr="004E6DCB" w:rsidRDefault="004112A3" w:rsidP="004112A3">
            <w:pPr>
              <w:rPr>
                <w:rFonts w:ascii="Times New Roman" w:hAnsi="Times New Roman" w:cs="Times New Roman"/>
                <w:sz w:val="18"/>
                <w:szCs w:val="18"/>
                <w:lang w:val="ru-RU"/>
              </w:rPr>
            </w:pPr>
          </w:p>
        </w:tc>
      </w:tr>
      <w:tr w:rsidR="004112A3" w:rsidRPr="00C7667E" w:rsidTr="002C5465">
        <w:trPr>
          <w:gridAfter w:val="10"/>
          <w:wAfter w:w="15654" w:type="dxa"/>
          <w:trHeight w:val="466"/>
        </w:trPr>
        <w:tc>
          <w:tcPr>
            <w:tcW w:w="421" w:type="dxa"/>
            <w:vAlign w:val="center"/>
          </w:tcPr>
          <w:p w:rsidR="004112A3" w:rsidRPr="00C7667E" w:rsidRDefault="004112A3" w:rsidP="004112A3">
            <w:pP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8.3</w:t>
            </w:r>
          </w:p>
        </w:tc>
        <w:tc>
          <w:tcPr>
            <w:tcW w:w="5112" w:type="dxa"/>
            <w:gridSpan w:val="2"/>
          </w:tcPr>
          <w:p w:rsidR="004112A3" w:rsidRPr="00C40477" w:rsidRDefault="004112A3" w:rsidP="004112A3">
            <w:pPr>
              <w:spacing w:after="0" w:line="240" w:lineRule="auto"/>
              <w:rPr>
                <w:rFonts w:ascii="Times New Roman" w:eastAsia="Calibri" w:hAnsi="Times New Roman" w:cs="Times New Roman"/>
                <w:bCs/>
                <w:color w:val="000000"/>
                <w:sz w:val="18"/>
                <w:szCs w:val="18"/>
              </w:rPr>
            </w:pPr>
            <w:r w:rsidRPr="00C40477">
              <w:rPr>
                <w:rFonts w:ascii="Times New Roman" w:eastAsia="Calibri" w:hAnsi="Times New Roman" w:cs="Times New Roman"/>
                <w:bCs/>
                <w:color w:val="000000"/>
                <w:sz w:val="18"/>
                <w:szCs w:val="18"/>
              </w:rPr>
              <w:t xml:space="preserve"> Створення Кризового центру ( в тому числі утримання «кімнати кризового реагування»)</w:t>
            </w:r>
          </w:p>
        </w:tc>
        <w:tc>
          <w:tcPr>
            <w:tcW w:w="1203" w:type="dxa"/>
            <w:vAlign w:val="center"/>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250,0</w:t>
            </w:r>
          </w:p>
        </w:tc>
        <w:tc>
          <w:tcPr>
            <w:tcW w:w="1325" w:type="dxa"/>
            <w:gridSpan w:val="2"/>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4112A3" w:rsidRPr="00C40477" w:rsidRDefault="000353F1" w:rsidP="004112A3">
            <w:pPr>
              <w:rPr>
                <w:rFonts w:ascii="Times New Roman" w:hAnsi="Times New Roman" w:cs="Times New Roman"/>
                <w:snapToGrid w:val="0"/>
                <w:sz w:val="18"/>
                <w:szCs w:val="18"/>
              </w:rPr>
            </w:pPr>
            <w:r w:rsidRPr="00C40477">
              <w:rPr>
                <w:rFonts w:ascii="Times New Roman" w:hAnsi="Times New Roman" w:cs="Times New Roman"/>
                <w:color w:val="000000" w:themeColor="text1"/>
                <w:sz w:val="18"/>
                <w:szCs w:val="18"/>
              </w:rPr>
              <w:t>15,0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color w:val="000000"/>
                <w:sz w:val="18"/>
                <w:szCs w:val="18"/>
              </w:rPr>
            </w:pPr>
          </w:p>
        </w:tc>
        <w:tc>
          <w:tcPr>
            <w:tcW w:w="1224" w:type="dxa"/>
            <w:gridSpan w:val="5"/>
          </w:tcPr>
          <w:p w:rsidR="004112A3" w:rsidRPr="00C40477" w:rsidRDefault="000353F1" w:rsidP="004112A3">
            <w:pPr>
              <w:rPr>
                <w:rFonts w:ascii="Times New Roman" w:hAnsi="Times New Roman" w:cs="Times New Roman"/>
                <w:color w:val="000000"/>
                <w:sz w:val="18"/>
                <w:szCs w:val="18"/>
              </w:rPr>
            </w:pPr>
            <w:r w:rsidRPr="00C40477">
              <w:rPr>
                <w:rFonts w:ascii="Times New Roman" w:hAnsi="Times New Roman" w:cs="Times New Roman"/>
                <w:color w:val="000000"/>
                <w:sz w:val="18"/>
                <w:szCs w:val="18"/>
              </w:rPr>
              <w:t>13,94</w:t>
            </w:r>
          </w:p>
        </w:tc>
        <w:tc>
          <w:tcPr>
            <w:tcW w:w="3911" w:type="dxa"/>
            <w:gridSpan w:val="8"/>
          </w:tcPr>
          <w:p w:rsidR="004112A3" w:rsidRPr="004E6DCB" w:rsidRDefault="007953E2" w:rsidP="007953E2">
            <w:pPr>
              <w:rPr>
                <w:rFonts w:ascii="Times New Roman" w:hAnsi="Times New Roman" w:cs="Times New Roman"/>
                <w:sz w:val="18"/>
                <w:szCs w:val="18"/>
              </w:rPr>
            </w:pPr>
            <w:r>
              <w:rPr>
                <w:rFonts w:ascii="Times New Roman" w:hAnsi="Times New Roman" w:cs="Times New Roman"/>
                <w:sz w:val="18"/>
                <w:szCs w:val="18"/>
              </w:rPr>
              <w:t>Заходи з нагоди в</w:t>
            </w:r>
            <w:r w:rsidR="000353F1">
              <w:rPr>
                <w:rFonts w:ascii="Times New Roman" w:hAnsi="Times New Roman" w:cs="Times New Roman"/>
                <w:sz w:val="18"/>
                <w:szCs w:val="18"/>
              </w:rPr>
              <w:t>ідкриття денного центру</w:t>
            </w:r>
          </w:p>
        </w:tc>
      </w:tr>
      <w:tr w:rsidR="004112A3" w:rsidRPr="00C7667E" w:rsidTr="002C5465">
        <w:trPr>
          <w:gridAfter w:val="10"/>
          <w:wAfter w:w="15654" w:type="dxa"/>
          <w:trHeight w:val="618"/>
        </w:trPr>
        <w:tc>
          <w:tcPr>
            <w:tcW w:w="421" w:type="dxa"/>
            <w:vAlign w:val="center"/>
          </w:tcPr>
          <w:p w:rsidR="004112A3" w:rsidRPr="00C7667E" w:rsidRDefault="004112A3" w:rsidP="004112A3">
            <w:pPr>
              <w:jc w:val="center"/>
              <w:rPr>
                <w:rFonts w:ascii="Times New Roman" w:hAnsi="Times New Roman" w:cs="Times New Roman"/>
                <w:sz w:val="18"/>
                <w:szCs w:val="18"/>
              </w:rPr>
            </w:pPr>
          </w:p>
        </w:tc>
        <w:tc>
          <w:tcPr>
            <w:tcW w:w="563" w:type="dxa"/>
          </w:tcPr>
          <w:p w:rsidR="004112A3" w:rsidRPr="00C7667E" w:rsidRDefault="004112A3" w:rsidP="004112A3">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9.1</w:t>
            </w:r>
          </w:p>
        </w:tc>
        <w:tc>
          <w:tcPr>
            <w:tcW w:w="5112" w:type="dxa"/>
            <w:gridSpan w:val="2"/>
          </w:tcPr>
          <w:p w:rsidR="004112A3" w:rsidRPr="00C40477" w:rsidRDefault="004112A3" w:rsidP="004112A3">
            <w:pPr>
              <w:spacing w:after="0" w:line="240" w:lineRule="auto"/>
              <w:rPr>
                <w:rFonts w:ascii="Times New Roman" w:eastAsia="Times New Roman" w:hAnsi="Times New Roman" w:cs="Times New Roman"/>
                <w:bCs/>
                <w:color w:val="000000"/>
                <w:sz w:val="18"/>
                <w:szCs w:val="18"/>
                <w:lang w:eastAsia="uk-UA"/>
              </w:rPr>
            </w:pPr>
            <w:r w:rsidRPr="00C40477">
              <w:rPr>
                <w:rFonts w:ascii="Times New Roman" w:eastAsia="Calibri" w:hAnsi="Times New Roman" w:cs="Times New Roman"/>
                <w:bCs/>
                <w:color w:val="000000"/>
                <w:sz w:val="18"/>
                <w:szCs w:val="18"/>
              </w:rPr>
              <w:t>Утримання  соціального житла  для тимчасового проживання осіб з числа дітей-сиріт, дітей, позбавлених батьківського піклування (3 квартири)</w:t>
            </w:r>
          </w:p>
        </w:tc>
        <w:tc>
          <w:tcPr>
            <w:tcW w:w="1203" w:type="dxa"/>
            <w:vAlign w:val="center"/>
          </w:tcPr>
          <w:p w:rsidR="004112A3" w:rsidRPr="00C40477" w:rsidRDefault="004112A3" w:rsidP="004112A3">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150,0</w:t>
            </w:r>
          </w:p>
        </w:tc>
        <w:tc>
          <w:tcPr>
            <w:tcW w:w="1325" w:type="dxa"/>
            <w:gridSpan w:val="2"/>
          </w:tcPr>
          <w:p w:rsidR="004112A3" w:rsidRPr="00C40477" w:rsidRDefault="004112A3" w:rsidP="004112A3">
            <w:pPr>
              <w:keepLines/>
              <w:ind w:right="-5"/>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1220" w:type="dxa"/>
            <w:gridSpan w:val="6"/>
          </w:tcPr>
          <w:p w:rsidR="004112A3" w:rsidRPr="00C40477" w:rsidRDefault="004112A3" w:rsidP="004112A3">
            <w:pPr>
              <w:rPr>
                <w:rFonts w:ascii="Times New Roman" w:hAnsi="Times New Roman" w:cs="Times New Roman"/>
                <w:snapToGrid w:val="0"/>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tcPr>
          <w:p w:rsidR="004112A3" w:rsidRPr="00C40477" w:rsidRDefault="004112A3" w:rsidP="004112A3">
            <w:pPr>
              <w:jc w:val="center"/>
              <w:rPr>
                <w:rFonts w:ascii="Times New Roman" w:hAnsi="Times New Roman" w:cs="Times New Roman"/>
                <w:color w:val="000000"/>
                <w:sz w:val="18"/>
                <w:szCs w:val="18"/>
              </w:rPr>
            </w:pPr>
          </w:p>
        </w:tc>
        <w:tc>
          <w:tcPr>
            <w:tcW w:w="1224" w:type="dxa"/>
            <w:gridSpan w:val="5"/>
          </w:tcPr>
          <w:p w:rsidR="004112A3" w:rsidRPr="00C40477" w:rsidRDefault="004112A3" w:rsidP="004112A3">
            <w:pPr>
              <w:rPr>
                <w:rFonts w:ascii="Times New Roman" w:hAnsi="Times New Roman" w:cs="Times New Roman"/>
                <w:color w:val="000000"/>
                <w:sz w:val="18"/>
                <w:szCs w:val="18"/>
              </w:rPr>
            </w:pPr>
            <w:r w:rsidRPr="00C40477">
              <w:rPr>
                <w:rFonts w:ascii="Times New Roman" w:hAnsi="Times New Roman" w:cs="Times New Roman"/>
                <w:color w:val="000000"/>
                <w:sz w:val="18"/>
                <w:szCs w:val="18"/>
              </w:rPr>
              <w:t>0</w:t>
            </w:r>
          </w:p>
        </w:tc>
        <w:tc>
          <w:tcPr>
            <w:tcW w:w="3911" w:type="dxa"/>
            <w:gridSpan w:val="8"/>
          </w:tcPr>
          <w:p w:rsidR="004112A3" w:rsidRPr="004E6DCB" w:rsidRDefault="004112A3" w:rsidP="004112A3">
            <w:pPr>
              <w:jc w:val="both"/>
              <w:rPr>
                <w:rFonts w:ascii="Times New Roman" w:hAnsi="Times New Roman" w:cs="Times New Roman"/>
                <w:sz w:val="18"/>
                <w:szCs w:val="18"/>
              </w:rPr>
            </w:pPr>
          </w:p>
        </w:tc>
      </w:tr>
      <w:tr w:rsidR="00011BF2" w:rsidRPr="00C7667E" w:rsidTr="002C5465">
        <w:trPr>
          <w:gridAfter w:val="10"/>
          <w:wAfter w:w="15654" w:type="dxa"/>
          <w:trHeight w:val="201"/>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7667E" w:rsidRDefault="00011BF2" w:rsidP="00011BF2">
            <w:pPr>
              <w:ind w:right="-1090"/>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10.1</w:t>
            </w:r>
          </w:p>
        </w:tc>
        <w:tc>
          <w:tcPr>
            <w:tcW w:w="5112" w:type="dxa"/>
            <w:gridSpan w:val="2"/>
          </w:tcPr>
          <w:p w:rsidR="00011BF2" w:rsidRPr="00C40477" w:rsidRDefault="00011BF2" w:rsidP="00011BF2">
            <w:pPr>
              <w:spacing w:after="0" w:line="240" w:lineRule="auto"/>
              <w:rPr>
                <w:rFonts w:ascii="Times New Roman" w:eastAsia="Calibri" w:hAnsi="Times New Roman" w:cs="Times New Roman"/>
                <w:bCs/>
                <w:color w:val="000000"/>
                <w:sz w:val="18"/>
                <w:szCs w:val="18"/>
              </w:rPr>
            </w:pPr>
            <w:r w:rsidRPr="00C40477">
              <w:rPr>
                <w:rFonts w:ascii="Times New Roman" w:eastAsia="Calibri" w:hAnsi="Times New Roman" w:cs="Times New Roman"/>
                <w:bCs/>
                <w:color w:val="000000"/>
                <w:sz w:val="18"/>
                <w:szCs w:val="18"/>
              </w:rPr>
              <w:t>Проведення екскурсій, мандрівок, походів, оздоровчих таборів для дітей</w:t>
            </w:r>
          </w:p>
        </w:tc>
        <w:tc>
          <w:tcPr>
            <w:tcW w:w="1203" w:type="dxa"/>
            <w:vAlign w:val="center"/>
          </w:tcPr>
          <w:p w:rsidR="00011BF2" w:rsidRPr="00C40477" w:rsidRDefault="00011BF2" w:rsidP="00011BF2">
            <w:pPr>
              <w:keepLines/>
              <w:ind w:right="-5"/>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250,0</w:t>
            </w:r>
          </w:p>
        </w:tc>
        <w:tc>
          <w:tcPr>
            <w:tcW w:w="1325" w:type="dxa"/>
            <w:gridSpan w:val="2"/>
          </w:tcPr>
          <w:p w:rsidR="00011BF2" w:rsidRPr="00C40477" w:rsidRDefault="00011BF2" w:rsidP="00011BF2">
            <w:pPr>
              <w:keepLines/>
              <w:ind w:right="-5"/>
              <w:rPr>
                <w:rFonts w:ascii="Times New Roman" w:hAnsi="Times New Roman"/>
                <w:color w:val="000000" w:themeColor="text1"/>
                <w:sz w:val="18"/>
                <w:szCs w:val="18"/>
              </w:rPr>
            </w:pPr>
            <w:r w:rsidRPr="00C40477">
              <w:rPr>
                <w:rFonts w:ascii="Times New Roman" w:hAnsi="Times New Roman"/>
                <w:color w:val="000000" w:themeColor="text1"/>
                <w:sz w:val="18"/>
                <w:szCs w:val="18"/>
              </w:rPr>
              <w:t xml:space="preserve">200,0     </w:t>
            </w:r>
          </w:p>
        </w:tc>
        <w:tc>
          <w:tcPr>
            <w:tcW w:w="1220" w:type="dxa"/>
            <w:gridSpan w:val="6"/>
          </w:tcPr>
          <w:p w:rsidR="00011BF2" w:rsidRPr="00C40477" w:rsidRDefault="00011BF2" w:rsidP="00011BF2">
            <w:pPr>
              <w:keepLines/>
              <w:ind w:right="-5"/>
              <w:rPr>
                <w:rFonts w:ascii="Times New Roman" w:hAnsi="Times New Roman"/>
                <w:color w:val="000000" w:themeColor="text1"/>
                <w:sz w:val="18"/>
                <w:szCs w:val="18"/>
              </w:rPr>
            </w:pPr>
            <w:r w:rsidRPr="00C40477">
              <w:rPr>
                <w:rFonts w:ascii="Times New Roman" w:hAnsi="Times New Roman"/>
                <w:color w:val="000000" w:themeColor="text1"/>
                <w:sz w:val="18"/>
                <w:szCs w:val="18"/>
              </w:rPr>
              <w:t xml:space="preserve">250,0     </w:t>
            </w:r>
          </w:p>
        </w:tc>
        <w:tc>
          <w:tcPr>
            <w:tcW w:w="1017" w:type="dxa"/>
            <w:gridSpan w:val="4"/>
            <w:tcBorders>
              <w:left w:val="single" w:sz="4" w:space="0" w:color="auto"/>
            </w:tcBorders>
            <w:vAlign w:val="center"/>
          </w:tcPr>
          <w:p w:rsidR="00011BF2" w:rsidRPr="00C40477" w:rsidRDefault="00011BF2" w:rsidP="00011BF2">
            <w:pPr>
              <w:keepLines/>
              <w:ind w:right="-42"/>
              <w:jc w:val="center"/>
              <w:rPr>
                <w:rFonts w:ascii="Times New Roman" w:hAnsi="Times New Roman" w:cs="Times New Roman"/>
                <w:color w:val="000000" w:themeColor="text1"/>
                <w:sz w:val="18"/>
                <w:szCs w:val="18"/>
              </w:rPr>
            </w:pPr>
          </w:p>
        </w:tc>
        <w:tc>
          <w:tcPr>
            <w:tcW w:w="1224" w:type="dxa"/>
            <w:gridSpan w:val="5"/>
            <w:vAlign w:val="center"/>
          </w:tcPr>
          <w:p w:rsidR="00011BF2" w:rsidRPr="00C40477" w:rsidRDefault="00011BF2" w:rsidP="00011BF2">
            <w:pPr>
              <w:rPr>
                <w:rFonts w:ascii="Times New Roman" w:hAnsi="Times New Roman" w:cs="Times New Roman"/>
                <w:sz w:val="18"/>
                <w:szCs w:val="18"/>
              </w:rPr>
            </w:pPr>
            <w:r w:rsidRPr="00C40477">
              <w:rPr>
                <w:rFonts w:ascii="Times New Roman" w:hAnsi="Times New Roman" w:cs="Times New Roman"/>
                <w:sz w:val="18"/>
                <w:szCs w:val="18"/>
              </w:rPr>
              <w:t>216,2</w:t>
            </w:r>
          </w:p>
        </w:tc>
        <w:tc>
          <w:tcPr>
            <w:tcW w:w="3911" w:type="dxa"/>
            <w:gridSpan w:val="8"/>
          </w:tcPr>
          <w:p w:rsidR="00011BF2" w:rsidRPr="009D7EDE" w:rsidRDefault="00011BF2" w:rsidP="00011BF2">
            <w:pPr>
              <w:spacing w:after="0" w:line="240" w:lineRule="auto"/>
              <w:rPr>
                <w:rFonts w:ascii="Times New Roman" w:hAnsi="Times New Roman"/>
                <w:sz w:val="20"/>
                <w:szCs w:val="20"/>
              </w:rPr>
            </w:pPr>
            <w:r w:rsidRPr="009D7EDE">
              <w:rPr>
                <w:rFonts w:ascii="Times New Roman" w:hAnsi="Times New Roman"/>
                <w:sz w:val="20"/>
                <w:szCs w:val="20"/>
              </w:rPr>
              <w:t>- Поїздка  в Польщу</w:t>
            </w:r>
          </w:p>
          <w:p w:rsidR="00011BF2" w:rsidRPr="009D7EDE" w:rsidRDefault="00011BF2" w:rsidP="00011BF2">
            <w:pPr>
              <w:spacing w:after="0" w:line="240" w:lineRule="auto"/>
              <w:rPr>
                <w:rFonts w:ascii="Times New Roman" w:hAnsi="Times New Roman"/>
                <w:sz w:val="20"/>
                <w:szCs w:val="20"/>
              </w:rPr>
            </w:pPr>
            <w:r w:rsidRPr="009D7EDE">
              <w:rPr>
                <w:rFonts w:ascii="Times New Roman" w:hAnsi="Times New Roman"/>
                <w:sz w:val="20"/>
                <w:szCs w:val="20"/>
              </w:rPr>
              <w:t>-Поїздка в м.Таураге Литва</w:t>
            </w:r>
          </w:p>
          <w:p w:rsidR="00011BF2" w:rsidRPr="00012237" w:rsidRDefault="00011BF2" w:rsidP="00011BF2">
            <w:pPr>
              <w:spacing w:after="0" w:line="240" w:lineRule="auto"/>
              <w:rPr>
                <w:rFonts w:ascii="Times New Roman" w:hAnsi="Times New Roman"/>
                <w:b/>
                <w:sz w:val="20"/>
                <w:szCs w:val="20"/>
              </w:rPr>
            </w:pPr>
            <w:r w:rsidRPr="009D7EDE">
              <w:rPr>
                <w:rFonts w:ascii="Times New Roman" w:hAnsi="Times New Roman"/>
                <w:sz w:val="20"/>
                <w:szCs w:val="20"/>
              </w:rPr>
              <w:t>- Поїздка в Роннебі королівство Швеція</w:t>
            </w:r>
          </w:p>
        </w:tc>
      </w:tr>
      <w:tr w:rsidR="00011BF2" w:rsidRPr="00C7667E" w:rsidTr="002C5465">
        <w:trPr>
          <w:gridAfter w:val="10"/>
          <w:wAfter w:w="15654" w:type="dxa"/>
          <w:trHeight w:val="221"/>
        </w:trPr>
        <w:tc>
          <w:tcPr>
            <w:tcW w:w="421" w:type="dxa"/>
            <w:tcBorders>
              <w:right w:val="single" w:sz="4" w:space="0" w:color="auto"/>
            </w:tcBorders>
            <w:vAlign w:val="center"/>
          </w:tcPr>
          <w:p w:rsidR="00011BF2" w:rsidRPr="00C7667E" w:rsidRDefault="00011BF2" w:rsidP="00011BF2">
            <w:pPr>
              <w:jc w:val="center"/>
              <w:rPr>
                <w:rFonts w:ascii="Times New Roman" w:hAnsi="Times New Roman" w:cs="Times New Roman"/>
                <w:sz w:val="18"/>
                <w:szCs w:val="18"/>
              </w:rPr>
            </w:pPr>
          </w:p>
        </w:tc>
        <w:tc>
          <w:tcPr>
            <w:tcW w:w="563" w:type="dxa"/>
            <w:tcBorders>
              <w:left w:val="single" w:sz="4" w:space="0" w:color="auto"/>
            </w:tcBorders>
          </w:tcPr>
          <w:p w:rsidR="00011BF2" w:rsidRPr="00C7667E" w:rsidRDefault="00011BF2" w:rsidP="00011BF2">
            <w:pPr>
              <w:rPr>
                <w:rFonts w:ascii="Times New Roman" w:hAnsi="Times New Roman" w:cs="Times New Roman"/>
                <w:b/>
                <w:color w:val="000000" w:themeColor="text1"/>
                <w:sz w:val="18"/>
                <w:szCs w:val="18"/>
              </w:rPr>
            </w:pPr>
          </w:p>
        </w:tc>
        <w:tc>
          <w:tcPr>
            <w:tcW w:w="5112" w:type="dxa"/>
            <w:gridSpan w:val="2"/>
            <w:vAlign w:val="center"/>
          </w:tcPr>
          <w:p w:rsidR="00011BF2" w:rsidRPr="00C40477" w:rsidRDefault="00011BF2" w:rsidP="00011BF2">
            <w:pP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w:t>
            </w:r>
          </w:p>
        </w:tc>
        <w:tc>
          <w:tcPr>
            <w:tcW w:w="1203" w:type="dxa"/>
            <w:vAlign w:val="center"/>
          </w:tcPr>
          <w:p w:rsidR="00011BF2" w:rsidRPr="00C40477" w:rsidRDefault="00011BF2" w:rsidP="00011BF2">
            <w:pPr>
              <w:keepLines/>
              <w:ind w:right="-5"/>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 xml:space="preserve">3212,00                 </w:t>
            </w:r>
          </w:p>
        </w:tc>
        <w:tc>
          <w:tcPr>
            <w:tcW w:w="1325" w:type="dxa"/>
            <w:gridSpan w:val="2"/>
          </w:tcPr>
          <w:p w:rsidR="00011BF2" w:rsidRPr="00C40477" w:rsidRDefault="00011BF2" w:rsidP="00011BF2">
            <w:pPr>
              <w:keepLines/>
              <w:ind w:right="-5"/>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1400,0</w:t>
            </w:r>
          </w:p>
        </w:tc>
        <w:tc>
          <w:tcPr>
            <w:tcW w:w="1220" w:type="dxa"/>
            <w:gridSpan w:val="6"/>
          </w:tcPr>
          <w:p w:rsidR="00011BF2" w:rsidRPr="00C40477" w:rsidRDefault="00011BF2" w:rsidP="007953E2">
            <w:pPr>
              <w:keepLines/>
              <w:ind w:right="-42"/>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1380,0</w:t>
            </w:r>
          </w:p>
        </w:tc>
        <w:tc>
          <w:tcPr>
            <w:tcW w:w="1017" w:type="dxa"/>
            <w:gridSpan w:val="4"/>
            <w:tcBorders>
              <w:left w:val="single" w:sz="4" w:space="0" w:color="auto"/>
            </w:tcBorders>
            <w:vAlign w:val="center"/>
          </w:tcPr>
          <w:p w:rsidR="00011BF2" w:rsidRPr="00C40477" w:rsidRDefault="00011BF2" w:rsidP="00011BF2">
            <w:pPr>
              <w:keepLines/>
              <w:ind w:right="-42"/>
              <w:jc w:val="center"/>
              <w:rPr>
                <w:rFonts w:ascii="Times New Roman" w:hAnsi="Times New Roman" w:cs="Times New Roman"/>
                <w:color w:val="000000" w:themeColor="text1"/>
                <w:sz w:val="18"/>
                <w:szCs w:val="18"/>
              </w:rPr>
            </w:pPr>
          </w:p>
        </w:tc>
        <w:tc>
          <w:tcPr>
            <w:tcW w:w="1224" w:type="dxa"/>
            <w:gridSpan w:val="5"/>
            <w:vAlign w:val="center"/>
          </w:tcPr>
          <w:p w:rsidR="00011BF2" w:rsidRPr="00C40477" w:rsidRDefault="00011BF2" w:rsidP="00011BF2">
            <w:pPr>
              <w:rPr>
                <w:rFonts w:ascii="Times New Roman" w:hAnsi="Times New Roman" w:cs="Times New Roman"/>
                <w:b/>
                <w:sz w:val="18"/>
                <w:szCs w:val="18"/>
              </w:rPr>
            </w:pPr>
            <w:r w:rsidRPr="00C40477">
              <w:rPr>
                <w:rFonts w:ascii="Times New Roman" w:hAnsi="Times New Roman" w:cs="Times New Roman"/>
                <w:b/>
                <w:sz w:val="18"/>
                <w:szCs w:val="18"/>
              </w:rPr>
              <w:t>762,59</w:t>
            </w:r>
          </w:p>
        </w:tc>
        <w:tc>
          <w:tcPr>
            <w:tcW w:w="3911" w:type="dxa"/>
            <w:gridSpan w:val="8"/>
          </w:tcPr>
          <w:p w:rsidR="00011BF2" w:rsidRPr="00C7667E" w:rsidRDefault="00011BF2" w:rsidP="00011BF2">
            <w:pPr>
              <w:jc w:val="both"/>
              <w:rPr>
                <w:rFonts w:ascii="Times New Roman" w:hAnsi="Times New Roman" w:cs="Times New Roman"/>
                <w:sz w:val="18"/>
                <w:szCs w:val="18"/>
              </w:rPr>
            </w:pPr>
          </w:p>
        </w:tc>
      </w:tr>
      <w:tr w:rsidR="00011BF2" w:rsidRPr="00C7667E" w:rsidTr="00490FCA">
        <w:trPr>
          <w:gridAfter w:val="8"/>
          <w:wAfter w:w="15641" w:type="dxa"/>
          <w:trHeight w:val="164"/>
        </w:trPr>
        <w:tc>
          <w:tcPr>
            <w:tcW w:w="421" w:type="dxa"/>
            <w:tcBorders>
              <w:right w:val="single" w:sz="4" w:space="0" w:color="auto"/>
            </w:tcBorders>
            <w:vAlign w:val="center"/>
          </w:tcPr>
          <w:p w:rsidR="00011BF2" w:rsidRPr="00C7667E" w:rsidRDefault="00011BF2" w:rsidP="00011BF2">
            <w:pPr>
              <w:jc w:val="both"/>
              <w:rPr>
                <w:rFonts w:ascii="Times New Roman" w:hAnsi="Times New Roman" w:cs="Times New Roman"/>
                <w:sz w:val="18"/>
                <w:szCs w:val="18"/>
              </w:rPr>
            </w:pPr>
            <w:r w:rsidRPr="00C7667E">
              <w:rPr>
                <w:rFonts w:ascii="Times New Roman" w:hAnsi="Times New Roman" w:cs="Times New Roman"/>
                <w:sz w:val="18"/>
                <w:szCs w:val="18"/>
              </w:rPr>
              <w:t>8.</w:t>
            </w:r>
          </w:p>
        </w:tc>
        <w:tc>
          <w:tcPr>
            <w:tcW w:w="15588" w:type="dxa"/>
            <w:gridSpan w:val="31"/>
            <w:tcBorders>
              <w:left w:val="single" w:sz="4" w:space="0" w:color="auto"/>
            </w:tcBorders>
            <w:shd w:val="clear" w:color="auto" w:fill="D5DCE4" w:themeFill="text2" w:themeFillTint="33"/>
            <w:vAlign w:val="center"/>
          </w:tcPr>
          <w:p w:rsidR="00011BF2" w:rsidRPr="00DD7047" w:rsidRDefault="00011BF2" w:rsidP="00011BF2">
            <w:pPr>
              <w:rPr>
                <w:rFonts w:ascii="Times New Roman" w:hAnsi="Times New Roman" w:cs="Times New Roman"/>
                <w:sz w:val="18"/>
                <w:szCs w:val="18"/>
              </w:rPr>
            </w:pPr>
            <w:r w:rsidRPr="00C7667E">
              <w:rPr>
                <w:rFonts w:ascii="Times New Roman" w:hAnsi="Times New Roman" w:cs="Times New Roman"/>
                <w:b/>
                <w:i/>
                <w:color w:val="000000" w:themeColor="text1"/>
                <w:sz w:val="18"/>
                <w:szCs w:val="18"/>
                <w:u w:val="single"/>
              </w:rPr>
              <w:t>Програма розвитку пластового руху  Тернопільської міської територіальної громади на 2021-2023 роки</w:t>
            </w:r>
          </w:p>
        </w:tc>
      </w:tr>
      <w:tr w:rsidR="00011BF2" w:rsidRPr="00C7667E"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Проведення акцій пам’яті героїв України </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18,0</w:t>
            </w:r>
          </w:p>
        </w:tc>
        <w:tc>
          <w:tcPr>
            <w:tcW w:w="1325" w:type="dxa"/>
            <w:gridSpan w:val="2"/>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7,0</w:t>
            </w:r>
          </w:p>
        </w:tc>
        <w:tc>
          <w:tcPr>
            <w:tcW w:w="1220" w:type="dxa"/>
            <w:gridSpan w:val="6"/>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7,0</w:t>
            </w:r>
          </w:p>
        </w:tc>
        <w:tc>
          <w:tcPr>
            <w:tcW w:w="1017" w:type="dxa"/>
            <w:gridSpan w:val="4"/>
            <w:tcBorders>
              <w:left w:val="single" w:sz="4" w:space="0" w:color="auto"/>
            </w:tcBorders>
            <w:vAlign w:val="center"/>
          </w:tcPr>
          <w:p w:rsidR="00011BF2" w:rsidRPr="004E6DCB"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shd w:val="clear" w:color="auto" w:fill="auto"/>
          </w:tcPr>
          <w:p w:rsidR="00011BF2" w:rsidRPr="004E6DCB" w:rsidRDefault="00011BF2" w:rsidP="00011BF2">
            <w:pPr>
              <w:spacing w:after="0" w:line="240" w:lineRule="auto"/>
              <w:jc w:val="center"/>
              <w:rPr>
                <w:rFonts w:ascii="Times New Roman" w:hAnsi="Times New Roman" w:cs="Times New Roman"/>
                <w:sz w:val="18"/>
                <w:szCs w:val="18"/>
              </w:rPr>
            </w:pPr>
            <w:r w:rsidRPr="004E6DCB">
              <w:rPr>
                <w:rFonts w:ascii="Times New Roman" w:hAnsi="Times New Roman" w:cs="Times New Roman"/>
                <w:sz w:val="18"/>
                <w:szCs w:val="18"/>
                <w:lang w:val="en-US"/>
              </w:rPr>
              <w:t>4</w:t>
            </w:r>
            <w:r w:rsidRPr="004E6DCB">
              <w:rPr>
                <w:rFonts w:ascii="Times New Roman" w:hAnsi="Times New Roman" w:cs="Times New Roman"/>
                <w:sz w:val="18"/>
                <w:szCs w:val="18"/>
              </w:rPr>
              <w:t>,0</w:t>
            </w:r>
          </w:p>
        </w:tc>
        <w:tc>
          <w:tcPr>
            <w:tcW w:w="3911" w:type="dxa"/>
            <w:gridSpan w:val="8"/>
            <w:shd w:val="clear" w:color="auto" w:fill="auto"/>
          </w:tcPr>
          <w:p w:rsidR="00011BF2" w:rsidRPr="00024ED2" w:rsidRDefault="00011BF2" w:rsidP="00011BF2">
            <w:pPr>
              <w:spacing w:after="0" w:line="240" w:lineRule="auto"/>
              <w:rPr>
                <w:rFonts w:ascii="Times New Roman" w:hAnsi="Times New Roman"/>
                <w:sz w:val="18"/>
                <w:szCs w:val="18"/>
              </w:rPr>
            </w:pPr>
            <w:r w:rsidRPr="00024ED2">
              <w:rPr>
                <w:rFonts w:ascii="Times New Roman" w:hAnsi="Times New Roman"/>
                <w:sz w:val="18"/>
                <w:szCs w:val="18"/>
              </w:rPr>
              <w:t>Проведення заходу «Пам</w:t>
            </w:r>
            <w:r w:rsidRPr="00024ED2">
              <w:rPr>
                <w:rFonts w:ascii="Times New Roman" w:hAnsi="Times New Roman"/>
                <w:sz w:val="18"/>
                <w:szCs w:val="18"/>
                <w:lang w:val="ru-RU"/>
              </w:rPr>
              <w:t>’</w:t>
            </w:r>
            <w:r w:rsidRPr="00024ED2">
              <w:rPr>
                <w:rFonts w:ascii="Times New Roman" w:hAnsi="Times New Roman"/>
                <w:sz w:val="18"/>
                <w:szCs w:val="18"/>
              </w:rPr>
              <w:t xml:space="preserve">ятаймо про Крути» </w:t>
            </w:r>
          </w:p>
        </w:tc>
      </w:tr>
      <w:tr w:rsidR="00011BF2" w:rsidRPr="00C7667E" w:rsidTr="002C5465">
        <w:trPr>
          <w:gridAfter w:val="10"/>
          <w:wAfter w:w="15654" w:type="dxa"/>
          <w:trHeight w:val="511"/>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2.1</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Проведення акцій спрямованих на інтелектуальний та творчий розвиток молоді</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14,0</w:t>
            </w:r>
          </w:p>
        </w:tc>
        <w:tc>
          <w:tcPr>
            <w:tcW w:w="1325" w:type="dxa"/>
            <w:gridSpan w:val="2"/>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8,0</w:t>
            </w:r>
          </w:p>
        </w:tc>
        <w:tc>
          <w:tcPr>
            <w:tcW w:w="1220" w:type="dxa"/>
            <w:gridSpan w:val="6"/>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8,0</w:t>
            </w:r>
          </w:p>
        </w:tc>
        <w:tc>
          <w:tcPr>
            <w:tcW w:w="1017" w:type="dxa"/>
            <w:gridSpan w:val="4"/>
            <w:tcBorders>
              <w:left w:val="single" w:sz="4" w:space="0" w:color="auto"/>
            </w:tcBorders>
            <w:vAlign w:val="center"/>
          </w:tcPr>
          <w:p w:rsidR="00011BF2" w:rsidRPr="004E6DCB"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shd w:val="clear" w:color="auto" w:fill="auto"/>
          </w:tcPr>
          <w:p w:rsidR="00011BF2" w:rsidRPr="004E6DCB" w:rsidRDefault="00011BF2" w:rsidP="00011BF2">
            <w:pPr>
              <w:spacing w:after="0" w:line="240" w:lineRule="auto"/>
              <w:jc w:val="center"/>
              <w:rPr>
                <w:rFonts w:ascii="Times New Roman" w:hAnsi="Times New Roman" w:cs="Times New Roman"/>
                <w:sz w:val="18"/>
                <w:szCs w:val="18"/>
              </w:rPr>
            </w:pPr>
            <w:r w:rsidRPr="004E6DCB">
              <w:rPr>
                <w:rFonts w:ascii="Times New Roman" w:hAnsi="Times New Roman" w:cs="Times New Roman"/>
                <w:sz w:val="18"/>
                <w:szCs w:val="18"/>
              </w:rPr>
              <w:t>3,0</w:t>
            </w:r>
          </w:p>
        </w:tc>
        <w:tc>
          <w:tcPr>
            <w:tcW w:w="3911" w:type="dxa"/>
            <w:gridSpan w:val="8"/>
            <w:shd w:val="clear" w:color="auto" w:fill="auto"/>
          </w:tcPr>
          <w:p w:rsidR="00011BF2" w:rsidRPr="00024ED2" w:rsidRDefault="00011BF2" w:rsidP="00011BF2">
            <w:pPr>
              <w:spacing w:after="0" w:line="240" w:lineRule="auto"/>
              <w:rPr>
                <w:rFonts w:ascii="Times New Roman" w:hAnsi="Times New Roman"/>
                <w:sz w:val="18"/>
                <w:szCs w:val="18"/>
              </w:rPr>
            </w:pPr>
            <w:r w:rsidRPr="00024ED2">
              <w:rPr>
                <w:rFonts w:ascii="Times New Roman" w:hAnsi="Times New Roman"/>
                <w:sz w:val="18"/>
                <w:szCs w:val="18"/>
              </w:rPr>
              <w:t xml:space="preserve">Проведення майстер-класу із писанкарства </w:t>
            </w:r>
          </w:p>
        </w:tc>
      </w:tr>
      <w:tr w:rsidR="00011BF2" w:rsidRPr="00C7667E" w:rsidTr="002C5465">
        <w:trPr>
          <w:gridAfter w:val="10"/>
          <w:wAfter w:w="15654" w:type="dxa"/>
          <w:trHeight w:val="277"/>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2.2</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Проведення сімейного фестивалю Різдвяна Свічечка</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9,0</w:t>
            </w:r>
          </w:p>
        </w:tc>
        <w:tc>
          <w:tcPr>
            <w:tcW w:w="1325" w:type="dxa"/>
            <w:gridSpan w:val="2"/>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w:t>
            </w:r>
          </w:p>
        </w:tc>
        <w:tc>
          <w:tcPr>
            <w:tcW w:w="1220" w:type="dxa"/>
            <w:gridSpan w:val="6"/>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w:t>
            </w:r>
          </w:p>
        </w:tc>
        <w:tc>
          <w:tcPr>
            <w:tcW w:w="1017" w:type="dxa"/>
            <w:gridSpan w:val="4"/>
            <w:tcBorders>
              <w:left w:val="single" w:sz="4" w:space="0" w:color="auto"/>
            </w:tcBorders>
          </w:tcPr>
          <w:p w:rsidR="00011BF2" w:rsidRPr="004E6DCB" w:rsidRDefault="00011BF2" w:rsidP="00011BF2">
            <w:pPr>
              <w:spacing w:after="0" w:line="240" w:lineRule="auto"/>
              <w:rPr>
                <w:rFonts w:ascii="Times New Roman" w:hAnsi="Times New Roman" w:cs="Times New Roman"/>
                <w:sz w:val="18"/>
                <w:szCs w:val="18"/>
                <w:lang w:val="ru-RU"/>
              </w:rPr>
            </w:pPr>
          </w:p>
        </w:tc>
        <w:tc>
          <w:tcPr>
            <w:tcW w:w="1224" w:type="dxa"/>
            <w:gridSpan w:val="5"/>
            <w:shd w:val="clear" w:color="auto" w:fill="auto"/>
          </w:tcPr>
          <w:p w:rsidR="00011BF2" w:rsidRPr="004E6DCB" w:rsidRDefault="00011BF2" w:rsidP="00011BF2">
            <w:pPr>
              <w:spacing w:after="0" w:line="240" w:lineRule="auto"/>
              <w:jc w:val="center"/>
              <w:rPr>
                <w:rFonts w:ascii="Times New Roman" w:hAnsi="Times New Roman" w:cs="Times New Roman"/>
                <w:sz w:val="18"/>
                <w:szCs w:val="18"/>
              </w:rPr>
            </w:pPr>
            <w:r w:rsidRPr="004E6DCB">
              <w:rPr>
                <w:rFonts w:ascii="Times New Roman" w:hAnsi="Times New Roman" w:cs="Times New Roman"/>
                <w:sz w:val="18"/>
                <w:szCs w:val="18"/>
              </w:rPr>
              <w:t>5,0</w:t>
            </w:r>
          </w:p>
        </w:tc>
        <w:tc>
          <w:tcPr>
            <w:tcW w:w="3911" w:type="dxa"/>
            <w:gridSpan w:val="8"/>
            <w:shd w:val="clear" w:color="auto" w:fill="auto"/>
          </w:tcPr>
          <w:p w:rsidR="00011BF2" w:rsidRPr="00024ED2" w:rsidRDefault="00011BF2" w:rsidP="00011BF2">
            <w:pPr>
              <w:spacing w:after="0" w:line="240" w:lineRule="auto"/>
              <w:rPr>
                <w:rFonts w:ascii="Times New Roman" w:hAnsi="Times New Roman"/>
                <w:sz w:val="18"/>
                <w:szCs w:val="18"/>
              </w:rPr>
            </w:pPr>
            <w:r w:rsidRPr="00024ED2">
              <w:rPr>
                <w:rFonts w:ascii="Times New Roman" w:hAnsi="Times New Roman"/>
                <w:sz w:val="18"/>
                <w:szCs w:val="18"/>
              </w:rPr>
              <w:t xml:space="preserve"> Проведення сімейного фестивалю «Різдвяна свічечка» </w:t>
            </w:r>
          </w:p>
        </w:tc>
      </w:tr>
      <w:tr w:rsidR="00011BF2" w:rsidRPr="00C7667E"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3.1</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Проведення акцій спрямованих для розвитку морально духовних якостей дітей та молоді</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18,0</w:t>
            </w:r>
          </w:p>
        </w:tc>
        <w:tc>
          <w:tcPr>
            <w:tcW w:w="1325" w:type="dxa"/>
            <w:gridSpan w:val="2"/>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18,0</w:t>
            </w:r>
          </w:p>
        </w:tc>
        <w:tc>
          <w:tcPr>
            <w:tcW w:w="1220" w:type="dxa"/>
            <w:gridSpan w:val="6"/>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18,0</w:t>
            </w:r>
          </w:p>
        </w:tc>
        <w:tc>
          <w:tcPr>
            <w:tcW w:w="1017" w:type="dxa"/>
            <w:gridSpan w:val="4"/>
            <w:tcBorders>
              <w:left w:val="single" w:sz="4" w:space="0" w:color="auto"/>
            </w:tcBorders>
            <w:vAlign w:val="center"/>
          </w:tcPr>
          <w:p w:rsidR="00011BF2" w:rsidRPr="004E6DCB"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shd w:val="clear" w:color="auto" w:fill="auto"/>
          </w:tcPr>
          <w:p w:rsidR="00011BF2" w:rsidRPr="004E6DCB" w:rsidRDefault="00011BF2" w:rsidP="00011BF2">
            <w:pPr>
              <w:spacing w:after="0" w:line="240" w:lineRule="auto"/>
              <w:jc w:val="center"/>
              <w:rPr>
                <w:rFonts w:ascii="Times New Roman" w:hAnsi="Times New Roman" w:cs="Times New Roman"/>
                <w:sz w:val="18"/>
                <w:szCs w:val="18"/>
              </w:rPr>
            </w:pPr>
            <w:r w:rsidRPr="004E6DCB">
              <w:rPr>
                <w:rFonts w:ascii="Times New Roman" w:hAnsi="Times New Roman" w:cs="Times New Roman"/>
                <w:sz w:val="18"/>
                <w:szCs w:val="18"/>
              </w:rPr>
              <w:t>2,0</w:t>
            </w:r>
          </w:p>
        </w:tc>
        <w:tc>
          <w:tcPr>
            <w:tcW w:w="3911" w:type="dxa"/>
            <w:gridSpan w:val="8"/>
            <w:shd w:val="clear" w:color="auto" w:fill="auto"/>
          </w:tcPr>
          <w:p w:rsidR="00011BF2" w:rsidRPr="00024ED2" w:rsidRDefault="00011BF2" w:rsidP="00011BF2">
            <w:pPr>
              <w:spacing w:after="0" w:line="240" w:lineRule="auto"/>
              <w:rPr>
                <w:rFonts w:ascii="Times New Roman" w:hAnsi="Times New Roman"/>
                <w:sz w:val="18"/>
                <w:szCs w:val="18"/>
              </w:rPr>
            </w:pPr>
            <w:r w:rsidRPr="00024ED2">
              <w:rPr>
                <w:rFonts w:ascii="Times New Roman" w:hAnsi="Times New Roman"/>
                <w:sz w:val="18"/>
                <w:szCs w:val="18"/>
              </w:rPr>
              <w:t xml:space="preserve">Проведення передвеликодньої стійки </w:t>
            </w:r>
          </w:p>
          <w:p w:rsidR="00011BF2" w:rsidRPr="00024ED2" w:rsidRDefault="00011BF2" w:rsidP="00011BF2">
            <w:pPr>
              <w:spacing w:after="0" w:line="240" w:lineRule="auto"/>
              <w:rPr>
                <w:rFonts w:ascii="Times New Roman" w:hAnsi="Times New Roman"/>
                <w:sz w:val="18"/>
                <w:szCs w:val="18"/>
              </w:rPr>
            </w:pPr>
          </w:p>
        </w:tc>
      </w:tr>
      <w:tr w:rsidR="00011BF2" w:rsidRPr="00C7667E" w:rsidTr="002C5465">
        <w:trPr>
          <w:gridAfter w:val="10"/>
          <w:wAfter w:w="15654" w:type="dxa"/>
          <w:trHeight w:val="503"/>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4.1</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Проведення військово-патріотичних та спортивних заходів:Спартакіада, Експльозія, Свято Весни та інше.</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27,0</w:t>
            </w:r>
          </w:p>
        </w:tc>
        <w:tc>
          <w:tcPr>
            <w:tcW w:w="1325" w:type="dxa"/>
            <w:gridSpan w:val="2"/>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w:t>
            </w:r>
          </w:p>
        </w:tc>
        <w:tc>
          <w:tcPr>
            <w:tcW w:w="1220" w:type="dxa"/>
            <w:gridSpan w:val="6"/>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w:t>
            </w:r>
          </w:p>
        </w:tc>
        <w:tc>
          <w:tcPr>
            <w:tcW w:w="1017" w:type="dxa"/>
            <w:gridSpan w:val="4"/>
            <w:tcBorders>
              <w:left w:val="single" w:sz="4" w:space="0" w:color="auto"/>
            </w:tcBorders>
            <w:vAlign w:val="center"/>
          </w:tcPr>
          <w:p w:rsidR="00011BF2" w:rsidRPr="004E6DCB"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shd w:val="clear" w:color="auto" w:fill="auto"/>
          </w:tcPr>
          <w:p w:rsidR="00011BF2" w:rsidRPr="004E6DCB" w:rsidRDefault="00011BF2" w:rsidP="00011BF2">
            <w:pPr>
              <w:spacing w:after="0" w:line="240" w:lineRule="auto"/>
              <w:jc w:val="center"/>
              <w:rPr>
                <w:rFonts w:ascii="Times New Roman" w:hAnsi="Times New Roman" w:cs="Times New Roman"/>
                <w:sz w:val="18"/>
                <w:szCs w:val="18"/>
              </w:rPr>
            </w:pPr>
            <w:r w:rsidRPr="004E6DCB">
              <w:rPr>
                <w:rFonts w:ascii="Times New Roman" w:hAnsi="Times New Roman" w:cs="Times New Roman"/>
                <w:sz w:val="18"/>
                <w:szCs w:val="18"/>
              </w:rPr>
              <w:t>17,0</w:t>
            </w:r>
          </w:p>
        </w:tc>
        <w:tc>
          <w:tcPr>
            <w:tcW w:w="3911" w:type="dxa"/>
            <w:gridSpan w:val="8"/>
            <w:shd w:val="clear" w:color="auto" w:fill="auto"/>
          </w:tcPr>
          <w:p w:rsidR="00011BF2" w:rsidRPr="00024ED2" w:rsidRDefault="00011BF2" w:rsidP="00011BF2">
            <w:pPr>
              <w:spacing w:after="0" w:line="240" w:lineRule="auto"/>
              <w:rPr>
                <w:rFonts w:ascii="Times New Roman" w:hAnsi="Times New Roman"/>
                <w:sz w:val="18"/>
                <w:szCs w:val="18"/>
              </w:rPr>
            </w:pPr>
            <w:r w:rsidRPr="00024ED2">
              <w:rPr>
                <w:rFonts w:ascii="Times New Roman" w:hAnsi="Times New Roman"/>
                <w:sz w:val="18"/>
                <w:szCs w:val="18"/>
              </w:rPr>
              <w:t xml:space="preserve"> Проведення вишколу першої допомоги </w:t>
            </w:r>
          </w:p>
          <w:p w:rsidR="00011BF2" w:rsidRPr="00024ED2" w:rsidRDefault="00011BF2" w:rsidP="00011BF2">
            <w:pPr>
              <w:spacing w:after="0" w:line="240" w:lineRule="auto"/>
              <w:rPr>
                <w:rFonts w:ascii="Times New Roman" w:hAnsi="Times New Roman"/>
                <w:sz w:val="18"/>
                <w:szCs w:val="18"/>
              </w:rPr>
            </w:pPr>
            <w:r w:rsidRPr="00024ED2">
              <w:rPr>
                <w:rFonts w:ascii="Times New Roman" w:hAnsi="Times New Roman"/>
                <w:sz w:val="18"/>
                <w:szCs w:val="18"/>
              </w:rPr>
              <w:t>Проведення заходу «Весело»</w:t>
            </w:r>
          </w:p>
          <w:p w:rsidR="00011BF2" w:rsidRPr="00024ED2" w:rsidRDefault="00011BF2" w:rsidP="00011BF2">
            <w:pPr>
              <w:spacing w:after="0" w:line="240" w:lineRule="auto"/>
              <w:rPr>
                <w:rFonts w:ascii="Times New Roman" w:hAnsi="Times New Roman"/>
                <w:sz w:val="18"/>
                <w:szCs w:val="18"/>
              </w:rPr>
            </w:pPr>
            <w:r w:rsidRPr="00024ED2">
              <w:rPr>
                <w:rFonts w:ascii="Times New Roman" w:hAnsi="Times New Roman"/>
                <w:sz w:val="18"/>
                <w:szCs w:val="18"/>
              </w:rPr>
              <w:t xml:space="preserve"> «Спартакіада»</w:t>
            </w:r>
            <w:r>
              <w:rPr>
                <w:rFonts w:ascii="Times New Roman" w:hAnsi="Times New Roman"/>
                <w:sz w:val="18"/>
                <w:szCs w:val="18"/>
              </w:rPr>
              <w:t xml:space="preserve">, </w:t>
            </w:r>
            <w:r w:rsidRPr="00024ED2">
              <w:rPr>
                <w:rFonts w:ascii="Times New Roman" w:hAnsi="Times New Roman"/>
                <w:sz w:val="18"/>
                <w:szCs w:val="18"/>
              </w:rPr>
              <w:t>Свято весни</w:t>
            </w:r>
          </w:p>
        </w:tc>
      </w:tr>
      <w:tr w:rsidR="00011BF2" w:rsidRPr="00C7667E"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5.1</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Проведення акцій, спрямованих на формування пластового світогляду та участь у заходах міжнародного скаутського руху</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28,0</w:t>
            </w:r>
          </w:p>
        </w:tc>
        <w:tc>
          <w:tcPr>
            <w:tcW w:w="1325" w:type="dxa"/>
            <w:gridSpan w:val="2"/>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23,0</w:t>
            </w:r>
          </w:p>
        </w:tc>
        <w:tc>
          <w:tcPr>
            <w:tcW w:w="1220" w:type="dxa"/>
            <w:gridSpan w:val="6"/>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23,0</w:t>
            </w:r>
          </w:p>
        </w:tc>
        <w:tc>
          <w:tcPr>
            <w:tcW w:w="1017" w:type="dxa"/>
            <w:gridSpan w:val="4"/>
            <w:tcBorders>
              <w:left w:val="single" w:sz="4" w:space="0" w:color="auto"/>
            </w:tcBorders>
            <w:vAlign w:val="center"/>
          </w:tcPr>
          <w:p w:rsidR="00011BF2" w:rsidRPr="004E6DCB"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shd w:val="clear" w:color="auto" w:fill="auto"/>
          </w:tcPr>
          <w:p w:rsidR="00011BF2" w:rsidRPr="004E6DCB" w:rsidRDefault="00011BF2" w:rsidP="00011BF2">
            <w:pPr>
              <w:spacing w:after="0" w:line="240" w:lineRule="auto"/>
              <w:jc w:val="center"/>
              <w:rPr>
                <w:rFonts w:ascii="Times New Roman" w:hAnsi="Times New Roman" w:cs="Times New Roman"/>
                <w:sz w:val="18"/>
                <w:szCs w:val="18"/>
              </w:rPr>
            </w:pPr>
            <w:r w:rsidRPr="004E6DCB">
              <w:rPr>
                <w:rFonts w:ascii="Times New Roman" w:hAnsi="Times New Roman" w:cs="Times New Roman"/>
                <w:sz w:val="18"/>
                <w:szCs w:val="18"/>
              </w:rPr>
              <w:t>1</w:t>
            </w:r>
            <w:r>
              <w:rPr>
                <w:rFonts w:ascii="Times New Roman" w:hAnsi="Times New Roman" w:cs="Times New Roman"/>
                <w:sz w:val="18"/>
                <w:szCs w:val="18"/>
              </w:rPr>
              <w:t>8,</w:t>
            </w:r>
            <w:r w:rsidRPr="004E6DCB">
              <w:rPr>
                <w:rFonts w:ascii="Times New Roman" w:hAnsi="Times New Roman" w:cs="Times New Roman"/>
                <w:sz w:val="18"/>
                <w:szCs w:val="18"/>
              </w:rPr>
              <w:t>0</w:t>
            </w:r>
          </w:p>
        </w:tc>
        <w:tc>
          <w:tcPr>
            <w:tcW w:w="3911" w:type="dxa"/>
            <w:gridSpan w:val="8"/>
            <w:shd w:val="clear" w:color="auto" w:fill="auto"/>
          </w:tcPr>
          <w:p w:rsidR="00011BF2" w:rsidRPr="00024ED2" w:rsidRDefault="00011BF2" w:rsidP="00011BF2">
            <w:pPr>
              <w:spacing w:after="0" w:line="240" w:lineRule="auto"/>
              <w:rPr>
                <w:rFonts w:ascii="Times New Roman" w:hAnsi="Times New Roman"/>
                <w:sz w:val="18"/>
                <w:szCs w:val="18"/>
              </w:rPr>
            </w:pPr>
            <w:r w:rsidRPr="00024ED2">
              <w:rPr>
                <w:rFonts w:ascii="Times New Roman" w:hAnsi="Times New Roman"/>
                <w:sz w:val="18"/>
                <w:szCs w:val="18"/>
              </w:rPr>
              <w:t>Проведення заходу до дня пам</w:t>
            </w:r>
            <w:r w:rsidRPr="00024ED2">
              <w:rPr>
                <w:rFonts w:ascii="Times New Roman" w:hAnsi="Times New Roman"/>
                <w:sz w:val="18"/>
                <w:szCs w:val="18"/>
                <w:lang w:val="ru-RU"/>
              </w:rPr>
              <w:t>’</w:t>
            </w:r>
            <w:r w:rsidRPr="00024ED2">
              <w:rPr>
                <w:rFonts w:ascii="Times New Roman" w:hAnsi="Times New Roman"/>
                <w:sz w:val="18"/>
                <w:szCs w:val="18"/>
              </w:rPr>
              <w:t>яті засновника скаутінгу Р. Бейдена-Пауела</w:t>
            </w:r>
          </w:p>
          <w:p w:rsidR="00011BF2" w:rsidRPr="00024ED2" w:rsidRDefault="00011BF2" w:rsidP="00011BF2">
            <w:pPr>
              <w:spacing w:after="0" w:line="240" w:lineRule="auto"/>
              <w:rPr>
                <w:rFonts w:ascii="Times New Roman" w:hAnsi="Times New Roman"/>
                <w:sz w:val="18"/>
                <w:szCs w:val="18"/>
              </w:rPr>
            </w:pPr>
            <w:r w:rsidRPr="00024ED2">
              <w:rPr>
                <w:rFonts w:ascii="Times New Roman" w:hAnsi="Times New Roman"/>
                <w:sz w:val="18"/>
                <w:szCs w:val="18"/>
              </w:rPr>
              <w:t>Проведення Дня Першої Пластової Присяги</w:t>
            </w:r>
          </w:p>
        </w:tc>
      </w:tr>
      <w:tr w:rsidR="00011BF2" w:rsidRPr="00C7667E" w:rsidTr="002C5465">
        <w:trPr>
          <w:gridAfter w:val="10"/>
          <w:wAfter w:w="15654" w:type="dxa"/>
          <w:trHeight w:val="253"/>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6.1</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Проведення вишколів та дошколів для виховників</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14,0</w:t>
            </w:r>
          </w:p>
        </w:tc>
        <w:tc>
          <w:tcPr>
            <w:tcW w:w="1325" w:type="dxa"/>
            <w:gridSpan w:val="2"/>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8,0</w:t>
            </w:r>
          </w:p>
        </w:tc>
        <w:tc>
          <w:tcPr>
            <w:tcW w:w="1220" w:type="dxa"/>
            <w:gridSpan w:val="6"/>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8,0</w:t>
            </w:r>
          </w:p>
        </w:tc>
        <w:tc>
          <w:tcPr>
            <w:tcW w:w="1017" w:type="dxa"/>
            <w:gridSpan w:val="4"/>
            <w:tcBorders>
              <w:left w:val="single" w:sz="4" w:space="0" w:color="auto"/>
            </w:tcBorders>
            <w:vAlign w:val="center"/>
          </w:tcPr>
          <w:p w:rsidR="00011BF2" w:rsidRPr="004E6DCB"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shd w:val="clear" w:color="auto" w:fill="auto"/>
          </w:tcPr>
          <w:p w:rsidR="00011BF2" w:rsidRPr="004E6DCB" w:rsidRDefault="00011BF2" w:rsidP="00011BF2">
            <w:pPr>
              <w:spacing w:after="0" w:line="240" w:lineRule="auto"/>
              <w:jc w:val="center"/>
              <w:rPr>
                <w:rFonts w:ascii="Times New Roman" w:hAnsi="Times New Roman" w:cs="Times New Roman"/>
                <w:sz w:val="18"/>
                <w:szCs w:val="18"/>
              </w:rPr>
            </w:pPr>
            <w:r w:rsidRPr="004E6DCB">
              <w:rPr>
                <w:rFonts w:ascii="Times New Roman" w:hAnsi="Times New Roman" w:cs="Times New Roman"/>
                <w:sz w:val="18"/>
                <w:szCs w:val="18"/>
              </w:rPr>
              <w:t>7,98</w:t>
            </w:r>
          </w:p>
        </w:tc>
        <w:tc>
          <w:tcPr>
            <w:tcW w:w="3911" w:type="dxa"/>
            <w:gridSpan w:val="8"/>
            <w:shd w:val="clear" w:color="auto" w:fill="auto"/>
          </w:tcPr>
          <w:p w:rsidR="00011BF2" w:rsidRPr="00024ED2" w:rsidRDefault="00011BF2" w:rsidP="00011BF2">
            <w:pPr>
              <w:spacing w:after="0" w:line="240" w:lineRule="auto"/>
              <w:rPr>
                <w:rFonts w:ascii="Times New Roman" w:hAnsi="Times New Roman"/>
                <w:sz w:val="18"/>
                <w:szCs w:val="18"/>
              </w:rPr>
            </w:pPr>
            <w:r w:rsidRPr="00024ED2">
              <w:rPr>
                <w:rFonts w:ascii="Times New Roman" w:hAnsi="Times New Roman"/>
                <w:sz w:val="18"/>
                <w:szCs w:val="18"/>
              </w:rPr>
              <w:t xml:space="preserve">Пповедення вишколу курінних діловодів  Проведення вишколу впоряду </w:t>
            </w:r>
          </w:p>
          <w:p w:rsidR="00011BF2" w:rsidRPr="00024ED2" w:rsidRDefault="00011BF2" w:rsidP="00011BF2">
            <w:pPr>
              <w:spacing w:after="0" w:line="240" w:lineRule="auto"/>
              <w:rPr>
                <w:rFonts w:ascii="Times New Roman" w:hAnsi="Times New Roman"/>
                <w:sz w:val="18"/>
                <w:szCs w:val="18"/>
              </w:rPr>
            </w:pPr>
            <w:r w:rsidRPr="00024ED2">
              <w:rPr>
                <w:rFonts w:ascii="Times New Roman" w:hAnsi="Times New Roman"/>
                <w:sz w:val="18"/>
                <w:szCs w:val="18"/>
              </w:rPr>
              <w:t>Проведення вишколу третьопробників</w:t>
            </w:r>
          </w:p>
        </w:tc>
      </w:tr>
      <w:tr w:rsidR="00011BF2" w:rsidRPr="00C7667E" w:rsidTr="002C5465">
        <w:trPr>
          <w:gridAfter w:val="10"/>
          <w:wAfter w:w="15654" w:type="dxa"/>
          <w:trHeight w:val="273"/>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6.2</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Проведення вишколів та конференцій для адміністраторів </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16,0</w:t>
            </w:r>
          </w:p>
        </w:tc>
        <w:tc>
          <w:tcPr>
            <w:tcW w:w="1325" w:type="dxa"/>
            <w:gridSpan w:val="2"/>
            <w:vAlign w:val="center"/>
          </w:tcPr>
          <w:p w:rsidR="00011BF2" w:rsidRPr="00C40477" w:rsidRDefault="00011BF2" w:rsidP="00011BF2">
            <w:pPr>
              <w:keepLine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8,0</w:t>
            </w:r>
          </w:p>
        </w:tc>
        <w:tc>
          <w:tcPr>
            <w:tcW w:w="1220" w:type="dxa"/>
            <w:gridSpan w:val="6"/>
            <w:vAlign w:val="center"/>
          </w:tcPr>
          <w:p w:rsidR="00011BF2" w:rsidRPr="00C40477" w:rsidRDefault="00011BF2" w:rsidP="00011BF2">
            <w:pPr>
              <w:keepLine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8,0</w:t>
            </w:r>
          </w:p>
        </w:tc>
        <w:tc>
          <w:tcPr>
            <w:tcW w:w="1017" w:type="dxa"/>
            <w:gridSpan w:val="4"/>
            <w:tcBorders>
              <w:left w:val="single" w:sz="4" w:space="0" w:color="auto"/>
            </w:tcBorders>
            <w:vAlign w:val="center"/>
          </w:tcPr>
          <w:p w:rsidR="00011BF2" w:rsidRPr="004E6DCB"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shd w:val="clear" w:color="auto" w:fill="auto"/>
          </w:tcPr>
          <w:p w:rsidR="00011BF2" w:rsidRPr="004E6DCB" w:rsidRDefault="00011BF2" w:rsidP="00011BF2">
            <w:pPr>
              <w:spacing w:after="0" w:line="240" w:lineRule="auto"/>
              <w:jc w:val="center"/>
              <w:rPr>
                <w:rFonts w:ascii="Times New Roman" w:hAnsi="Times New Roman" w:cs="Times New Roman"/>
                <w:sz w:val="18"/>
                <w:szCs w:val="18"/>
              </w:rPr>
            </w:pPr>
            <w:r w:rsidRPr="004E6DCB">
              <w:rPr>
                <w:rFonts w:ascii="Times New Roman" w:hAnsi="Times New Roman" w:cs="Times New Roman"/>
                <w:sz w:val="18"/>
                <w:szCs w:val="18"/>
              </w:rPr>
              <w:t>4,95</w:t>
            </w:r>
          </w:p>
        </w:tc>
        <w:tc>
          <w:tcPr>
            <w:tcW w:w="3911" w:type="dxa"/>
            <w:gridSpan w:val="8"/>
            <w:shd w:val="clear" w:color="auto" w:fill="auto"/>
          </w:tcPr>
          <w:p w:rsidR="00011BF2" w:rsidRPr="00024ED2" w:rsidRDefault="00011BF2" w:rsidP="00011BF2">
            <w:pPr>
              <w:spacing w:after="0" w:line="240" w:lineRule="auto"/>
              <w:rPr>
                <w:rFonts w:ascii="Times New Roman" w:hAnsi="Times New Roman"/>
                <w:sz w:val="18"/>
                <w:szCs w:val="18"/>
              </w:rPr>
            </w:pPr>
            <w:r w:rsidRPr="00024ED2">
              <w:rPr>
                <w:rFonts w:ascii="Times New Roman" w:hAnsi="Times New Roman"/>
                <w:sz w:val="18"/>
                <w:szCs w:val="18"/>
              </w:rPr>
              <w:t xml:space="preserve">Проведення вишколу для адміністраторів </w:t>
            </w:r>
          </w:p>
        </w:tc>
      </w:tr>
      <w:tr w:rsidR="00011BF2" w:rsidRPr="00C7667E" w:rsidTr="002C5465">
        <w:trPr>
          <w:gridAfter w:val="10"/>
          <w:wAfter w:w="15654" w:type="dxa"/>
          <w:trHeight w:val="238"/>
        </w:trPr>
        <w:tc>
          <w:tcPr>
            <w:tcW w:w="421" w:type="dxa"/>
            <w:vAlign w:val="center"/>
          </w:tcPr>
          <w:p w:rsidR="00011BF2" w:rsidRPr="00C7667E" w:rsidRDefault="00011BF2" w:rsidP="00011BF2">
            <w:pPr>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6.3</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Проведення вишколів та конференцій для інструкторів</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16,0</w:t>
            </w:r>
          </w:p>
        </w:tc>
        <w:tc>
          <w:tcPr>
            <w:tcW w:w="1325" w:type="dxa"/>
            <w:gridSpan w:val="2"/>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7,3</w:t>
            </w:r>
          </w:p>
        </w:tc>
        <w:tc>
          <w:tcPr>
            <w:tcW w:w="1220" w:type="dxa"/>
            <w:gridSpan w:val="6"/>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7,3</w:t>
            </w:r>
          </w:p>
        </w:tc>
        <w:tc>
          <w:tcPr>
            <w:tcW w:w="1017" w:type="dxa"/>
            <w:gridSpan w:val="4"/>
            <w:tcBorders>
              <w:left w:val="single" w:sz="4" w:space="0" w:color="auto"/>
            </w:tcBorders>
            <w:vAlign w:val="center"/>
          </w:tcPr>
          <w:p w:rsidR="00011BF2" w:rsidRPr="004E6DCB"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tcPr>
          <w:p w:rsidR="00011BF2" w:rsidRPr="004E6DCB" w:rsidRDefault="00011BF2" w:rsidP="00011BF2">
            <w:pPr>
              <w:spacing w:after="0" w:line="240" w:lineRule="auto"/>
              <w:rPr>
                <w:rFonts w:ascii="Times New Roman" w:hAnsi="Times New Roman" w:cs="Times New Roman"/>
                <w:sz w:val="18"/>
                <w:szCs w:val="18"/>
              </w:rPr>
            </w:pPr>
            <w:r w:rsidRPr="004E6DCB">
              <w:rPr>
                <w:rFonts w:ascii="Times New Roman" w:hAnsi="Times New Roman" w:cs="Times New Roman"/>
                <w:sz w:val="18"/>
                <w:szCs w:val="18"/>
              </w:rPr>
              <w:t xml:space="preserve">       3,96</w:t>
            </w:r>
          </w:p>
        </w:tc>
        <w:tc>
          <w:tcPr>
            <w:tcW w:w="3911" w:type="dxa"/>
            <w:gridSpan w:val="8"/>
            <w:shd w:val="clear" w:color="auto" w:fill="auto"/>
          </w:tcPr>
          <w:p w:rsidR="00011BF2" w:rsidRPr="00024ED2" w:rsidRDefault="00011BF2" w:rsidP="00011BF2">
            <w:pPr>
              <w:spacing w:after="0" w:line="240" w:lineRule="auto"/>
              <w:rPr>
                <w:rFonts w:ascii="Times New Roman" w:hAnsi="Times New Roman"/>
                <w:sz w:val="18"/>
                <w:szCs w:val="18"/>
              </w:rPr>
            </w:pPr>
            <w:r w:rsidRPr="00024ED2">
              <w:rPr>
                <w:rFonts w:ascii="Times New Roman" w:hAnsi="Times New Roman"/>
                <w:sz w:val="18"/>
                <w:szCs w:val="18"/>
              </w:rPr>
              <w:t>Проведення вишколу для інструкторів</w:t>
            </w:r>
          </w:p>
        </w:tc>
      </w:tr>
      <w:tr w:rsidR="00011BF2" w:rsidRPr="00C7667E" w:rsidTr="002C5465">
        <w:trPr>
          <w:gridAfter w:val="10"/>
          <w:wAfter w:w="15654" w:type="dxa"/>
          <w:trHeight w:val="73"/>
        </w:trPr>
        <w:tc>
          <w:tcPr>
            <w:tcW w:w="421" w:type="dxa"/>
            <w:vAlign w:val="center"/>
          </w:tcPr>
          <w:p w:rsidR="00011BF2" w:rsidRPr="00C7667E" w:rsidRDefault="00011BF2" w:rsidP="00011BF2">
            <w:pPr>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7.1</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Проведення таборування уладу:-Пташат (2-6 років)</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60,0</w:t>
            </w:r>
          </w:p>
        </w:tc>
        <w:tc>
          <w:tcPr>
            <w:tcW w:w="1325" w:type="dxa"/>
            <w:gridSpan w:val="2"/>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40,0</w:t>
            </w:r>
          </w:p>
        </w:tc>
        <w:tc>
          <w:tcPr>
            <w:tcW w:w="1220" w:type="dxa"/>
            <w:gridSpan w:val="6"/>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40,0</w:t>
            </w:r>
          </w:p>
        </w:tc>
        <w:tc>
          <w:tcPr>
            <w:tcW w:w="1017" w:type="dxa"/>
            <w:gridSpan w:val="4"/>
            <w:tcBorders>
              <w:left w:val="single" w:sz="4" w:space="0" w:color="auto"/>
            </w:tcBorders>
            <w:vAlign w:val="center"/>
          </w:tcPr>
          <w:p w:rsidR="00011BF2" w:rsidRPr="004E6DCB" w:rsidRDefault="00011BF2" w:rsidP="00011BF2">
            <w:pPr>
              <w:keepLines/>
              <w:spacing w:after="0" w:line="240" w:lineRule="auto"/>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tcPr>
          <w:p w:rsidR="00011BF2" w:rsidRPr="004E6DCB" w:rsidRDefault="00011BF2" w:rsidP="00011BF2">
            <w:pPr>
              <w:spacing w:after="0" w:line="240" w:lineRule="auto"/>
              <w:rPr>
                <w:rFonts w:ascii="Times New Roman" w:hAnsi="Times New Roman" w:cs="Times New Roman"/>
                <w:sz w:val="18"/>
                <w:szCs w:val="18"/>
              </w:rPr>
            </w:pPr>
            <w:r w:rsidRPr="004E6DCB">
              <w:rPr>
                <w:rFonts w:ascii="Times New Roman" w:hAnsi="Times New Roman" w:cs="Times New Roman"/>
                <w:sz w:val="18"/>
                <w:szCs w:val="18"/>
              </w:rPr>
              <w:t xml:space="preserve">        0</w:t>
            </w:r>
          </w:p>
        </w:tc>
        <w:tc>
          <w:tcPr>
            <w:tcW w:w="3911" w:type="dxa"/>
            <w:gridSpan w:val="8"/>
          </w:tcPr>
          <w:p w:rsidR="00011BF2" w:rsidRPr="00024ED2" w:rsidRDefault="00011BF2" w:rsidP="00011BF2">
            <w:pPr>
              <w:spacing w:after="0" w:line="240" w:lineRule="auto"/>
              <w:rPr>
                <w:rFonts w:ascii="Times New Roman" w:eastAsia="Calibri" w:hAnsi="Times New Roman" w:cs="Times New Roman"/>
                <w:sz w:val="18"/>
                <w:szCs w:val="18"/>
              </w:rPr>
            </w:pPr>
          </w:p>
        </w:tc>
      </w:tr>
      <w:tr w:rsidR="00011BF2" w:rsidRPr="00C7667E" w:rsidTr="002C5465">
        <w:trPr>
          <w:gridAfter w:val="10"/>
          <w:wAfter w:w="15654" w:type="dxa"/>
          <w:trHeight w:val="193"/>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-пластунів новаків (6-11 рр.)</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w:t>
            </w:r>
          </w:p>
        </w:tc>
        <w:tc>
          <w:tcPr>
            <w:tcW w:w="1325" w:type="dxa"/>
            <w:gridSpan w:val="2"/>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60,0</w:t>
            </w:r>
          </w:p>
        </w:tc>
        <w:tc>
          <w:tcPr>
            <w:tcW w:w="1220" w:type="dxa"/>
            <w:gridSpan w:val="6"/>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60,0</w:t>
            </w:r>
          </w:p>
        </w:tc>
        <w:tc>
          <w:tcPr>
            <w:tcW w:w="1017" w:type="dxa"/>
            <w:gridSpan w:val="4"/>
            <w:tcBorders>
              <w:left w:val="single" w:sz="4" w:space="0" w:color="auto"/>
            </w:tcBorders>
            <w:vAlign w:val="center"/>
          </w:tcPr>
          <w:p w:rsidR="00011BF2" w:rsidRPr="004E6DCB"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tcPr>
          <w:p w:rsidR="00011BF2" w:rsidRPr="004E6DCB" w:rsidRDefault="00011BF2" w:rsidP="00011BF2">
            <w:pPr>
              <w:spacing w:after="0" w:line="240" w:lineRule="auto"/>
              <w:rPr>
                <w:rFonts w:ascii="Times New Roman" w:hAnsi="Times New Roman" w:cs="Times New Roman"/>
                <w:sz w:val="18"/>
                <w:szCs w:val="18"/>
              </w:rPr>
            </w:pPr>
            <w:r w:rsidRPr="004E6DCB">
              <w:rPr>
                <w:rFonts w:ascii="Times New Roman" w:hAnsi="Times New Roman" w:cs="Times New Roman"/>
                <w:sz w:val="18"/>
                <w:szCs w:val="18"/>
              </w:rPr>
              <w:t xml:space="preserve">        60,0</w:t>
            </w:r>
          </w:p>
        </w:tc>
        <w:tc>
          <w:tcPr>
            <w:tcW w:w="3911" w:type="dxa"/>
            <w:gridSpan w:val="8"/>
          </w:tcPr>
          <w:p w:rsidR="00011BF2" w:rsidRPr="00024ED2" w:rsidRDefault="00011BF2" w:rsidP="00011BF2">
            <w:pPr>
              <w:spacing w:after="0" w:line="240" w:lineRule="auto"/>
              <w:rPr>
                <w:rFonts w:ascii="Times New Roman" w:eastAsia="Calibri" w:hAnsi="Times New Roman" w:cs="Times New Roman"/>
                <w:sz w:val="18"/>
                <w:szCs w:val="18"/>
              </w:rPr>
            </w:pPr>
            <w:r w:rsidRPr="00024ED2">
              <w:rPr>
                <w:rFonts w:ascii="Times New Roman" w:hAnsi="Times New Roman"/>
                <w:sz w:val="18"/>
                <w:szCs w:val="18"/>
              </w:rPr>
              <w:t>Проведення табору для уладу пластунів новаків (6-11р)</w:t>
            </w:r>
          </w:p>
        </w:tc>
      </w:tr>
      <w:tr w:rsidR="00011BF2" w:rsidRPr="00C7667E" w:rsidTr="002C5465">
        <w:trPr>
          <w:gridAfter w:val="10"/>
          <w:wAfter w:w="15654" w:type="dxa"/>
          <w:trHeight w:val="213"/>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 пластунів юнаків (11-18 рр.)</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110,0</w:t>
            </w:r>
          </w:p>
        </w:tc>
        <w:tc>
          <w:tcPr>
            <w:tcW w:w="1325" w:type="dxa"/>
            <w:gridSpan w:val="2"/>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70,0</w:t>
            </w:r>
          </w:p>
        </w:tc>
        <w:tc>
          <w:tcPr>
            <w:tcW w:w="1220" w:type="dxa"/>
            <w:gridSpan w:val="6"/>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70,0</w:t>
            </w:r>
          </w:p>
        </w:tc>
        <w:tc>
          <w:tcPr>
            <w:tcW w:w="1017" w:type="dxa"/>
            <w:gridSpan w:val="4"/>
            <w:tcBorders>
              <w:left w:val="single" w:sz="4" w:space="0" w:color="auto"/>
            </w:tcBorders>
            <w:vAlign w:val="center"/>
          </w:tcPr>
          <w:p w:rsidR="00011BF2" w:rsidRPr="004E6DCB"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011BF2" w:rsidRPr="004E6DCB" w:rsidRDefault="00011BF2" w:rsidP="00011BF2">
            <w:pPr>
              <w:spacing w:after="0" w:line="240" w:lineRule="auto"/>
              <w:rPr>
                <w:rFonts w:ascii="Times New Roman" w:hAnsi="Times New Roman" w:cs="Times New Roman"/>
                <w:sz w:val="18"/>
                <w:szCs w:val="18"/>
              </w:rPr>
            </w:pPr>
            <w:r w:rsidRPr="004E6DCB">
              <w:rPr>
                <w:rFonts w:ascii="Times New Roman" w:hAnsi="Times New Roman" w:cs="Times New Roman"/>
                <w:sz w:val="18"/>
                <w:szCs w:val="18"/>
              </w:rPr>
              <w:t xml:space="preserve">        </w:t>
            </w:r>
            <w:r>
              <w:rPr>
                <w:rFonts w:ascii="Times New Roman" w:hAnsi="Times New Roman" w:cs="Times New Roman"/>
                <w:sz w:val="18"/>
                <w:szCs w:val="18"/>
              </w:rPr>
              <w:t>70,</w:t>
            </w:r>
            <w:r w:rsidRPr="004E6DCB">
              <w:rPr>
                <w:rFonts w:ascii="Times New Roman" w:hAnsi="Times New Roman" w:cs="Times New Roman"/>
                <w:sz w:val="18"/>
                <w:szCs w:val="18"/>
              </w:rPr>
              <w:t>0</w:t>
            </w:r>
          </w:p>
        </w:tc>
        <w:tc>
          <w:tcPr>
            <w:tcW w:w="3911" w:type="dxa"/>
            <w:gridSpan w:val="8"/>
          </w:tcPr>
          <w:p w:rsidR="00011BF2" w:rsidRPr="00024ED2" w:rsidRDefault="00011BF2" w:rsidP="00011BF2">
            <w:pPr>
              <w:spacing w:after="0" w:line="240" w:lineRule="auto"/>
              <w:rPr>
                <w:rFonts w:ascii="Times New Roman" w:eastAsia="Calibri" w:hAnsi="Times New Roman" w:cs="Times New Roman"/>
                <w:sz w:val="18"/>
                <w:szCs w:val="18"/>
              </w:rPr>
            </w:pPr>
            <w:r w:rsidRPr="00024ED2">
              <w:rPr>
                <w:rFonts w:ascii="Times New Roman" w:hAnsi="Times New Roman"/>
                <w:sz w:val="18"/>
                <w:szCs w:val="18"/>
              </w:rPr>
              <w:t>Проведення табору для уладу пластунів новаків (</w:t>
            </w:r>
            <w:r>
              <w:rPr>
                <w:rFonts w:ascii="Times New Roman" w:hAnsi="Times New Roman"/>
                <w:sz w:val="18"/>
                <w:szCs w:val="18"/>
              </w:rPr>
              <w:t>11</w:t>
            </w:r>
            <w:r w:rsidRPr="00024ED2">
              <w:rPr>
                <w:rFonts w:ascii="Times New Roman" w:hAnsi="Times New Roman"/>
                <w:sz w:val="18"/>
                <w:szCs w:val="18"/>
              </w:rPr>
              <w:t>-1</w:t>
            </w:r>
            <w:r>
              <w:rPr>
                <w:rFonts w:ascii="Times New Roman" w:hAnsi="Times New Roman"/>
                <w:sz w:val="18"/>
                <w:szCs w:val="18"/>
              </w:rPr>
              <w:t>8</w:t>
            </w:r>
            <w:r w:rsidRPr="00024ED2">
              <w:rPr>
                <w:rFonts w:ascii="Times New Roman" w:hAnsi="Times New Roman"/>
                <w:sz w:val="18"/>
                <w:szCs w:val="18"/>
              </w:rPr>
              <w:t>р)</w:t>
            </w:r>
          </w:p>
        </w:tc>
      </w:tr>
      <w:tr w:rsidR="00011BF2" w:rsidRPr="00C7667E"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8.1</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Забезпечення діяльності дитячо-юнацького пластового центру</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1613,0</w:t>
            </w:r>
          </w:p>
        </w:tc>
        <w:tc>
          <w:tcPr>
            <w:tcW w:w="1325" w:type="dxa"/>
            <w:gridSpan w:val="2"/>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1200,8</w:t>
            </w:r>
          </w:p>
        </w:tc>
        <w:tc>
          <w:tcPr>
            <w:tcW w:w="1220" w:type="dxa"/>
            <w:gridSpan w:val="6"/>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1200,8</w:t>
            </w:r>
          </w:p>
        </w:tc>
        <w:tc>
          <w:tcPr>
            <w:tcW w:w="1017" w:type="dxa"/>
            <w:gridSpan w:val="4"/>
            <w:tcBorders>
              <w:left w:val="single" w:sz="4" w:space="0" w:color="auto"/>
            </w:tcBorders>
          </w:tcPr>
          <w:p w:rsidR="00011BF2" w:rsidRPr="004E6DCB" w:rsidRDefault="00011BF2" w:rsidP="00011BF2">
            <w:pPr>
              <w:spacing w:after="0" w:line="240" w:lineRule="auto"/>
              <w:jc w:val="center"/>
              <w:rPr>
                <w:rFonts w:ascii="Times New Roman" w:hAnsi="Times New Roman" w:cs="Times New Roman"/>
                <w:sz w:val="18"/>
                <w:szCs w:val="18"/>
              </w:rPr>
            </w:pPr>
          </w:p>
        </w:tc>
        <w:tc>
          <w:tcPr>
            <w:tcW w:w="1224" w:type="dxa"/>
            <w:gridSpan w:val="5"/>
            <w:tcBorders>
              <w:top w:val="single" w:sz="4" w:space="0" w:color="auto"/>
              <w:left w:val="single" w:sz="4" w:space="0" w:color="auto"/>
              <w:bottom w:val="single" w:sz="4" w:space="0" w:color="auto"/>
              <w:right w:val="single" w:sz="4" w:space="0" w:color="auto"/>
            </w:tcBorders>
          </w:tcPr>
          <w:p w:rsidR="00011BF2" w:rsidRPr="004E6DCB" w:rsidRDefault="00011BF2" w:rsidP="00011BF2">
            <w:pPr>
              <w:spacing w:after="0" w:line="240" w:lineRule="auto"/>
              <w:rPr>
                <w:rFonts w:ascii="Times New Roman" w:hAnsi="Times New Roman" w:cs="Times New Roman"/>
                <w:sz w:val="18"/>
                <w:szCs w:val="18"/>
              </w:rPr>
            </w:pPr>
            <w:r w:rsidRPr="004E6DCB">
              <w:rPr>
                <w:rFonts w:ascii="Times New Roman" w:hAnsi="Times New Roman" w:cs="Times New Roman"/>
                <w:sz w:val="18"/>
                <w:szCs w:val="18"/>
              </w:rPr>
              <w:t xml:space="preserve">   922,38</w:t>
            </w:r>
          </w:p>
        </w:tc>
        <w:tc>
          <w:tcPr>
            <w:tcW w:w="3911" w:type="dxa"/>
            <w:gridSpan w:val="8"/>
            <w:tcBorders>
              <w:top w:val="single" w:sz="4" w:space="0" w:color="auto"/>
              <w:left w:val="single" w:sz="4" w:space="0" w:color="auto"/>
              <w:bottom w:val="single" w:sz="4" w:space="0" w:color="auto"/>
              <w:right w:val="single" w:sz="4" w:space="0" w:color="auto"/>
            </w:tcBorders>
          </w:tcPr>
          <w:p w:rsidR="00011BF2" w:rsidRPr="00024ED2" w:rsidRDefault="00011BF2" w:rsidP="00011BF2">
            <w:pPr>
              <w:spacing w:after="0" w:line="240" w:lineRule="auto"/>
              <w:rPr>
                <w:rFonts w:ascii="Times New Roman" w:hAnsi="Times New Roman" w:cs="Times New Roman"/>
                <w:sz w:val="18"/>
                <w:szCs w:val="18"/>
                <w:highlight w:val="red"/>
              </w:rPr>
            </w:pPr>
            <w:r w:rsidRPr="00024ED2">
              <w:rPr>
                <w:rFonts w:ascii="Times New Roman" w:hAnsi="Times New Roman"/>
                <w:color w:val="000000"/>
                <w:sz w:val="18"/>
                <w:szCs w:val="18"/>
              </w:rPr>
              <w:t xml:space="preserve"> </w:t>
            </w:r>
            <w:r>
              <w:rPr>
                <w:rFonts w:ascii="Times New Roman" w:hAnsi="Times New Roman" w:cs="Times New Roman"/>
                <w:sz w:val="18"/>
                <w:szCs w:val="18"/>
              </w:rPr>
              <w:t>О</w:t>
            </w:r>
            <w:r w:rsidRPr="00024ED2">
              <w:rPr>
                <w:rFonts w:ascii="Times New Roman" w:hAnsi="Times New Roman" w:cs="Times New Roman"/>
                <w:sz w:val="18"/>
                <w:szCs w:val="18"/>
              </w:rPr>
              <w:t>плата комунальних послуг, оплата праці</w:t>
            </w:r>
            <w:r w:rsidRPr="00024ED2">
              <w:rPr>
                <w:rFonts w:ascii="Times New Roman" w:hAnsi="Times New Roman"/>
                <w:sz w:val="18"/>
                <w:szCs w:val="18"/>
              </w:rPr>
              <w:t xml:space="preserve"> </w:t>
            </w:r>
            <w:r w:rsidR="00E84BA3">
              <w:rPr>
                <w:rFonts w:ascii="Times New Roman" w:hAnsi="Times New Roman"/>
                <w:sz w:val="18"/>
                <w:szCs w:val="18"/>
              </w:rPr>
              <w:t>центру</w:t>
            </w:r>
            <w:r w:rsidRPr="00024ED2">
              <w:rPr>
                <w:rFonts w:ascii="Times New Roman" w:hAnsi="Times New Roman"/>
                <w:sz w:val="18"/>
                <w:szCs w:val="18"/>
              </w:rPr>
              <w:t xml:space="preserve">   </w:t>
            </w:r>
          </w:p>
        </w:tc>
      </w:tr>
      <w:tr w:rsidR="00011BF2" w:rsidRPr="00C7667E"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8.2</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Покращання матеріально-технічної бази дитячо-юнацького пластового центру</w:t>
            </w:r>
          </w:p>
        </w:tc>
        <w:tc>
          <w:tcPr>
            <w:tcW w:w="1203" w:type="dxa"/>
            <w:vAlign w:val="center"/>
          </w:tcPr>
          <w:p w:rsidR="00011BF2" w:rsidRPr="00C40477" w:rsidRDefault="00011BF2" w:rsidP="00011BF2">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1300,0                                                                                    </w:t>
            </w:r>
          </w:p>
        </w:tc>
        <w:tc>
          <w:tcPr>
            <w:tcW w:w="1325" w:type="dxa"/>
            <w:gridSpan w:val="2"/>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796,0</w:t>
            </w:r>
          </w:p>
        </w:tc>
        <w:tc>
          <w:tcPr>
            <w:tcW w:w="1220" w:type="dxa"/>
            <w:gridSpan w:val="6"/>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796,0</w:t>
            </w:r>
          </w:p>
        </w:tc>
        <w:tc>
          <w:tcPr>
            <w:tcW w:w="1017" w:type="dxa"/>
            <w:gridSpan w:val="4"/>
            <w:tcBorders>
              <w:left w:val="single" w:sz="4" w:space="0" w:color="auto"/>
            </w:tcBorders>
            <w:vAlign w:val="center"/>
          </w:tcPr>
          <w:p w:rsidR="00011BF2" w:rsidRPr="004E6DCB"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tcPr>
          <w:p w:rsidR="00011BF2" w:rsidRPr="004E6DCB" w:rsidRDefault="00011BF2" w:rsidP="00011BF2">
            <w:pPr>
              <w:spacing w:after="0" w:line="240" w:lineRule="auto"/>
              <w:rPr>
                <w:rFonts w:ascii="Times New Roman" w:eastAsia="Calibri" w:hAnsi="Times New Roman" w:cs="Times New Roman"/>
                <w:sz w:val="18"/>
                <w:szCs w:val="18"/>
                <w:lang w:val="ru-RU"/>
              </w:rPr>
            </w:pPr>
            <w:r w:rsidRPr="004E6DCB">
              <w:rPr>
                <w:rFonts w:ascii="Times New Roman" w:eastAsia="Calibri" w:hAnsi="Times New Roman" w:cs="Times New Roman"/>
                <w:sz w:val="18"/>
                <w:szCs w:val="18"/>
                <w:lang w:val="ru-RU"/>
              </w:rPr>
              <w:t xml:space="preserve">        0</w:t>
            </w:r>
          </w:p>
        </w:tc>
        <w:tc>
          <w:tcPr>
            <w:tcW w:w="3911" w:type="dxa"/>
            <w:gridSpan w:val="8"/>
          </w:tcPr>
          <w:p w:rsidR="00011BF2" w:rsidRPr="00303A84" w:rsidRDefault="00011BF2" w:rsidP="00011BF2">
            <w:pPr>
              <w:spacing w:after="0" w:line="240" w:lineRule="auto"/>
              <w:rPr>
                <w:rFonts w:ascii="Times New Roman" w:eastAsia="Calibri" w:hAnsi="Times New Roman" w:cs="Times New Roman"/>
                <w:sz w:val="18"/>
                <w:szCs w:val="18"/>
                <w:highlight w:val="red"/>
              </w:rPr>
            </w:pPr>
            <w:r>
              <w:rPr>
                <w:rFonts w:ascii="Times New Roman" w:eastAsia="Calibri" w:hAnsi="Times New Roman" w:cs="Times New Roman"/>
                <w:sz w:val="18"/>
                <w:szCs w:val="18"/>
                <w:highlight w:val="red"/>
              </w:rPr>
              <w:t xml:space="preserve">                                              </w:t>
            </w:r>
          </w:p>
        </w:tc>
      </w:tr>
      <w:tr w:rsidR="00011BF2" w:rsidRPr="00C7667E"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40477" w:rsidRDefault="00011BF2" w:rsidP="00011BF2">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011BF2" w:rsidRPr="00C40477" w:rsidRDefault="00011BF2" w:rsidP="00011BF2">
            <w:pPr>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 :</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3343,0</w:t>
            </w:r>
          </w:p>
        </w:tc>
        <w:tc>
          <w:tcPr>
            <w:tcW w:w="1325" w:type="dxa"/>
            <w:gridSpan w:val="2"/>
          </w:tcPr>
          <w:p w:rsidR="00011BF2" w:rsidRPr="00C40477" w:rsidRDefault="00011BF2" w:rsidP="00011BF2">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2271,1</w:t>
            </w:r>
          </w:p>
        </w:tc>
        <w:tc>
          <w:tcPr>
            <w:tcW w:w="1220" w:type="dxa"/>
            <w:gridSpan w:val="6"/>
          </w:tcPr>
          <w:p w:rsidR="00011BF2" w:rsidRPr="00C40477" w:rsidRDefault="00011BF2" w:rsidP="00011BF2">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2271,1</w:t>
            </w:r>
          </w:p>
        </w:tc>
        <w:tc>
          <w:tcPr>
            <w:tcW w:w="1017" w:type="dxa"/>
            <w:gridSpan w:val="4"/>
            <w:tcBorders>
              <w:left w:val="single" w:sz="4" w:space="0" w:color="auto"/>
            </w:tcBorders>
          </w:tcPr>
          <w:p w:rsidR="00011BF2" w:rsidRPr="004E6DCB" w:rsidRDefault="00011BF2" w:rsidP="00011BF2">
            <w:pPr>
              <w:spacing w:after="0" w:line="240" w:lineRule="auto"/>
              <w:rPr>
                <w:rFonts w:ascii="Times New Roman" w:hAnsi="Times New Roman" w:cs="Times New Roman"/>
                <w:b/>
                <w:sz w:val="18"/>
                <w:szCs w:val="18"/>
                <w:lang w:val="ru-RU"/>
              </w:rPr>
            </w:pPr>
          </w:p>
        </w:tc>
        <w:tc>
          <w:tcPr>
            <w:tcW w:w="1224" w:type="dxa"/>
            <w:gridSpan w:val="5"/>
            <w:tcBorders>
              <w:top w:val="single" w:sz="4" w:space="0" w:color="auto"/>
              <w:left w:val="single" w:sz="4" w:space="0" w:color="auto"/>
              <w:bottom w:val="single" w:sz="4" w:space="0" w:color="auto"/>
              <w:right w:val="single" w:sz="4" w:space="0" w:color="auto"/>
            </w:tcBorders>
          </w:tcPr>
          <w:p w:rsidR="00011BF2" w:rsidRPr="004E6DCB" w:rsidRDefault="00011BF2" w:rsidP="00011BF2">
            <w:pPr>
              <w:spacing w:after="0" w:line="240" w:lineRule="auto"/>
              <w:rPr>
                <w:rFonts w:ascii="Times New Roman" w:hAnsi="Times New Roman" w:cs="Times New Roman"/>
                <w:b/>
                <w:sz w:val="18"/>
                <w:szCs w:val="18"/>
              </w:rPr>
            </w:pPr>
            <w:r w:rsidRPr="004E6DCB">
              <w:rPr>
                <w:rFonts w:ascii="Times New Roman" w:hAnsi="Times New Roman" w:cs="Times New Roman"/>
                <w:b/>
                <w:sz w:val="18"/>
                <w:szCs w:val="18"/>
              </w:rPr>
              <w:t>1</w:t>
            </w:r>
            <w:r>
              <w:rPr>
                <w:rFonts w:ascii="Times New Roman" w:hAnsi="Times New Roman" w:cs="Times New Roman"/>
                <w:b/>
                <w:sz w:val="18"/>
                <w:szCs w:val="18"/>
              </w:rPr>
              <w:t>118</w:t>
            </w:r>
            <w:r w:rsidRPr="004E6DCB">
              <w:rPr>
                <w:rFonts w:ascii="Times New Roman" w:hAnsi="Times New Roman" w:cs="Times New Roman"/>
                <w:b/>
                <w:sz w:val="18"/>
                <w:szCs w:val="18"/>
              </w:rPr>
              <w:t xml:space="preserve">,27                                                                                                                                                                                                                                                                                                                                                                                                                                                                                                                                                                                                                                                                                                                                                                                                                                                                                                                                                                                                                                                                                                                                                                                                                                                                                                                                                                                                                                                                                                    </w:t>
            </w:r>
          </w:p>
        </w:tc>
        <w:tc>
          <w:tcPr>
            <w:tcW w:w="3911" w:type="dxa"/>
            <w:gridSpan w:val="8"/>
          </w:tcPr>
          <w:p w:rsidR="00011BF2" w:rsidRPr="00C7667E" w:rsidRDefault="00011BF2" w:rsidP="00011BF2">
            <w:pPr>
              <w:spacing w:after="0" w:line="240" w:lineRule="auto"/>
              <w:jc w:val="both"/>
              <w:rPr>
                <w:rFonts w:ascii="Times New Roman" w:hAnsi="Times New Roman" w:cs="Times New Roman"/>
                <w:sz w:val="18"/>
                <w:szCs w:val="18"/>
              </w:rPr>
            </w:pPr>
          </w:p>
        </w:tc>
      </w:tr>
      <w:tr w:rsidR="00011BF2" w:rsidRPr="00C7667E" w:rsidTr="00490FCA">
        <w:trPr>
          <w:gridAfter w:val="8"/>
          <w:wAfter w:w="15641" w:type="dxa"/>
        </w:trPr>
        <w:tc>
          <w:tcPr>
            <w:tcW w:w="421" w:type="dxa"/>
            <w:tcBorders>
              <w:right w:val="single" w:sz="4" w:space="0" w:color="auto"/>
            </w:tcBorders>
            <w:vAlign w:val="center"/>
          </w:tcPr>
          <w:p w:rsidR="00011BF2" w:rsidRPr="00C7667E" w:rsidRDefault="00011BF2" w:rsidP="00011BF2">
            <w:pPr>
              <w:jc w:val="both"/>
              <w:rPr>
                <w:rFonts w:ascii="Times New Roman" w:hAnsi="Times New Roman" w:cs="Times New Roman"/>
                <w:sz w:val="18"/>
                <w:szCs w:val="18"/>
              </w:rPr>
            </w:pPr>
            <w:r>
              <w:rPr>
                <w:rFonts w:ascii="Times New Roman" w:hAnsi="Times New Roman" w:cs="Times New Roman"/>
                <w:sz w:val="18"/>
                <w:szCs w:val="18"/>
              </w:rPr>
              <w:t xml:space="preserve">                                                                                                                                                                                                                                                                                                                                                                                                </w:t>
            </w:r>
            <w:r w:rsidRPr="00C7667E">
              <w:rPr>
                <w:rFonts w:ascii="Times New Roman" w:hAnsi="Times New Roman" w:cs="Times New Roman"/>
                <w:sz w:val="18"/>
                <w:szCs w:val="18"/>
              </w:rPr>
              <w:t>9.</w:t>
            </w:r>
          </w:p>
        </w:tc>
        <w:tc>
          <w:tcPr>
            <w:tcW w:w="15588" w:type="dxa"/>
            <w:gridSpan w:val="31"/>
            <w:tcBorders>
              <w:left w:val="single" w:sz="4" w:space="0" w:color="auto"/>
            </w:tcBorders>
            <w:shd w:val="clear" w:color="auto" w:fill="D5DCE4" w:themeFill="text2" w:themeFillTint="33"/>
            <w:vAlign w:val="center"/>
          </w:tcPr>
          <w:p w:rsidR="00011BF2" w:rsidRPr="00C7667E" w:rsidRDefault="00011BF2" w:rsidP="00011BF2">
            <w:pPr>
              <w:spacing w:after="0" w:line="240" w:lineRule="auto"/>
              <w:rPr>
                <w:rFonts w:ascii="Times New Roman" w:hAnsi="Times New Roman" w:cs="Times New Roman"/>
                <w:sz w:val="18"/>
                <w:szCs w:val="18"/>
              </w:rPr>
            </w:pPr>
            <w:r w:rsidRPr="00C7667E">
              <w:rPr>
                <w:rFonts w:ascii="Times New Roman" w:hAnsi="Times New Roman" w:cs="Times New Roman"/>
                <w:b/>
                <w:i/>
                <w:color w:val="000000" w:themeColor="text1"/>
                <w:sz w:val="18"/>
                <w:szCs w:val="18"/>
                <w:u w:val="single"/>
              </w:rPr>
              <w:t>ПРОГРАМА розвитку фізичної культури і  спорту Тернопільської міської територіальної громади  на 2021-2024  роки</w:t>
            </w:r>
          </w:p>
        </w:tc>
      </w:tr>
      <w:tr w:rsidR="00011BF2" w:rsidRPr="00996915" w:rsidTr="002C5465">
        <w:trPr>
          <w:gridAfter w:val="10"/>
          <w:wAfter w:w="15654" w:type="dxa"/>
          <w:trHeight w:val="553"/>
        </w:trPr>
        <w:tc>
          <w:tcPr>
            <w:tcW w:w="421" w:type="dxa"/>
            <w:tcBorders>
              <w:right w:val="single" w:sz="4" w:space="0" w:color="auto"/>
            </w:tcBorders>
            <w:vAlign w:val="center"/>
          </w:tcPr>
          <w:p w:rsidR="00011BF2" w:rsidRPr="00C7667E" w:rsidRDefault="00011BF2" w:rsidP="00011BF2">
            <w:pPr>
              <w:jc w:val="center"/>
              <w:rPr>
                <w:rFonts w:ascii="Times New Roman" w:hAnsi="Times New Roman" w:cs="Times New Roman"/>
                <w:sz w:val="18"/>
                <w:szCs w:val="18"/>
              </w:rPr>
            </w:pPr>
          </w:p>
        </w:tc>
        <w:tc>
          <w:tcPr>
            <w:tcW w:w="563" w:type="dxa"/>
            <w:tcBorders>
              <w:left w:val="single" w:sz="4" w:space="0" w:color="auto"/>
            </w:tcBorders>
          </w:tcPr>
          <w:p w:rsidR="00011BF2" w:rsidRPr="00295736" w:rsidRDefault="00011BF2" w:rsidP="00011BF2">
            <w:pPr>
              <w:spacing w:after="0" w:line="240" w:lineRule="auto"/>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1.</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eastAsia="Times New Roman" w:hAnsi="Times New Roman" w:cs="Times New Roman"/>
                <w:sz w:val="18"/>
                <w:szCs w:val="18"/>
              </w:rPr>
              <w:t>Проведення змагань, спортивних та спортивно-масових заходів, спортивних фестивалів тощо у населених пунктах громади. Організація аматорських змагань для дітей, юнацтва, молоді та дорослих. Придбання та виготовлення спортивного інвентарю, сувенірної продукції тощо для проведення заходів серед населення громади</w:t>
            </w:r>
          </w:p>
        </w:tc>
        <w:tc>
          <w:tcPr>
            <w:tcW w:w="1203" w:type="dxa"/>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w:t>
            </w:r>
            <w:r w:rsidR="00E66663" w:rsidRPr="00C40477">
              <w:rPr>
                <w:rFonts w:ascii="Times New Roman" w:hAnsi="Times New Roman" w:cs="Times New Roman"/>
                <w:color w:val="000000" w:themeColor="text1"/>
                <w:sz w:val="18"/>
                <w:szCs w:val="18"/>
              </w:rPr>
              <w:t>2</w:t>
            </w:r>
            <w:r w:rsidRPr="00C40477">
              <w:rPr>
                <w:rFonts w:ascii="Times New Roman" w:hAnsi="Times New Roman" w:cs="Times New Roman"/>
                <w:color w:val="000000" w:themeColor="text1"/>
                <w:sz w:val="18"/>
                <w:szCs w:val="18"/>
              </w:rPr>
              <w:t>70,0</w:t>
            </w:r>
          </w:p>
        </w:tc>
        <w:tc>
          <w:tcPr>
            <w:tcW w:w="1325" w:type="dxa"/>
            <w:gridSpan w:val="2"/>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p>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430,1</w:t>
            </w:r>
          </w:p>
        </w:tc>
        <w:tc>
          <w:tcPr>
            <w:tcW w:w="1220" w:type="dxa"/>
            <w:gridSpan w:val="6"/>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p>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730,1</w:t>
            </w:r>
          </w:p>
        </w:tc>
        <w:tc>
          <w:tcPr>
            <w:tcW w:w="1017" w:type="dxa"/>
            <w:gridSpan w:val="4"/>
            <w:tcBorders>
              <w:left w:val="single" w:sz="4" w:space="0" w:color="auto"/>
            </w:tcBorders>
          </w:tcPr>
          <w:p w:rsidR="00011BF2" w:rsidRPr="00C40477" w:rsidRDefault="00011BF2" w:rsidP="00011BF2">
            <w:pPr>
              <w:spacing w:after="0" w:line="240" w:lineRule="auto"/>
              <w:jc w:val="center"/>
              <w:rPr>
                <w:rFonts w:ascii="Times New Roman" w:hAnsi="Times New Roman" w:cs="Times New Roman"/>
                <w:sz w:val="18"/>
                <w:szCs w:val="18"/>
              </w:rPr>
            </w:pPr>
          </w:p>
        </w:tc>
        <w:tc>
          <w:tcPr>
            <w:tcW w:w="1224" w:type="dxa"/>
            <w:gridSpan w:val="5"/>
          </w:tcPr>
          <w:p w:rsidR="00011BF2" w:rsidRPr="00C40477" w:rsidRDefault="00011BF2" w:rsidP="00011BF2">
            <w:pPr>
              <w:spacing w:after="0" w:line="240" w:lineRule="auto"/>
              <w:rPr>
                <w:rFonts w:ascii="Times New Roman" w:hAnsi="Times New Roman" w:cs="Times New Roman"/>
                <w:sz w:val="18"/>
                <w:szCs w:val="18"/>
              </w:rPr>
            </w:pP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477,2                                                                                                                                                                                       </w:t>
            </w:r>
          </w:p>
        </w:tc>
        <w:tc>
          <w:tcPr>
            <w:tcW w:w="3911" w:type="dxa"/>
            <w:gridSpan w:val="8"/>
          </w:tcPr>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Інформаційно-спортивний проект «ВідкрийТЕ спорт» </w:t>
            </w:r>
          </w:p>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Цикл міських спортивно-розважальних заходів «Зимові забави»</w:t>
            </w:r>
          </w:p>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Легкоатлетичний забіг до дня Св. Валентина «Закохані у біг»</w:t>
            </w:r>
          </w:p>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Спортивний захід «Нумо, дівчата!»</w:t>
            </w:r>
          </w:p>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Міський етап Всеукраїнського фізкультурно-оздоровчого заходу серед школярів «CoolGames»   </w:t>
            </w:r>
          </w:p>
          <w:p w:rsidR="00011BF2" w:rsidRPr="00C40477" w:rsidRDefault="00011BF2" w:rsidP="00011BF2">
            <w:pPr>
              <w:spacing w:after="0" w:line="240" w:lineRule="auto"/>
              <w:jc w:val="both"/>
              <w:rPr>
                <w:rFonts w:ascii="Times New Roman" w:eastAsia="Times New Roman" w:hAnsi="Times New Roman" w:cs="Times New Roman"/>
                <w:sz w:val="18"/>
                <w:szCs w:val="18"/>
                <w:lang w:eastAsia="uk-UA"/>
              </w:rPr>
            </w:pPr>
            <w:r w:rsidRPr="00C40477">
              <w:rPr>
                <w:rFonts w:ascii="Times New Roman" w:hAnsi="Times New Roman" w:cs="Times New Roman"/>
                <w:sz w:val="18"/>
                <w:szCs w:val="18"/>
              </w:rPr>
              <w:t xml:space="preserve">  -</w:t>
            </w:r>
            <w:r w:rsidRPr="00C40477">
              <w:rPr>
                <w:rFonts w:ascii="Times New Roman" w:eastAsia="Times New Roman" w:hAnsi="Times New Roman" w:cs="Times New Roman"/>
                <w:sz w:val="18"/>
                <w:szCs w:val="18"/>
                <w:lang w:eastAsia="uk-UA"/>
              </w:rPr>
              <w:t>Символічний забіг до Дня Вишиванки</w:t>
            </w:r>
          </w:p>
          <w:p w:rsidR="00011BF2" w:rsidRPr="00C40477" w:rsidRDefault="00011BF2" w:rsidP="00011BF2">
            <w:pPr>
              <w:spacing w:after="0" w:line="240" w:lineRule="auto"/>
              <w:jc w:val="both"/>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 Спортивний захід з нагоди відкриття спортивного майданчика вул. Новий світ, 95</w:t>
            </w:r>
          </w:p>
          <w:p w:rsidR="00011BF2" w:rsidRPr="00C40477" w:rsidRDefault="00011BF2" w:rsidP="00011BF2">
            <w:pPr>
              <w:spacing w:after="0" w:line="240" w:lineRule="auto"/>
              <w:jc w:val="both"/>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 Фізкультурно-оздоровчий захід «Спортивна малеча»</w:t>
            </w:r>
          </w:p>
          <w:p w:rsidR="00011BF2" w:rsidRPr="00C40477" w:rsidRDefault="00011BF2" w:rsidP="00011BF2">
            <w:pPr>
              <w:spacing w:after="0" w:line="240" w:lineRule="auto"/>
              <w:jc w:val="both"/>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 Турнір з дворового міні-футболу серед юнаків віком 13-14 років та 10-12 років</w:t>
            </w:r>
          </w:p>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-Цикл спортивно-масових заходів « Олімпійський день -2023»</w:t>
            </w:r>
          </w:p>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-Легкоатлетичний пробіг на підтримку ЗСУ «Тернопільська Озеряна» </w:t>
            </w:r>
            <w:r w:rsidRPr="00C40477">
              <w:rPr>
                <w:rFonts w:ascii="Times New Roman" w:eastAsia="Times New Roman" w:hAnsi="Times New Roman" w:cs="Times New Roman"/>
                <w:sz w:val="18"/>
                <w:szCs w:val="18"/>
                <w:lang w:eastAsia="uk-UA"/>
              </w:rPr>
              <w:t>та інші</w:t>
            </w:r>
            <w:r w:rsidRPr="00C40477">
              <w:rPr>
                <w:rFonts w:ascii="Times New Roman" w:hAnsi="Times New Roman" w:cs="Times New Roman"/>
                <w:sz w:val="18"/>
                <w:szCs w:val="18"/>
              </w:rPr>
              <w:t xml:space="preserve">                                                                            </w:t>
            </w:r>
          </w:p>
        </w:tc>
      </w:tr>
      <w:tr w:rsidR="00011BF2" w:rsidRPr="00996915"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563" w:type="dxa"/>
          </w:tcPr>
          <w:p w:rsidR="00011BF2" w:rsidRPr="00295736" w:rsidRDefault="00011BF2" w:rsidP="00011BF2">
            <w:pPr>
              <w:spacing w:after="0" w:line="240" w:lineRule="auto"/>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2</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eastAsia="Times New Roman" w:hAnsi="Times New Roman" w:cs="Times New Roman"/>
                <w:sz w:val="18"/>
                <w:szCs w:val="18"/>
              </w:rPr>
              <w:t>Виготовлення та розміщення соціальної реклами у засобах масової інформації, у тому числі соціальних мережах, щодо переваг здорового способу життя, рухової активності, формування відповідальності за власне здоров’я та утвердження національної ідеї про соціально активну, фізично здорову та духовно багату особистість.</w:t>
            </w:r>
          </w:p>
        </w:tc>
        <w:tc>
          <w:tcPr>
            <w:tcW w:w="1203" w:type="dxa"/>
            <w:vAlign w:val="center"/>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w:t>
            </w:r>
          </w:p>
        </w:tc>
        <w:tc>
          <w:tcPr>
            <w:tcW w:w="1325" w:type="dxa"/>
            <w:gridSpan w:val="2"/>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p>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p>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011BF2" w:rsidRPr="00C40477" w:rsidRDefault="00011BF2" w:rsidP="00011BF2">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011BF2" w:rsidRPr="00C40477" w:rsidRDefault="00011BF2" w:rsidP="00011BF2">
            <w:pPr>
              <w:spacing w:after="0" w:line="240" w:lineRule="auto"/>
              <w:jc w:val="both"/>
              <w:rPr>
                <w:rFonts w:ascii="Times New Roman" w:hAnsi="Times New Roman" w:cs="Times New Roman"/>
                <w:sz w:val="18"/>
                <w:szCs w:val="18"/>
              </w:rPr>
            </w:pPr>
          </w:p>
        </w:tc>
      </w:tr>
      <w:tr w:rsidR="00011BF2" w:rsidRPr="00996915"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295736" w:rsidRDefault="00011BF2" w:rsidP="00011BF2">
            <w:pPr>
              <w:spacing w:after="0" w:line="240" w:lineRule="auto"/>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3.</w:t>
            </w:r>
          </w:p>
        </w:tc>
        <w:tc>
          <w:tcPr>
            <w:tcW w:w="5112" w:type="dxa"/>
            <w:gridSpan w:val="2"/>
            <w:vAlign w:val="center"/>
          </w:tcPr>
          <w:p w:rsidR="00011BF2" w:rsidRPr="00C40477" w:rsidRDefault="00011BF2" w:rsidP="00011BF2">
            <w:pPr>
              <w:spacing w:after="0" w:line="240" w:lineRule="auto"/>
              <w:rPr>
                <w:rFonts w:ascii="Times New Roman" w:eastAsia="Times New Roman" w:hAnsi="Times New Roman" w:cs="Times New Roman"/>
                <w:sz w:val="18"/>
                <w:szCs w:val="18"/>
              </w:rPr>
            </w:pPr>
            <w:r w:rsidRPr="00C40477">
              <w:rPr>
                <w:rFonts w:ascii="Times New Roman" w:eastAsia="Times New Roman" w:hAnsi="Times New Roman" w:cs="Times New Roman"/>
                <w:sz w:val="18"/>
                <w:szCs w:val="18"/>
              </w:rPr>
              <w:t>Модернізація  та зміцнення матеріально-технічної бази дитячо-юнацьких спортивних шкіл, комунальних підприємств, установ, організацій фізкультурно-спортивної спрямованості, забезпечення їх необхідним обладнанням та інвентарем, у тому числі офісною технікою та іншими технічними засобами для проведення спортивних заходів.</w:t>
            </w:r>
          </w:p>
        </w:tc>
        <w:tc>
          <w:tcPr>
            <w:tcW w:w="1203" w:type="dxa"/>
            <w:vAlign w:val="center"/>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3000,0</w:t>
            </w:r>
          </w:p>
        </w:tc>
        <w:tc>
          <w:tcPr>
            <w:tcW w:w="1325" w:type="dxa"/>
            <w:gridSpan w:val="2"/>
          </w:tcPr>
          <w:p w:rsidR="00011BF2" w:rsidRPr="00C40477" w:rsidRDefault="00011BF2" w:rsidP="00011BF2">
            <w:pPr>
              <w:spacing w:after="0" w:line="240" w:lineRule="auto"/>
              <w:rPr>
                <w:rFonts w:ascii="Times New Roman" w:hAnsi="Times New Roman" w:cs="Times New Roman"/>
                <w:color w:val="000000" w:themeColor="text1"/>
                <w:sz w:val="18"/>
                <w:szCs w:val="18"/>
              </w:rPr>
            </w:pPr>
          </w:p>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1220" w:type="dxa"/>
            <w:gridSpan w:val="6"/>
          </w:tcPr>
          <w:p w:rsidR="00011BF2" w:rsidRPr="00C40477" w:rsidRDefault="00011BF2" w:rsidP="00011BF2">
            <w:pPr>
              <w:spacing w:after="0" w:line="240" w:lineRule="auto"/>
              <w:rPr>
                <w:rFonts w:ascii="Times New Roman" w:hAnsi="Times New Roman" w:cs="Times New Roman"/>
                <w:color w:val="000000" w:themeColor="text1"/>
                <w:sz w:val="18"/>
                <w:szCs w:val="18"/>
              </w:rPr>
            </w:pPr>
          </w:p>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70,0</w:t>
            </w:r>
          </w:p>
        </w:tc>
        <w:tc>
          <w:tcPr>
            <w:tcW w:w="1017" w:type="dxa"/>
            <w:gridSpan w:val="4"/>
            <w:tcBorders>
              <w:left w:val="single" w:sz="4" w:space="0" w:color="auto"/>
            </w:tcBorders>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011BF2" w:rsidRPr="00C40477" w:rsidRDefault="00011BF2" w:rsidP="00011BF2">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70,0</w:t>
            </w:r>
          </w:p>
        </w:tc>
        <w:tc>
          <w:tcPr>
            <w:tcW w:w="3911" w:type="dxa"/>
            <w:gridSpan w:val="8"/>
          </w:tcPr>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Придбання набору футбольних воріт для ДЮСШ «ФАТ» </w:t>
            </w:r>
          </w:p>
        </w:tc>
      </w:tr>
      <w:tr w:rsidR="00011BF2" w:rsidRPr="00996915"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295736" w:rsidRDefault="00011BF2" w:rsidP="00011BF2">
            <w:pPr>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4</w:t>
            </w:r>
          </w:p>
        </w:tc>
        <w:tc>
          <w:tcPr>
            <w:tcW w:w="5112" w:type="dxa"/>
            <w:gridSpan w:val="2"/>
            <w:vAlign w:val="center"/>
          </w:tcPr>
          <w:p w:rsidR="00011BF2" w:rsidRPr="00C40477" w:rsidRDefault="00011BF2" w:rsidP="00011BF2">
            <w:pPr>
              <w:spacing w:after="0" w:line="240" w:lineRule="auto"/>
              <w:rPr>
                <w:rFonts w:ascii="Times New Roman" w:eastAsia="Times New Roman" w:hAnsi="Times New Roman" w:cs="Times New Roman"/>
                <w:sz w:val="18"/>
                <w:szCs w:val="18"/>
              </w:rPr>
            </w:pPr>
            <w:r w:rsidRPr="00C40477">
              <w:rPr>
                <w:rFonts w:ascii="Times New Roman" w:eastAsia="Times New Roman" w:hAnsi="Times New Roman" w:cs="Times New Roman"/>
                <w:sz w:val="18"/>
                <w:szCs w:val="18"/>
              </w:rPr>
              <w:t>Забезпечення вихованців, спортсменів та тренерів (тренерів-викладачів) закладів фізичної культури і спорту спортивним одягом, спортивним спеціальним взуттям, спортивним інвентарем індивідуального користування .</w:t>
            </w:r>
          </w:p>
        </w:tc>
        <w:tc>
          <w:tcPr>
            <w:tcW w:w="1203" w:type="dxa"/>
            <w:vAlign w:val="center"/>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1000,0</w:t>
            </w:r>
          </w:p>
        </w:tc>
        <w:tc>
          <w:tcPr>
            <w:tcW w:w="1325" w:type="dxa"/>
            <w:gridSpan w:val="2"/>
            <w:tcBorders>
              <w:right w:val="single" w:sz="4" w:space="0" w:color="auto"/>
            </w:tcBorders>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011BF2" w:rsidRPr="00C40477" w:rsidRDefault="00011BF2" w:rsidP="00011BF2">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011BF2" w:rsidRPr="00C40477" w:rsidRDefault="00011BF2" w:rsidP="00011BF2">
            <w:pPr>
              <w:spacing w:after="0" w:line="240" w:lineRule="auto"/>
              <w:jc w:val="both"/>
              <w:rPr>
                <w:rFonts w:ascii="Times New Roman" w:hAnsi="Times New Roman" w:cs="Times New Roman"/>
                <w:sz w:val="18"/>
                <w:szCs w:val="18"/>
              </w:rPr>
            </w:pPr>
          </w:p>
        </w:tc>
      </w:tr>
      <w:tr w:rsidR="00011BF2" w:rsidRPr="00996915" w:rsidTr="002C5465">
        <w:trPr>
          <w:gridAfter w:val="10"/>
          <w:wAfter w:w="15654" w:type="dxa"/>
          <w:trHeight w:val="706"/>
        </w:trPr>
        <w:tc>
          <w:tcPr>
            <w:tcW w:w="421" w:type="dxa"/>
            <w:vMerge w:val="restart"/>
            <w:vAlign w:val="center"/>
          </w:tcPr>
          <w:p w:rsidR="00011BF2" w:rsidRPr="00C7667E" w:rsidRDefault="00011BF2" w:rsidP="00011BF2">
            <w:pPr>
              <w:rPr>
                <w:rFonts w:ascii="Times New Roman" w:hAnsi="Times New Roman" w:cs="Times New Roman"/>
                <w:sz w:val="18"/>
                <w:szCs w:val="18"/>
              </w:rPr>
            </w:pPr>
          </w:p>
        </w:tc>
        <w:tc>
          <w:tcPr>
            <w:tcW w:w="563" w:type="dxa"/>
            <w:vMerge w:val="restart"/>
          </w:tcPr>
          <w:p w:rsidR="00011BF2" w:rsidRPr="00295736" w:rsidRDefault="00011BF2" w:rsidP="00011BF2">
            <w:pPr>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5</w:t>
            </w:r>
          </w:p>
        </w:tc>
        <w:tc>
          <w:tcPr>
            <w:tcW w:w="5112" w:type="dxa"/>
            <w:gridSpan w:val="2"/>
            <w:vAlign w:val="center"/>
          </w:tcPr>
          <w:p w:rsidR="00011BF2" w:rsidRPr="00C40477" w:rsidRDefault="00011BF2" w:rsidP="00011BF2">
            <w:pPr>
              <w:spacing w:after="0" w:line="240" w:lineRule="auto"/>
              <w:rPr>
                <w:rFonts w:ascii="Times New Roman" w:eastAsia="Times New Roman" w:hAnsi="Times New Roman" w:cs="Times New Roman"/>
                <w:sz w:val="18"/>
                <w:szCs w:val="18"/>
              </w:rPr>
            </w:pPr>
            <w:r w:rsidRPr="00C40477">
              <w:rPr>
                <w:rFonts w:ascii="Times New Roman" w:eastAsia="Times New Roman" w:hAnsi="Times New Roman" w:cs="Times New Roman"/>
                <w:sz w:val="18"/>
                <w:szCs w:val="18"/>
              </w:rPr>
              <w:t xml:space="preserve">Проведення навчально-тренувальних зборів в тому числі                 </w:t>
            </w:r>
          </w:p>
          <w:p w:rsidR="00011BF2" w:rsidRPr="00C40477" w:rsidRDefault="00011BF2" w:rsidP="00011BF2">
            <w:pPr>
              <w:spacing w:after="0" w:line="240" w:lineRule="auto"/>
              <w:rPr>
                <w:rFonts w:ascii="Times New Roman" w:eastAsia="Times New Roman" w:hAnsi="Times New Roman" w:cs="Times New Roman"/>
                <w:sz w:val="18"/>
                <w:szCs w:val="18"/>
              </w:rPr>
            </w:pPr>
            <w:r w:rsidRPr="00C40477">
              <w:rPr>
                <w:rFonts w:ascii="Times New Roman" w:eastAsia="Times New Roman" w:hAnsi="Times New Roman" w:cs="Times New Roman"/>
                <w:sz w:val="18"/>
                <w:szCs w:val="18"/>
              </w:rPr>
              <w:t xml:space="preserve"> для команд спортивних федерацій, товариств, клубів:</w:t>
            </w:r>
          </w:p>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-з олімпійських видів спорту</w:t>
            </w:r>
          </w:p>
        </w:tc>
        <w:tc>
          <w:tcPr>
            <w:tcW w:w="1203" w:type="dxa"/>
            <w:tcBorders>
              <w:bottom w:val="single" w:sz="4" w:space="0" w:color="auto"/>
            </w:tcBorders>
            <w:vAlign w:val="center"/>
          </w:tcPr>
          <w:p w:rsidR="00011BF2" w:rsidRPr="00C40477" w:rsidRDefault="005324C8"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val="en-US"/>
              </w:rPr>
              <w:t xml:space="preserve">  </w:t>
            </w:r>
            <w:r w:rsidR="00E66663" w:rsidRPr="00C40477">
              <w:rPr>
                <w:rFonts w:ascii="Times New Roman" w:hAnsi="Times New Roman" w:cs="Times New Roman"/>
                <w:color w:val="000000" w:themeColor="text1"/>
                <w:sz w:val="18"/>
                <w:szCs w:val="18"/>
              </w:rPr>
              <w:t>2400</w:t>
            </w:r>
            <w:r w:rsidRPr="00C40477">
              <w:rPr>
                <w:rFonts w:ascii="Times New Roman" w:hAnsi="Times New Roman" w:cs="Times New Roman"/>
                <w:color w:val="000000" w:themeColor="text1"/>
                <w:sz w:val="18"/>
                <w:szCs w:val="18"/>
              </w:rPr>
              <w:t>,0</w:t>
            </w:r>
          </w:p>
        </w:tc>
        <w:tc>
          <w:tcPr>
            <w:tcW w:w="1325" w:type="dxa"/>
            <w:gridSpan w:val="2"/>
            <w:tcBorders>
              <w:bottom w:val="single" w:sz="4" w:space="0" w:color="auto"/>
            </w:tcBorders>
          </w:tcPr>
          <w:p w:rsidR="00011BF2" w:rsidRPr="00C40477" w:rsidRDefault="00011BF2" w:rsidP="00011BF2">
            <w:pPr>
              <w:keepLines/>
              <w:spacing w:after="0" w:line="240" w:lineRule="auto"/>
              <w:rPr>
                <w:rFonts w:ascii="Times New Roman" w:hAnsi="Times New Roman" w:cs="Times New Roman"/>
                <w:color w:val="000000" w:themeColor="text1"/>
                <w:sz w:val="18"/>
                <w:szCs w:val="18"/>
              </w:rPr>
            </w:pPr>
          </w:p>
          <w:p w:rsidR="00011BF2" w:rsidRPr="00C40477" w:rsidRDefault="00011BF2" w:rsidP="00011BF2">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1600,0</w:t>
            </w:r>
          </w:p>
        </w:tc>
        <w:tc>
          <w:tcPr>
            <w:tcW w:w="1220" w:type="dxa"/>
            <w:gridSpan w:val="6"/>
            <w:tcBorders>
              <w:bottom w:val="single" w:sz="4" w:space="0" w:color="auto"/>
            </w:tcBorders>
          </w:tcPr>
          <w:p w:rsidR="00011BF2" w:rsidRPr="00C40477" w:rsidRDefault="00011BF2" w:rsidP="00011BF2">
            <w:pPr>
              <w:keepLines/>
              <w:spacing w:after="0" w:line="240" w:lineRule="auto"/>
              <w:rPr>
                <w:rFonts w:ascii="Times New Roman" w:hAnsi="Times New Roman" w:cs="Times New Roman"/>
                <w:color w:val="000000" w:themeColor="text1"/>
                <w:sz w:val="18"/>
                <w:szCs w:val="18"/>
              </w:rPr>
            </w:pPr>
          </w:p>
          <w:p w:rsidR="00011BF2" w:rsidRPr="00C40477" w:rsidRDefault="00011BF2" w:rsidP="00011BF2">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2050,0</w:t>
            </w:r>
          </w:p>
        </w:tc>
        <w:tc>
          <w:tcPr>
            <w:tcW w:w="1017" w:type="dxa"/>
            <w:gridSpan w:val="4"/>
            <w:tcBorders>
              <w:left w:val="single" w:sz="4" w:space="0" w:color="auto"/>
            </w:tcBorders>
          </w:tcPr>
          <w:p w:rsidR="00011BF2" w:rsidRPr="00C40477" w:rsidRDefault="00011BF2" w:rsidP="00011BF2">
            <w:pPr>
              <w:spacing w:after="0" w:line="240" w:lineRule="auto"/>
              <w:jc w:val="center"/>
              <w:rPr>
                <w:rFonts w:ascii="Times New Roman" w:hAnsi="Times New Roman" w:cs="Times New Roman"/>
                <w:sz w:val="18"/>
                <w:szCs w:val="18"/>
              </w:rPr>
            </w:pPr>
          </w:p>
        </w:tc>
        <w:tc>
          <w:tcPr>
            <w:tcW w:w="1224" w:type="dxa"/>
            <w:gridSpan w:val="5"/>
          </w:tcPr>
          <w:p w:rsidR="00011BF2" w:rsidRPr="00C40477" w:rsidRDefault="00011BF2" w:rsidP="00011BF2">
            <w:pPr>
              <w:spacing w:after="0" w:line="240" w:lineRule="auto"/>
              <w:jc w:val="center"/>
              <w:rPr>
                <w:rFonts w:ascii="Times New Roman" w:hAnsi="Times New Roman" w:cs="Times New Roman"/>
                <w:sz w:val="18"/>
                <w:szCs w:val="18"/>
              </w:rPr>
            </w:pPr>
          </w:p>
          <w:p w:rsidR="00011BF2" w:rsidRPr="00C40477" w:rsidRDefault="00011BF2" w:rsidP="00011BF2">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1715,4</w:t>
            </w:r>
          </w:p>
        </w:tc>
        <w:tc>
          <w:tcPr>
            <w:tcW w:w="3911" w:type="dxa"/>
            <w:gridSpan w:val="8"/>
          </w:tcPr>
          <w:p w:rsidR="00011BF2" w:rsidRPr="00C40477" w:rsidRDefault="00011BF2" w:rsidP="00011BF2">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Сноубординг, Фристай (могул)</w:t>
            </w:r>
          </w:p>
          <w:p w:rsidR="00011BF2" w:rsidRPr="00C40477" w:rsidRDefault="00011BF2" w:rsidP="00011BF2">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Веслування на байдарках і каное  Гандбол</w:t>
            </w:r>
          </w:p>
          <w:p w:rsidR="00011BF2" w:rsidRPr="00C40477" w:rsidRDefault="00011BF2" w:rsidP="00011BF2">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Баскетбол Волейбол  Греко-римська боротьба</w:t>
            </w:r>
          </w:p>
          <w:p w:rsidR="00011BF2" w:rsidRPr="00C40477" w:rsidRDefault="00011BF2" w:rsidP="00011BF2">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Плавання     Боротьба вільна Велоспорт Легка атлетика,Футбол,  Дзюдо, Бокс, Фектування, Гімнстика спортивна, Важка атлетика, Вітрильний спорт.</w:t>
            </w:r>
          </w:p>
        </w:tc>
      </w:tr>
      <w:tr w:rsidR="00011BF2" w:rsidRPr="00996915" w:rsidTr="002C5465">
        <w:trPr>
          <w:gridAfter w:val="10"/>
          <w:wAfter w:w="15654" w:type="dxa"/>
          <w:trHeight w:val="420"/>
        </w:trPr>
        <w:tc>
          <w:tcPr>
            <w:tcW w:w="421" w:type="dxa"/>
            <w:vMerge/>
            <w:vAlign w:val="center"/>
          </w:tcPr>
          <w:p w:rsidR="00011BF2" w:rsidRPr="00C7667E" w:rsidRDefault="00011BF2" w:rsidP="00011BF2">
            <w:pPr>
              <w:jc w:val="center"/>
              <w:rPr>
                <w:rFonts w:ascii="Times New Roman" w:hAnsi="Times New Roman" w:cs="Times New Roman"/>
                <w:sz w:val="18"/>
                <w:szCs w:val="18"/>
              </w:rPr>
            </w:pPr>
          </w:p>
        </w:tc>
        <w:tc>
          <w:tcPr>
            <w:tcW w:w="563" w:type="dxa"/>
            <w:vMerge/>
          </w:tcPr>
          <w:p w:rsidR="00011BF2" w:rsidRPr="00295736" w:rsidRDefault="00011BF2" w:rsidP="00011BF2">
            <w:pPr>
              <w:rPr>
                <w:rFonts w:ascii="Times New Roman" w:hAnsi="Times New Roman" w:cs="Times New Roman"/>
                <w:color w:val="000000" w:themeColor="text1"/>
                <w:sz w:val="18"/>
                <w:szCs w:val="18"/>
              </w:rPr>
            </w:pPr>
          </w:p>
        </w:tc>
        <w:tc>
          <w:tcPr>
            <w:tcW w:w="5112" w:type="dxa"/>
            <w:gridSpan w:val="2"/>
            <w:tcBorders>
              <w:top w:val="single" w:sz="4" w:space="0" w:color="auto"/>
            </w:tcBorders>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-з  неолімпійських видів спорту</w:t>
            </w:r>
          </w:p>
        </w:tc>
        <w:tc>
          <w:tcPr>
            <w:tcW w:w="1203" w:type="dxa"/>
            <w:tcBorders>
              <w:top w:val="single" w:sz="4" w:space="0" w:color="auto"/>
            </w:tcBorders>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1100,0</w:t>
            </w:r>
          </w:p>
        </w:tc>
        <w:tc>
          <w:tcPr>
            <w:tcW w:w="1325" w:type="dxa"/>
            <w:gridSpan w:val="2"/>
            <w:tcBorders>
              <w:top w:val="single" w:sz="4" w:space="0" w:color="auto"/>
            </w:tcBorders>
          </w:tcPr>
          <w:p w:rsidR="00011BF2" w:rsidRPr="00C40477" w:rsidRDefault="00011BF2" w:rsidP="00011BF2">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650,0</w:t>
            </w:r>
          </w:p>
        </w:tc>
        <w:tc>
          <w:tcPr>
            <w:tcW w:w="1220" w:type="dxa"/>
            <w:gridSpan w:val="6"/>
            <w:tcBorders>
              <w:top w:val="single" w:sz="4" w:space="0" w:color="auto"/>
            </w:tcBorders>
          </w:tcPr>
          <w:p w:rsidR="00011BF2" w:rsidRPr="00C40477" w:rsidRDefault="00011BF2" w:rsidP="00011BF2">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500,0</w:t>
            </w:r>
          </w:p>
        </w:tc>
        <w:tc>
          <w:tcPr>
            <w:tcW w:w="1017" w:type="dxa"/>
            <w:gridSpan w:val="4"/>
            <w:tcBorders>
              <w:top w:val="single" w:sz="4" w:space="0" w:color="auto"/>
              <w:left w:val="single" w:sz="4" w:space="0" w:color="auto"/>
            </w:tcBorders>
          </w:tcPr>
          <w:p w:rsidR="00011BF2" w:rsidRPr="00C40477" w:rsidRDefault="00011BF2" w:rsidP="00011BF2">
            <w:pPr>
              <w:spacing w:after="0" w:line="240" w:lineRule="auto"/>
              <w:jc w:val="center"/>
              <w:rPr>
                <w:rFonts w:ascii="Times New Roman" w:hAnsi="Times New Roman" w:cs="Times New Roman"/>
                <w:sz w:val="18"/>
                <w:szCs w:val="18"/>
              </w:rPr>
            </w:pPr>
          </w:p>
        </w:tc>
        <w:tc>
          <w:tcPr>
            <w:tcW w:w="1224" w:type="dxa"/>
            <w:gridSpan w:val="5"/>
            <w:tcBorders>
              <w:top w:val="single" w:sz="4" w:space="0" w:color="auto"/>
            </w:tcBorders>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214,7</w:t>
            </w:r>
          </w:p>
        </w:tc>
        <w:tc>
          <w:tcPr>
            <w:tcW w:w="3911" w:type="dxa"/>
            <w:gridSpan w:val="8"/>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Армспорт Пауерліфтинг   Карате,самбо </w:t>
            </w:r>
          </w:p>
        </w:tc>
      </w:tr>
      <w:tr w:rsidR="00011BF2" w:rsidRPr="00996915" w:rsidTr="002C5465">
        <w:trPr>
          <w:gridAfter w:val="10"/>
          <w:wAfter w:w="15654" w:type="dxa"/>
          <w:trHeight w:val="695"/>
        </w:trPr>
        <w:tc>
          <w:tcPr>
            <w:tcW w:w="421" w:type="dxa"/>
            <w:vMerge w:val="restart"/>
            <w:vAlign w:val="center"/>
          </w:tcPr>
          <w:p w:rsidR="00011BF2" w:rsidRPr="00C7667E" w:rsidRDefault="00011BF2" w:rsidP="00011BF2">
            <w:pPr>
              <w:jc w:val="center"/>
              <w:rPr>
                <w:rFonts w:ascii="Times New Roman" w:hAnsi="Times New Roman" w:cs="Times New Roman"/>
                <w:sz w:val="18"/>
                <w:szCs w:val="18"/>
              </w:rPr>
            </w:pPr>
          </w:p>
        </w:tc>
        <w:tc>
          <w:tcPr>
            <w:tcW w:w="563" w:type="dxa"/>
            <w:vMerge w:val="restart"/>
          </w:tcPr>
          <w:p w:rsidR="00011BF2" w:rsidRPr="00295736" w:rsidRDefault="00011BF2" w:rsidP="00011BF2">
            <w:pPr>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6</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eastAsia="Times New Roman" w:hAnsi="Times New Roman" w:cs="Times New Roman"/>
                <w:sz w:val="18"/>
                <w:szCs w:val="18"/>
              </w:rPr>
              <w:t>Проведення спортивних заходів (чемпіонатів, першостей, турнірів, інших змагань міжнародного, всеукраїнського та місцевого рівнів)  :</w:t>
            </w:r>
          </w:p>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-з олімпійських видів спорту</w:t>
            </w:r>
          </w:p>
        </w:tc>
        <w:tc>
          <w:tcPr>
            <w:tcW w:w="1203" w:type="dxa"/>
            <w:tcBorders>
              <w:bottom w:val="single" w:sz="4" w:space="0" w:color="auto"/>
            </w:tcBorders>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1200,0</w:t>
            </w:r>
          </w:p>
        </w:tc>
        <w:tc>
          <w:tcPr>
            <w:tcW w:w="1325" w:type="dxa"/>
            <w:gridSpan w:val="2"/>
            <w:tcBorders>
              <w:bottom w:val="single" w:sz="4" w:space="0" w:color="auto"/>
            </w:tcBorders>
          </w:tcPr>
          <w:p w:rsidR="00011BF2" w:rsidRPr="00C40477" w:rsidRDefault="00011BF2" w:rsidP="00011BF2">
            <w:pPr>
              <w:keepLines/>
              <w:spacing w:after="0" w:line="240" w:lineRule="auto"/>
              <w:rPr>
                <w:rFonts w:ascii="Times New Roman" w:hAnsi="Times New Roman" w:cs="Times New Roman"/>
                <w:color w:val="000000" w:themeColor="text1"/>
                <w:sz w:val="18"/>
                <w:szCs w:val="18"/>
              </w:rPr>
            </w:pPr>
          </w:p>
          <w:p w:rsidR="00011BF2" w:rsidRPr="00C40477" w:rsidRDefault="00011BF2" w:rsidP="00011BF2">
            <w:pPr>
              <w:keepLines/>
              <w:spacing w:after="0" w:line="240" w:lineRule="auto"/>
              <w:rPr>
                <w:rFonts w:ascii="Times New Roman" w:hAnsi="Times New Roman" w:cs="Times New Roman"/>
                <w:color w:val="000000" w:themeColor="text1"/>
                <w:sz w:val="18"/>
                <w:szCs w:val="18"/>
              </w:rPr>
            </w:pPr>
          </w:p>
          <w:p w:rsidR="00011BF2" w:rsidRPr="00C40477" w:rsidRDefault="00011BF2" w:rsidP="00011BF2">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1000,0</w:t>
            </w:r>
          </w:p>
        </w:tc>
        <w:tc>
          <w:tcPr>
            <w:tcW w:w="1220" w:type="dxa"/>
            <w:gridSpan w:val="6"/>
            <w:tcBorders>
              <w:bottom w:val="single" w:sz="4" w:space="0" w:color="auto"/>
            </w:tcBorders>
          </w:tcPr>
          <w:p w:rsidR="00011BF2" w:rsidRPr="00C40477" w:rsidRDefault="00011BF2" w:rsidP="00011BF2">
            <w:pPr>
              <w:keepLines/>
              <w:spacing w:after="0" w:line="240" w:lineRule="auto"/>
              <w:rPr>
                <w:rFonts w:ascii="Times New Roman" w:hAnsi="Times New Roman" w:cs="Times New Roman"/>
                <w:color w:val="000000" w:themeColor="text1"/>
                <w:sz w:val="18"/>
                <w:szCs w:val="18"/>
              </w:rPr>
            </w:pPr>
          </w:p>
          <w:p w:rsidR="00011BF2" w:rsidRPr="00C40477" w:rsidRDefault="00011BF2" w:rsidP="00011BF2">
            <w:pPr>
              <w:keepLines/>
              <w:spacing w:after="0" w:line="240" w:lineRule="auto"/>
              <w:rPr>
                <w:rFonts w:ascii="Times New Roman" w:hAnsi="Times New Roman" w:cs="Times New Roman"/>
                <w:color w:val="000000" w:themeColor="text1"/>
                <w:sz w:val="18"/>
                <w:szCs w:val="18"/>
              </w:rPr>
            </w:pPr>
          </w:p>
          <w:p w:rsidR="00011BF2" w:rsidRPr="00C40477" w:rsidRDefault="00011BF2" w:rsidP="00011BF2">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600,0</w:t>
            </w:r>
          </w:p>
        </w:tc>
        <w:tc>
          <w:tcPr>
            <w:tcW w:w="1017" w:type="dxa"/>
            <w:gridSpan w:val="4"/>
            <w:tcBorders>
              <w:left w:val="single" w:sz="4" w:space="0" w:color="auto"/>
            </w:tcBorders>
          </w:tcPr>
          <w:p w:rsidR="00011BF2" w:rsidRPr="00C40477" w:rsidRDefault="00011BF2" w:rsidP="00011BF2">
            <w:pPr>
              <w:spacing w:after="0" w:line="240" w:lineRule="auto"/>
              <w:jc w:val="center"/>
              <w:rPr>
                <w:rFonts w:ascii="Times New Roman" w:hAnsi="Times New Roman" w:cs="Times New Roman"/>
                <w:sz w:val="18"/>
                <w:szCs w:val="18"/>
              </w:rPr>
            </w:pPr>
          </w:p>
        </w:tc>
        <w:tc>
          <w:tcPr>
            <w:tcW w:w="1224" w:type="dxa"/>
            <w:gridSpan w:val="5"/>
          </w:tcPr>
          <w:p w:rsidR="00011BF2" w:rsidRPr="00C40477" w:rsidRDefault="00011BF2" w:rsidP="00011BF2">
            <w:pPr>
              <w:tabs>
                <w:tab w:val="left" w:pos="390"/>
                <w:tab w:val="center" w:pos="510"/>
              </w:tabs>
              <w:spacing w:after="0" w:line="240" w:lineRule="auto"/>
              <w:rPr>
                <w:rFonts w:ascii="Times New Roman" w:hAnsi="Times New Roman" w:cs="Times New Roman"/>
                <w:sz w:val="18"/>
                <w:szCs w:val="18"/>
              </w:rPr>
            </w:pPr>
          </w:p>
          <w:p w:rsidR="00011BF2" w:rsidRPr="00C40477" w:rsidRDefault="00011BF2" w:rsidP="00011BF2">
            <w:pPr>
              <w:tabs>
                <w:tab w:val="left" w:pos="390"/>
                <w:tab w:val="center" w:pos="510"/>
              </w:tabs>
              <w:spacing w:after="0" w:line="240" w:lineRule="auto"/>
              <w:rPr>
                <w:rFonts w:ascii="Times New Roman" w:hAnsi="Times New Roman" w:cs="Times New Roman"/>
                <w:sz w:val="18"/>
                <w:szCs w:val="18"/>
              </w:rPr>
            </w:pPr>
          </w:p>
          <w:p w:rsidR="00011BF2" w:rsidRPr="00C40477" w:rsidRDefault="00011BF2" w:rsidP="00011BF2">
            <w:pPr>
              <w:tabs>
                <w:tab w:val="left" w:pos="390"/>
                <w:tab w:val="center" w:pos="510"/>
              </w:tabs>
              <w:spacing w:after="0" w:line="240" w:lineRule="auto"/>
              <w:rPr>
                <w:rFonts w:ascii="Times New Roman" w:hAnsi="Times New Roman" w:cs="Times New Roman"/>
                <w:sz w:val="18"/>
                <w:szCs w:val="18"/>
              </w:rPr>
            </w:pPr>
            <w:r w:rsidRPr="00C40477">
              <w:rPr>
                <w:rFonts w:ascii="Times New Roman" w:hAnsi="Times New Roman" w:cs="Times New Roman"/>
                <w:sz w:val="18"/>
                <w:szCs w:val="18"/>
              </w:rPr>
              <w:t>192,6</w:t>
            </w:r>
          </w:p>
        </w:tc>
        <w:tc>
          <w:tcPr>
            <w:tcW w:w="3911" w:type="dxa"/>
            <w:gridSpan w:val="8"/>
          </w:tcPr>
          <w:p w:rsidR="00011BF2" w:rsidRPr="00C40477" w:rsidRDefault="00011BF2" w:rsidP="00011BF2">
            <w:pPr>
              <w:spacing w:after="0" w:line="240" w:lineRule="auto"/>
              <w:rPr>
                <w:rFonts w:ascii="Times New Roman" w:eastAsia="Times New Roman" w:hAnsi="Times New Roman" w:cs="Times New Roman"/>
                <w:sz w:val="18"/>
                <w:szCs w:val="18"/>
                <w:lang w:eastAsia="uk-UA"/>
              </w:rPr>
            </w:pPr>
            <w:r w:rsidRPr="00C40477">
              <w:rPr>
                <w:rFonts w:ascii="Times New Roman" w:hAnsi="Times New Roman" w:cs="Times New Roman"/>
                <w:sz w:val="18"/>
                <w:szCs w:val="18"/>
              </w:rPr>
              <w:t>Чемпіонат «КДЮСШ №2 ім. Ю.Горайського» ТМР з плавання,</w:t>
            </w:r>
            <w:r w:rsidRPr="00C40477">
              <w:rPr>
                <w:rFonts w:ascii="Times New Roman" w:eastAsia="Times New Roman" w:hAnsi="Times New Roman" w:cs="Times New Roman"/>
                <w:sz w:val="18"/>
                <w:szCs w:val="18"/>
                <w:lang w:eastAsia="uk-UA"/>
              </w:rPr>
              <w:t xml:space="preserve"> з гімнастики спортивної,</w:t>
            </w:r>
          </w:p>
          <w:p w:rsidR="00011BF2" w:rsidRPr="00C40477" w:rsidRDefault="00011BF2" w:rsidP="00011BF2">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з фехтування на шпагах</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Чемпіонат м. Тернополя з баскетболу 3х3</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Чемпіонат ТМТГ з волейболу серед аматорських команд</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Відкритий чемпіонат м. Тернополя з боротьби греко-римської </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Турнір з волейболу серед юнаків та дівчат</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Чемпіонат м. Тернополя з бадмінтону</w:t>
            </w:r>
          </w:p>
          <w:p w:rsidR="00011BF2" w:rsidRPr="00C40477" w:rsidRDefault="00011BF2" w:rsidP="00011BF2">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Відкритий турнір з плавання «Аквадрайв: пірнай в пригоди»</w:t>
            </w:r>
          </w:p>
          <w:p w:rsidR="00011BF2" w:rsidRPr="00C40477" w:rsidRDefault="00011BF2" w:rsidP="00011BF2">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Чемпіонат «КДЮСШ №1» з вільної боротьби</w:t>
            </w:r>
          </w:p>
          <w:p w:rsidR="00011BF2" w:rsidRPr="00C40477" w:rsidRDefault="00011BF2" w:rsidP="00011BF2">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Змагання «Я вмію плавати»</w:t>
            </w:r>
          </w:p>
          <w:p w:rsidR="00011BF2" w:rsidRPr="00C40477" w:rsidRDefault="00011BF2" w:rsidP="00011BF2">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 xml:space="preserve">Першість КЗ «КДЮСШ з ігрових видів спорту» з баскетболу </w:t>
            </w:r>
            <w:r w:rsidRPr="00C40477">
              <w:rPr>
                <w:rFonts w:ascii="Times New Roman" w:hAnsi="Times New Roman" w:cs="Times New Roman"/>
                <w:sz w:val="18"/>
                <w:szCs w:val="18"/>
              </w:rPr>
              <w:t>та інші.</w:t>
            </w:r>
          </w:p>
        </w:tc>
      </w:tr>
      <w:tr w:rsidR="00011BF2" w:rsidRPr="00996915" w:rsidTr="002C5465">
        <w:trPr>
          <w:gridAfter w:val="10"/>
          <w:wAfter w:w="15654" w:type="dxa"/>
          <w:trHeight w:val="330"/>
        </w:trPr>
        <w:tc>
          <w:tcPr>
            <w:tcW w:w="421" w:type="dxa"/>
            <w:vMerge/>
            <w:vAlign w:val="center"/>
          </w:tcPr>
          <w:p w:rsidR="00011BF2" w:rsidRPr="00C7667E" w:rsidRDefault="00011BF2" w:rsidP="00011BF2">
            <w:pPr>
              <w:jc w:val="center"/>
              <w:rPr>
                <w:rFonts w:ascii="Times New Roman" w:hAnsi="Times New Roman" w:cs="Times New Roman"/>
                <w:sz w:val="18"/>
                <w:szCs w:val="18"/>
              </w:rPr>
            </w:pPr>
          </w:p>
        </w:tc>
        <w:tc>
          <w:tcPr>
            <w:tcW w:w="563" w:type="dxa"/>
            <w:vMerge/>
          </w:tcPr>
          <w:p w:rsidR="00011BF2" w:rsidRPr="00295736" w:rsidRDefault="00011BF2" w:rsidP="00011BF2">
            <w:pPr>
              <w:rPr>
                <w:rFonts w:ascii="Times New Roman" w:hAnsi="Times New Roman" w:cs="Times New Roman"/>
                <w:color w:val="000000" w:themeColor="text1"/>
                <w:sz w:val="18"/>
                <w:szCs w:val="18"/>
              </w:rPr>
            </w:pPr>
          </w:p>
        </w:tc>
        <w:tc>
          <w:tcPr>
            <w:tcW w:w="5112" w:type="dxa"/>
            <w:gridSpan w:val="2"/>
            <w:tcBorders>
              <w:top w:val="single" w:sz="4" w:space="0" w:color="auto"/>
              <w:bottom w:val="single" w:sz="4" w:space="0" w:color="auto"/>
            </w:tcBorders>
            <w:vAlign w:val="center"/>
          </w:tcPr>
          <w:p w:rsidR="00011BF2" w:rsidRPr="00C40477" w:rsidRDefault="00011BF2" w:rsidP="00011BF2">
            <w:pPr>
              <w:spacing w:after="0" w:line="240" w:lineRule="auto"/>
              <w:rPr>
                <w:rFonts w:ascii="Times New Roman" w:eastAsia="Times New Roman" w:hAnsi="Times New Roman" w:cs="Times New Roman"/>
                <w:sz w:val="18"/>
                <w:szCs w:val="18"/>
              </w:rPr>
            </w:pPr>
            <w:r w:rsidRPr="00C40477">
              <w:rPr>
                <w:rFonts w:ascii="Times New Roman" w:hAnsi="Times New Roman" w:cs="Times New Roman"/>
                <w:color w:val="000000" w:themeColor="text1"/>
                <w:sz w:val="18"/>
                <w:szCs w:val="18"/>
              </w:rPr>
              <w:t>-з неолімпійських видів спорту</w:t>
            </w:r>
          </w:p>
        </w:tc>
        <w:tc>
          <w:tcPr>
            <w:tcW w:w="1203" w:type="dxa"/>
            <w:tcBorders>
              <w:top w:val="single" w:sz="4" w:space="0" w:color="auto"/>
            </w:tcBorders>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900,0</w:t>
            </w:r>
          </w:p>
        </w:tc>
        <w:tc>
          <w:tcPr>
            <w:tcW w:w="1325" w:type="dxa"/>
            <w:gridSpan w:val="2"/>
            <w:tcBorders>
              <w:top w:val="single" w:sz="4" w:space="0" w:color="auto"/>
            </w:tcBorders>
          </w:tcPr>
          <w:p w:rsidR="00011BF2" w:rsidRPr="00C40477" w:rsidRDefault="00011BF2" w:rsidP="00011BF2">
            <w:pPr>
              <w:keepLines/>
              <w:spacing w:after="0" w:line="240" w:lineRule="auto"/>
              <w:rPr>
                <w:rFonts w:ascii="Times New Roman" w:hAnsi="Times New Roman" w:cs="Times New Roman"/>
                <w:color w:val="000000" w:themeColor="text1"/>
                <w:sz w:val="18"/>
                <w:szCs w:val="18"/>
              </w:rPr>
            </w:pPr>
          </w:p>
          <w:p w:rsidR="00011BF2" w:rsidRPr="00C40477" w:rsidRDefault="00011BF2" w:rsidP="00011BF2">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350,0</w:t>
            </w:r>
          </w:p>
        </w:tc>
        <w:tc>
          <w:tcPr>
            <w:tcW w:w="1220" w:type="dxa"/>
            <w:gridSpan w:val="6"/>
            <w:tcBorders>
              <w:top w:val="single" w:sz="4" w:space="0" w:color="auto"/>
            </w:tcBorders>
          </w:tcPr>
          <w:p w:rsidR="00011BF2" w:rsidRPr="00C40477" w:rsidRDefault="00011BF2" w:rsidP="00011BF2">
            <w:pPr>
              <w:keepLines/>
              <w:spacing w:after="0" w:line="240" w:lineRule="auto"/>
              <w:rPr>
                <w:rFonts w:ascii="Times New Roman" w:hAnsi="Times New Roman" w:cs="Times New Roman"/>
                <w:color w:val="000000" w:themeColor="text1"/>
                <w:sz w:val="18"/>
                <w:szCs w:val="18"/>
              </w:rPr>
            </w:pPr>
          </w:p>
          <w:p w:rsidR="00011BF2" w:rsidRPr="00C40477" w:rsidRDefault="00011BF2" w:rsidP="00011BF2">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150,0</w:t>
            </w:r>
          </w:p>
        </w:tc>
        <w:tc>
          <w:tcPr>
            <w:tcW w:w="1017" w:type="dxa"/>
            <w:gridSpan w:val="4"/>
            <w:tcBorders>
              <w:top w:val="single" w:sz="4" w:space="0" w:color="auto"/>
              <w:left w:val="single" w:sz="4" w:space="0" w:color="auto"/>
              <w:bottom w:val="single" w:sz="4" w:space="0" w:color="auto"/>
            </w:tcBorders>
          </w:tcPr>
          <w:p w:rsidR="00011BF2" w:rsidRPr="00C40477" w:rsidRDefault="00011BF2" w:rsidP="00011BF2">
            <w:pPr>
              <w:spacing w:after="0" w:line="240" w:lineRule="auto"/>
              <w:jc w:val="center"/>
              <w:rPr>
                <w:rFonts w:ascii="Times New Roman" w:hAnsi="Times New Roman" w:cs="Times New Roman"/>
                <w:sz w:val="18"/>
                <w:szCs w:val="18"/>
              </w:rPr>
            </w:pPr>
          </w:p>
        </w:tc>
        <w:tc>
          <w:tcPr>
            <w:tcW w:w="1224" w:type="dxa"/>
            <w:gridSpan w:val="5"/>
            <w:tcBorders>
              <w:top w:val="single" w:sz="4" w:space="0" w:color="auto"/>
              <w:bottom w:val="single" w:sz="4" w:space="0" w:color="auto"/>
            </w:tcBorders>
          </w:tcPr>
          <w:p w:rsidR="00011BF2" w:rsidRPr="00C40477" w:rsidRDefault="00011BF2" w:rsidP="00011BF2">
            <w:pPr>
              <w:spacing w:after="0" w:line="240" w:lineRule="auto"/>
              <w:rPr>
                <w:rFonts w:ascii="Times New Roman" w:hAnsi="Times New Roman" w:cs="Times New Roman"/>
                <w:sz w:val="18"/>
                <w:szCs w:val="18"/>
              </w:rPr>
            </w:pP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73,0</w:t>
            </w:r>
          </w:p>
        </w:tc>
        <w:tc>
          <w:tcPr>
            <w:tcW w:w="3911" w:type="dxa"/>
            <w:gridSpan w:val="8"/>
          </w:tcPr>
          <w:p w:rsidR="00011BF2" w:rsidRPr="00C40477" w:rsidRDefault="00011BF2" w:rsidP="00011BF2">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Відкритий чемпіонат міста Тернополя з класичного жиму лежачи</w:t>
            </w:r>
          </w:p>
          <w:p w:rsidR="00011BF2" w:rsidRPr="00C40477" w:rsidRDefault="00011BF2" w:rsidP="00011BF2">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Відкритий чемпіонат міста Тернополя з Кіокушин-кан карате-до</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eastAsia="Times New Roman" w:hAnsi="Times New Roman" w:cs="Times New Roman"/>
                <w:sz w:val="18"/>
                <w:szCs w:val="18"/>
                <w:lang w:eastAsia="uk-UA"/>
              </w:rPr>
              <w:t>Особисто-командний чемпіонат м. Тернополя зі спортивного (велосипедного) туризму та інші</w:t>
            </w:r>
          </w:p>
        </w:tc>
      </w:tr>
      <w:tr w:rsidR="00011BF2" w:rsidRPr="00996915" w:rsidTr="002C5465">
        <w:trPr>
          <w:gridAfter w:val="10"/>
          <w:wAfter w:w="15654" w:type="dxa"/>
          <w:trHeight w:val="330"/>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295736" w:rsidRDefault="00011BF2" w:rsidP="00011BF2">
            <w:pPr>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7</w:t>
            </w:r>
          </w:p>
        </w:tc>
        <w:tc>
          <w:tcPr>
            <w:tcW w:w="5112" w:type="dxa"/>
            <w:gridSpan w:val="2"/>
            <w:tcBorders>
              <w:top w:val="single" w:sz="4" w:space="0" w:color="auto"/>
              <w:bottom w:val="single" w:sz="4" w:space="0" w:color="auto"/>
            </w:tcBorders>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Проведення Універсіади ТМТГ</w:t>
            </w:r>
          </w:p>
        </w:tc>
        <w:tc>
          <w:tcPr>
            <w:tcW w:w="1203" w:type="dxa"/>
            <w:vAlign w:val="center"/>
          </w:tcPr>
          <w:p w:rsidR="00011BF2" w:rsidRPr="00C40477" w:rsidRDefault="00E66663"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40</w:t>
            </w:r>
            <w:r w:rsidR="005324C8" w:rsidRPr="00C40477">
              <w:rPr>
                <w:rFonts w:ascii="Times New Roman" w:hAnsi="Times New Roman" w:cs="Times New Roman"/>
                <w:color w:val="000000" w:themeColor="text1"/>
                <w:sz w:val="18"/>
                <w:szCs w:val="18"/>
              </w:rPr>
              <w:t>,0</w:t>
            </w:r>
          </w:p>
        </w:tc>
        <w:tc>
          <w:tcPr>
            <w:tcW w:w="1325" w:type="dxa"/>
            <w:gridSpan w:val="2"/>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w:t>
            </w:r>
          </w:p>
        </w:tc>
        <w:tc>
          <w:tcPr>
            <w:tcW w:w="1220" w:type="dxa"/>
            <w:gridSpan w:val="6"/>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1017" w:type="dxa"/>
            <w:gridSpan w:val="4"/>
            <w:tcBorders>
              <w:top w:val="single" w:sz="4" w:space="0" w:color="auto"/>
              <w:left w:val="single" w:sz="4" w:space="0" w:color="auto"/>
              <w:bottom w:val="single" w:sz="4" w:space="0" w:color="auto"/>
            </w:tcBorders>
          </w:tcPr>
          <w:p w:rsidR="00011BF2" w:rsidRPr="00C40477" w:rsidRDefault="00011BF2" w:rsidP="00011BF2">
            <w:pPr>
              <w:spacing w:after="0" w:line="240" w:lineRule="auto"/>
              <w:jc w:val="center"/>
              <w:rPr>
                <w:rFonts w:ascii="Times New Roman" w:hAnsi="Times New Roman" w:cs="Times New Roman"/>
                <w:sz w:val="18"/>
                <w:szCs w:val="18"/>
              </w:rPr>
            </w:pPr>
          </w:p>
        </w:tc>
        <w:tc>
          <w:tcPr>
            <w:tcW w:w="1224" w:type="dxa"/>
            <w:gridSpan w:val="5"/>
            <w:tcBorders>
              <w:top w:val="single" w:sz="4" w:space="0" w:color="auto"/>
              <w:bottom w:val="single" w:sz="4" w:space="0" w:color="auto"/>
            </w:tcBorders>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Borders>
              <w:top w:val="single" w:sz="4" w:space="0" w:color="auto"/>
              <w:bottom w:val="single" w:sz="4" w:space="0" w:color="auto"/>
            </w:tcBorders>
          </w:tcPr>
          <w:p w:rsidR="00011BF2" w:rsidRPr="00C40477" w:rsidRDefault="00011BF2" w:rsidP="00011BF2">
            <w:pPr>
              <w:numPr>
                <w:ilvl w:val="0"/>
                <w:numId w:val="1"/>
              </w:numPr>
              <w:spacing w:after="0" w:line="240" w:lineRule="auto"/>
              <w:ind w:left="0"/>
              <w:rPr>
                <w:rFonts w:ascii="Times New Roman" w:hAnsi="Times New Roman" w:cs="Times New Roman"/>
                <w:sz w:val="18"/>
                <w:szCs w:val="18"/>
              </w:rPr>
            </w:pPr>
          </w:p>
        </w:tc>
      </w:tr>
      <w:tr w:rsidR="00011BF2" w:rsidRPr="00996915" w:rsidTr="002C5465">
        <w:trPr>
          <w:gridAfter w:val="10"/>
          <w:wAfter w:w="15654" w:type="dxa"/>
          <w:trHeight w:val="4400"/>
        </w:trPr>
        <w:tc>
          <w:tcPr>
            <w:tcW w:w="421" w:type="dxa"/>
            <w:vMerge w:val="restart"/>
            <w:vAlign w:val="center"/>
          </w:tcPr>
          <w:p w:rsidR="00011BF2" w:rsidRPr="00C7667E" w:rsidRDefault="00011BF2" w:rsidP="00011BF2">
            <w:pPr>
              <w:jc w:val="center"/>
              <w:rPr>
                <w:rFonts w:ascii="Times New Roman" w:hAnsi="Times New Roman" w:cs="Times New Roman"/>
                <w:sz w:val="18"/>
                <w:szCs w:val="18"/>
              </w:rPr>
            </w:pPr>
          </w:p>
        </w:tc>
        <w:tc>
          <w:tcPr>
            <w:tcW w:w="563" w:type="dxa"/>
            <w:vMerge w:val="restart"/>
          </w:tcPr>
          <w:p w:rsidR="00011BF2" w:rsidRPr="00295736" w:rsidRDefault="00011BF2" w:rsidP="00011BF2">
            <w:pPr>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8</w:t>
            </w:r>
          </w:p>
        </w:tc>
        <w:tc>
          <w:tcPr>
            <w:tcW w:w="5112" w:type="dxa"/>
            <w:gridSpan w:val="2"/>
            <w:vAlign w:val="center"/>
          </w:tcPr>
          <w:p w:rsidR="00011BF2" w:rsidRPr="00C40477" w:rsidRDefault="00011BF2" w:rsidP="00011BF2">
            <w:pPr>
              <w:spacing w:after="0" w:line="240" w:lineRule="auto"/>
              <w:rPr>
                <w:rFonts w:ascii="Times New Roman" w:eastAsia="Times New Roman" w:hAnsi="Times New Roman" w:cs="Times New Roman"/>
                <w:sz w:val="18"/>
                <w:szCs w:val="18"/>
              </w:rPr>
            </w:pPr>
            <w:r w:rsidRPr="00C40477">
              <w:rPr>
                <w:rFonts w:ascii="Times New Roman" w:eastAsia="Times New Roman" w:hAnsi="Times New Roman" w:cs="Times New Roman"/>
                <w:sz w:val="18"/>
                <w:szCs w:val="18"/>
              </w:rPr>
              <w:t xml:space="preserve">Участь спортсменів громади, ігрових команд у чемпіонатах, турнірах, змаганнях з олімпійських видів спорту місцевого, обласного, всеукраїнського та міжнародного рівнів, у тому числі чемпіонатах України. </w:t>
            </w:r>
          </w:p>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-з  олімпійських видів спорту</w:t>
            </w:r>
          </w:p>
        </w:tc>
        <w:tc>
          <w:tcPr>
            <w:tcW w:w="1203" w:type="dxa"/>
            <w:tcBorders>
              <w:bottom w:val="single" w:sz="4" w:space="0" w:color="auto"/>
            </w:tcBorders>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2000,0</w:t>
            </w:r>
          </w:p>
        </w:tc>
        <w:tc>
          <w:tcPr>
            <w:tcW w:w="1325" w:type="dxa"/>
            <w:gridSpan w:val="2"/>
            <w:tcBorders>
              <w:bottom w:val="single" w:sz="4" w:space="0" w:color="auto"/>
            </w:tcBorders>
          </w:tcPr>
          <w:p w:rsidR="00011BF2" w:rsidRPr="00C40477" w:rsidRDefault="00011BF2" w:rsidP="00011BF2">
            <w:pPr>
              <w:keepLines/>
              <w:spacing w:after="0" w:line="240" w:lineRule="auto"/>
              <w:rPr>
                <w:rFonts w:ascii="Times New Roman" w:hAnsi="Times New Roman" w:cs="Times New Roman"/>
                <w:color w:val="000000" w:themeColor="text1"/>
                <w:sz w:val="18"/>
                <w:szCs w:val="18"/>
              </w:rPr>
            </w:pPr>
          </w:p>
          <w:p w:rsidR="00011BF2" w:rsidRPr="00C40477" w:rsidRDefault="00011BF2" w:rsidP="00011BF2">
            <w:pPr>
              <w:keepLines/>
              <w:spacing w:after="0" w:line="240" w:lineRule="auto"/>
              <w:rPr>
                <w:rFonts w:ascii="Times New Roman" w:hAnsi="Times New Roman" w:cs="Times New Roman"/>
                <w:color w:val="000000" w:themeColor="text1"/>
                <w:sz w:val="18"/>
                <w:szCs w:val="18"/>
              </w:rPr>
            </w:pPr>
          </w:p>
          <w:p w:rsidR="00011BF2" w:rsidRPr="00C40477" w:rsidRDefault="00011BF2" w:rsidP="00011BF2">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1802,1</w:t>
            </w:r>
          </w:p>
        </w:tc>
        <w:tc>
          <w:tcPr>
            <w:tcW w:w="1220" w:type="dxa"/>
            <w:gridSpan w:val="6"/>
            <w:tcBorders>
              <w:bottom w:val="single" w:sz="4" w:space="0" w:color="auto"/>
            </w:tcBorders>
          </w:tcPr>
          <w:p w:rsidR="00011BF2" w:rsidRPr="00C40477" w:rsidRDefault="00011BF2" w:rsidP="00011BF2">
            <w:pPr>
              <w:keepLines/>
              <w:spacing w:after="0" w:line="240" w:lineRule="auto"/>
              <w:rPr>
                <w:rFonts w:ascii="Times New Roman" w:hAnsi="Times New Roman" w:cs="Times New Roman"/>
                <w:color w:val="000000" w:themeColor="text1"/>
                <w:sz w:val="18"/>
                <w:szCs w:val="18"/>
              </w:rPr>
            </w:pPr>
          </w:p>
          <w:p w:rsidR="00011BF2" w:rsidRPr="00C40477" w:rsidRDefault="00011BF2" w:rsidP="00011BF2">
            <w:pPr>
              <w:keepLines/>
              <w:spacing w:after="0" w:line="240" w:lineRule="auto"/>
              <w:rPr>
                <w:rFonts w:ascii="Times New Roman" w:hAnsi="Times New Roman" w:cs="Times New Roman"/>
                <w:color w:val="000000" w:themeColor="text1"/>
                <w:sz w:val="18"/>
                <w:szCs w:val="18"/>
              </w:rPr>
            </w:pPr>
          </w:p>
          <w:p w:rsidR="00011BF2" w:rsidRPr="00C40477" w:rsidRDefault="00011BF2" w:rsidP="00011BF2">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1802,1</w:t>
            </w:r>
          </w:p>
        </w:tc>
        <w:tc>
          <w:tcPr>
            <w:tcW w:w="1017" w:type="dxa"/>
            <w:gridSpan w:val="4"/>
            <w:tcBorders>
              <w:left w:val="single" w:sz="4" w:space="0" w:color="auto"/>
            </w:tcBorders>
          </w:tcPr>
          <w:p w:rsidR="00011BF2" w:rsidRPr="00C40477" w:rsidRDefault="00011BF2" w:rsidP="00011BF2">
            <w:pPr>
              <w:spacing w:after="0" w:line="240" w:lineRule="auto"/>
              <w:jc w:val="center"/>
              <w:rPr>
                <w:rFonts w:ascii="Times New Roman" w:hAnsi="Times New Roman" w:cs="Times New Roman"/>
                <w:sz w:val="18"/>
                <w:szCs w:val="18"/>
              </w:rPr>
            </w:pPr>
          </w:p>
        </w:tc>
        <w:tc>
          <w:tcPr>
            <w:tcW w:w="1224" w:type="dxa"/>
            <w:gridSpan w:val="5"/>
          </w:tcPr>
          <w:p w:rsidR="00011BF2" w:rsidRPr="00C40477" w:rsidRDefault="00011BF2" w:rsidP="00011BF2">
            <w:pPr>
              <w:spacing w:after="0" w:line="240" w:lineRule="auto"/>
              <w:jc w:val="center"/>
              <w:rPr>
                <w:rFonts w:ascii="Times New Roman" w:hAnsi="Times New Roman" w:cs="Times New Roman"/>
                <w:sz w:val="18"/>
                <w:szCs w:val="18"/>
              </w:rPr>
            </w:pPr>
          </w:p>
          <w:p w:rsidR="00011BF2" w:rsidRPr="00C40477" w:rsidRDefault="00011BF2" w:rsidP="00011BF2">
            <w:pPr>
              <w:spacing w:after="0" w:line="240" w:lineRule="auto"/>
              <w:jc w:val="center"/>
              <w:rPr>
                <w:rFonts w:ascii="Times New Roman" w:hAnsi="Times New Roman" w:cs="Times New Roman"/>
                <w:sz w:val="18"/>
                <w:szCs w:val="18"/>
              </w:rPr>
            </w:pP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1126,0</w:t>
            </w:r>
          </w:p>
        </w:tc>
        <w:tc>
          <w:tcPr>
            <w:tcW w:w="3911" w:type="dxa"/>
            <w:gridSpan w:val="8"/>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Участь спортсменів в </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чемпіонатах України та Кубках України зі сноубордингу та фристайлу (могул);</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відкритому чемпіонаті Хмельницької області з баскетболу серед юнаків;</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ХІ Всеукраїнському турнірі з вільної боротьби пам’яті І. Первачука;</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відкритому турнірі з боротьби греко-римської «Жменько меморіал -2023»;</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всеукраїнському турнірі з боксу серед чоловіків та жінок;</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чемпіонаті України з боротьби греко-римської боротьби;</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відкритому турнірі «Прикарпаття синів пам’ятає» з боротьби греко-римської;</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Всеукраїнському турнірі з дзюдо «</w:t>
            </w:r>
            <w:r w:rsidRPr="00C40477">
              <w:rPr>
                <w:rFonts w:ascii="Times New Roman" w:hAnsi="Times New Roman" w:cs="Times New Roman"/>
                <w:sz w:val="18"/>
                <w:szCs w:val="18"/>
                <w:lang w:val="en-US"/>
              </w:rPr>
              <w:t>RealJudoCup</w:t>
            </w:r>
            <w:r w:rsidRPr="00C40477">
              <w:rPr>
                <w:rFonts w:ascii="Times New Roman" w:hAnsi="Times New Roman" w:cs="Times New Roman"/>
                <w:sz w:val="18"/>
                <w:szCs w:val="18"/>
              </w:rPr>
              <w:t>»;</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чемпіонаті України з гімнастики спортивної;</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етапі Всеукраїнського турніру «Дитяча ліга Миронюка В.» з фехтування;</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чемпіонаті України з плавання та інші</w:t>
            </w:r>
          </w:p>
        </w:tc>
      </w:tr>
      <w:tr w:rsidR="00011BF2" w:rsidRPr="00996915" w:rsidTr="002C5465">
        <w:trPr>
          <w:gridAfter w:val="10"/>
          <w:wAfter w:w="15654" w:type="dxa"/>
          <w:trHeight w:val="270"/>
        </w:trPr>
        <w:tc>
          <w:tcPr>
            <w:tcW w:w="421" w:type="dxa"/>
            <w:vMerge/>
            <w:vAlign w:val="center"/>
          </w:tcPr>
          <w:p w:rsidR="00011BF2" w:rsidRPr="00C7667E" w:rsidRDefault="00011BF2" w:rsidP="00011BF2">
            <w:pPr>
              <w:jc w:val="center"/>
              <w:rPr>
                <w:rFonts w:ascii="Times New Roman" w:hAnsi="Times New Roman" w:cs="Times New Roman"/>
                <w:sz w:val="18"/>
                <w:szCs w:val="18"/>
              </w:rPr>
            </w:pPr>
          </w:p>
        </w:tc>
        <w:tc>
          <w:tcPr>
            <w:tcW w:w="563" w:type="dxa"/>
            <w:vMerge/>
          </w:tcPr>
          <w:p w:rsidR="00011BF2" w:rsidRPr="00295736" w:rsidRDefault="00011BF2" w:rsidP="00011BF2">
            <w:pPr>
              <w:rPr>
                <w:rFonts w:ascii="Times New Roman" w:hAnsi="Times New Roman" w:cs="Times New Roman"/>
                <w:color w:val="000000" w:themeColor="text1"/>
                <w:sz w:val="18"/>
                <w:szCs w:val="18"/>
              </w:rPr>
            </w:pPr>
          </w:p>
        </w:tc>
        <w:tc>
          <w:tcPr>
            <w:tcW w:w="5112" w:type="dxa"/>
            <w:gridSpan w:val="2"/>
            <w:tcBorders>
              <w:top w:val="single" w:sz="4" w:space="0" w:color="auto"/>
            </w:tcBorders>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-з неолімпійських видів спорту</w:t>
            </w:r>
          </w:p>
        </w:tc>
        <w:tc>
          <w:tcPr>
            <w:tcW w:w="1203" w:type="dxa"/>
            <w:tcBorders>
              <w:top w:val="single" w:sz="4" w:space="0" w:color="auto"/>
            </w:tcBorders>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400,0</w:t>
            </w:r>
          </w:p>
        </w:tc>
        <w:tc>
          <w:tcPr>
            <w:tcW w:w="1325" w:type="dxa"/>
            <w:gridSpan w:val="2"/>
            <w:tcBorders>
              <w:top w:val="single" w:sz="4" w:space="0" w:color="auto"/>
            </w:tcBorders>
          </w:tcPr>
          <w:p w:rsidR="00011BF2" w:rsidRPr="00C40477" w:rsidRDefault="00011BF2" w:rsidP="00011BF2">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150,0</w:t>
            </w:r>
          </w:p>
        </w:tc>
        <w:tc>
          <w:tcPr>
            <w:tcW w:w="1220" w:type="dxa"/>
            <w:gridSpan w:val="6"/>
            <w:tcBorders>
              <w:top w:val="single" w:sz="4" w:space="0" w:color="auto"/>
            </w:tcBorders>
          </w:tcPr>
          <w:p w:rsidR="00011BF2" w:rsidRPr="00C40477" w:rsidRDefault="00011BF2" w:rsidP="00011BF2">
            <w:pPr>
              <w:keepLines/>
              <w:spacing w:after="0" w:line="240" w:lineRule="auto"/>
              <w:rPr>
                <w:rFonts w:ascii="Times New Roman" w:hAnsi="Times New Roman" w:cs="Times New Roman"/>
                <w:color w:val="000000" w:themeColor="text1"/>
                <w:sz w:val="18"/>
                <w:szCs w:val="18"/>
                <w:lang w:val="en-US"/>
              </w:rPr>
            </w:pPr>
            <w:r w:rsidRPr="00C40477">
              <w:rPr>
                <w:rFonts w:ascii="Times New Roman" w:hAnsi="Times New Roman" w:cs="Times New Roman"/>
                <w:color w:val="000000" w:themeColor="text1"/>
                <w:sz w:val="18"/>
                <w:szCs w:val="18"/>
              </w:rPr>
              <w:t xml:space="preserve">      100,0</w:t>
            </w:r>
          </w:p>
        </w:tc>
        <w:tc>
          <w:tcPr>
            <w:tcW w:w="1017" w:type="dxa"/>
            <w:gridSpan w:val="4"/>
            <w:tcBorders>
              <w:top w:val="single" w:sz="4" w:space="0" w:color="auto"/>
              <w:left w:val="single" w:sz="4" w:space="0" w:color="auto"/>
            </w:tcBorders>
          </w:tcPr>
          <w:p w:rsidR="00011BF2" w:rsidRPr="00C40477" w:rsidRDefault="00011BF2" w:rsidP="00011BF2">
            <w:pPr>
              <w:spacing w:after="0" w:line="240" w:lineRule="auto"/>
              <w:jc w:val="center"/>
              <w:rPr>
                <w:rFonts w:ascii="Times New Roman" w:hAnsi="Times New Roman" w:cs="Times New Roman"/>
                <w:sz w:val="18"/>
                <w:szCs w:val="18"/>
              </w:rPr>
            </w:pPr>
          </w:p>
        </w:tc>
        <w:tc>
          <w:tcPr>
            <w:tcW w:w="1224" w:type="dxa"/>
            <w:gridSpan w:val="5"/>
            <w:tcBorders>
              <w:top w:val="single" w:sz="4" w:space="0" w:color="auto"/>
            </w:tcBorders>
          </w:tcPr>
          <w:p w:rsidR="00011BF2" w:rsidRPr="00C40477" w:rsidRDefault="00011BF2" w:rsidP="00011BF2">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35,3</w:t>
            </w:r>
          </w:p>
        </w:tc>
        <w:tc>
          <w:tcPr>
            <w:tcW w:w="3911" w:type="dxa"/>
            <w:gridSpan w:val="8"/>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Участь команди м. Тернополя у Кубку Тернопільщини зі спортивного туризму</w:t>
            </w:r>
          </w:p>
          <w:p w:rsidR="00011BF2" w:rsidRPr="00C40477" w:rsidRDefault="00011BF2" w:rsidP="00011BF2">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Участь у чемпіонаті України з кіокушин БуДо карате,Участь у чемпіонаті Тернопільської області з футзалу,Участь у Всеукраїнських змаганнях з роликового спорту</w:t>
            </w:r>
          </w:p>
        </w:tc>
      </w:tr>
      <w:tr w:rsidR="00011BF2" w:rsidRPr="00996915"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295736" w:rsidRDefault="00011BF2" w:rsidP="00011BF2">
            <w:pPr>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9</w:t>
            </w:r>
          </w:p>
        </w:tc>
        <w:tc>
          <w:tcPr>
            <w:tcW w:w="5112" w:type="dxa"/>
            <w:gridSpan w:val="2"/>
            <w:vAlign w:val="center"/>
          </w:tcPr>
          <w:p w:rsidR="00011BF2" w:rsidRPr="00C40477" w:rsidRDefault="00011BF2" w:rsidP="00011BF2">
            <w:pPr>
              <w:spacing w:after="0" w:line="240" w:lineRule="auto"/>
              <w:rPr>
                <w:rFonts w:ascii="Times New Roman" w:eastAsia="Times New Roman" w:hAnsi="Times New Roman" w:cs="Times New Roman"/>
                <w:sz w:val="18"/>
                <w:szCs w:val="18"/>
              </w:rPr>
            </w:pPr>
            <w:r w:rsidRPr="00C40477">
              <w:rPr>
                <w:rFonts w:ascii="Times New Roman" w:eastAsia="Times New Roman" w:hAnsi="Times New Roman" w:cs="Times New Roman"/>
                <w:sz w:val="18"/>
                <w:szCs w:val="18"/>
              </w:rPr>
              <w:t xml:space="preserve">Спортивне таборування, забезпечення оздоровлення та </w:t>
            </w:r>
          </w:p>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eastAsia="Times New Roman" w:hAnsi="Times New Roman" w:cs="Times New Roman"/>
                <w:sz w:val="18"/>
                <w:szCs w:val="18"/>
              </w:rPr>
              <w:t>відпочинку вихованців комунальних дитячо-юнацьких спортивних шкіл, спортивних клубів громади</w:t>
            </w:r>
          </w:p>
        </w:tc>
        <w:tc>
          <w:tcPr>
            <w:tcW w:w="1203" w:type="dxa"/>
            <w:vAlign w:val="center"/>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600,0</w:t>
            </w:r>
          </w:p>
        </w:tc>
        <w:tc>
          <w:tcPr>
            <w:tcW w:w="1325" w:type="dxa"/>
            <w:gridSpan w:val="2"/>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p>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335,0</w:t>
            </w:r>
          </w:p>
        </w:tc>
        <w:tc>
          <w:tcPr>
            <w:tcW w:w="1220" w:type="dxa"/>
            <w:gridSpan w:val="6"/>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p>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285,0</w:t>
            </w:r>
          </w:p>
        </w:tc>
        <w:tc>
          <w:tcPr>
            <w:tcW w:w="1017" w:type="dxa"/>
            <w:gridSpan w:val="4"/>
            <w:tcBorders>
              <w:left w:val="single" w:sz="4" w:space="0" w:color="auto"/>
            </w:tcBorders>
            <w:vAlign w:val="center"/>
          </w:tcPr>
          <w:p w:rsidR="00011BF2" w:rsidRPr="00C40477" w:rsidRDefault="00011BF2" w:rsidP="00011BF2">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283,4</w:t>
            </w:r>
          </w:p>
        </w:tc>
        <w:tc>
          <w:tcPr>
            <w:tcW w:w="3911" w:type="dxa"/>
            <w:gridSpan w:val="8"/>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Надано оздоровчі та відпочинкові послуги для 52 дітей – вихованців комунальних ДЮСШ</w:t>
            </w:r>
          </w:p>
        </w:tc>
      </w:tr>
      <w:tr w:rsidR="00011BF2" w:rsidRPr="00996915"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295736" w:rsidRDefault="00011BF2" w:rsidP="00011BF2">
            <w:pPr>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10</w:t>
            </w:r>
          </w:p>
        </w:tc>
        <w:tc>
          <w:tcPr>
            <w:tcW w:w="5112" w:type="dxa"/>
            <w:gridSpan w:val="2"/>
            <w:vAlign w:val="center"/>
          </w:tcPr>
          <w:p w:rsidR="00011BF2" w:rsidRPr="00C40477" w:rsidRDefault="00011BF2" w:rsidP="00011BF2">
            <w:pPr>
              <w:spacing w:after="0" w:line="240" w:lineRule="auto"/>
              <w:rPr>
                <w:rFonts w:ascii="Times New Roman" w:eastAsia="Times New Roman" w:hAnsi="Times New Roman" w:cs="Times New Roman"/>
                <w:sz w:val="18"/>
                <w:szCs w:val="18"/>
              </w:rPr>
            </w:pPr>
            <w:r w:rsidRPr="00C40477">
              <w:rPr>
                <w:rFonts w:ascii="Times New Roman" w:eastAsia="Times New Roman" w:hAnsi="Times New Roman" w:cs="Times New Roman"/>
                <w:sz w:val="18"/>
                <w:szCs w:val="18"/>
              </w:rPr>
              <w:t>Медичне забезпечення підготовки спортсменів, у тому числі медичний контроль та забезпечення медичного супроводу для проведення спортивних заходів</w:t>
            </w:r>
          </w:p>
        </w:tc>
        <w:tc>
          <w:tcPr>
            <w:tcW w:w="1203" w:type="dxa"/>
            <w:vAlign w:val="center"/>
          </w:tcPr>
          <w:p w:rsidR="00011BF2" w:rsidRPr="00C40477" w:rsidRDefault="00011BF2" w:rsidP="00011BF2">
            <w:pPr>
              <w:spacing w:after="0" w:line="240" w:lineRule="auto"/>
              <w:jc w:val="center"/>
              <w:rPr>
                <w:rFonts w:ascii="Times New Roman" w:hAnsi="Times New Roman" w:cs="Times New Roman"/>
                <w:color w:val="000000" w:themeColor="text1"/>
                <w:sz w:val="18"/>
                <w:szCs w:val="18"/>
                <w:lang w:val="en-US"/>
              </w:rPr>
            </w:pPr>
            <w:r w:rsidRPr="00C40477">
              <w:rPr>
                <w:rFonts w:ascii="Times New Roman" w:hAnsi="Times New Roman" w:cs="Times New Roman"/>
                <w:color w:val="000000" w:themeColor="text1"/>
                <w:sz w:val="18"/>
                <w:szCs w:val="18"/>
              </w:rPr>
              <w:t>1000,0</w:t>
            </w:r>
          </w:p>
        </w:tc>
        <w:tc>
          <w:tcPr>
            <w:tcW w:w="1325" w:type="dxa"/>
            <w:gridSpan w:val="2"/>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p>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p>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tcPr>
          <w:p w:rsidR="00011BF2" w:rsidRPr="00C40477" w:rsidRDefault="00011BF2" w:rsidP="00011BF2">
            <w:pPr>
              <w:spacing w:after="0" w:line="240" w:lineRule="auto"/>
              <w:jc w:val="center"/>
              <w:rPr>
                <w:rFonts w:ascii="Times New Roman" w:hAnsi="Times New Roman" w:cs="Times New Roman"/>
                <w:sz w:val="18"/>
                <w:szCs w:val="18"/>
              </w:rPr>
            </w:pPr>
          </w:p>
        </w:tc>
        <w:tc>
          <w:tcPr>
            <w:tcW w:w="1224" w:type="dxa"/>
            <w:gridSpan w:val="5"/>
          </w:tcPr>
          <w:p w:rsidR="00011BF2" w:rsidRPr="00C40477" w:rsidRDefault="00011BF2" w:rsidP="00011BF2">
            <w:pPr>
              <w:spacing w:after="0" w:line="240" w:lineRule="auto"/>
              <w:rPr>
                <w:rFonts w:ascii="Times New Roman" w:hAnsi="Times New Roman" w:cs="Times New Roman"/>
                <w:sz w:val="18"/>
                <w:szCs w:val="18"/>
              </w:rPr>
            </w:pPr>
          </w:p>
          <w:p w:rsidR="00011BF2" w:rsidRPr="00C40477" w:rsidRDefault="00011BF2" w:rsidP="00011BF2">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011BF2" w:rsidRPr="00C40477" w:rsidRDefault="00011BF2" w:rsidP="00011BF2">
            <w:pPr>
              <w:spacing w:after="0" w:line="240" w:lineRule="auto"/>
              <w:rPr>
                <w:rFonts w:ascii="Times New Roman" w:hAnsi="Times New Roman" w:cs="Times New Roman"/>
                <w:sz w:val="18"/>
                <w:szCs w:val="18"/>
              </w:rPr>
            </w:pPr>
          </w:p>
        </w:tc>
      </w:tr>
      <w:tr w:rsidR="00011BF2" w:rsidRPr="00996915"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295736" w:rsidRDefault="00011BF2" w:rsidP="00011BF2">
            <w:pPr>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11</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Відзначення грошовими персональними виплатами видатних спортсменів та їх тренерів, стипендії провідним спортсменам  (згідно окремих положень)</w:t>
            </w:r>
          </w:p>
        </w:tc>
        <w:tc>
          <w:tcPr>
            <w:tcW w:w="1203" w:type="dxa"/>
            <w:vAlign w:val="center"/>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1200,0</w:t>
            </w:r>
          </w:p>
        </w:tc>
        <w:tc>
          <w:tcPr>
            <w:tcW w:w="1325" w:type="dxa"/>
            <w:gridSpan w:val="2"/>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p>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600,0</w:t>
            </w:r>
          </w:p>
        </w:tc>
        <w:tc>
          <w:tcPr>
            <w:tcW w:w="1220" w:type="dxa"/>
            <w:gridSpan w:val="6"/>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p>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1200,0</w:t>
            </w:r>
          </w:p>
        </w:tc>
        <w:tc>
          <w:tcPr>
            <w:tcW w:w="1017" w:type="dxa"/>
            <w:gridSpan w:val="4"/>
            <w:tcBorders>
              <w:left w:val="single" w:sz="4" w:space="0" w:color="auto"/>
            </w:tcBorders>
          </w:tcPr>
          <w:p w:rsidR="00011BF2" w:rsidRPr="00C40477" w:rsidRDefault="00011BF2" w:rsidP="00011BF2">
            <w:pPr>
              <w:spacing w:after="0" w:line="240" w:lineRule="auto"/>
              <w:jc w:val="center"/>
              <w:rPr>
                <w:rFonts w:ascii="Times New Roman" w:hAnsi="Times New Roman" w:cs="Times New Roman"/>
                <w:sz w:val="18"/>
                <w:szCs w:val="18"/>
              </w:rPr>
            </w:pPr>
          </w:p>
        </w:tc>
        <w:tc>
          <w:tcPr>
            <w:tcW w:w="1224" w:type="dxa"/>
            <w:gridSpan w:val="5"/>
          </w:tcPr>
          <w:p w:rsidR="00011BF2" w:rsidRPr="00C40477" w:rsidRDefault="00011BF2" w:rsidP="00011BF2">
            <w:pPr>
              <w:spacing w:after="0" w:line="240" w:lineRule="auto"/>
              <w:jc w:val="center"/>
              <w:rPr>
                <w:rFonts w:ascii="Times New Roman" w:hAnsi="Times New Roman" w:cs="Times New Roman"/>
                <w:sz w:val="18"/>
                <w:szCs w:val="18"/>
              </w:rPr>
            </w:pPr>
          </w:p>
          <w:p w:rsidR="00011BF2" w:rsidRPr="00C40477" w:rsidRDefault="00011BF2" w:rsidP="00011BF2">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900,0</w:t>
            </w:r>
          </w:p>
        </w:tc>
        <w:tc>
          <w:tcPr>
            <w:tcW w:w="3911" w:type="dxa"/>
            <w:gridSpan w:val="8"/>
          </w:tcPr>
          <w:p w:rsidR="00011BF2" w:rsidRPr="00C40477" w:rsidRDefault="00011BF2" w:rsidP="003F672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Виплати стипендій 20 спортсменам </w:t>
            </w:r>
          </w:p>
        </w:tc>
      </w:tr>
      <w:tr w:rsidR="00011BF2" w:rsidRPr="00996915"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295736" w:rsidRDefault="00011BF2" w:rsidP="00011BF2">
            <w:pPr>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12</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eastAsia="Times New Roman" w:hAnsi="Times New Roman" w:cs="Times New Roman"/>
                <w:sz w:val="18"/>
                <w:szCs w:val="18"/>
              </w:rPr>
              <w:t>Проведення урочистих заходів та імпрез до визначальних дат та подій у сфері фізичної культури та спорту</w:t>
            </w:r>
          </w:p>
        </w:tc>
        <w:tc>
          <w:tcPr>
            <w:tcW w:w="1203" w:type="dxa"/>
            <w:vAlign w:val="center"/>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w:t>
            </w:r>
          </w:p>
        </w:tc>
        <w:tc>
          <w:tcPr>
            <w:tcW w:w="1325" w:type="dxa"/>
            <w:gridSpan w:val="2"/>
          </w:tcPr>
          <w:p w:rsidR="00011BF2" w:rsidRPr="00C40477" w:rsidRDefault="00011BF2" w:rsidP="00011BF2">
            <w:pPr>
              <w:spacing w:after="0" w:line="240" w:lineRule="auto"/>
              <w:rPr>
                <w:rFonts w:ascii="Times New Roman" w:hAnsi="Times New Roman" w:cs="Times New Roman"/>
                <w:color w:val="000000" w:themeColor="text1"/>
                <w:sz w:val="18"/>
                <w:szCs w:val="18"/>
              </w:rPr>
            </w:pPr>
          </w:p>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w:t>
            </w:r>
          </w:p>
        </w:tc>
        <w:tc>
          <w:tcPr>
            <w:tcW w:w="1220" w:type="dxa"/>
            <w:gridSpan w:val="6"/>
          </w:tcPr>
          <w:p w:rsidR="00011BF2" w:rsidRPr="00C40477" w:rsidRDefault="00011BF2" w:rsidP="00011BF2">
            <w:pPr>
              <w:tabs>
                <w:tab w:val="left" w:pos="390"/>
                <w:tab w:val="center" w:pos="511"/>
              </w:tabs>
              <w:spacing w:after="0" w:line="240" w:lineRule="auto"/>
              <w:rPr>
                <w:rFonts w:ascii="Times New Roman" w:hAnsi="Times New Roman" w:cs="Times New Roman"/>
                <w:color w:val="000000" w:themeColor="text1"/>
                <w:sz w:val="18"/>
                <w:szCs w:val="18"/>
              </w:rPr>
            </w:pPr>
          </w:p>
          <w:p w:rsidR="00011BF2" w:rsidRPr="00C40477" w:rsidRDefault="00011BF2" w:rsidP="00011BF2">
            <w:pPr>
              <w:tabs>
                <w:tab w:val="left" w:pos="390"/>
                <w:tab w:val="center" w:pos="511"/>
              </w:tab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50,0</w:t>
            </w:r>
          </w:p>
        </w:tc>
        <w:tc>
          <w:tcPr>
            <w:tcW w:w="1017" w:type="dxa"/>
            <w:gridSpan w:val="4"/>
            <w:tcBorders>
              <w:left w:val="single" w:sz="4" w:space="0" w:color="auto"/>
            </w:tcBorders>
            <w:vAlign w:val="center"/>
          </w:tcPr>
          <w:p w:rsidR="00011BF2" w:rsidRPr="00C40477" w:rsidRDefault="00011BF2" w:rsidP="00011BF2">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011BF2" w:rsidRPr="00C40477" w:rsidRDefault="00011BF2" w:rsidP="00011BF2">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34,8</w:t>
            </w:r>
          </w:p>
        </w:tc>
        <w:tc>
          <w:tcPr>
            <w:tcW w:w="3911" w:type="dxa"/>
            <w:gridSpan w:val="8"/>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Проведення заходу «Церемонія нагородження з нагоди Дня фізичної культури і спорту у 2023 році»</w:t>
            </w:r>
          </w:p>
        </w:tc>
      </w:tr>
      <w:tr w:rsidR="00011BF2" w:rsidRPr="00996915" w:rsidTr="002C5465">
        <w:trPr>
          <w:gridAfter w:val="10"/>
          <w:wAfter w:w="15654" w:type="dxa"/>
          <w:trHeight w:val="746"/>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295736" w:rsidRDefault="00011BF2" w:rsidP="00011BF2">
            <w:pPr>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13</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eastAsia="Times New Roman" w:hAnsi="Times New Roman" w:cs="Times New Roman"/>
                <w:sz w:val="18"/>
                <w:szCs w:val="18"/>
              </w:rPr>
              <w:t>Будівництво нових, капітальний ремонт, реконструкція існуючих об’єктів спортивної інфраструктури громади (у тому числі виготовлення проектно-кошторисної документації)</w:t>
            </w:r>
          </w:p>
        </w:tc>
        <w:tc>
          <w:tcPr>
            <w:tcW w:w="1203" w:type="dxa"/>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w:t>
            </w:r>
            <w:r w:rsidR="00E66663" w:rsidRPr="00C40477">
              <w:rPr>
                <w:rFonts w:ascii="Times New Roman" w:hAnsi="Times New Roman" w:cs="Times New Roman"/>
                <w:color w:val="000000" w:themeColor="text1"/>
                <w:sz w:val="18"/>
                <w:szCs w:val="18"/>
              </w:rPr>
              <w:t>38100</w:t>
            </w:r>
            <w:r w:rsidR="005324C8" w:rsidRPr="00C40477">
              <w:rPr>
                <w:rFonts w:ascii="Times New Roman" w:hAnsi="Times New Roman" w:cs="Times New Roman"/>
                <w:color w:val="000000" w:themeColor="text1"/>
                <w:sz w:val="18"/>
                <w:szCs w:val="18"/>
              </w:rPr>
              <w:t>,0</w:t>
            </w:r>
          </w:p>
        </w:tc>
        <w:tc>
          <w:tcPr>
            <w:tcW w:w="1325" w:type="dxa"/>
            <w:gridSpan w:val="2"/>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4230,0</w:t>
            </w:r>
          </w:p>
        </w:tc>
        <w:tc>
          <w:tcPr>
            <w:tcW w:w="1220" w:type="dxa"/>
            <w:gridSpan w:val="6"/>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4230,0</w:t>
            </w:r>
          </w:p>
        </w:tc>
        <w:tc>
          <w:tcPr>
            <w:tcW w:w="1017" w:type="dxa"/>
            <w:gridSpan w:val="4"/>
            <w:tcBorders>
              <w:left w:val="single" w:sz="4" w:space="0" w:color="auto"/>
            </w:tcBorders>
            <w:vAlign w:val="center"/>
          </w:tcPr>
          <w:p w:rsidR="00011BF2" w:rsidRPr="00C40477" w:rsidRDefault="00011BF2" w:rsidP="00011BF2">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509,9</w:t>
            </w:r>
          </w:p>
        </w:tc>
        <w:tc>
          <w:tcPr>
            <w:tcW w:w="3911" w:type="dxa"/>
            <w:gridSpan w:val="8"/>
          </w:tcPr>
          <w:p w:rsidR="00011BF2" w:rsidRPr="00C40477" w:rsidRDefault="00011BF2" w:rsidP="00011BF2">
            <w:pPr>
              <w:spacing w:after="0" w:line="240" w:lineRule="auto"/>
              <w:ind w:left="72"/>
              <w:contextualSpacing/>
              <w:jc w:val="both"/>
              <w:rPr>
                <w:rFonts w:ascii="Times New Roman" w:eastAsia="Times New Roman" w:hAnsi="Times New Roman" w:cs="Times New Roman"/>
                <w:sz w:val="20"/>
                <w:szCs w:val="24"/>
                <w:lang w:eastAsia="ru-RU"/>
              </w:rPr>
            </w:pPr>
            <w:r w:rsidRPr="00C40477">
              <w:rPr>
                <w:rFonts w:ascii="Times New Roman" w:eastAsia="Times New Roman" w:hAnsi="Times New Roman" w:cs="Times New Roman"/>
                <w:sz w:val="20"/>
                <w:szCs w:val="24"/>
                <w:lang w:eastAsia="ru-RU"/>
              </w:rPr>
              <w:t xml:space="preserve">Продовжується  будівництво трампліну для  лижного фрістайлу по вул. Генерала М. Тарнавського в м. Тернополі </w:t>
            </w:r>
          </w:p>
          <w:p w:rsidR="00011BF2" w:rsidRPr="00C40477" w:rsidRDefault="00011BF2" w:rsidP="00011BF2">
            <w:pPr>
              <w:spacing w:after="0" w:line="240" w:lineRule="auto"/>
              <w:contextualSpacing/>
              <w:jc w:val="both"/>
              <w:rPr>
                <w:rFonts w:ascii="Times New Roman" w:eastAsia="Times New Roman" w:hAnsi="Times New Roman" w:cs="Times New Roman"/>
                <w:sz w:val="18"/>
                <w:szCs w:val="18"/>
                <w:lang w:eastAsia="ru-RU"/>
              </w:rPr>
            </w:pPr>
          </w:p>
        </w:tc>
      </w:tr>
      <w:tr w:rsidR="00011BF2" w:rsidRPr="00996915" w:rsidTr="002C5465">
        <w:trPr>
          <w:gridAfter w:val="10"/>
          <w:wAfter w:w="15654" w:type="dxa"/>
          <w:trHeight w:val="411"/>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14</w:t>
            </w:r>
          </w:p>
        </w:tc>
        <w:tc>
          <w:tcPr>
            <w:tcW w:w="5112" w:type="dxa"/>
            <w:gridSpan w:val="2"/>
            <w:vAlign w:val="center"/>
          </w:tcPr>
          <w:p w:rsidR="00011BF2" w:rsidRPr="00C40477" w:rsidRDefault="00011BF2" w:rsidP="00011BF2">
            <w:pPr>
              <w:spacing w:after="0" w:line="240" w:lineRule="auto"/>
              <w:rPr>
                <w:rFonts w:ascii="Times New Roman" w:eastAsia="Times New Roman" w:hAnsi="Times New Roman" w:cs="Times New Roman"/>
                <w:sz w:val="18"/>
                <w:szCs w:val="18"/>
              </w:rPr>
            </w:pPr>
            <w:r w:rsidRPr="00C40477">
              <w:rPr>
                <w:rFonts w:ascii="Times New Roman" w:eastAsia="Times New Roman" w:hAnsi="Times New Roman" w:cs="Times New Roman"/>
                <w:sz w:val="18"/>
                <w:szCs w:val="18"/>
              </w:rPr>
              <w:t>Реконструкція, модернізація, капітальний ремонт стадіонів громади. Концепція –«Доступний Стадіон»</w:t>
            </w:r>
          </w:p>
        </w:tc>
        <w:tc>
          <w:tcPr>
            <w:tcW w:w="1203" w:type="dxa"/>
            <w:vAlign w:val="center"/>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1000,0</w:t>
            </w:r>
          </w:p>
        </w:tc>
        <w:tc>
          <w:tcPr>
            <w:tcW w:w="1325" w:type="dxa"/>
            <w:gridSpan w:val="2"/>
            <w:tcBorders>
              <w:right w:val="single" w:sz="4" w:space="0" w:color="auto"/>
            </w:tcBorders>
            <w:vAlign w:val="center"/>
          </w:tcPr>
          <w:p w:rsidR="00011BF2" w:rsidRPr="00C40477" w:rsidRDefault="00011BF2" w:rsidP="00011BF2">
            <w:pPr>
              <w:keepLine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1220" w:type="dxa"/>
            <w:gridSpan w:val="6"/>
            <w:tcBorders>
              <w:left w:val="single" w:sz="4" w:space="0" w:color="auto"/>
              <w:right w:val="single" w:sz="4" w:space="0" w:color="auto"/>
            </w:tcBorders>
            <w:vAlign w:val="center"/>
          </w:tcPr>
          <w:p w:rsidR="00011BF2" w:rsidRPr="00C40477" w:rsidRDefault="00011BF2" w:rsidP="00011BF2">
            <w:pPr>
              <w:keepLine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1017" w:type="dxa"/>
            <w:gridSpan w:val="4"/>
            <w:tcBorders>
              <w:left w:val="single" w:sz="4" w:space="0" w:color="auto"/>
            </w:tcBorders>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011BF2" w:rsidRPr="00C40477" w:rsidRDefault="00011BF2" w:rsidP="00011BF2">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011BF2" w:rsidRPr="00C40477" w:rsidRDefault="00011BF2" w:rsidP="00011BF2">
            <w:pPr>
              <w:spacing w:after="0" w:line="240" w:lineRule="auto"/>
              <w:rPr>
                <w:rFonts w:ascii="Times New Roman" w:hAnsi="Times New Roman" w:cs="Times New Roman"/>
                <w:sz w:val="18"/>
                <w:szCs w:val="18"/>
              </w:rPr>
            </w:pP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15</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eastAsia="Times New Roman" w:hAnsi="Times New Roman" w:cs="Times New Roman"/>
                <w:sz w:val="18"/>
                <w:szCs w:val="18"/>
              </w:rPr>
              <w:t xml:space="preserve">Обслуговування, капітальні  та поточні ремонти, модернізація універсальних ігрових майданчиків, майданчиків з вуличними тренажерами, скейт-парків </w:t>
            </w:r>
          </w:p>
        </w:tc>
        <w:tc>
          <w:tcPr>
            <w:tcW w:w="1203" w:type="dxa"/>
            <w:vAlign w:val="center"/>
          </w:tcPr>
          <w:p w:rsidR="00011BF2" w:rsidRPr="00C40477" w:rsidRDefault="005324C8"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w:t>
            </w:r>
            <w:r w:rsidR="00011BF2" w:rsidRPr="00C40477">
              <w:rPr>
                <w:rFonts w:ascii="Times New Roman" w:hAnsi="Times New Roman" w:cs="Times New Roman"/>
                <w:color w:val="000000" w:themeColor="text1"/>
                <w:sz w:val="18"/>
                <w:szCs w:val="18"/>
              </w:rPr>
              <w:t>500,0</w:t>
            </w:r>
          </w:p>
        </w:tc>
        <w:tc>
          <w:tcPr>
            <w:tcW w:w="1325" w:type="dxa"/>
            <w:gridSpan w:val="2"/>
          </w:tcPr>
          <w:p w:rsidR="00011BF2" w:rsidRPr="00C40477" w:rsidRDefault="00011BF2" w:rsidP="00011BF2">
            <w:pPr>
              <w:spacing w:after="0" w:line="240" w:lineRule="auto"/>
              <w:rPr>
                <w:rFonts w:ascii="Times New Roman" w:hAnsi="Times New Roman" w:cs="Times New Roman"/>
                <w:color w:val="000000" w:themeColor="text1"/>
                <w:sz w:val="18"/>
                <w:szCs w:val="18"/>
              </w:rPr>
            </w:pPr>
          </w:p>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3318,8</w:t>
            </w:r>
          </w:p>
        </w:tc>
        <w:tc>
          <w:tcPr>
            <w:tcW w:w="1220" w:type="dxa"/>
            <w:gridSpan w:val="6"/>
            <w:tcBorders>
              <w:left w:val="single" w:sz="4" w:space="0" w:color="auto"/>
              <w:right w:val="single" w:sz="4" w:space="0" w:color="auto"/>
            </w:tcBorders>
          </w:tcPr>
          <w:p w:rsidR="00011BF2" w:rsidRPr="00C40477" w:rsidRDefault="00011BF2" w:rsidP="00011BF2">
            <w:pPr>
              <w:spacing w:after="0" w:line="240" w:lineRule="auto"/>
              <w:rPr>
                <w:rFonts w:ascii="Times New Roman" w:hAnsi="Times New Roman" w:cs="Times New Roman"/>
                <w:sz w:val="18"/>
                <w:szCs w:val="18"/>
              </w:rPr>
            </w:pP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3318,8</w:t>
            </w:r>
          </w:p>
        </w:tc>
        <w:tc>
          <w:tcPr>
            <w:tcW w:w="1017" w:type="dxa"/>
            <w:gridSpan w:val="4"/>
            <w:tcBorders>
              <w:left w:val="single" w:sz="4" w:space="0" w:color="auto"/>
            </w:tcBorders>
          </w:tcPr>
          <w:p w:rsidR="00011BF2" w:rsidRPr="00C40477" w:rsidRDefault="00011BF2" w:rsidP="00011BF2">
            <w:pPr>
              <w:spacing w:after="0" w:line="240" w:lineRule="auto"/>
              <w:jc w:val="center"/>
              <w:rPr>
                <w:rFonts w:ascii="Times New Roman" w:hAnsi="Times New Roman" w:cs="Times New Roman"/>
                <w:sz w:val="18"/>
                <w:szCs w:val="18"/>
              </w:rPr>
            </w:pPr>
          </w:p>
        </w:tc>
        <w:tc>
          <w:tcPr>
            <w:tcW w:w="1224" w:type="dxa"/>
            <w:gridSpan w:val="5"/>
          </w:tcPr>
          <w:p w:rsidR="00011BF2" w:rsidRPr="00C40477" w:rsidRDefault="00011BF2" w:rsidP="00011BF2">
            <w:pPr>
              <w:spacing w:after="0" w:line="240" w:lineRule="auto"/>
              <w:jc w:val="center"/>
              <w:rPr>
                <w:rFonts w:ascii="Times New Roman" w:hAnsi="Times New Roman" w:cs="Times New Roman"/>
                <w:sz w:val="18"/>
                <w:szCs w:val="18"/>
              </w:rPr>
            </w:pPr>
          </w:p>
          <w:p w:rsidR="00011BF2" w:rsidRPr="00C40477" w:rsidRDefault="00011BF2" w:rsidP="00011BF2">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2574,0</w:t>
            </w:r>
          </w:p>
        </w:tc>
        <w:tc>
          <w:tcPr>
            <w:tcW w:w="3911" w:type="dxa"/>
            <w:gridSpan w:val="8"/>
          </w:tcPr>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Проведено поточний ремонт спортивних майданчиків:</w:t>
            </w:r>
          </w:p>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вул. Старий Ринок 1-3-5;</w:t>
            </w:r>
          </w:p>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вул. Лесі Українки, 33</w:t>
            </w:r>
          </w:p>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вул. Романа Купчинського,1 </w:t>
            </w:r>
          </w:p>
        </w:tc>
      </w:tr>
      <w:tr w:rsidR="00011BF2" w:rsidRPr="00996915" w:rsidTr="002C5465">
        <w:trPr>
          <w:gridAfter w:val="10"/>
          <w:wAfter w:w="15654" w:type="dxa"/>
          <w:trHeight w:val="557"/>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7667E" w:rsidRDefault="00011BF2" w:rsidP="00011BF2">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16</w:t>
            </w:r>
          </w:p>
        </w:tc>
        <w:tc>
          <w:tcPr>
            <w:tcW w:w="5112" w:type="dxa"/>
            <w:gridSpan w:val="2"/>
            <w:vAlign w:val="center"/>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eastAsia="Times New Roman" w:hAnsi="Times New Roman" w:cs="Times New Roman"/>
                <w:sz w:val="18"/>
                <w:szCs w:val="18"/>
              </w:rPr>
              <w:t>Капітальний ремонт, модернізація приміщень комунальних закладів фізичної культури і спорту</w:t>
            </w:r>
          </w:p>
        </w:tc>
        <w:tc>
          <w:tcPr>
            <w:tcW w:w="1203" w:type="dxa"/>
            <w:vAlign w:val="center"/>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7000,0</w:t>
            </w:r>
          </w:p>
        </w:tc>
        <w:tc>
          <w:tcPr>
            <w:tcW w:w="1325" w:type="dxa"/>
            <w:gridSpan w:val="2"/>
          </w:tcPr>
          <w:p w:rsidR="00011BF2" w:rsidRPr="00C40477" w:rsidRDefault="00011BF2" w:rsidP="00011BF2">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7000,0</w:t>
            </w:r>
          </w:p>
        </w:tc>
        <w:tc>
          <w:tcPr>
            <w:tcW w:w="1220" w:type="dxa"/>
            <w:gridSpan w:val="6"/>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7000,0</w:t>
            </w:r>
          </w:p>
        </w:tc>
        <w:tc>
          <w:tcPr>
            <w:tcW w:w="1017" w:type="dxa"/>
            <w:gridSpan w:val="4"/>
            <w:tcBorders>
              <w:left w:val="single" w:sz="4" w:space="0" w:color="auto"/>
            </w:tcBorders>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011BF2" w:rsidRPr="00C40477" w:rsidRDefault="00011BF2" w:rsidP="00011BF2">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 xml:space="preserve">   539,9</w:t>
            </w:r>
          </w:p>
        </w:tc>
        <w:tc>
          <w:tcPr>
            <w:tcW w:w="3911" w:type="dxa"/>
            <w:gridSpan w:val="8"/>
          </w:tcPr>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Продовжується реставрація фасадів з підсилення фундаментів та зміцнення мурування стін будівлі Старого Замку 1540-1548р.р., пам’ятки архітектури національного значення (ох.№634) за адресою: вул. Замкова,12 в м.Тернополі,</w:t>
            </w:r>
          </w:p>
        </w:tc>
      </w:tr>
      <w:tr w:rsidR="00011BF2" w:rsidRPr="00996915" w:rsidTr="002C5465">
        <w:trPr>
          <w:gridAfter w:val="10"/>
          <w:wAfter w:w="15654" w:type="dxa"/>
          <w:trHeight w:val="456"/>
        </w:trPr>
        <w:tc>
          <w:tcPr>
            <w:tcW w:w="421" w:type="dxa"/>
            <w:vMerge w:val="restart"/>
            <w:vAlign w:val="center"/>
          </w:tcPr>
          <w:p w:rsidR="00011BF2" w:rsidRPr="00C7667E" w:rsidRDefault="00011BF2" w:rsidP="00011BF2">
            <w:pPr>
              <w:jc w:val="center"/>
              <w:rPr>
                <w:rFonts w:ascii="Times New Roman" w:hAnsi="Times New Roman" w:cs="Times New Roman"/>
                <w:sz w:val="18"/>
                <w:szCs w:val="18"/>
              </w:rPr>
            </w:pPr>
          </w:p>
        </w:tc>
        <w:tc>
          <w:tcPr>
            <w:tcW w:w="563" w:type="dxa"/>
            <w:vMerge w:val="restart"/>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w:t>
            </w:r>
          </w:p>
        </w:tc>
        <w:tc>
          <w:tcPr>
            <w:tcW w:w="5112" w:type="dxa"/>
            <w:gridSpan w:val="2"/>
            <w:vMerge w:val="restart"/>
            <w:vAlign w:val="center"/>
          </w:tcPr>
          <w:p w:rsidR="00011BF2" w:rsidRPr="00C40477" w:rsidRDefault="00011BF2" w:rsidP="00011BF2">
            <w:pPr>
              <w:spacing w:after="0" w:line="240" w:lineRule="auto"/>
              <w:rPr>
                <w:rFonts w:ascii="Times New Roman" w:eastAsia="Times New Roman" w:hAnsi="Times New Roman" w:cs="Times New Roman"/>
                <w:sz w:val="18"/>
                <w:szCs w:val="18"/>
              </w:rPr>
            </w:pPr>
            <w:r w:rsidRPr="00C40477">
              <w:rPr>
                <w:rFonts w:ascii="Times New Roman" w:eastAsia="Times New Roman" w:hAnsi="Times New Roman" w:cs="Times New Roman"/>
                <w:sz w:val="18"/>
                <w:szCs w:val="18"/>
              </w:rPr>
              <w:t>Поповнення статутних капіталів комунальних підприємств для забезпечення статутної діяльності, придбання обладнання,інвентаря,основних засобів, виконання робіт і послуг.</w:t>
            </w:r>
          </w:p>
        </w:tc>
        <w:tc>
          <w:tcPr>
            <w:tcW w:w="1203" w:type="dxa"/>
            <w:tcBorders>
              <w:bottom w:val="single" w:sz="4" w:space="0" w:color="auto"/>
            </w:tcBorders>
            <w:vAlign w:val="center"/>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p>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1500,0</w:t>
            </w:r>
          </w:p>
        </w:tc>
        <w:tc>
          <w:tcPr>
            <w:tcW w:w="1325" w:type="dxa"/>
            <w:gridSpan w:val="2"/>
            <w:tcBorders>
              <w:bottom w:val="single" w:sz="4" w:space="0" w:color="auto"/>
            </w:tcBorders>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p>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1200,0</w:t>
            </w:r>
          </w:p>
        </w:tc>
        <w:tc>
          <w:tcPr>
            <w:tcW w:w="1220" w:type="dxa"/>
            <w:gridSpan w:val="6"/>
            <w:tcBorders>
              <w:bottom w:val="single" w:sz="4" w:space="0" w:color="auto"/>
            </w:tcBorders>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p>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1400,0</w:t>
            </w:r>
          </w:p>
        </w:tc>
        <w:tc>
          <w:tcPr>
            <w:tcW w:w="1017" w:type="dxa"/>
            <w:gridSpan w:val="4"/>
            <w:tcBorders>
              <w:left w:val="single" w:sz="4" w:space="0" w:color="auto"/>
              <w:bottom w:val="single" w:sz="4" w:space="0" w:color="auto"/>
            </w:tcBorders>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bottom w:val="single" w:sz="4" w:space="0" w:color="auto"/>
            </w:tcBorders>
            <w:vAlign w:val="center"/>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993,5</w:t>
            </w:r>
          </w:p>
        </w:tc>
        <w:tc>
          <w:tcPr>
            <w:tcW w:w="3911" w:type="dxa"/>
            <w:gridSpan w:val="8"/>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Забезпечення належного функціонування КП «ТМС»   Фінансова підтримка  </w:t>
            </w:r>
          </w:p>
        </w:tc>
      </w:tr>
      <w:tr w:rsidR="00011BF2" w:rsidRPr="00996915" w:rsidTr="002C5465">
        <w:trPr>
          <w:gridAfter w:val="10"/>
          <w:wAfter w:w="15654" w:type="dxa"/>
          <w:trHeight w:val="465"/>
        </w:trPr>
        <w:tc>
          <w:tcPr>
            <w:tcW w:w="421" w:type="dxa"/>
            <w:vMerge/>
            <w:vAlign w:val="center"/>
          </w:tcPr>
          <w:p w:rsidR="00011BF2" w:rsidRPr="00C7667E" w:rsidRDefault="00011BF2" w:rsidP="00011BF2">
            <w:pPr>
              <w:jc w:val="center"/>
              <w:rPr>
                <w:rFonts w:ascii="Times New Roman" w:hAnsi="Times New Roman" w:cs="Times New Roman"/>
                <w:sz w:val="18"/>
                <w:szCs w:val="18"/>
              </w:rPr>
            </w:pPr>
          </w:p>
        </w:tc>
        <w:tc>
          <w:tcPr>
            <w:tcW w:w="563" w:type="dxa"/>
            <w:vMerge/>
          </w:tcPr>
          <w:p w:rsidR="00011BF2" w:rsidRPr="00C7667E" w:rsidRDefault="00011BF2" w:rsidP="00011BF2">
            <w:pPr>
              <w:spacing w:after="0" w:line="240" w:lineRule="auto"/>
              <w:rPr>
                <w:rFonts w:ascii="Times New Roman" w:hAnsi="Times New Roman" w:cs="Times New Roman"/>
                <w:color w:val="000000" w:themeColor="text1"/>
                <w:sz w:val="18"/>
                <w:szCs w:val="18"/>
              </w:rPr>
            </w:pPr>
          </w:p>
        </w:tc>
        <w:tc>
          <w:tcPr>
            <w:tcW w:w="5112" w:type="dxa"/>
            <w:gridSpan w:val="2"/>
            <w:vMerge/>
            <w:vAlign w:val="center"/>
          </w:tcPr>
          <w:p w:rsidR="00011BF2" w:rsidRPr="00C40477" w:rsidRDefault="00011BF2" w:rsidP="00011BF2">
            <w:pPr>
              <w:spacing w:after="0" w:line="240" w:lineRule="auto"/>
              <w:rPr>
                <w:rFonts w:ascii="Times New Roman" w:eastAsia="Times New Roman" w:hAnsi="Times New Roman" w:cs="Times New Roman"/>
                <w:sz w:val="18"/>
                <w:szCs w:val="18"/>
              </w:rPr>
            </w:pPr>
          </w:p>
        </w:tc>
        <w:tc>
          <w:tcPr>
            <w:tcW w:w="1203" w:type="dxa"/>
            <w:tcBorders>
              <w:top w:val="single" w:sz="4" w:space="0" w:color="auto"/>
            </w:tcBorders>
            <w:vAlign w:val="center"/>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w:t>
            </w:r>
          </w:p>
        </w:tc>
        <w:tc>
          <w:tcPr>
            <w:tcW w:w="1325" w:type="dxa"/>
            <w:gridSpan w:val="2"/>
            <w:tcBorders>
              <w:top w:val="single" w:sz="4" w:space="0" w:color="auto"/>
            </w:tcBorders>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w:t>
            </w:r>
          </w:p>
        </w:tc>
        <w:tc>
          <w:tcPr>
            <w:tcW w:w="1220" w:type="dxa"/>
            <w:gridSpan w:val="6"/>
            <w:tcBorders>
              <w:top w:val="single" w:sz="4" w:space="0" w:color="auto"/>
            </w:tcBorders>
          </w:tcPr>
          <w:p w:rsidR="00011BF2" w:rsidRPr="00C40477" w:rsidRDefault="00011BF2" w:rsidP="00011BF2">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w:t>
            </w:r>
          </w:p>
        </w:tc>
        <w:tc>
          <w:tcPr>
            <w:tcW w:w="1017" w:type="dxa"/>
            <w:gridSpan w:val="4"/>
            <w:tcBorders>
              <w:top w:val="single" w:sz="4" w:space="0" w:color="auto"/>
              <w:left w:val="single" w:sz="4" w:space="0" w:color="auto"/>
            </w:tcBorders>
            <w:vAlign w:val="center"/>
          </w:tcPr>
          <w:p w:rsidR="00011BF2" w:rsidRPr="00C40477"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tcBorders>
            <w:vAlign w:val="center"/>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100, 0</w:t>
            </w:r>
          </w:p>
        </w:tc>
        <w:tc>
          <w:tcPr>
            <w:tcW w:w="3911" w:type="dxa"/>
            <w:gridSpan w:val="8"/>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Забезпечення належного функціонування КП «СК «Тернопіль»</w:t>
            </w:r>
          </w:p>
        </w:tc>
      </w:tr>
      <w:tr w:rsidR="00011BF2" w:rsidRPr="00996915" w:rsidTr="002C5465">
        <w:trPr>
          <w:gridAfter w:val="10"/>
          <w:wAfter w:w="15654" w:type="dxa"/>
        </w:trPr>
        <w:tc>
          <w:tcPr>
            <w:tcW w:w="421" w:type="dxa"/>
            <w:tcBorders>
              <w:right w:val="single" w:sz="4" w:space="0" w:color="auto"/>
            </w:tcBorders>
            <w:vAlign w:val="center"/>
          </w:tcPr>
          <w:p w:rsidR="00011BF2" w:rsidRPr="00C7667E" w:rsidRDefault="00011BF2" w:rsidP="00011BF2">
            <w:pPr>
              <w:jc w:val="center"/>
              <w:rPr>
                <w:rFonts w:ascii="Times New Roman" w:hAnsi="Times New Roman" w:cs="Times New Roman"/>
                <w:sz w:val="18"/>
                <w:szCs w:val="18"/>
              </w:rPr>
            </w:pPr>
          </w:p>
        </w:tc>
        <w:tc>
          <w:tcPr>
            <w:tcW w:w="563" w:type="dxa"/>
            <w:tcBorders>
              <w:left w:val="single" w:sz="4" w:space="0" w:color="auto"/>
            </w:tcBorders>
          </w:tcPr>
          <w:p w:rsidR="00011BF2" w:rsidRPr="00C7667E" w:rsidRDefault="00011BF2" w:rsidP="00011BF2">
            <w:pPr>
              <w:rPr>
                <w:rFonts w:ascii="Times New Roman" w:hAnsi="Times New Roman" w:cs="Times New Roman"/>
                <w:b/>
                <w:color w:val="000000" w:themeColor="text1"/>
                <w:sz w:val="18"/>
                <w:szCs w:val="18"/>
              </w:rPr>
            </w:pPr>
          </w:p>
        </w:tc>
        <w:tc>
          <w:tcPr>
            <w:tcW w:w="5112" w:type="dxa"/>
            <w:gridSpan w:val="2"/>
            <w:vAlign w:val="center"/>
          </w:tcPr>
          <w:p w:rsidR="00011BF2" w:rsidRPr="00C40477" w:rsidRDefault="00011BF2" w:rsidP="00011BF2">
            <w:pPr>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 :</w:t>
            </w:r>
          </w:p>
        </w:tc>
        <w:tc>
          <w:tcPr>
            <w:tcW w:w="1203" w:type="dxa"/>
            <w:vAlign w:val="center"/>
          </w:tcPr>
          <w:p w:rsidR="00011BF2" w:rsidRPr="00C40477" w:rsidRDefault="00011BF2" w:rsidP="00011BF2">
            <w:pPr>
              <w:keepLines/>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67910,0</w:t>
            </w:r>
          </w:p>
        </w:tc>
        <w:tc>
          <w:tcPr>
            <w:tcW w:w="1325" w:type="dxa"/>
            <w:gridSpan w:val="2"/>
          </w:tcPr>
          <w:p w:rsidR="00011BF2" w:rsidRPr="00C40477" w:rsidRDefault="00011BF2" w:rsidP="00011BF2">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23166,0</w:t>
            </w:r>
          </w:p>
        </w:tc>
        <w:tc>
          <w:tcPr>
            <w:tcW w:w="1220" w:type="dxa"/>
            <w:gridSpan w:val="6"/>
          </w:tcPr>
          <w:p w:rsidR="00011BF2" w:rsidRPr="00C40477" w:rsidRDefault="00011BF2" w:rsidP="00011BF2">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23</w:t>
            </w:r>
            <w:r w:rsidR="009364D1" w:rsidRPr="00C40477">
              <w:rPr>
                <w:rFonts w:ascii="Times New Roman" w:hAnsi="Times New Roman" w:cs="Times New Roman"/>
                <w:b/>
                <w:color w:val="000000" w:themeColor="text1"/>
                <w:sz w:val="18"/>
                <w:szCs w:val="18"/>
                <w:lang w:val="en-US"/>
              </w:rPr>
              <w:t>58</w:t>
            </w:r>
            <w:r w:rsidRPr="00C40477">
              <w:rPr>
                <w:rFonts w:ascii="Times New Roman" w:hAnsi="Times New Roman" w:cs="Times New Roman"/>
                <w:b/>
                <w:color w:val="000000" w:themeColor="text1"/>
                <w:sz w:val="18"/>
                <w:szCs w:val="18"/>
              </w:rPr>
              <w:t>6,0</w:t>
            </w:r>
          </w:p>
        </w:tc>
        <w:tc>
          <w:tcPr>
            <w:tcW w:w="1017" w:type="dxa"/>
            <w:gridSpan w:val="4"/>
            <w:tcBorders>
              <w:left w:val="single" w:sz="4" w:space="0" w:color="auto"/>
            </w:tcBorders>
            <w:vAlign w:val="center"/>
          </w:tcPr>
          <w:p w:rsidR="00011BF2" w:rsidRPr="00C40477" w:rsidRDefault="00011BF2" w:rsidP="00011BF2">
            <w:pPr>
              <w:keepLines/>
              <w:spacing w:after="0" w:line="240" w:lineRule="auto"/>
              <w:rPr>
                <w:rFonts w:ascii="Times New Roman" w:hAnsi="Times New Roman" w:cs="Times New Roman"/>
                <w:b/>
                <w:color w:val="000000" w:themeColor="text1"/>
                <w:sz w:val="18"/>
                <w:szCs w:val="18"/>
              </w:rPr>
            </w:pPr>
          </w:p>
        </w:tc>
        <w:tc>
          <w:tcPr>
            <w:tcW w:w="1224" w:type="dxa"/>
            <w:gridSpan w:val="5"/>
            <w:vAlign w:val="center"/>
          </w:tcPr>
          <w:p w:rsidR="00011BF2" w:rsidRPr="00C40477" w:rsidRDefault="009364D1" w:rsidP="00011BF2">
            <w:pPr>
              <w:spacing w:after="0" w:line="240" w:lineRule="auto"/>
              <w:jc w:val="center"/>
              <w:rPr>
                <w:rFonts w:ascii="Times New Roman" w:hAnsi="Times New Roman" w:cs="Times New Roman"/>
                <w:b/>
                <w:sz w:val="18"/>
                <w:szCs w:val="18"/>
              </w:rPr>
            </w:pPr>
            <w:r w:rsidRPr="00C40477">
              <w:rPr>
                <w:rFonts w:ascii="Times New Roman" w:hAnsi="Times New Roman" w:cs="Times New Roman"/>
                <w:b/>
                <w:sz w:val="18"/>
                <w:szCs w:val="18"/>
                <w:lang w:val="en-US"/>
              </w:rPr>
              <w:t>9839</w:t>
            </w:r>
            <w:r w:rsidR="00011BF2" w:rsidRPr="00C40477">
              <w:rPr>
                <w:rFonts w:ascii="Times New Roman" w:hAnsi="Times New Roman" w:cs="Times New Roman"/>
                <w:b/>
                <w:sz w:val="18"/>
                <w:szCs w:val="18"/>
              </w:rPr>
              <w:t>,</w:t>
            </w:r>
            <w:r w:rsidRPr="00C40477">
              <w:rPr>
                <w:rFonts w:ascii="Times New Roman" w:hAnsi="Times New Roman" w:cs="Times New Roman"/>
                <w:b/>
                <w:sz w:val="18"/>
                <w:szCs w:val="18"/>
                <w:lang w:val="en-US"/>
              </w:rPr>
              <w:t>7</w:t>
            </w:r>
            <w:r w:rsidR="00011BF2" w:rsidRPr="00C40477">
              <w:rPr>
                <w:rFonts w:ascii="Times New Roman" w:hAnsi="Times New Roman" w:cs="Times New Roman"/>
                <w:b/>
                <w:sz w:val="18"/>
                <w:szCs w:val="18"/>
              </w:rPr>
              <w:t xml:space="preserve">                                                                                                                                                                   </w:t>
            </w:r>
          </w:p>
        </w:tc>
        <w:tc>
          <w:tcPr>
            <w:tcW w:w="3911" w:type="dxa"/>
            <w:gridSpan w:val="8"/>
          </w:tcPr>
          <w:p w:rsidR="00011BF2" w:rsidRPr="00C40477" w:rsidRDefault="00011BF2" w:rsidP="00011BF2">
            <w:pPr>
              <w:spacing w:after="0" w:line="240" w:lineRule="auto"/>
              <w:jc w:val="both"/>
              <w:rPr>
                <w:rFonts w:ascii="Times New Roman" w:hAnsi="Times New Roman" w:cs="Times New Roman"/>
                <w:sz w:val="18"/>
                <w:szCs w:val="18"/>
              </w:rPr>
            </w:pPr>
          </w:p>
        </w:tc>
      </w:tr>
      <w:tr w:rsidR="00011BF2" w:rsidRPr="00996915" w:rsidTr="00490FCA">
        <w:trPr>
          <w:gridAfter w:val="8"/>
          <w:wAfter w:w="15641" w:type="dxa"/>
        </w:trPr>
        <w:tc>
          <w:tcPr>
            <w:tcW w:w="421" w:type="dxa"/>
            <w:tcBorders>
              <w:right w:val="single" w:sz="4" w:space="0" w:color="auto"/>
            </w:tcBorders>
            <w:vAlign w:val="center"/>
          </w:tcPr>
          <w:p w:rsidR="00011BF2" w:rsidRPr="00C7667E" w:rsidRDefault="00011BF2" w:rsidP="00011BF2">
            <w:pPr>
              <w:jc w:val="both"/>
              <w:rPr>
                <w:rFonts w:ascii="Times New Roman" w:hAnsi="Times New Roman" w:cs="Times New Roman"/>
                <w:sz w:val="18"/>
                <w:szCs w:val="18"/>
              </w:rPr>
            </w:pPr>
            <w:r w:rsidRPr="00C7667E">
              <w:rPr>
                <w:rFonts w:ascii="Times New Roman" w:hAnsi="Times New Roman" w:cs="Times New Roman"/>
                <w:sz w:val="18"/>
                <w:szCs w:val="18"/>
              </w:rPr>
              <w:t>10.</w:t>
            </w:r>
          </w:p>
        </w:tc>
        <w:tc>
          <w:tcPr>
            <w:tcW w:w="15588" w:type="dxa"/>
            <w:gridSpan w:val="31"/>
            <w:tcBorders>
              <w:left w:val="single" w:sz="4" w:space="0" w:color="auto"/>
            </w:tcBorders>
            <w:shd w:val="clear" w:color="auto" w:fill="D5DCE4" w:themeFill="text2" w:themeFillTint="33"/>
            <w:vAlign w:val="center"/>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b/>
                <w:i/>
                <w:color w:val="000000" w:themeColor="text1"/>
                <w:sz w:val="18"/>
                <w:szCs w:val="18"/>
                <w:u w:val="single"/>
              </w:rPr>
              <w:t>Комплексна програма «Здоров’я громади» на 2022-2024  роки</w:t>
            </w:r>
          </w:p>
        </w:tc>
      </w:tr>
      <w:tr w:rsidR="00011BF2" w:rsidRPr="00996915" w:rsidTr="00490FCA">
        <w:trPr>
          <w:gridAfter w:val="8"/>
          <w:wAfter w:w="15641" w:type="dxa"/>
          <w:trHeight w:val="341"/>
        </w:trPr>
        <w:tc>
          <w:tcPr>
            <w:tcW w:w="421" w:type="dxa"/>
            <w:tcBorders>
              <w:right w:val="single" w:sz="4" w:space="0" w:color="auto"/>
            </w:tcBorders>
            <w:vAlign w:val="center"/>
          </w:tcPr>
          <w:p w:rsidR="00011BF2" w:rsidRPr="00C7667E" w:rsidRDefault="00011BF2" w:rsidP="00011BF2">
            <w:pPr>
              <w:jc w:val="center"/>
              <w:rPr>
                <w:rFonts w:ascii="Times New Roman" w:hAnsi="Times New Roman" w:cs="Times New Roman"/>
                <w:sz w:val="18"/>
                <w:szCs w:val="18"/>
              </w:rPr>
            </w:pPr>
          </w:p>
        </w:tc>
        <w:tc>
          <w:tcPr>
            <w:tcW w:w="563" w:type="dxa"/>
            <w:tcBorders>
              <w:left w:val="single" w:sz="4" w:space="0" w:color="auto"/>
            </w:tcBorders>
          </w:tcPr>
          <w:p w:rsidR="00011BF2" w:rsidRPr="00C7667E" w:rsidRDefault="00011BF2" w:rsidP="00011BF2">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w:t>
            </w:r>
          </w:p>
        </w:tc>
        <w:tc>
          <w:tcPr>
            <w:tcW w:w="15025" w:type="dxa"/>
            <w:gridSpan w:val="30"/>
            <w:vAlign w:val="center"/>
          </w:tcPr>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i/>
                <w:color w:val="000000" w:themeColor="text1"/>
                <w:sz w:val="18"/>
                <w:szCs w:val="18"/>
                <w:lang w:eastAsia="ru-RU"/>
              </w:rPr>
              <w:t xml:space="preserve"> Організаційно-правові засади управління охороною здоров’я</w:t>
            </w:r>
          </w:p>
        </w:tc>
      </w:tr>
      <w:tr w:rsidR="00011BF2" w:rsidRPr="00996915" w:rsidTr="002C5465">
        <w:trPr>
          <w:gridAfter w:val="10"/>
          <w:wAfter w:w="15654" w:type="dxa"/>
          <w:trHeight w:val="584"/>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widowControl w:val="0"/>
              <w:autoSpaceDE w:val="0"/>
              <w:autoSpaceDN w:val="0"/>
              <w:adjustRightInd w:val="0"/>
              <w:spacing w:after="0" w:line="240" w:lineRule="auto"/>
              <w:ind w:hanging="101"/>
              <w:rPr>
                <w:rFonts w:ascii="Times New Roman" w:hAnsi="Times New Roman" w:cs="Times New Roman"/>
                <w:sz w:val="18"/>
                <w:szCs w:val="18"/>
              </w:rPr>
            </w:pPr>
            <w:r w:rsidRPr="00AD3751">
              <w:rPr>
                <w:rFonts w:ascii="Times New Roman" w:hAnsi="Times New Roman" w:cs="Times New Roman"/>
                <w:sz w:val="18"/>
                <w:szCs w:val="18"/>
              </w:rPr>
              <w:t>Забезпечити функціонування єдиного електронного медичного простору, впровадження телемедичних технологій та електронного медичного документообороту</w:t>
            </w:r>
          </w:p>
        </w:tc>
        <w:tc>
          <w:tcPr>
            <w:tcW w:w="1203" w:type="dxa"/>
            <w:tcBorders>
              <w:top w:val="single" w:sz="4" w:space="0" w:color="auto"/>
              <w:left w:val="single" w:sz="4" w:space="0" w:color="auto"/>
              <w:bottom w:val="single" w:sz="4" w:space="0" w:color="auto"/>
            </w:tcBorders>
          </w:tcPr>
          <w:p w:rsidR="00011BF2" w:rsidRPr="009677E8" w:rsidRDefault="00011BF2" w:rsidP="00011BF2">
            <w:pPr>
              <w:widowControl w:val="0"/>
              <w:spacing w:after="0" w:line="240" w:lineRule="auto"/>
              <w:jc w:val="center"/>
              <w:rPr>
                <w:rFonts w:ascii="Times New Roman" w:hAnsi="Times New Roman" w:cs="Times New Roman"/>
                <w:color w:val="000000" w:themeColor="text1"/>
                <w:sz w:val="18"/>
                <w:szCs w:val="18"/>
              </w:rPr>
            </w:pPr>
            <w:r w:rsidRPr="009677E8">
              <w:rPr>
                <w:rFonts w:ascii="Times New Roman" w:hAnsi="Times New Roman" w:cs="Times New Roman"/>
                <w:sz w:val="18"/>
                <w:szCs w:val="18"/>
              </w:rPr>
              <w:t>0,0</w:t>
            </w:r>
          </w:p>
        </w:tc>
        <w:tc>
          <w:tcPr>
            <w:tcW w:w="1325" w:type="dxa"/>
            <w:gridSpan w:val="2"/>
          </w:tcPr>
          <w:p w:rsidR="00011BF2" w:rsidRPr="009677E8" w:rsidRDefault="00011BF2" w:rsidP="00011BF2">
            <w:pPr>
              <w:widowControl w:val="0"/>
              <w:spacing w:after="0" w:line="240" w:lineRule="auto"/>
              <w:jc w:val="center"/>
              <w:rPr>
                <w:rFonts w:ascii="Times New Roman" w:hAnsi="Times New Roman" w:cs="Times New Roman"/>
                <w:color w:val="000000" w:themeColor="text1"/>
                <w:sz w:val="18"/>
                <w:szCs w:val="18"/>
              </w:rPr>
            </w:pPr>
            <w:r w:rsidRPr="009677E8">
              <w:rPr>
                <w:rFonts w:ascii="Times New Roman" w:hAnsi="Times New Roman" w:cs="Times New Roman"/>
                <w:color w:val="000000" w:themeColor="text1"/>
                <w:sz w:val="18"/>
                <w:szCs w:val="18"/>
              </w:rPr>
              <w:t>0</w:t>
            </w:r>
          </w:p>
        </w:tc>
        <w:tc>
          <w:tcPr>
            <w:tcW w:w="1220" w:type="dxa"/>
            <w:gridSpan w:val="6"/>
          </w:tcPr>
          <w:p w:rsidR="00011BF2" w:rsidRPr="009677E8" w:rsidRDefault="00011BF2" w:rsidP="00011BF2">
            <w:pPr>
              <w:widowControl w:val="0"/>
              <w:spacing w:after="0" w:line="240" w:lineRule="auto"/>
              <w:jc w:val="center"/>
              <w:rPr>
                <w:rFonts w:ascii="Times New Roman" w:hAnsi="Times New Roman" w:cs="Times New Roman"/>
                <w:color w:val="000000" w:themeColor="text1"/>
                <w:sz w:val="18"/>
                <w:szCs w:val="18"/>
              </w:rPr>
            </w:pPr>
            <w:r w:rsidRPr="009677E8">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3911" w:type="dxa"/>
            <w:gridSpan w:val="8"/>
          </w:tcPr>
          <w:p w:rsidR="00011BF2" w:rsidRPr="00C40477" w:rsidRDefault="00011BF2" w:rsidP="00011BF2">
            <w:pPr>
              <w:spacing w:after="0" w:line="240" w:lineRule="auto"/>
              <w:rPr>
                <w:rFonts w:ascii="Times New Roman" w:hAnsi="Times New Roman" w:cs="Times New Roman"/>
                <w:sz w:val="18"/>
                <w:szCs w:val="18"/>
              </w:rPr>
            </w:pP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1.1.3</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 xml:space="preserve"> Забезпечення проведення обов’язкових профілактичних медичних оглядів працівників бюджетної сфери та відшкодування їх вартості</w:t>
            </w:r>
          </w:p>
        </w:tc>
        <w:tc>
          <w:tcPr>
            <w:tcW w:w="1203" w:type="dxa"/>
            <w:tcBorders>
              <w:top w:val="single" w:sz="4" w:space="0" w:color="auto"/>
              <w:left w:val="single" w:sz="4" w:space="0" w:color="auto"/>
              <w:bottom w:val="single" w:sz="4" w:space="0" w:color="auto"/>
            </w:tcBorders>
          </w:tcPr>
          <w:p w:rsidR="00011BF2" w:rsidRPr="009677E8" w:rsidRDefault="00011BF2" w:rsidP="00011BF2">
            <w:pPr>
              <w:spacing w:after="0" w:line="240" w:lineRule="auto"/>
              <w:jc w:val="right"/>
              <w:outlineLvl w:val="0"/>
              <w:rPr>
                <w:rFonts w:ascii="Times New Roman" w:hAnsi="Times New Roman" w:cs="Times New Roman"/>
                <w:sz w:val="18"/>
                <w:szCs w:val="18"/>
              </w:rPr>
            </w:pPr>
          </w:p>
          <w:p w:rsidR="00011BF2" w:rsidRPr="009677E8" w:rsidRDefault="00011BF2" w:rsidP="00011BF2">
            <w:pPr>
              <w:widowControl w:val="0"/>
              <w:spacing w:after="0" w:line="240" w:lineRule="auto"/>
              <w:jc w:val="center"/>
              <w:rPr>
                <w:rFonts w:ascii="Times New Roman" w:hAnsi="Times New Roman" w:cs="Times New Roman"/>
                <w:color w:val="000000" w:themeColor="text1"/>
                <w:sz w:val="18"/>
                <w:szCs w:val="18"/>
                <w:lang w:val="en-US"/>
              </w:rPr>
            </w:pPr>
            <w:r w:rsidRPr="009677E8">
              <w:rPr>
                <w:rFonts w:ascii="Times New Roman" w:hAnsi="Times New Roman" w:cs="Times New Roman"/>
                <w:sz w:val="18"/>
                <w:szCs w:val="18"/>
              </w:rPr>
              <w:t>4</w:t>
            </w:r>
            <w:r w:rsidRPr="009677E8">
              <w:rPr>
                <w:rFonts w:ascii="Times New Roman" w:hAnsi="Times New Roman" w:cs="Times New Roman"/>
                <w:sz w:val="18"/>
                <w:szCs w:val="18"/>
                <w:lang w:val="en-US"/>
              </w:rPr>
              <w:t>847</w:t>
            </w:r>
            <w:r w:rsidRPr="009677E8">
              <w:rPr>
                <w:rFonts w:ascii="Times New Roman" w:hAnsi="Times New Roman" w:cs="Times New Roman"/>
                <w:sz w:val="18"/>
                <w:szCs w:val="18"/>
              </w:rPr>
              <w:t>,</w:t>
            </w:r>
            <w:r w:rsidRPr="009677E8">
              <w:rPr>
                <w:rFonts w:ascii="Times New Roman" w:hAnsi="Times New Roman" w:cs="Times New Roman"/>
                <w:sz w:val="18"/>
                <w:szCs w:val="18"/>
                <w:lang w:val="en-US"/>
              </w:rPr>
              <w:t>3</w:t>
            </w:r>
          </w:p>
        </w:tc>
        <w:tc>
          <w:tcPr>
            <w:tcW w:w="1325" w:type="dxa"/>
            <w:gridSpan w:val="2"/>
            <w:tcBorders>
              <w:left w:val="single" w:sz="4" w:space="0" w:color="auto"/>
            </w:tcBorders>
            <w:vAlign w:val="center"/>
          </w:tcPr>
          <w:p w:rsidR="00011BF2" w:rsidRPr="009677E8" w:rsidRDefault="00011BF2" w:rsidP="00011BF2">
            <w:pPr>
              <w:widowControl w:val="0"/>
              <w:spacing w:after="0" w:line="240" w:lineRule="auto"/>
              <w:jc w:val="center"/>
              <w:rPr>
                <w:rFonts w:ascii="Times New Roman" w:hAnsi="Times New Roman" w:cs="Times New Roman"/>
                <w:color w:val="000000" w:themeColor="text1"/>
                <w:sz w:val="18"/>
                <w:szCs w:val="18"/>
              </w:rPr>
            </w:pPr>
            <w:r w:rsidRPr="009677E8">
              <w:rPr>
                <w:rFonts w:ascii="Times New Roman" w:hAnsi="Times New Roman" w:cs="Times New Roman"/>
                <w:color w:val="000000" w:themeColor="text1"/>
                <w:sz w:val="18"/>
                <w:szCs w:val="18"/>
              </w:rPr>
              <w:t>3700,0</w:t>
            </w:r>
          </w:p>
        </w:tc>
        <w:tc>
          <w:tcPr>
            <w:tcW w:w="1220" w:type="dxa"/>
            <w:gridSpan w:val="6"/>
            <w:tcBorders>
              <w:left w:val="single" w:sz="4" w:space="0" w:color="auto"/>
            </w:tcBorders>
            <w:vAlign w:val="center"/>
          </w:tcPr>
          <w:p w:rsidR="00011BF2" w:rsidRPr="009677E8" w:rsidRDefault="00011BF2" w:rsidP="00011BF2">
            <w:pPr>
              <w:widowControl w:val="0"/>
              <w:spacing w:after="0" w:line="240" w:lineRule="auto"/>
              <w:jc w:val="center"/>
              <w:rPr>
                <w:rFonts w:ascii="Times New Roman" w:hAnsi="Times New Roman" w:cs="Times New Roman"/>
                <w:color w:val="000000" w:themeColor="text1"/>
                <w:sz w:val="18"/>
                <w:szCs w:val="18"/>
              </w:rPr>
            </w:pPr>
            <w:r w:rsidRPr="009677E8">
              <w:rPr>
                <w:rFonts w:ascii="Times New Roman" w:hAnsi="Times New Roman" w:cs="Times New Roman"/>
                <w:color w:val="000000" w:themeColor="text1"/>
                <w:sz w:val="18"/>
                <w:szCs w:val="18"/>
              </w:rPr>
              <w:t>3700,0</w:t>
            </w:r>
          </w:p>
        </w:tc>
        <w:tc>
          <w:tcPr>
            <w:tcW w:w="1017" w:type="dxa"/>
            <w:gridSpan w:val="4"/>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sidRPr="00996915">
              <w:rPr>
                <w:rFonts w:ascii="Times New Roman" w:hAnsi="Times New Roman" w:cs="Times New Roman"/>
                <w:sz w:val="18"/>
                <w:szCs w:val="18"/>
              </w:rPr>
              <w:t>1425,6</w:t>
            </w:r>
          </w:p>
        </w:tc>
        <w:tc>
          <w:tcPr>
            <w:tcW w:w="3911" w:type="dxa"/>
            <w:gridSpan w:val="8"/>
            <w:tcBorders>
              <w:top w:val="single" w:sz="4" w:space="0" w:color="auto"/>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Проведено обов’язкових профілактичних медичних оглядів 8335 працівники бюджетної сфери , кошти витрачені на оплату праці, розхідні матеріали, лабораторні обстеження, ЗІЗ</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1.1.4</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677E8" w:rsidRDefault="00011BF2" w:rsidP="00011BF2">
            <w:pPr>
              <w:spacing w:after="0" w:line="240" w:lineRule="auto"/>
              <w:outlineLvl w:val="0"/>
              <w:rPr>
                <w:rFonts w:ascii="Times New Roman" w:hAnsi="Times New Roman" w:cs="Times New Roman"/>
                <w:sz w:val="18"/>
                <w:szCs w:val="18"/>
              </w:rPr>
            </w:pPr>
            <w:r w:rsidRPr="009677E8">
              <w:rPr>
                <w:rFonts w:ascii="Times New Roman" w:hAnsi="Times New Roman" w:cs="Times New Roman"/>
                <w:sz w:val="18"/>
                <w:szCs w:val="18"/>
              </w:rPr>
              <w:t>Розвиток охорони здоров’я в сільських населених пунктах</w:t>
            </w:r>
          </w:p>
        </w:tc>
        <w:tc>
          <w:tcPr>
            <w:tcW w:w="1203" w:type="dxa"/>
            <w:tcBorders>
              <w:top w:val="single" w:sz="4" w:space="0" w:color="auto"/>
              <w:left w:val="single" w:sz="4" w:space="0" w:color="auto"/>
              <w:bottom w:val="single" w:sz="4" w:space="0" w:color="auto"/>
            </w:tcBorders>
          </w:tcPr>
          <w:p w:rsidR="00011BF2" w:rsidRPr="009677E8" w:rsidRDefault="00011BF2" w:rsidP="00011BF2">
            <w:pPr>
              <w:pStyle w:val="a9"/>
              <w:widowControl w:val="0"/>
              <w:rPr>
                <w:sz w:val="18"/>
                <w:szCs w:val="18"/>
                <w:lang w:val="en-US"/>
              </w:rPr>
            </w:pPr>
            <w:r w:rsidRPr="009677E8">
              <w:rPr>
                <w:sz w:val="18"/>
                <w:szCs w:val="18"/>
              </w:rPr>
              <w:t>9</w:t>
            </w:r>
            <w:r w:rsidRPr="009677E8">
              <w:rPr>
                <w:sz w:val="18"/>
                <w:szCs w:val="18"/>
                <w:lang w:val="en-US"/>
              </w:rPr>
              <w:t>44</w:t>
            </w:r>
            <w:r w:rsidRPr="009677E8">
              <w:rPr>
                <w:sz w:val="18"/>
                <w:szCs w:val="18"/>
              </w:rPr>
              <w:t>,</w:t>
            </w:r>
            <w:r w:rsidRPr="009677E8">
              <w:rPr>
                <w:sz w:val="18"/>
                <w:szCs w:val="18"/>
                <w:lang w:val="en-US"/>
              </w:rPr>
              <w:t>2</w:t>
            </w:r>
          </w:p>
          <w:p w:rsidR="00011BF2" w:rsidRPr="009677E8" w:rsidRDefault="00011BF2" w:rsidP="00011BF2">
            <w:pPr>
              <w:pStyle w:val="a9"/>
              <w:widowControl w:val="0"/>
              <w:jc w:val="left"/>
              <w:rPr>
                <w:color w:val="000000" w:themeColor="text1"/>
                <w:sz w:val="18"/>
                <w:szCs w:val="18"/>
                <w:lang w:val="en-US"/>
              </w:rPr>
            </w:pPr>
          </w:p>
        </w:tc>
        <w:tc>
          <w:tcPr>
            <w:tcW w:w="1325" w:type="dxa"/>
            <w:gridSpan w:val="2"/>
            <w:tcBorders>
              <w:left w:val="single" w:sz="4" w:space="0" w:color="auto"/>
            </w:tcBorders>
            <w:vAlign w:val="center"/>
          </w:tcPr>
          <w:p w:rsidR="00011BF2" w:rsidRPr="009677E8" w:rsidRDefault="00011BF2" w:rsidP="00011BF2">
            <w:pPr>
              <w:pStyle w:val="a9"/>
              <w:widowControl w:val="0"/>
              <w:rPr>
                <w:color w:val="000000" w:themeColor="text1"/>
                <w:sz w:val="18"/>
                <w:szCs w:val="18"/>
              </w:rPr>
            </w:pPr>
            <w:r w:rsidRPr="009677E8">
              <w:rPr>
                <w:color w:val="000000" w:themeColor="text1"/>
                <w:sz w:val="18"/>
                <w:szCs w:val="18"/>
              </w:rPr>
              <w:t>944,2</w:t>
            </w:r>
          </w:p>
        </w:tc>
        <w:tc>
          <w:tcPr>
            <w:tcW w:w="1220" w:type="dxa"/>
            <w:gridSpan w:val="6"/>
            <w:tcBorders>
              <w:left w:val="single" w:sz="4" w:space="0" w:color="auto"/>
            </w:tcBorders>
            <w:vAlign w:val="center"/>
          </w:tcPr>
          <w:p w:rsidR="00011BF2" w:rsidRPr="009677E8" w:rsidRDefault="00011BF2" w:rsidP="00011BF2">
            <w:pPr>
              <w:pStyle w:val="a9"/>
              <w:widowControl w:val="0"/>
              <w:rPr>
                <w:color w:val="000000" w:themeColor="text1"/>
                <w:sz w:val="18"/>
                <w:szCs w:val="18"/>
              </w:rPr>
            </w:pPr>
            <w:r w:rsidRPr="009677E8">
              <w:rPr>
                <w:color w:val="000000" w:themeColor="text1"/>
                <w:sz w:val="18"/>
                <w:szCs w:val="18"/>
              </w:rPr>
              <w:t>944,2</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378</w:t>
            </w:r>
            <w:r w:rsidRPr="00996915">
              <w:rPr>
                <w:rFonts w:ascii="Times New Roman" w:hAnsi="Times New Roman" w:cs="Times New Roman"/>
                <w:sz w:val="18"/>
                <w:szCs w:val="18"/>
              </w:rPr>
              <w:t>,</w:t>
            </w:r>
            <w:r>
              <w:rPr>
                <w:rFonts w:ascii="Times New Roman" w:hAnsi="Times New Roman" w:cs="Times New Roman"/>
                <w:sz w:val="18"/>
                <w:szCs w:val="18"/>
              </w:rPr>
              <w:t>9</w:t>
            </w:r>
          </w:p>
        </w:tc>
        <w:tc>
          <w:tcPr>
            <w:tcW w:w="3911" w:type="dxa"/>
            <w:gridSpan w:val="8"/>
            <w:tcBorders>
              <w:top w:val="nil"/>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Забезпечено роботу фельдшерських пунктів в селах громади для надання якісної медичної допомоги жителям сіл, виплачено заробітну плату федьшерам</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1.1.5</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 xml:space="preserve"> Забезпечення роботи позаштатної військово-лікарської комісії при Тернопільському об’єднаному міському територіальному центрі комплектування та соціальної підтримки</w:t>
            </w:r>
          </w:p>
        </w:tc>
        <w:tc>
          <w:tcPr>
            <w:tcW w:w="1203" w:type="dxa"/>
            <w:tcBorders>
              <w:top w:val="single" w:sz="4" w:space="0" w:color="auto"/>
              <w:left w:val="single" w:sz="4" w:space="0" w:color="auto"/>
              <w:bottom w:val="single" w:sz="4" w:space="0" w:color="auto"/>
            </w:tcBorders>
          </w:tcPr>
          <w:p w:rsidR="00011BF2" w:rsidRPr="00AD3751" w:rsidRDefault="00011BF2" w:rsidP="00011BF2">
            <w:pPr>
              <w:widowControl w:val="0"/>
              <w:spacing w:after="0" w:line="240" w:lineRule="auto"/>
              <w:jc w:val="center"/>
              <w:rPr>
                <w:rFonts w:ascii="Times New Roman" w:hAnsi="Times New Roman" w:cs="Times New Roman"/>
                <w:sz w:val="18"/>
                <w:szCs w:val="18"/>
              </w:rPr>
            </w:pPr>
            <w:r w:rsidRPr="00AD3751">
              <w:rPr>
                <w:rFonts w:ascii="Times New Roman" w:hAnsi="Times New Roman" w:cs="Times New Roman"/>
                <w:sz w:val="18"/>
                <w:szCs w:val="18"/>
                <w:lang w:val="en-US"/>
              </w:rPr>
              <w:t>7000</w:t>
            </w:r>
            <w:r w:rsidRPr="00AD3751">
              <w:rPr>
                <w:rFonts w:ascii="Times New Roman" w:hAnsi="Times New Roman" w:cs="Times New Roman"/>
                <w:sz w:val="18"/>
                <w:szCs w:val="18"/>
              </w:rPr>
              <w:t>,0</w:t>
            </w:r>
          </w:p>
          <w:p w:rsidR="00011BF2" w:rsidRPr="00AD3751" w:rsidRDefault="00011BF2" w:rsidP="00011BF2">
            <w:pPr>
              <w:widowControl w:val="0"/>
              <w:spacing w:after="0" w:line="240" w:lineRule="auto"/>
              <w:jc w:val="center"/>
              <w:rPr>
                <w:rFonts w:ascii="Times New Roman" w:hAnsi="Times New Roman" w:cs="Times New Roman"/>
                <w:sz w:val="18"/>
                <w:szCs w:val="18"/>
              </w:rPr>
            </w:pPr>
          </w:p>
        </w:tc>
        <w:tc>
          <w:tcPr>
            <w:tcW w:w="1325" w:type="dxa"/>
            <w:gridSpan w:val="2"/>
            <w:tcBorders>
              <w:left w:val="single" w:sz="4" w:space="0" w:color="auto"/>
            </w:tcBorders>
            <w:vAlign w:val="center"/>
          </w:tcPr>
          <w:p w:rsidR="00011BF2" w:rsidRPr="009677E8" w:rsidRDefault="00011BF2" w:rsidP="00011BF2">
            <w:pPr>
              <w:widowControl w:val="0"/>
              <w:spacing w:after="0" w:line="240" w:lineRule="auto"/>
              <w:rPr>
                <w:rFonts w:ascii="Times New Roman" w:hAnsi="Times New Roman" w:cs="Times New Roman"/>
                <w:color w:val="000000" w:themeColor="text1"/>
                <w:sz w:val="18"/>
                <w:szCs w:val="18"/>
              </w:rPr>
            </w:pPr>
            <w:r w:rsidRPr="009677E8">
              <w:rPr>
                <w:rFonts w:ascii="Times New Roman" w:hAnsi="Times New Roman" w:cs="Times New Roman"/>
                <w:color w:val="000000" w:themeColor="text1"/>
                <w:sz w:val="18"/>
                <w:szCs w:val="18"/>
              </w:rPr>
              <w:t>5429,9</w:t>
            </w:r>
          </w:p>
        </w:tc>
        <w:tc>
          <w:tcPr>
            <w:tcW w:w="1220" w:type="dxa"/>
            <w:gridSpan w:val="6"/>
            <w:tcBorders>
              <w:left w:val="single" w:sz="4" w:space="0" w:color="auto"/>
            </w:tcBorders>
            <w:vAlign w:val="center"/>
          </w:tcPr>
          <w:p w:rsidR="00011BF2" w:rsidRPr="009677E8" w:rsidRDefault="00011BF2" w:rsidP="00011BF2">
            <w:pPr>
              <w:widowControl w:val="0"/>
              <w:spacing w:after="0" w:line="240" w:lineRule="auto"/>
              <w:jc w:val="center"/>
              <w:rPr>
                <w:rFonts w:ascii="Times New Roman" w:hAnsi="Times New Roman" w:cs="Times New Roman"/>
                <w:color w:val="000000" w:themeColor="text1"/>
                <w:sz w:val="18"/>
                <w:szCs w:val="18"/>
              </w:rPr>
            </w:pPr>
            <w:r w:rsidRPr="009677E8">
              <w:rPr>
                <w:rFonts w:ascii="Times New Roman" w:hAnsi="Times New Roman" w:cs="Times New Roman"/>
                <w:color w:val="000000" w:themeColor="text1"/>
                <w:sz w:val="18"/>
                <w:szCs w:val="18"/>
              </w:rPr>
              <w:t>5429,9</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sidRPr="00996915">
              <w:rPr>
                <w:rFonts w:ascii="Times New Roman" w:hAnsi="Times New Roman" w:cs="Times New Roman"/>
                <w:sz w:val="18"/>
                <w:szCs w:val="18"/>
              </w:rPr>
              <w:t>4197,6</w:t>
            </w:r>
          </w:p>
        </w:tc>
        <w:tc>
          <w:tcPr>
            <w:tcW w:w="3911" w:type="dxa"/>
            <w:gridSpan w:val="8"/>
            <w:tcBorders>
              <w:top w:val="nil"/>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Виплачено заробітну плату медичним працівникам, залученим до роботи позаштатної військово-лікарської комісії при міському військоматі.</w:t>
            </w:r>
          </w:p>
        </w:tc>
      </w:tr>
      <w:tr w:rsidR="00011BF2" w:rsidRPr="00996915" w:rsidTr="002C5465">
        <w:trPr>
          <w:gridAfter w:val="10"/>
          <w:wAfter w:w="15654" w:type="dxa"/>
          <w:trHeight w:val="841"/>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7667E" w:rsidRDefault="00011BF2" w:rsidP="00011BF2">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1.1.6</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bCs/>
                <w:sz w:val="18"/>
                <w:szCs w:val="18"/>
              </w:rPr>
            </w:pPr>
            <w:r w:rsidRPr="00AD3751">
              <w:rPr>
                <w:rFonts w:ascii="Times New Roman" w:hAnsi="Times New Roman" w:cs="Times New Roman"/>
                <w:bCs/>
                <w:sz w:val="18"/>
                <w:szCs w:val="18"/>
              </w:rPr>
              <w:t xml:space="preserve"> Організація належної роботи  закладів охорони здоров’я. </w:t>
            </w:r>
          </w:p>
        </w:tc>
        <w:tc>
          <w:tcPr>
            <w:tcW w:w="1203" w:type="dxa"/>
            <w:tcBorders>
              <w:top w:val="single" w:sz="4" w:space="0" w:color="auto"/>
              <w:left w:val="single" w:sz="4" w:space="0" w:color="auto"/>
              <w:bottom w:val="single" w:sz="4" w:space="0" w:color="auto"/>
            </w:tcBorders>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sz w:val="18"/>
                <w:szCs w:val="18"/>
              </w:rPr>
              <w:t>75155,2</w:t>
            </w:r>
          </w:p>
        </w:tc>
        <w:tc>
          <w:tcPr>
            <w:tcW w:w="1325" w:type="dxa"/>
            <w:gridSpan w:val="2"/>
            <w:tcBorders>
              <w:left w:val="single" w:sz="4" w:space="0" w:color="auto"/>
            </w:tcBorders>
            <w:vAlign w:val="center"/>
          </w:tcPr>
          <w:p w:rsidR="00011BF2" w:rsidRPr="00074B3B" w:rsidRDefault="00011BF2" w:rsidP="00011BF2">
            <w:pPr>
              <w:widowControl w:val="0"/>
              <w:spacing w:after="0" w:line="240" w:lineRule="auto"/>
              <w:jc w:val="center"/>
              <w:rPr>
                <w:rFonts w:ascii="Times New Roman" w:hAnsi="Times New Roman" w:cs="Times New Roman"/>
                <w:sz w:val="18"/>
                <w:szCs w:val="18"/>
              </w:rPr>
            </w:pPr>
            <w:r w:rsidRPr="00074B3B">
              <w:rPr>
                <w:rFonts w:ascii="Times New Roman" w:hAnsi="Times New Roman" w:cs="Times New Roman"/>
                <w:sz w:val="18"/>
                <w:szCs w:val="18"/>
              </w:rPr>
              <w:t>69</w:t>
            </w:r>
            <w:r>
              <w:rPr>
                <w:rFonts w:ascii="Times New Roman" w:hAnsi="Times New Roman" w:cs="Times New Roman"/>
                <w:sz w:val="18"/>
                <w:szCs w:val="18"/>
              </w:rPr>
              <w:t>502</w:t>
            </w:r>
            <w:r w:rsidRPr="00074B3B">
              <w:rPr>
                <w:rFonts w:ascii="Times New Roman" w:hAnsi="Times New Roman" w:cs="Times New Roman"/>
                <w:sz w:val="18"/>
                <w:szCs w:val="18"/>
              </w:rPr>
              <w:t>,</w:t>
            </w:r>
            <w:r>
              <w:rPr>
                <w:rFonts w:ascii="Times New Roman" w:hAnsi="Times New Roman" w:cs="Times New Roman"/>
                <w:sz w:val="18"/>
                <w:szCs w:val="18"/>
              </w:rPr>
              <w:t>1</w:t>
            </w:r>
          </w:p>
        </w:tc>
        <w:tc>
          <w:tcPr>
            <w:tcW w:w="1220" w:type="dxa"/>
            <w:gridSpan w:val="6"/>
            <w:tcBorders>
              <w:top w:val="single" w:sz="4" w:space="0" w:color="auto"/>
              <w:left w:val="single" w:sz="4" w:space="0" w:color="auto"/>
            </w:tcBorders>
            <w:vAlign w:val="center"/>
          </w:tcPr>
          <w:p w:rsidR="00011BF2" w:rsidRDefault="00011BF2" w:rsidP="00011BF2">
            <w:pPr>
              <w:widowControl w:val="0"/>
              <w:spacing w:after="0" w:line="240" w:lineRule="auto"/>
              <w:jc w:val="center"/>
              <w:rPr>
                <w:rFonts w:ascii="Times New Roman" w:hAnsi="Times New Roman" w:cs="Times New Roman"/>
                <w:sz w:val="18"/>
                <w:szCs w:val="18"/>
              </w:rPr>
            </w:pPr>
            <w:r w:rsidRPr="00074B3B">
              <w:rPr>
                <w:rFonts w:ascii="Times New Roman" w:hAnsi="Times New Roman" w:cs="Times New Roman"/>
                <w:sz w:val="18"/>
                <w:szCs w:val="18"/>
              </w:rPr>
              <w:t>7</w:t>
            </w:r>
            <w:r>
              <w:rPr>
                <w:rFonts w:ascii="Times New Roman" w:hAnsi="Times New Roman" w:cs="Times New Roman"/>
                <w:sz w:val="18"/>
                <w:szCs w:val="18"/>
              </w:rPr>
              <w:t>6888</w:t>
            </w:r>
            <w:r w:rsidRPr="00074B3B">
              <w:rPr>
                <w:rFonts w:ascii="Times New Roman" w:hAnsi="Times New Roman" w:cs="Times New Roman"/>
                <w:sz w:val="18"/>
                <w:szCs w:val="18"/>
              </w:rPr>
              <w:t>,</w:t>
            </w:r>
            <w:r>
              <w:rPr>
                <w:rFonts w:ascii="Times New Roman" w:hAnsi="Times New Roman" w:cs="Times New Roman"/>
                <w:sz w:val="18"/>
                <w:szCs w:val="18"/>
              </w:rPr>
              <w:t xml:space="preserve">3                                                               </w:t>
            </w:r>
          </w:p>
          <w:p w:rsidR="00011BF2" w:rsidRPr="00074B3B" w:rsidRDefault="00011BF2" w:rsidP="00011BF2">
            <w:pPr>
              <w:widowControl w:val="0"/>
              <w:spacing w:after="0" w:line="240" w:lineRule="auto"/>
              <w:jc w:val="center"/>
              <w:rPr>
                <w:rFonts w:ascii="Times New Roman" w:hAnsi="Times New Roman" w:cs="Times New Roman"/>
                <w:sz w:val="18"/>
                <w:szCs w:val="18"/>
              </w:rPr>
            </w:pPr>
          </w:p>
        </w:tc>
        <w:tc>
          <w:tcPr>
            <w:tcW w:w="1017" w:type="dxa"/>
            <w:gridSpan w:val="4"/>
            <w:tcBorders>
              <w:top w:val="single" w:sz="4" w:space="0" w:color="auto"/>
              <w:left w:val="single" w:sz="4" w:space="0" w:color="auto"/>
            </w:tcBorders>
            <w:vAlign w:val="center"/>
          </w:tcPr>
          <w:p w:rsidR="00011BF2" w:rsidRPr="00996915" w:rsidRDefault="00011BF2" w:rsidP="00011BF2">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33053</w:t>
            </w:r>
            <w:r w:rsidRPr="00996915">
              <w:rPr>
                <w:rFonts w:ascii="Times New Roman" w:hAnsi="Times New Roman" w:cs="Times New Roman"/>
                <w:sz w:val="18"/>
                <w:szCs w:val="18"/>
              </w:rPr>
              <w:t>,</w:t>
            </w:r>
            <w:r>
              <w:rPr>
                <w:rFonts w:ascii="Times New Roman" w:hAnsi="Times New Roman" w:cs="Times New Roman"/>
                <w:sz w:val="18"/>
                <w:szCs w:val="18"/>
              </w:rPr>
              <w:t>5</w:t>
            </w:r>
          </w:p>
        </w:tc>
        <w:tc>
          <w:tcPr>
            <w:tcW w:w="3911" w:type="dxa"/>
            <w:gridSpan w:val="8"/>
            <w:tcBorders>
              <w:top w:val="single" w:sz="4" w:space="0" w:color="auto"/>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Профінансово закладам охорони здоров"я кошти на оплату за спожиті енергоносії на суму 28940,6 тис.грн., та видатки на утримання відділення хоспісної та паліативної допомоги КНП "Міська комунальна лікарня № 3"на суму 1473,8 тис.грн.</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Заплановано видатки на утримання стаціонарних відділень КНП "Міська комунальна лікарня № 3 ТМР у  яких надається медична допомога пораненим воїнам ЗСУ на суму 5653,32 тис.грн., використано 2319,1 тис.грн.інші видатки 320,0</w:t>
            </w:r>
          </w:p>
        </w:tc>
      </w:tr>
      <w:tr w:rsidR="00011BF2" w:rsidRPr="00996915" w:rsidTr="00490FCA">
        <w:trPr>
          <w:gridAfter w:val="8"/>
          <w:wAfter w:w="15641"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w:t>
            </w:r>
          </w:p>
        </w:tc>
        <w:tc>
          <w:tcPr>
            <w:tcW w:w="15025" w:type="dxa"/>
            <w:gridSpan w:val="30"/>
            <w:vAlign w:val="center"/>
          </w:tcPr>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bCs/>
                <w:i/>
                <w:sz w:val="18"/>
                <w:szCs w:val="18"/>
                <w:lang w:eastAsia="ru-RU"/>
              </w:rPr>
              <w:t xml:space="preserve">Забезпечення соціальних стандартів у сфері охорони здоров’я </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2.1.1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 xml:space="preserve"> Забезпечення безоплатного та пільгового відпуску лікарських засобів за рецептами лікарів у разі амбулаторного лікування хворих з трансплантованими (пересадженими) органами</w:t>
            </w:r>
          </w:p>
        </w:tc>
        <w:tc>
          <w:tcPr>
            <w:tcW w:w="1203" w:type="dxa"/>
            <w:tcBorders>
              <w:top w:val="single" w:sz="4" w:space="0" w:color="auto"/>
              <w:left w:val="single" w:sz="4" w:space="0" w:color="auto"/>
              <w:bottom w:val="single" w:sz="4" w:space="0" w:color="auto"/>
            </w:tcBorders>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sz w:val="18"/>
                <w:szCs w:val="18"/>
              </w:rPr>
              <w:t>1523,5</w:t>
            </w:r>
          </w:p>
        </w:tc>
        <w:tc>
          <w:tcPr>
            <w:tcW w:w="1325" w:type="dxa"/>
            <w:gridSpan w:val="2"/>
            <w:tcBorders>
              <w:left w:val="single" w:sz="4" w:space="0" w:color="auto"/>
            </w:tcBorders>
            <w:vAlign w:val="center"/>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2600,0</w:t>
            </w:r>
          </w:p>
        </w:tc>
        <w:tc>
          <w:tcPr>
            <w:tcW w:w="1220" w:type="dxa"/>
            <w:gridSpan w:val="6"/>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lang w:val="en-US"/>
              </w:rPr>
            </w:pPr>
            <w:r w:rsidRPr="00996915">
              <w:rPr>
                <w:rFonts w:ascii="Times New Roman" w:hAnsi="Times New Roman" w:cs="Times New Roman"/>
                <w:color w:val="000000" w:themeColor="text1"/>
                <w:sz w:val="18"/>
                <w:szCs w:val="18"/>
              </w:rPr>
              <w:t>1</w:t>
            </w:r>
            <w:r w:rsidRPr="00996915">
              <w:rPr>
                <w:rFonts w:ascii="Times New Roman" w:hAnsi="Times New Roman" w:cs="Times New Roman"/>
                <w:color w:val="000000" w:themeColor="text1"/>
                <w:sz w:val="18"/>
                <w:szCs w:val="18"/>
                <w:lang w:val="en-US"/>
              </w:rPr>
              <w:t>523</w:t>
            </w:r>
            <w:r w:rsidRPr="00996915">
              <w:rPr>
                <w:rFonts w:ascii="Times New Roman" w:hAnsi="Times New Roman" w:cs="Times New Roman"/>
                <w:color w:val="000000" w:themeColor="text1"/>
                <w:sz w:val="18"/>
                <w:szCs w:val="18"/>
              </w:rPr>
              <w:t>,</w:t>
            </w:r>
            <w:r w:rsidRPr="00996915">
              <w:rPr>
                <w:rFonts w:ascii="Times New Roman" w:hAnsi="Times New Roman" w:cs="Times New Roman"/>
                <w:color w:val="000000" w:themeColor="text1"/>
                <w:sz w:val="18"/>
                <w:szCs w:val="18"/>
                <w:lang w:val="en-US"/>
              </w:rPr>
              <w:t>5</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sidRPr="00996915">
              <w:rPr>
                <w:rFonts w:ascii="Times New Roman" w:hAnsi="Times New Roman" w:cs="Times New Roman"/>
                <w:sz w:val="18"/>
                <w:szCs w:val="18"/>
              </w:rPr>
              <w:t>28,94</w:t>
            </w:r>
          </w:p>
        </w:tc>
        <w:tc>
          <w:tcPr>
            <w:tcW w:w="3911" w:type="dxa"/>
            <w:gridSpan w:val="8"/>
            <w:tcBorders>
              <w:top w:val="single" w:sz="4" w:space="0" w:color="auto"/>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Відшкодовано аптекам за отоварений  рецепт </w:t>
            </w:r>
          </w:p>
        </w:tc>
      </w:tr>
      <w:tr w:rsidR="00011BF2" w:rsidRPr="00996915" w:rsidTr="002C5465">
        <w:trPr>
          <w:gridAfter w:val="10"/>
          <w:wAfter w:w="15654" w:type="dxa"/>
          <w:trHeight w:val="394"/>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2.1.2</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widowControl w:val="0"/>
              <w:autoSpaceDE w:val="0"/>
              <w:autoSpaceDN w:val="0"/>
              <w:adjustRightInd w:val="0"/>
              <w:spacing w:after="0" w:line="240" w:lineRule="auto"/>
              <w:rPr>
                <w:rFonts w:ascii="Times New Roman" w:hAnsi="Times New Roman" w:cs="Times New Roman"/>
                <w:color w:val="000000"/>
                <w:sz w:val="18"/>
                <w:szCs w:val="18"/>
              </w:rPr>
            </w:pPr>
            <w:r w:rsidRPr="00AD3751">
              <w:rPr>
                <w:rFonts w:ascii="Times New Roman" w:hAnsi="Times New Roman" w:cs="Times New Roman"/>
                <w:color w:val="000000"/>
                <w:sz w:val="18"/>
                <w:szCs w:val="18"/>
                <w:lang w:eastAsia="uk-UA"/>
              </w:rPr>
              <w:t xml:space="preserve"> Забезпечення осіб з інвалідністю, дітей з інвалідністю, інших окремих категорій населення медичними виробами та іншими засобами, згідно чинного законодавства</w:t>
            </w:r>
          </w:p>
        </w:tc>
        <w:tc>
          <w:tcPr>
            <w:tcW w:w="1203" w:type="dxa"/>
            <w:tcBorders>
              <w:top w:val="single" w:sz="4" w:space="0" w:color="auto"/>
              <w:left w:val="single" w:sz="4" w:space="0" w:color="auto"/>
              <w:bottom w:val="single" w:sz="4" w:space="0" w:color="auto"/>
            </w:tcBorders>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sz w:val="18"/>
                <w:szCs w:val="18"/>
              </w:rPr>
              <w:t>9221,0</w:t>
            </w:r>
          </w:p>
        </w:tc>
        <w:tc>
          <w:tcPr>
            <w:tcW w:w="1325" w:type="dxa"/>
            <w:gridSpan w:val="2"/>
            <w:tcBorders>
              <w:left w:val="single" w:sz="4" w:space="0" w:color="auto"/>
            </w:tcBorders>
            <w:vAlign w:val="center"/>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7041,5</w:t>
            </w:r>
          </w:p>
        </w:tc>
        <w:tc>
          <w:tcPr>
            <w:tcW w:w="1220" w:type="dxa"/>
            <w:gridSpan w:val="6"/>
            <w:tcBorders>
              <w:left w:val="single" w:sz="4" w:space="0" w:color="auto"/>
            </w:tcBorders>
            <w:vAlign w:val="center"/>
          </w:tcPr>
          <w:p w:rsidR="00011BF2" w:rsidRPr="00074B3B" w:rsidRDefault="00011BF2" w:rsidP="00011BF2">
            <w:pPr>
              <w:widowControl w:val="0"/>
              <w:spacing w:after="0" w:line="240" w:lineRule="auto"/>
              <w:jc w:val="center"/>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8041,5</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5880</w:t>
            </w:r>
            <w:r w:rsidRPr="00996915">
              <w:rPr>
                <w:rFonts w:ascii="Times New Roman" w:hAnsi="Times New Roman" w:cs="Times New Roman"/>
                <w:sz w:val="18"/>
                <w:szCs w:val="18"/>
              </w:rPr>
              <w:t>,</w:t>
            </w:r>
            <w:r>
              <w:rPr>
                <w:rFonts w:ascii="Times New Roman" w:hAnsi="Times New Roman" w:cs="Times New Roman"/>
                <w:sz w:val="18"/>
                <w:szCs w:val="18"/>
              </w:rPr>
              <w:t>0</w:t>
            </w:r>
          </w:p>
        </w:tc>
        <w:tc>
          <w:tcPr>
            <w:tcW w:w="3911" w:type="dxa"/>
            <w:gridSpan w:val="8"/>
            <w:tcBorders>
              <w:top w:val="nil"/>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Виписано рецепти на придбання засобів догляду (підгузники, калоприймачі, катетори) доросле та дитяче населення громади</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2.1.3</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lang w:eastAsia="uk-UA"/>
              </w:rPr>
              <w:t xml:space="preserve"> 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AD3751">
              <w:rPr>
                <w:rFonts w:ascii="Times New Roman" w:hAnsi="Times New Roman" w:cs="Times New Roman"/>
                <w:color w:val="000000"/>
                <w:sz w:val="18"/>
                <w:szCs w:val="18"/>
                <w:lang w:eastAsia="uk-UA"/>
              </w:rPr>
              <w:t>, згідно чинного законодавства</w:t>
            </w:r>
          </w:p>
        </w:tc>
        <w:tc>
          <w:tcPr>
            <w:tcW w:w="1203" w:type="dxa"/>
            <w:tcBorders>
              <w:top w:val="single" w:sz="4" w:space="0" w:color="auto"/>
              <w:left w:val="single" w:sz="4" w:space="0" w:color="auto"/>
              <w:bottom w:val="single" w:sz="4" w:space="0" w:color="auto"/>
            </w:tcBorders>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sz w:val="18"/>
                <w:szCs w:val="18"/>
              </w:rPr>
              <w:t>7185,3</w:t>
            </w:r>
          </w:p>
        </w:tc>
        <w:tc>
          <w:tcPr>
            <w:tcW w:w="1325" w:type="dxa"/>
            <w:gridSpan w:val="2"/>
            <w:tcBorders>
              <w:left w:val="single" w:sz="4" w:space="0" w:color="auto"/>
            </w:tcBorders>
            <w:vAlign w:val="center"/>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5885,3</w:t>
            </w:r>
          </w:p>
        </w:tc>
        <w:tc>
          <w:tcPr>
            <w:tcW w:w="1220" w:type="dxa"/>
            <w:gridSpan w:val="6"/>
            <w:tcBorders>
              <w:left w:val="single" w:sz="4" w:space="0" w:color="auto"/>
            </w:tcBorders>
            <w:vAlign w:val="center"/>
          </w:tcPr>
          <w:p w:rsidR="00011BF2" w:rsidRPr="00074B3B" w:rsidRDefault="00011BF2" w:rsidP="00011BF2">
            <w:pPr>
              <w:widowControl w:val="0"/>
              <w:spacing w:after="0" w:line="240" w:lineRule="auto"/>
              <w:jc w:val="center"/>
              <w:rPr>
                <w:rFonts w:ascii="Times New Roman" w:hAnsi="Times New Roman" w:cs="Times New Roman"/>
                <w:color w:val="000000" w:themeColor="text1"/>
                <w:sz w:val="18"/>
                <w:szCs w:val="18"/>
                <w:lang w:val="en-US"/>
              </w:rPr>
            </w:pPr>
            <w:r w:rsidRPr="00074B3B">
              <w:rPr>
                <w:rFonts w:ascii="Times New Roman" w:hAnsi="Times New Roman" w:cs="Times New Roman"/>
                <w:color w:val="000000" w:themeColor="text1"/>
                <w:sz w:val="18"/>
                <w:szCs w:val="18"/>
                <w:lang w:val="en-US"/>
              </w:rPr>
              <w:t>6326</w:t>
            </w:r>
            <w:r w:rsidRPr="00074B3B">
              <w:rPr>
                <w:rFonts w:ascii="Times New Roman" w:hAnsi="Times New Roman" w:cs="Times New Roman"/>
                <w:color w:val="000000" w:themeColor="text1"/>
                <w:sz w:val="18"/>
                <w:szCs w:val="18"/>
              </w:rPr>
              <w:t>,</w:t>
            </w:r>
            <w:r w:rsidRPr="00074B3B">
              <w:rPr>
                <w:rFonts w:ascii="Times New Roman" w:hAnsi="Times New Roman" w:cs="Times New Roman"/>
                <w:color w:val="000000" w:themeColor="text1"/>
                <w:sz w:val="18"/>
                <w:szCs w:val="18"/>
                <w:lang w:val="en-US"/>
              </w:rPr>
              <w:t>8</w:t>
            </w:r>
          </w:p>
        </w:tc>
        <w:tc>
          <w:tcPr>
            <w:tcW w:w="1017" w:type="dxa"/>
            <w:gridSpan w:val="4"/>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3347</w:t>
            </w:r>
            <w:r w:rsidRPr="00996915">
              <w:rPr>
                <w:rFonts w:ascii="Times New Roman" w:hAnsi="Times New Roman" w:cs="Times New Roman"/>
                <w:sz w:val="18"/>
                <w:szCs w:val="18"/>
              </w:rPr>
              <w:t>,6</w:t>
            </w:r>
          </w:p>
        </w:tc>
        <w:tc>
          <w:tcPr>
            <w:tcW w:w="3911" w:type="dxa"/>
            <w:gridSpan w:val="8"/>
            <w:tcBorders>
              <w:top w:val="nil"/>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Відшкодовано аптекам за отоварені 4592  рецепти , з них 268 рецептів для  дітей</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2.2.1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 xml:space="preserve"> Забезпечення відповідними харчовими продуктами для спеціального дієтичного споживання хворих на фенілкетонурію</w:t>
            </w:r>
          </w:p>
        </w:tc>
        <w:tc>
          <w:tcPr>
            <w:tcW w:w="1203" w:type="dxa"/>
            <w:tcBorders>
              <w:top w:val="single" w:sz="4" w:space="0" w:color="auto"/>
              <w:left w:val="single" w:sz="4" w:space="0" w:color="auto"/>
              <w:bottom w:val="single" w:sz="4" w:space="0" w:color="auto"/>
            </w:tcBorders>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sz w:val="18"/>
                <w:szCs w:val="18"/>
              </w:rPr>
              <w:t>1122,0</w:t>
            </w:r>
          </w:p>
        </w:tc>
        <w:tc>
          <w:tcPr>
            <w:tcW w:w="1325" w:type="dxa"/>
            <w:gridSpan w:val="2"/>
            <w:tcBorders>
              <w:left w:val="single" w:sz="4" w:space="0" w:color="auto"/>
            </w:tcBorders>
            <w:vAlign w:val="center"/>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1122,0</w:t>
            </w:r>
          </w:p>
        </w:tc>
        <w:tc>
          <w:tcPr>
            <w:tcW w:w="1220" w:type="dxa"/>
            <w:gridSpan w:val="6"/>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 xml:space="preserve">1122,0 </w:t>
            </w:r>
          </w:p>
        </w:tc>
        <w:tc>
          <w:tcPr>
            <w:tcW w:w="1017" w:type="dxa"/>
            <w:gridSpan w:val="4"/>
            <w:tcBorders>
              <w:top w:val="single" w:sz="4" w:space="0" w:color="auto"/>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sidRPr="00996915">
              <w:rPr>
                <w:rFonts w:ascii="Times New Roman" w:hAnsi="Times New Roman" w:cs="Times New Roman"/>
                <w:sz w:val="18"/>
                <w:szCs w:val="18"/>
              </w:rPr>
              <w:t>926,3</w:t>
            </w:r>
          </w:p>
        </w:tc>
        <w:tc>
          <w:tcPr>
            <w:tcW w:w="3911" w:type="dxa"/>
            <w:gridSpan w:val="8"/>
            <w:tcBorders>
              <w:top w:val="single" w:sz="4" w:space="0" w:color="auto"/>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Закуплено 235 банок спеціального дієтичного харчування</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2.2.2</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 xml:space="preserve"> Забезпечення лікарськими засобами хворих на муковісцидоз</w:t>
            </w:r>
          </w:p>
        </w:tc>
        <w:tc>
          <w:tcPr>
            <w:tcW w:w="1203" w:type="dxa"/>
            <w:tcBorders>
              <w:top w:val="single" w:sz="4" w:space="0" w:color="auto"/>
              <w:left w:val="single" w:sz="4" w:space="0" w:color="auto"/>
              <w:bottom w:val="single" w:sz="4" w:space="0" w:color="auto"/>
            </w:tcBorders>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sz w:val="18"/>
                <w:szCs w:val="18"/>
              </w:rPr>
              <w:t>1006,4</w:t>
            </w:r>
          </w:p>
        </w:tc>
        <w:tc>
          <w:tcPr>
            <w:tcW w:w="1325" w:type="dxa"/>
            <w:gridSpan w:val="2"/>
            <w:tcBorders>
              <w:left w:val="single" w:sz="4" w:space="0" w:color="auto"/>
            </w:tcBorders>
            <w:vAlign w:val="center"/>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957,3</w:t>
            </w:r>
          </w:p>
        </w:tc>
        <w:tc>
          <w:tcPr>
            <w:tcW w:w="1220" w:type="dxa"/>
            <w:gridSpan w:val="6"/>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957,3</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sidRPr="00996915">
              <w:rPr>
                <w:rFonts w:ascii="Times New Roman" w:hAnsi="Times New Roman" w:cs="Times New Roman"/>
                <w:sz w:val="18"/>
                <w:szCs w:val="18"/>
              </w:rPr>
              <w:t>209,8</w:t>
            </w:r>
          </w:p>
        </w:tc>
        <w:tc>
          <w:tcPr>
            <w:tcW w:w="3911" w:type="dxa"/>
            <w:gridSpan w:val="8"/>
            <w:tcBorders>
              <w:top w:val="nil"/>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Виписано 6 рецептів для  1 дитини</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2.2.3</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Забезпечення лікарськими засобами хворих на бульознийепідермодоз</w:t>
            </w:r>
          </w:p>
        </w:tc>
        <w:tc>
          <w:tcPr>
            <w:tcW w:w="1203" w:type="dxa"/>
            <w:tcBorders>
              <w:top w:val="single" w:sz="4" w:space="0" w:color="auto"/>
              <w:left w:val="single" w:sz="4" w:space="0" w:color="auto"/>
              <w:bottom w:val="single" w:sz="4" w:space="0" w:color="auto"/>
            </w:tcBorders>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sz w:val="18"/>
                <w:szCs w:val="18"/>
              </w:rPr>
              <w:t>349,4</w:t>
            </w:r>
          </w:p>
        </w:tc>
        <w:tc>
          <w:tcPr>
            <w:tcW w:w="1325" w:type="dxa"/>
            <w:gridSpan w:val="2"/>
            <w:tcBorders>
              <w:left w:val="single" w:sz="4" w:space="0" w:color="auto"/>
            </w:tcBorders>
            <w:vAlign w:val="center"/>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300,4</w:t>
            </w:r>
          </w:p>
        </w:tc>
        <w:tc>
          <w:tcPr>
            <w:tcW w:w="1220" w:type="dxa"/>
            <w:gridSpan w:val="6"/>
            <w:tcBorders>
              <w:left w:val="single" w:sz="4" w:space="0" w:color="auto"/>
            </w:tcBorders>
            <w:vAlign w:val="center"/>
          </w:tcPr>
          <w:p w:rsidR="00011BF2" w:rsidRPr="00074B3B" w:rsidRDefault="00011BF2" w:rsidP="00011BF2">
            <w:pPr>
              <w:widowControl w:val="0"/>
              <w:spacing w:after="0" w:line="240" w:lineRule="auto"/>
              <w:jc w:val="center"/>
              <w:rPr>
                <w:rFonts w:ascii="Times New Roman" w:hAnsi="Times New Roman" w:cs="Times New Roman"/>
                <w:color w:val="000000" w:themeColor="text1"/>
                <w:sz w:val="18"/>
                <w:szCs w:val="18"/>
                <w:lang w:val="en-US"/>
              </w:rPr>
            </w:pPr>
            <w:r w:rsidRPr="00074B3B">
              <w:rPr>
                <w:rFonts w:ascii="Times New Roman" w:hAnsi="Times New Roman" w:cs="Times New Roman"/>
                <w:color w:val="000000" w:themeColor="text1"/>
                <w:sz w:val="18"/>
                <w:szCs w:val="18"/>
              </w:rPr>
              <w:t>3</w:t>
            </w:r>
            <w:r w:rsidRPr="00074B3B">
              <w:rPr>
                <w:rFonts w:ascii="Times New Roman" w:hAnsi="Times New Roman" w:cs="Times New Roman"/>
                <w:color w:val="000000" w:themeColor="text1"/>
                <w:sz w:val="18"/>
                <w:szCs w:val="18"/>
                <w:lang w:val="en-US"/>
              </w:rPr>
              <w:t>49</w:t>
            </w:r>
            <w:r w:rsidRPr="00074B3B">
              <w:rPr>
                <w:rFonts w:ascii="Times New Roman" w:hAnsi="Times New Roman" w:cs="Times New Roman"/>
                <w:color w:val="000000" w:themeColor="text1"/>
                <w:sz w:val="18"/>
                <w:szCs w:val="18"/>
              </w:rPr>
              <w:t>,</w:t>
            </w:r>
            <w:r w:rsidRPr="00074B3B">
              <w:rPr>
                <w:rFonts w:ascii="Times New Roman" w:hAnsi="Times New Roman" w:cs="Times New Roman"/>
                <w:color w:val="000000" w:themeColor="text1"/>
                <w:sz w:val="18"/>
                <w:szCs w:val="18"/>
                <w:lang w:val="en-US"/>
              </w:rPr>
              <w:t>0</w:t>
            </w:r>
          </w:p>
        </w:tc>
        <w:tc>
          <w:tcPr>
            <w:tcW w:w="1017" w:type="dxa"/>
            <w:gridSpan w:val="4"/>
            <w:tcBorders>
              <w:top w:val="single" w:sz="4" w:space="0" w:color="auto"/>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61</w:t>
            </w:r>
            <w:r w:rsidRPr="00996915">
              <w:rPr>
                <w:rFonts w:ascii="Times New Roman" w:hAnsi="Times New Roman" w:cs="Times New Roman"/>
                <w:sz w:val="18"/>
                <w:szCs w:val="18"/>
              </w:rPr>
              <w:t>,</w:t>
            </w:r>
            <w:r>
              <w:rPr>
                <w:rFonts w:ascii="Times New Roman" w:hAnsi="Times New Roman" w:cs="Times New Roman"/>
                <w:sz w:val="18"/>
                <w:szCs w:val="18"/>
              </w:rPr>
              <w:t>8</w:t>
            </w:r>
            <w:r w:rsidRPr="00996915">
              <w:rPr>
                <w:rFonts w:ascii="Times New Roman" w:hAnsi="Times New Roman" w:cs="Times New Roman"/>
                <w:sz w:val="18"/>
                <w:szCs w:val="18"/>
              </w:rPr>
              <w:t> </w:t>
            </w:r>
          </w:p>
        </w:tc>
        <w:tc>
          <w:tcPr>
            <w:tcW w:w="3911" w:type="dxa"/>
            <w:gridSpan w:val="8"/>
            <w:tcBorders>
              <w:top w:val="nil"/>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Придбано 384 шт. препарату  Кубітан</w:t>
            </w:r>
          </w:p>
        </w:tc>
      </w:tr>
      <w:tr w:rsidR="00011BF2" w:rsidRPr="00996915" w:rsidTr="002C5465">
        <w:trPr>
          <w:gridAfter w:val="10"/>
          <w:wAfter w:w="15654" w:type="dxa"/>
          <w:trHeight w:val="20"/>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2.2.4</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Забезпечення лікарськими засобами хворих на ювенільний ревматоїдний артрит</w:t>
            </w:r>
          </w:p>
        </w:tc>
        <w:tc>
          <w:tcPr>
            <w:tcW w:w="1203" w:type="dxa"/>
            <w:tcBorders>
              <w:top w:val="single" w:sz="4" w:space="0" w:color="auto"/>
              <w:left w:val="single" w:sz="4" w:space="0" w:color="auto"/>
              <w:bottom w:val="single" w:sz="4" w:space="0" w:color="auto"/>
            </w:tcBorders>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sz w:val="18"/>
                <w:szCs w:val="18"/>
              </w:rPr>
              <w:t>655,1</w:t>
            </w:r>
          </w:p>
        </w:tc>
        <w:tc>
          <w:tcPr>
            <w:tcW w:w="1325" w:type="dxa"/>
            <w:gridSpan w:val="2"/>
            <w:tcBorders>
              <w:left w:val="single" w:sz="4" w:space="0" w:color="auto"/>
            </w:tcBorders>
            <w:vAlign w:val="center"/>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533,1</w:t>
            </w:r>
          </w:p>
        </w:tc>
        <w:tc>
          <w:tcPr>
            <w:tcW w:w="1220" w:type="dxa"/>
            <w:gridSpan w:val="6"/>
            <w:tcBorders>
              <w:left w:val="single" w:sz="4" w:space="0" w:color="auto"/>
            </w:tcBorders>
            <w:vAlign w:val="center"/>
          </w:tcPr>
          <w:p w:rsidR="00011BF2" w:rsidRPr="00074B3B" w:rsidRDefault="00011BF2" w:rsidP="00011BF2">
            <w:pPr>
              <w:widowControl w:val="0"/>
              <w:spacing w:after="0" w:line="240" w:lineRule="auto"/>
              <w:jc w:val="center"/>
              <w:rPr>
                <w:rFonts w:ascii="Times New Roman" w:hAnsi="Times New Roman" w:cs="Times New Roman"/>
                <w:color w:val="000000" w:themeColor="text1"/>
                <w:sz w:val="18"/>
                <w:szCs w:val="18"/>
                <w:lang w:val="en-US"/>
              </w:rPr>
            </w:pPr>
            <w:r w:rsidRPr="00074B3B">
              <w:rPr>
                <w:rFonts w:ascii="Times New Roman" w:hAnsi="Times New Roman" w:cs="Times New Roman"/>
                <w:color w:val="000000" w:themeColor="text1"/>
                <w:sz w:val="18"/>
                <w:szCs w:val="18"/>
                <w:lang w:val="en-US"/>
              </w:rPr>
              <w:t>311</w:t>
            </w:r>
            <w:r w:rsidRPr="00074B3B">
              <w:rPr>
                <w:rFonts w:ascii="Times New Roman" w:hAnsi="Times New Roman" w:cs="Times New Roman"/>
                <w:color w:val="000000" w:themeColor="text1"/>
                <w:sz w:val="18"/>
                <w:szCs w:val="18"/>
              </w:rPr>
              <w:t>,</w:t>
            </w:r>
            <w:r w:rsidRPr="00074B3B">
              <w:rPr>
                <w:rFonts w:ascii="Times New Roman" w:hAnsi="Times New Roman" w:cs="Times New Roman"/>
                <w:color w:val="000000" w:themeColor="text1"/>
                <w:sz w:val="18"/>
                <w:szCs w:val="18"/>
                <w:lang w:val="en-US"/>
              </w:rPr>
              <w:t>5</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sidRPr="00996915">
              <w:rPr>
                <w:rFonts w:ascii="Times New Roman" w:hAnsi="Times New Roman" w:cs="Times New Roman"/>
                <w:sz w:val="18"/>
                <w:szCs w:val="18"/>
              </w:rPr>
              <w:t xml:space="preserve">    </w:t>
            </w:r>
            <w:r w:rsidRPr="00996915">
              <w:rPr>
                <w:rFonts w:ascii="Times New Roman" w:hAnsi="Times New Roman" w:cs="Times New Roman"/>
                <w:sz w:val="18"/>
                <w:szCs w:val="18"/>
                <w:lang w:val="en-US"/>
              </w:rPr>
              <w:t>117</w:t>
            </w:r>
            <w:r w:rsidRPr="00996915">
              <w:rPr>
                <w:rFonts w:ascii="Times New Roman" w:hAnsi="Times New Roman" w:cs="Times New Roman"/>
                <w:sz w:val="18"/>
                <w:szCs w:val="18"/>
              </w:rPr>
              <w:t>,2</w:t>
            </w:r>
          </w:p>
        </w:tc>
        <w:tc>
          <w:tcPr>
            <w:tcW w:w="3911" w:type="dxa"/>
            <w:gridSpan w:val="8"/>
            <w:tcBorders>
              <w:top w:val="nil"/>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Закуплено 24 дози  препарату Хуміра</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2.2.5</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widowControl w:val="0"/>
              <w:autoSpaceDE w:val="0"/>
              <w:autoSpaceDN w:val="0"/>
              <w:adjustRightInd w:val="0"/>
              <w:spacing w:after="0" w:line="240" w:lineRule="auto"/>
              <w:rPr>
                <w:rFonts w:ascii="Times New Roman" w:hAnsi="Times New Roman" w:cs="Times New Roman"/>
                <w:sz w:val="18"/>
                <w:szCs w:val="18"/>
                <w:lang w:eastAsia="uk-UA"/>
              </w:rPr>
            </w:pPr>
            <w:r w:rsidRPr="00AD3751">
              <w:rPr>
                <w:rFonts w:ascii="Times New Roman" w:hAnsi="Times New Roman" w:cs="Times New Roman"/>
                <w:sz w:val="18"/>
                <w:szCs w:val="18"/>
                <w:lang w:eastAsia="uk-UA"/>
              </w:rPr>
              <w:t>Забезпечення спеціальним харчуванням хворих  дітей з орфанним захворюванням</w:t>
            </w:r>
          </w:p>
        </w:tc>
        <w:tc>
          <w:tcPr>
            <w:tcW w:w="1203" w:type="dxa"/>
            <w:tcBorders>
              <w:top w:val="single" w:sz="4" w:space="0" w:color="auto"/>
              <w:left w:val="single" w:sz="4" w:space="0" w:color="auto"/>
              <w:bottom w:val="single" w:sz="4" w:space="0" w:color="auto"/>
            </w:tcBorders>
          </w:tcPr>
          <w:p w:rsidR="00011BF2" w:rsidRPr="00AD3751" w:rsidRDefault="00011BF2" w:rsidP="00011BF2">
            <w:pPr>
              <w:widowControl w:val="0"/>
              <w:spacing w:after="0" w:line="240" w:lineRule="auto"/>
              <w:jc w:val="center"/>
              <w:rPr>
                <w:rFonts w:ascii="Times New Roman" w:hAnsi="Times New Roman" w:cs="Times New Roman"/>
                <w:sz w:val="18"/>
                <w:szCs w:val="18"/>
              </w:rPr>
            </w:pPr>
            <w:r w:rsidRPr="00AD3751">
              <w:rPr>
                <w:rFonts w:ascii="Times New Roman" w:hAnsi="Times New Roman" w:cs="Times New Roman"/>
                <w:color w:val="000000"/>
                <w:sz w:val="18"/>
                <w:szCs w:val="18"/>
              </w:rPr>
              <w:t>1101,6</w:t>
            </w:r>
          </w:p>
        </w:tc>
        <w:tc>
          <w:tcPr>
            <w:tcW w:w="1325" w:type="dxa"/>
            <w:gridSpan w:val="2"/>
            <w:tcBorders>
              <w:left w:val="single" w:sz="4" w:space="0" w:color="auto"/>
            </w:tcBorders>
            <w:vAlign w:val="center"/>
          </w:tcPr>
          <w:p w:rsidR="00011BF2" w:rsidRPr="00AD3751" w:rsidRDefault="00011BF2" w:rsidP="00011BF2">
            <w:pPr>
              <w:widowControl w:val="0"/>
              <w:spacing w:after="0" w:line="240" w:lineRule="auto"/>
              <w:jc w:val="center"/>
              <w:rPr>
                <w:rFonts w:ascii="Times New Roman" w:hAnsi="Times New Roman" w:cs="Times New Roman"/>
                <w:sz w:val="18"/>
                <w:szCs w:val="18"/>
              </w:rPr>
            </w:pPr>
            <w:r w:rsidRPr="00AD3751">
              <w:rPr>
                <w:rFonts w:ascii="Times New Roman" w:hAnsi="Times New Roman" w:cs="Times New Roman"/>
                <w:sz w:val="18"/>
                <w:szCs w:val="18"/>
              </w:rPr>
              <w:t>251,6</w:t>
            </w:r>
          </w:p>
        </w:tc>
        <w:tc>
          <w:tcPr>
            <w:tcW w:w="1220" w:type="dxa"/>
            <w:gridSpan w:val="6"/>
            <w:tcBorders>
              <w:left w:val="single" w:sz="4" w:space="0" w:color="auto"/>
            </w:tcBorders>
            <w:vAlign w:val="center"/>
          </w:tcPr>
          <w:p w:rsidR="00011BF2" w:rsidRPr="00074B3B" w:rsidRDefault="00011BF2" w:rsidP="00011BF2">
            <w:pPr>
              <w:widowControl w:val="0"/>
              <w:spacing w:after="0" w:line="240" w:lineRule="auto"/>
              <w:jc w:val="center"/>
              <w:rPr>
                <w:rFonts w:ascii="Times New Roman" w:hAnsi="Times New Roman" w:cs="Times New Roman"/>
                <w:sz w:val="18"/>
                <w:szCs w:val="18"/>
              </w:rPr>
            </w:pPr>
            <w:r w:rsidRPr="00074B3B">
              <w:rPr>
                <w:rFonts w:ascii="Times New Roman" w:hAnsi="Times New Roman" w:cs="Times New Roman"/>
                <w:sz w:val="18"/>
                <w:szCs w:val="18"/>
              </w:rPr>
              <w:t>910,6</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sidRPr="00996915">
              <w:rPr>
                <w:rFonts w:ascii="Times New Roman" w:hAnsi="Times New Roman" w:cs="Times New Roman"/>
                <w:sz w:val="18"/>
                <w:szCs w:val="18"/>
              </w:rPr>
              <w:t>5</w:t>
            </w:r>
            <w:r>
              <w:rPr>
                <w:rFonts w:ascii="Times New Roman" w:hAnsi="Times New Roman" w:cs="Times New Roman"/>
                <w:sz w:val="18"/>
                <w:szCs w:val="18"/>
              </w:rPr>
              <w:t>74</w:t>
            </w:r>
            <w:r w:rsidRPr="00996915">
              <w:rPr>
                <w:rFonts w:ascii="Times New Roman" w:hAnsi="Times New Roman" w:cs="Times New Roman"/>
                <w:sz w:val="18"/>
                <w:szCs w:val="18"/>
              </w:rPr>
              <w:t>,</w:t>
            </w:r>
            <w:r>
              <w:rPr>
                <w:rFonts w:ascii="Times New Roman" w:hAnsi="Times New Roman" w:cs="Times New Roman"/>
                <w:sz w:val="18"/>
                <w:szCs w:val="18"/>
              </w:rPr>
              <w:t>3</w:t>
            </w:r>
            <w:r w:rsidRPr="00996915">
              <w:rPr>
                <w:rFonts w:ascii="Times New Roman" w:hAnsi="Times New Roman" w:cs="Times New Roman"/>
                <w:sz w:val="18"/>
                <w:szCs w:val="18"/>
              </w:rPr>
              <w:t> </w:t>
            </w:r>
          </w:p>
        </w:tc>
        <w:tc>
          <w:tcPr>
            <w:tcW w:w="3911" w:type="dxa"/>
            <w:gridSpan w:val="8"/>
            <w:tcBorders>
              <w:top w:val="nil"/>
              <w:left w:val="nil"/>
              <w:bottom w:val="single" w:sz="4" w:space="0" w:color="auto"/>
              <w:right w:val="single" w:sz="4" w:space="0" w:color="auto"/>
            </w:tcBorders>
            <w:shd w:val="clear" w:color="auto" w:fill="auto"/>
          </w:tcPr>
          <w:p w:rsidR="00011BF2" w:rsidRPr="00C40477" w:rsidRDefault="00011BF2" w:rsidP="0031072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Закуплено 2772 банок препарату Нутрідрінк та 180 банок препарату Ліквіджен.</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2.3</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color w:val="000000"/>
                <w:sz w:val="18"/>
                <w:szCs w:val="18"/>
                <w:lang w:eastAsia="ru-RU"/>
              </w:rPr>
            </w:pPr>
            <w:r w:rsidRPr="00AD3751">
              <w:rPr>
                <w:rFonts w:ascii="Times New Roman" w:hAnsi="Times New Roman" w:cs="Times New Roman"/>
                <w:color w:val="000000"/>
                <w:sz w:val="18"/>
                <w:szCs w:val="18"/>
                <w:shd w:val="clear" w:color="auto" w:fill="FFFFFF"/>
                <w:lang w:eastAsia="uk-UA"/>
              </w:rPr>
              <w:t>Забезпечення хворих, які страждають на ниркову недостатність медикаментами супроводу при проведенні замісної ниркової терапії</w:t>
            </w:r>
          </w:p>
        </w:tc>
        <w:tc>
          <w:tcPr>
            <w:tcW w:w="1203" w:type="dxa"/>
            <w:tcBorders>
              <w:top w:val="single" w:sz="4" w:space="0" w:color="auto"/>
              <w:left w:val="single" w:sz="4" w:space="0" w:color="auto"/>
              <w:bottom w:val="single" w:sz="4" w:space="0" w:color="auto"/>
            </w:tcBorders>
          </w:tcPr>
          <w:p w:rsidR="00011BF2" w:rsidRPr="00AD3751" w:rsidRDefault="00011BF2" w:rsidP="00011BF2">
            <w:pPr>
              <w:pStyle w:val="a9"/>
              <w:widowControl w:val="0"/>
              <w:rPr>
                <w:color w:val="000000" w:themeColor="text1"/>
                <w:sz w:val="18"/>
                <w:szCs w:val="18"/>
              </w:rPr>
            </w:pPr>
            <w:r w:rsidRPr="00AD3751">
              <w:rPr>
                <w:sz w:val="18"/>
                <w:szCs w:val="18"/>
              </w:rPr>
              <w:t>707,1</w:t>
            </w:r>
          </w:p>
        </w:tc>
        <w:tc>
          <w:tcPr>
            <w:tcW w:w="1325" w:type="dxa"/>
            <w:gridSpan w:val="2"/>
            <w:tcBorders>
              <w:left w:val="single" w:sz="4" w:space="0" w:color="auto"/>
            </w:tcBorders>
            <w:vAlign w:val="center"/>
          </w:tcPr>
          <w:p w:rsidR="00011BF2" w:rsidRPr="00AD3751" w:rsidRDefault="00011BF2" w:rsidP="00011BF2">
            <w:pPr>
              <w:pStyle w:val="a9"/>
              <w:widowControl w:val="0"/>
              <w:rPr>
                <w:color w:val="000000" w:themeColor="text1"/>
                <w:sz w:val="18"/>
                <w:szCs w:val="18"/>
              </w:rPr>
            </w:pPr>
            <w:r w:rsidRPr="00AD3751">
              <w:rPr>
                <w:color w:val="000000" w:themeColor="text1"/>
                <w:sz w:val="18"/>
                <w:szCs w:val="18"/>
              </w:rPr>
              <w:t>658,4</w:t>
            </w:r>
          </w:p>
        </w:tc>
        <w:tc>
          <w:tcPr>
            <w:tcW w:w="1220" w:type="dxa"/>
            <w:gridSpan w:val="6"/>
            <w:tcBorders>
              <w:left w:val="single" w:sz="4" w:space="0" w:color="auto"/>
            </w:tcBorders>
            <w:vAlign w:val="center"/>
          </w:tcPr>
          <w:p w:rsidR="00011BF2" w:rsidRPr="00996915" w:rsidRDefault="00011BF2" w:rsidP="00011BF2">
            <w:pPr>
              <w:pStyle w:val="a9"/>
              <w:widowControl w:val="0"/>
              <w:rPr>
                <w:color w:val="000000" w:themeColor="text1"/>
                <w:sz w:val="18"/>
                <w:szCs w:val="18"/>
              </w:rPr>
            </w:pPr>
            <w:r w:rsidRPr="00996915">
              <w:rPr>
                <w:color w:val="000000" w:themeColor="text1"/>
                <w:sz w:val="18"/>
                <w:szCs w:val="18"/>
              </w:rPr>
              <w:t>0</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sidRPr="00996915">
              <w:rPr>
                <w:rFonts w:ascii="Times New Roman" w:hAnsi="Times New Roman" w:cs="Times New Roman"/>
                <w:sz w:val="18"/>
                <w:szCs w:val="18"/>
              </w:rPr>
              <w:t>0 </w:t>
            </w:r>
          </w:p>
        </w:tc>
        <w:tc>
          <w:tcPr>
            <w:tcW w:w="3911" w:type="dxa"/>
            <w:gridSpan w:val="8"/>
            <w:tcBorders>
              <w:top w:val="nil"/>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2.4</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shd w:val="clear" w:color="auto" w:fill="FFFFFF"/>
                <w:lang w:eastAsia="uk-UA"/>
              </w:rPr>
            </w:pPr>
            <w:r w:rsidRPr="00AD3751">
              <w:rPr>
                <w:rFonts w:ascii="Times New Roman" w:hAnsi="Times New Roman" w:cs="Times New Roman"/>
                <w:sz w:val="18"/>
                <w:szCs w:val="18"/>
                <w:shd w:val="clear" w:color="auto" w:fill="FFFFFF"/>
                <w:lang w:eastAsia="uk-UA"/>
              </w:rPr>
              <w:t>Забезпечення безкоштовним харчування дітей малозабезпечених сімей та з числа внутрішньо переміщених осіб</w:t>
            </w:r>
          </w:p>
        </w:tc>
        <w:tc>
          <w:tcPr>
            <w:tcW w:w="1203" w:type="dxa"/>
            <w:tcBorders>
              <w:top w:val="single" w:sz="4" w:space="0" w:color="auto"/>
              <w:left w:val="single" w:sz="4" w:space="0" w:color="auto"/>
              <w:bottom w:val="single" w:sz="4" w:space="0" w:color="auto"/>
            </w:tcBorders>
          </w:tcPr>
          <w:p w:rsidR="00011BF2" w:rsidRPr="00AD3751" w:rsidRDefault="00011BF2" w:rsidP="00011BF2">
            <w:pPr>
              <w:pStyle w:val="a9"/>
              <w:widowControl w:val="0"/>
              <w:rPr>
                <w:color w:val="000000" w:themeColor="text1"/>
                <w:sz w:val="18"/>
                <w:szCs w:val="18"/>
              </w:rPr>
            </w:pPr>
            <w:r w:rsidRPr="00AD3751">
              <w:rPr>
                <w:sz w:val="18"/>
                <w:szCs w:val="18"/>
              </w:rPr>
              <w:t>797,3</w:t>
            </w:r>
          </w:p>
        </w:tc>
        <w:tc>
          <w:tcPr>
            <w:tcW w:w="1325" w:type="dxa"/>
            <w:gridSpan w:val="2"/>
            <w:tcBorders>
              <w:left w:val="single" w:sz="4" w:space="0" w:color="auto"/>
            </w:tcBorders>
            <w:vAlign w:val="center"/>
          </w:tcPr>
          <w:p w:rsidR="00011BF2" w:rsidRPr="00AD3751" w:rsidRDefault="00011BF2" w:rsidP="00011BF2">
            <w:pPr>
              <w:pStyle w:val="a9"/>
              <w:widowControl w:val="0"/>
              <w:rPr>
                <w:color w:val="000000" w:themeColor="text1"/>
                <w:sz w:val="18"/>
                <w:szCs w:val="18"/>
              </w:rPr>
            </w:pPr>
            <w:r w:rsidRPr="00AD3751">
              <w:rPr>
                <w:color w:val="000000" w:themeColor="text1"/>
                <w:sz w:val="18"/>
                <w:szCs w:val="18"/>
              </w:rPr>
              <w:t>447,3</w:t>
            </w:r>
          </w:p>
        </w:tc>
        <w:tc>
          <w:tcPr>
            <w:tcW w:w="1220" w:type="dxa"/>
            <w:gridSpan w:val="6"/>
            <w:tcBorders>
              <w:left w:val="single" w:sz="4" w:space="0" w:color="auto"/>
            </w:tcBorders>
            <w:vAlign w:val="center"/>
          </w:tcPr>
          <w:p w:rsidR="00011BF2" w:rsidRPr="00074B3B" w:rsidRDefault="00011BF2" w:rsidP="00011BF2">
            <w:pPr>
              <w:pStyle w:val="a9"/>
              <w:widowControl w:val="0"/>
              <w:rPr>
                <w:color w:val="000000" w:themeColor="text1"/>
                <w:sz w:val="18"/>
                <w:szCs w:val="18"/>
              </w:rPr>
            </w:pPr>
            <w:r w:rsidRPr="00074B3B">
              <w:rPr>
                <w:color w:val="000000" w:themeColor="text1"/>
                <w:sz w:val="18"/>
                <w:szCs w:val="18"/>
              </w:rPr>
              <w:t>620,3</w:t>
            </w:r>
          </w:p>
        </w:tc>
        <w:tc>
          <w:tcPr>
            <w:tcW w:w="1017" w:type="dxa"/>
            <w:gridSpan w:val="4"/>
            <w:tcBorders>
              <w:top w:val="single" w:sz="4" w:space="0" w:color="auto"/>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011BF2" w:rsidRDefault="00011BF2" w:rsidP="00011BF2">
            <w:pPr>
              <w:spacing w:after="0" w:line="240" w:lineRule="auto"/>
              <w:jc w:val="right"/>
              <w:rPr>
                <w:rFonts w:ascii="Times New Roman" w:hAnsi="Times New Roman" w:cs="Times New Roman"/>
                <w:sz w:val="18"/>
                <w:szCs w:val="18"/>
              </w:rPr>
            </w:pPr>
            <w:r w:rsidRPr="00996915">
              <w:rPr>
                <w:rFonts w:ascii="Times New Roman" w:hAnsi="Times New Roman" w:cs="Times New Roman"/>
                <w:sz w:val="18"/>
                <w:szCs w:val="18"/>
              </w:rPr>
              <w:t>7</w:t>
            </w:r>
            <w:r>
              <w:rPr>
                <w:rFonts w:ascii="Times New Roman" w:hAnsi="Times New Roman" w:cs="Times New Roman"/>
                <w:sz w:val="18"/>
                <w:szCs w:val="18"/>
              </w:rPr>
              <w:t>8</w:t>
            </w:r>
            <w:r w:rsidRPr="00996915">
              <w:rPr>
                <w:rFonts w:ascii="Times New Roman" w:hAnsi="Times New Roman" w:cs="Times New Roman"/>
                <w:sz w:val="18"/>
                <w:szCs w:val="18"/>
              </w:rPr>
              <w:t>,</w:t>
            </w:r>
            <w:r>
              <w:rPr>
                <w:rFonts w:ascii="Times New Roman" w:hAnsi="Times New Roman" w:cs="Times New Roman"/>
                <w:sz w:val="18"/>
                <w:szCs w:val="18"/>
              </w:rPr>
              <w:t>4</w:t>
            </w:r>
          </w:p>
          <w:p w:rsidR="00011BF2" w:rsidRPr="00996915" w:rsidRDefault="00011BF2" w:rsidP="00011BF2">
            <w:pPr>
              <w:spacing w:after="0" w:line="240" w:lineRule="auto"/>
              <w:jc w:val="right"/>
              <w:rPr>
                <w:rFonts w:ascii="Times New Roman" w:hAnsi="Times New Roman" w:cs="Times New Roman"/>
                <w:sz w:val="18"/>
                <w:szCs w:val="18"/>
              </w:rPr>
            </w:pPr>
            <w:r w:rsidRPr="00996915">
              <w:rPr>
                <w:rFonts w:ascii="Times New Roman" w:hAnsi="Times New Roman" w:cs="Times New Roman"/>
                <w:sz w:val="18"/>
                <w:szCs w:val="18"/>
              </w:rPr>
              <w:t> </w:t>
            </w:r>
          </w:p>
        </w:tc>
        <w:tc>
          <w:tcPr>
            <w:tcW w:w="3911" w:type="dxa"/>
            <w:gridSpan w:val="8"/>
            <w:tcBorders>
              <w:top w:val="single" w:sz="4" w:space="0" w:color="auto"/>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w:t>
            </w:r>
          </w:p>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Проводиться тендерна закупівля </w:t>
            </w:r>
          </w:p>
          <w:p w:rsidR="00011BF2" w:rsidRPr="00C40477" w:rsidRDefault="00011BF2" w:rsidP="00011BF2">
            <w:pPr>
              <w:spacing w:after="0" w:line="240" w:lineRule="auto"/>
              <w:rPr>
                <w:rFonts w:ascii="Times New Roman" w:hAnsi="Times New Roman" w:cs="Times New Roman"/>
                <w:sz w:val="18"/>
                <w:szCs w:val="18"/>
              </w:rPr>
            </w:pPr>
          </w:p>
        </w:tc>
      </w:tr>
      <w:tr w:rsidR="00011BF2" w:rsidRPr="00996915" w:rsidTr="00490FCA">
        <w:trPr>
          <w:gridAfter w:val="8"/>
          <w:wAfter w:w="15641"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w:t>
            </w:r>
          </w:p>
        </w:tc>
        <w:tc>
          <w:tcPr>
            <w:tcW w:w="15025" w:type="dxa"/>
            <w:gridSpan w:val="30"/>
            <w:vAlign w:val="center"/>
          </w:tcPr>
          <w:p w:rsidR="00011BF2" w:rsidRPr="00C40477" w:rsidRDefault="00011BF2" w:rsidP="00011BF2">
            <w:pPr>
              <w:spacing w:after="0" w:line="240" w:lineRule="auto"/>
              <w:jc w:val="both"/>
              <w:rPr>
                <w:rFonts w:ascii="Times New Roman" w:hAnsi="Times New Roman" w:cs="Times New Roman"/>
                <w:sz w:val="18"/>
                <w:szCs w:val="18"/>
              </w:rPr>
            </w:pPr>
            <w:r w:rsidRPr="00C40477">
              <w:rPr>
                <w:rFonts w:ascii="Times New Roman" w:hAnsi="Times New Roman" w:cs="Times New Roman"/>
                <w:bCs/>
                <w:i/>
                <w:color w:val="000000" w:themeColor="text1"/>
                <w:sz w:val="18"/>
                <w:szCs w:val="18"/>
              </w:rPr>
              <w:t xml:space="preserve"> Покращення медичної допомоги населенню з серцево-судинними захворюваннями</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3.1.1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rPr>
            </w:pPr>
            <w:r w:rsidRPr="00996915">
              <w:rPr>
                <w:rFonts w:ascii="Times New Roman" w:hAnsi="Times New Roman" w:cs="Times New Roman"/>
                <w:sz w:val="18"/>
                <w:szCs w:val="18"/>
              </w:rPr>
              <w:t xml:space="preserve"> Впровадження методу тромболітичної терапії у комплексному лікуванні хворих із числа пільгових категорій та соціально – незахищених верств із гострим інфарктом міокарда з елевацією сегмента ST відповідно до сучасних клінічних протоколів медичної допомоги</w:t>
            </w:r>
          </w:p>
        </w:tc>
        <w:tc>
          <w:tcPr>
            <w:tcW w:w="1203" w:type="dxa"/>
            <w:tcBorders>
              <w:top w:val="single" w:sz="4" w:space="0" w:color="auto"/>
              <w:left w:val="single" w:sz="4" w:space="0" w:color="auto"/>
              <w:bottom w:val="single" w:sz="4" w:space="0" w:color="auto"/>
            </w:tcBorders>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sz w:val="18"/>
                <w:szCs w:val="18"/>
              </w:rPr>
              <w:t>837,6</w:t>
            </w:r>
          </w:p>
        </w:tc>
        <w:tc>
          <w:tcPr>
            <w:tcW w:w="1325" w:type="dxa"/>
            <w:gridSpan w:val="2"/>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682,8</w:t>
            </w:r>
          </w:p>
        </w:tc>
        <w:tc>
          <w:tcPr>
            <w:tcW w:w="1220" w:type="dxa"/>
            <w:gridSpan w:val="6"/>
            <w:tcBorders>
              <w:left w:val="single" w:sz="4" w:space="0" w:color="auto"/>
            </w:tcBorders>
            <w:vAlign w:val="center"/>
          </w:tcPr>
          <w:p w:rsidR="00011BF2" w:rsidRPr="00996915" w:rsidRDefault="00011BF2" w:rsidP="00011BF2">
            <w:pPr>
              <w:widowControl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397</w:t>
            </w:r>
            <w:r w:rsidRPr="00996915">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4</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397,4</w:t>
            </w:r>
          </w:p>
        </w:tc>
        <w:tc>
          <w:tcPr>
            <w:tcW w:w="3911" w:type="dxa"/>
            <w:gridSpan w:val="8"/>
            <w:tcBorders>
              <w:top w:val="nil"/>
              <w:left w:val="nil"/>
              <w:bottom w:val="single" w:sz="4" w:space="0" w:color="auto"/>
              <w:right w:val="single" w:sz="4" w:space="0" w:color="auto"/>
            </w:tcBorders>
            <w:shd w:val="clear" w:color="auto" w:fill="auto"/>
          </w:tcPr>
          <w:p w:rsidR="00011BF2" w:rsidRPr="00C40477" w:rsidRDefault="00011BF2" w:rsidP="00011BF2">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Придбано препарат фрелсі, яким проліковано 1873 хворих, в тому числі                                                                                                                                                                                                                                                                                                                     з гострим інфарктом міокарда 147 пацієнти. Отримано медикаменти за рахунок централізованого постачання </w:t>
            </w:r>
            <w:r w:rsidRPr="00C40477">
              <w:rPr>
                <w:rFonts w:ascii="Times New Roman" w:hAnsi="Times New Roman" w:cs="Times New Roman"/>
                <w:b/>
                <w:sz w:val="18"/>
                <w:szCs w:val="18"/>
              </w:rPr>
              <w:t>на суму 178,5</w:t>
            </w:r>
            <w:r w:rsidRPr="00C40477">
              <w:rPr>
                <w:rFonts w:ascii="Times New Roman" w:hAnsi="Times New Roman" w:cs="Times New Roman"/>
                <w:sz w:val="18"/>
                <w:szCs w:val="18"/>
              </w:rPr>
              <w:t xml:space="preserve"> тис.грн.</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3.1.2</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rPr>
            </w:pPr>
            <w:r w:rsidRPr="00996915">
              <w:rPr>
                <w:rFonts w:ascii="Times New Roman" w:hAnsi="Times New Roman" w:cs="Times New Roman"/>
                <w:sz w:val="18"/>
                <w:szCs w:val="18"/>
              </w:rPr>
              <w:t xml:space="preserve"> Забезпечення кардіологічних відділень лікарень комплектами експрес-тестів (тест-смужками) для визначення Т-тропоніну, Д-димера для надання медичної допомоги хворим із числа пільгових категорій та соціально – незахищених верств</w:t>
            </w:r>
          </w:p>
        </w:tc>
        <w:tc>
          <w:tcPr>
            <w:tcW w:w="1203" w:type="dxa"/>
            <w:tcBorders>
              <w:top w:val="single" w:sz="4" w:space="0" w:color="auto"/>
              <w:left w:val="single" w:sz="4" w:space="0" w:color="auto"/>
              <w:bottom w:val="single" w:sz="4" w:space="0" w:color="auto"/>
              <w:right w:val="single" w:sz="4" w:space="0" w:color="auto"/>
            </w:tcBorders>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sz w:val="18"/>
                <w:szCs w:val="18"/>
              </w:rPr>
              <w:t>572,0</w:t>
            </w:r>
          </w:p>
        </w:tc>
        <w:tc>
          <w:tcPr>
            <w:tcW w:w="1325" w:type="dxa"/>
            <w:gridSpan w:val="2"/>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213,0</w:t>
            </w:r>
          </w:p>
        </w:tc>
        <w:tc>
          <w:tcPr>
            <w:tcW w:w="1220" w:type="dxa"/>
            <w:gridSpan w:val="6"/>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Borders>
              <w:top w:val="single" w:sz="4" w:space="0" w:color="auto"/>
              <w:left w:val="nil"/>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3.2.1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rPr>
            </w:pPr>
            <w:r w:rsidRPr="00996915">
              <w:rPr>
                <w:rFonts w:ascii="Times New Roman" w:hAnsi="Times New Roman" w:cs="Times New Roman"/>
                <w:sz w:val="18"/>
                <w:szCs w:val="18"/>
              </w:rPr>
              <w:t>Забезпечення розхідними матеріалами для проведення ендоваскулярних операцій на коронарних судинах серця та лікарськими засобами для надання медичної допомоги хворим із числа пільгових категорій та соціально – незахищених верств</w:t>
            </w:r>
          </w:p>
        </w:tc>
        <w:tc>
          <w:tcPr>
            <w:tcW w:w="1203" w:type="dxa"/>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rPr>
                <w:rFonts w:ascii="Times New Roman" w:hAnsi="Times New Roman" w:cs="Times New Roman"/>
                <w:color w:val="000000" w:themeColor="text1"/>
                <w:sz w:val="18"/>
                <w:szCs w:val="18"/>
              </w:rPr>
            </w:pPr>
            <w:r>
              <w:rPr>
                <w:rFonts w:ascii="Times New Roman" w:hAnsi="Times New Roman" w:cs="Times New Roman"/>
                <w:sz w:val="18"/>
                <w:szCs w:val="18"/>
              </w:rPr>
              <w:t xml:space="preserve">     10</w:t>
            </w:r>
            <w:r w:rsidRPr="00996915">
              <w:rPr>
                <w:rFonts w:ascii="Times New Roman" w:hAnsi="Times New Roman" w:cs="Times New Roman"/>
                <w:sz w:val="18"/>
                <w:szCs w:val="18"/>
              </w:rPr>
              <w:t>00,0</w:t>
            </w:r>
          </w:p>
        </w:tc>
        <w:tc>
          <w:tcPr>
            <w:tcW w:w="1325" w:type="dxa"/>
            <w:gridSpan w:val="2"/>
          </w:tcPr>
          <w:p w:rsidR="00011BF2" w:rsidRPr="00996915" w:rsidRDefault="00011BF2" w:rsidP="00011BF2">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 xml:space="preserve">   300,0</w:t>
            </w:r>
          </w:p>
        </w:tc>
        <w:tc>
          <w:tcPr>
            <w:tcW w:w="1220" w:type="dxa"/>
            <w:gridSpan w:val="6"/>
          </w:tcPr>
          <w:p w:rsidR="00011BF2" w:rsidRPr="00996915" w:rsidRDefault="00011BF2" w:rsidP="00011BF2">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176</w:t>
            </w:r>
            <w:r w:rsidRPr="00996915">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7</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176,7</w:t>
            </w:r>
          </w:p>
        </w:tc>
        <w:tc>
          <w:tcPr>
            <w:tcW w:w="3911" w:type="dxa"/>
            <w:gridSpan w:val="8"/>
            <w:tcBorders>
              <w:top w:val="nil"/>
              <w:left w:val="nil"/>
              <w:bottom w:val="single" w:sz="4" w:space="0" w:color="auto"/>
              <w:right w:val="single" w:sz="4" w:space="0" w:color="auto"/>
            </w:tcBorders>
            <w:shd w:val="clear" w:color="auto" w:fill="auto"/>
          </w:tcPr>
          <w:p w:rsidR="00011BF2"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Отримано вироби медичного призначення та розхідні матеріали за рахунок централізованого постачання </w:t>
            </w:r>
            <w:r w:rsidRPr="00996915">
              <w:rPr>
                <w:rFonts w:ascii="Times New Roman" w:hAnsi="Times New Roman" w:cs="Times New Roman"/>
                <w:b/>
                <w:bCs/>
                <w:sz w:val="18"/>
                <w:szCs w:val="18"/>
              </w:rPr>
              <w:t xml:space="preserve">на суму </w:t>
            </w:r>
            <w:r>
              <w:rPr>
                <w:rFonts w:ascii="Times New Roman" w:hAnsi="Times New Roman" w:cs="Times New Roman"/>
                <w:b/>
                <w:bCs/>
                <w:sz w:val="18"/>
                <w:szCs w:val="18"/>
              </w:rPr>
              <w:t>2480</w:t>
            </w:r>
            <w:r w:rsidRPr="00996915">
              <w:rPr>
                <w:rFonts w:ascii="Times New Roman" w:hAnsi="Times New Roman" w:cs="Times New Roman"/>
                <w:b/>
                <w:bCs/>
                <w:sz w:val="18"/>
                <w:szCs w:val="18"/>
              </w:rPr>
              <w:t>,</w:t>
            </w:r>
            <w:r>
              <w:rPr>
                <w:rFonts w:ascii="Times New Roman" w:hAnsi="Times New Roman" w:cs="Times New Roman"/>
                <w:b/>
                <w:bCs/>
                <w:sz w:val="18"/>
                <w:szCs w:val="18"/>
              </w:rPr>
              <w:t>2</w:t>
            </w:r>
            <w:r w:rsidRPr="00996915">
              <w:rPr>
                <w:rFonts w:ascii="Times New Roman" w:hAnsi="Times New Roman" w:cs="Times New Roman"/>
                <w:sz w:val="18"/>
                <w:szCs w:val="18"/>
              </w:rPr>
              <w:t xml:space="preserve"> </w:t>
            </w:r>
            <w:r w:rsidRPr="00996915">
              <w:rPr>
                <w:rFonts w:ascii="Times New Roman" w:hAnsi="Times New Roman" w:cs="Times New Roman"/>
                <w:b/>
                <w:bCs/>
                <w:sz w:val="18"/>
                <w:szCs w:val="18"/>
              </w:rPr>
              <w:t>тис.грн</w:t>
            </w:r>
            <w:r w:rsidRPr="00996915">
              <w:rPr>
                <w:rFonts w:ascii="Times New Roman" w:hAnsi="Times New Roman" w:cs="Times New Roman"/>
                <w:sz w:val="18"/>
                <w:szCs w:val="18"/>
              </w:rPr>
              <w:t>.</w:t>
            </w:r>
            <w:r>
              <w:rPr>
                <w:rFonts w:ascii="Times New Roman" w:hAnsi="Times New Roman" w:cs="Times New Roman"/>
                <w:sz w:val="18"/>
                <w:szCs w:val="18"/>
              </w:rPr>
              <w:t xml:space="preserve"> </w:t>
            </w:r>
          </w:p>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Проведено стентування</w:t>
            </w:r>
            <w:r>
              <w:rPr>
                <w:rFonts w:ascii="Times New Roman" w:hAnsi="Times New Roman" w:cs="Times New Roman"/>
                <w:sz w:val="18"/>
                <w:szCs w:val="18"/>
              </w:rPr>
              <w:t xml:space="preserve"> 210</w:t>
            </w:r>
            <w:r w:rsidRPr="00996915">
              <w:rPr>
                <w:rFonts w:ascii="Times New Roman" w:hAnsi="Times New Roman" w:cs="Times New Roman"/>
                <w:sz w:val="18"/>
                <w:szCs w:val="18"/>
              </w:rPr>
              <w:t xml:space="preserve"> хворим, 1</w:t>
            </w:r>
            <w:r>
              <w:rPr>
                <w:rFonts w:ascii="Times New Roman" w:hAnsi="Times New Roman" w:cs="Times New Roman"/>
                <w:sz w:val="18"/>
                <w:szCs w:val="18"/>
              </w:rPr>
              <w:t>54</w:t>
            </w:r>
            <w:r w:rsidRPr="00996915">
              <w:rPr>
                <w:rFonts w:ascii="Times New Roman" w:hAnsi="Times New Roman" w:cs="Times New Roman"/>
                <w:sz w:val="18"/>
                <w:szCs w:val="18"/>
              </w:rPr>
              <w:t xml:space="preserve"> хворим проведено діагностичну коронографію.</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3.4.1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rPr>
            </w:pPr>
            <w:r w:rsidRPr="00996915">
              <w:rPr>
                <w:rFonts w:ascii="Times New Roman" w:hAnsi="Times New Roman" w:cs="Times New Roman"/>
                <w:sz w:val="18"/>
                <w:szCs w:val="18"/>
              </w:rPr>
              <w:t xml:space="preserve">Забезпечення медичним обладнанням спеціалізоване кардіологічне відділення КНП «Тернопільська комунальна міська лікарня №2» </w:t>
            </w:r>
          </w:p>
        </w:tc>
        <w:tc>
          <w:tcPr>
            <w:tcW w:w="1203" w:type="dxa"/>
            <w:tcBorders>
              <w:top w:val="single" w:sz="4" w:space="0" w:color="auto"/>
              <w:left w:val="single" w:sz="4" w:space="0" w:color="auto"/>
              <w:bottom w:val="single" w:sz="4" w:space="0" w:color="auto"/>
            </w:tcBorders>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sz w:val="18"/>
                <w:szCs w:val="18"/>
              </w:rPr>
              <w:t>300,0</w:t>
            </w:r>
          </w:p>
        </w:tc>
        <w:tc>
          <w:tcPr>
            <w:tcW w:w="1325" w:type="dxa"/>
            <w:gridSpan w:val="2"/>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220" w:type="dxa"/>
            <w:gridSpan w:val="6"/>
            <w:tcBorders>
              <w:top w:val="single" w:sz="4" w:space="0" w:color="auto"/>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top w:val="single" w:sz="4" w:space="0" w:color="auto"/>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Borders>
              <w:top w:val="single" w:sz="4" w:space="0" w:color="auto"/>
              <w:left w:val="nil"/>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p>
        </w:tc>
      </w:tr>
      <w:tr w:rsidR="00011BF2" w:rsidRPr="00996915" w:rsidTr="002C5465">
        <w:trPr>
          <w:gridAfter w:val="10"/>
          <w:wAfter w:w="15654" w:type="dxa"/>
          <w:trHeight w:val="508"/>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3.4.2</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rPr>
            </w:pPr>
            <w:r w:rsidRPr="00996915">
              <w:rPr>
                <w:rFonts w:ascii="Times New Roman" w:hAnsi="Times New Roman" w:cs="Times New Roman"/>
                <w:sz w:val="18"/>
                <w:szCs w:val="18"/>
              </w:rPr>
              <w:t>Забезпечення медичним обладнанням для надання медичної допомоги хворим із порушеним мозковим кровообігом</w:t>
            </w:r>
          </w:p>
        </w:tc>
        <w:tc>
          <w:tcPr>
            <w:tcW w:w="1203" w:type="dxa"/>
            <w:tcBorders>
              <w:top w:val="single" w:sz="4" w:space="0" w:color="auto"/>
              <w:left w:val="single" w:sz="4" w:space="0" w:color="auto"/>
              <w:bottom w:val="single" w:sz="4" w:space="0" w:color="auto"/>
            </w:tcBorders>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sz w:val="18"/>
                <w:szCs w:val="18"/>
              </w:rPr>
              <w:t>500,0</w:t>
            </w:r>
          </w:p>
        </w:tc>
        <w:tc>
          <w:tcPr>
            <w:tcW w:w="1325" w:type="dxa"/>
            <w:gridSpan w:val="2"/>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highlight w:val="yellow"/>
              </w:rPr>
            </w:pPr>
            <w:r w:rsidRPr="00996915">
              <w:rPr>
                <w:rFonts w:ascii="Times New Roman" w:hAnsi="Times New Roman" w:cs="Times New Roman"/>
                <w:color w:val="000000" w:themeColor="text1"/>
                <w:sz w:val="18"/>
                <w:szCs w:val="18"/>
              </w:rPr>
              <w:t>0</w:t>
            </w:r>
          </w:p>
        </w:tc>
        <w:tc>
          <w:tcPr>
            <w:tcW w:w="1220" w:type="dxa"/>
            <w:gridSpan w:val="6"/>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highlight w:val="yellow"/>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011BF2" w:rsidRPr="00996915" w:rsidRDefault="00011BF2" w:rsidP="00011BF2">
            <w:pPr>
              <w:pStyle w:val="a9"/>
              <w:widowControl w:val="0"/>
              <w:rPr>
                <w:color w:val="000000" w:themeColor="text1"/>
                <w:sz w:val="18"/>
                <w:szCs w:val="18"/>
                <w:highlight w:val="yellow"/>
              </w:rPr>
            </w:pPr>
          </w:p>
        </w:tc>
        <w:tc>
          <w:tcPr>
            <w:tcW w:w="1224" w:type="dxa"/>
            <w:gridSpan w:val="5"/>
            <w:vAlign w:val="center"/>
          </w:tcPr>
          <w:p w:rsidR="00011BF2" w:rsidRPr="00996915" w:rsidRDefault="00011BF2" w:rsidP="00011BF2">
            <w:pPr>
              <w:pStyle w:val="a9"/>
              <w:widowControl w:val="0"/>
              <w:rPr>
                <w:color w:val="000000" w:themeColor="text1"/>
                <w:sz w:val="18"/>
                <w:szCs w:val="18"/>
                <w:highlight w:val="yellow"/>
              </w:rPr>
            </w:pPr>
            <w:r w:rsidRPr="00996915">
              <w:rPr>
                <w:color w:val="000000" w:themeColor="text1"/>
                <w:sz w:val="18"/>
                <w:szCs w:val="18"/>
              </w:rPr>
              <w:t>0</w:t>
            </w:r>
          </w:p>
        </w:tc>
        <w:tc>
          <w:tcPr>
            <w:tcW w:w="3911" w:type="dxa"/>
            <w:gridSpan w:val="8"/>
          </w:tcPr>
          <w:p w:rsidR="00011BF2" w:rsidRPr="00996915" w:rsidRDefault="00011BF2" w:rsidP="00011BF2">
            <w:pPr>
              <w:spacing w:after="0" w:line="240" w:lineRule="auto"/>
              <w:rPr>
                <w:rFonts w:ascii="Times New Roman" w:hAnsi="Times New Roman" w:cs="Times New Roman"/>
                <w:sz w:val="18"/>
                <w:szCs w:val="18"/>
              </w:rPr>
            </w:pPr>
          </w:p>
        </w:tc>
      </w:tr>
      <w:tr w:rsidR="00011BF2" w:rsidRPr="00996915" w:rsidTr="00490FCA">
        <w:trPr>
          <w:gridAfter w:val="8"/>
          <w:wAfter w:w="15641"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w:t>
            </w:r>
          </w:p>
        </w:tc>
        <w:tc>
          <w:tcPr>
            <w:tcW w:w="15025" w:type="dxa"/>
            <w:gridSpan w:val="30"/>
            <w:vAlign w:val="center"/>
          </w:tcPr>
          <w:p w:rsidR="00011BF2" w:rsidRPr="00996915" w:rsidRDefault="00011BF2" w:rsidP="00011BF2">
            <w:pPr>
              <w:spacing w:after="0" w:line="240" w:lineRule="auto"/>
              <w:jc w:val="both"/>
              <w:rPr>
                <w:rFonts w:ascii="Times New Roman" w:hAnsi="Times New Roman" w:cs="Times New Roman"/>
                <w:sz w:val="18"/>
                <w:szCs w:val="18"/>
                <w:lang w:eastAsia="uk-UA"/>
              </w:rPr>
            </w:pPr>
            <w:r w:rsidRPr="00996915">
              <w:rPr>
                <w:rFonts w:ascii="Times New Roman" w:hAnsi="Times New Roman" w:cs="Times New Roman"/>
                <w:bCs/>
                <w:i/>
                <w:color w:val="000000" w:themeColor="text1"/>
                <w:sz w:val="18"/>
                <w:szCs w:val="18"/>
                <w:lang w:eastAsia="ru-RU"/>
              </w:rPr>
              <w:t>Забезпечення якості лікування хворих на цукровий діабет</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4.4.1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rPr>
            </w:pPr>
            <w:r w:rsidRPr="00996915">
              <w:rPr>
                <w:rFonts w:ascii="Times New Roman" w:hAnsi="Times New Roman" w:cs="Times New Roman"/>
                <w:sz w:val="18"/>
                <w:szCs w:val="18"/>
              </w:rPr>
              <w:t xml:space="preserve"> Забезпечення закладів охорони здоров’я аналізаторами для визначення рівня глікованого гемоглобіну</w:t>
            </w:r>
          </w:p>
        </w:tc>
        <w:tc>
          <w:tcPr>
            <w:tcW w:w="1203" w:type="dxa"/>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352,0</w:t>
            </w:r>
          </w:p>
        </w:tc>
        <w:tc>
          <w:tcPr>
            <w:tcW w:w="1325" w:type="dxa"/>
            <w:gridSpan w:val="2"/>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220" w:type="dxa"/>
            <w:gridSpan w:val="6"/>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011BF2" w:rsidRPr="00996915" w:rsidRDefault="00011BF2" w:rsidP="00011BF2">
            <w:pPr>
              <w:widowControl w:val="0"/>
              <w:autoSpaceDE w:val="0"/>
              <w:autoSpaceDN w:val="0"/>
              <w:adjustRightInd w:val="0"/>
              <w:spacing w:after="0" w:line="240" w:lineRule="auto"/>
              <w:rPr>
                <w:rFonts w:ascii="Times New Roman" w:hAnsi="Times New Roman" w:cs="Times New Roman"/>
                <w:sz w:val="18"/>
                <w:szCs w:val="18"/>
                <w:lang w:eastAsia="uk-UA"/>
              </w:rPr>
            </w:pP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4.2.1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rPr>
            </w:pPr>
            <w:r w:rsidRPr="00996915">
              <w:rPr>
                <w:rFonts w:ascii="Times New Roman" w:hAnsi="Times New Roman" w:cs="Times New Roman"/>
                <w:sz w:val="18"/>
                <w:szCs w:val="18"/>
              </w:rPr>
              <w:t xml:space="preserve"> Забезпечення хворих на цукровий діабет 2-го типу цукрознижуючими лікарськими засобами (таблетовані форми)</w:t>
            </w:r>
          </w:p>
        </w:tc>
        <w:tc>
          <w:tcPr>
            <w:tcW w:w="1203" w:type="dxa"/>
            <w:vAlign w:val="center"/>
          </w:tcPr>
          <w:p w:rsidR="00011BF2" w:rsidRPr="00996915" w:rsidRDefault="00011BF2" w:rsidP="00011BF2">
            <w:pPr>
              <w:pStyle w:val="a9"/>
              <w:widowControl w:val="0"/>
              <w:rPr>
                <w:color w:val="000000" w:themeColor="text1"/>
                <w:sz w:val="18"/>
                <w:szCs w:val="18"/>
              </w:rPr>
            </w:pPr>
            <w:r w:rsidRPr="00996915">
              <w:rPr>
                <w:color w:val="000000" w:themeColor="text1"/>
                <w:sz w:val="18"/>
                <w:szCs w:val="18"/>
              </w:rPr>
              <w:t>2409,3</w:t>
            </w:r>
          </w:p>
        </w:tc>
        <w:tc>
          <w:tcPr>
            <w:tcW w:w="1325" w:type="dxa"/>
            <w:gridSpan w:val="2"/>
            <w:tcBorders>
              <w:left w:val="single" w:sz="4" w:space="0" w:color="auto"/>
            </w:tcBorders>
            <w:vAlign w:val="center"/>
          </w:tcPr>
          <w:p w:rsidR="00011BF2" w:rsidRPr="00996915" w:rsidRDefault="00011BF2" w:rsidP="00011BF2">
            <w:pPr>
              <w:pStyle w:val="a9"/>
              <w:widowControl w:val="0"/>
              <w:rPr>
                <w:color w:val="000000" w:themeColor="text1"/>
                <w:sz w:val="18"/>
                <w:szCs w:val="18"/>
              </w:rPr>
            </w:pPr>
            <w:r w:rsidRPr="00996915">
              <w:rPr>
                <w:color w:val="000000" w:themeColor="text1"/>
                <w:sz w:val="18"/>
                <w:szCs w:val="18"/>
              </w:rPr>
              <w:t>2409,3</w:t>
            </w:r>
          </w:p>
        </w:tc>
        <w:tc>
          <w:tcPr>
            <w:tcW w:w="1220" w:type="dxa"/>
            <w:gridSpan w:val="6"/>
            <w:tcBorders>
              <w:left w:val="single" w:sz="4" w:space="0" w:color="auto"/>
            </w:tcBorders>
            <w:vAlign w:val="center"/>
          </w:tcPr>
          <w:p w:rsidR="00011BF2" w:rsidRPr="00996915" w:rsidRDefault="00011BF2" w:rsidP="00011BF2">
            <w:pPr>
              <w:pStyle w:val="a9"/>
              <w:widowControl w:val="0"/>
              <w:rPr>
                <w:color w:val="000000" w:themeColor="text1"/>
                <w:sz w:val="18"/>
                <w:szCs w:val="18"/>
              </w:rPr>
            </w:pPr>
            <w:r w:rsidRPr="00996915">
              <w:rPr>
                <w:color w:val="000000" w:themeColor="text1"/>
                <w:sz w:val="18"/>
                <w:szCs w:val="18"/>
              </w:rPr>
              <w:t>2409,3</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1</w:t>
            </w:r>
            <w:r>
              <w:rPr>
                <w:rFonts w:ascii="Times New Roman" w:hAnsi="Times New Roman" w:cs="Times New Roman"/>
                <w:sz w:val="18"/>
                <w:szCs w:val="18"/>
              </w:rPr>
              <w:t>761</w:t>
            </w:r>
            <w:r w:rsidRPr="00996915">
              <w:rPr>
                <w:rFonts w:ascii="Times New Roman" w:hAnsi="Times New Roman" w:cs="Times New Roman"/>
                <w:sz w:val="18"/>
                <w:szCs w:val="18"/>
              </w:rPr>
              <w:t>,</w:t>
            </w:r>
            <w:r>
              <w:rPr>
                <w:rFonts w:ascii="Times New Roman" w:hAnsi="Times New Roman" w:cs="Times New Roman"/>
                <w:sz w:val="18"/>
                <w:szCs w:val="18"/>
              </w:rPr>
              <w:t>8</w:t>
            </w:r>
          </w:p>
        </w:tc>
        <w:tc>
          <w:tcPr>
            <w:tcW w:w="3911" w:type="dxa"/>
            <w:gridSpan w:val="8"/>
            <w:tcBorders>
              <w:top w:val="single" w:sz="4" w:space="0" w:color="auto"/>
              <w:left w:val="nil"/>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Виписано  </w:t>
            </w:r>
            <w:r>
              <w:rPr>
                <w:rFonts w:ascii="Times New Roman" w:hAnsi="Times New Roman" w:cs="Times New Roman"/>
                <w:sz w:val="18"/>
                <w:szCs w:val="18"/>
              </w:rPr>
              <w:t>5909</w:t>
            </w:r>
            <w:r w:rsidRPr="00996915">
              <w:rPr>
                <w:rFonts w:ascii="Times New Roman" w:hAnsi="Times New Roman" w:cs="Times New Roman"/>
                <w:sz w:val="18"/>
                <w:szCs w:val="18"/>
              </w:rPr>
              <w:t xml:space="preserve"> пільгових рецепти для хворих на цукровий діабет</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4.2.2</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widowControl w:val="0"/>
              <w:autoSpaceDE w:val="0"/>
              <w:autoSpaceDN w:val="0"/>
              <w:adjustRightInd w:val="0"/>
              <w:spacing w:after="0" w:line="240" w:lineRule="auto"/>
              <w:outlineLvl w:val="0"/>
              <w:rPr>
                <w:rFonts w:ascii="Times New Roman" w:hAnsi="Times New Roman" w:cs="Times New Roman"/>
                <w:color w:val="000000"/>
                <w:sz w:val="18"/>
                <w:szCs w:val="18"/>
              </w:rPr>
            </w:pPr>
            <w:r w:rsidRPr="00AD3751">
              <w:rPr>
                <w:rFonts w:ascii="Times New Roman" w:hAnsi="Times New Roman" w:cs="Times New Roman"/>
                <w:color w:val="000000"/>
                <w:sz w:val="18"/>
                <w:szCs w:val="18"/>
              </w:rPr>
              <w:t xml:space="preserve"> Забезпечення дітей  хворих на цукровий діабет тест смужками та глюкометрами</w:t>
            </w:r>
          </w:p>
        </w:tc>
        <w:tc>
          <w:tcPr>
            <w:tcW w:w="1203" w:type="dxa"/>
            <w:tcBorders>
              <w:top w:val="single" w:sz="4" w:space="0" w:color="auto"/>
              <w:left w:val="single" w:sz="4" w:space="0" w:color="auto"/>
              <w:bottom w:val="single" w:sz="4" w:space="0" w:color="auto"/>
            </w:tcBorders>
          </w:tcPr>
          <w:p w:rsidR="00011BF2" w:rsidRPr="00AD3751" w:rsidRDefault="00011BF2" w:rsidP="00011BF2">
            <w:pPr>
              <w:pStyle w:val="a9"/>
              <w:widowControl w:val="0"/>
              <w:rPr>
                <w:color w:val="000000" w:themeColor="text1"/>
                <w:sz w:val="18"/>
                <w:szCs w:val="18"/>
              </w:rPr>
            </w:pPr>
            <w:r w:rsidRPr="00AD3751">
              <w:rPr>
                <w:color w:val="000000"/>
                <w:sz w:val="18"/>
                <w:szCs w:val="18"/>
              </w:rPr>
              <w:t>698,5</w:t>
            </w:r>
          </w:p>
        </w:tc>
        <w:tc>
          <w:tcPr>
            <w:tcW w:w="1325" w:type="dxa"/>
            <w:gridSpan w:val="2"/>
            <w:tcBorders>
              <w:left w:val="single" w:sz="4" w:space="0" w:color="auto"/>
            </w:tcBorders>
            <w:vAlign w:val="center"/>
          </w:tcPr>
          <w:p w:rsidR="00011BF2" w:rsidRPr="00AD3751" w:rsidRDefault="00011BF2" w:rsidP="00011BF2">
            <w:pPr>
              <w:pStyle w:val="a9"/>
              <w:widowControl w:val="0"/>
              <w:rPr>
                <w:color w:val="000000" w:themeColor="text1"/>
                <w:sz w:val="18"/>
                <w:szCs w:val="18"/>
              </w:rPr>
            </w:pPr>
            <w:r w:rsidRPr="00AD3751">
              <w:rPr>
                <w:color w:val="000000" w:themeColor="text1"/>
                <w:sz w:val="18"/>
                <w:szCs w:val="18"/>
              </w:rPr>
              <w:t>335,5</w:t>
            </w:r>
          </w:p>
        </w:tc>
        <w:tc>
          <w:tcPr>
            <w:tcW w:w="1220" w:type="dxa"/>
            <w:gridSpan w:val="6"/>
            <w:tcBorders>
              <w:left w:val="single" w:sz="4" w:space="0" w:color="auto"/>
            </w:tcBorders>
            <w:vAlign w:val="center"/>
          </w:tcPr>
          <w:p w:rsidR="00011BF2" w:rsidRPr="00074B3B" w:rsidRDefault="00011BF2" w:rsidP="00011BF2">
            <w:pPr>
              <w:pStyle w:val="a9"/>
              <w:widowControl w:val="0"/>
              <w:rPr>
                <w:color w:val="000000" w:themeColor="text1"/>
                <w:sz w:val="18"/>
                <w:szCs w:val="18"/>
              </w:rPr>
            </w:pPr>
            <w:r w:rsidRPr="00074B3B">
              <w:rPr>
                <w:color w:val="000000" w:themeColor="text1"/>
                <w:sz w:val="18"/>
                <w:szCs w:val="18"/>
              </w:rPr>
              <w:t>698,5</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156,1</w:t>
            </w:r>
          </w:p>
        </w:tc>
        <w:tc>
          <w:tcPr>
            <w:tcW w:w="3911" w:type="dxa"/>
            <w:gridSpan w:val="8"/>
            <w:tcBorders>
              <w:top w:val="nil"/>
              <w:left w:val="nil"/>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Pr>
                <w:rFonts w:ascii="Times New Roman" w:hAnsi="Times New Roman" w:cs="Times New Roman"/>
                <w:sz w:val="18"/>
                <w:szCs w:val="18"/>
              </w:rPr>
              <w:t>Придбано 22,3 тис. тестосмужок</w:t>
            </w:r>
          </w:p>
        </w:tc>
      </w:tr>
      <w:tr w:rsidR="00011BF2" w:rsidRPr="00996915" w:rsidTr="00490FCA">
        <w:trPr>
          <w:gridAfter w:val="8"/>
          <w:wAfter w:w="15641"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w:t>
            </w:r>
          </w:p>
        </w:tc>
        <w:tc>
          <w:tcPr>
            <w:tcW w:w="15025" w:type="dxa"/>
            <w:gridSpan w:val="30"/>
            <w:vAlign w:val="center"/>
          </w:tcPr>
          <w:p w:rsidR="00011BF2" w:rsidRPr="00AD3751" w:rsidRDefault="00011BF2" w:rsidP="00011BF2">
            <w:pPr>
              <w:spacing w:after="0" w:line="240" w:lineRule="auto"/>
              <w:jc w:val="both"/>
              <w:rPr>
                <w:rFonts w:ascii="Times New Roman" w:hAnsi="Times New Roman" w:cs="Times New Roman"/>
                <w:sz w:val="18"/>
                <w:szCs w:val="18"/>
              </w:rPr>
            </w:pPr>
            <w:r w:rsidRPr="00AD3751">
              <w:rPr>
                <w:rFonts w:ascii="Times New Roman" w:hAnsi="Times New Roman" w:cs="Times New Roman"/>
                <w:bCs/>
                <w:i/>
                <w:color w:val="000000" w:themeColor="text1"/>
                <w:sz w:val="18"/>
                <w:szCs w:val="18"/>
                <w:lang w:eastAsia="ru-RU"/>
              </w:rPr>
              <w:t xml:space="preserve"> Імунопрофілактика та захист населення від інфекційних хвороб</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5.1.2</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Щорічне проведення передсезонної імунопрофілактики грипу в групах ризику</w:t>
            </w:r>
          </w:p>
        </w:tc>
        <w:tc>
          <w:tcPr>
            <w:tcW w:w="1203" w:type="dxa"/>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rPr>
                <w:rFonts w:ascii="Times New Roman" w:hAnsi="Times New Roman" w:cs="Times New Roman"/>
                <w:color w:val="000000" w:themeColor="text1"/>
                <w:sz w:val="18"/>
                <w:szCs w:val="18"/>
              </w:rPr>
            </w:pPr>
            <w:r w:rsidRPr="00AD3751">
              <w:rPr>
                <w:rFonts w:ascii="Times New Roman" w:hAnsi="Times New Roman" w:cs="Times New Roman"/>
                <w:sz w:val="18"/>
                <w:szCs w:val="18"/>
              </w:rPr>
              <w:t xml:space="preserve">       339,1</w:t>
            </w:r>
          </w:p>
        </w:tc>
        <w:tc>
          <w:tcPr>
            <w:tcW w:w="1325" w:type="dxa"/>
            <w:gridSpan w:val="2"/>
            <w:tcBorders>
              <w:left w:val="single" w:sz="4" w:space="0" w:color="auto"/>
            </w:tcBorders>
          </w:tcPr>
          <w:p w:rsidR="00011BF2" w:rsidRPr="00AD3751" w:rsidRDefault="00011BF2" w:rsidP="00011BF2">
            <w:pPr>
              <w:spacing w:after="0" w:line="240" w:lineRule="auto"/>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 xml:space="preserve">        339,1</w:t>
            </w:r>
          </w:p>
        </w:tc>
        <w:tc>
          <w:tcPr>
            <w:tcW w:w="1220" w:type="dxa"/>
            <w:gridSpan w:val="6"/>
            <w:tcBorders>
              <w:left w:val="single" w:sz="4" w:space="0" w:color="auto"/>
            </w:tcBorders>
          </w:tcPr>
          <w:p w:rsidR="00011BF2" w:rsidRPr="00074B3B" w:rsidRDefault="00011BF2" w:rsidP="00011BF2">
            <w:pPr>
              <w:spacing w:after="0" w:line="240" w:lineRule="auto"/>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 xml:space="preserve">      339,1</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011BF2" w:rsidRPr="00996915" w:rsidRDefault="00011BF2" w:rsidP="00011BF2">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011BF2" w:rsidRPr="00996915" w:rsidRDefault="00011BF2" w:rsidP="00011BF2">
            <w:pPr>
              <w:widowControl w:val="0"/>
              <w:autoSpaceDE w:val="0"/>
              <w:autoSpaceDN w:val="0"/>
              <w:adjustRightInd w:val="0"/>
              <w:spacing w:after="0" w:line="240" w:lineRule="auto"/>
              <w:rPr>
                <w:rFonts w:ascii="Times New Roman" w:hAnsi="Times New Roman" w:cs="Times New Roman"/>
                <w:sz w:val="18"/>
                <w:szCs w:val="18"/>
                <w:lang w:eastAsia="uk-UA"/>
              </w:rPr>
            </w:pP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5.1.3</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Забезпечення запасу антирабічних препаратів, ботулістичної, правцевої та дифтерійної сивороток на випадок епідускладнень,Проведення необхідних лабораторних обстежень та відшкодування їх вартості.</w:t>
            </w:r>
          </w:p>
        </w:tc>
        <w:tc>
          <w:tcPr>
            <w:tcW w:w="1203" w:type="dxa"/>
            <w:tcBorders>
              <w:top w:val="single" w:sz="4" w:space="0" w:color="auto"/>
              <w:left w:val="single" w:sz="4" w:space="0" w:color="auto"/>
              <w:bottom w:val="single" w:sz="4" w:space="0" w:color="auto"/>
            </w:tcBorders>
          </w:tcPr>
          <w:p w:rsidR="00011BF2" w:rsidRPr="00AD3751" w:rsidRDefault="00011BF2" w:rsidP="00011BF2">
            <w:pPr>
              <w:pStyle w:val="ab"/>
              <w:spacing w:after="0"/>
              <w:jc w:val="center"/>
              <w:rPr>
                <w:color w:val="000000" w:themeColor="text1"/>
                <w:sz w:val="18"/>
                <w:szCs w:val="18"/>
                <w:lang w:val="uk-UA"/>
              </w:rPr>
            </w:pPr>
            <w:r w:rsidRPr="00AD3751">
              <w:rPr>
                <w:sz w:val="18"/>
                <w:szCs w:val="18"/>
                <w:lang w:val="uk-UA"/>
              </w:rPr>
              <w:t>420</w:t>
            </w:r>
            <w:r w:rsidRPr="00AD3751">
              <w:rPr>
                <w:sz w:val="18"/>
                <w:szCs w:val="18"/>
              </w:rPr>
              <w:t>,</w:t>
            </w:r>
            <w:r w:rsidRPr="00AD3751">
              <w:rPr>
                <w:sz w:val="18"/>
                <w:szCs w:val="18"/>
                <w:lang w:val="uk-UA"/>
              </w:rPr>
              <w:t>9</w:t>
            </w:r>
          </w:p>
        </w:tc>
        <w:tc>
          <w:tcPr>
            <w:tcW w:w="1325" w:type="dxa"/>
            <w:gridSpan w:val="2"/>
            <w:tcBorders>
              <w:left w:val="single" w:sz="4" w:space="0" w:color="auto"/>
            </w:tcBorders>
          </w:tcPr>
          <w:p w:rsidR="00011BF2" w:rsidRPr="00AD3751" w:rsidRDefault="00011BF2" w:rsidP="00011BF2">
            <w:pPr>
              <w:pStyle w:val="ab"/>
              <w:spacing w:after="0"/>
              <w:jc w:val="center"/>
              <w:rPr>
                <w:color w:val="000000" w:themeColor="text1"/>
                <w:sz w:val="18"/>
                <w:szCs w:val="18"/>
                <w:lang w:val="uk-UA"/>
              </w:rPr>
            </w:pPr>
            <w:r w:rsidRPr="00AD3751">
              <w:rPr>
                <w:color w:val="000000" w:themeColor="text1"/>
                <w:sz w:val="18"/>
                <w:szCs w:val="18"/>
                <w:lang w:val="uk-UA"/>
              </w:rPr>
              <w:t>374,6</w:t>
            </w:r>
          </w:p>
        </w:tc>
        <w:tc>
          <w:tcPr>
            <w:tcW w:w="1220" w:type="dxa"/>
            <w:gridSpan w:val="6"/>
            <w:tcBorders>
              <w:left w:val="single" w:sz="4" w:space="0" w:color="auto"/>
            </w:tcBorders>
          </w:tcPr>
          <w:p w:rsidR="00011BF2" w:rsidRPr="00074B3B" w:rsidRDefault="00011BF2" w:rsidP="00011BF2">
            <w:pPr>
              <w:pStyle w:val="ab"/>
              <w:spacing w:after="0"/>
              <w:jc w:val="center"/>
              <w:rPr>
                <w:color w:val="000000" w:themeColor="text1"/>
                <w:sz w:val="18"/>
                <w:szCs w:val="18"/>
                <w:lang w:val="uk-UA"/>
              </w:rPr>
            </w:pPr>
            <w:r w:rsidRPr="00074B3B">
              <w:rPr>
                <w:color w:val="000000" w:themeColor="text1"/>
                <w:sz w:val="18"/>
                <w:szCs w:val="18"/>
                <w:lang w:val="uk-UA"/>
              </w:rPr>
              <w:t>420,9</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011BF2" w:rsidRPr="00996915" w:rsidRDefault="00011BF2" w:rsidP="00011BF2">
            <w:pPr>
              <w:widowControl w:val="0"/>
              <w:autoSpaceDE w:val="0"/>
              <w:autoSpaceDN w:val="0"/>
              <w:adjustRightInd w:val="0"/>
              <w:spacing w:after="0" w:line="240" w:lineRule="auto"/>
              <w:rPr>
                <w:rFonts w:ascii="Times New Roman" w:hAnsi="Times New Roman" w:cs="Times New Roman"/>
                <w:sz w:val="18"/>
                <w:szCs w:val="18"/>
                <w:lang w:eastAsia="uk-UA"/>
              </w:rPr>
            </w:pPr>
            <w:r w:rsidRPr="00996915">
              <w:rPr>
                <w:rFonts w:ascii="Times New Roman" w:hAnsi="Times New Roman" w:cs="Times New Roman"/>
                <w:sz w:val="18"/>
                <w:szCs w:val="18"/>
                <w:lang w:eastAsia="uk-UA"/>
              </w:rPr>
              <w:t>Розпочато процедуру закупівлі</w:t>
            </w:r>
            <w:r>
              <w:rPr>
                <w:rFonts w:ascii="Times New Roman" w:hAnsi="Times New Roman" w:cs="Times New Roman"/>
                <w:sz w:val="18"/>
                <w:szCs w:val="18"/>
                <w:lang w:eastAsia="uk-UA"/>
              </w:rPr>
              <w:t>. На ринку України вакцина відсутня</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5.2.1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jc w:val="both"/>
              <w:rPr>
                <w:rFonts w:ascii="Times New Roman" w:hAnsi="Times New Roman" w:cs="Times New Roman"/>
                <w:sz w:val="18"/>
                <w:szCs w:val="18"/>
              </w:rPr>
            </w:pPr>
            <w:r w:rsidRPr="00AD3751">
              <w:rPr>
                <w:rFonts w:ascii="Times New Roman" w:hAnsi="Times New Roman" w:cs="Times New Roman"/>
                <w:sz w:val="18"/>
                <w:szCs w:val="18"/>
              </w:rPr>
              <w:t>Забезпечення  лікарськими засобами, виробами медичного призначення та засобами індивідуального захисту медичних працівників та жителів громади</w:t>
            </w:r>
          </w:p>
        </w:tc>
        <w:tc>
          <w:tcPr>
            <w:tcW w:w="1203" w:type="dxa"/>
            <w:tcBorders>
              <w:top w:val="single" w:sz="4" w:space="0" w:color="auto"/>
              <w:left w:val="single" w:sz="4" w:space="0" w:color="auto"/>
              <w:bottom w:val="single" w:sz="4" w:space="0" w:color="auto"/>
            </w:tcBorders>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sz w:val="18"/>
                <w:szCs w:val="18"/>
              </w:rPr>
              <w:t>4200,0</w:t>
            </w:r>
          </w:p>
        </w:tc>
        <w:tc>
          <w:tcPr>
            <w:tcW w:w="1325" w:type="dxa"/>
            <w:gridSpan w:val="2"/>
            <w:tcBorders>
              <w:left w:val="single" w:sz="4" w:space="0" w:color="auto"/>
            </w:tcBorders>
            <w:vAlign w:val="center"/>
          </w:tcPr>
          <w:p w:rsidR="00011BF2" w:rsidRPr="00AD3751" w:rsidRDefault="00011BF2" w:rsidP="00011BF2">
            <w:pPr>
              <w:widowControl w:val="0"/>
              <w:spacing w:after="0" w:line="240" w:lineRule="auto"/>
              <w:jc w:val="center"/>
              <w:rPr>
                <w:rFonts w:ascii="Times New Roman" w:hAnsi="Times New Roman" w:cs="Times New Roman"/>
                <w:sz w:val="18"/>
                <w:szCs w:val="18"/>
              </w:rPr>
            </w:pPr>
            <w:r w:rsidRPr="00AD3751">
              <w:rPr>
                <w:rFonts w:ascii="Times New Roman" w:hAnsi="Times New Roman" w:cs="Times New Roman"/>
                <w:sz w:val="18"/>
                <w:szCs w:val="18"/>
              </w:rPr>
              <w:t>1768,0</w:t>
            </w:r>
          </w:p>
        </w:tc>
        <w:tc>
          <w:tcPr>
            <w:tcW w:w="1220" w:type="dxa"/>
            <w:gridSpan w:val="6"/>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011BF2" w:rsidRPr="00996915" w:rsidRDefault="00011BF2" w:rsidP="00011BF2">
            <w:pPr>
              <w:widowControl w:val="0"/>
              <w:autoSpaceDE w:val="0"/>
              <w:autoSpaceDN w:val="0"/>
              <w:adjustRightInd w:val="0"/>
              <w:spacing w:after="0" w:line="240" w:lineRule="auto"/>
              <w:rPr>
                <w:rFonts w:ascii="Times New Roman" w:hAnsi="Times New Roman" w:cs="Times New Roman"/>
                <w:sz w:val="18"/>
                <w:szCs w:val="18"/>
                <w:lang w:eastAsia="uk-UA"/>
              </w:rPr>
            </w:pP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5.2.2</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jc w:val="both"/>
              <w:rPr>
                <w:rFonts w:ascii="Times New Roman" w:hAnsi="Times New Roman" w:cs="Times New Roman"/>
                <w:sz w:val="18"/>
                <w:szCs w:val="18"/>
              </w:rPr>
            </w:pPr>
            <w:r w:rsidRPr="00AD3751">
              <w:rPr>
                <w:rFonts w:ascii="Times New Roman" w:hAnsi="Times New Roman" w:cs="Times New Roman"/>
                <w:sz w:val="18"/>
                <w:szCs w:val="18"/>
              </w:rPr>
              <w:t>Забезпечення  проведення діагностування захворювань, спричинених коронавірусом</w:t>
            </w:r>
            <w:r w:rsidRPr="00AD3751">
              <w:rPr>
                <w:rFonts w:ascii="Times New Roman" w:hAnsi="Times New Roman" w:cs="Times New Roman"/>
                <w:sz w:val="18"/>
                <w:szCs w:val="18"/>
                <w:lang w:val="en-US"/>
              </w:rPr>
              <w:t>CoV</w:t>
            </w:r>
            <w:r w:rsidRPr="00AD3751">
              <w:rPr>
                <w:rFonts w:ascii="Times New Roman" w:hAnsi="Times New Roman" w:cs="Times New Roman"/>
                <w:sz w:val="18"/>
                <w:szCs w:val="18"/>
              </w:rPr>
              <w:t>-2019</w:t>
            </w:r>
          </w:p>
        </w:tc>
        <w:tc>
          <w:tcPr>
            <w:tcW w:w="1203" w:type="dxa"/>
            <w:tcBorders>
              <w:top w:val="single" w:sz="4" w:space="0" w:color="auto"/>
              <w:left w:val="single" w:sz="4" w:space="0" w:color="auto"/>
              <w:bottom w:val="single" w:sz="4" w:space="0" w:color="auto"/>
            </w:tcBorders>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sz w:val="18"/>
                <w:szCs w:val="18"/>
              </w:rPr>
              <w:t>2520,0</w:t>
            </w:r>
          </w:p>
        </w:tc>
        <w:tc>
          <w:tcPr>
            <w:tcW w:w="1325" w:type="dxa"/>
            <w:gridSpan w:val="2"/>
            <w:tcBorders>
              <w:left w:val="single" w:sz="4" w:space="0" w:color="auto"/>
            </w:tcBorders>
            <w:vAlign w:val="center"/>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0</w:t>
            </w:r>
          </w:p>
        </w:tc>
        <w:tc>
          <w:tcPr>
            <w:tcW w:w="1220" w:type="dxa"/>
            <w:gridSpan w:val="6"/>
            <w:tcBorders>
              <w:lef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Borders>
              <w:top w:val="single" w:sz="4" w:space="0" w:color="auto"/>
              <w:left w:val="single" w:sz="4" w:space="0" w:color="auto"/>
              <w:bottom w:val="single" w:sz="4" w:space="0" w:color="000000"/>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b/>
                <w:sz w:val="18"/>
                <w:szCs w:val="18"/>
              </w:rPr>
            </w:pPr>
          </w:p>
        </w:tc>
      </w:tr>
      <w:tr w:rsidR="00011BF2" w:rsidRPr="00996915" w:rsidTr="00490FCA">
        <w:trPr>
          <w:gridAfter w:val="8"/>
          <w:wAfter w:w="15641"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6</w:t>
            </w:r>
          </w:p>
        </w:tc>
        <w:tc>
          <w:tcPr>
            <w:tcW w:w="15025" w:type="dxa"/>
            <w:gridSpan w:val="30"/>
            <w:tcBorders>
              <w:right w:val="single" w:sz="4" w:space="0" w:color="auto"/>
            </w:tcBorders>
            <w:vAlign w:val="center"/>
          </w:tcPr>
          <w:p w:rsidR="00011BF2" w:rsidRPr="00996915" w:rsidRDefault="00011BF2" w:rsidP="00011BF2">
            <w:pPr>
              <w:spacing w:after="0" w:line="240" w:lineRule="auto"/>
              <w:rPr>
                <w:rFonts w:ascii="Times New Roman" w:hAnsi="Times New Roman" w:cs="Times New Roman"/>
                <w:color w:val="FF0000"/>
                <w:sz w:val="18"/>
                <w:szCs w:val="18"/>
              </w:rPr>
            </w:pPr>
            <w:r w:rsidRPr="00996915">
              <w:rPr>
                <w:rFonts w:ascii="Times New Roman" w:hAnsi="Times New Roman" w:cs="Times New Roman"/>
                <w:bCs/>
                <w:i/>
                <w:color w:val="000000" w:themeColor="text1"/>
                <w:sz w:val="18"/>
                <w:szCs w:val="18"/>
                <w:lang w:eastAsia="ru-RU"/>
              </w:rPr>
              <w:t>Покращення медичної допомоги населенню з онкологічними захворюваннями</w:t>
            </w:r>
          </w:p>
        </w:tc>
      </w:tr>
      <w:tr w:rsidR="00011BF2" w:rsidRPr="00996915" w:rsidTr="00490FCA">
        <w:trPr>
          <w:gridAfter w:val="8"/>
          <w:wAfter w:w="15641"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7</w:t>
            </w:r>
          </w:p>
        </w:tc>
        <w:tc>
          <w:tcPr>
            <w:tcW w:w="15025" w:type="dxa"/>
            <w:gridSpan w:val="30"/>
            <w:vAlign w:val="center"/>
          </w:tcPr>
          <w:p w:rsidR="00011BF2" w:rsidRPr="00996915" w:rsidRDefault="00011BF2" w:rsidP="00011BF2">
            <w:pPr>
              <w:spacing w:after="0" w:line="240" w:lineRule="auto"/>
              <w:jc w:val="both"/>
              <w:rPr>
                <w:rFonts w:ascii="Times New Roman" w:hAnsi="Times New Roman" w:cs="Times New Roman"/>
                <w:sz w:val="18"/>
                <w:szCs w:val="18"/>
              </w:rPr>
            </w:pPr>
            <w:r w:rsidRPr="00996915">
              <w:rPr>
                <w:rFonts w:ascii="Times New Roman" w:hAnsi="Times New Roman" w:cs="Times New Roman"/>
                <w:bCs/>
                <w:i/>
                <w:sz w:val="18"/>
                <w:szCs w:val="18"/>
              </w:rPr>
              <w:t>Покращення медичної допомоги населенню з захворюванням на туберкульоз,СНІД</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7.1.2</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rPr>
            </w:pPr>
            <w:r w:rsidRPr="00996915">
              <w:rPr>
                <w:rFonts w:ascii="Times New Roman" w:hAnsi="Times New Roman" w:cs="Times New Roman"/>
                <w:sz w:val="18"/>
                <w:szCs w:val="18"/>
              </w:rPr>
              <w:t xml:space="preserve">Забезпечення щорічного проведення туберкуліно-діагностики </w:t>
            </w:r>
          </w:p>
        </w:tc>
        <w:tc>
          <w:tcPr>
            <w:tcW w:w="1203" w:type="dxa"/>
            <w:vAlign w:val="center"/>
          </w:tcPr>
          <w:p w:rsidR="00011BF2" w:rsidRPr="00996915" w:rsidRDefault="00011BF2" w:rsidP="00011BF2">
            <w:pPr>
              <w:pStyle w:val="a9"/>
              <w:widowControl w:val="0"/>
              <w:rPr>
                <w:color w:val="000000" w:themeColor="text1"/>
                <w:sz w:val="18"/>
                <w:szCs w:val="18"/>
              </w:rPr>
            </w:pPr>
            <w:r w:rsidRPr="00996915">
              <w:rPr>
                <w:color w:val="000000" w:themeColor="text1"/>
                <w:sz w:val="18"/>
                <w:szCs w:val="18"/>
              </w:rPr>
              <w:t>165,0</w:t>
            </w:r>
          </w:p>
        </w:tc>
        <w:tc>
          <w:tcPr>
            <w:tcW w:w="1325" w:type="dxa"/>
            <w:gridSpan w:val="2"/>
            <w:tcBorders>
              <w:left w:val="single" w:sz="4" w:space="0" w:color="auto"/>
            </w:tcBorders>
            <w:vAlign w:val="center"/>
          </w:tcPr>
          <w:p w:rsidR="00011BF2" w:rsidRPr="00996915" w:rsidRDefault="00011BF2" w:rsidP="00011BF2">
            <w:pPr>
              <w:pStyle w:val="a9"/>
              <w:widowControl w:val="0"/>
              <w:rPr>
                <w:color w:val="000000" w:themeColor="text1"/>
                <w:sz w:val="18"/>
                <w:szCs w:val="18"/>
              </w:rPr>
            </w:pPr>
            <w:r w:rsidRPr="00996915">
              <w:rPr>
                <w:color w:val="000000" w:themeColor="text1"/>
                <w:sz w:val="18"/>
                <w:szCs w:val="18"/>
              </w:rPr>
              <w:t>156,0</w:t>
            </w:r>
          </w:p>
        </w:tc>
        <w:tc>
          <w:tcPr>
            <w:tcW w:w="1220" w:type="dxa"/>
            <w:gridSpan w:val="6"/>
            <w:tcBorders>
              <w:left w:val="single" w:sz="4" w:space="0" w:color="auto"/>
              <w:right w:val="single" w:sz="4" w:space="0" w:color="auto"/>
            </w:tcBorders>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lang w:val="ru-RU"/>
              </w:rPr>
            </w:pPr>
            <w:r w:rsidRPr="00996915">
              <w:rPr>
                <w:rFonts w:ascii="Times New Roman" w:hAnsi="Times New Roman" w:cs="Times New Roman"/>
                <w:color w:val="000000" w:themeColor="text1"/>
                <w:sz w:val="18"/>
                <w:szCs w:val="18"/>
                <w:lang w:val="ru-RU"/>
              </w:rPr>
              <w:t>156,0</w:t>
            </w:r>
          </w:p>
        </w:tc>
        <w:tc>
          <w:tcPr>
            <w:tcW w:w="1017" w:type="dxa"/>
            <w:gridSpan w:val="4"/>
            <w:tcBorders>
              <w:left w:val="single" w:sz="4" w:space="0" w:color="auto"/>
            </w:tcBorders>
            <w:vAlign w:val="center"/>
          </w:tcPr>
          <w:p w:rsidR="00011BF2" w:rsidRPr="00996915" w:rsidRDefault="00011BF2" w:rsidP="00011BF2">
            <w:pPr>
              <w:keepLines/>
              <w:widowControl w:val="0"/>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011BF2" w:rsidRPr="00996915" w:rsidRDefault="00011BF2" w:rsidP="00011BF2">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011BF2" w:rsidRPr="00996915" w:rsidRDefault="00011BF2" w:rsidP="00011BF2">
            <w:pPr>
              <w:spacing w:after="0" w:line="240" w:lineRule="auto"/>
              <w:rPr>
                <w:rFonts w:ascii="Times New Roman" w:hAnsi="Times New Roman" w:cs="Times New Roman"/>
                <w:sz w:val="18"/>
                <w:szCs w:val="18"/>
              </w:rPr>
            </w:pPr>
          </w:p>
        </w:tc>
      </w:tr>
      <w:tr w:rsidR="00011BF2" w:rsidRPr="00996915" w:rsidTr="00490FCA">
        <w:trPr>
          <w:gridAfter w:val="8"/>
          <w:wAfter w:w="15641"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8</w:t>
            </w:r>
          </w:p>
        </w:tc>
        <w:tc>
          <w:tcPr>
            <w:tcW w:w="15025" w:type="dxa"/>
            <w:gridSpan w:val="30"/>
            <w:vAlign w:val="center"/>
          </w:tcPr>
          <w:p w:rsidR="00011BF2" w:rsidRPr="00996915" w:rsidRDefault="00011BF2" w:rsidP="00011BF2">
            <w:pPr>
              <w:spacing w:after="0" w:line="240" w:lineRule="auto"/>
              <w:jc w:val="both"/>
              <w:rPr>
                <w:rFonts w:ascii="Times New Roman" w:hAnsi="Times New Roman" w:cs="Times New Roman"/>
                <w:sz w:val="18"/>
                <w:szCs w:val="18"/>
              </w:rPr>
            </w:pPr>
            <w:r w:rsidRPr="00996915">
              <w:rPr>
                <w:rFonts w:ascii="Times New Roman" w:hAnsi="Times New Roman" w:cs="Times New Roman"/>
                <w:bCs/>
                <w:i/>
                <w:sz w:val="18"/>
                <w:szCs w:val="18"/>
                <w:lang w:eastAsia="ru-RU"/>
              </w:rPr>
              <w:t>Забезпечення умов безпечного материнства, здорового дитинства та збереження репродуктивного здоров’я населення</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8.1.1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Забезпечення медичним обладнанням пологодопоміжних та дитячих відділень</w:t>
            </w:r>
          </w:p>
        </w:tc>
        <w:tc>
          <w:tcPr>
            <w:tcW w:w="1203" w:type="dxa"/>
            <w:vAlign w:val="center"/>
          </w:tcPr>
          <w:p w:rsidR="00011BF2" w:rsidRPr="00AD3751" w:rsidRDefault="00011BF2" w:rsidP="00011BF2">
            <w:pPr>
              <w:widowControl w:val="0"/>
              <w:spacing w:after="0" w:line="240" w:lineRule="auto"/>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 xml:space="preserve">        0,0</w:t>
            </w:r>
          </w:p>
        </w:tc>
        <w:tc>
          <w:tcPr>
            <w:tcW w:w="1325" w:type="dxa"/>
            <w:gridSpan w:val="2"/>
            <w:tcBorders>
              <w:left w:val="single" w:sz="4" w:space="0" w:color="auto"/>
            </w:tcBorders>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0</w:t>
            </w:r>
          </w:p>
        </w:tc>
        <w:tc>
          <w:tcPr>
            <w:tcW w:w="1220" w:type="dxa"/>
            <w:gridSpan w:val="6"/>
            <w:tcBorders>
              <w:left w:val="single" w:sz="4" w:space="0" w:color="auto"/>
            </w:tcBorders>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sz w:val="18"/>
                <w:szCs w:val="18"/>
              </w:rPr>
              <w:t xml:space="preserve">    0</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011BF2" w:rsidRPr="00996915" w:rsidRDefault="00011BF2" w:rsidP="00011BF2">
            <w:pPr>
              <w:spacing w:after="0" w:line="240" w:lineRule="auto"/>
              <w:rPr>
                <w:rFonts w:ascii="Times New Roman" w:hAnsi="Times New Roman" w:cs="Times New Roman"/>
                <w:sz w:val="18"/>
                <w:szCs w:val="18"/>
              </w:rPr>
            </w:pP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8.1.2</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rPr>
            </w:pPr>
            <w:r w:rsidRPr="00996915">
              <w:rPr>
                <w:rFonts w:ascii="Times New Roman" w:hAnsi="Times New Roman" w:cs="Times New Roman"/>
                <w:sz w:val="18"/>
                <w:szCs w:val="18"/>
              </w:rPr>
              <w:t>Забезпечення пологових відділень імунобіологічними препаратами та препаратами для надання медичної допомоги при невідкладних станах</w:t>
            </w:r>
          </w:p>
        </w:tc>
        <w:tc>
          <w:tcPr>
            <w:tcW w:w="1203" w:type="dxa"/>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1556,0</w:t>
            </w:r>
          </w:p>
        </w:tc>
        <w:tc>
          <w:tcPr>
            <w:tcW w:w="1325" w:type="dxa"/>
            <w:gridSpan w:val="2"/>
            <w:tcBorders>
              <w:left w:val="single" w:sz="4" w:space="0" w:color="auto"/>
            </w:tcBorders>
          </w:tcPr>
          <w:p w:rsidR="00011BF2" w:rsidRPr="00996915" w:rsidRDefault="00011BF2" w:rsidP="00011BF2">
            <w:pPr>
              <w:spacing w:after="0" w:line="240" w:lineRule="auto"/>
              <w:rPr>
                <w:rFonts w:ascii="Times New Roman" w:hAnsi="Times New Roman" w:cs="Times New Roman"/>
                <w:sz w:val="18"/>
                <w:szCs w:val="18"/>
              </w:rPr>
            </w:pPr>
          </w:p>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0</w:t>
            </w:r>
          </w:p>
        </w:tc>
        <w:tc>
          <w:tcPr>
            <w:tcW w:w="1220" w:type="dxa"/>
            <w:gridSpan w:val="6"/>
            <w:tcBorders>
              <w:left w:val="single" w:sz="4" w:space="0" w:color="auto"/>
            </w:tcBorders>
          </w:tcPr>
          <w:p w:rsidR="00011BF2" w:rsidRPr="00996915" w:rsidRDefault="00011BF2" w:rsidP="00011BF2">
            <w:pPr>
              <w:spacing w:after="0" w:line="240" w:lineRule="auto"/>
              <w:rPr>
                <w:rFonts w:ascii="Times New Roman" w:hAnsi="Times New Roman" w:cs="Times New Roman"/>
                <w:sz w:val="18"/>
                <w:szCs w:val="18"/>
              </w:rPr>
            </w:pPr>
          </w:p>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sz w:val="18"/>
                <w:szCs w:val="18"/>
              </w:rPr>
              <w:t xml:space="preserve">      0</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011BF2" w:rsidRPr="00E0049E" w:rsidRDefault="00011BF2" w:rsidP="00011BF2">
            <w:pPr>
              <w:spacing w:after="0" w:line="240" w:lineRule="auto"/>
              <w:rPr>
                <w:rFonts w:ascii="Times New Roman" w:hAnsi="Times New Roman" w:cs="Times New Roman"/>
                <w:sz w:val="18"/>
                <w:szCs w:val="18"/>
              </w:rPr>
            </w:pPr>
            <w:r w:rsidRPr="00E0049E">
              <w:rPr>
                <w:rFonts w:ascii="Times New Roman" w:hAnsi="Times New Roman" w:cs="Times New Roman"/>
                <w:sz w:val="18"/>
                <w:szCs w:val="18"/>
              </w:rPr>
              <w:t>0</w:t>
            </w:r>
          </w:p>
        </w:tc>
        <w:tc>
          <w:tcPr>
            <w:tcW w:w="3911" w:type="dxa"/>
            <w:gridSpan w:val="8"/>
          </w:tcPr>
          <w:p w:rsidR="00011BF2" w:rsidRPr="00996915" w:rsidRDefault="00011BF2" w:rsidP="00011BF2">
            <w:pPr>
              <w:spacing w:after="0" w:line="240" w:lineRule="auto"/>
              <w:rPr>
                <w:rFonts w:ascii="Times New Roman" w:hAnsi="Times New Roman" w:cs="Times New Roman"/>
                <w:sz w:val="18"/>
                <w:szCs w:val="18"/>
              </w:rPr>
            </w:pPr>
            <w:r w:rsidRPr="0067479A">
              <w:rPr>
                <w:rFonts w:ascii="Times New Roman" w:hAnsi="Times New Roman" w:cs="Times New Roman"/>
                <w:sz w:val="18"/>
                <w:szCs w:val="18"/>
              </w:rPr>
              <w:t>Щеплено дітей БЦЖ 1138 дитини, гепатит В - 458 дитини, ФКУ - 1213 дитини.</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8.2.1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rPr>
            </w:pPr>
            <w:r w:rsidRPr="00996915">
              <w:rPr>
                <w:rFonts w:ascii="Times New Roman" w:hAnsi="Times New Roman" w:cs="Times New Roman"/>
                <w:sz w:val="18"/>
                <w:szCs w:val="18"/>
              </w:rPr>
              <w:t xml:space="preserve"> Забезпечення підтримки ц відновлення психічного, психологічного та соціального здоров’я жінкам після пологів, відчуття соціальної захищеності, адаптпції до фізичного та соціального середовища, спрямованості на суспільну справу, культуру громади-забезпечення видачі пам’ятної медалі «Народженому у Тернополя»</w:t>
            </w:r>
          </w:p>
        </w:tc>
        <w:tc>
          <w:tcPr>
            <w:tcW w:w="1203" w:type="dxa"/>
            <w:vAlign w:val="center"/>
          </w:tcPr>
          <w:p w:rsidR="00011BF2" w:rsidRPr="00996915" w:rsidRDefault="00011BF2" w:rsidP="00011BF2">
            <w:pPr>
              <w:widowControl w:val="0"/>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300,0</w:t>
            </w:r>
          </w:p>
        </w:tc>
        <w:tc>
          <w:tcPr>
            <w:tcW w:w="1325" w:type="dxa"/>
            <w:gridSpan w:val="2"/>
            <w:tcBorders>
              <w:left w:val="single" w:sz="4" w:space="0" w:color="auto"/>
            </w:tcBorders>
          </w:tcPr>
          <w:p w:rsidR="00011BF2" w:rsidRPr="00996915" w:rsidRDefault="00011BF2" w:rsidP="00011BF2">
            <w:pPr>
              <w:spacing w:after="0" w:line="240" w:lineRule="auto"/>
              <w:rPr>
                <w:rFonts w:ascii="Times New Roman" w:hAnsi="Times New Roman" w:cs="Times New Roman"/>
                <w:sz w:val="18"/>
                <w:szCs w:val="18"/>
              </w:rPr>
            </w:pPr>
          </w:p>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0</w:t>
            </w:r>
          </w:p>
        </w:tc>
        <w:tc>
          <w:tcPr>
            <w:tcW w:w="1220" w:type="dxa"/>
            <w:gridSpan w:val="6"/>
            <w:tcBorders>
              <w:left w:val="single" w:sz="4" w:space="0" w:color="auto"/>
            </w:tcBorders>
          </w:tcPr>
          <w:p w:rsidR="00011BF2" w:rsidRPr="00996915" w:rsidRDefault="00011BF2" w:rsidP="00011BF2">
            <w:pPr>
              <w:spacing w:after="0" w:line="240" w:lineRule="auto"/>
              <w:rPr>
                <w:rFonts w:ascii="Times New Roman" w:hAnsi="Times New Roman" w:cs="Times New Roman"/>
                <w:sz w:val="18"/>
                <w:szCs w:val="18"/>
              </w:rPr>
            </w:pPr>
          </w:p>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sz w:val="18"/>
                <w:szCs w:val="18"/>
              </w:rPr>
              <w:t>0</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011BF2" w:rsidRPr="00E0049E" w:rsidRDefault="00011BF2" w:rsidP="00011BF2">
            <w:pPr>
              <w:spacing w:after="0" w:line="240" w:lineRule="auto"/>
              <w:rPr>
                <w:rFonts w:ascii="Times New Roman" w:hAnsi="Times New Roman" w:cs="Times New Roman"/>
                <w:sz w:val="18"/>
                <w:szCs w:val="18"/>
              </w:rPr>
            </w:pPr>
            <w:r w:rsidRPr="00E0049E">
              <w:rPr>
                <w:rFonts w:ascii="Times New Roman" w:hAnsi="Times New Roman" w:cs="Times New Roman"/>
                <w:sz w:val="18"/>
                <w:szCs w:val="18"/>
              </w:rPr>
              <w:t>0</w:t>
            </w:r>
          </w:p>
        </w:tc>
        <w:tc>
          <w:tcPr>
            <w:tcW w:w="3911" w:type="dxa"/>
            <w:gridSpan w:val="8"/>
          </w:tcPr>
          <w:p w:rsidR="00011BF2" w:rsidRPr="00996915" w:rsidRDefault="00011BF2" w:rsidP="00011BF2">
            <w:pPr>
              <w:spacing w:after="0" w:line="240" w:lineRule="auto"/>
              <w:rPr>
                <w:rFonts w:ascii="Times New Roman" w:hAnsi="Times New Roman" w:cs="Times New Roman"/>
                <w:sz w:val="18"/>
                <w:szCs w:val="18"/>
              </w:rPr>
            </w:pPr>
          </w:p>
        </w:tc>
      </w:tr>
      <w:tr w:rsidR="00011BF2" w:rsidRPr="00996915" w:rsidTr="00490FCA">
        <w:trPr>
          <w:gridAfter w:val="8"/>
          <w:wAfter w:w="15641"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9</w:t>
            </w:r>
          </w:p>
        </w:tc>
        <w:tc>
          <w:tcPr>
            <w:tcW w:w="15025" w:type="dxa"/>
            <w:gridSpan w:val="30"/>
            <w:vAlign w:val="center"/>
          </w:tcPr>
          <w:p w:rsidR="00011BF2" w:rsidRPr="00E0049E" w:rsidRDefault="00011BF2" w:rsidP="00011BF2">
            <w:pPr>
              <w:spacing w:after="0" w:line="240" w:lineRule="auto"/>
              <w:jc w:val="both"/>
              <w:rPr>
                <w:rFonts w:ascii="Times New Roman" w:hAnsi="Times New Roman" w:cs="Times New Roman"/>
                <w:sz w:val="18"/>
                <w:szCs w:val="18"/>
              </w:rPr>
            </w:pPr>
            <w:r w:rsidRPr="00E0049E">
              <w:rPr>
                <w:rFonts w:ascii="Times New Roman" w:hAnsi="Times New Roman" w:cs="Times New Roman"/>
                <w:bCs/>
                <w:i/>
                <w:sz w:val="18"/>
                <w:szCs w:val="18"/>
              </w:rPr>
              <w:t>Покращення системи надання медичної допомоги особам з інвалідністю</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9.2.1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 xml:space="preserve"> Проведення реабілітації та відновного лікування осіб  з інвалідністю та дітей з інвалідністю на базі стаціонарних закладів охорони здоров’я</w:t>
            </w:r>
          </w:p>
        </w:tc>
        <w:tc>
          <w:tcPr>
            <w:tcW w:w="1203" w:type="dxa"/>
            <w:vAlign w:val="center"/>
          </w:tcPr>
          <w:p w:rsidR="00011BF2" w:rsidRPr="00AD3751" w:rsidRDefault="00011BF2" w:rsidP="00011BF2">
            <w:pPr>
              <w:widowControl w:val="0"/>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1000,0</w:t>
            </w:r>
          </w:p>
        </w:tc>
        <w:tc>
          <w:tcPr>
            <w:tcW w:w="1325" w:type="dxa"/>
            <w:gridSpan w:val="2"/>
            <w:tcBorders>
              <w:left w:val="single" w:sz="4" w:space="0" w:color="auto"/>
            </w:tcBorders>
          </w:tcPr>
          <w:p w:rsidR="00011BF2" w:rsidRPr="00996915" w:rsidRDefault="00011BF2" w:rsidP="00011BF2">
            <w:pPr>
              <w:spacing w:after="0" w:line="240" w:lineRule="auto"/>
              <w:rPr>
                <w:rFonts w:ascii="Times New Roman" w:hAnsi="Times New Roman" w:cs="Times New Roman"/>
                <w:sz w:val="18"/>
                <w:szCs w:val="18"/>
              </w:rPr>
            </w:pPr>
          </w:p>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0</w:t>
            </w:r>
          </w:p>
        </w:tc>
        <w:tc>
          <w:tcPr>
            <w:tcW w:w="1220" w:type="dxa"/>
            <w:gridSpan w:val="6"/>
            <w:tcBorders>
              <w:left w:val="single" w:sz="4" w:space="0" w:color="auto"/>
            </w:tcBorders>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0                                                                                                                                                                                                                                                                                                                                      </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011BF2" w:rsidRPr="00E0049E" w:rsidRDefault="00011BF2" w:rsidP="00011BF2">
            <w:pPr>
              <w:spacing w:after="0" w:line="240" w:lineRule="auto"/>
              <w:rPr>
                <w:rFonts w:ascii="Times New Roman" w:hAnsi="Times New Roman" w:cs="Times New Roman"/>
                <w:sz w:val="18"/>
                <w:szCs w:val="18"/>
              </w:rPr>
            </w:pPr>
            <w:r w:rsidRPr="00E0049E">
              <w:rPr>
                <w:rFonts w:ascii="Times New Roman" w:hAnsi="Times New Roman" w:cs="Times New Roman"/>
                <w:sz w:val="18"/>
                <w:szCs w:val="18"/>
              </w:rPr>
              <w:t>0</w:t>
            </w:r>
          </w:p>
        </w:tc>
        <w:tc>
          <w:tcPr>
            <w:tcW w:w="3911" w:type="dxa"/>
            <w:gridSpan w:val="8"/>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9.3.1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Проведення робіт по</w:t>
            </w:r>
            <w:r w:rsidRPr="00AD3751">
              <w:rPr>
                <w:rFonts w:ascii="Times New Roman" w:hAnsi="Times New Roman" w:cs="Times New Roman"/>
                <w:sz w:val="18"/>
                <w:szCs w:val="18"/>
                <w:lang w:eastAsia="uk-UA"/>
              </w:rPr>
              <w:t xml:space="preserve"> забезпеченню закладів охорони здоров'я засобами підвищення доступу для пацієнтів з особливими потребами</w:t>
            </w:r>
          </w:p>
        </w:tc>
        <w:tc>
          <w:tcPr>
            <w:tcW w:w="1203" w:type="dxa"/>
            <w:vAlign w:val="center"/>
          </w:tcPr>
          <w:p w:rsidR="00011BF2" w:rsidRPr="00AD3751" w:rsidRDefault="00011BF2" w:rsidP="00011BF2">
            <w:pPr>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2120,0</w:t>
            </w:r>
          </w:p>
        </w:tc>
        <w:tc>
          <w:tcPr>
            <w:tcW w:w="1325" w:type="dxa"/>
            <w:gridSpan w:val="2"/>
            <w:tcBorders>
              <w:left w:val="single" w:sz="4" w:space="0" w:color="auto"/>
            </w:tcBorders>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0</w:t>
            </w:r>
          </w:p>
        </w:tc>
        <w:tc>
          <w:tcPr>
            <w:tcW w:w="1220" w:type="dxa"/>
            <w:gridSpan w:val="6"/>
            <w:tcBorders>
              <w:left w:val="single" w:sz="4" w:space="0" w:color="auto"/>
            </w:tcBorders>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0</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tcBorders>
          </w:tcPr>
          <w:p w:rsidR="00011BF2" w:rsidRPr="00E0049E" w:rsidRDefault="00011BF2" w:rsidP="00011BF2">
            <w:pPr>
              <w:spacing w:after="0" w:line="240" w:lineRule="auto"/>
              <w:rPr>
                <w:rFonts w:ascii="Times New Roman" w:hAnsi="Times New Roman" w:cs="Times New Roman"/>
                <w:sz w:val="18"/>
                <w:szCs w:val="18"/>
              </w:rPr>
            </w:pPr>
            <w:r w:rsidRPr="00E0049E">
              <w:rPr>
                <w:rFonts w:ascii="Times New Roman" w:hAnsi="Times New Roman" w:cs="Times New Roman"/>
                <w:sz w:val="18"/>
                <w:szCs w:val="18"/>
              </w:rPr>
              <w:t>0</w:t>
            </w:r>
          </w:p>
        </w:tc>
        <w:tc>
          <w:tcPr>
            <w:tcW w:w="3911" w:type="dxa"/>
            <w:gridSpan w:val="8"/>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9.4.1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bCs/>
                <w:sz w:val="18"/>
                <w:szCs w:val="18"/>
              </w:rPr>
            </w:pPr>
            <w:r w:rsidRPr="00AD3751">
              <w:rPr>
                <w:rFonts w:ascii="Times New Roman" w:hAnsi="Times New Roman" w:cs="Times New Roman"/>
                <w:bCs/>
                <w:sz w:val="18"/>
                <w:szCs w:val="18"/>
              </w:rPr>
              <w:t xml:space="preserve"> Проведення діагностичного обстеження  на  комп’ютерному томографі осіб з інвалідністю та з числа пільгових категорій населення</w:t>
            </w:r>
          </w:p>
        </w:tc>
        <w:tc>
          <w:tcPr>
            <w:tcW w:w="1203" w:type="dxa"/>
            <w:vAlign w:val="center"/>
          </w:tcPr>
          <w:p w:rsidR="00011BF2" w:rsidRPr="00AD3751" w:rsidRDefault="00011BF2" w:rsidP="00011BF2">
            <w:pPr>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763,7</w:t>
            </w:r>
          </w:p>
        </w:tc>
        <w:tc>
          <w:tcPr>
            <w:tcW w:w="1325" w:type="dxa"/>
            <w:gridSpan w:val="2"/>
            <w:tcBorders>
              <w:left w:val="single" w:sz="4" w:space="0" w:color="auto"/>
            </w:tcBorders>
            <w:vAlign w:val="center"/>
          </w:tcPr>
          <w:p w:rsidR="00011BF2" w:rsidRPr="00074B3B" w:rsidRDefault="00011BF2" w:rsidP="00011BF2">
            <w:pPr>
              <w:spacing w:after="0" w:line="240" w:lineRule="auto"/>
              <w:jc w:val="center"/>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513,7</w:t>
            </w:r>
          </w:p>
        </w:tc>
        <w:tc>
          <w:tcPr>
            <w:tcW w:w="1220" w:type="dxa"/>
            <w:gridSpan w:val="6"/>
            <w:tcBorders>
              <w:left w:val="single" w:sz="4" w:space="0" w:color="auto"/>
            </w:tcBorders>
            <w:vAlign w:val="center"/>
          </w:tcPr>
          <w:p w:rsidR="00011BF2" w:rsidRPr="00074B3B" w:rsidRDefault="00011BF2" w:rsidP="00011BF2">
            <w:pPr>
              <w:spacing w:after="0" w:line="240" w:lineRule="auto"/>
              <w:jc w:val="center"/>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652,6</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011BF2" w:rsidRPr="00E0049E" w:rsidRDefault="00011BF2" w:rsidP="00011B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70,9</w:t>
            </w:r>
          </w:p>
        </w:tc>
        <w:tc>
          <w:tcPr>
            <w:tcW w:w="3911" w:type="dxa"/>
            <w:gridSpan w:val="8"/>
            <w:tcBorders>
              <w:top w:val="nil"/>
              <w:left w:val="single" w:sz="4" w:space="0" w:color="auto"/>
              <w:bottom w:val="single" w:sz="4" w:space="0" w:color="auto"/>
              <w:right w:val="single" w:sz="4" w:space="0" w:color="auto"/>
            </w:tcBorders>
            <w:shd w:val="clear" w:color="auto" w:fill="auto"/>
          </w:tcPr>
          <w:p w:rsidR="00011BF2" w:rsidRPr="00996915" w:rsidRDefault="00011BF2" w:rsidP="00F62CFE">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Проведено обстеження </w:t>
            </w:r>
            <w:r>
              <w:rPr>
                <w:rFonts w:ascii="Times New Roman" w:hAnsi="Times New Roman" w:cs="Times New Roman"/>
                <w:sz w:val="18"/>
                <w:szCs w:val="18"/>
              </w:rPr>
              <w:t xml:space="preserve">1202 </w:t>
            </w:r>
            <w:r w:rsidRPr="00996915">
              <w:rPr>
                <w:rFonts w:ascii="Times New Roman" w:hAnsi="Times New Roman" w:cs="Times New Roman"/>
                <w:sz w:val="18"/>
                <w:szCs w:val="18"/>
              </w:rPr>
              <w:t xml:space="preserve">особи. </w:t>
            </w:r>
          </w:p>
        </w:tc>
      </w:tr>
      <w:tr w:rsidR="00011BF2" w:rsidRPr="00996915" w:rsidTr="00490FCA">
        <w:trPr>
          <w:gridAfter w:val="8"/>
          <w:wAfter w:w="15641"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10</w:t>
            </w:r>
          </w:p>
        </w:tc>
        <w:tc>
          <w:tcPr>
            <w:tcW w:w="15025" w:type="dxa"/>
            <w:gridSpan w:val="30"/>
            <w:tcBorders>
              <w:top w:val="single" w:sz="4" w:space="0" w:color="auto"/>
              <w:left w:val="single" w:sz="4" w:space="0" w:color="auto"/>
              <w:bottom w:val="single" w:sz="4" w:space="0" w:color="auto"/>
            </w:tcBorders>
          </w:tcPr>
          <w:p w:rsidR="00011BF2" w:rsidRPr="00E0049E" w:rsidRDefault="00011BF2" w:rsidP="00011BF2">
            <w:pPr>
              <w:spacing w:after="0" w:line="240" w:lineRule="auto"/>
              <w:rPr>
                <w:rFonts w:ascii="Times New Roman" w:hAnsi="Times New Roman" w:cs="Times New Roman"/>
                <w:i/>
                <w:sz w:val="18"/>
                <w:szCs w:val="18"/>
              </w:rPr>
            </w:pPr>
            <w:r w:rsidRPr="00E0049E">
              <w:rPr>
                <w:rFonts w:ascii="Times New Roman" w:hAnsi="Times New Roman" w:cs="Times New Roman"/>
                <w:i/>
                <w:sz w:val="18"/>
                <w:szCs w:val="18"/>
              </w:rPr>
              <w:t xml:space="preserve"> Розвиток трансплантології</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10.1.1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bCs/>
                <w:sz w:val="18"/>
                <w:szCs w:val="18"/>
              </w:rPr>
            </w:pPr>
            <w:r w:rsidRPr="00996915">
              <w:rPr>
                <w:rFonts w:ascii="Times New Roman" w:hAnsi="Times New Roman" w:cs="Times New Roman"/>
                <w:sz w:val="18"/>
                <w:szCs w:val="18"/>
              </w:rPr>
              <w:t>Проведення заходів по забезпеченню можливостей надання медичної допомоги особам з незворотніми захворюваннями розвитку шляхом трансплантології</w:t>
            </w:r>
          </w:p>
        </w:tc>
        <w:tc>
          <w:tcPr>
            <w:tcW w:w="1203" w:type="dxa"/>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2300,0</w:t>
            </w:r>
          </w:p>
        </w:tc>
        <w:tc>
          <w:tcPr>
            <w:tcW w:w="1325" w:type="dxa"/>
            <w:gridSpan w:val="2"/>
            <w:tcBorders>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011BF2" w:rsidRPr="00E0049E" w:rsidRDefault="00011BF2" w:rsidP="00011BF2">
            <w:pPr>
              <w:spacing w:after="0" w:line="240" w:lineRule="auto"/>
              <w:jc w:val="center"/>
              <w:rPr>
                <w:rFonts w:ascii="Times New Roman" w:hAnsi="Times New Roman" w:cs="Times New Roman"/>
                <w:sz w:val="18"/>
                <w:szCs w:val="18"/>
              </w:rPr>
            </w:pPr>
            <w:r w:rsidRPr="00E0049E">
              <w:rPr>
                <w:rFonts w:ascii="Times New Roman" w:hAnsi="Times New Roman" w:cs="Times New Roman"/>
                <w:sz w:val="18"/>
                <w:szCs w:val="18"/>
              </w:rPr>
              <w:t>0</w:t>
            </w:r>
          </w:p>
        </w:tc>
        <w:tc>
          <w:tcPr>
            <w:tcW w:w="3911" w:type="dxa"/>
            <w:gridSpan w:val="8"/>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p>
        </w:tc>
      </w:tr>
      <w:tr w:rsidR="00011BF2" w:rsidRPr="00996915" w:rsidTr="00490FCA">
        <w:trPr>
          <w:gridAfter w:val="8"/>
          <w:wAfter w:w="15641" w:type="dxa"/>
          <w:trHeight w:val="433"/>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w:t>
            </w:r>
          </w:p>
        </w:tc>
        <w:tc>
          <w:tcPr>
            <w:tcW w:w="15025" w:type="dxa"/>
            <w:gridSpan w:val="30"/>
            <w:vAlign w:val="center"/>
          </w:tcPr>
          <w:p w:rsidR="00011BF2" w:rsidRPr="00996915" w:rsidRDefault="00011BF2" w:rsidP="00011BF2">
            <w:pPr>
              <w:spacing w:after="0" w:line="240" w:lineRule="auto"/>
              <w:jc w:val="both"/>
              <w:rPr>
                <w:rFonts w:ascii="Times New Roman" w:hAnsi="Times New Roman" w:cs="Times New Roman"/>
                <w:sz w:val="18"/>
                <w:szCs w:val="18"/>
              </w:rPr>
            </w:pPr>
            <w:r w:rsidRPr="00996915">
              <w:rPr>
                <w:rFonts w:ascii="Times New Roman" w:hAnsi="Times New Roman" w:cs="Times New Roman"/>
                <w:bCs/>
                <w:i/>
                <w:color w:val="000000" w:themeColor="text1"/>
                <w:sz w:val="18"/>
                <w:szCs w:val="18"/>
                <w:lang w:eastAsia="ru-RU"/>
              </w:rPr>
              <w:t>Розвиток стоматологічної допомоги</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11.1.1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rPr>
            </w:pPr>
            <w:r w:rsidRPr="00996915">
              <w:rPr>
                <w:rFonts w:ascii="Times New Roman" w:hAnsi="Times New Roman" w:cs="Times New Roman"/>
                <w:sz w:val="18"/>
                <w:szCs w:val="18"/>
              </w:rPr>
              <w:t>Забезпечення зубопротезування (за винятком протезування з дорогоцінних металів, кераміки, металокераміки, цільнолитих, металопластмаси, нітріттитанового покриття, бюгельного протезування, імплантів) пільгових категорій громадян (крім учасників АТО,ООС). Відшкодування вартості проведеного зубопротезування</w:t>
            </w:r>
          </w:p>
        </w:tc>
        <w:tc>
          <w:tcPr>
            <w:tcW w:w="1203" w:type="dxa"/>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3910,0</w:t>
            </w:r>
          </w:p>
        </w:tc>
        <w:tc>
          <w:tcPr>
            <w:tcW w:w="1325" w:type="dxa"/>
            <w:gridSpan w:val="2"/>
            <w:tcBorders>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2450,0</w:t>
            </w:r>
          </w:p>
        </w:tc>
        <w:tc>
          <w:tcPr>
            <w:tcW w:w="1220" w:type="dxa"/>
            <w:gridSpan w:val="6"/>
            <w:tcBorders>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302</w:t>
            </w:r>
            <w:r w:rsidRPr="00996915">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7</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right"/>
              <w:rPr>
                <w:rFonts w:ascii="Times New Roman" w:hAnsi="Times New Roman" w:cs="Times New Roman"/>
                <w:sz w:val="18"/>
                <w:szCs w:val="18"/>
              </w:rPr>
            </w:pPr>
            <w:r w:rsidRPr="00996915">
              <w:rPr>
                <w:rFonts w:ascii="Times New Roman" w:hAnsi="Times New Roman" w:cs="Times New Roman"/>
                <w:sz w:val="18"/>
                <w:szCs w:val="18"/>
              </w:rPr>
              <w:t>1</w:t>
            </w:r>
            <w:r>
              <w:rPr>
                <w:rFonts w:ascii="Times New Roman" w:hAnsi="Times New Roman" w:cs="Times New Roman"/>
                <w:sz w:val="18"/>
                <w:szCs w:val="18"/>
              </w:rPr>
              <w:t>922</w:t>
            </w:r>
            <w:r w:rsidRPr="00996915">
              <w:rPr>
                <w:rFonts w:ascii="Times New Roman" w:hAnsi="Times New Roman" w:cs="Times New Roman"/>
                <w:sz w:val="18"/>
                <w:szCs w:val="18"/>
              </w:rPr>
              <w:t>,</w:t>
            </w:r>
            <w:r>
              <w:rPr>
                <w:rFonts w:ascii="Times New Roman" w:hAnsi="Times New Roman" w:cs="Times New Roman"/>
                <w:sz w:val="18"/>
                <w:szCs w:val="18"/>
              </w:rPr>
              <w:t>9</w:t>
            </w:r>
          </w:p>
        </w:tc>
        <w:tc>
          <w:tcPr>
            <w:tcW w:w="3911" w:type="dxa"/>
            <w:gridSpan w:val="8"/>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Надано зубопротезну допомогу пільговим категоріям громадян - </w:t>
            </w:r>
            <w:r>
              <w:rPr>
                <w:rFonts w:ascii="Times New Roman" w:hAnsi="Times New Roman" w:cs="Times New Roman"/>
                <w:sz w:val="18"/>
                <w:szCs w:val="18"/>
              </w:rPr>
              <w:t>8</w:t>
            </w:r>
            <w:r w:rsidRPr="00996915">
              <w:rPr>
                <w:rFonts w:ascii="Times New Roman" w:hAnsi="Times New Roman" w:cs="Times New Roman"/>
                <w:sz w:val="18"/>
                <w:szCs w:val="18"/>
              </w:rPr>
              <w:t>90 осіб, з них 2</w:t>
            </w:r>
            <w:r>
              <w:rPr>
                <w:rFonts w:ascii="Times New Roman" w:hAnsi="Times New Roman" w:cs="Times New Roman"/>
                <w:sz w:val="18"/>
                <w:szCs w:val="18"/>
              </w:rPr>
              <w:t>9</w:t>
            </w:r>
            <w:r w:rsidRPr="00996915">
              <w:rPr>
                <w:rFonts w:ascii="Times New Roman" w:hAnsi="Times New Roman" w:cs="Times New Roman"/>
                <w:sz w:val="18"/>
                <w:szCs w:val="18"/>
              </w:rPr>
              <w:t xml:space="preserve"> громадян репресованих та реабілітованих. </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11.2.1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shd w:val="clear" w:color="auto" w:fill="FFFFFF"/>
                <w:lang w:eastAsia="uk-UA"/>
              </w:rPr>
            </w:pPr>
            <w:r w:rsidRPr="00996915">
              <w:rPr>
                <w:rFonts w:ascii="Times New Roman" w:hAnsi="Times New Roman" w:cs="Times New Roman"/>
                <w:sz w:val="18"/>
                <w:szCs w:val="18"/>
                <w:shd w:val="clear" w:color="auto" w:fill="FFFFFF"/>
                <w:lang w:eastAsia="uk-UA"/>
              </w:rPr>
              <w:t>Надання стоматологічної допомоги у повному об’ємі (до закінчення лікування даного захворювання) надається:</w:t>
            </w:r>
            <w:r w:rsidRPr="00996915">
              <w:rPr>
                <w:rFonts w:ascii="Times New Roman" w:hAnsi="Times New Roman" w:cs="Times New Roman"/>
                <w:sz w:val="18"/>
                <w:szCs w:val="18"/>
                <w:lang w:eastAsia="uk-UA"/>
              </w:rPr>
              <w:br/>
            </w:r>
            <w:r w:rsidRPr="00996915">
              <w:rPr>
                <w:rFonts w:ascii="Times New Roman" w:hAnsi="Times New Roman" w:cs="Times New Roman"/>
                <w:sz w:val="18"/>
                <w:szCs w:val="18"/>
                <w:shd w:val="clear" w:color="auto" w:fill="FFFFFF"/>
                <w:lang w:eastAsia="uk-UA"/>
              </w:rPr>
              <w:t xml:space="preserve"> Інвалідам війни І групи </w:t>
            </w:r>
          </w:p>
          <w:p w:rsidR="00011BF2" w:rsidRPr="00996915" w:rsidRDefault="00011BF2" w:rsidP="00011BF2">
            <w:pPr>
              <w:spacing w:after="0" w:line="240" w:lineRule="auto"/>
              <w:outlineLvl w:val="0"/>
              <w:rPr>
                <w:rFonts w:ascii="Times New Roman" w:hAnsi="Times New Roman" w:cs="Times New Roman"/>
                <w:sz w:val="18"/>
                <w:szCs w:val="18"/>
                <w:shd w:val="clear" w:color="auto" w:fill="FFFFFF"/>
                <w:lang w:eastAsia="uk-UA"/>
              </w:rPr>
            </w:pPr>
            <w:r w:rsidRPr="00996915">
              <w:rPr>
                <w:rFonts w:ascii="Times New Roman" w:hAnsi="Times New Roman" w:cs="Times New Roman"/>
                <w:sz w:val="18"/>
                <w:szCs w:val="18"/>
                <w:shd w:val="clear" w:color="auto" w:fill="FFFFFF"/>
                <w:lang w:eastAsia="uk-UA"/>
              </w:rPr>
              <w:t xml:space="preserve"> Інвалідам I   групи загального захворювання</w:t>
            </w:r>
          </w:p>
          <w:p w:rsidR="00011BF2" w:rsidRPr="00996915" w:rsidRDefault="00011BF2" w:rsidP="00011BF2">
            <w:pPr>
              <w:spacing w:after="0" w:line="240" w:lineRule="auto"/>
              <w:outlineLvl w:val="0"/>
              <w:rPr>
                <w:rFonts w:ascii="Times New Roman" w:hAnsi="Times New Roman" w:cs="Times New Roman"/>
                <w:sz w:val="18"/>
                <w:szCs w:val="18"/>
                <w:lang w:eastAsia="ru-RU"/>
              </w:rPr>
            </w:pPr>
            <w:r w:rsidRPr="00996915">
              <w:rPr>
                <w:rFonts w:ascii="Times New Roman" w:hAnsi="Times New Roman" w:cs="Times New Roman"/>
                <w:sz w:val="18"/>
                <w:szCs w:val="18"/>
                <w:shd w:val="clear" w:color="auto" w:fill="FFFFFF"/>
                <w:lang w:eastAsia="uk-UA"/>
              </w:rPr>
              <w:t xml:space="preserve"> Реабілітованим та </w:t>
            </w:r>
            <w:r w:rsidRPr="00996915">
              <w:rPr>
                <w:rFonts w:ascii="Times New Roman" w:hAnsi="Times New Roman" w:cs="Times New Roman"/>
                <w:sz w:val="18"/>
                <w:szCs w:val="18"/>
              </w:rPr>
              <w:t>потерпілим від  репресій особам</w:t>
            </w:r>
          </w:p>
        </w:tc>
        <w:tc>
          <w:tcPr>
            <w:tcW w:w="1203" w:type="dxa"/>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2707,2</w:t>
            </w:r>
          </w:p>
        </w:tc>
        <w:tc>
          <w:tcPr>
            <w:tcW w:w="1325" w:type="dxa"/>
            <w:gridSpan w:val="2"/>
            <w:tcBorders>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2707,2</w:t>
            </w:r>
          </w:p>
        </w:tc>
        <w:tc>
          <w:tcPr>
            <w:tcW w:w="1220" w:type="dxa"/>
            <w:gridSpan w:val="6"/>
            <w:tcBorders>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2707,2</w:t>
            </w:r>
          </w:p>
        </w:tc>
        <w:tc>
          <w:tcPr>
            <w:tcW w:w="1017" w:type="dxa"/>
            <w:gridSpan w:val="4"/>
            <w:tcBorders>
              <w:top w:val="single" w:sz="4" w:space="0" w:color="auto"/>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1</w:t>
            </w:r>
            <w:r>
              <w:rPr>
                <w:rFonts w:ascii="Times New Roman" w:hAnsi="Times New Roman" w:cs="Times New Roman"/>
                <w:sz w:val="18"/>
                <w:szCs w:val="18"/>
              </w:rPr>
              <w:t>985</w:t>
            </w:r>
            <w:r w:rsidRPr="00996915">
              <w:rPr>
                <w:rFonts w:ascii="Times New Roman" w:hAnsi="Times New Roman" w:cs="Times New Roman"/>
                <w:sz w:val="18"/>
                <w:szCs w:val="18"/>
              </w:rPr>
              <w:t>,</w:t>
            </w:r>
            <w:r>
              <w:rPr>
                <w:rFonts w:ascii="Times New Roman" w:hAnsi="Times New Roman" w:cs="Times New Roman"/>
                <w:sz w:val="18"/>
                <w:szCs w:val="18"/>
              </w:rPr>
              <w:t>1</w:t>
            </w:r>
          </w:p>
        </w:tc>
        <w:tc>
          <w:tcPr>
            <w:tcW w:w="3911" w:type="dxa"/>
            <w:gridSpan w:val="8"/>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Задоволення потреби дорослого населення в безкоштовній допомозі при невідкладних стоматологічних станах.</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11.3.1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lang w:eastAsia="ru-RU"/>
              </w:rPr>
            </w:pPr>
            <w:r w:rsidRPr="00996915">
              <w:rPr>
                <w:rFonts w:ascii="Times New Roman" w:hAnsi="Times New Roman" w:cs="Times New Roman"/>
                <w:sz w:val="18"/>
                <w:szCs w:val="18"/>
              </w:rPr>
              <w:t xml:space="preserve"> Проведення п</w:t>
            </w:r>
            <w:r w:rsidRPr="00996915">
              <w:rPr>
                <w:rFonts w:ascii="Times New Roman" w:hAnsi="Times New Roman" w:cs="Times New Roman"/>
                <w:sz w:val="18"/>
                <w:szCs w:val="18"/>
                <w:shd w:val="clear" w:color="auto" w:fill="FFFFFF"/>
                <w:lang w:eastAsia="uk-UA"/>
              </w:rPr>
              <w:t>рофілактичного огляду, санації порожнини рота призовникам  та резервістам,вагітним жінкам за маловитратними технологіями</w:t>
            </w:r>
          </w:p>
        </w:tc>
        <w:tc>
          <w:tcPr>
            <w:tcW w:w="1203" w:type="dxa"/>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1,8</w:t>
            </w:r>
          </w:p>
        </w:tc>
        <w:tc>
          <w:tcPr>
            <w:tcW w:w="1325" w:type="dxa"/>
            <w:gridSpan w:val="2"/>
            <w:tcBorders>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220" w:type="dxa"/>
            <w:gridSpan w:val="6"/>
            <w:tcBorders>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vAlign w:val="center"/>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Borders>
              <w:top w:val="nil"/>
              <w:left w:val="single" w:sz="4" w:space="0" w:color="auto"/>
              <w:bottom w:val="single" w:sz="4" w:space="0" w:color="auto"/>
              <w:right w:val="single" w:sz="4" w:space="0" w:color="auto"/>
            </w:tcBorders>
            <w:vAlign w:val="center"/>
          </w:tcPr>
          <w:p w:rsidR="00011BF2" w:rsidRPr="00996915" w:rsidRDefault="00011BF2" w:rsidP="00011BF2">
            <w:pPr>
              <w:spacing w:after="0" w:line="240" w:lineRule="auto"/>
              <w:rPr>
                <w:rFonts w:ascii="Times New Roman" w:hAnsi="Times New Roman" w:cs="Times New Roman"/>
                <w:sz w:val="18"/>
                <w:szCs w:val="18"/>
              </w:rPr>
            </w:pP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11.4.1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shd w:val="clear" w:color="auto" w:fill="FFFFFF"/>
                <w:lang w:eastAsia="uk-UA"/>
              </w:rPr>
              <w:t>.Надання невідкладної стоматологічної, терапевтичної та хірургічної стоматологічної допомоги понад обсяг, передбачений програмою медичних гарантій медичного обслуговування населення.</w:t>
            </w:r>
          </w:p>
        </w:tc>
        <w:tc>
          <w:tcPr>
            <w:tcW w:w="1203" w:type="dxa"/>
            <w:tcBorders>
              <w:left w:val="single" w:sz="4" w:space="0" w:color="auto"/>
              <w:right w:val="single" w:sz="4" w:space="0" w:color="auto"/>
            </w:tcBorders>
          </w:tcPr>
          <w:p w:rsidR="00011BF2" w:rsidRPr="00AD3751" w:rsidRDefault="00011BF2" w:rsidP="00011BF2">
            <w:pPr>
              <w:keepLines/>
              <w:spacing w:after="0" w:line="240" w:lineRule="auto"/>
              <w:rPr>
                <w:rFonts w:ascii="Times New Roman" w:hAnsi="Times New Roman" w:cs="Times New Roman"/>
                <w:bCs/>
                <w:color w:val="000000" w:themeColor="text1"/>
                <w:sz w:val="18"/>
                <w:szCs w:val="18"/>
                <w:lang w:eastAsia="ru-RU"/>
              </w:rPr>
            </w:pPr>
            <w:r w:rsidRPr="00AD3751">
              <w:rPr>
                <w:rFonts w:ascii="Times New Roman" w:hAnsi="Times New Roman" w:cs="Times New Roman"/>
                <w:bCs/>
                <w:color w:val="000000" w:themeColor="text1"/>
                <w:sz w:val="18"/>
                <w:szCs w:val="18"/>
                <w:lang w:eastAsia="ru-RU"/>
              </w:rPr>
              <w:t xml:space="preserve">    5535,8</w:t>
            </w:r>
          </w:p>
        </w:tc>
        <w:tc>
          <w:tcPr>
            <w:tcW w:w="1325" w:type="dxa"/>
            <w:gridSpan w:val="2"/>
            <w:tcBorders>
              <w:left w:val="single" w:sz="4" w:space="0" w:color="auto"/>
              <w:right w:val="single" w:sz="4" w:space="0" w:color="auto"/>
            </w:tcBorders>
          </w:tcPr>
          <w:p w:rsidR="00011BF2" w:rsidRPr="00074B3B" w:rsidRDefault="00011BF2" w:rsidP="00011BF2">
            <w:pPr>
              <w:keepLines/>
              <w:spacing w:after="0" w:line="240" w:lineRule="auto"/>
              <w:rPr>
                <w:rFonts w:ascii="Times New Roman" w:hAnsi="Times New Roman" w:cs="Times New Roman"/>
                <w:bCs/>
                <w:color w:val="000000" w:themeColor="text1"/>
                <w:sz w:val="18"/>
                <w:szCs w:val="18"/>
                <w:lang w:eastAsia="ru-RU"/>
              </w:rPr>
            </w:pPr>
            <w:r w:rsidRPr="00074B3B">
              <w:rPr>
                <w:rFonts w:ascii="Times New Roman" w:hAnsi="Times New Roman" w:cs="Times New Roman"/>
                <w:bCs/>
                <w:color w:val="000000" w:themeColor="text1"/>
                <w:sz w:val="18"/>
                <w:szCs w:val="18"/>
                <w:lang w:eastAsia="ru-RU"/>
              </w:rPr>
              <w:t xml:space="preserve">       4367,8</w:t>
            </w:r>
          </w:p>
        </w:tc>
        <w:tc>
          <w:tcPr>
            <w:tcW w:w="1220" w:type="dxa"/>
            <w:gridSpan w:val="6"/>
            <w:tcBorders>
              <w:left w:val="single" w:sz="4" w:space="0" w:color="auto"/>
              <w:right w:val="single" w:sz="4" w:space="0" w:color="auto"/>
            </w:tcBorders>
          </w:tcPr>
          <w:p w:rsidR="00011BF2" w:rsidRPr="00074B3B" w:rsidRDefault="00011BF2" w:rsidP="00011BF2">
            <w:pPr>
              <w:keepLines/>
              <w:spacing w:after="0" w:line="240" w:lineRule="auto"/>
              <w:rPr>
                <w:rFonts w:ascii="Times New Roman" w:hAnsi="Times New Roman" w:cs="Times New Roman"/>
                <w:bCs/>
                <w:color w:val="000000" w:themeColor="text1"/>
                <w:sz w:val="18"/>
                <w:szCs w:val="18"/>
                <w:lang w:eastAsia="ru-RU"/>
              </w:rPr>
            </w:pPr>
            <w:r w:rsidRPr="00074B3B">
              <w:rPr>
                <w:rFonts w:ascii="Times New Roman" w:hAnsi="Times New Roman" w:cs="Times New Roman"/>
                <w:bCs/>
                <w:color w:val="000000" w:themeColor="text1"/>
                <w:sz w:val="18"/>
                <w:szCs w:val="18"/>
                <w:lang w:eastAsia="ru-RU"/>
              </w:rPr>
              <w:t xml:space="preserve">    5535,8</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Pr>
                <w:rFonts w:ascii="Times New Roman" w:hAnsi="Times New Roman" w:cs="Times New Roman"/>
                <w:sz w:val="18"/>
                <w:szCs w:val="18"/>
              </w:rPr>
              <w:t>4170</w:t>
            </w:r>
            <w:r w:rsidRPr="00996915">
              <w:rPr>
                <w:rFonts w:ascii="Times New Roman" w:hAnsi="Times New Roman" w:cs="Times New Roman"/>
                <w:sz w:val="18"/>
                <w:szCs w:val="18"/>
              </w:rPr>
              <w:t>,</w:t>
            </w:r>
            <w:r>
              <w:rPr>
                <w:rFonts w:ascii="Times New Roman" w:hAnsi="Times New Roman" w:cs="Times New Roman"/>
                <w:sz w:val="18"/>
                <w:szCs w:val="18"/>
              </w:rPr>
              <w:t>7</w:t>
            </w:r>
          </w:p>
        </w:tc>
        <w:tc>
          <w:tcPr>
            <w:tcW w:w="3911" w:type="dxa"/>
            <w:gridSpan w:val="8"/>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Забезпечено надання безкоштовної медичної стоматологічної допомоги дитячому населенню при невідкладних стоматологічних станах.</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11.4.2</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11.4.2 Надання ортодонтичного лікування для пільгових категорій дітей (дітей- сиріт,дітей, позбавлених батьківського піклування,дітей з інвалідністю, дітей багатодітних та малозабезпечених сімей, дітей сімей учасників АТО,ООС)</w:t>
            </w:r>
          </w:p>
        </w:tc>
        <w:tc>
          <w:tcPr>
            <w:tcW w:w="1203" w:type="dxa"/>
            <w:vAlign w:val="center"/>
          </w:tcPr>
          <w:p w:rsidR="00011BF2" w:rsidRPr="00AD3751" w:rsidRDefault="00011BF2" w:rsidP="00011BF2">
            <w:pPr>
              <w:keepLines/>
              <w:spacing w:after="0" w:line="240" w:lineRule="auto"/>
              <w:jc w:val="center"/>
              <w:rPr>
                <w:rFonts w:ascii="Times New Roman" w:hAnsi="Times New Roman" w:cs="Times New Roman"/>
                <w:color w:val="000000" w:themeColor="text1"/>
                <w:sz w:val="18"/>
                <w:szCs w:val="18"/>
                <w:lang w:val="en-US"/>
              </w:rPr>
            </w:pPr>
            <w:r w:rsidRPr="00AD3751">
              <w:rPr>
                <w:rFonts w:ascii="Times New Roman" w:hAnsi="Times New Roman" w:cs="Times New Roman"/>
                <w:sz w:val="18"/>
                <w:szCs w:val="18"/>
              </w:rPr>
              <w:t>1770,0</w:t>
            </w:r>
          </w:p>
        </w:tc>
        <w:tc>
          <w:tcPr>
            <w:tcW w:w="1325" w:type="dxa"/>
            <w:gridSpan w:val="2"/>
            <w:tcBorders>
              <w:left w:val="single" w:sz="4" w:space="0" w:color="auto"/>
            </w:tcBorders>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1168,0</w:t>
            </w:r>
          </w:p>
        </w:tc>
        <w:tc>
          <w:tcPr>
            <w:tcW w:w="1220" w:type="dxa"/>
            <w:gridSpan w:val="6"/>
            <w:tcBorders>
              <w:left w:val="single" w:sz="4" w:space="0" w:color="auto"/>
            </w:tcBorders>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tabs>
                <w:tab w:val="left" w:pos="1125"/>
              </w:tabs>
              <w:spacing w:after="0" w:line="240" w:lineRule="auto"/>
              <w:rPr>
                <w:rFonts w:ascii="Times New Roman" w:hAnsi="Times New Roman" w:cs="Times New Roman"/>
                <w:sz w:val="18"/>
                <w:szCs w:val="18"/>
              </w:rPr>
            </w:pPr>
            <w:r w:rsidRPr="00996915">
              <w:rPr>
                <w:rFonts w:ascii="Times New Roman" w:hAnsi="Times New Roman" w:cs="Times New Roman"/>
                <w:sz w:val="18"/>
                <w:szCs w:val="18"/>
              </w:rPr>
              <w:t> </w:t>
            </w:r>
          </w:p>
        </w:tc>
      </w:tr>
      <w:tr w:rsidR="00011BF2" w:rsidRPr="00996915" w:rsidTr="002C5465">
        <w:trPr>
          <w:gridAfter w:val="10"/>
          <w:wAfter w:w="15654" w:type="dxa"/>
        </w:trPr>
        <w:tc>
          <w:tcPr>
            <w:tcW w:w="421" w:type="dxa"/>
            <w:vAlign w:val="center"/>
          </w:tcPr>
          <w:p w:rsidR="00011BF2"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sz w:val="18"/>
                <w:szCs w:val="18"/>
              </w:rPr>
            </w:pPr>
            <w:r w:rsidRPr="00AD3751">
              <w:rPr>
                <w:rFonts w:ascii="Times New Roman" w:hAnsi="Times New Roman" w:cs="Times New Roman"/>
                <w:sz w:val="18"/>
                <w:szCs w:val="18"/>
              </w:rPr>
              <w:t>11.4.3.Забезпечення надання виїзної стоматологічної допомоги захисникам та захисницям України, які беруть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203" w:type="dxa"/>
            <w:tcBorders>
              <w:top w:val="single" w:sz="4" w:space="0" w:color="auto"/>
            </w:tcBorders>
            <w:vAlign w:val="center"/>
          </w:tcPr>
          <w:p w:rsidR="00011BF2" w:rsidRPr="00AD3751" w:rsidRDefault="00011BF2" w:rsidP="00011BF2">
            <w:pPr>
              <w:keepLines/>
              <w:spacing w:after="0" w:line="240" w:lineRule="auto"/>
              <w:rPr>
                <w:rFonts w:ascii="Times New Roman" w:hAnsi="Times New Roman" w:cs="Times New Roman"/>
                <w:sz w:val="18"/>
                <w:szCs w:val="18"/>
              </w:rPr>
            </w:pPr>
            <w:r w:rsidRPr="00AD3751">
              <w:rPr>
                <w:rFonts w:ascii="Times New Roman" w:hAnsi="Times New Roman" w:cs="Times New Roman"/>
                <w:sz w:val="18"/>
                <w:szCs w:val="18"/>
              </w:rPr>
              <w:t>1930,0</w:t>
            </w:r>
          </w:p>
        </w:tc>
        <w:tc>
          <w:tcPr>
            <w:tcW w:w="1325" w:type="dxa"/>
            <w:gridSpan w:val="2"/>
            <w:tcBorders>
              <w:top w:val="single" w:sz="4" w:space="0" w:color="auto"/>
              <w:left w:val="single" w:sz="4" w:space="0" w:color="auto"/>
            </w:tcBorders>
          </w:tcPr>
          <w:p w:rsidR="00011BF2" w:rsidRPr="00074B3B" w:rsidRDefault="00011BF2" w:rsidP="00011BF2">
            <w:pPr>
              <w:keepLines/>
              <w:spacing w:after="0" w:line="240" w:lineRule="auto"/>
              <w:jc w:val="center"/>
              <w:rPr>
                <w:rFonts w:ascii="Times New Roman" w:hAnsi="Times New Roman" w:cs="Times New Roman"/>
                <w:color w:val="000000" w:themeColor="text1"/>
                <w:sz w:val="18"/>
                <w:szCs w:val="18"/>
              </w:rPr>
            </w:pPr>
          </w:p>
          <w:p w:rsidR="00011BF2" w:rsidRPr="00074B3B" w:rsidRDefault="00011BF2" w:rsidP="00011BF2">
            <w:pPr>
              <w:keepLines/>
              <w:spacing w:after="0" w:line="240" w:lineRule="auto"/>
              <w:jc w:val="center"/>
              <w:rPr>
                <w:rFonts w:ascii="Times New Roman" w:hAnsi="Times New Roman" w:cs="Times New Roman"/>
                <w:color w:val="000000" w:themeColor="text1"/>
                <w:sz w:val="18"/>
                <w:szCs w:val="18"/>
              </w:rPr>
            </w:pPr>
          </w:p>
          <w:p w:rsidR="00011BF2" w:rsidRPr="00074B3B" w:rsidRDefault="00011BF2" w:rsidP="00011BF2">
            <w:pPr>
              <w:keepLines/>
              <w:spacing w:after="0" w:line="240" w:lineRule="auto"/>
              <w:jc w:val="center"/>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1300,0</w:t>
            </w:r>
          </w:p>
        </w:tc>
        <w:tc>
          <w:tcPr>
            <w:tcW w:w="1220" w:type="dxa"/>
            <w:gridSpan w:val="6"/>
            <w:tcBorders>
              <w:top w:val="single" w:sz="4" w:space="0" w:color="auto"/>
              <w:left w:val="single" w:sz="4" w:space="0" w:color="auto"/>
            </w:tcBorders>
          </w:tcPr>
          <w:p w:rsidR="00011BF2" w:rsidRPr="00074B3B" w:rsidRDefault="00011BF2" w:rsidP="00011BF2">
            <w:pPr>
              <w:keepLines/>
              <w:spacing w:after="0" w:line="240" w:lineRule="auto"/>
              <w:jc w:val="center"/>
              <w:rPr>
                <w:rFonts w:ascii="Times New Roman" w:hAnsi="Times New Roman" w:cs="Times New Roman"/>
                <w:color w:val="000000" w:themeColor="text1"/>
                <w:sz w:val="18"/>
                <w:szCs w:val="18"/>
              </w:rPr>
            </w:pPr>
          </w:p>
          <w:p w:rsidR="00011BF2" w:rsidRPr="00074B3B" w:rsidRDefault="00011BF2" w:rsidP="00011BF2">
            <w:pPr>
              <w:keepLines/>
              <w:spacing w:after="0" w:line="240" w:lineRule="auto"/>
              <w:jc w:val="center"/>
              <w:rPr>
                <w:rFonts w:ascii="Times New Roman" w:hAnsi="Times New Roman" w:cs="Times New Roman"/>
                <w:color w:val="000000" w:themeColor="text1"/>
                <w:sz w:val="18"/>
                <w:szCs w:val="18"/>
              </w:rPr>
            </w:pPr>
          </w:p>
          <w:p w:rsidR="00011BF2" w:rsidRPr="00074B3B" w:rsidRDefault="00011BF2" w:rsidP="00011BF2">
            <w:pPr>
              <w:keepLines/>
              <w:spacing w:after="0" w:line="240" w:lineRule="auto"/>
              <w:jc w:val="center"/>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1907,5</w:t>
            </w:r>
          </w:p>
        </w:tc>
        <w:tc>
          <w:tcPr>
            <w:tcW w:w="1017" w:type="dxa"/>
            <w:gridSpan w:val="4"/>
            <w:tcBorders>
              <w:top w:val="single" w:sz="4" w:space="0" w:color="auto"/>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p>
          <w:p w:rsidR="00011BF2" w:rsidRPr="00996915" w:rsidRDefault="00011BF2" w:rsidP="00011BF2">
            <w:pPr>
              <w:spacing w:after="0" w:line="240" w:lineRule="auto"/>
              <w:rPr>
                <w:rFonts w:ascii="Times New Roman" w:hAnsi="Times New Roman" w:cs="Times New Roman"/>
                <w:sz w:val="18"/>
                <w:szCs w:val="18"/>
              </w:rPr>
            </w:pPr>
          </w:p>
          <w:p w:rsidR="00011BF2" w:rsidRPr="00996915" w:rsidRDefault="00011BF2" w:rsidP="00011BF2">
            <w:pPr>
              <w:spacing w:after="0" w:line="240" w:lineRule="auto"/>
              <w:rPr>
                <w:rFonts w:ascii="Times New Roman" w:hAnsi="Times New Roman" w:cs="Times New Roman"/>
                <w:sz w:val="18"/>
                <w:szCs w:val="18"/>
              </w:rPr>
            </w:pPr>
            <w:r>
              <w:rPr>
                <w:rFonts w:ascii="Times New Roman" w:hAnsi="Times New Roman" w:cs="Times New Roman"/>
                <w:sz w:val="18"/>
                <w:szCs w:val="18"/>
              </w:rPr>
              <w:t>1110</w:t>
            </w:r>
            <w:r w:rsidRPr="00996915">
              <w:rPr>
                <w:rFonts w:ascii="Times New Roman" w:hAnsi="Times New Roman" w:cs="Times New Roman"/>
                <w:sz w:val="18"/>
                <w:szCs w:val="18"/>
              </w:rPr>
              <w:t>,</w:t>
            </w:r>
            <w:r>
              <w:rPr>
                <w:rFonts w:ascii="Times New Roman" w:hAnsi="Times New Roman" w:cs="Times New Roman"/>
                <w:sz w:val="18"/>
                <w:szCs w:val="18"/>
              </w:rPr>
              <w:t>9</w:t>
            </w:r>
          </w:p>
        </w:tc>
        <w:tc>
          <w:tcPr>
            <w:tcW w:w="3911" w:type="dxa"/>
            <w:gridSpan w:val="8"/>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p>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Надано стоматологічну допомогу 1</w:t>
            </w:r>
            <w:r>
              <w:rPr>
                <w:rFonts w:ascii="Times New Roman" w:hAnsi="Times New Roman" w:cs="Times New Roman"/>
                <w:sz w:val="18"/>
                <w:szCs w:val="18"/>
              </w:rPr>
              <w:t xml:space="preserve">349 </w:t>
            </w:r>
            <w:r w:rsidRPr="00996915">
              <w:rPr>
                <w:rFonts w:ascii="Times New Roman" w:hAnsi="Times New Roman" w:cs="Times New Roman"/>
                <w:sz w:val="18"/>
                <w:szCs w:val="18"/>
              </w:rPr>
              <w:t>пацієнтам</w:t>
            </w:r>
          </w:p>
        </w:tc>
      </w:tr>
      <w:tr w:rsidR="00011BF2" w:rsidRPr="00996915" w:rsidTr="00490FCA">
        <w:trPr>
          <w:gridAfter w:val="8"/>
          <w:wAfter w:w="15641"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12</w:t>
            </w:r>
          </w:p>
        </w:tc>
        <w:tc>
          <w:tcPr>
            <w:tcW w:w="15025" w:type="dxa"/>
            <w:gridSpan w:val="30"/>
            <w:vAlign w:val="center"/>
          </w:tcPr>
          <w:p w:rsidR="00011BF2" w:rsidRPr="00074B3B" w:rsidRDefault="00011BF2" w:rsidP="00011BF2">
            <w:pPr>
              <w:spacing w:after="0" w:line="240" w:lineRule="auto"/>
              <w:jc w:val="both"/>
              <w:rPr>
                <w:rFonts w:ascii="Times New Roman" w:hAnsi="Times New Roman" w:cs="Times New Roman"/>
                <w:sz w:val="18"/>
                <w:szCs w:val="18"/>
              </w:rPr>
            </w:pPr>
            <w:r w:rsidRPr="00074B3B">
              <w:rPr>
                <w:rFonts w:ascii="Times New Roman" w:hAnsi="Times New Roman" w:cs="Times New Roman"/>
                <w:bCs/>
                <w:i/>
                <w:color w:val="000000" w:themeColor="text1"/>
                <w:sz w:val="18"/>
                <w:szCs w:val="18"/>
              </w:rPr>
              <w:t>Покращення медичної допомоги постраждалим внаслідок катастрофи на Чорнобильській АЕС</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12.1.1</w:t>
            </w:r>
          </w:p>
        </w:tc>
        <w:tc>
          <w:tcPr>
            <w:tcW w:w="5112" w:type="dxa"/>
            <w:gridSpan w:val="2"/>
            <w:vAlign w:val="center"/>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Проведення лікування, оздоровлення та реабілітації осіб, які постраждали внаслідок Чорнобильської катастроф</w:t>
            </w:r>
          </w:p>
        </w:tc>
        <w:tc>
          <w:tcPr>
            <w:tcW w:w="1203" w:type="dxa"/>
            <w:vAlign w:val="center"/>
          </w:tcPr>
          <w:p w:rsidR="00011BF2" w:rsidRPr="006F31B5" w:rsidRDefault="00011BF2" w:rsidP="00011BF2">
            <w:pPr>
              <w:spacing w:after="0" w:line="240" w:lineRule="auto"/>
              <w:jc w:val="center"/>
              <w:rPr>
                <w:rFonts w:ascii="Times New Roman" w:hAnsi="Times New Roman" w:cs="Times New Roman"/>
                <w:color w:val="000000" w:themeColor="text1"/>
                <w:sz w:val="18"/>
                <w:szCs w:val="18"/>
              </w:rPr>
            </w:pPr>
            <w:r w:rsidRPr="006F31B5">
              <w:rPr>
                <w:rFonts w:ascii="Times New Roman" w:hAnsi="Times New Roman" w:cs="Times New Roman"/>
                <w:color w:val="000000" w:themeColor="text1"/>
                <w:sz w:val="18"/>
                <w:szCs w:val="18"/>
              </w:rPr>
              <w:t>245,5</w:t>
            </w:r>
          </w:p>
        </w:tc>
        <w:tc>
          <w:tcPr>
            <w:tcW w:w="1325" w:type="dxa"/>
            <w:gridSpan w:val="2"/>
            <w:tcBorders>
              <w:right w:val="single" w:sz="4" w:space="0" w:color="auto"/>
            </w:tcBorders>
            <w:vAlign w:val="center"/>
          </w:tcPr>
          <w:p w:rsidR="00011BF2" w:rsidRPr="006F31B5" w:rsidRDefault="00011BF2" w:rsidP="00011BF2">
            <w:pPr>
              <w:spacing w:after="0" w:line="240" w:lineRule="auto"/>
              <w:jc w:val="center"/>
              <w:outlineLvl w:val="0"/>
              <w:rPr>
                <w:rFonts w:ascii="Times New Roman" w:hAnsi="Times New Roman" w:cs="Times New Roman"/>
                <w:sz w:val="18"/>
                <w:szCs w:val="18"/>
              </w:rPr>
            </w:pPr>
            <w:r w:rsidRPr="006F31B5">
              <w:rPr>
                <w:rFonts w:ascii="Times New Roman" w:hAnsi="Times New Roman" w:cs="Times New Roman"/>
                <w:sz w:val="18"/>
                <w:szCs w:val="18"/>
              </w:rPr>
              <w:t>254,4</w:t>
            </w:r>
          </w:p>
        </w:tc>
        <w:tc>
          <w:tcPr>
            <w:tcW w:w="1220" w:type="dxa"/>
            <w:gridSpan w:val="6"/>
            <w:tcBorders>
              <w:left w:val="single" w:sz="4" w:space="0" w:color="auto"/>
              <w:right w:val="single" w:sz="4" w:space="0" w:color="auto"/>
            </w:tcBorders>
            <w:vAlign w:val="center"/>
          </w:tcPr>
          <w:p w:rsidR="00011BF2" w:rsidRPr="006F31B5" w:rsidRDefault="00011BF2" w:rsidP="00011BF2">
            <w:pPr>
              <w:spacing w:after="0" w:line="240" w:lineRule="auto"/>
              <w:jc w:val="center"/>
              <w:outlineLvl w:val="0"/>
              <w:rPr>
                <w:rFonts w:ascii="Times New Roman" w:hAnsi="Times New Roman" w:cs="Times New Roman"/>
                <w:sz w:val="18"/>
                <w:szCs w:val="18"/>
              </w:rPr>
            </w:pPr>
            <w:r w:rsidRPr="006F31B5">
              <w:rPr>
                <w:rFonts w:ascii="Times New Roman" w:hAnsi="Times New Roman" w:cs="Times New Roman"/>
                <w:sz w:val="18"/>
                <w:szCs w:val="18"/>
              </w:rPr>
              <w:t xml:space="preserve">154,4                                                                              </w:t>
            </w:r>
          </w:p>
        </w:tc>
        <w:tc>
          <w:tcPr>
            <w:tcW w:w="1017" w:type="dxa"/>
            <w:gridSpan w:val="4"/>
            <w:tcBorders>
              <w:left w:val="single" w:sz="4" w:space="0" w:color="auto"/>
            </w:tcBorders>
            <w:vAlign w:val="center"/>
          </w:tcPr>
          <w:p w:rsidR="00011BF2" w:rsidRPr="00996915" w:rsidRDefault="00011BF2" w:rsidP="00011BF2">
            <w:pPr>
              <w:spacing w:after="0" w:line="240" w:lineRule="auto"/>
              <w:jc w:val="right"/>
              <w:outlineLvl w:val="0"/>
              <w:rPr>
                <w:rFonts w:ascii="Times New Roman" w:hAnsi="Times New Roman" w:cs="Times New Roman"/>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Pr>
                <w:rFonts w:ascii="Times New Roman" w:hAnsi="Times New Roman" w:cs="Times New Roman"/>
                <w:sz w:val="18"/>
                <w:szCs w:val="18"/>
              </w:rPr>
              <w:t>79,8</w:t>
            </w:r>
            <w:r w:rsidRPr="00996915">
              <w:rPr>
                <w:rFonts w:ascii="Times New Roman" w:hAnsi="Times New Roman" w:cs="Times New Roman"/>
                <w:sz w:val="18"/>
                <w:szCs w:val="18"/>
              </w:rPr>
              <w:t xml:space="preserve">                                                                                                                                                                                                                                                                                                                                                                             </w:t>
            </w:r>
          </w:p>
        </w:tc>
        <w:tc>
          <w:tcPr>
            <w:tcW w:w="3911" w:type="dxa"/>
            <w:gridSpan w:val="8"/>
            <w:tcBorders>
              <w:top w:val="nil"/>
              <w:left w:val="nil"/>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p>
        </w:tc>
      </w:tr>
      <w:tr w:rsidR="00011BF2" w:rsidRPr="00996915" w:rsidTr="00490FCA">
        <w:trPr>
          <w:gridAfter w:val="8"/>
          <w:wAfter w:w="15641"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13</w:t>
            </w:r>
          </w:p>
        </w:tc>
        <w:tc>
          <w:tcPr>
            <w:tcW w:w="15025" w:type="dxa"/>
            <w:gridSpan w:val="30"/>
            <w:vAlign w:val="center"/>
          </w:tcPr>
          <w:p w:rsidR="00011BF2" w:rsidRPr="00996915" w:rsidRDefault="00011BF2" w:rsidP="00011BF2">
            <w:pPr>
              <w:spacing w:after="0" w:line="240" w:lineRule="auto"/>
              <w:jc w:val="both"/>
              <w:rPr>
                <w:rFonts w:ascii="Times New Roman" w:hAnsi="Times New Roman" w:cs="Times New Roman"/>
                <w:sz w:val="18"/>
                <w:szCs w:val="18"/>
              </w:rPr>
            </w:pPr>
            <w:r w:rsidRPr="00996915">
              <w:rPr>
                <w:rFonts w:ascii="Times New Roman" w:hAnsi="Times New Roman" w:cs="Times New Roman"/>
                <w:bCs/>
                <w:i/>
                <w:color w:val="000000" w:themeColor="text1"/>
                <w:sz w:val="18"/>
                <w:szCs w:val="18"/>
                <w:lang w:eastAsia="ru-RU"/>
              </w:rPr>
              <w:t>Покращення медичної допомоги учасникам АТО та членам їх сімей</w:t>
            </w:r>
          </w:p>
        </w:tc>
      </w:tr>
      <w:tr w:rsidR="00011BF2" w:rsidRPr="00996915" w:rsidTr="002C5465">
        <w:trPr>
          <w:gridAfter w:val="10"/>
          <w:wAfter w:w="15654" w:type="dxa"/>
          <w:trHeight w:val="15"/>
        </w:trPr>
        <w:tc>
          <w:tcPr>
            <w:tcW w:w="421" w:type="dxa"/>
            <w:vMerge w:val="restart"/>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vMerge w:val="restart"/>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13.1.1</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rPr>
            </w:pPr>
            <w:r w:rsidRPr="00996915">
              <w:rPr>
                <w:rFonts w:ascii="Times New Roman" w:hAnsi="Times New Roman" w:cs="Times New Roman"/>
                <w:sz w:val="18"/>
                <w:szCs w:val="18"/>
              </w:rPr>
              <w:t>військовою агресією російської федерації проти України та сімей загиблих (померлих) Захисників і Захисниць України</w:t>
            </w:r>
          </w:p>
        </w:tc>
        <w:tc>
          <w:tcPr>
            <w:tcW w:w="1203" w:type="dxa"/>
            <w:vMerge w:val="restart"/>
            <w:tcBorders>
              <w:top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230,0</w:t>
            </w:r>
          </w:p>
        </w:tc>
        <w:tc>
          <w:tcPr>
            <w:tcW w:w="1325" w:type="dxa"/>
            <w:gridSpan w:val="2"/>
            <w:vMerge w:val="restart"/>
            <w:tcBorders>
              <w:top w:val="single" w:sz="4" w:space="0" w:color="auto"/>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230,0</w:t>
            </w:r>
          </w:p>
        </w:tc>
        <w:tc>
          <w:tcPr>
            <w:tcW w:w="1220" w:type="dxa"/>
            <w:gridSpan w:val="6"/>
            <w:vMerge w:val="restart"/>
            <w:tcBorders>
              <w:top w:val="single" w:sz="4" w:space="0" w:color="auto"/>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 xml:space="preserve">230,0                                    </w:t>
            </w:r>
          </w:p>
        </w:tc>
        <w:tc>
          <w:tcPr>
            <w:tcW w:w="1017" w:type="dxa"/>
            <w:gridSpan w:val="4"/>
            <w:vMerge w:val="restart"/>
            <w:tcBorders>
              <w:top w:val="single" w:sz="4" w:space="0" w:color="auto"/>
              <w:left w:val="single" w:sz="4" w:space="0" w:color="auto"/>
            </w:tcBorders>
            <w:vAlign w:val="center"/>
          </w:tcPr>
          <w:p w:rsidR="00011BF2" w:rsidRPr="00996915" w:rsidRDefault="00011BF2" w:rsidP="00011BF2">
            <w:pPr>
              <w:spacing w:after="0" w:line="240" w:lineRule="auto"/>
              <w:jc w:val="center"/>
              <w:outlineLvl w:val="0"/>
              <w:rPr>
                <w:rFonts w:ascii="Times New Roman" w:hAnsi="Times New Roman" w:cs="Times New Roman"/>
                <w:sz w:val="18"/>
                <w:szCs w:val="18"/>
              </w:rPr>
            </w:pPr>
          </w:p>
        </w:tc>
        <w:tc>
          <w:tcPr>
            <w:tcW w:w="1224" w:type="dxa"/>
            <w:gridSpan w:val="5"/>
            <w:vMerge w:val="restart"/>
            <w:tcBorders>
              <w:top w:val="single" w:sz="4" w:space="0" w:color="auto"/>
              <w:left w:val="single" w:sz="4" w:space="0" w:color="auto"/>
              <w:right w:val="single" w:sz="4" w:space="0" w:color="auto"/>
            </w:tcBorders>
            <w:shd w:val="clear" w:color="auto" w:fill="auto"/>
          </w:tcPr>
          <w:p w:rsidR="00011BF2" w:rsidRPr="00996915" w:rsidRDefault="00011BF2" w:rsidP="00011BF2">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1</w:t>
            </w:r>
            <w:r>
              <w:rPr>
                <w:rFonts w:ascii="Times New Roman" w:hAnsi="Times New Roman" w:cs="Times New Roman"/>
                <w:sz w:val="18"/>
                <w:szCs w:val="18"/>
              </w:rPr>
              <w:t>81</w:t>
            </w:r>
            <w:r w:rsidRPr="00996915">
              <w:rPr>
                <w:rFonts w:ascii="Times New Roman" w:hAnsi="Times New Roman" w:cs="Times New Roman"/>
                <w:sz w:val="18"/>
                <w:szCs w:val="18"/>
              </w:rPr>
              <w:t>,</w:t>
            </w:r>
            <w:r>
              <w:rPr>
                <w:rFonts w:ascii="Times New Roman" w:hAnsi="Times New Roman" w:cs="Times New Roman"/>
                <w:sz w:val="18"/>
                <w:szCs w:val="18"/>
              </w:rPr>
              <w:t>4</w:t>
            </w:r>
          </w:p>
        </w:tc>
        <w:tc>
          <w:tcPr>
            <w:tcW w:w="3911" w:type="dxa"/>
            <w:gridSpan w:val="8"/>
            <w:vMerge w:val="restart"/>
            <w:tcBorders>
              <w:top w:val="single" w:sz="4" w:space="0" w:color="auto"/>
              <w:left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Виписано </w:t>
            </w:r>
            <w:r>
              <w:rPr>
                <w:rFonts w:ascii="Times New Roman" w:hAnsi="Times New Roman" w:cs="Times New Roman"/>
                <w:sz w:val="18"/>
                <w:szCs w:val="18"/>
              </w:rPr>
              <w:t>325</w:t>
            </w:r>
            <w:r w:rsidRPr="00996915">
              <w:rPr>
                <w:rFonts w:ascii="Times New Roman" w:hAnsi="Times New Roman" w:cs="Times New Roman"/>
                <w:sz w:val="18"/>
                <w:szCs w:val="18"/>
              </w:rPr>
              <w:t xml:space="preserve"> пільгових рецепти</w:t>
            </w:r>
          </w:p>
        </w:tc>
      </w:tr>
      <w:tr w:rsidR="00011BF2" w:rsidRPr="00996915" w:rsidTr="002C5465">
        <w:trPr>
          <w:gridAfter w:val="10"/>
          <w:wAfter w:w="15654" w:type="dxa"/>
          <w:trHeight w:val="513"/>
        </w:trPr>
        <w:tc>
          <w:tcPr>
            <w:tcW w:w="421" w:type="dxa"/>
            <w:vMerge/>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vMerge/>
          </w:tcPr>
          <w:p w:rsidR="00011BF2" w:rsidRPr="00C7667E" w:rsidRDefault="00011BF2" w:rsidP="00011BF2">
            <w:pPr>
              <w:spacing w:after="0" w:line="240" w:lineRule="auto"/>
              <w:rPr>
                <w:rFonts w:ascii="Times New Roman" w:hAnsi="Times New Roman" w:cs="Times New Roman"/>
                <w:color w:val="000000" w:themeColor="text1"/>
                <w:sz w:val="18"/>
                <w:szCs w:val="18"/>
              </w:rPr>
            </w:pPr>
          </w:p>
        </w:tc>
        <w:tc>
          <w:tcPr>
            <w:tcW w:w="5112" w:type="dxa"/>
            <w:gridSpan w:val="2"/>
            <w:tcBorders>
              <w:top w:val="single" w:sz="4" w:space="0" w:color="auto"/>
              <w:left w:val="single" w:sz="4" w:space="0" w:color="auto"/>
              <w:bottom w:val="single" w:sz="4" w:space="0" w:color="auto"/>
              <w:right w:val="single" w:sz="4" w:space="0" w:color="auto"/>
            </w:tcBorders>
          </w:tcPr>
          <w:p w:rsidR="00011BF2" w:rsidRPr="00996915" w:rsidRDefault="00011BF2" w:rsidP="00011BF2">
            <w:pPr>
              <w:spacing w:after="0" w:line="240" w:lineRule="auto"/>
              <w:outlineLvl w:val="0"/>
              <w:rPr>
                <w:rFonts w:ascii="Times New Roman" w:hAnsi="Times New Roman" w:cs="Times New Roman"/>
                <w:sz w:val="18"/>
                <w:szCs w:val="18"/>
              </w:rPr>
            </w:pPr>
            <w:r w:rsidRPr="00996915">
              <w:rPr>
                <w:rFonts w:ascii="Times New Roman" w:hAnsi="Times New Roman" w:cs="Times New Roman"/>
                <w:sz w:val="18"/>
                <w:szCs w:val="18"/>
              </w:rPr>
              <w:t>військовою агресією російської федерації проти України та сімей загиблих (померлих) Захисників і Захисниць України</w:t>
            </w:r>
          </w:p>
        </w:tc>
        <w:tc>
          <w:tcPr>
            <w:tcW w:w="1203" w:type="dxa"/>
            <w:vMerge/>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p>
        </w:tc>
        <w:tc>
          <w:tcPr>
            <w:tcW w:w="1325" w:type="dxa"/>
            <w:gridSpan w:val="2"/>
            <w:vMerge/>
            <w:tcBorders>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p>
        </w:tc>
        <w:tc>
          <w:tcPr>
            <w:tcW w:w="1220" w:type="dxa"/>
            <w:gridSpan w:val="6"/>
            <w:vMerge/>
            <w:tcBorders>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p>
        </w:tc>
        <w:tc>
          <w:tcPr>
            <w:tcW w:w="1017" w:type="dxa"/>
            <w:gridSpan w:val="4"/>
            <w:vMerge/>
            <w:tcBorders>
              <w:left w:val="single" w:sz="4" w:space="0" w:color="auto"/>
            </w:tcBorders>
            <w:vAlign w:val="center"/>
          </w:tcPr>
          <w:p w:rsidR="00011BF2" w:rsidRPr="00996915" w:rsidRDefault="00011BF2" w:rsidP="00011BF2">
            <w:pPr>
              <w:spacing w:after="0" w:line="240" w:lineRule="auto"/>
              <w:jc w:val="center"/>
              <w:outlineLvl w:val="0"/>
              <w:rPr>
                <w:rFonts w:ascii="Times New Roman" w:hAnsi="Times New Roman" w:cs="Times New Roman"/>
                <w:sz w:val="18"/>
                <w:szCs w:val="18"/>
              </w:rPr>
            </w:pPr>
          </w:p>
        </w:tc>
        <w:tc>
          <w:tcPr>
            <w:tcW w:w="1224" w:type="dxa"/>
            <w:gridSpan w:val="5"/>
            <w:vMerge/>
            <w:tcBorders>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center"/>
              <w:rPr>
                <w:rFonts w:ascii="Times New Roman" w:hAnsi="Times New Roman" w:cs="Times New Roman"/>
                <w:sz w:val="18"/>
                <w:szCs w:val="18"/>
              </w:rPr>
            </w:pPr>
          </w:p>
        </w:tc>
        <w:tc>
          <w:tcPr>
            <w:tcW w:w="3911" w:type="dxa"/>
            <w:gridSpan w:val="8"/>
            <w:vMerge/>
            <w:tcBorders>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13.1.2</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074B3B" w:rsidRDefault="00011BF2" w:rsidP="00011BF2">
            <w:pPr>
              <w:spacing w:after="0" w:line="240" w:lineRule="auto"/>
              <w:outlineLvl w:val="0"/>
              <w:rPr>
                <w:rFonts w:ascii="Times New Roman" w:hAnsi="Times New Roman" w:cs="Times New Roman"/>
                <w:sz w:val="18"/>
                <w:szCs w:val="18"/>
              </w:rPr>
            </w:pPr>
            <w:r w:rsidRPr="00074B3B">
              <w:rPr>
                <w:rFonts w:ascii="Times New Roman" w:hAnsi="Times New Roman" w:cs="Times New Roman"/>
                <w:sz w:val="18"/>
                <w:szCs w:val="18"/>
              </w:rPr>
              <w:t>Забезпечення безкоштовного медичного обстеження , лікування та харчування  учасників бойових дій, які брали безпосередню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сімей загиблих (померлих) Захисників і Захисниць України</w:t>
            </w:r>
          </w:p>
        </w:tc>
        <w:tc>
          <w:tcPr>
            <w:tcW w:w="1203" w:type="dxa"/>
            <w:vAlign w:val="center"/>
          </w:tcPr>
          <w:p w:rsidR="00011BF2" w:rsidRPr="00074B3B" w:rsidRDefault="00011BF2" w:rsidP="00011BF2">
            <w:pPr>
              <w:spacing w:after="0" w:line="240" w:lineRule="auto"/>
              <w:jc w:val="center"/>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468,1</w:t>
            </w:r>
          </w:p>
        </w:tc>
        <w:tc>
          <w:tcPr>
            <w:tcW w:w="1325" w:type="dxa"/>
            <w:gridSpan w:val="2"/>
            <w:tcBorders>
              <w:left w:val="single" w:sz="4" w:space="0" w:color="auto"/>
            </w:tcBorders>
            <w:vAlign w:val="center"/>
          </w:tcPr>
          <w:p w:rsidR="00011BF2" w:rsidRPr="00074B3B" w:rsidRDefault="00011BF2" w:rsidP="00011BF2">
            <w:pPr>
              <w:spacing w:after="0" w:line="240" w:lineRule="auto"/>
              <w:jc w:val="center"/>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381,9</w:t>
            </w:r>
          </w:p>
        </w:tc>
        <w:tc>
          <w:tcPr>
            <w:tcW w:w="1220" w:type="dxa"/>
            <w:gridSpan w:val="6"/>
            <w:tcBorders>
              <w:left w:val="single" w:sz="4" w:space="0" w:color="auto"/>
            </w:tcBorders>
            <w:vAlign w:val="center"/>
          </w:tcPr>
          <w:p w:rsidR="00011BF2" w:rsidRPr="00074B3B" w:rsidRDefault="00011BF2" w:rsidP="00011BF2">
            <w:pPr>
              <w:spacing w:after="0" w:line="240" w:lineRule="auto"/>
              <w:jc w:val="center"/>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381,9</w:t>
            </w:r>
          </w:p>
        </w:tc>
        <w:tc>
          <w:tcPr>
            <w:tcW w:w="1017" w:type="dxa"/>
            <w:gridSpan w:val="4"/>
            <w:tcBorders>
              <w:left w:val="single" w:sz="4" w:space="0" w:color="auto"/>
            </w:tcBorders>
            <w:vAlign w:val="center"/>
          </w:tcPr>
          <w:p w:rsidR="00011BF2" w:rsidRPr="00996915" w:rsidRDefault="00011BF2" w:rsidP="00011BF2">
            <w:pPr>
              <w:spacing w:after="0" w:line="240" w:lineRule="auto"/>
              <w:jc w:val="center"/>
              <w:outlineLvl w:val="0"/>
              <w:rPr>
                <w:rFonts w:ascii="Times New Roman" w:hAnsi="Times New Roman" w:cs="Times New Roman"/>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Pr>
                <w:rFonts w:ascii="Times New Roman" w:hAnsi="Times New Roman" w:cs="Times New Roman"/>
                <w:sz w:val="18"/>
                <w:szCs w:val="18"/>
              </w:rPr>
              <w:t>318</w:t>
            </w:r>
            <w:r w:rsidRPr="00996915">
              <w:rPr>
                <w:rFonts w:ascii="Times New Roman" w:hAnsi="Times New Roman" w:cs="Times New Roman"/>
                <w:sz w:val="18"/>
                <w:szCs w:val="18"/>
              </w:rPr>
              <w:t>,</w:t>
            </w:r>
            <w:r>
              <w:rPr>
                <w:rFonts w:ascii="Times New Roman" w:hAnsi="Times New Roman" w:cs="Times New Roman"/>
                <w:sz w:val="18"/>
                <w:szCs w:val="18"/>
              </w:rPr>
              <w:t>8</w:t>
            </w:r>
          </w:p>
        </w:tc>
        <w:tc>
          <w:tcPr>
            <w:tcW w:w="3911" w:type="dxa"/>
            <w:gridSpan w:val="8"/>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Проліковано 524 учасники бойових дій</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13.1.3</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color w:val="000000"/>
                <w:sz w:val="18"/>
                <w:szCs w:val="18"/>
              </w:rPr>
            </w:pPr>
            <w:r w:rsidRPr="00AD3751">
              <w:rPr>
                <w:rFonts w:ascii="Times New Roman" w:hAnsi="Times New Roman" w:cs="Times New Roman"/>
                <w:color w:val="000000"/>
                <w:sz w:val="18"/>
                <w:szCs w:val="18"/>
              </w:rPr>
              <w:t xml:space="preserve"> Забезпечення проведення реабілітаційного лікування учасників </w:t>
            </w:r>
            <w:r w:rsidRPr="00AD3751">
              <w:rPr>
                <w:rFonts w:ascii="Times New Roman" w:hAnsi="Times New Roman" w:cs="Times New Roman"/>
                <w:sz w:val="18"/>
                <w:szCs w:val="18"/>
              </w:rPr>
              <w:t xml:space="preserve"> бойових дій, які брали безпосередню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сімей загиблих (померлих) Захисників і Захисниць України</w:t>
            </w:r>
            <w:r w:rsidRPr="00AD3751">
              <w:rPr>
                <w:rFonts w:ascii="Times New Roman" w:hAnsi="Times New Roman" w:cs="Times New Roman"/>
                <w:color w:val="000000"/>
                <w:sz w:val="18"/>
                <w:szCs w:val="18"/>
              </w:rPr>
              <w:t xml:space="preserve"> на базі КНП «Міська комунальна лікарня №3»</w:t>
            </w:r>
          </w:p>
        </w:tc>
        <w:tc>
          <w:tcPr>
            <w:tcW w:w="1203" w:type="dxa"/>
            <w:vAlign w:val="center"/>
          </w:tcPr>
          <w:p w:rsidR="00011BF2" w:rsidRPr="00AD3751" w:rsidRDefault="00011BF2" w:rsidP="00011BF2">
            <w:pPr>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500,0</w:t>
            </w:r>
          </w:p>
        </w:tc>
        <w:tc>
          <w:tcPr>
            <w:tcW w:w="1325" w:type="dxa"/>
            <w:gridSpan w:val="2"/>
            <w:tcBorders>
              <w:left w:val="single" w:sz="4" w:space="0" w:color="auto"/>
            </w:tcBorders>
            <w:vAlign w:val="center"/>
          </w:tcPr>
          <w:p w:rsidR="00011BF2" w:rsidRPr="00074B3B" w:rsidRDefault="00011BF2" w:rsidP="00011BF2">
            <w:pPr>
              <w:spacing w:after="0" w:line="240" w:lineRule="auto"/>
              <w:jc w:val="center"/>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90,0</w:t>
            </w:r>
          </w:p>
        </w:tc>
        <w:tc>
          <w:tcPr>
            <w:tcW w:w="1220" w:type="dxa"/>
            <w:gridSpan w:val="6"/>
            <w:tcBorders>
              <w:left w:val="single" w:sz="4" w:space="0" w:color="auto"/>
            </w:tcBorders>
            <w:vAlign w:val="center"/>
          </w:tcPr>
          <w:p w:rsidR="00011BF2" w:rsidRPr="00074B3B" w:rsidRDefault="00011BF2" w:rsidP="00011BF2">
            <w:pPr>
              <w:spacing w:after="0" w:line="240" w:lineRule="auto"/>
              <w:jc w:val="center"/>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170,0</w:t>
            </w:r>
          </w:p>
        </w:tc>
        <w:tc>
          <w:tcPr>
            <w:tcW w:w="1017" w:type="dxa"/>
            <w:gridSpan w:val="4"/>
            <w:tcBorders>
              <w:left w:val="single" w:sz="4" w:space="0" w:color="auto"/>
            </w:tcBorders>
            <w:vAlign w:val="center"/>
          </w:tcPr>
          <w:p w:rsidR="00011BF2" w:rsidRPr="00996915" w:rsidRDefault="00011BF2" w:rsidP="00011BF2">
            <w:pPr>
              <w:spacing w:after="0" w:line="240" w:lineRule="auto"/>
              <w:jc w:val="center"/>
              <w:outlineLvl w:val="0"/>
              <w:rPr>
                <w:rFonts w:ascii="Times New Roman" w:hAnsi="Times New Roman" w:cs="Times New Roman"/>
                <w:sz w:val="18"/>
                <w:szCs w:val="18"/>
              </w:rPr>
            </w:pPr>
          </w:p>
        </w:tc>
        <w:tc>
          <w:tcPr>
            <w:tcW w:w="1224" w:type="dxa"/>
            <w:gridSpan w:val="5"/>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1</w:t>
            </w:r>
            <w:r>
              <w:rPr>
                <w:rFonts w:ascii="Times New Roman" w:hAnsi="Times New Roman" w:cs="Times New Roman"/>
                <w:sz w:val="18"/>
                <w:szCs w:val="18"/>
              </w:rPr>
              <w:t>63</w:t>
            </w:r>
            <w:r w:rsidRPr="00996915">
              <w:rPr>
                <w:rFonts w:ascii="Times New Roman" w:hAnsi="Times New Roman" w:cs="Times New Roman"/>
                <w:sz w:val="18"/>
                <w:szCs w:val="18"/>
              </w:rPr>
              <w:t>,</w:t>
            </w:r>
            <w:r>
              <w:rPr>
                <w:rFonts w:ascii="Times New Roman" w:hAnsi="Times New Roman" w:cs="Times New Roman"/>
                <w:sz w:val="18"/>
                <w:szCs w:val="18"/>
              </w:rPr>
              <w:t>3</w:t>
            </w:r>
          </w:p>
        </w:tc>
        <w:tc>
          <w:tcPr>
            <w:tcW w:w="3911" w:type="dxa"/>
            <w:gridSpan w:val="8"/>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Проведено реабілітаційне лікування  </w:t>
            </w:r>
            <w:r>
              <w:rPr>
                <w:rFonts w:ascii="Times New Roman" w:hAnsi="Times New Roman" w:cs="Times New Roman"/>
                <w:sz w:val="18"/>
                <w:szCs w:val="18"/>
              </w:rPr>
              <w:t xml:space="preserve">106 </w:t>
            </w:r>
            <w:r w:rsidRPr="00996915">
              <w:rPr>
                <w:rFonts w:ascii="Times New Roman" w:hAnsi="Times New Roman" w:cs="Times New Roman"/>
                <w:sz w:val="18"/>
                <w:szCs w:val="18"/>
              </w:rPr>
              <w:t>учасників АТО</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13.1.4</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color w:val="000000"/>
                <w:sz w:val="18"/>
                <w:szCs w:val="18"/>
              </w:rPr>
            </w:pPr>
            <w:r w:rsidRPr="00AD3751">
              <w:rPr>
                <w:rFonts w:ascii="Times New Roman" w:hAnsi="Times New Roman" w:cs="Times New Roman"/>
                <w:color w:val="000000"/>
                <w:sz w:val="18"/>
                <w:szCs w:val="18"/>
              </w:rPr>
              <w:t xml:space="preserve"> Забезпечення проведення ендопротезування учасників </w:t>
            </w:r>
            <w:r w:rsidRPr="00AD3751">
              <w:rPr>
                <w:rFonts w:ascii="Times New Roman" w:hAnsi="Times New Roman" w:cs="Times New Roman"/>
                <w:sz w:val="18"/>
                <w:szCs w:val="18"/>
              </w:rPr>
              <w:t>в бойових дій, які брали безпосередню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сімей загиблих (померлих) Захисників і Захисниць України</w:t>
            </w:r>
          </w:p>
        </w:tc>
        <w:tc>
          <w:tcPr>
            <w:tcW w:w="1203" w:type="dxa"/>
            <w:vAlign w:val="center"/>
          </w:tcPr>
          <w:p w:rsidR="00011BF2" w:rsidRPr="00AD3751" w:rsidRDefault="00011BF2" w:rsidP="00011BF2">
            <w:pPr>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1660,0</w:t>
            </w:r>
          </w:p>
        </w:tc>
        <w:tc>
          <w:tcPr>
            <w:tcW w:w="1325" w:type="dxa"/>
            <w:gridSpan w:val="2"/>
            <w:tcBorders>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753,0</w:t>
            </w:r>
          </w:p>
        </w:tc>
        <w:tc>
          <w:tcPr>
            <w:tcW w:w="1220" w:type="dxa"/>
            <w:gridSpan w:val="6"/>
            <w:tcBorders>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753,0</w:t>
            </w:r>
          </w:p>
        </w:tc>
        <w:tc>
          <w:tcPr>
            <w:tcW w:w="1017" w:type="dxa"/>
            <w:gridSpan w:val="4"/>
            <w:tcBorders>
              <w:top w:val="single" w:sz="4" w:space="0" w:color="auto"/>
              <w:left w:val="single" w:sz="4" w:space="0" w:color="auto"/>
            </w:tcBorders>
            <w:vAlign w:val="center"/>
          </w:tcPr>
          <w:p w:rsidR="00011BF2" w:rsidRPr="00996915" w:rsidRDefault="00011BF2" w:rsidP="00011BF2">
            <w:pPr>
              <w:spacing w:after="0" w:line="240" w:lineRule="auto"/>
              <w:jc w:val="center"/>
              <w:outlineLvl w:val="0"/>
              <w:rPr>
                <w:rFonts w:ascii="Times New Roman" w:hAnsi="Times New Roman" w:cs="Times New Roman"/>
                <w:sz w:val="18"/>
                <w:szCs w:val="18"/>
              </w:rPr>
            </w:pPr>
          </w:p>
        </w:tc>
        <w:tc>
          <w:tcPr>
            <w:tcW w:w="1224" w:type="dxa"/>
            <w:gridSpan w:val="5"/>
            <w:tcBorders>
              <w:top w:val="single" w:sz="4" w:space="0" w:color="auto"/>
            </w:tcBorders>
            <w:vAlign w:val="center"/>
          </w:tcPr>
          <w:p w:rsidR="00011BF2" w:rsidRPr="00996915" w:rsidRDefault="00011BF2" w:rsidP="00011BF2">
            <w:pPr>
              <w:spacing w:after="0" w:line="240" w:lineRule="auto"/>
              <w:jc w:val="center"/>
              <w:outlineLvl w:val="0"/>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13.1.5</w:t>
            </w:r>
          </w:p>
        </w:tc>
        <w:tc>
          <w:tcPr>
            <w:tcW w:w="5112" w:type="dxa"/>
            <w:gridSpan w:val="2"/>
            <w:tcBorders>
              <w:top w:val="single" w:sz="4" w:space="0" w:color="auto"/>
              <w:left w:val="single" w:sz="4" w:space="0" w:color="auto"/>
              <w:bottom w:val="single" w:sz="4" w:space="0" w:color="auto"/>
              <w:right w:val="single" w:sz="4" w:space="0" w:color="auto"/>
            </w:tcBorders>
          </w:tcPr>
          <w:p w:rsidR="00011BF2" w:rsidRPr="00AD3751" w:rsidRDefault="00011BF2" w:rsidP="00011BF2">
            <w:pPr>
              <w:spacing w:after="0" w:line="240" w:lineRule="auto"/>
              <w:outlineLvl w:val="0"/>
              <w:rPr>
                <w:rFonts w:ascii="Times New Roman" w:hAnsi="Times New Roman" w:cs="Times New Roman"/>
                <w:color w:val="000000"/>
                <w:sz w:val="18"/>
                <w:szCs w:val="18"/>
              </w:rPr>
            </w:pPr>
            <w:r w:rsidRPr="00AD3751">
              <w:rPr>
                <w:rFonts w:ascii="Times New Roman" w:hAnsi="Times New Roman" w:cs="Times New Roman"/>
                <w:color w:val="000000"/>
                <w:sz w:val="18"/>
                <w:szCs w:val="18"/>
              </w:rPr>
              <w:t xml:space="preserve"> Забезпечення безкоштовною стоматологічною допомогою та проведення пільгового зубопротезування (за винятком протезування з дорогоцінних металів, кераміки, металокераміки, імплантів) учасників </w:t>
            </w:r>
            <w:r w:rsidRPr="00AD3751">
              <w:rPr>
                <w:rFonts w:ascii="Times New Roman" w:hAnsi="Times New Roman" w:cs="Times New Roman"/>
                <w:sz w:val="18"/>
                <w:szCs w:val="18"/>
              </w:rPr>
              <w:t xml:space="preserve">бойових дій, які брали безпосередню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сімей загиблих (померлих) Захисників і Захисниць України. </w:t>
            </w:r>
            <w:r w:rsidRPr="00AD3751">
              <w:rPr>
                <w:rFonts w:ascii="Times New Roman" w:hAnsi="Times New Roman" w:cs="Times New Roman"/>
                <w:bCs/>
                <w:color w:val="000000"/>
                <w:sz w:val="18"/>
                <w:szCs w:val="18"/>
              </w:rPr>
              <w:t>Відшкодування вартості проведеного зубопротезування</w:t>
            </w:r>
          </w:p>
        </w:tc>
        <w:tc>
          <w:tcPr>
            <w:tcW w:w="1203" w:type="dxa"/>
            <w:vAlign w:val="center"/>
          </w:tcPr>
          <w:p w:rsidR="00011BF2" w:rsidRPr="00AD3751" w:rsidRDefault="00011BF2" w:rsidP="00011BF2">
            <w:pPr>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3000,0</w:t>
            </w:r>
          </w:p>
        </w:tc>
        <w:tc>
          <w:tcPr>
            <w:tcW w:w="1325" w:type="dxa"/>
            <w:gridSpan w:val="2"/>
            <w:tcBorders>
              <w:left w:val="single" w:sz="4" w:space="0" w:color="auto"/>
            </w:tcBorders>
            <w:vAlign w:val="center"/>
          </w:tcPr>
          <w:p w:rsidR="00011BF2" w:rsidRPr="00074B3B" w:rsidRDefault="00011BF2" w:rsidP="00011BF2">
            <w:pPr>
              <w:spacing w:after="0" w:line="240" w:lineRule="auto"/>
              <w:jc w:val="center"/>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3000,0</w:t>
            </w:r>
          </w:p>
        </w:tc>
        <w:tc>
          <w:tcPr>
            <w:tcW w:w="1220" w:type="dxa"/>
            <w:gridSpan w:val="6"/>
            <w:tcBorders>
              <w:left w:val="single" w:sz="4" w:space="0" w:color="auto"/>
            </w:tcBorders>
            <w:vAlign w:val="center"/>
          </w:tcPr>
          <w:p w:rsidR="00011BF2" w:rsidRPr="00074B3B" w:rsidRDefault="00011BF2" w:rsidP="00011BF2">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2429</w:t>
            </w:r>
            <w:r w:rsidRPr="00074B3B">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3</w:t>
            </w:r>
          </w:p>
        </w:tc>
        <w:tc>
          <w:tcPr>
            <w:tcW w:w="1017" w:type="dxa"/>
            <w:gridSpan w:val="4"/>
            <w:tcBorders>
              <w:left w:val="single" w:sz="4" w:space="0" w:color="auto"/>
            </w:tcBorders>
            <w:vAlign w:val="center"/>
          </w:tcPr>
          <w:p w:rsidR="00011BF2" w:rsidRPr="00996915" w:rsidRDefault="00011BF2" w:rsidP="00011BF2">
            <w:pPr>
              <w:spacing w:after="0" w:line="240" w:lineRule="auto"/>
              <w:jc w:val="center"/>
              <w:outlineLvl w:val="0"/>
              <w:rPr>
                <w:rFonts w:ascii="Times New Roman" w:hAnsi="Times New Roman" w:cs="Times New Roman"/>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1922</w:t>
            </w:r>
            <w:r w:rsidRPr="00996915">
              <w:rPr>
                <w:rFonts w:ascii="Times New Roman" w:hAnsi="Times New Roman" w:cs="Times New Roman"/>
                <w:sz w:val="18"/>
                <w:szCs w:val="18"/>
              </w:rPr>
              <w:t>,</w:t>
            </w:r>
            <w:r>
              <w:rPr>
                <w:rFonts w:ascii="Times New Roman" w:hAnsi="Times New Roman" w:cs="Times New Roman"/>
                <w:sz w:val="18"/>
                <w:szCs w:val="18"/>
              </w:rPr>
              <w:t>9</w:t>
            </w:r>
          </w:p>
        </w:tc>
        <w:tc>
          <w:tcPr>
            <w:tcW w:w="3911" w:type="dxa"/>
            <w:gridSpan w:val="8"/>
            <w:tcBorders>
              <w:top w:val="nil"/>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Надано стоматологічну допомогу </w:t>
            </w:r>
            <w:r>
              <w:rPr>
                <w:rFonts w:ascii="Times New Roman" w:hAnsi="Times New Roman" w:cs="Times New Roman"/>
                <w:sz w:val="18"/>
                <w:szCs w:val="18"/>
              </w:rPr>
              <w:t>710</w:t>
            </w:r>
            <w:r w:rsidRPr="00996915">
              <w:rPr>
                <w:rFonts w:ascii="Times New Roman" w:hAnsi="Times New Roman" w:cs="Times New Roman"/>
                <w:sz w:val="18"/>
                <w:szCs w:val="18"/>
              </w:rPr>
              <w:t xml:space="preserve"> пацієнтам та зубопротезну допомогу </w:t>
            </w:r>
            <w:r>
              <w:rPr>
                <w:rFonts w:ascii="Times New Roman" w:hAnsi="Times New Roman" w:cs="Times New Roman"/>
                <w:sz w:val="18"/>
                <w:szCs w:val="18"/>
              </w:rPr>
              <w:t>861</w:t>
            </w:r>
            <w:r w:rsidRPr="00996915">
              <w:rPr>
                <w:rFonts w:ascii="Times New Roman" w:hAnsi="Times New Roman" w:cs="Times New Roman"/>
                <w:sz w:val="18"/>
                <w:szCs w:val="18"/>
              </w:rPr>
              <w:t xml:space="preserve"> пацієнту.</w:t>
            </w:r>
          </w:p>
        </w:tc>
      </w:tr>
      <w:tr w:rsidR="00011BF2" w:rsidRPr="00996915" w:rsidTr="00490FCA">
        <w:trPr>
          <w:gridAfter w:val="8"/>
          <w:wAfter w:w="15641" w:type="dxa"/>
          <w:trHeight w:val="97"/>
        </w:trPr>
        <w:tc>
          <w:tcPr>
            <w:tcW w:w="421" w:type="dxa"/>
          </w:tcPr>
          <w:p w:rsidR="00011BF2" w:rsidRPr="00C7667E" w:rsidRDefault="00011BF2" w:rsidP="00011BF2">
            <w:pPr>
              <w:spacing w:after="0" w:line="240" w:lineRule="auto"/>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14</w:t>
            </w:r>
          </w:p>
        </w:tc>
        <w:tc>
          <w:tcPr>
            <w:tcW w:w="15025" w:type="dxa"/>
            <w:gridSpan w:val="30"/>
          </w:tcPr>
          <w:p w:rsidR="00011BF2" w:rsidRPr="00AD3751" w:rsidRDefault="00011BF2" w:rsidP="00011BF2">
            <w:pPr>
              <w:spacing w:after="0" w:line="240" w:lineRule="auto"/>
              <w:jc w:val="both"/>
              <w:rPr>
                <w:rFonts w:ascii="Times New Roman" w:hAnsi="Times New Roman" w:cs="Times New Roman"/>
                <w:sz w:val="18"/>
                <w:szCs w:val="18"/>
              </w:rPr>
            </w:pPr>
            <w:r w:rsidRPr="00AD3751">
              <w:rPr>
                <w:rFonts w:ascii="Times New Roman" w:hAnsi="Times New Roman" w:cs="Times New Roman"/>
                <w:bCs/>
                <w:i/>
                <w:sz w:val="18"/>
                <w:szCs w:val="18"/>
              </w:rPr>
              <w:t>Розвиток первинної медико-санітарної допомоги</w:t>
            </w:r>
          </w:p>
        </w:tc>
      </w:tr>
      <w:tr w:rsidR="00011BF2" w:rsidRPr="00996915" w:rsidTr="00490FCA">
        <w:trPr>
          <w:gridAfter w:val="6"/>
          <w:wAfter w:w="15619" w:type="dxa"/>
          <w:trHeight w:val="97"/>
        </w:trPr>
        <w:tc>
          <w:tcPr>
            <w:tcW w:w="421" w:type="dxa"/>
          </w:tcPr>
          <w:p w:rsidR="00011BF2" w:rsidRPr="00C7667E" w:rsidRDefault="00011BF2" w:rsidP="00011BF2">
            <w:pPr>
              <w:spacing w:after="0" w:line="240" w:lineRule="auto"/>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14.1.1.</w:t>
            </w:r>
          </w:p>
        </w:tc>
        <w:tc>
          <w:tcPr>
            <w:tcW w:w="5100" w:type="dxa"/>
            <w:tcBorders>
              <w:right w:val="single" w:sz="4" w:space="0" w:color="auto"/>
            </w:tcBorders>
          </w:tcPr>
          <w:p w:rsidR="00011BF2" w:rsidRPr="00AD3751" w:rsidRDefault="00011BF2" w:rsidP="00011BF2">
            <w:pPr>
              <w:spacing w:after="0" w:line="240" w:lineRule="auto"/>
              <w:jc w:val="both"/>
              <w:rPr>
                <w:rFonts w:ascii="Times New Roman" w:hAnsi="Times New Roman" w:cs="Times New Roman"/>
                <w:bCs/>
                <w:iCs/>
                <w:sz w:val="18"/>
                <w:szCs w:val="18"/>
              </w:rPr>
            </w:pPr>
            <w:r w:rsidRPr="00AD3751">
              <w:rPr>
                <w:rFonts w:ascii="Times New Roman" w:hAnsi="Times New Roman" w:cs="Times New Roman"/>
                <w:bCs/>
                <w:iCs/>
                <w:sz w:val="18"/>
                <w:szCs w:val="18"/>
              </w:rPr>
              <w:t>Розширення мережі амбулаторій загальної практики=сімейної медицини в нових мікрорайонах міста</w:t>
            </w:r>
          </w:p>
        </w:tc>
        <w:tc>
          <w:tcPr>
            <w:tcW w:w="1215" w:type="dxa"/>
            <w:gridSpan w:val="2"/>
            <w:tcBorders>
              <w:left w:val="single" w:sz="4" w:space="0" w:color="auto"/>
              <w:right w:val="single" w:sz="4" w:space="0" w:color="auto"/>
            </w:tcBorders>
          </w:tcPr>
          <w:p w:rsidR="00011BF2" w:rsidRPr="00AD3751" w:rsidRDefault="00011BF2" w:rsidP="00011BF2">
            <w:pPr>
              <w:spacing w:after="0" w:line="240" w:lineRule="auto"/>
              <w:jc w:val="both"/>
              <w:rPr>
                <w:rFonts w:ascii="Times New Roman" w:hAnsi="Times New Roman" w:cs="Times New Roman"/>
                <w:bCs/>
                <w:iCs/>
                <w:sz w:val="18"/>
                <w:szCs w:val="18"/>
              </w:rPr>
            </w:pPr>
            <w:r w:rsidRPr="00AD3751">
              <w:rPr>
                <w:rFonts w:ascii="Times New Roman" w:hAnsi="Times New Roman" w:cs="Times New Roman"/>
                <w:bCs/>
                <w:iCs/>
                <w:sz w:val="18"/>
                <w:szCs w:val="18"/>
              </w:rPr>
              <w:t>1700,0</w:t>
            </w:r>
          </w:p>
        </w:tc>
        <w:tc>
          <w:tcPr>
            <w:tcW w:w="1398" w:type="dxa"/>
            <w:gridSpan w:val="5"/>
            <w:tcBorders>
              <w:left w:val="single" w:sz="4" w:space="0" w:color="auto"/>
              <w:right w:val="single" w:sz="4" w:space="0" w:color="auto"/>
            </w:tcBorders>
          </w:tcPr>
          <w:p w:rsidR="00011BF2" w:rsidRPr="00996915" w:rsidRDefault="00011BF2" w:rsidP="00011BF2">
            <w:pPr>
              <w:spacing w:after="0" w:line="240" w:lineRule="auto"/>
              <w:jc w:val="both"/>
              <w:rPr>
                <w:rFonts w:ascii="Times New Roman" w:hAnsi="Times New Roman" w:cs="Times New Roman"/>
                <w:bCs/>
                <w:iCs/>
                <w:sz w:val="18"/>
                <w:szCs w:val="18"/>
              </w:rPr>
            </w:pPr>
            <w:r w:rsidRPr="00996915">
              <w:rPr>
                <w:rFonts w:ascii="Times New Roman" w:hAnsi="Times New Roman" w:cs="Times New Roman"/>
                <w:bCs/>
                <w:iCs/>
                <w:sz w:val="18"/>
                <w:szCs w:val="18"/>
              </w:rPr>
              <w:t xml:space="preserve">  0</w:t>
            </w:r>
          </w:p>
        </w:tc>
        <w:tc>
          <w:tcPr>
            <w:tcW w:w="1203" w:type="dxa"/>
            <w:gridSpan w:val="6"/>
            <w:tcBorders>
              <w:left w:val="single" w:sz="4" w:space="0" w:color="auto"/>
              <w:right w:val="single" w:sz="4" w:space="0" w:color="auto"/>
            </w:tcBorders>
          </w:tcPr>
          <w:p w:rsidR="00011BF2" w:rsidRPr="00996915" w:rsidRDefault="00011BF2" w:rsidP="00011BF2">
            <w:pPr>
              <w:spacing w:after="0" w:line="240" w:lineRule="auto"/>
              <w:jc w:val="both"/>
              <w:rPr>
                <w:rFonts w:ascii="Times New Roman" w:hAnsi="Times New Roman" w:cs="Times New Roman"/>
                <w:bCs/>
                <w:iCs/>
                <w:sz w:val="18"/>
                <w:szCs w:val="18"/>
              </w:rPr>
            </w:pPr>
            <w:r w:rsidRPr="00996915">
              <w:rPr>
                <w:rFonts w:ascii="Times New Roman" w:hAnsi="Times New Roman" w:cs="Times New Roman"/>
                <w:bCs/>
                <w:iCs/>
                <w:sz w:val="18"/>
                <w:szCs w:val="18"/>
              </w:rPr>
              <w:t>0</w:t>
            </w:r>
          </w:p>
        </w:tc>
        <w:tc>
          <w:tcPr>
            <w:tcW w:w="1083" w:type="dxa"/>
            <w:gridSpan w:val="3"/>
            <w:tcBorders>
              <w:left w:val="single" w:sz="4" w:space="0" w:color="auto"/>
              <w:right w:val="single" w:sz="4" w:space="0" w:color="auto"/>
            </w:tcBorders>
          </w:tcPr>
          <w:p w:rsidR="00011BF2" w:rsidRPr="00996915" w:rsidRDefault="00011BF2" w:rsidP="00011BF2">
            <w:pPr>
              <w:spacing w:after="0" w:line="240" w:lineRule="auto"/>
              <w:jc w:val="both"/>
              <w:rPr>
                <w:rFonts w:ascii="Times New Roman" w:hAnsi="Times New Roman" w:cs="Times New Roman"/>
                <w:bCs/>
                <w:i/>
                <w:sz w:val="18"/>
                <w:szCs w:val="18"/>
              </w:rPr>
            </w:pPr>
          </w:p>
        </w:tc>
        <w:tc>
          <w:tcPr>
            <w:tcW w:w="1177" w:type="dxa"/>
            <w:gridSpan w:val="7"/>
            <w:tcBorders>
              <w:left w:val="single" w:sz="4" w:space="0" w:color="auto"/>
              <w:right w:val="single" w:sz="4" w:space="0" w:color="auto"/>
            </w:tcBorders>
          </w:tcPr>
          <w:p w:rsidR="00011BF2" w:rsidRPr="00996915" w:rsidRDefault="00011BF2" w:rsidP="00011BF2">
            <w:pPr>
              <w:spacing w:after="0" w:line="240" w:lineRule="auto"/>
              <w:jc w:val="both"/>
              <w:rPr>
                <w:rFonts w:ascii="Times New Roman" w:hAnsi="Times New Roman" w:cs="Times New Roman"/>
                <w:bCs/>
                <w:iCs/>
                <w:sz w:val="18"/>
                <w:szCs w:val="18"/>
              </w:rPr>
            </w:pPr>
            <w:r w:rsidRPr="00996915">
              <w:rPr>
                <w:rFonts w:ascii="Times New Roman" w:hAnsi="Times New Roman" w:cs="Times New Roman"/>
                <w:bCs/>
                <w:iCs/>
                <w:sz w:val="18"/>
                <w:szCs w:val="18"/>
              </w:rPr>
              <w:t>0</w:t>
            </w:r>
          </w:p>
        </w:tc>
        <w:tc>
          <w:tcPr>
            <w:tcW w:w="3871" w:type="dxa"/>
            <w:gridSpan w:val="8"/>
            <w:tcBorders>
              <w:left w:val="single" w:sz="4" w:space="0" w:color="auto"/>
            </w:tcBorders>
          </w:tcPr>
          <w:p w:rsidR="00011BF2" w:rsidRPr="00996915" w:rsidRDefault="00011BF2" w:rsidP="00011BF2">
            <w:pPr>
              <w:spacing w:after="0" w:line="240" w:lineRule="auto"/>
              <w:jc w:val="both"/>
              <w:rPr>
                <w:rFonts w:ascii="Times New Roman" w:hAnsi="Times New Roman" w:cs="Times New Roman"/>
                <w:bCs/>
                <w:iCs/>
                <w:sz w:val="18"/>
                <w:szCs w:val="18"/>
              </w:rPr>
            </w:pPr>
          </w:p>
        </w:tc>
      </w:tr>
      <w:tr w:rsidR="00011BF2" w:rsidRPr="00996915" w:rsidTr="00490FCA">
        <w:trPr>
          <w:gridAfter w:val="8"/>
          <w:wAfter w:w="15641"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15</w:t>
            </w:r>
          </w:p>
        </w:tc>
        <w:tc>
          <w:tcPr>
            <w:tcW w:w="15025" w:type="dxa"/>
            <w:gridSpan w:val="30"/>
            <w:vAlign w:val="center"/>
          </w:tcPr>
          <w:p w:rsidR="00011BF2" w:rsidRPr="00996915" w:rsidRDefault="00011BF2" w:rsidP="00011BF2">
            <w:pPr>
              <w:spacing w:after="0" w:line="240" w:lineRule="auto"/>
              <w:jc w:val="both"/>
              <w:rPr>
                <w:rFonts w:ascii="Times New Roman" w:hAnsi="Times New Roman" w:cs="Times New Roman"/>
                <w:sz w:val="18"/>
                <w:szCs w:val="18"/>
              </w:rPr>
            </w:pPr>
            <w:r w:rsidRPr="00996915">
              <w:rPr>
                <w:rFonts w:ascii="Times New Roman" w:hAnsi="Times New Roman" w:cs="Times New Roman"/>
                <w:bCs/>
                <w:i/>
                <w:sz w:val="18"/>
                <w:szCs w:val="18"/>
                <w:lang w:eastAsia="ru-RU"/>
              </w:rPr>
              <w:t xml:space="preserve"> Зміцнення  здоров’я дітей</w:t>
            </w:r>
          </w:p>
        </w:tc>
      </w:tr>
      <w:tr w:rsidR="00011BF2" w:rsidRPr="00996915" w:rsidTr="002C5465">
        <w:trPr>
          <w:gridAfter w:val="10"/>
          <w:wAfter w:w="15654" w:type="dxa"/>
        </w:trPr>
        <w:tc>
          <w:tcPr>
            <w:tcW w:w="421" w:type="dxa"/>
            <w:vAlign w:val="center"/>
          </w:tcPr>
          <w:p w:rsidR="00011BF2" w:rsidRPr="00C7667E" w:rsidRDefault="00011BF2" w:rsidP="00011BF2">
            <w:pPr>
              <w:spacing w:after="0" w:line="240" w:lineRule="auto"/>
              <w:jc w:val="center"/>
              <w:rPr>
                <w:rFonts w:ascii="Times New Roman" w:hAnsi="Times New Roman" w:cs="Times New Roman"/>
                <w:sz w:val="18"/>
                <w:szCs w:val="18"/>
              </w:rPr>
            </w:pPr>
          </w:p>
        </w:tc>
        <w:tc>
          <w:tcPr>
            <w:tcW w:w="563" w:type="dxa"/>
          </w:tcPr>
          <w:p w:rsidR="00011BF2" w:rsidRPr="00C7667E" w:rsidRDefault="00011BF2" w:rsidP="00011BF2">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15.1.1</w:t>
            </w:r>
          </w:p>
        </w:tc>
        <w:tc>
          <w:tcPr>
            <w:tcW w:w="5112" w:type="dxa"/>
            <w:gridSpan w:val="2"/>
            <w:vAlign w:val="center"/>
          </w:tcPr>
          <w:p w:rsidR="00011BF2" w:rsidRPr="00996915" w:rsidRDefault="00011BF2" w:rsidP="00011BF2">
            <w:pPr>
              <w:spacing w:after="0" w:line="240" w:lineRule="auto"/>
              <w:rPr>
                <w:rFonts w:ascii="Times New Roman" w:hAnsi="Times New Roman" w:cs="Times New Roman"/>
                <w:sz w:val="18"/>
                <w:szCs w:val="18"/>
                <w:lang w:eastAsia="ru-RU"/>
              </w:rPr>
            </w:pPr>
            <w:r w:rsidRPr="00996915">
              <w:rPr>
                <w:rFonts w:ascii="Times New Roman" w:hAnsi="Times New Roman" w:cs="Times New Roman"/>
                <w:sz w:val="18"/>
                <w:szCs w:val="18"/>
              </w:rPr>
              <w:t xml:space="preserve"> Забезпечення організації медичної допомоги дітям у навчальних закладах</w:t>
            </w:r>
          </w:p>
        </w:tc>
        <w:tc>
          <w:tcPr>
            <w:tcW w:w="1203" w:type="dxa"/>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sz w:val="18"/>
                <w:szCs w:val="18"/>
              </w:rPr>
              <w:t>0</w:t>
            </w:r>
          </w:p>
        </w:tc>
        <w:tc>
          <w:tcPr>
            <w:tcW w:w="1325" w:type="dxa"/>
            <w:gridSpan w:val="2"/>
            <w:tcBorders>
              <w:left w:val="single" w:sz="4" w:space="0" w:color="auto"/>
            </w:tcBorders>
            <w:vAlign w:val="center"/>
          </w:tcPr>
          <w:p w:rsidR="00011BF2" w:rsidRPr="00996915" w:rsidRDefault="00011BF2" w:rsidP="00011BF2">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Borders>
              <w:top w:val="single" w:sz="4" w:space="0" w:color="auto"/>
              <w:left w:val="nil"/>
              <w:bottom w:val="single" w:sz="4" w:space="0" w:color="auto"/>
              <w:right w:val="single" w:sz="4" w:space="0" w:color="auto"/>
            </w:tcBorders>
            <w:shd w:val="clear" w:color="auto" w:fill="auto"/>
          </w:tcPr>
          <w:p w:rsidR="00011BF2" w:rsidRPr="00996915" w:rsidRDefault="00011BF2" w:rsidP="00011BF2">
            <w:pPr>
              <w:spacing w:after="0" w:line="240" w:lineRule="auto"/>
              <w:rPr>
                <w:rFonts w:ascii="Times New Roman" w:hAnsi="Times New Roman" w:cs="Times New Roman"/>
                <w:sz w:val="18"/>
                <w:szCs w:val="18"/>
              </w:rPr>
            </w:pPr>
          </w:p>
        </w:tc>
      </w:tr>
      <w:tr w:rsidR="00011BF2" w:rsidRPr="00996915" w:rsidTr="00490FCA">
        <w:trPr>
          <w:gridAfter w:val="8"/>
          <w:wAfter w:w="15641"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7667E" w:rsidRDefault="00011BF2" w:rsidP="00011BF2">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16</w:t>
            </w:r>
          </w:p>
        </w:tc>
        <w:tc>
          <w:tcPr>
            <w:tcW w:w="15025" w:type="dxa"/>
            <w:gridSpan w:val="30"/>
            <w:vAlign w:val="center"/>
          </w:tcPr>
          <w:p w:rsidR="00011BF2" w:rsidRPr="00996915" w:rsidRDefault="00011BF2" w:rsidP="00011BF2">
            <w:pPr>
              <w:spacing w:after="0" w:line="240" w:lineRule="auto"/>
              <w:jc w:val="both"/>
              <w:rPr>
                <w:rFonts w:ascii="Times New Roman" w:hAnsi="Times New Roman" w:cs="Times New Roman"/>
                <w:sz w:val="18"/>
                <w:szCs w:val="18"/>
              </w:rPr>
            </w:pPr>
            <w:r w:rsidRPr="00996915">
              <w:rPr>
                <w:rFonts w:ascii="Times New Roman" w:hAnsi="Times New Roman" w:cs="Times New Roman"/>
                <w:bCs/>
                <w:i/>
                <w:sz w:val="18"/>
                <w:szCs w:val="18"/>
                <w:lang w:eastAsia="ru-RU"/>
              </w:rPr>
              <w:t xml:space="preserve"> Інші заходи по забезпеченню лікарськими засобами та виробами медичного  призначення мешканців громади</w:t>
            </w:r>
          </w:p>
        </w:tc>
      </w:tr>
      <w:tr w:rsidR="00011BF2" w:rsidRPr="00996915"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7667E" w:rsidRDefault="00011BF2" w:rsidP="00011BF2">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16.1.1</w:t>
            </w:r>
          </w:p>
        </w:tc>
        <w:tc>
          <w:tcPr>
            <w:tcW w:w="5112" w:type="dxa"/>
            <w:gridSpan w:val="2"/>
            <w:vAlign w:val="center"/>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shd w:val="clear" w:color="auto" w:fill="FFFFFF"/>
              </w:rPr>
              <w:t xml:space="preserve"> Забезпечення лікарськими засобами та виробами медичного призначення мешканців громади під час звернення за медичною допомогою у травмпункт закладів охорони здоров’я</w:t>
            </w:r>
          </w:p>
        </w:tc>
        <w:tc>
          <w:tcPr>
            <w:tcW w:w="1203" w:type="dxa"/>
            <w:vAlign w:val="center"/>
          </w:tcPr>
          <w:p w:rsidR="00011BF2" w:rsidRPr="00996915" w:rsidRDefault="00011BF2" w:rsidP="00011BF2">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1325,0</w:t>
            </w:r>
          </w:p>
        </w:tc>
        <w:tc>
          <w:tcPr>
            <w:tcW w:w="1325" w:type="dxa"/>
            <w:gridSpan w:val="2"/>
            <w:tcBorders>
              <w:righ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lang w:val="ru-RU"/>
              </w:rPr>
            </w:pPr>
            <w:r w:rsidRPr="00996915">
              <w:rPr>
                <w:rFonts w:ascii="Times New Roman" w:hAnsi="Times New Roman" w:cs="Times New Roman"/>
                <w:color w:val="000000" w:themeColor="text1"/>
                <w:sz w:val="18"/>
                <w:szCs w:val="18"/>
                <w:lang w:val="ru-RU"/>
              </w:rPr>
              <w:t>0</w:t>
            </w:r>
          </w:p>
        </w:tc>
        <w:tc>
          <w:tcPr>
            <w:tcW w:w="1220" w:type="dxa"/>
            <w:gridSpan w:val="6"/>
            <w:tcBorders>
              <w:left w:val="single" w:sz="4" w:space="0" w:color="auto"/>
              <w:righ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011BF2" w:rsidRPr="00996915" w:rsidRDefault="00011BF2" w:rsidP="00011BF2">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011BF2" w:rsidRPr="00996915" w:rsidRDefault="00011BF2" w:rsidP="00011BF2">
            <w:pPr>
              <w:spacing w:after="0" w:line="240" w:lineRule="auto"/>
              <w:rPr>
                <w:rFonts w:ascii="Times New Roman" w:hAnsi="Times New Roman" w:cs="Times New Roman"/>
                <w:sz w:val="18"/>
                <w:szCs w:val="18"/>
                <w:highlight w:val="red"/>
              </w:rPr>
            </w:pPr>
          </w:p>
        </w:tc>
      </w:tr>
      <w:tr w:rsidR="00011BF2" w:rsidRPr="00996915"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7667E" w:rsidRDefault="00011BF2" w:rsidP="00011BF2">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16.1.2</w:t>
            </w:r>
          </w:p>
        </w:tc>
        <w:tc>
          <w:tcPr>
            <w:tcW w:w="5112" w:type="dxa"/>
            <w:gridSpan w:val="2"/>
            <w:vAlign w:val="center"/>
          </w:tcPr>
          <w:p w:rsidR="00011BF2" w:rsidRPr="00996915" w:rsidRDefault="00011BF2" w:rsidP="00011BF2">
            <w:pPr>
              <w:spacing w:after="0" w:line="240" w:lineRule="auto"/>
              <w:rPr>
                <w:rFonts w:ascii="Times New Roman" w:hAnsi="Times New Roman" w:cs="Times New Roman"/>
                <w:sz w:val="18"/>
                <w:szCs w:val="18"/>
                <w:shd w:val="clear" w:color="auto" w:fill="FFFFFF"/>
              </w:rPr>
            </w:pPr>
            <w:r w:rsidRPr="00996915">
              <w:rPr>
                <w:rFonts w:ascii="Times New Roman" w:hAnsi="Times New Roman" w:cs="Times New Roman"/>
                <w:sz w:val="18"/>
                <w:szCs w:val="18"/>
                <w:shd w:val="clear" w:color="auto" w:fill="FFFFFF"/>
              </w:rPr>
              <w:t xml:space="preserve"> Забезпечення лікарськими засобами та виробами медичного призначення закладів охорони здоров’я громади в умовах  воєнного  стану відповідно до потреби</w:t>
            </w:r>
          </w:p>
        </w:tc>
        <w:tc>
          <w:tcPr>
            <w:tcW w:w="1203" w:type="dxa"/>
            <w:vAlign w:val="center"/>
          </w:tcPr>
          <w:p w:rsidR="00011BF2" w:rsidRPr="00996915" w:rsidRDefault="00011BF2" w:rsidP="00011BF2">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2000,0</w:t>
            </w:r>
          </w:p>
        </w:tc>
        <w:tc>
          <w:tcPr>
            <w:tcW w:w="1325" w:type="dxa"/>
            <w:gridSpan w:val="2"/>
            <w:tcBorders>
              <w:righ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lang w:val="ru-RU"/>
              </w:rPr>
            </w:pPr>
            <w:r w:rsidRPr="00996915">
              <w:rPr>
                <w:rFonts w:ascii="Times New Roman" w:hAnsi="Times New Roman" w:cs="Times New Roman"/>
                <w:color w:val="000000" w:themeColor="text1"/>
                <w:sz w:val="18"/>
                <w:szCs w:val="18"/>
                <w:lang w:val="ru-RU"/>
              </w:rPr>
              <w:t>0</w:t>
            </w:r>
          </w:p>
        </w:tc>
        <w:tc>
          <w:tcPr>
            <w:tcW w:w="1220" w:type="dxa"/>
            <w:gridSpan w:val="6"/>
            <w:tcBorders>
              <w:left w:val="single" w:sz="4" w:space="0" w:color="auto"/>
              <w:righ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011BF2" w:rsidRPr="00996915" w:rsidRDefault="00011BF2" w:rsidP="00011BF2">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011BF2" w:rsidRPr="00996915" w:rsidRDefault="00011BF2" w:rsidP="00011BF2">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011BF2" w:rsidRPr="00996915" w:rsidRDefault="00011BF2" w:rsidP="00011BF2">
            <w:pPr>
              <w:spacing w:after="0" w:line="240" w:lineRule="auto"/>
              <w:rPr>
                <w:rFonts w:ascii="Times New Roman" w:hAnsi="Times New Roman" w:cs="Times New Roman"/>
                <w:sz w:val="18"/>
                <w:szCs w:val="18"/>
                <w:highlight w:val="red"/>
              </w:rPr>
            </w:pPr>
          </w:p>
        </w:tc>
      </w:tr>
      <w:tr w:rsidR="00011BF2" w:rsidRPr="00996915" w:rsidTr="002C5465">
        <w:trPr>
          <w:gridAfter w:val="10"/>
          <w:wAfter w:w="15654"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7667E" w:rsidRDefault="00011BF2" w:rsidP="00011BF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16.2.1</w:t>
            </w:r>
          </w:p>
        </w:tc>
        <w:tc>
          <w:tcPr>
            <w:tcW w:w="5112" w:type="dxa"/>
            <w:gridSpan w:val="2"/>
            <w:vAlign w:val="center"/>
          </w:tcPr>
          <w:p w:rsidR="00011BF2" w:rsidRPr="00AD3751" w:rsidRDefault="00011BF2" w:rsidP="00011BF2">
            <w:pPr>
              <w:spacing w:after="0" w:line="240" w:lineRule="auto"/>
              <w:rPr>
                <w:rFonts w:ascii="Times New Roman" w:hAnsi="Times New Roman" w:cs="Times New Roman"/>
                <w:sz w:val="18"/>
                <w:szCs w:val="18"/>
                <w:shd w:val="clear" w:color="auto" w:fill="FFFFFF"/>
              </w:rPr>
            </w:pPr>
            <w:r w:rsidRPr="00AD3751">
              <w:rPr>
                <w:rFonts w:ascii="Times New Roman" w:hAnsi="Times New Roman" w:cs="Times New Roman"/>
                <w:sz w:val="18"/>
                <w:szCs w:val="18"/>
              </w:rPr>
              <w:t>16.2.1. Забезпечення проведення ендопротезування жителів Тернопільської громади інвалідів I та II загального захворювання, інвалідів з дитинства різних груп інвалідності.</w:t>
            </w:r>
          </w:p>
        </w:tc>
        <w:tc>
          <w:tcPr>
            <w:tcW w:w="1203" w:type="dxa"/>
            <w:vAlign w:val="center"/>
          </w:tcPr>
          <w:p w:rsidR="00011BF2" w:rsidRPr="00AD3751" w:rsidRDefault="00011BF2" w:rsidP="00011BF2">
            <w:pPr>
              <w:spacing w:after="0" w:line="240" w:lineRule="auto"/>
              <w:jc w:val="center"/>
              <w:rPr>
                <w:rFonts w:ascii="Times New Roman" w:hAnsi="Times New Roman" w:cs="Times New Roman"/>
                <w:sz w:val="18"/>
                <w:szCs w:val="18"/>
              </w:rPr>
            </w:pPr>
            <w:r w:rsidRPr="00AD3751">
              <w:rPr>
                <w:rFonts w:ascii="Times New Roman" w:hAnsi="Times New Roman" w:cs="Times New Roman"/>
                <w:sz w:val="18"/>
                <w:szCs w:val="18"/>
              </w:rPr>
              <w:t>1000,0</w:t>
            </w:r>
          </w:p>
        </w:tc>
        <w:tc>
          <w:tcPr>
            <w:tcW w:w="1325" w:type="dxa"/>
            <w:gridSpan w:val="2"/>
            <w:tcBorders>
              <w:righ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lang w:val="ru-RU"/>
              </w:rPr>
            </w:pPr>
          </w:p>
        </w:tc>
        <w:tc>
          <w:tcPr>
            <w:tcW w:w="1220" w:type="dxa"/>
            <w:gridSpan w:val="6"/>
            <w:tcBorders>
              <w:left w:val="single" w:sz="4" w:space="0" w:color="auto"/>
              <w:right w:val="single" w:sz="4" w:space="0" w:color="auto"/>
            </w:tcBorders>
            <w:vAlign w:val="center"/>
          </w:tcPr>
          <w:p w:rsidR="00011BF2" w:rsidRPr="00996915" w:rsidRDefault="00011BF2" w:rsidP="00011BF2">
            <w:pPr>
              <w:keepLines/>
              <w:spacing w:after="0" w:line="240" w:lineRule="auto"/>
              <w:jc w:val="center"/>
              <w:rPr>
                <w:rFonts w:ascii="Times New Roman" w:hAnsi="Times New Roman" w:cs="Times New Roman"/>
                <w:color w:val="000000" w:themeColor="text1"/>
                <w:sz w:val="18"/>
                <w:szCs w:val="18"/>
              </w:rPr>
            </w:pPr>
          </w:p>
        </w:tc>
        <w:tc>
          <w:tcPr>
            <w:tcW w:w="1017" w:type="dxa"/>
            <w:gridSpan w:val="4"/>
            <w:tcBorders>
              <w:left w:val="single" w:sz="4" w:space="0" w:color="auto"/>
            </w:tcBorders>
            <w:vAlign w:val="center"/>
          </w:tcPr>
          <w:p w:rsidR="00011BF2" w:rsidRPr="00996915" w:rsidRDefault="00011BF2" w:rsidP="00011BF2">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011BF2" w:rsidRPr="00996915" w:rsidRDefault="00011BF2" w:rsidP="00011BF2">
            <w:pPr>
              <w:spacing w:after="0" w:line="240" w:lineRule="auto"/>
              <w:rPr>
                <w:rFonts w:ascii="Times New Roman" w:hAnsi="Times New Roman" w:cs="Times New Roman"/>
                <w:sz w:val="18"/>
                <w:szCs w:val="18"/>
              </w:rPr>
            </w:pPr>
          </w:p>
        </w:tc>
        <w:tc>
          <w:tcPr>
            <w:tcW w:w="3911" w:type="dxa"/>
            <w:gridSpan w:val="8"/>
          </w:tcPr>
          <w:p w:rsidR="00011BF2" w:rsidRPr="00996915" w:rsidRDefault="00011BF2" w:rsidP="00011BF2">
            <w:pPr>
              <w:spacing w:after="0" w:line="240" w:lineRule="auto"/>
              <w:rPr>
                <w:rFonts w:ascii="Times New Roman" w:hAnsi="Times New Roman" w:cs="Times New Roman"/>
                <w:sz w:val="18"/>
                <w:szCs w:val="18"/>
                <w:highlight w:val="red"/>
              </w:rPr>
            </w:pPr>
          </w:p>
        </w:tc>
      </w:tr>
      <w:tr w:rsidR="00011BF2" w:rsidRPr="00996915" w:rsidTr="00490FCA">
        <w:trPr>
          <w:gridAfter w:val="8"/>
          <w:wAfter w:w="15641" w:type="dxa"/>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7667E" w:rsidRDefault="00011BF2" w:rsidP="00011BF2">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w:t>
            </w:r>
          </w:p>
        </w:tc>
        <w:tc>
          <w:tcPr>
            <w:tcW w:w="15025" w:type="dxa"/>
            <w:gridSpan w:val="30"/>
            <w:vAlign w:val="center"/>
          </w:tcPr>
          <w:p w:rsidR="00011BF2" w:rsidRPr="00AD3751" w:rsidRDefault="00011BF2" w:rsidP="00011BF2">
            <w:pPr>
              <w:spacing w:after="0" w:line="240" w:lineRule="auto"/>
              <w:jc w:val="both"/>
              <w:rPr>
                <w:rFonts w:ascii="Times New Roman" w:hAnsi="Times New Roman" w:cs="Times New Roman"/>
                <w:sz w:val="18"/>
                <w:szCs w:val="18"/>
              </w:rPr>
            </w:pPr>
            <w:r w:rsidRPr="00AD3751">
              <w:rPr>
                <w:rFonts w:ascii="Times New Roman" w:hAnsi="Times New Roman" w:cs="Times New Roman"/>
                <w:bCs/>
                <w:i/>
                <w:color w:val="000000" w:themeColor="text1"/>
                <w:sz w:val="18"/>
                <w:szCs w:val="18"/>
                <w:lang w:eastAsia="ru-RU"/>
              </w:rPr>
              <w:t xml:space="preserve"> Покращення матеріально-технічної бази закладів охорони здоров’я</w:t>
            </w:r>
          </w:p>
        </w:tc>
      </w:tr>
      <w:tr w:rsidR="00011BF2" w:rsidRPr="00996915" w:rsidTr="002C5465">
        <w:trPr>
          <w:gridAfter w:val="10"/>
          <w:wAfter w:w="15654" w:type="dxa"/>
          <w:trHeight w:val="578"/>
        </w:trPr>
        <w:tc>
          <w:tcPr>
            <w:tcW w:w="421" w:type="dxa"/>
            <w:vAlign w:val="center"/>
          </w:tcPr>
          <w:p w:rsidR="00011BF2" w:rsidRPr="00C7667E" w:rsidRDefault="00011BF2" w:rsidP="00011BF2">
            <w:pPr>
              <w:jc w:val="center"/>
              <w:rPr>
                <w:rFonts w:ascii="Times New Roman" w:hAnsi="Times New Roman" w:cs="Times New Roman"/>
                <w:sz w:val="18"/>
                <w:szCs w:val="18"/>
              </w:rPr>
            </w:pPr>
          </w:p>
        </w:tc>
        <w:tc>
          <w:tcPr>
            <w:tcW w:w="563" w:type="dxa"/>
          </w:tcPr>
          <w:p w:rsidR="00011BF2" w:rsidRPr="00C7667E" w:rsidRDefault="00011BF2" w:rsidP="00011BF2">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17.1.1</w:t>
            </w:r>
          </w:p>
        </w:tc>
        <w:tc>
          <w:tcPr>
            <w:tcW w:w="5112" w:type="dxa"/>
            <w:gridSpan w:val="2"/>
            <w:vAlign w:val="center"/>
          </w:tcPr>
          <w:p w:rsidR="00011BF2" w:rsidRPr="00AD3751" w:rsidRDefault="00011BF2" w:rsidP="00011BF2">
            <w:pPr>
              <w:spacing w:after="0" w:line="240" w:lineRule="auto"/>
              <w:outlineLvl w:val="0"/>
              <w:rPr>
                <w:rFonts w:ascii="Times New Roman" w:hAnsi="Times New Roman" w:cs="Times New Roman"/>
                <w:color w:val="000000" w:themeColor="text1"/>
                <w:sz w:val="18"/>
                <w:szCs w:val="18"/>
                <w:lang w:eastAsia="ru-RU"/>
              </w:rPr>
            </w:pPr>
            <w:r w:rsidRPr="00AD3751">
              <w:rPr>
                <w:rFonts w:ascii="Times New Roman" w:hAnsi="Times New Roman" w:cs="Times New Roman"/>
                <w:sz w:val="18"/>
                <w:szCs w:val="18"/>
              </w:rPr>
              <w:t>Проведення капітального ремонту та реконструкції приміщень КНП «Тернопільська міська комунальна лікарня швидкої допомоги»</w:t>
            </w:r>
          </w:p>
        </w:tc>
        <w:tc>
          <w:tcPr>
            <w:tcW w:w="1203" w:type="dxa"/>
            <w:vAlign w:val="center"/>
          </w:tcPr>
          <w:p w:rsidR="00011BF2" w:rsidRPr="00AD3751" w:rsidRDefault="00011BF2" w:rsidP="00011BF2">
            <w:pPr>
              <w:spacing w:after="0" w:line="240" w:lineRule="auto"/>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 xml:space="preserve">   5800,0</w:t>
            </w:r>
          </w:p>
        </w:tc>
        <w:tc>
          <w:tcPr>
            <w:tcW w:w="1325" w:type="dxa"/>
            <w:gridSpan w:val="2"/>
            <w:tcBorders>
              <w:right w:val="single" w:sz="4" w:space="0" w:color="auto"/>
            </w:tcBorders>
            <w:vAlign w:val="center"/>
          </w:tcPr>
          <w:p w:rsidR="00011BF2" w:rsidRPr="00074B3B" w:rsidRDefault="00011BF2" w:rsidP="00011BF2">
            <w:pPr>
              <w:keepLines/>
              <w:spacing w:after="0" w:line="240" w:lineRule="auto"/>
              <w:jc w:val="center"/>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011BF2" w:rsidRPr="00074B3B" w:rsidRDefault="00011BF2" w:rsidP="00011BF2">
            <w:pPr>
              <w:keepLines/>
              <w:spacing w:after="0" w:line="240" w:lineRule="auto"/>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 xml:space="preserve"> 4</w:t>
            </w:r>
            <w:r>
              <w:rPr>
                <w:rFonts w:ascii="Times New Roman" w:hAnsi="Times New Roman" w:cs="Times New Roman"/>
                <w:color w:val="000000" w:themeColor="text1"/>
                <w:sz w:val="18"/>
                <w:szCs w:val="18"/>
              </w:rPr>
              <w:t>0</w:t>
            </w:r>
            <w:r w:rsidRPr="00074B3B">
              <w:rPr>
                <w:rFonts w:ascii="Times New Roman" w:hAnsi="Times New Roman" w:cs="Times New Roman"/>
                <w:color w:val="000000" w:themeColor="text1"/>
                <w:sz w:val="18"/>
                <w:szCs w:val="18"/>
              </w:rPr>
              <w:t>00,0</w:t>
            </w:r>
          </w:p>
        </w:tc>
        <w:tc>
          <w:tcPr>
            <w:tcW w:w="1017" w:type="dxa"/>
            <w:gridSpan w:val="4"/>
            <w:tcBorders>
              <w:left w:val="single" w:sz="4" w:space="0" w:color="auto"/>
            </w:tcBorders>
            <w:vAlign w:val="center"/>
          </w:tcPr>
          <w:p w:rsidR="00011BF2" w:rsidRPr="00996915" w:rsidRDefault="00011BF2" w:rsidP="00011BF2">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011BF2" w:rsidRPr="00996915" w:rsidRDefault="00011BF2" w:rsidP="00011BF2">
            <w:pPr>
              <w:spacing w:after="0" w:line="240" w:lineRule="auto"/>
              <w:rPr>
                <w:rFonts w:ascii="Times New Roman" w:hAnsi="Times New Roman" w:cs="Times New Roman"/>
                <w:sz w:val="18"/>
                <w:szCs w:val="18"/>
              </w:rPr>
            </w:pPr>
            <w:r>
              <w:rPr>
                <w:rFonts w:ascii="Times New Roman" w:hAnsi="Times New Roman" w:cs="Times New Roman"/>
                <w:sz w:val="18"/>
                <w:szCs w:val="18"/>
              </w:rPr>
              <w:t>2922</w:t>
            </w:r>
            <w:r w:rsidRPr="00EB537B">
              <w:rPr>
                <w:rFonts w:ascii="Times New Roman" w:hAnsi="Times New Roman" w:cs="Times New Roman"/>
                <w:sz w:val="18"/>
                <w:szCs w:val="18"/>
              </w:rPr>
              <w:t>,</w:t>
            </w:r>
            <w:r>
              <w:rPr>
                <w:rFonts w:ascii="Times New Roman" w:hAnsi="Times New Roman" w:cs="Times New Roman"/>
                <w:sz w:val="18"/>
                <w:szCs w:val="18"/>
              </w:rPr>
              <w:t>2</w:t>
            </w:r>
          </w:p>
        </w:tc>
        <w:tc>
          <w:tcPr>
            <w:tcW w:w="3911" w:type="dxa"/>
            <w:gridSpan w:val="8"/>
          </w:tcPr>
          <w:p w:rsidR="00011BF2" w:rsidRPr="00996915" w:rsidRDefault="00011BF2" w:rsidP="00011BF2">
            <w:pPr>
              <w:spacing w:after="0" w:line="240" w:lineRule="auto"/>
              <w:rPr>
                <w:rFonts w:ascii="Times New Roman" w:hAnsi="Times New Roman" w:cs="Times New Roman"/>
                <w:sz w:val="18"/>
                <w:szCs w:val="18"/>
                <w:highlight w:val="red"/>
              </w:rPr>
            </w:pPr>
            <w:r w:rsidRPr="004727B5">
              <w:rPr>
                <w:rFonts w:ascii="Times New Roman" w:hAnsi="Times New Roman" w:cs="Times New Roman"/>
                <w:sz w:val="18"/>
                <w:szCs w:val="18"/>
              </w:rPr>
              <w:t>Завершено капітальний ремонт відділення реанімації</w:t>
            </w:r>
          </w:p>
        </w:tc>
      </w:tr>
      <w:tr w:rsidR="00FD7C38" w:rsidRPr="00996915" w:rsidTr="002C5465">
        <w:trPr>
          <w:gridAfter w:val="10"/>
          <w:wAfter w:w="15654" w:type="dxa"/>
          <w:trHeight w:val="566"/>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17.1.2</w:t>
            </w:r>
          </w:p>
        </w:tc>
        <w:tc>
          <w:tcPr>
            <w:tcW w:w="5112" w:type="dxa"/>
            <w:gridSpan w:val="2"/>
            <w:vAlign w:val="center"/>
          </w:tcPr>
          <w:p w:rsidR="00FD7C38" w:rsidRPr="00AD3751" w:rsidRDefault="00FD7C38" w:rsidP="00FD7C38">
            <w:pPr>
              <w:spacing w:after="0" w:line="240" w:lineRule="auto"/>
              <w:outlineLvl w:val="0"/>
              <w:rPr>
                <w:rFonts w:ascii="Times New Roman" w:hAnsi="Times New Roman" w:cs="Times New Roman"/>
                <w:color w:val="000000" w:themeColor="text1"/>
                <w:sz w:val="18"/>
                <w:szCs w:val="18"/>
                <w:lang w:eastAsia="ru-RU"/>
              </w:rPr>
            </w:pPr>
            <w:r w:rsidRPr="00AD3751">
              <w:rPr>
                <w:rFonts w:ascii="Times New Roman" w:hAnsi="Times New Roman" w:cs="Times New Roman"/>
                <w:sz w:val="18"/>
                <w:szCs w:val="18"/>
              </w:rPr>
              <w:t>Проведення капітального ремонту та реконструкції, добудови приміщень КНП «Тернопільська комунальна міська лікарня №2</w:t>
            </w:r>
          </w:p>
        </w:tc>
        <w:tc>
          <w:tcPr>
            <w:tcW w:w="1203" w:type="dxa"/>
            <w:vAlign w:val="center"/>
          </w:tcPr>
          <w:p w:rsidR="00FD7C38" w:rsidRPr="00AD3751" w:rsidRDefault="00FD7C38" w:rsidP="00FD7C38">
            <w:pPr>
              <w:spacing w:after="0" w:line="240" w:lineRule="auto"/>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 xml:space="preserve">   5432,4</w:t>
            </w:r>
          </w:p>
        </w:tc>
        <w:tc>
          <w:tcPr>
            <w:tcW w:w="1325" w:type="dxa"/>
            <w:gridSpan w:val="2"/>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C40477" w:rsidP="00FD7C38">
            <w:pPr>
              <w:keepLines/>
              <w:spacing w:after="0" w:line="240" w:lineRule="auto"/>
              <w:jc w:val="center"/>
              <w:rPr>
                <w:rFonts w:ascii="Times New Roman" w:hAnsi="Times New Roman" w:cs="Times New Roman"/>
                <w:color w:val="FF0000"/>
                <w:sz w:val="18"/>
                <w:szCs w:val="18"/>
              </w:rPr>
            </w:pPr>
            <w:r w:rsidRPr="00C40477">
              <w:rPr>
                <w:rFonts w:ascii="Times New Roman" w:hAnsi="Times New Roman" w:cs="Times New Roman"/>
                <w:color w:val="000000" w:themeColor="text1"/>
                <w:sz w:val="18"/>
                <w:szCs w:val="18"/>
              </w:rPr>
              <w:t>0,0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FF0000"/>
                <w:sz w:val="18"/>
                <w:szCs w:val="18"/>
              </w:rPr>
            </w:pPr>
          </w:p>
        </w:tc>
        <w:tc>
          <w:tcPr>
            <w:tcW w:w="1224" w:type="dxa"/>
            <w:gridSpan w:val="5"/>
          </w:tcPr>
          <w:p w:rsidR="00FD7C38" w:rsidRPr="00C40477" w:rsidRDefault="00C40477"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0,0</w:t>
            </w:r>
          </w:p>
        </w:tc>
        <w:tc>
          <w:tcPr>
            <w:tcW w:w="3911" w:type="dxa"/>
            <w:gridSpan w:val="8"/>
          </w:tcPr>
          <w:p w:rsidR="00FD7C38" w:rsidRPr="00FD7C38" w:rsidRDefault="00FD7C38" w:rsidP="00FD7C38">
            <w:pPr>
              <w:spacing w:after="0" w:line="240" w:lineRule="auto"/>
              <w:rPr>
                <w:rFonts w:ascii="Times New Roman" w:hAnsi="Times New Roman" w:cs="Times New Roman"/>
                <w:sz w:val="18"/>
                <w:szCs w:val="18"/>
                <w:highlight w:val="red"/>
              </w:rPr>
            </w:pP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17.1.3</w:t>
            </w:r>
          </w:p>
        </w:tc>
        <w:tc>
          <w:tcPr>
            <w:tcW w:w="5112" w:type="dxa"/>
            <w:gridSpan w:val="2"/>
            <w:vAlign w:val="center"/>
          </w:tcPr>
          <w:p w:rsidR="00FD7C38" w:rsidRPr="00AD3751" w:rsidRDefault="00FD7C38" w:rsidP="00FD7C38">
            <w:pPr>
              <w:spacing w:after="0" w:line="240" w:lineRule="auto"/>
              <w:outlineLvl w:val="0"/>
              <w:rPr>
                <w:rFonts w:ascii="Times New Roman" w:hAnsi="Times New Roman" w:cs="Times New Roman"/>
                <w:color w:val="000000" w:themeColor="text1"/>
                <w:sz w:val="18"/>
                <w:szCs w:val="18"/>
                <w:lang w:eastAsia="ru-RU"/>
              </w:rPr>
            </w:pPr>
            <w:r w:rsidRPr="00AD3751">
              <w:rPr>
                <w:rFonts w:ascii="Times New Roman" w:hAnsi="Times New Roman" w:cs="Times New Roman"/>
                <w:sz w:val="18"/>
                <w:szCs w:val="18"/>
              </w:rPr>
              <w:t xml:space="preserve"> Проведення капітального ремонту, реконструкції приміщень КНП «Міська комунальна лікарня №3»</w:t>
            </w:r>
          </w:p>
        </w:tc>
        <w:tc>
          <w:tcPr>
            <w:tcW w:w="1203" w:type="dxa"/>
            <w:vAlign w:val="center"/>
          </w:tcPr>
          <w:p w:rsidR="00FD7C38" w:rsidRPr="00AD3751" w:rsidRDefault="00FD7C38" w:rsidP="00FD7C38">
            <w:pPr>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1850,0</w:t>
            </w:r>
          </w:p>
        </w:tc>
        <w:tc>
          <w:tcPr>
            <w:tcW w:w="1325" w:type="dxa"/>
            <w:gridSpan w:val="2"/>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456,6</w:t>
            </w:r>
          </w:p>
        </w:tc>
        <w:tc>
          <w:tcPr>
            <w:tcW w:w="1220" w:type="dxa"/>
            <w:gridSpan w:val="6"/>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1221,4</w:t>
            </w:r>
          </w:p>
        </w:tc>
        <w:tc>
          <w:tcPr>
            <w:tcW w:w="1017" w:type="dxa"/>
            <w:gridSpan w:val="4"/>
            <w:tcBorders>
              <w:left w:val="single" w:sz="4" w:space="0" w:color="auto"/>
            </w:tcBorders>
            <w:vAlign w:val="center"/>
          </w:tcPr>
          <w:p w:rsidR="00FD7C38" w:rsidRPr="00996915"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tcPr>
          <w:p w:rsidR="00FD7C38" w:rsidRPr="00996915" w:rsidRDefault="00FD7C38" w:rsidP="00FD7C38">
            <w:pPr>
              <w:spacing w:after="0" w:line="240" w:lineRule="auto"/>
              <w:rPr>
                <w:rFonts w:ascii="Times New Roman" w:hAnsi="Times New Roman" w:cs="Times New Roman"/>
                <w:sz w:val="18"/>
                <w:szCs w:val="18"/>
              </w:rPr>
            </w:pPr>
            <w:r>
              <w:rPr>
                <w:rFonts w:ascii="Times New Roman" w:hAnsi="Times New Roman" w:cs="Times New Roman"/>
                <w:sz w:val="18"/>
                <w:szCs w:val="18"/>
              </w:rPr>
              <w:t>1221,3</w:t>
            </w:r>
          </w:p>
        </w:tc>
        <w:tc>
          <w:tcPr>
            <w:tcW w:w="3911" w:type="dxa"/>
            <w:gridSpan w:val="8"/>
          </w:tcPr>
          <w:p w:rsidR="00FD7C38" w:rsidRPr="000218A2" w:rsidRDefault="00FD7C38" w:rsidP="00FD7C38">
            <w:pPr>
              <w:spacing w:after="0" w:line="240" w:lineRule="auto"/>
              <w:rPr>
                <w:rFonts w:ascii="Times New Roman" w:hAnsi="Times New Roman" w:cs="Times New Roman"/>
                <w:sz w:val="18"/>
                <w:szCs w:val="18"/>
              </w:rPr>
            </w:pPr>
            <w:r w:rsidRPr="007741AA">
              <w:rPr>
                <w:rFonts w:ascii="Times New Roman" w:hAnsi="Times New Roman" w:cs="Times New Roman"/>
                <w:sz w:val="18"/>
                <w:szCs w:val="18"/>
              </w:rPr>
              <w:t>Виготовлено проектно - кошторисну документацію реабілітаційного відділення по ву. Чумацька</w:t>
            </w: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17.1.4</w:t>
            </w:r>
          </w:p>
        </w:tc>
        <w:tc>
          <w:tcPr>
            <w:tcW w:w="5112" w:type="dxa"/>
            <w:gridSpan w:val="2"/>
            <w:vAlign w:val="center"/>
          </w:tcPr>
          <w:p w:rsidR="00FD7C38" w:rsidRPr="00AD3751" w:rsidRDefault="00FD7C38" w:rsidP="00FD7C38">
            <w:pPr>
              <w:spacing w:after="0" w:line="240" w:lineRule="auto"/>
              <w:outlineLvl w:val="0"/>
              <w:rPr>
                <w:rFonts w:ascii="Times New Roman" w:hAnsi="Times New Roman" w:cs="Times New Roman"/>
                <w:color w:val="000000" w:themeColor="text1"/>
                <w:sz w:val="18"/>
                <w:szCs w:val="18"/>
                <w:lang w:eastAsia="ru-RU"/>
              </w:rPr>
            </w:pPr>
            <w:r w:rsidRPr="00AD3751">
              <w:rPr>
                <w:rFonts w:ascii="Times New Roman" w:hAnsi="Times New Roman" w:cs="Times New Roman"/>
                <w:sz w:val="18"/>
                <w:szCs w:val="18"/>
              </w:rPr>
              <w:t xml:space="preserve"> Проведення капітального ремонту та реконструкція приміщень КНП «Тернопільська міська дитяча комунальна лікарня»</w:t>
            </w:r>
          </w:p>
        </w:tc>
        <w:tc>
          <w:tcPr>
            <w:tcW w:w="1203" w:type="dxa"/>
            <w:vAlign w:val="center"/>
          </w:tcPr>
          <w:p w:rsidR="00FD7C38" w:rsidRPr="00AD3751" w:rsidRDefault="00FD7C38" w:rsidP="00FD7C38">
            <w:pPr>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11138,7</w:t>
            </w:r>
          </w:p>
        </w:tc>
        <w:tc>
          <w:tcPr>
            <w:tcW w:w="1325" w:type="dxa"/>
            <w:gridSpan w:val="2"/>
            <w:tcBorders>
              <w:right w:val="single" w:sz="4" w:space="0" w:color="auto"/>
            </w:tcBorders>
            <w:vAlign w:val="center"/>
          </w:tcPr>
          <w:p w:rsidR="00FD7C38" w:rsidRPr="00996915" w:rsidRDefault="00FD7C38" w:rsidP="00FD7C38">
            <w:pPr>
              <w:spacing w:after="0" w:line="240" w:lineRule="auto"/>
              <w:jc w:val="center"/>
              <w:outlineLvl w:val="0"/>
              <w:rPr>
                <w:rFonts w:ascii="Times New Roman" w:hAnsi="Times New Roman" w:cs="Times New Roman"/>
                <w:sz w:val="18"/>
                <w:szCs w:val="18"/>
              </w:rPr>
            </w:pPr>
            <w:r w:rsidRPr="00996915">
              <w:rPr>
                <w:rFonts w:ascii="Times New Roman" w:hAnsi="Times New Roman" w:cs="Times New Roman"/>
                <w:sz w:val="18"/>
                <w:szCs w:val="18"/>
              </w:rPr>
              <w:t>0</w:t>
            </w:r>
          </w:p>
        </w:tc>
        <w:tc>
          <w:tcPr>
            <w:tcW w:w="1220" w:type="dxa"/>
            <w:gridSpan w:val="6"/>
            <w:tcBorders>
              <w:right w:val="single" w:sz="4" w:space="0" w:color="auto"/>
            </w:tcBorders>
            <w:vAlign w:val="center"/>
          </w:tcPr>
          <w:p w:rsidR="00FD7C38" w:rsidRPr="00996915" w:rsidRDefault="00FD7C38" w:rsidP="00FD7C3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1000,</w:t>
            </w:r>
            <w:r w:rsidRPr="00996915">
              <w:rPr>
                <w:rFonts w:ascii="Times New Roman" w:hAnsi="Times New Roman" w:cs="Times New Roman"/>
                <w:sz w:val="18"/>
                <w:szCs w:val="18"/>
              </w:rPr>
              <w:t>0</w:t>
            </w:r>
          </w:p>
        </w:tc>
        <w:tc>
          <w:tcPr>
            <w:tcW w:w="1017" w:type="dxa"/>
            <w:gridSpan w:val="4"/>
            <w:tcBorders>
              <w:left w:val="single" w:sz="4" w:space="0" w:color="auto"/>
            </w:tcBorders>
            <w:vAlign w:val="center"/>
          </w:tcPr>
          <w:p w:rsidR="00FD7C38" w:rsidRPr="00996915" w:rsidRDefault="00FD7C38" w:rsidP="00FD7C38">
            <w:pPr>
              <w:spacing w:after="0" w:line="240" w:lineRule="auto"/>
              <w:jc w:val="center"/>
              <w:outlineLvl w:val="0"/>
              <w:rPr>
                <w:rFonts w:ascii="Times New Roman" w:hAnsi="Times New Roman" w:cs="Times New Roman"/>
                <w:sz w:val="18"/>
                <w:szCs w:val="18"/>
              </w:rPr>
            </w:pPr>
          </w:p>
        </w:tc>
        <w:tc>
          <w:tcPr>
            <w:tcW w:w="1224" w:type="dxa"/>
            <w:gridSpan w:val="5"/>
          </w:tcPr>
          <w:p w:rsidR="00FD7C38" w:rsidRPr="00996915" w:rsidRDefault="00FD7C38" w:rsidP="00FD7C38">
            <w:pPr>
              <w:spacing w:after="0" w:line="240" w:lineRule="auto"/>
              <w:rPr>
                <w:rFonts w:ascii="Times New Roman" w:hAnsi="Times New Roman" w:cs="Times New Roman"/>
                <w:sz w:val="18"/>
                <w:szCs w:val="18"/>
              </w:rPr>
            </w:pPr>
            <w:r>
              <w:rPr>
                <w:rFonts w:ascii="Times New Roman" w:hAnsi="Times New Roman" w:cs="Times New Roman"/>
                <w:sz w:val="18"/>
                <w:szCs w:val="18"/>
              </w:rPr>
              <w:t>54,3</w:t>
            </w:r>
          </w:p>
        </w:tc>
        <w:tc>
          <w:tcPr>
            <w:tcW w:w="3911" w:type="dxa"/>
            <w:gridSpan w:val="8"/>
          </w:tcPr>
          <w:p w:rsidR="00FD7C38" w:rsidRPr="007741AA" w:rsidRDefault="00FD7C38" w:rsidP="00FD7C38">
            <w:pPr>
              <w:spacing w:after="0" w:line="240" w:lineRule="auto"/>
              <w:rPr>
                <w:rFonts w:ascii="Times New Roman" w:hAnsi="Times New Roman" w:cs="Times New Roman"/>
                <w:sz w:val="18"/>
                <w:szCs w:val="18"/>
              </w:rPr>
            </w:pPr>
            <w:r w:rsidRPr="007741AA">
              <w:rPr>
                <w:rFonts w:ascii="Times New Roman" w:hAnsi="Times New Roman" w:cs="Times New Roman"/>
                <w:sz w:val="18"/>
                <w:szCs w:val="18"/>
              </w:rPr>
              <w:t xml:space="preserve">Оплачено за проектно кошторисну документацію і експертизу по об’єкту "Реконструкція системи киснепостачання" </w:t>
            </w: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17.1.5</w:t>
            </w:r>
          </w:p>
        </w:tc>
        <w:tc>
          <w:tcPr>
            <w:tcW w:w="5112" w:type="dxa"/>
            <w:gridSpan w:val="2"/>
            <w:vAlign w:val="center"/>
          </w:tcPr>
          <w:p w:rsidR="00FD7C38" w:rsidRPr="00996915" w:rsidRDefault="00FD7C38" w:rsidP="00FD7C38">
            <w:pPr>
              <w:spacing w:after="0" w:line="240" w:lineRule="auto"/>
              <w:outlineLvl w:val="0"/>
              <w:rPr>
                <w:rFonts w:ascii="Times New Roman" w:hAnsi="Times New Roman" w:cs="Times New Roman"/>
                <w:color w:val="000000" w:themeColor="text1"/>
                <w:sz w:val="18"/>
                <w:szCs w:val="18"/>
                <w:lang w:eastAsia="ru-RU"/>
              </w:rPr>
            </w:pPr>
            <w:r w:rsidRPr="00996915">
              <w:rPr>
                <w:rFonts w:ascii="Times New Roman" w:hAnsi="Times New Roman" w:cs="Times New Roman"/>
                <w:sz w:val="18"/>
                <w:szCs w:val="18"/>
              </w:rPr>
              <w:t xml:space="preserve"> Проведення капітального ремонту та реконструкції приміщень КП «Тернопільський міський лікувально-діагностичний центр»</w:t>
            </w:r>
          </w:p>
        </w:tc>
        <w:tc>
          <w:tcPr>
            <w:tcW w:w="1203" w:type="dxa"/>
            <w:vAlign w:val="center"/>
          </w:tcPr>
          <w:p w:rsidR="00FD7C38" w:rsidRPr="00996915" w:rsidRDefault="00FD7C38" w:rsidP="00FD7C38">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2713,1</w:t>
            </w:r>
          </w:p>
        </w:tc>
        <w:tc>
          <w:tcPr>
            <w:tcW w:w="1325" w:type="dxa"/>
            <w:gridSpan w:val="2"/>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996915"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FD7C38" w:rsidRPr="007741AA" w:rsidRDefault="00FD7C38" w:rsidP="00FD7C38">
            <w:pPr>
              <w:widowControl w:val="0"/>
              <w:autoSpaceDE w:val="0"/>
              <w:autoSpaceDN w:val="0"/>
              <w:adjustRightInd w:val="0"/>
              <w:spacing w:after="0" w:line="240" w:lineRule="auto"/>
              <w:rPr>
                <w:rFonts w:ascii="Times New Roman" w:hAnsi="Times New Roman" w:cs="Times New Roman"/>
                <w:sz w:val="18"/>
                <w:szCs w:val="18"/>
                <w:lang w:eastAsia="uk-UA"/>
              </w:rPr>
            </w:pP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17.1.6</w:t>
            </w:r>
          </w:p>
        </w:tc>
        <w:tc>
          <w:tcPr>
            <w:tcW w:w="5112" w:type="dxa"/>
            <w:gridSpan w:val="2"/>
            <w:vAlign w:val="center"/>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Проведення термомодернізації та капітального ремонту приміщень КНП «Центр первинної медико-санітарної допомоги»</w:t>
            </w:r>
          </w:p>
        </w:tc>
        <w:tc>
          <w:tcPr>
            <w:tcW w:w="1203" w:type="dxa"/>
            <w:vAlign w:val="center"/>
          </w:tcPr>
          <w:p w:rsidR="00FD7C38" w:rsidRPr="00996915" w:rsidRDefault="00FD7C38" w:rsidP="00FD7C38">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2749,3</w:t>
            </w:r>
          </w:p>
        </w:tc>
        <w:tc>
          <w:tcPr>
            <w:tcW w:w="1325" w:type="dxa"/>
            <w:gridSpan w:val="2"/>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 xml:space="preserve">180,0 </w:t>
            </w:r>
          </w:p>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p>
        </w:tc>
        <w:tc>
          <w:tcPr>
            <w:tcW w:w="1017" w:type="dxa"/>
            <w:gridSpan w:val="4"/>
            <w:tcBorders>
              <w:left w:val="single" w:sz="4" w:space="0" w:color="auto"/>
            </w:tcBorders>
            <w:vAlign w:val="center"/>
          </w:tcPr>
          <w:p w:rsidR="00FD7C38" w:rsidRPr="00996915"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tcPr>
          <w:p w:rsidR="00FD7C38" w:rsidRPr="00996915" w:rsidRDefault="00FD7C38" w:rsidP="00FD7C38">
            <w:pPr>
              <w:spacing w:after="0" w:line="240" w:lineRule="auto"/>
              <w:rPr>
                <w:rFonts w:ascii="Times New Roman" w:hAnsi="Times New Roman" w:cs="Times New Roman"/>
                <w:sz w:val="18"/>
                <w:szCs w:val="18"/>
              </w:rPr>
            </w:pPr>
            <w:r>
              <w:rPr>
                <w:rFonts w:ascii="Times New Roman" w:hAnsi="Times New Roman" w:cs="Times New Roman"/>
                <w:sz w:val="18"/>
                <w:szCs w:val="18"/>
              </w:rPr>
              <w:t>41,6</w:t>
            </w:r>
          </w:p>
        </w:tc>
        <w:tc>
          <w:tcPr>
            <w:tcW w:w="3911" w:type="dxa"/>
            <w:gridSpan w:val="8"/>
          </w:tcPr>
          <w:p w:rsidR="00FD7C38" w:rsidRPr="00996915" w:rsidRDefault="00FD7C38" w:rsidP="00FD7C38">
            <w:pPr>
              <w:widowControl w:val="0"/>
              <w:autoSpaceDE w:val="0"/>
              <w:autoSpaceDN w:val="0"/>
              <w:adjustRightInd w:val="0"/>
              <w:spacing w:after="0" w:line="240" w:lineRule="auto"/>
              <w:jc w:val="both"/>
              <w:rPr>
                <w:rFonts w:ascii="Times New Roman" w:hAnsi="Times New Roman" w:cs="Times New Roman"/>
                <w:sz w:val="18"/>
                <w:szCs w:val="18"/>
                <w:lang w:eastAsia="uk-UA"/>
              </w:rPr>
            </w:pPr>
            <w:r w:rsidRPr="00996915">
              <w:rPr>
                <w:rFonts w:ascii="Times New Roman" w:hAnsi="Times New Roman" w:cs="Times New Roman"/>
                <w:sz w:val="18"/>
                <w:szCs w:val="18"/>
                <w:lang w:eastAsia="uk-UA"/>
              </w:rPr>
              <w:t xml:space="preserve">Заплановано </w:t>
            </w:r>
          </w:p>
          <w:p w:rsidR="00FD7C38" w:rsidRPr="00996915" w:rsidRDefault="00FD7C38" w:rsidP="00FD7C38">
            <w:pPr>
              <w:widowControl w:val="0"/>
              <w:autoSpaceDE w:val="0"/>
              <w:autoSpaceDN w:val="0"/>
              <w:adjustRightInd w:val="0"/>
              <w:spacing w:after="0" w:line="240" w:lineRule="auto"/>
              <w:jc w:val="both"/>
              <w:rPr>
                <w:rFonts w:ascii="Times New Roman" w:hAnsi="Times New Roman" w:cs="Times New Roman"/>
                <w:sz w:val="18"/>
                <w:szCs w:val="18"/>
                <w:lang w:eastAsia="uk-UA"/>
              </w:rPr>
            </w:pPr>
            <w:r w:rsidRPr="00996915">
              <w:rPr>
                <w:rFonts w:ascii="Times New Roman" w:hAnsi="Times New Roman" w:cs="Times New Roman"/>
                <w:sz w:val="18"/>
                <w:szCs w:val="18"/>
                <w:lang w:eastAsia="uk-UA"/>
              </w:rPr>
              <w:t>влаштування індивідуального опалення приміщення амбулаторії №7</w:t>
            </w:r>
          </w:p>
          <w:p w:rsidR="00FD7C38" w:rsidRPr="00996915" w:rsidRDefault="00FD7C38" w:rsidP="00FD7C38">
            <w:pPr>
              <w:keepLines/>
              <w:spacing w:after="0" w:line="240" w:lineRule="auto"/>
              <w:jc w:val="both"/>
              <w:rPr>
                <w:rFonts w:ascii="Times New Roman" w:hAnsi="Times New Roman" w:cs="Times New Roman"/>
                <w:sz w:val="18"/>
                <w:szCs w:val="18"/>
              </w:rPr>
            </w:pPr>
            <w:r w:rsidRPr="00996915">
              <w:rPr>
                <w:rFonts w:ascii="Times New Roman" w:hAnsi="Times New Roman" w:cs="Times New Roman"/>
                <w:sz w:val="18"/>
                <w:szCs w:val="18"/>
              </w:rPr>
              <w:t>реконструкцію будівлі по вул.Острозького в м.Тернополі з влаштуванням безперешкодного доступу для осіб з інвалідністю</w:t>
            </w:r>
            <w:r>
              <w:rPr>
                <w:rFonts w:ascii="Times New Roman" w:hAnsi="Times New Roman" w:cs="Times New Roman"/>
                <w:sz w:val="18"/>
                <w:szCs w:val="18"/>
              </w:rPr>
              <w:t xml:space="preserve"> </w:t>
            </w:r>
          </w:p>
          <w:p w:rsidR="00FD7C38" w:rsidRPr="007741AA" w:rsidRDefault="00FD7C38" w:rsidP="00FD7C38">
            <w:pPr>
              <w:spacing w:after="0" w:line="240" w:lineRule="auto"/>
              <w:jc w:val="both"/>
              <w:rPr>
                <w:rFonts w:ascii="Times New Roman" w:hAnsi="Times New Roman" w:cs="Times New Roman"/>
                <w:sz w:val="18"/>
                <w:szCs w:val="18"/>
              </w:rPr>
            </w:pPr>
            <w:r w:rsidRPr="007741AA">
              <w:rPr>
                <w:rFonts w:ascii="Times New Roman" w:hAnsi="Times New Roman" w:cs="Times New Roman"/>
                <w:sz w:val="18"/>
                <w:szCs w:val="18"/>
              </w:rPr>
              <w:t>Виготовлено проектно - кошторисну документацію. Проводяться роботи по капремонту системи опалення</w:t>
            </w:r>
            <w:r>
              <w:rPr>
                <w:rFonts w:ascii="Times New Roman" w:hAnsi="Times New Roman" w:cs="Times New Roman"/>
                <w:sz w:val="18"/>
                <w:szCs w:val="18"/>
              </w:rPr>
              <w:t xml:space="preserve"> </w:t>
            </w:r>
            <w:r w:rsidRPr="007741AA">
              <w:rPr>
                <w:rFonts w:ascii="Times New Roman" w:hAnsi="Times New Roman" w:cs="Times New Roman"/>
                <w:sz w:val="18"/>
                <w:szCs w:val="18"/>
              </w:rPr>
              <w:t>амбулаторії по вул Золотогірська</w:t>
            </w: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17.1.7</w:t>
            </w:r>
          </w:p>
        </w:tc>
        <w:tc>
          <w:tcPr>
            <w:tcW w:w="5112" w:type="dxa"/>
            <w:gridSpan w:val="2"/>
            <w:vAlign w:val="center"/>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Проведення капітального ремонту приміщень КНП «Тернопільська стоматологічна поліклініка»</w:t>
            </w:r>
          </w:p>
        </w:tc>
        <w:tc>
          <w:tcPr>
            <w:tcW w:w="1203" w:type="dxa"/>
            <w:vAlign w:val="center"/>
          </w:tcPr>
          <w:p w:rsidR="00FD7C38" w:rsidRPr="00996915" w:rsidRDefault="00FD7C38" w:rsidP="00FD7C38">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730,0</w:t>
            </w:r>
          </w:p>
        </w:tc>
        <w:tc>
          <w:tcPr>
            <w:tcW w:w="1325" w:type="dxa"/>
            <w:gridSpan w:val="2"/>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1500,</w:t>
            </w: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996915"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rPr>
                <w:rFonts w:ascii="Times New Roman" w:hAnsi="Times New Roman" w:cs="Times New Roman"/>
                <w:sz w:val="18"/>
                <w:szCs w:val="18"/>
              </w:rPr>
            </w:pPr>
            <w:r>
              <w:rPr>
                <w:rFonts w:ascii="Times New Roman" w:hAnsi="Times New Roman" w:cs="Times New Roman"/>
                <w:sz w:val="18"/>
                <w:szCs w:val="18"/>
              </w:rPr>
              <w:t>200,</w:t>
            </w:r>
            <w:r w:rsidRPr="00996915">
              <w:rPr>
                <w:rFonts w:ascii="Times New Roman" w:hAnsi="Times New Roman" w:cs="Times New Roman"/>
                <w:sz w:val="18"/>
                <w:szCs w:val="18"/>
              </w:rPr>
              <w:t>0</w:t>
            </w:r>
          </w:p>
        </w:tc>
        <w:tc>
          <w:tcPr>
            <w:tcW w:w="3911" w:type="dxa"/>
            <w:gridSpan w:val="8"/>
          </w:tcPr>
          <w:p w:rsidR="00FD7C38" w:rsidRPr="007741AA" w:rsidRDefault="00FD7C38" w:rsidP="00FD7C38">
            <w:pPr>
              <w:spacing w:after="0" w:line="240" w:lineRule="auto"/>
              <w:rPr>
                <w:rFonts w:ascii="Times New Roman" w:hAnsi="Times New Roman" w:cs="Times New Roman"/>
                <w:sz w:val="18"/>
                <w:szCs w:val="18"/>
              </w:rPr>
            </w:pPr>
            <w:r w:rsidRPr="007741AA">
              <w:rPr>
                <w:rFonts w:ascii="Times New Roman" w:hAnsi="Times New Roman" w:cs="Times New Roman"/>
                <w:sz w:val="18"/>
                <w:szCs w:val="18"/>
              </w:rPr>
              <w:t>Виготовлено проектно - кошторисну документацію на капітальний ремонт даху поліклініки</w:t>
            </w:r>
          </w:p>
        </w:tc>
      </w:tr>
      <w:tr w:rsidR="00FD7C38" w:rsidRPr="00996915" w:rsidTr="002C5465">
        <w:trPr>
          <w:gridAfter w:val="10"/>
          <w:wAfter w:w="15654" w:type="dxa"/>
          <w:trHeight w:val="395"/>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17.1.8</w:t>
            </w:r>
          </w:p>
        </w:tc>
        <w:tc>
          <w:tcPr>
            <w:tcW w:w="5112" w:type="dxa"/>
            <w:gridSpan w:val="2"/>
            <w:vAlign w:val="center"/>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Проведення капітального ремонту приміщень КНП «Тернопільська міська стоматологічна поліклініка№1»</w:t>
            </w:r>
          </w:p>
        </w:tc>
        <w:tc>
          <w:tcPr>
            <w:tcW w:w="1203" w:type="dxa"/>
            <w:vAlign w:val="center"/>
          </w:tcPr>
          <w:p w:rsidR="00FD7C38" w:rsidRPr="00996915" w:rsidRDefault="00FD7C38" w:rsidP="00FD7C38">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780,0</w:t>
            </w:r>
          </w:p>
        </w:tc>
        <w:tc>
          <w:tcPr>
            <w:tcW w:w="1325" w:type="dxa"/>
            <w:gridSpan w:val="2"/>
            <w:tcBorders>
              <w:right w:val="single" w:sz="4" w:space="0" w:color="auto"/>
            </w:tcBorders>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0</w:t>
            </w:r>
          </w:p>
        </w:tc>
        <w:tc>
          <w:tcPr>
            <w:tcW w:w="1220" w:type="dxa"/>
            <w:gridSpan w:val="6"/>
            <w:tcBorders>
              <w:right w:val="single" w:sz="4" w:space="0" w:color="auto"/>
            </w:tcBorders>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0</w:t>
            </w:r>
          </w:p>
        </w:tc>
        <w:tc>
          <w:tcPr>
            <w:tcW w:w="1017" w:type="dxa"/>
            <w:gridSpan w:val="4"/>
            <w:tcBorders>
              <w:left w:val="single" w:sz="4" w:space="0" w:color="auto"/>
            </w:tcBorders>
          </w:tcPr>
          <w:p w:rsidR="00FD7C38" w:rsidRPr="00996915" w:rsidRDefault="00FD7C38" w:rsidP="00FD7C38">
            <w:pPr>
              <w:spacing w:after="0" w:line="240" w:lineRule="auto"/>
              <w:rPr>
                <w:rFonts w:ascii="Times New Roman" w:hAnsi="Times New Roman" w:cs="Times New Roman"/>
                <w:sz w:val="18"/>
                <w:szCs w:val="18"/>
              </w:rPr>
            </w:pPr>
          </w:p>
        </w:tc>
        <w:tc>
          <w:tcPr>
            <w:tcW w:w="1224" w:type="dxa"/>
            <w:gridSpan w:val="5"/>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FD7C38" w:rsidRPr="00996915" w:rsidRDefault="00FD7C38" w:rsidP="00FD7C38">
            <w:pPr>
              <w:widowControl w:val="0"/>
              <w:autoSpaceDE w:val="0"/>
              <w:autoSpaceDN w:val="0"/>
              <w:adjustRightInd w:val="0"/>
              <w:spacing w:after="0" w:line="240" w:lineRule="auto"/>
              <w:rPr>
                <w:rFonts w:ascii="Times New Roman" w:hAnsi="Times New Roman" w:cs="Times New Roman"/>
                <w:sz w:val="18"/>
                <w:szCs w:val="18"/>
                <w:lang w:eastAsia="uk-UA"/>
              </w:rPr>
            </w:pP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17.1.9</w:t>
            </w:r>
          </w:p>
        </w:tc>
        <w:tc>
          <w:tcPr>
            <w:tcW w:w="5112" w:type="dxa"/>
            <w:gridSpan w:val="2"/>
            <w:vAlign w:val="center"/>
          </w:tcPr>
          <w:p w:rsidR="00FD7C38" w:rsidRPr="00AD3751" w:rsidRDefault="00FD7C38" w:rsidP="00FD7C38">
            <w:pPr>
              <w:spacing w:after="0" w:line="240" w:lineRule="auto"/>
              <w:rPr>
                <w:rFonts w:ascii="Times New Roman" w:hAnsi="Times New Roman" w:cs="Times New Roman"/>
                <w:sz w:val="18"/>
                <w:szCs w:val="18"/>
              </w:rPr>
            </w:pPr>
            <w:r w:rsidRPr="00AD3751">
              <w:rPr>
                <w:rFonts w:ascii="Times New Roman" w:hAnsi="Times New Roman" w:cs="Times New Roman"/>
                <w:sz w:val="18"/>
                <w:szCs w:val="18"/>
              </w:rPr>
              <w:t>Проведення поточних ремонтів приміщень закладів охорони здоров’я</w:t>
            </w:r>
          </w:p>
        </w:tc>
        <w:tc>
          <w:tcPr>
            <w:tcW w:w="1203" w:type="dxa"/>
            <w:vAlign w:val="center"/>
          </w:tcPr>
          <w:p w:rsidR="00FD7C38" w:rsidRPr="00AD3751" w:rsidRDefault="00FD7C38" w:rsidP="00FD7C38">
            <w:pPr>
              <w:spacing w:after="0" w:line="240" w:lineRule="auto"/>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6518,0</w:t>
            </w:r>
          </w:p>
        </w:tc>
        <w:tc>
          <w:tcPr>
            <w:tcW w:w="1325" w:type="dxa"/>
            <w:gridSpan w:val="2"/>
            <w:tcBorders>
              <w:right w:val="single" w:sz="4" w:space="0" w:color="auto"/>
            </w:tcBorders>
            <w:vAlign w:val="center"/>
          </w:tcPr>
          <w:p w:rsidR="00FD7C38" w:rsidRPr="00AD3751" w:rsidRDefault="00FD7C38" w:rsidP="00FD7C38">
            <w:pPr>
              <w:keepLines/>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1375,0</w:t>
            </w:r>
          </w:p>
        </w:tc>
        <w:tc>
          <w:tcPr>
            <w:tcW w:w="1220" w:type="dxa"/>
            <w:gridSpan w:val="6"/>
            <w:tcBorders>
              <w:right w:val="single" w:sz="4" w:space="0" w:color="auto"/>
            </w:tcBorders>
            <w:vAlign w:val="center"/>
          </w:tcPr>
          <w:p w:rsidR="00FD7C38" w:rsidRPr="00074B3B" w:rsidRDefault="00FD7C38" w:rsidP="00FD7C38">
            <w:pPr>
              <w:keepLines/>
              <w:spacing w:after="0" w:line="240" w:lineRule="auto"/>
              <w:jc w:val="center"/>
              <w:rPr>
                <w:rFonts w:ascii="Times New Roman" w:hAnsi="Times New Roman" w:cs="Times New Roman"/>
                <w:color w:val="000000" w:themeColor="text1"/>
                <w:sz w:val="18"/>
                <w:szCs w:val="18"/>
              </w:rPr>
            </w:pPr>
            <w:r w:rsidRPr="00074B3B">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669</w:t>
            </w:r>
            <w:r w:rsidRPr="00074B3B">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7</w:t>
            </w:r>
          </w:p>
        </w:tc>
        <w:tc>
          <w:tcPr>
            <w:tcW w:w="1017" w:type="dxa"/>
            <w:gridSpan w:val="4"/>
            <w:tcBorders>
              <w:left w:val="single" w:sz="4" w:space="0" w:color="auto"/>
            </w:tcBorders>
            <w:vAlign w:val="center"/>
          </w:tcPr>
          <w:p w:rsidR="00FD7C38" w:rsidRPr="00996915"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4</w:t>
            </w:r>
            <w:r>
              <w:rPr>
                <w:rFonts w:ascii="Times New Roman" w:hAnsi="Times New Roman" w:cs="Times New Roman"/>
                <w:sz w:val="18"/>
                <w:szCs w:val="18"/>
              </w:rPr>
              <w:t>196</w:t>
            </w:r>
            <w:r w:rsidRPr="00996915">
              <w:rPr>
                <w:rFonts w:ascii="Times New Roman" w:hAnsi="Times New Roman" w:cs="Times New Roman"/>
                <w:sz w:val="18"/>
                <w:szCs w:val="18"/>
              </w:rPr>
              <w:t>,</w:t>
            </w:r>
            <w:r>
              <w:rPr>
                <w:rFonts w:ascii="Times New Roman" w:hAnsi="Times New Roman" w:cs="Times New Roman"/>
                <w:sz w:val="18"/>
                <w:szCs w:val="18"/>
              </w:rPr>
              <w:t>29</w:t>
            </w:r>
          </w:p>
        </w:tc>
        <w:tc>
          <w:tcPr>
            <w:tcW w:w="3911" w:type="dxa"/>
            <w:gridSpan w:val="8"/>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Проведено поточний ремонт даху амбулаторії по вул.Ст.Бандери,72, завершуються роботи по поточному ремонту підїздних шляхів та благоустрою території та розпочато роботи по поточному ремонту поліклініки КНП "Тернопільська комунальна міська лікарня №2" </w:t>
            </w: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17.2.1</w:t>
            </w:r>
          </w:p>
        </w:tc>
        <w:tc>
          <w:tcPr>
            <w:tcW w:w="5112" w:type="dxa"/>
            <w:gridSpan w:val="2"/>
            <w:vAlign w:val="center"/>
          </w:tcPr>
          <w:p w:rsidR="00FD7C38" w:rsidRPr="00AD3751" w:rsidRDefault="00FD7C38" w:rsidP="00FD7C38">
            <w:pPr>
              <w:spacing w:after="0" w:line="240" w:lineRule="auto"/>
              <w:outlineLvl w:val="0"/>
              <w:rPr>
                <w:rFonts w:ascii="Times New Roman" w:hAnsi="Times New Roman" w:cs="Times New Roman"/>
                <w:color w:val="000000" w:themeColor="text1"/>
                <w:sz w:val="18"/>
                <w:szCs w:val="18"/>
                <w:lang w:eastAsia="ru-RU"/>
              </w:rPr>
            </w:pPr>
            <w:r w:rsidRPr="00AD3751">
              <w:rPr>
                <w:rFonts w:ascii="Times New Roman" w:hAnsi="Times New Roman" w:cs="Times New Roman"/>
                <w:sz w:val="18"/>
                <w:szCs w:val="18"/>
              </w:rPr>
              <w:t>Дооснащення медичним та іншим обладнанням КНП «Тернопільська міська комунальна лікарня швидкої допомоги» відповідно до табеля оснащення</w:t>
            </w:r>
          </w:p>
        </w:tc>
        <w:tc>
          <w:tcPr>
            <w:tcW w:w="1203" w:type="dxa"/>
            <w:vAlign w:val="center"/>
          </w:tcPr>
          <w:p w:rsidR="00FD7C38" w:rsidRPr="00AD3751" w:rsidRDefault="00FD7C38" w:rsidP="00FD7C38">
            <w:pPr>
              <w:spacing w:after="0" w:line="240" w:lineRule="auto"/>
              <w:jc w:val="center"/>
              <w:rPr>
                <w:rFonts w:ascii="Times New Roman" w:hAnsi="Times New Roman" w:cs="Times New Roman"/>
                <w:color w:val="000000" w:themeColor="text1"/>
                <w:sz w:val="18"/>
                <w:szCs w:val="18"/>
                <w:lang w:val="en-US"/>
              </w:rPr>
            </w:pPr>
            <w:r w:rsidRPr="00AD3751">
              <w:rPr>
                <w:rFonts w:ascii="Times New Roman" w:hAnsi="Times New Roman" w:cs="Times New Roman"/>
                <w:color w:val="000000" w:themeColor="text1"/>
                <w:sz w:val="18"/>
                <w:szCs w:val="18"/>
              </w:rPr>
              <w:t>5320,0</w:t>
            </w:r>
          </w:p>
        </w:tc>
        <w:tc>
          <w:tcPr>
            <w:tcW w:w="1325" w:type="dxa"/>
            <w:gridSpan w:val="2"/>
            <w:tcBorders>
              <w:right w:val="single" w:sz="4" w:space="0" w:color="auto"/>
            </w:tcBorders>
            <w:vAlign w:val="center"/>
          </w:tcPr>
          <w:p w:rsidR="00FD7C38" w:rsidRPr="00AD3751" w:rsidRDefault="00FD7C38" w:rsidP="00FD7C38">
            <w:pPr>
              <w:spacing w:after="0" w:line="240" w:lineRule="auto"/>
              <w:jc w:val="center"/>
              <w:outlineLvl w:val="0"/>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2000,0</w:t>
            </w:r>
          </w:p>
        </w:tc>
        <w:tc>
          <w:tcPr>
            <w:tcW w:w="1220" w:type="dxa"/>
            <w:gridSpan w:val="6"/>
            <w:tcBorders>
              <w:right w:val="single" w:sz="4" w:space="0" w:color="auto"/>
            </w:tcBorders>
            <w:vAlign w:val="center"/>
          </w:tcPr>
          <w:p w:rsidR="00FD7C38" w:rsidRPr="00996915" w:rsidRDefault="00FD7C38" w:rsidP="00FD7C38">
            <w:pPr>
              <w:spacing w:after="0" w:line="240" w:lineRule="auto"/>
              <w:jc w:val="center"/>
              <w:outlineLvl w:val="0"/>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3000,0</w:t>
            </w:r>
          </w:p>
        </w:tc>
        <w:tc>
          <w:tcPr>
            <w:tcW w:w="1017" w:type="dxa"/>
            <w:gridSpan w:val="4"/>
            <w:tcBorders>
              <w:left w:val="single" w:sz="4" w:space="0" w:color="auto"/>
            </w:tcBorders>
            <w:vAlign w:val="center"/>
          </w:tcPr>
          <w:p w:rsidR="00FD7C38" w:rsidRPr="00996915" w:rsidRDefault="00FD7C38" w:rsidP="00FD7C38">
            <w:pPr>
              <w:spacing w:after="0" w:line="240" w:lineRule="auto"/>
              <w:jc w:val="right"/>
              <w:outlineLvl w:val="0"/>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outlineLvl w:val="0"/>
              <w:rPr>
                <w:rFonts w:ascii="Times New Roman" w:hAnsi="Times New Roman" w:cs="Times New Roman"/>
                <w:color w:val="000000" w:themeColor="text1"/>
                <w:sz w:val="18"/>
                <w:szCs w:val="18"/>
              </w:rPr>
            </w:pPr>
            <w:r>
              <w:rPr>
                <w:rFonts w:ascii="Times New Roman" w:hAnsi="Times New Roman" w:cs="Times New Roman"/>
                <w:sz w:val="18"/>
                <w:szCs w:val="18"/>
              </w:rPr>
              <w:t>2</w:t>
            </w:r>
            <w:r w:rsidRPr="00996915">
              <w:rPr>
                <w:rFonts w:ascii="Times New Roman" w:hAnsi="Times New Roman" w:cs="Times New Roman"/>
                <w:sz w:val="18"/>
                <w:szCs w:val="18"/>
              </w:rPr>
              <w:t>999,2</w:t>
            </w:r>
          </w:p>
        </w:tc>
        <w:tc>
          <w:tcPr>
            <w:tcW w:w="3911" w:type="dxa"/>
            <w:gridSpan w:val="8"/>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Придбано набір для артроскопічних операцій</w:t>
            </w:r>
            <w:r>
              <w:rPr>
                <w:rFonts w:ascii="Times New Roman" w:hAnsi="Times New Roman" w:cs="Times New Roman"/>
                <w:sz w:val="18"/>
                <w:szCs w:val="18"/>
              </w:rPr>
              <w:t>, апарат анестезії та інше обладнання</w:t>
            </w:r>
          </w:p>
          <w:p w:rsidR="00FD7C38" w:rsidRPr="00996915" w:rsidRDefault="00FD7C38" w:rsidP="00FD7C38">
            <w:pPr>
              <w:widowControl w:val="0"/>
              <w:autoSpaceDE w:val="0"/>
              <w:autoSpaceDN w:val="0"/>
              <w:adjustRightInd w:val="0"/>
              <w:spacing w:after="0" w:line="240" w:lineRule="auto"/>
              <w:rPr>
                <w:rFonts w:ascii="Times New Roman" w:hAnsi="Times New Roman" w:cs="Times New Roman"/>
                <w:sz w:val="18"/>
                <w:szCs w:val="18"/>
                <w:lang w:eastAsia="uk-UA"/>
              </w:rPr>
            </w:pP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17.2.2</w:t>
            </w:r>
          </w:p>
        </w:tc>
        <w:tc>
          <w:tcPr>
            <w:tcW w:w="5112" w:type="dxa"/>
            <w:gridSpan w:val="2"/>
            <w:vAlign w:val="center"/>
          </w:tcPr>
          <w:p w:rsidR="00FD7C38" w:rsidRPr="00AD3751" w:rsidRDefault="00FD7C38" w:rsidP="00FD7C38">
            <w:pPr>
              <w:spacing w:after="0" w:line="240" w:lineRule="auto"/>
              <w:outlineLvl w:val="0"/>
              <w:rPr>
                <w:rFonts w:ascii="Times New Roman" w:hAnsi="Times New Roman" w:cs="Times New Roman"/>
                <w:color w:val="000000" w:themeColor="text1"/>
                <w:sz w:val="18"/>
                <w:szCs w:val="18"/>
                <w:lang w:eastAsia="ru-RU"/>
              </w:rPr>
            </w:pPr>
            <w:r w:rsidRPr="00AD3751">
              <w:rPr>
                <w:rFonts w:ascii="Times New Roman" w:hAnsi="Times New Roman" w:cs="Times New Roman"/>
                <w:sz w:val="18"/>
                <w:szCs w:val="18"/>
              </w:rPr>
              <w:t>Дооснащення медичним та іншим обладнанням, в тому числі автомобілями, КНП «Тернопільська комунальна міська лікарня №2» відповідно до табеля оснащення</w:t>
            </w:r>
          </w:p>
        </w:tc>
        <w:tc>
          <w:tcPr>
            <w:tcW w:w="1203" w:type="dxa"/>
            <w:vAlign w:val="center"/>
          </w:tcPr>
          <w:p w:rsidR="00FD7C38" w:rsidRPr="00AD3751" w:rsidRDefault="00FD7C38" w:rsidP="00FD7C38">
            <w:pPr>
              <w:spacing w:after="0" w:line="240" w:lineRule="auto"/>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 xml:space="preserve">      5880,0</w:t>
            </w:r>
          </w:p>
        </w:tc>
        <w:tc>
          <w:tcPr>
            <w:tcW w:w="1325" w:type="dxa"/>
            <w:gridSpan w:val="2"/>
            <w:tcBorders>
              <w:right w:val="single" w:sz="4" w:space="0" w:color="auto"/>
            </w:tcBorders>
            <w:vAlign w:val="center"/>
          </w:tcPr>
          <w:p w:rsidR="00FD7C38" w:rsidRPr="00AD3751" w:rsidRDefault="00FD7C38" w:rsidP="00FD7C38">
            <w:pPr>
              <w:spacing w:after="0" w:line="240" w:lineRule="auto"/>
              <w:jc w:val="center"/>
              <w:outlineLvl w:val="0"/>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2543,4</w:t>
            </w:r>
          </w:p>
        </w:tc>
        <w:tc>
          <w:tcPr>
            <w:tcW w:w="1220" w:type="dxa"/>
            <w:gridSpan w:val="6"/>
            <w:tcBorders>
              <w:right w:val="single" w:sz="4" w:space="0" w:color="auto"/>
            </w:tcBorders>
            <w:vAlign w:val="center"/>
          </w:tcPr>
          <w:p w:rsidR="00FD7C38" w:rsidRPr="00996915" w:rsidRDefault="00FD7C38" w:rsidP="00FD7C38">
            <w:pPr>
              <w:spacing w:after="0" w:line="240" w:lineRule="auto"/>
              <w:jc w:val="center"/>
              <w:outlineLvl w:val="0"/>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2543,4</w:t>
            </w:r>
          </w:p>
        </w:tc>
        <w:tc>
          <w:tcPr>
            <w:tcW w:w="1017" w:type="dxa"/>
            <w:gridSpan w:val="4"/>
            <w:tcBorders>
              <w:left w:val="single" w:sz="4" w:space="0" w:color="auto"/>
            </w:tcBorders>
            <w:vAlign w:val="center"/>
          </w:tcPr>
          <w:p w:rsidR="00FD7C38" w:rsidRPr="00996915" w:rsidRDefault="00FD7C38" w:rsidP="00FD7C38">
            <w:pPr>
              <w:spacing w:after="0" w:line="240" w:lineRule="auto"/>
              <w:jc w:val="right"/>
              <w:outlineLvl w:val="0"/>
              <w:rPr>
                <w:rFonts w:ascii="Times New Roman" w:hAnsi="Times New Roman" w:cs="Times New Roman"/>
                <w:color w:val="000000" w:themeColor="text1"/>
                <w:sz w:val="18"/>
                <w:szCs w:val="18"/>
              </w:rPr>
            </w:pPr>
          </w:p>
        </w:tc>
        <w:tc>
          <w:tcPr>
            <w:tcW w:w="1224" w:type="dxa"/>
            <w:gridSpan w:val="5"/>
          </w:tcPr>
          <w:p w:rsidR="00FD7C38" w:rsidRPr="00996915" w:rsidRDefault="00FD7C38" w:rsidP="00FD7C38">
            <w:pPr>
              <w:spacing w:after="0" w:line="240" w:lineRule="auto"/>
              <w:outlineLvl w:val="0"/>
              <w:rPr>
                <w:rFonts w:ascii="Times New Roman" w:hAnsi="Times New Roman" w:cs="Times New Roman"/>
                <w:color w:val="000000" w:themeColor="text1"/>
                <w:sz w:val="18"/>
                <w:szCs w:val="18"/>
              </w:rPr>
            </w:pPr>
            <w:r w:rsidRPr="00996915">
              <w:rPr>
                <w:rFonts w:ascii="Times New Roman" w:hAnsi="Times New Roman" w:cs="Times New Roman"/>
                <w:sz w:val="18"/>
                <w:szCs w:val="18"/>
              </w:rPr>
              <w:t>2543,4</w:t>
            </w:r>
          </w:p>
        </w:tc>
        <w:tc>
          <w:tcPr>
            <w:tcW w:w="3911" w:type="dxa"/>
            <w:gridSpan w:val="8"/>
          </w:tcPr>
          <w:p w:rsidR="00FD7C38" w:rsidRPr="00996915" w:rsidRDefault="00FD7C38" w:rsidP="00FD7C38">
            <w:pPr>
              <w:spacing w:after="0" w:line="240" w:lineRule="auto"/>
              <w:rPr>
                <w:rFonts w:ascii="Times New Roman" w:hAnsi="Times New Roman" w:cs="Times New Roman"/>
                <w:color w:val="000000"/>
                <w:sz w:val="18"/>
                <w:szCs w:val="18"/>
              </w:rPr>
            </w:pPr>
            <w:r w:rsidRPr="00996915">
              <w:rPr>
                <w:rFonts w:ascii="Times New Roman" w:hAnsi="Times New Roman" w:cs="Times New Roman"/>
                <w:color w:val="000000"/>
                <w:sz w:val="18"/>
                <w:szCs w:val="18"/>
              </w:rPr>
              <w:t xml:space="preserve">Придбано систему гемодіалізу для фільтрції плазми. Крім </w:t>
            </w:r>
            <w:r w:rsidRPr="00996915">
              <w:rPr>
                <w:rFonts w:ascii="Times New Roman" w:hAnsi="Times New Roman" w:cs="Times New Roman"/>
                <w:b/>
                <w:bCs/>
                <w:color w:val="000000"/>
                <w:sz w:val="18"/>
                <w:szCs w:val="18"/>
              </w:rPr>
              <w:t>того доплачено 6,6 тис.грн.</w:t>
            </w:r>
            <w:r w:rsidRPr="00996915">
              <w:rPr>
                <w:rFonts w:ascii="Times New Roman" w:hAnsi="Times New Roman" w:cs="Times New Roman"/>
                <w:color w:val="000000"/>
                <w:sz w:val="18"/>
                <w:szCs w:val="18"/>
              </w:rPr>
              <w:t xml:space="preserve"> коштів НСЗУ. </w:t>
            </w: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17.2.3</w:t>
            </w:r>
          </w:p>
        </w:tc>
        <w:tc>
          <w:tcPr>
            <w:tcW w:w="5112" w:type="dxa"/>
            <w:gridSpan w:val="2"/>
            <w:vAlign w:val="center"/>
          </w:tcPr>
          <w:p w:rsidR="00FD7C38" w:rsidRPr="00AD3751" w:rsidRDefault="00FD7C38" w:rsidP="00FD7C38">
            <w:pPr>
              <w:spacing w:after="0" w:line="240" w:lineRule="auto"/>
              <w:outlineLvl w:val="0"/>
              <w:rPr>
                <w:rFonts w:ascii="Times New Roman" w:hAnsi="Times New Roman" w:cs="Times New Roman"/>
                <w:color w:val="000000" w:themeColor="text1"/>
                <w:sz w:val="18"/>
                <w:szCs w:val="18"/>
                <w:lang w:eastAsia="ru-RU"/>
              </w:rPr>
            </w:pPr>
            <w:r w:rsidRPr="00AD3751">
              <w:rPr>
                <w:rFonts w:ascii="Times New Roman" w:hAnsi="Times New Roman" w:cs="Times New Roman"/>
                <w:sz w:val="18"/>
                <w:szCs w:val="18"/>
              </w:rPr>
              <w:t>Дооснащення медичним та іншим обладнанням, в тому числі автомобілями, КНП «Міська комунальна лікарня №3» відповідно до табеля оснащення</w:t>
            </w:r>
          </w:p>
        </w:tc>
        <w:tc>
          <w:tcPr>
            <w:tcW w:w="1203" w:type="dxa"/>
            <w:vAlign w:val="center"/>
          </w:tcPr>
          <w:p w:rsidR="00FD7C38" w:rsidRPr="00AD3751" w:rsidRDefault="00FD7C38" w:rsidP="00FD7C38">
            <w:pPr>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3627,5</w:t>
            </w:r>
          </w:p>
        </w:tc>
        <w:tc>
          <w:tcPr>
            <w:tcW w:w="1325" w:type="dxa"/>
            <w:gridSpan w:val="2"/>
            <w:tcBorders>
              <w:right w:val="single" w:sz="4" w:space="0" w:color="auto"/>
            </w:tcBorders>
            <w:vAlign w:val="center"/>
          </w:tcPr>
          <w:p w:rsidR="00FD7C38" w:rsidRPr="00AD3751" w:rsidRDefault="00FD7C38" w:rsidP="00FD7C38">
            <w:pPr>
              <w:spacing w:after="0" w:line="240" w:lineRule="auto"/>
              <w:jc w:val="center"/>
              <w:outlineLvl w:val="0"/>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996915" w:rsidRDefault="00FD7C38" w:rsidP="00FD7C38">
            <w:pPr>
              <w:spacing w:after="0" w:line="240" w:lineRule="auto"/>
              <w:jc w:val="center"/>
              <w:outlineLvl w:val="0"/>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996915" w:rsidRDefault="00FD7C38" w:rsidP="00FD7C38">
            <w:pPr>
              <w:spacing w:after="0" w:line="240" w:lineRule="auto"/>
              <w:jc w:val="right"/>
              <w:outlineLvl w:val="0"/>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outlineLvl w:val="0"/>
              <w:rPr>
                <w:rFonts w:ascii="Times New Roman" w:hAnsi="Times New Roman" w:cs="Times New Roman"/>
                <w:color w:val="000000" w:themeColor="text1"/>
                <w:sz w:val="18"/>
                <w:szCs w:val="18"/>
              </w:rPr>
            </w:pPr>
            <w:r w:rsidRPr="00996915">
              <w:rPr>
                <w:rFonts w:ascii="Times New Roman" w:hAnsi="Times New Roman" w:cs="Times New Roman"/>
                <w:sz w:val="18"/>
                <w:szCs w:val="18"/>
              </w:rPr>
              <w:t>0</w:t>
            </w:r>
          </w:p>
        </w:tc>
        <w:tc>
          <w:tcPr>
            <w:tcW w:w="3911" w:type="dxa"/>
            <w:gridSpan w:val="8"/>
          </w:tcPr>
          <w:p w:rsidR="00FD7C38" w:rsidRPr="00996915" w:rsidRDefault="00FD7C38" w:rsidP="00FD7C38">
            <w:pPr>
              <w:widowControl w:val="0"/>
              <w:autoSpaceDE w:val="0"/>
              <w:autoSpaceDN w:val="0"/>
              <w:adjustRightInd w:val="0"/>
              <w:spacing w:after="0" w:line="240" w:lineRule="auto"/>
              <w:rPr>
                <w:rFonts w:ascii="Times New Roman" w:hAnsi="Times New Roman" w:cs="Times New Roman"/>
                <w:sz w:val="18"/>
                <w:szCs w:val="18"/>
                <w:lang w:eastAsia="uk-UA"/>
              </w:rPr>
            </w:pP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17.2.4</w:t>
            </w:r>
          </w:p>
        </w:tc>
        <w:tc>
          <w:tcPr>
            <w:tcW w:w="5112" w:type="dxa"/>
            <w:gridSpan w:val="2"/>
            <w:vAlign w:val="center"/>
          </w:tcPr>
          <w:p w:rsidR="00FD7C38" w:rsidRPr="00AD3751" w:rsidRDefault="00FD7C38" w:rsidP="00FD7C38">
            <w:pPr>
              <w:spacing w:after="0" w:line="240" w:lineRule="auto"/>
              <w:outlineLvl w:val="0"/>
              <w:rPr>
                <w:rFonts w:ascii="Times New Roman" w:hAnsi="Times New Roman" w:cs="Times New Roman"/>
                <w:color w:val="000000" w:themeColor="text1"/>
                <w:sz w:val="18"/>
                <w:szCs w:val="18"/>
                <w:lang w:eastAsia="ru-RU"/>
              </w:rPr>
            </w:pPr>
            <w:r w:rsidRPr="00AD3751">
              <w:rPr>
                <w:rFonts w:ascii="Times New Roman" w:hAnsi="Times New Roman" w:cs="Times New Roman"/>
                <w:sz w:val="18"/>
                <w:szCs w:val="18"/>
              </w:rPr>
              <w:t>Дооснащення медичним та іншим обладнанням, в тому числі автомобілями, КНП «Тернопільська міська комунальна дитяча лікарня» відповідно до табеля оснащення</w:t>
            </w:r>
          </w:p>
        </w:tc>
        <w:tc>
          <w:tcPr>
            <w:tcW w:w="1203" w:type="dxa"/>
            <w:vAlign w:val="center"/>
          </w:tcPr>
          <w:p w:rsidR="00FD7C38" w:rsidRPr="00AD3751" w:rsidRDefault="00FD7C38" w:rsidP="00FD7C38">
            <w:pPr>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8650,0</w:t>
            </w:r>
          </w:p>
        </w:tc>
        <w:tc>
          <w:tcPr>
            <w:tcW w:w="1325" w:type="dxa"/>
            <w:gridSpan w:val="2"/>
            <w:tcBorders>
              <w:right w:val="single" w:sz="4" w:space="0" w:color="auto"/>
            </w:tcBorders>
            <w:vAlign w:val="center"/>
          </w:tcPr>
          <w:p w:rsidR="00FD7C38" w:rsidRPr="00AD3751" w:rsidRDefault="00FD7C38" w:rsidP="00FD7C38">
            <w:pPr>
              <w:keepLines/>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996915"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FD7C38" w:rsidRPr="00996915" w:rsidRDefault="00FD7C38" w:rsidP="00FD7C38">
            <w:pPr>
              <w:widowControl w:val="0"/>
              <w:autoSpaceDE w:val="0"/>
              <w:autoSpaceDN w:val="0"/>
              <w:adjustRightInd w:val="0"/>
              <w:spacing w:after="0" w:line="240" w:lineRule="auto"/>
              <w:rPr>
                <w:rFonts w:ascii="Times New Roman" w:hAnsi="Times New Roman" w:cs="Times New Roman"/>
                <w:sz w:val="18"/>
                <w:szCs w:val="18"/>
                <w:lang w:eastAsia="uk-UA"/>
              </w:rPr>
            </w:pP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17.2.5</w:t>
            </w:r>
          </w:p>
        </w:tc>
        <w:tc>
          <w:tcPr>
            <w:tcW w:w="5112" w:type="dxa"/>
            <w:gridSpan w:val="2"/>
            <w:vAlign w:val="center"/>
          </w:tcPr>
          <w:p w:rsidR="00FD7C38" w:rsidRPr="00AD3751" w:rsidRDefault="00FD7C38" w:rsidP="00FD7C38">
            <w:pPr>
              <w:spacing w:after="0" w:line="240" w:lineRule="auto"/>
              <w:outlineLvl w:val="0"/>
              <w:rPr>
                <w:rFonts w:ascii="Times New Roman" w:hAnsi="Times New Roman" w:cs="Times New Roman"/>
                <w:color w:val="000000" w:themeColor="text1"/>
                <w:sz w:val="18"/>
                <w:szCs w:val="18"/>
                <w:lang w:eastAsia="ru-RU"/>
              </w:rPr>
            </w:pPr>
            <w:r w:rsidRPr="00AD3751">
              <w:rPr>
                <w:rFonts w:ascii="Times New Roman" w:hAnsi="Times New Roman" w:cs="Times New Roman"/>
                <w:sz w:val="18"/>
                <w:szCs w:val="18"/>
              </w:rPr>
              <w:t xml:space="preserve"> Забезпечення медичним обладнанням КП «Тернопільський міський лікувально-діагностичний центр» відповідно до табеля оснащення</w:t>
            </w:r>
          </w:p>
        </w:tc>
        <w:tc>
          <w:tcPr>
            <w:tcW w:w="1203" w:type="dxa"/>
            <w:vAlign w:val="center"/>
          </w:tcPr>
          <w:p w:rsidR="00FD7C38" w:rsidRPr="00AD3751" w:rsidRDefault="00FD7C38" w:rsidP="00FD7C38">
            <w:pPr>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6000,0</w:t>
            </w:r>
          </w:p>
        </w:tc>
        <w:tc>
          <w:tcPr>
            <w:tcW w:w="1325" w:type="dxa"/>
            <w:gridSpan w:val="2"/>
            <w:tcBorders>
              <w:right w:val="single" w:sz="4" w:space="0" w:color="auto"/>
            </w:tcBorders>
            <w:vAlign w:val="center"/>
          </w:tcPr>
          <w:p w:rsidR="00FD7C38" w:rsidRPr="00AD3751" w:rsidRDefault="00FD7C38" w:rsidP="00FD7C38">
            <w:pPr>
              <w:spacing w:after="0" w:line="240" w:lineRule="auto"/>
              <w:jc w:val="center"/>
              <w:outlineLvl w:val="0"/>
              <w:rPr>
                <w:rFonts w:ascii="Times New Roman" w:hAnsi="Times New Roman" w:cs="Times New Roman"/>
                <w:sz w:val="18"/>
                <w:szCs w:val="18"/>
              </w:rPr>
            </w:pPr>
            <w:r w:rsidRPr="00AD3751">
              <w:rPr>
                <w:rFonts w:ascii="Times New Roman" w:hAnsi="Times New Roman" w:cs="Times New Roman"/>
                <w:sz w:val="18"/>
                <w:szCs w:val="18"/>
              </w:rPr>
              <w:t>0</w:t>
            </w:r>
          </w:p>
        </w:tc>
        <w:tc>
          <w:tcPr>
            <w:tcW w:w="1220" w:type="dxa"/>
            <w:gridSpan w:val="6"/>
            <w:tcBorders>
              <w:right w:val="single" w:sz="4" w:space="0" w:color="auto"/>
            </w:tcBorders>
            <w:vAlign w:val="center"/>
          </w:tcPr>
          <w:p w:rsidR="00FD7C38" w:rsidRPr="00074B3B" w:rsidRDefault="00FD7C38" w:rsidP="00FD7C38">
            <w:pPr>
              <w:spacing w:after="0" w:line="240" w:lineRule="auto"/>
              <w:jc w:val="center"/>
              <w:outlineLvl w:val="0"/>
              <w:rPr>
                <w:rFonts w:ascii="Times New Roman" w:hAnsi="Times New Roman" w:cs="Times New Roman"/>
                <w:sz w:val="18"/>
                <w:szCs w:val="18"/>
              </w:rPr>
            </w:pPr>
            <w:r w:rsidRPr="00074B3B">
              <w:rPr>
                <w:rFonts w:ascii="Times New Roman" w:hAnsi="Times New Roman" w:cs="Times New Roman"/>
                <w:sz w:val="18"/>
                <w:szCs w:val="18"/>
              </w:rPr>
              <w:t>5900,0</w:t>
            </w:r>
          </w:p>
        </w:tc>
        <w:tc>
          <w:tcPr>
            <w:tcW w:w="1017" w:type="dxa"/>
            <w:gridSpan w:val="4"/>
            <w:tcBorders>
              <w:left w:val="single" w:sz="4" w:space="0" w:color="auto"/>
            </w:tcBorders>
            <w:vAlign w:val="center"/>
          </w:tcPr>
          <w:p w:rsidR="00FD7C38" w:rsidRPr="00996915" w:rsidRDefault="00FD7C38" w:rsidP="00FD7C38">
            <w:pPr>
              <w:spacing w:after="0" w:line="240" w:lineRule="auto"/>
              <w:jc w:val="right"/>
              <w:outlineLvl w:val="0"/>
              <w:rPr>
                <w:rFonts w:ascii="Times New Roman" w:hAnsi="Times New Roman" w:cs="Times New Roman"/>
                <w:sz w:val="18"/>
                <w:szCs w:val="18"/>
              </w:rPr>
            </w:pPr>
          </w:p>
        </w:tc>
        <w:tc>
          <w:tcPr>
            <w:tcW w:w="1224" w:type="dxa"/>
            <w:gridSpan w:val="5"/>
            <w:vAlign w:val="center"/>
          </w:tcPr>
          <w:p w:rsidR="00FD7C38" w:rsidRPr="00996915" w:rsidRDefault="00FD7C38" w:rsidP="00FD7C38">
            <w:pPr>
              <w:spacing w:after="0" w:line="240" w:lineRule="auto"/>
              <w:outlineLvl w:val="0"/>
              <w:rPr>
                <w:rFonts w:ascii="Times New Roman" w:hAnsi="Times New Roman" w:cs="Times New Roman"/>
                <w:sz w:val="18"/>
                <w:szCs w:val="18"/>
              </w:rPr>
            </w:pPr>
            <w:r>
              <w:rPr>
                <w:rFonts w:ascii="Times New Roman" w:hAnsi="Times New Roman" w:cs="Times New Roman"/>
                <w:sz w:val="18"/>
                <w:szCs w:val="18"/>
              </w:rPr>
              <w:t>590</w:t>
            </w:r>
            <w:r w:rsidRPr="00996915">
              <w:rPr>
                <w:rFonts w:ascii="Times New Roman" w:hAnsi="Times New Roman" w:cs="Times New Roman"/>
                <w:sz w:val="18"/>
                <w:szCs w:val="18"/>
              </w:rPr>
              <w:t>0,0</w:t>
            </w:r>
          </w:p>
        </w:tc>
        <w:tc>
          <w:tcPr>
            <w:tcW w:w="3911" w:type="dxa"/>
            <w:gridSpan w:val="8"/>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Придбано рентгенівську трубку для комп’ютерного томографа.</w:t>
            </w: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17.2.6</w:t>
            </w:r>
          </w:p>
        </w:tc>
        <w:tc>
          <w:tcPr>
            <w:tcW w:w="5112" w:type="dxa"/>
            <w:gridSpan w:val="2"/>
            <w:vAlign w:val="center"/>
          </w:tcPr>
          <w:p w:rsidR="00FD7C38" w:rsidRPr="00996915" w:rsidRDefault="00FD7C38" w:rsidP="00FD7C38">
            <w:pPr>
              <w:spacing w:after="0" w:line="240" w:lineRule="auto"/>
              <w:outlineLvl w:val="0"/>
              <w:rPr>
                <w:rFonts w:ascii="Times New Roman" w:hAnsi="Times New Roman" w:cs="Times New Roman"/>
                <w:color w:val="000000" w:themeColor="text1"/>
                <w:sz w:val="18"/>
                <w:szCs w:val="18"/>
                <w:lang w:eastAsia="ru-RU"/>
              </w:rPr>
            </w:pPr>
            <w:r w:rsidRPr="00996915">
              <w:rPr>
                <w:rFonts w:ascii="Times New Roman" w:hAnsi="Times New Roman" w:cs="Times New Roman"/>
                <w:sz w:val="18"/>
                <w:szCs w:val="18"/>
              </w:rPr>
              <w:t>Дооснащення медичним обладнанням КНП «Тернопільська стоматологічна поліклініка» відповідно до табеля оснащення</w:t>
            </w:r>
          </w:p>
        </w:tc>
        <w:tc>
          <w:tcPr>
            <w:tcW w:w="1203" w:type="dxa"/>
            <w:vAlign w:val="center"/>
          </w:tcPr>
          <w:p w:rsidR="00FD7C38" w:rsidRPr="00996915" w:rsidRDefault="00FD7C38" w:rsidP="00FD7C38">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997,9</w:t>
            </w:r>
          </w:p>
        </w:tc>
        <w:tc>
          <w:tcPr>
            <w:tcW w:w="1325" w:type="dxa"/>
            <w:gridSpan w:val="2"/>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150,0</w:t>
            </w:r>
          </w:p>
        </w:tc>
        <w:tc>
          <w:tcPr>
            <w:tcW w:w="1017" w:type="dxa"/>
            <w:gridSpan w:val="4"/>
            <w:tcBorders>
              <w:left w:val="single" w:sz="4" w:space="0" w:color="auto"/>
            </w:tcBorders>
            <w:vAlign w:val="center"/>
          </w:tcPr>
          <w:p w:rsidR="00FD7C38" w:rsidRPr="00996915"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150,0</w:t>
            </w:r>
          </w:p>
        </w:tc>
        <w:tc>
          <w:tcPr>
            <w:tcW w:w="3911" w:type="dxa"/>
            <w:gridSpan w:val="8"/>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Придбано стоматустановку.</w:t>
            </w:r>
          </w:p>
          <w:p w:rsidR="00FD7C38" w:rsidRPr="00996915" w:rsidRDefault="00FD7C38" w:rsidP="00FD7C38">
            <w:pPr>
              <w:widowControl w:val="0"/>
              <w:autoSpaceDE w:val="0"/>
              <w:autoSpaceDN w:val="0"/>
              <w:adjustRightInd w:val="0"/>
              <w:spacing w:after="0" w:line="240" w:lineRule="auto"/>
              <w:rPr>
                <w:rFonts w:ascii="Times New Roman" w:hAnsi="Times New Roman" w:cs="Times New Roman"/>
                <w:sz w:val="18"/>
                <w:szCs w:val="18"/>
                <w:lang w:eastAsia="uk-UA"/>
              </w:rPr>
            </w:pP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17.2.7</w:t>
            </w:r>
          </w:p>
        </w:tc>
        <w:tc>
          <w:tcPr>
            <w:tcW w:w="5112" w:type="dxa"/>
            <w:gridSpan w:val="2"/>
            <w:vAlign w:val="center"/>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Дооснащення медичним обладнанням КНП «Тернопільська міська стоматологічна поліклініка №1» відповідно до табеля оснащення</w:t>
            </w:r>
          </w:p>
        </w:tc>
        <w:tc>
          <w:tcPr>
            <w:tcW w:w="1203" w:type="dxa"/>
            <w:vAlign w:val="center"/>
          </w:tcPr>
          <w:p w:rsidR="00FD7C38" w:rsidRPr="00996915" w:rsidRDefault="00FD7C38" w:rsidP="00FD7C38">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120,0</w:t>
            </w:r>
          </w:p>
        </w:tc>
        <w:tc>
          <w:tcPr>
            <w:tcW w:w="1325" w:type="dxa"/>
            <w:gridSpan w:val="2"/>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100,0</w:t>
            </w:r>
          </w:p>
        </w:tc>
        <w:tc>
          <w:tcPr>
            <w:tcW w:w="1017" w:type="dxa"/>
            <w:gridSpan w:val="4"/>
            <w:tcBorders>
              <w:left w:val="single" w:sz="4" w:space="0" w:color="auto"/>
            </w:tcBorders>
            <w:vAlign w:val="center"/>
          </w:tcPr>
          <w:p w:rsidR="00FD7C38" w:rsidRPr="00996915"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tcPr>
          <w:p w:rsidR="00FD7C38" w:rsidRPr="00996915" w:rsidRDefault="00FD7C38" w:rsidP="00FD7C38">
            <w:pPr>
              <w:spacing w:after="0" w:line="240" w:lineRule="auto"/>
              <w:rPr>
                <w:rFonts w:ascii="Times New Roman" w:hAnsi="Times New Roman" w:cs="Times New Roman"/>
                <w:sz w:val="18"/>
                <w:szCs w:val="18"/>
              </w:rPr>
            </w:pPr>
            <w:r>
              <w:rPr>
                <w:rFonts w:ascii="Times New Roman" w:hAnsi="Times New Roman" w:cs="Times New Roman"/>
                <w:sz w:val="18"/>
                <w:szCs w:val="18"/>
              </w:rPr>
              <w:t>99</w:t>
            </w:r>
            <w:r w:rsidRPr="00996915">
              <w:rPr>
                <w:rFonts w:ascii="Times New Roman" w:hAnsi="Times New Roman" w:cs="Times New Roman"/>
                <w:sz w:val="18"/>
                <w:szCs w:val="18"/>
              </w:rPr>
              <w:t>,0</w:t>
            </w:r>
          </w:p>
        </w:tc>
        <w:tc>
          <w:tcPr>
            <w:tcW w:w="3911" w:type="dxa"/>
            <w:gridSpan w:val="8"/>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Придбано </w:t>
            </w:r>
            <w:r>
              <w:rPr>
                <w:rFonts w:ascii="Times New Roman" w:hAnsi="Times New Roman" w:cs="Times New Roman"/>
                <w:sz w:val="18"/>
                <w:szCs w:val="18"/>
              </w:rPr>
              <w:t>стерилізотор та інше медичне обладнання</w:t>
            </w:r>
          </w:p>
          <w:p w:rsidR="00FD7C38" w:rsidRPr="00996915" w:rsidRDefault="00FD7C38" w:rsidP="00FD7C38">
            <w:pPr>
              <w:widowControl w:val="0"/>
              <w:autoSpaceDE w:val="0"/>
              <w:autoSpaceDN w:val="0"/>
              <w:adjustRightInd w:val="0"/>
              <w:spacing w:after="0" w:line="240" w:lineRule="auto"/>
              <w:rPr>
                <w:rFonts w:ascii="Times New Roman" w:hAnsi="Times New Roman" w:cs="Times New Roman"/>
                <w:sz w:val="18"/>
                <w:szCs w:val="18"/>
                <w:lang w:eastAsia="uk-UA"/>
              </w:rPr>
            </w:pP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17.2.8</w:t>
            </w:r>
          </w:p>
        </w:tc>
        <w:tc>
          <w:tcPr>
            <w:tcW w:w="5112" w:type="dxa"/>
            <w:gridSpan w:val="2"/>
            <w:vAlign w:val="center"/>
          </w:tcPr>
          <w:p w:rsidR="00FD7C38" w:rsidRPr="00996915" w:rsidRDefault="00FD7C38" w:rsidP="00FD7C38">
            <w:pPr>
              <w:spacing w:after="0" w:line="240" w:lineRule="auto"/>
              <w:outlineLvl w:val="0"/>
              <w:rPr>
                <w:rFonts w:ascii="Times New Roman" w:hAnsi="Times New Roman" w:cs="Times New Roman"/>
                <w:color w:val="000000" w:themeColor="text1"/>
                <w:sz w:val="18"/>
                <w:szCs w:val="18"/>
                <w:lang w:eastAsia="ru-RU"/>
              </w:rPr>
            </w:pPr>
            <w:r w:rsidRPr="00996915">
              <w:rPr>
                <w:rFonts w:ascii="Times New Roman" w:hAnsi="Times New Roman" w:cs="Times New Roman"/>
                <w:sz w:val="18"/>
                <w:szCs w:val="18"/>
              </w:rPr>
              <w:t>Забезпечення оновлення м’якого та твердого інвентарю закладів охорони здоров’я</w:t>
            </w:r>
          </w:p>
        </w:tc>
        <w:tc>
          <w:tcPr>
            <w:tcW w:w="1203" w:type="dxa"/>
            <w:vAlign w:val="center"/>
          </w:tcPr>
          <w:p w:rsidR="00FD7C38" w:rsidRPr="00996915" w:rsidRDefault="00FD7C38" w:rsidP="00FD7C38">
            <w:pPr>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3230,0</w:t>
            </w:r>
          </w:p>
        </w:tc>
        <w:tc>
          <w:tcPr>
            <w:tcW w:w="1325" w:type="dxa"/>
            <w:gridSpan w:val="2"/>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996915"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FD7C38" w:rsidRPr="00996915" w:rsidRDefault="00FD7C38" w:rsidP="00FD7C38">
            <w:pPr>
              <w:widowControl w:val="0"/>
              <w:autoSpaceDE w:val="0"/>
              <w:autoSpaceDN w:val="0"/>
              <w:adjustRightInd w:val="0"/>
              <w:spacing w:after="0" w:line="240" w:lineRule="auto"/>
              <w:rPr>
                <w:rFonts w:ascii="Times New Roman" w:hAnsi="Times New Roman" w:cs="Times New Roman"/>
                <w:sz w:val="18"/>
                <w:szCs w:val="18"/>
                <w:lang w:eastAsia="uk-UA"/>
              </w:rPr>
            </w:pPr>
          </w:p>
        </w:tc>
      </w:tr>
      <w:tr w:rsidR="00FD7C38" w:rsidRPr="00996915" w:rsidTr="002C5465">
        <w:trPr>
          <w:gridAfter w:val="10"/>
          <w:wAfter w:w="15654" w:type="dxa"/>
          <w:trHeight w:val="383"/>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spacing w:after="0" w:line="240" w:lineRule="auto"/>
              <w:rPr>
                <w:rFonts w:ascii="Times New Roman" w:hAnsi="Times New Roman" w:cs="Times New Roman"/>
                <w:color w:val="000000" w:themeColor="text1"/>
                <w:sz w:val="18"/>
                <w:szCs w:val="18"/>
              </w:rPr>
            </w:pPr>
            <w:r w:rsidRPr="00C7667E">
              <w:rPr>
                <w:rFonts w:ascii="Times New Roman" w:hAnsi="Times New Roman" w:cs="Times New Roman"/>
                <w:color w:val="000000" w:themeColor="text1"/>
                <w:sz w:val="18"/>
                <w:szCs w:val="18"/>
              </w:rPr>
              <w:t>17.3.1</w:t>
            </w:r>
          </w:p>
        </w:tc>
        <w:tc>
          <w:tcPr>
            <w:tcW w:w="5112" w:type="dxa"/>
            <w:gridSpan w:val="2"/>
            <w:vAlign w:val="center"/>
          </w:tcPr>
          <w:p w:rsidR="00FD7C38" w:rsidRPr="00AD3751" w:rsidRDefault="00FD7C38" w:rsidP="00FD7C38">
            <w:pPr>
              <w:spacing w:after="0" w:line="240" w:lineRule="auto"/>
              <w:outlineLvl w:val="0"/>
              <w:rPr>
                <w:rFonts w:ascii="Times New Roman" w:hAnsi="Times New Roman" w:cs="Times New Roman"/>
                <w:color w:val="000000" w:themeColor="text1"/>
                <w:sz w:val="18"/>
                <w:szCs w:val="18"/>
                <w:lang w:eastAsia="ru-RU"/>
              </w:rPr>
            </w:pPr>
            <w:r w:rsidRPr="00AD3751">
              <w:rPr>
                <w:rFonts w:ascii="Times New Roman" w:hAnsi="Times New Roman" w:cs="Times New Roman"/>
                <w:sz w:val="18"/>
                <w:szCs w:val="18"/>
              </w:rPr>
              <w:t xml:space="preserve"> Забезпечення безпечного перебування пацієнтів у закладах охорони здоров’я</w:t>
            </w:r>
          </w:p>
        </w:tc>
        <w:tc>
          <w:tcPr>
            <w:tcW w:w="1203" w:type="dxa"/>
            <w:vAlign w:val="center"/>
          </w:tcPr>
          <w:p w:rsidR="00FD7C38" w:rsidRPr="00AD3751" w:rsidRDefault="00FD7C38" w:rsidP="00FD7C38">
            <w:pPr>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7219,4</w:t>
            </w:r>
          </w:p>
        </w:tc>
        <w:tc>
          <w:tcPr>
            <w:tcW w:w="1325" w:type="dxa"/>
            <w:gridSpan w:val="2"/>
            <w:tcBorders>
              <w:right w:val="single" w:sz="4" w:space="0" w:color="auto"/>
            </w:tcBorders>
            <w:vAlign w:val="center"/>
          </w:tcPr>
          <w:p w:rsidR="00FD7C38" w:rsidRPr="00AD3751" w:rsidRDefault="00FD7C38" w:rsidP="00FD7C38">
            <w:pPr>
              <w:keepLines/>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AD3751" w:rsidRDefault="00FD7C38" w:rsidP="00FD7C38">
            <w:pPr>
              <w:keepLines/>
              <w:spacing w:after="0" w:line="240" w:lineRule="auto"/>
              <w:jc w:val="center"/>
              <w:rPr>
                <w:rFonts w:ascii="Times New Roman" w:hAnsi="Times New Roman" w:cs="Times New Roman"/>
                <w:color w:val="000000" w:themeColor="text1"/>
                <w:sz w:val="18"/>
                <w:szCs w:val="18"/>
              </w:rPr>
            </w:pPr>
            <w:r w:rsidRPr="00AD3751">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996915" w:rsidRDefault="00FD7C38" w:rsidP="00FD7C38">
            <w:pPr>
              <w:keepLines/>
              <w:spacing w:after="0" w:line="240" w:lineRule="auto"/>
              <w:ind w:right="-42"/>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 xml:space="preserve"> </w:t>
            </w:r>
          </w:p>
        </w:tc>
        <w:tc>
          <w:tcPr>
            <w:tcW w:w="1224" w:type="dxa"/>
            <w:gridSpan w:val="5"/>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FD7C38" w:rsidRPr="00996915" w:rsidRDefault="00FD7C38" w:rsidP="00FD7C38">
            <w:pPr>
              <w:pStyle w:val="af4"/>
              <w:widowControl w:val="0"/>
              <w:autoSpaceDE w:val="0"/>
              <w:autoSpaceDN w:val="0"/>
              <w:adjustRightInd w:val="0"/>
              <w:spacing w:after="0" w:line="240" w:lineRule="auto"/>
              <w:ind w:left="3"/>
              <w:jc w:val="both"/>
              <w:rPr>
                <w:rFonts w:ascii="Times New Roman" w:hAnsi="Times New Roman"/>
                <w:sz w:val="18"/>
                <w:szCs w:val="18"/>
              </w:rPr>
            </w:pPr>
          </w:p>
        </w:tc>
      </w:tr>
      <w:tr w:rsidR="00FD7C38" w:rsidRPr="00996915" w:rsidTr="002C5465">
        <w:trPr>
          <w:gridAfter w:val="10"/>
          <w:wAfter w:w="15654" w:type="dxa"/>
          <w:trHeight w:val="695"/>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C7667E" w:rsidRDefault="00FD7C38" w:rsidP="00FD7C3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17.4.1</w:t>
            </w:r>
          </w:p>
        </w:tc>
        <w:tc>
          <w:tcPr>
            <w:tcW w:w="5112" w:type="dxa"/>
            <w:gridSpan w:val="2"/>
            <w:vAlign w:val="center"/>
          </w:tcPr>
          <w:p w:rsidR="00FD7C38" w:rsidRPr="00C40477" w:rsidRDefault="00FD7C38" w:rsidP="00FD7C38">
            <w:pPr>
              <w:spacing w:after="0" w:line="240" w:lineRule="auto"/>
              <w:outlineLvl w:val="0"/>
              <w:rPr>
                <w:rFonts w:ascii="Times New Roman" w:hAnsi="Times New Roman" w:cs="Times New Roman"/>
                <w:sz w:val="18"/>
                <w:szCs w:val="18"/>
              </w:rPr>
            </w:pPr>
            <w:r w:rsidRPr="00C40477">
              <w:rPr>
                <w:rFonts w:ascii="Times New Roman" w:hAnsi="Times New Roman" w:cs="Times New Roman"/>
                <w:sz w:val="18"/>
                <w:szCs w:val="18"/>
              </w:rPr>
              <w:t>Забезпечення закладів охорони здоров’я автономними джерелами водопостачання</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1630,0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1630,0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1449,5</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Облаштовано сердловини для водопостачання у КНП "Тернопільська міська лікарня швидкої допомоги" та КНП "Тернопільська комунальна міська дікарня №2"</w:t>
            </w:r>
          </w:p>
        </w:tc>
      </w:tr>
      <w:tr w:rsidR="00FD7C38" w:rsidRPr="00996915" w:rsidTr="002C5465">
        <w:trPr>
          <w:gridAfter w:val="10"/>
          <w:wAfter w:w="15654" w:type="dxa"/>
        </w:trPr>
        <w:tc>
          <w:tcPr>
            <w:tcW w:w="421" w:type="dxa"/>
            <w:tcBorders>
              <w:right w:val="single" w:sz="4" w:space="0" w:color="auto"/>
            </w:tcBorders>
            <w:vAlign w:val="center"/>
          </w:tcPr>
          <w:p w:rsidR="00FD7C38" w:rsidRPr="00C7667E" w:rsidRDefault="00FD7C38" w:rsidP="00FD7C38">
            <w:pPr>
              <w:jc w:val="center"/>
              <w:rPr>
                <w:rFonts w:ascii="Times New Roman" w:hAnsi="Times New Roman" w:cs="Times New Roman"/>
                <w:sz w:val="18"/>
                <w:szCs w:val="18"/>
              </w:rPr>
            </w:pPr>
          </w:p>
        </w:tc>
        <w:tc>
          <w:tcPr>
            <w:tcW w:w="563" w:type="dxa"/>
            <w:tcBorders>
              <w:left w:val="single" w:sz="4" w:space="0" w:color="auto"/>
            </w:tcBorders>
          </w:tcPr>
          <w:p w:rsidR="00FD7C38" w:rsidRPr="00C7667E" w:rsidRDefault="00FD7C38" w:rsidP="00FD7C38">
            <w:pPr>
              <w:rPr>
                <w:rFonts w:ascii="Times New Roman" w:hAnsi="Times New Roman" w:cs="Times New Roman"/>
                <w:color w:val="000000" w:themeColor="text1"/>
                <w:sz w:val="18"/>
                <w:szCs w:val="18"/>
              </w:rPr>
            </w:pPr>
          </w:p>
        </w:tc>
        <w:tc>
          <w:tcPr>
            <w:tcW w:w="5112" w:type="dxa"/>
            <w:gridSpan w:val="2"/>
            <w:vAlign w:val="center"/>
          </w:tcPr>
          <w:p w:rsidR="00FD7C38" w:rsidRPr="00996915" w:rsidRDefault="00FD7C38" w:rsidP="00FD7C38">
            <w:pPr>
              <w:spacing w:after="0" w:line="240" w:lineRule="auto"/>
              <w:rPr>
                <w:rFonts w:ascii="Times New Roman" w:hAnsi="Times New Roman" w:cs="Times New Roman"/>
                <w:b/>
                <w:color w:val="000000" w:themeColor="text1"/>
                <w:sz w:val="18"/>
                <w:szCs w:val="18"/>
              </w:rPr>
            </w:pPr>
            <w:r w:rsidRPr="00996915">
              <w:rPr>
                <w:rFonts w:ascii="Times New Roman" w:hAnsi="Times New Roman" w:cs="Times New Roman"/>
                <w:b/>
                <w:color w:val="000000" w:themeColor="text1"/>
                <w:sz w:val="18"/>
                <w:szCs w:val="18"/>
              </w:rPr>
              <w:t>Всього по програмі:</w:t>
            </w:r>
          </w:p>
        </w:tc>
        <w:tc>
          <w:tcPr>
            <w:tcW w:w="1203" w:type="dxa"/>
            <w:vAlign w:val="center"/>
          </w:tcPr>
          <w:p w:rsidR="00FD7C38" w:rsidRPr="00996915" w:rsidRDefault="00FD7C38" w:rsidP="00FD7C38">
            <w:pPr>
              <w:spacing w:after="0" w:line="240" w:lineRule="auto"/>
              <w:rPr>
                <w:rFonts w:ascii="Times New Roman" w:hAnsi="Times New Roman" w:cs="Times New Roman"/>
                <w:b/>
                <w:sz w:val="18"/>
                <w:szCs w:val="18"/>
              </w:rPr>
            </w:pPr>
            <w:r w:rsidRPr="00996915">
              <w:rPr>
                <w:rFonts w:ascii="Times New Roman" w:hAnsi="Times New Roman" w:cs="Times New Roman"/>
                <w:b/>
                <w:sz w:val="18"/>
                <w:szCs w:val="18"/>
              </w:rPr>
              <w:t>242338,8</w:t>
            </w:r>
          </w:p>
        </w:tc>
        <w:tc>
          <w:tcPr>
            <w:tcW w:w="1325" w:type="dxa"/>
            <w:gridSpan w:val="2"/>
            <w:tcBorders>
              <w:right w:val="single" w:sz="4" w:space="0" w:color="auto"/>
            </w:tcBorders>
          </w:tcPr>
          <w:p w:rsidR="00FD7C38" w:rsidRPr="00996915" w:rsidRDefault="00FD7C38" w:rsidP="00FD7C38">
            <w:pPr>
              <w:spacing w:after="0" w:line="240" w:lineRule="auto"/>
              <w:jc w:val="center"/>
              <w:rPr>
                <w:rFonts w:ascii="Times New Roman" w:hAnsi="Times New Roman" w:cs="Times New Roman"/>
                <w:b/>
                <w:color w:val="000000" w:themeColor="text1"/>
                <w:sz w:val="18"/>
                <w:szCs w:val="18"/>
              </w:rPr>
            </w:pPr>
            <w:r w:rsidRPr="00996915">
              <w:rPr>
                <w:rFonts w:ascii="Times New Roman" w:hAnsi="Times New Roman" w:cs="Times New Roman"/>
                <w:b/>
                <w:color w:val="000000" w:themeColor="text1"/>
                <w:sz w:val="18"/>
                <w:szCs w:val="18"/>
              </w:rPr>
              <w:t>129542,4</w:t>
            </w:r>
          </w:p>
        </w:tc>
        <w:tc>
          <w:tcPr>
            <w:tcW w:w="1220" w:type="dxa"/>
            <w:gridSpan w:val="6"/>
            <w:tcBorders>
              <w:right w:val="single" w:sz="4" w:space="0" w:color="auto"/>
            </w:tcBorders>
          </w:tcPr>
          <w:p w:rsidR="00FD7C38" w:rsidRPr="00996915" w:rsidRDefault="00FD7C38" w:rsidP="00FD7C38">
            <w:pPr>
              <w:spacing w:after="0" w:line="240" w:lineRule="auto"/>
              <w:jc w:val="center"/>
              <w:rPr>
                <w:rFonts w:ascii="Times New Roman" w:hAnsi="Times New Roman" w:cs="Times New Roman"/>
                <w:b/>
                <w:color w:val="000000" w:themeColor="text1"/>
                <w:sz w:val="18"/>
                <w:szCs w:val="18"/>
              </w:rPr>
            </w:pPr>
            <w:r w:rsidRPr="00996915">
              <w:rPr>
                <w:rFonts w:ascii="Times New Roman" w:hAnsi="Times New Roman" w:cs="Times New Roman"/>
                <w:b/>
                <w:color w:val="000000" w:themeColor="text1"/>
                <w:sz w:val="18"/>
                <w:szCs w:val="18"/>
              </w:rPr>
              <w:t>15</w:t>
            </w:r>
            <w:r>
              <w:rPr>
                <w:rFonts w:ascii="Times New Roman" w:hAnsi="Times New Roman" w:cs="Times New Roman"/>
                <w:b/>
                <w:color w:val="000000" w:themeColor="text1"/>
                <w:sz w:val="18"/>
                <w:szCs w:val="18"/>
              </w:rPr>
              <w:t>5655</w:t>
            </w:r>
            <w:r w:rsidRPr="00996915">
              <w:rPr>
                <w:rFonts w:ascii="Times New Roman" w:hAnsi="Times New Roman" w:cs="Times New Roman"/>
                <w:b/>
                <w:color w:val="000000" w:themeColor="text1"/>
                <w:sz w:val="18"/>
                <w:szCs w:val="18"/>
              </w:rPr>
              <w:t>,</w:t>
            </w:r>
            <w:r>
              <w:rPr>
                <w:rFonts w:ascii="Times New Roman" w:hAnsi="Times New Roman" w:cs="Times New Roman"/>
                <w:b/>
                <w:color w:val="000000" w:themeColor="text1"/>
                <w:sz w:val="18"/>
                <w:szCs w:val="18"/>
              </w:rPr>
              <w:t>9</w:t>
            </w:r>
            <w:r w:rsidRPr="00996915">
              <w:rPr>
                <w:rFonts w:ascii="Times New Roman" w:hAnsi="Times New Roman" w:cs="Times New Roman"/>
                <w:b/>
                <w:color w:val="000000" w:themeColor="text1"/>
                <w:sz w:val="18"/>
                <w:szCs w:val="18"/>
              </w:rPr>
              <w:t xml:space="preserve">                                                                                     </w:t>
            </w:r>
          </w:p>
        </w:tc>
        <w:tc>
          <w:tcPr>
            <w:tcW w:w="1017" w:type="dxa"/>
            <w:gridSpan w:val="4"/>
            <w:tcBorders>
              <w:left w:val="single" w:sz="4" w:space="0" w:color="auto"/>
            </w:tcBorders>
            <w:vAlign w:val="center"/>
          </w:tcPr>
          <w:p w:rsidR="00FD7C38" w:rsidRPr="00996915" w:rsidRDefault="00FD7C38" w:rsidP="00FD7C38">
            <w:pPr>
              <w:keepLines/>
              <w:spacing w:after="0" w:line="240" w:lineRule="auto"/>
              <w:ind w:right="-42"/>
              <w:jc w:val="center"/>
              <w:rPr>
                <w:rFonts w:ascii="Times New Roman" w:hAnsi="Times New Roman" w:cs="Times New Roman"/>
                <w:b/>
                <w:color w:val="000000" w:themeColor="text1"/>
                <w:sz w:val="18"/>
                <w:szCs w:val="18"/>
              </w:rPr>
            </w:pPr>
          </w:p>
        </w:tc>
        <w:tc>
          <w:tcPr>
            <w:tcW w:w="1224" w:type="dxa"/>
            <w:gridSpan w:val="5"/>
            <w:vAlign w:val="center"/>
          </w:tcPr>
          <w:p w:rsidR="00FD7C38" w:rsidRPr="00996915" w:rsidRDefault="00FD7C38" w:rsidP="00FD7C38">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86475</w:t>
            </w:r>
            <w:r w:rsidRPr="007D1738">
              <w:rPr>
                <w:rFonts w:ascii="Times New Roman" w:hAnsi="Times New Roman" w:cs="Times New Roman"/>
                <w:b/>
                <w:bCs/>
                <w:sz w:val="18"/>
                <w:szCs w:val="18"/>
              </w:rPr>
              <w:t>,</w:t>
            </w:r>
            <w:r>
              <w:rPr>
                <w:rFonts w:ascii="Times New Roman" w:hAnsi="Times New Roman" w:cs="Times New Roman"/>
                <w:b/>
                <w:bCs/>
                <w:sz w:val="18"/>
                <w:szCs w:val="18"/>
              </w:rPr>
              <w:t>43</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Pr>
        <w:tc>
          <w:tcPr>
            <w:tcW w:w="421" w:type="dxa"/>
            <w:tcBorders>
              <w:right w:val="single" w:sz="4" w:space="0" w:color="auto"/>
            </w:tcBorders>
            <w:vAlign w:val="center"/>
          </w:tcPr>
          <w:p w:rsidR="00FD7C38" w:rsidRPr="00C7667E" w:rsidRDefault="00FD7C38" w:rsidP="00FD7C38">
            <w:pPr>
              <w:jc w:val="center"/>
              <w:rPr>
                <w:rFonts w:ascii="Times New Roman" w:hAnsi="Times New Roman" w:cs="Times New Roman"/>
                <w:sz w:val="18"/>
                <w:szCs w:val="18"/>
              </w:rPr>
            </w:pPr>
            <w:r w:rsidRPr="00C7667E">
              <w:rPr>
                <w:rFonts w:ascii="Times New Roman" w:hAnsi="Times New Roman" w:cs="Times New Roman"/>
                <w:sz w:val="18"/>
                <w:szCs w:val="18"/>
              </w:rPr>
              <w:t>11.</w:t>
            </w:r>
          </w:p>
        </w:tc>
        <w:tc>
          <w:tcPr>
            <w:tcW w:w="15588" w:type="dxa"/>
            <w:gridSpan w:val="31"/>
            <w:tcBorders>
              <w:left w:val="single" w:sz="4" w:space="0" w:color="auto"/>
            </w:tcBorders>
            <w:shd w:val="clear" w:color="auto" w:fill="D5DCE4" w:themeFill="text2" w:themeFillTint="33"/>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b/>
                <w:i/>
                <w:color w:val="000000" w:themeColor="text1"/>
                <w:sz w:val="18"/>
                <w:szCs w:val="18"/>
                <w:u w:val="single"/>
              </w:rPr>
              <w:t>Програма  підтримки та захисту прав дітей Тернопільської міської територіальної громади на 2022-2024 роки</w:t>
            </w:r>
          </w:p>
        </w:tc>
      </w:tr>
      <w:tr w:rsidR="00FD7C38" w:rsidRPr="00996915" w:rsidTr="00490FCA">
        <w:trPr>
          <w:gridAfter w:val="10"/>
          <w:wAfter w:w="15654" w:type="dxa"/>
          <w:trHeight w:val="331"/>
        </w:trPr>
        <w:tc>
          <w:tcPr>
            <w:tcW w:w="421" w:type="dxa"/>
            <w:tcBorders>
              <w:right w:val="single" w:sz="4" w:space="0" w:color="auto"/>
            </w:tcBorders>
            <w:vAlign w:val="center"/>
          </w:tcPr>
          <w:p w:rsidR="00FD7C38" w:rsidRPr="00C7667E" w:rsidRDefault="00FD7C38" w:rsidP="00FD7C38">
            <w:pPr>
              <w:jc w:val="center"/>
              <w:rPr>
                <w:rFonts w:ascii="Times New Roman" w:hAnsi="Times New Roman" w:cs="Times New Roman"/>
                <w:sz w:val="18"/>
                <w:szCs w:val="18"/>
              </w:rPr>
            </w:pPr>
          </w:p>
        </w:tc>
        <w:tc>
          <w:tcPr>
            <w:tcW w:w="9431" w:type="dxa"/>
            <w:gridSpan w:val="13"/>
            <w:tcBorders>
              <w:left w:val="single" w:sz="4" w:space="0" w:color="auto"/>
              <w:right w:val="single" w:sz="4" w:space="0" w:color="auto"/>
            </w:tcBorders>
          </w:tcPr>
          <w:p w:rsidR="00FD7C38" w:rsidRPr="00C40477" w:rsidRDefault="00FD7C38" w:rsidP="00FD7C38">
            <w:pPr>
              <w:spacing w:after="0" w:line="240" w:lineRule="auto"/>
              <w:rPr>
                <w:rFonts w:ascii="Times New Roman" w:hAnsi="Times New Roman" w:cs="Times New Roman"/>
                <w:i/>
                <w:sz w:val="18"/>
                <w:szCs w:val="18"/>
              </w:rPr>
            </w:pPr>
            <w:r w:rsidRPr="00C40477">
              <w:rPr>
                <w:rFonts w:ascii="Times New Roman" w:hAnsi="Times New Roman" w:cs="Times New Roman"/>
                <w:i/>
                <w:color w:val="000000" w:themeColor="text1"/>
                <w:sz w:val="18"/>
                <w:szCs w:val="18"/>
              </w:rPr>
              <w:t>1</w:t>
            </w:r>
            <w:r w:rsidR="005A7802" w:rsidRPr="00C40477">
              <w:rPr>
                <w:rFonts w:ascii="Times New Roman" w:hAnsi="Times New Roman" w:cs="Times New Roman"/>
                <w:i/>
                <w:color w:val="000000" w:themeColor="text1"/>
                <w:sz w:val="18"/>
                <w:szCs w:val="18"/>
              </w:rPr>
              <w:t xml:space="preserve"> </w:t>
            </w:r>
            <w:r w:rsidRPr="00C40477">
              <w:rPr>
                <w:rFonts w:ascii="Times New Roman" w:hAnsi="Times New Roman" w:cs="Times New Roman"/>
                <w:i/>
                <w:sz w:val="18"/>
                <w:szCs w:val="18"/>
              </w:rPr>
              <w:t>Удосконалення сімейної політики як пріоритетного засобу запобігання дитячій безпритульності та бездоглядності,зокрема:</w:t>
            </w:r>
          </w:p>
        </w:tc>
        <w:tc>
          <w:tcPr>
            <w:tcW w:w="1009" w:type="dxa"/>
            <w:gridSpan w:val="3"/>
            <w:tcBorders>
              <w:left w:val="single" w:sz="4" w:space="0" w:color="auto"/>
            </w:tcBorders>
          </w:tcPr>
          <w:p w:rsidR="00FD7C38" w:rsidRPr="00E078BE" w:rsidRDefault="00FD7C38" w:rsidP="00FD7C38">
            <w:pPr>
              <w:spacing w:after="0" w:line="240" w:lineRule="auto"/>
              <w:jc w:val="center"/>
              <w:rPr>
                <w:rFonts w:ascii="Times New Roman" w:hAnsi="Times New Roman" w:cs="Times New Roman"/>
                <w:sz w:val="18"/>
                <w:szCs w:val="18"/>
              </w:rPr>
            </w:pPr>
          </w:p>
        </w:tc>
        <w:tc>
          <w:tcPr>
            <w:tcW w:w="1224" w:type="dxa"/>
            <w:gridSpan w:val="5"/>
          </w:tcPr>
          <w:p w:rsidR="00FD7C38" w:rsidRPr="00E078BE" w:rsidRDefault="00FD7C38" w:rsidP="00FD7C38">
            <w:pPr>
              <w:spacing w:after="0" w:line="240" w:lineRule="auto"/>
              <w:jc w:val="center"/>
              <w:rPr>
                <w:rFonts w:ascii="Times New Roman" w:hAnsi="Times New Roman" w:cs="Times New Roman"/>
                <w:sz w:val="18"/>
                <w:szCs w:val="18"/>
              </w:rPr>
            </w:pPr>
          </w:p>
        </w:tc>
        <w:tc>
          <w:tcPr>
            <w:tcW w:w="3911" w:type="dxa"/>
            <w:gridSpan w:val="8"/>
          </w:tcPr>
          <w:p w:rsidR="00FD7C38" w:rsidRPr="00996915" w:rsidRDefault="00FD7C38" w:rsidP="00FD7C38">
            <w:pPr>
              <w:spacing w:after="0" w:line="240" w:lineRule="auto"/>
              <w:ind w:right="-375"/>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295736" w:rsidRDefault="00FD7C38" w:rsidP="00FD7C38">
            <w:pPr>
              <w:spacing w:after="0" w:line="240" w:lineRule="auto"/>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4</w:t>
            </w:r>
          </w:p>
        </w:tc>
        <w:tc>
          <w:tcPr>
            <w:tcW w:w="5112" w:type="dxa"/>
            <w:gridSpan w:val="2"/>
          </w:tcPr>
          <w:p w:rsidR="00FD7C38" w:rsidRPr="00C40477" w:rsidRDefault="00FD7C38" w:rsidP="00FD7C38">
            <w:pPr>
              <w:autoSpaceDE w:val="0"/>
              <w:autoSpaceDN w:val="0"/>
              <w:adjustRightInd w:val="0"/>
              <w:spacing w:after="0" w:line="240" w:lineRule="auto"/>
              <w:rPr>
                <w:rFonts w:ascii="Times New Roman" w:hAnsi="Times New Roman" w:cs="Times New Roman"/>
                <w:sz w:val="18"/>
                <w:szCs w:val="18"/>
                <w:lang w:eastAsia="uk-UA"/>
              </w:rPr>
            </w:pPr>
            <w:r w:rsidRPr="00C40477">
              <w:rPr>
                <w:rFonts w:ascii="Times New Roman" w:hAnsi="Times New Roman" w:cs="Times New Roman"/>
                <w:sz w:val="18"/>
                <w:szCs w:val="18"/>
              </w:rPr>
              <w:t>організація проведення Форуму прийомних сімей</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25,0</w:t>
            </w:r>
          </w:p>
        </w:tc>
        <w:tc>
          <w:tcPr>
            <w:tcW w:w="1325" w:type="dxa"/>
            <w:gridSpan w:val="2"/>
            <w:tcBorders>
              <w:right w:val="single" w:sz="4" w:space="0" w:color="auto"/>
            </w:tcBorders>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 xml:space="preserve">          0,0</w:t>
            </w:r>
          </w:p>
        </w:tc>
        <w:tc>
          <w:tcPr>
            <w:tcW w:w="1220" w:type="dxa"/>
            <w:gridSpan w:val="6"/>
            <w:tcBorders>
              <w:right w:val="single" w:sz="4" w:space="0" w:color="auto"/>
            </w:tcBorders>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 xml:space="preserve">          0,0</w:t>
            </w:r>
          </w:p>
        </w:tc>
        <w:tc>
          <w:tcPr>
            <w:tcW w:w="1017" w:type="dxa"/>
            <w:gridSpan w:val="4"/>
            <w:tcBorders>
              <w:left w:val="single" w:sz="4" w:space="0" w:color="auto"/>
            </w:tcBorders>
          </w:tcPr>
          <w:p w:rsidR="00FD7C38" w:rsidRPr="00E078BE" w:rsidRDefault="00FD7C38" w:rsidP="00FD7C38">
            <w:pPr>
              <w:spacing w:after="0" w:line="240" w:lineRule="auto"/>
              <w:jc w:val="center"/>
              <w:rPr>
                <w:rFonts w:ascii="Times New Roman" w:hAnsi="Times New Roman" w:cs="Times New Roman"/>
                <w:sz w:val="18"/>
                <w:szCs w:val="18"/>
              </w:rPr>
            </w:pPr>
          </w:p>
        </w:tc>
        <w:tc>
          <w:tcPr>
            <w:tcW w:w="1224" w:type="dxa"/>
            <w:gridSpan w:val="5"/>
          </w:tcPr>
          <w:p w:rsidR="00FD7C38" w:rsidRPr="00E078BE" w:rsidRDefault="00FD7C38" w:rsidP="00FD7C38">
            <w:pPr>
              <w:spacing w:after="0" w:line="240" w:lineRule="auto"/>
              <w:jc w:val="center"/>
              <w:rPr>
                <w:rFonts w:ascii="Times New Roman" w:hAnsi="Times New Roman" w:cs="Times New Roman"/>
                <w:sz w:val="18"/>
                <w:szCs w:val="18"/>
              </w:rPr>
            </w:pPr>
            <w:r w:rsidRPr="00E078BE">
              <w:rPr>
                <w:rFonts w:ascii="Times New Roman" w:hAnsi="Times New Roman" w:cs="Times New Roman"/>
                <w:sz w:val="18"/>
                <w:szCs w:val="18"/>
              </w:rPr>
              <w:t>0</w:t>
            </w:r>
          </w:p>
        </w:tc>
        <w:tc>
          <w:tcPr>
            <w:tcW w:w="3911" w:type="dxa"/>
            <w:gridSpan w:val="8"/>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Height w:val="610"/>
        </w:trPr>
        <w:tc>
          <w:tcPr>
            <w:tcW w:w="421" w:type="dxa"/>
            <w:vMerge w:val="restart"/>
            <w:tcBorders>
              <w:right w:val="single" w:sz="4" w:space="0" w:color="auto"/>
            </w:tcBorders>
            <w:vAlign w:val="center"/>
          </w:tcPr>
          <w:p w:rsidR="00FD7C38" w:rsidRPr="00C7667E" w:rsidRDefault="00FD7C38" w:rsidP="00FD7C38">
            <w:pPr>
              <w:jc w:val="center"/>
              <w:rPr>
                <w:rFonts w:ascii="Times New Roman" w:hAnsi="Times New Roman" w:cs="Times New Roman"/>
                <w:sz w:val="18"/>
                <w:szCs w:val="18"/>
              </w:rPr>
            </w:pPr>
          </w:p>
        </w:tc>
        <w:tc>
          <w:tcPr>
            <w:tcW w:w="563" w:type="dxa"/>
            <w:tcBorders>
              <w:top w:val="single" w:sz="4" w:space="0" w:color="auto"/>
              <w:left w:val="single" w:sz="4" w:space="0" w:color="auto"/>
              <w:bottom w:val="single" w:sz="4" w:space="0" w:color="auto"/>
              <w:right w:val="single" w:sz="4" w:space="0" w:color="auto"/>
            </w:tcBorders>
          </w:tcPr>
          <w:p w:rsidR="00FD7C38" w:rsidRPr="00295736" w:rsidRDefault="00FD7C38" w:rsidP="00FD7C38">
            <w:pPr>
              <w:spacing w:after="0" w:line="240" w:lineRule="auto"/>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5</w:t>
            </w:r>
          </w:p>
        </w:tc>
        <w:tc>
          <w:tcPr>
            <w:tcW w:w="5112" w:type="dxa"/>
            <w:gridSpan w:val="2"/>
            <w:tcBorders>
              <w:left w:val="single" w:sz="4" w:space="0" w:color="auto"/>
              <w:bottom w:val="single" w:sz="4" w:space="0" w:color="auto"/>
            </w:tcBorders>
          </w:tcPr>
          <w:p w:rsidR="00FD7C38" w:rsidRPr="00C40477" w:rsidRDefault="00FD7C38" w:rsidP="00FD7C38">
            <w:pPr>
              <w:pStyle w:val="33"/>
              <w:keepNext/>
              <w:tabs>
                <w:tab w:val="left" w:pos="10076"/>
                <w:tab w:val="left" w:pos="10992"/>
                <w:tab w:val="left" w:pos="11908"/>
                <w:tab w:val="left" w:pos="12824"/>
                <w:tab w:val="left" w:pos="13740"/>
                <w:tab w:val="left" w:pos="14656"/>
              </w:tabs>
              <w:rPr>
                <w:sz w:val="18"/>
                <w:szCs w:val="18"/>
              </w:rPr>
            </w:pPr>
            <w:r w:rsidRPr="00C40477">
              <w:rPr>
                <w:sz w:val="18"/>
                <w:szCs w:val="18"/>
              </w:rPr>
              <w:t xml:space="preserve"> виготовлення та розповсюдження соціальної реклами з питань пропаганди національного усиновлення, розвитку сімейних форм виховання, послуг патронату</w:t>
            </w:r>
          </w:p>
        </w:tc>
        <w:tc>
          <w:tcPr>
            <w:tcW w:w="1203" w:type="dxa"/>
            <w:tcBorders>
              <w:bottom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18,0</w:t>
            </w:r>
          </w:p>
        </w:tc>
        <w:tc>
          <w:tcPr>
            <w:tcW w:w="1325" w:type="dxa"/>
            <w:gridSpan w:val="2"/>
            <w:tcBorders>
              <w:bottom w:val="single" w:sz="4" w:space="0" w:color="auto"/>
              <w:right w:val="single" w:sz="4" w:space="0" w:color="auto"/>
            </w:tcBorders>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18,0</w:t>
            </w:r>
          </w:p>
        </w:tc>
        <w:tc>
          <w:tcPr>
            <w:tcW w:w="1220" w:type="dxa"/>
            <w:gridSpan w:val="6"/>
            <w:tcBorders>
              <w:bottom w:val="single" w:sz="4" w:space="0" w:color="auto"/>
              <w:right w:val="single" w:sz="4" w:space="0" w:color="auto"/>
            </w:tcBorders>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18,0</w:t>
            </w:r>
          </w:p>
        </w:tc>
        <w:tc>
          <w:tcPr>
            <w:tcW w:w="1017" w:type="dxa"/>
            <w:gridSpan w:val="4"/>
            <w:tcBorders>
              <w:left w:val="single" w:sz="4" w:space="0" w:color="auto"/>
              <w:bottom w:val="single" w:sz="4" w:space="0" w:color="auto"/>
            </w:tcBorders>
          </w:tcPr>
          <w:p w:rsidR="00FD7C38" w:rsidRPr="00E078BE" w:rsidRDefault="00FD7C38" w:rsidP="00FD7C38">
            <w:pPr>
              <w:spacing w:after="0" w:line="240" w:lineRule="auto"/>
              <w:jc w:val="center"/>
              <w:rPr>
                <w:rFonts w:ascii="Times New Roman" w:hAnsi="Times New Roman" w:cs="Times New Roman"/>
                <w:sz w:val="18"/>
                <w:szCs w:val="18"/>
              </w:rPr>
            </w:pPr>
          </w:p>
        </w:tc>
        <w:tc>
          <w:tcPr>
            <w:tcW w:w="1224" w:type="dxa"/>
            <w:gridSpan w:val="5"/>
            <w:tcBorders>
              <w:bottom w:val="single" w:sz="4" w:space="0" w:color="auto"/>
            </w:tcBorders>
          </w:tcPr>
          <w:p w:rsidR="00FD7C38" w:rsidRPr="00E078BE" w:rsidRDefault="00FD7C38" w:rsidP="00FD7C38">
            <w:pPr>
              <w:spacing w:after="0" w:line="240" w:lineRule="auto"/>
              <w:jc w:val="center"/>
              <w:rPr>
                <w:rFonts w:ascii="Times New Roman" w:hAnsi="Times New Roman" w:cs="Times New Roman"/>
                <w:sz w:val="18"/>
                <w:szCs w:val="18"/>
              </w:rPr>
            </w:pPr>
            <w:r w:rsidRPr="00E078BE">
              <w:rPr>
                <w:rFonts w:ascii="Times New Roman" w:hAnsi="Times New Roman" w:cs="Times New Roman"/>
                <w:sz w:val="18"/>
                <w:szCs w:val="18"/>
              </w:rPr>
              <w:t>0</w:t>
            </w:r>
          </w:p>
        </w:tc>
        <w:tc>
          <w:tcPr>
            <w:tcW w:w="3911" w:type="dxa"/>
            <w:gridSpan w:val="8"/>
            <w:tcBorders>
              <w:bottom w:val="single" w:sz="4" w:space="0" w:color="auto"/>
            </w:tcBorders>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Height w:val="416"/>
        </w:trPr>
        <w:tc>
          <w:tcPr>
            <w:tcW w:w="421" w:type="dxa"/>
            <w:vMerge/>
            <w:tcBorders>
              <w:right w:val="single" w:sz="4" w:space="0" w:color="auto"/>
            </w:tcBorders>
            <w:vAlign w:val="center"/>
          </w:tcPr>
          <w:p w:rsidR="00FD7C38" w:rsidRPr="00C7667E" w:rsidRDefault="00FD7C38" w:rsidP="00FD7C38">
            <w:pPr>
              <w:jc w:val="center"/>
              <w:rPr>
                <w:rFonts w:ascii="Times New Roman" w:hAnsi="Times New Roman" w:cs="Times New Roman"/>
                <w:sz w:val="18"/>
                <w:szCs w:val="18"/>
              </w:rPr>
            </w:pPr>
          </w:p>
        </w:tc>
        <w:tc>
          <w:tcPr>
            <w:tcW w:w="563" w:type="dxa"/>
            <w:tcBorders>
              <w:top w:val="single" w:sz="4" w:space="0" w:color="auto"/>
              <w:left w:val="single" w:sz="4" w:space="0" w:color="auto"/>
              <w:bottom w:val="single" w:sz="4" w:space="0" w:color="auto"/>
              <w:right w:val="single" w:sz="4" w:space="0" w:color="auto"/>
            </w:tcBorders>
          </w:tcPr>
          <w:p w:rsidR="00FD7C38" w:rsidRPr="00295736" w:rsidRDefault="00FD7C38" w:rsidP="00FD7C38">
            <w:pPr>
              <w:spacing w:after="0" w:line="240" w:lineRule="auto"/>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6</w:t>
            </w:r>
          </w:p>
        </w:tc>
        <w:tc>
          <w:tcPr>
            <w:tcW w:w="5112" w:type="dxa"/>
            <w:gridSpan w:val="2"/>
            <w:tcBorders>
              <w:left w:val="single" w:sz="4" w:space="0" w:color="auto"/>
              <w:bottom w:val="single" w:sz="4" w:space="0" w:color="auto"/>
            </w:tcBorders>
          </w:tcPr>
          <w:p w:rsidR="00FD7C38" w:rsidRPr="00C40477" w:rsidRDefault="00FD7C38" w:rsidP="00FD7C38">
            <w:pPr>
              <w:pStyle w:val="33"/>
              <w:keepNext/>
              <w:tabs>
                <w:tab w:val="left" w:pos="10076"/>
                <w:tab w:val="left" w:pos="10992"/>
                <w:tab w:val="left" w:pos="11908"/>
                <w:tab w:val="left" w:pos="12824"/>
                <w:tab w:val="left" w:pos="13740"/>
                <w:tab w:val="left" w:pos="14656"/>
              </w:tabs>
              <w:rPr>
                <w:sz w:val="18"/>
                <w:szCs w:val="18"/>
              </w:rPr>
            </w:pPr>
            <w:r w:rsidRPr="00C40477">
              <w:rPr>
                <w:sz w:val="18"/>
                <w:szCs w:val="18"/>
              </w:rPr>
              <w:t>проведення акції «День усиновлення», організація екскурсій для дітей-сиріт та дітей, позбавлених батьківського піклування</w:t>
            </w:r>
          </w:p>
        </w:tc>
        <w:tc>
          <w:tcPr>
            <w:tcW w:w="1203" w:type="dxa"/>
            <w:tcBorders>
              <w:bottom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67,0</w:t>
            </w:r>
          </w:p>
        </w:tc>
        <w:tc>
          <w:tcPr>
            <w:tcW w:w="1325" w:type="dxa"/>
            <w:gridSpan w:val="2"/>
            <w:tcBorders>
              <w:bottom w:val="single" w:sz="4" w:space="0" w:color="auto"/>
              <w:right w:val="single" w:sz="4" w:space="0" w:color="auto"/>
            </w:tcBorders>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67,0</w:t>
            </w:r>
          </w:p>
        </w:tc>
        <w:tc>
          <w:tcPr>
            <w:tcW w:w="1220" w:type="dxa"/>
            <w:gridSpan w:val="6"/>
            <w:tcBorders>
              <w:bottom w:val="single" w:sz="4" w:space="0" w:color="auto"/>
              <w:right w:val="single" w:sz="4" w:space="0" w:color="auto"/>
            </w:tcBorders>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56,0</w:t>
            </w:r>
          </w:p>
        </w:tc>
        <w:tc>
          <w:tcPr>
            <w:tcW w:w="1017" w:type="dxa"/>
            <w:gridSpan w:val="4"/>
            <w:tcBorders>
              <w:left w:val="single" w:sz="4" w:space="0" w:color="auto"/>
              <w:bottom w:val="single" w:sz="4" w:space="0" w:color="auto"/>
            </w:tcBorders>
          </w:tcPr>
          <w:p w:rsidR="00FD7C38" w:rsidRPr="00E078BE" w:rsidRDefault="00FD7C38" w:rsidP="00FD7C38">
            <w:pPr>
              <w:spacing w:after="0" w:line="240" w:lineRule="auto"/>
              <w:jc w:val="center"/>
              <w:rPr>
                <w:rFonts w:ascii="Times New Roman" w:hAnsi="Times New Roman" w:cs="Times New Roman"/>
                <w:sz w:val="18"/>
                <w:szCs w:val="18"/>
              </w:rPr>
            </w:pPr>
          </w:p>
        </w:tc>
        <w:tc>
          <w:tcPr>
            <w:tcW w:w="1224" w:type="dxa"/>
            <w:gridSpan w:val="5"/>
            <w:tcBorders>
              <w:bottom w:val="single" w:sz="4" w:space="0" w:color="auto"/>
            </w:tcBorders>
          </w:tcPr>
          <w:p w:rsidR="00FD7C38" w:rsidRPr="00E078BE" w:rsidRDefault="00FD7C38" w:rsidP="00FD7C38">
            <w:pPr>
              <w:spacing w:after="0" w:line="240" w:lineRule="auto"/>
              <w:jc w:val="center"/>
              <w:rPr>
                <w:rFonts w:ascii="Times New Roman" w:hAnsi="Times New Roman" w:cs="Times New Roman"/>
                <w:sz w:val="18"/>
                <w:szCs w:val="18"/>
              </w:rPr>
            </w:pPr>
            <w:r w:rsidRPr="00E078BE">
              <w:rPr>
                <w:rFonts w:ascii="Times New Roman" w:hAnsi="Times New Roman" w:cs="Times New Roman"/>
                <w:sz w:val="18"/>
                <w:szCs w:val="18"/>
              </w:rPr>
              <w:t>0</w:t>
            </w:r>
          </w:p>
        </w:tc>
        <w:tc>
          <w:tcPr>
            <w:tcW w:w="3911" w:type="dxa"/>
            <w:gridSpan w:val="8"/>
            <w:tcBorders>
              <w:bottom w:val="single" w:sz="4" w:space="0" w:color="auto"/>
            </w:tcBorders>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Height w:val="233"/>
        </w:trPr>
        <w:tc>
          <w:tcPr>
            <w:tcW w:w="421" w:type="dxa"/>
            <w:vMerge/>
            <w:tcBorders>
              <w:right w:val="single" w:sz="4" w:space="0" w:color="auto"/>
            </w:tcBorders>
            <w:vAlign w:val="center"/>
          </w:tcPr>
          <w:p w:rsidR="00FD7C38" w:rsidRPr="00C7667E" w:rsidRDefault="00FD7C38" w:rsidP="00FD7C38">
            <w:pPr>
              <w:jc w:val="center"/>
              <w:rPr>
                <w:rFonts w:ascii="Times New Roman" w:hAnsi="Times New Roman" w:cs="Times New Roman"/>
                <w:sz w:val="18"/>
                <w:szCs w:val="18"/>
              </w:rPr>
            </w:pPr>
          </w:p>
        </w:tc>
        <w:tc>
          <w:tcPr>
            <w:tcW w:w="563" w:type="dxa"/>
            <w:tcBorders>
              <w:top w:val="single" w:sz="4" w:space="0" w:color="auto"/>
              <w:left w:val="single" w:sz="4" w:space="0" w:color="auto"/>
              <w:bottom w:val="single" w:sz="4" w:space="0" w:color="auto"/>
              <w:right w:val="single" w:sz="4" w:space="0" w:color="auto"/>
            </w:tcBorders>
          </w:tcPr>
          <w:p w:rsidR="00FD7C38" w:rsidRPr="00295736" w:rsidRDefault="00FD7C38" w:rsidP="00FD7C38">
            <w:pPr>
              <w:spacing w:after="0" w:line="240" w:lineRule="auto"/>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8</w:t>
            </w:r>
          </w:p>
        </w:tc>
        <w:tc>
          <w:tcPr>
            <w:tcW w:w="5112" w:type="dxa"/>
            <w:gridSpan w:val="2"/>
            <w:tcBorders>
              <w:top w:val="single" w:sz="4" w:space="0" w:color="auto"/>
              <w:left w:val="single" w:sz="4" w:space="0" w:color="auto"/>
              <w:bottom w:val="single" w:sz="4" w:space="0" w:color="auto"/>
            </w:tcBorders>
          </w:tcPr>
          <w:p w:rsidR="00FD7C38" w:rsidRPr="00C40477" w:rsidRDefault="00FD7C38" w:rsidP="00FD7C38">
            <w:pPr>
              <w:pStyle w:val="33"/>
              <w:keepNext/>
              <w:tabs>
                <w:tab w:val="left" w:pos="10076"/>
                <w:tab w:val="left" w:pos="10992"/>
                <w:tab w:val="left" w:pos="11908"/>
                <w:tab w:val="left" w:pos="12824"/>
                <w:tab w:val="left" w:pos="13740"/>
                <w:tab w:val="left" w:pos="14656"/>
              </w:tabs>
              <w:rPr>
                <w:sz w:val="18"/>
                <w:szCs w:val="18"/>
              </w:rPr>
            </w:pPr>
            <w:r w:rsidRPr="00C40477">
              <w:rPr>
                <w:sz w:val="18"/>
                <w:szCs w:val="18"/>
              </w:rPr>
              <w:t xml:space="preserve"> створення сприятливих умов проживання дітей соціально- незахищених категорій (які опинилися у складних життєвих обставинах, сім’ям в яких виховуються діти – сироти та діти позбавлені батьківського піклування)</w:t>
            </w:r>
          </w:p>
        </w:tc>
        <w:tc>
          <w:tcPr>
            <w:tcW w:w="1203" w:type="dxa"/>
            <w:tcBorders>
              <w:top w:val="single" w:sz="4" w:space="0" w:color="auto"/>
              <w:bottom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230,0</w:t>
            </w:r>
          </w:p>
        </w:tc>
        <w:tc>
          <w:tcPr>
            <w:tcW w:w="1325" w:type="dxa"/>
            <w:gridSpan w:val="2"/>
            <w:tcBorders>
              <w:top w:val="single" w:sz="4" w:space="0" w:color="auto"/>
              <w:bottom w:val="single" w:sz="4" w:space="0" w:color="auto"/>
              <w:righ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95,0</w:t>
            </w:r>
          </w:p>
        </w:tc>
        <w:tc>
          <w:tcPr>
            <w:tcW w:w="1220" w:type="dxa"/>
            <w:gridSpan w:val="6"/>
            <w:tcBorders>
              <w:top w:val="single" w:sz="4" w:space="0" w:color="auto"/>
              <w:bottom w:val="single" w:sz="4" w:space="0" w:color="auto"/>
              <w:righ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95,0</w:t>
            </w:r>
          </w:p>
        </w:tc>
        <w:tc>
          <w:tcPr>
            <w:tcW w:w="1017" w:type="dxa"/>
            <w:gridSpan w:val="4"/>
            <w:tcBorders>
              <w:top w:val="single" w:sz="4" w:space="0" w:color="auto"/>
              <w:left w:val="single" w:sz="4" w:space="0" w:color="auto"/>
              <w:bottom w:val="single" w:sz="4" w:space="0" w:color="auto"/>
            </w:tcBorders>
          </w:tcPr>
          <w:p w:rsidR="00FD7C38" w:rsidRPr="00E078BE" w:rsidRDefault="00FD7C38" w:rsidP="00FD7C38">
            <w:pPr>
              <w:spacing w:after="0" w:line="240" w:lineRule="auto"/>
              <w:jc w:val="center"/>
              <w:rPr>
                <w:rFonts w:ascii="Times New Roman" w:hAnsi="Times New Roman" w:cs="Times New Roman"/>
                <w:sz w:val="18"/>
                <w:szCs w:val="18"/>
              </w:rPr>
            </w:pPr>
          </w:p>
        </w:tc>
        <w:tc>
          <w:tcPr>
            <w:tcW w:w="1224" w:type="dxa"/>
            <w:gridSpan w:val="5"/>
            <w:tcBorders>
              <w:top w:val="single" w:sz="4" w:space="0" w:color="auto"/>
              <w:bottom w:val="single" w:sz="4" w:space="0" w:color="auto"/>
            </w:tcBorders>
          </w:tcPr>
          <w:p w:rsidR="00FD7C38" w:rsidRPr="00E078BE" w:rsidRDefault="00FD7C38" w:rsidP="00FD7C38">
            <w:pPr>
              <w:spacing w:after="0" w:line="240" w:lineRule="auto"/>
              <w:rPr>
                <w:rFonts w:ascii="Times New Roman" w:hAnsi="Times New Roman" w:cs="Times New Roman"/>
                <w:sz w:val="18"/>
                <w:szCs w:val="18"/>
              </w:rPr>
            </w:pPr>
          </w:p>
          <w:p w:rsidR="00FD7C38" w:rsidRPr="00E078BE" w:rsidRDefault="00FD7C38" w:rsidP="00FD7C38">
            <w:pPr>
              <w:spacing w:after="0" w:line="240" w:lineRule="auto"/>
              <w:jc w:val="center"/>
              <w:rPr>
                <w:rFonts w:ascii="Times New Roman" w:hAnsi="Times New Roman" w:cs="Times New Roman"/>
                <w:sz w:val="18"/>
                <w:szCs w:val="18"/>
              </w:rPr>
            </w:pPr>
            <w:r w:rsidRPr="00E078BE">
              <w:rPr>
                <w:rFonts w:ascii="Times New Roman" w:hAnsi="Times New Roman" w:cs="Times New Roman"/>
                <w:sz w:val="18"/>
                <w:szCs w:val="18"/>
              </w:rPr>
              <w:t xml:space="preserve"> 0</w:t>
            </w:r>
          </w:p>
        </w:tc>
        <w:tc>
          <w:tcPr>
            <w:tcW w:w="3911" w:type="dxa"/>
            <w:gridSpan w:val="8"/>
            <w:tcBorders>
              <w:top w:val="single" w:sz="4" w:space="0" w:color="auto"/>
              <w:bottom w:val="single" w:sz="4" w:space="0" w:color="auto"/>
            </w:tcBorders>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Height w:val="219"/>
        </w:trPr>
        <w:tc>
          <w:tcPr>
            <w:tcW w:w="421" w:type="dxa"/>
            <w:vMerge/>
            <w:tcBorders>
              <w:right w:val="single" w:sz="4" w:space="0" w:color="auto"/>
            </w:tcBorders>
            <w:vAlign w:val="center"/>
          </w:tcPr>
          <w:p w:rsidR="00FD7C38" w:rsidRPr="00C7667E" w:rsidRDefault="00FD7C38" w:rsidP="00FD7C38">
            <w:pPr>
              <w:jc w:val="center"/>
              <w:rPr>
                <w:rFonts w:ascii="Times New Roman" w:hAnsi="Times New Roman" w:cs="Times New Roman"/>
                <w:sz w:val="18"/>
                <w:szCs w:val="18"/>
              </w:rPr>
            </w:pPr>
          </w:p>
        </w:tc>
        <w:tc>
          <w:tcPr>
            <w:tcW w:w="563" w:type="dxa"/>
            <w:tcBorders>
              <w:top w:val="single" w:sz="4" w:space="0" w:color="auto"/>
              <w:left w:val="single" w:sz="4" w:space="0" w:color="auto"/>
              <w:bottom w:val="single" w:sz="4" w:space="0" w:color="auto"/>
              <w:right w:val="single" w:sz="4" w:space="0" w:color="auto"/>
            </w:tcBorders>
          </w:tcPr>
          <w:p w:rsidR="00FD7C38" w:rsidRPr="00295736" w:rsidRDefault="00FD7C38" w:rsidP="00FD7C38">
            <w:pPr>
              <w:spacing w:after="0" w:line="240" w:lineRule="auto"/>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9</w:t>
            </w:r>
          </w:p>
        </w:tc>
        <w:tc>
          <w:tcPr>
            <w:tcW w:w="5112" w:type="dxa"/>
            <w:gridSpan w:val="2"/>
            <w:tcBorders>
              <w:top w:val="single" w:sz="4" w:space="0" w:color="auto"/>
              <w:left w:val="single" w:sz="4" w:space="0" w:color="auto"/>
              <w:bottom w:val="single" w:sz="4" w:space="0" w:color="auto"/>
            </w:tcBorders>
          </w:tcPr>
          <w:p w:rsidR="00FD7C38" w:rsidRPr="00C40477" w:rsidRDefault="00FD7C38" w:rsidP="00FD7C38">
            <w:pPr>
              <w:pStyle w:val="33"/>
              <w:keepNext/>
              <w:tabs>
                <w:tab w:val="left" w:pos="10076"/>
                <w:tab w:val="left" w:pos="10992"/>
                <w:tab w:val="left" w:pos="11908"/>
                <w:tab w:val="left" w:pos="12824"/>
                <w:tab w:val="left" w:pos="13740"/>
                <w:tab w:val="left" w:pos="14656"/>
              </w:tabs>
              <w:rPr>
                <w:sz w:val="18"/>
                <w:szCs w:val="18"/>
              </w:rPr>
            </w:pPr>
            <w:r w:rsidRPr="00C40477">
              <w:rPr>
                <w:sz w:val="18"/>
                <w:szCs w:val="18"/>
              </w:rPr>
              <w:t>розширення мережі сімейних форм виховання:</w:t>
            </w:r>
          </w:p>
          <w:p w:rsidR="00FD7C38" w:rsidRPr="00C40477" w:rsidRDefault="00FD7C38" w:rsidP="00FD7C38">
            <w:pPr>
              <w:pStyle w:val="33"/>
              <w:keepNext/>
              <w:tabs>
                <w:tab w:val="left" w:pos="10076"/>
                <w:tab w:val="left" w:pos="10992"/>
                <w:tab w:val="left" w:pos="11908"/>
                <w:tab w:val="left" w:pos="12824"/>
                <w:tab w:val="left" w:pos="13740"/>
                <w:tab w:val="left" w:pos="14656"/>
              </w:tabs>
              <w:rPr>
                <w:sz w:val="18"/>
                <w:szCs w:val="18"/>
              </w:rPr>
            </w:pPr>
            <w:r w:rsidRPr="00C40477">
              <w:rPr>
                <w:sz w:val="18"/>
                <w:szCs w:val="18"/>
              </w:rPr>
              <w:t>дитячих будинків сімейного типу, прийомних сімей, патронатних сімей, малих групових будиночків</w:t>
            </w:r>
          </w:p>
        </w:tc>
        <w:tc>
          <w:tcPr>
            <w:tcW w:w="1203" w:type="dxa"/>
            <w:tcBorders>
              <w:top w:val="single" w:sz="4" w:space="0" w:color="auto"/>
              <w:bottom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250,0</w:t>
            </w:r>
          </w:p>
        </w:tc>
        <w:tc>
          <w:tcPr>
            <w:tcW w:w="1325" w:type="dxa"/>
            <w:gridSpan w:val="2"/>
            <w:tcBorders>
              <w:top w:val="single" w:sz="4" w:space="0" w:color="auto"/>
              <w:bottom w:val="single" w:sz="4" w:space="0" w:color="auto"/>
              <w:right w:val="single" w:sz="4" w:space="0" w:color="auto"/>
            </w:tcBorders>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0,0</w:t>
            </w:r>
          </w:p>
        </w:tc>
        <w:tc>
          <w:tcPr>
            <w:tcW w:w="1220" w:type="dxa"/>
            <w:gridSpan w:val="6"/>
            <w:tcBorders>
              <w:top w:val="single" w:sz="4" w:space="0" w:color="auto"/>
              <w:bottom w:val="single" w:sz="4" w:space="0" w:color="auto"/>
              <w:right w:val="single" w:sz="4" w:space="0" w:color="auto"/>
            </w:tcBorders>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0,0</w:t>
            </w:r>
          </w:p>
        </w:tc>
        <w:tc>
          <w:tcPr>
            <w:tcW w:w="1017" w:type="dxa"/>
            <w:gridSpan w:val="4"/>
            <w:tcBorders>
              <w:top w:val="single" w:sz="4" w:space="0" w:color="auto"/>
              <w:left w:val="single" w:sz="4" w:space="0" w:color="auto"/>
              <w:bottom w:val="single" w:sz="4" w:space="0" w:color="auto"/>
            </w:tcBorders>
          </w:tcPr>
          <w:p w:rsidR="00FD7C38" w:rsidRPr="00E078BE" w:rsidRDefault="00FD7C38" w:rsidP="00FD7C38">
            <w:pPr>
              <w:spacing w:after="0" w:line="240" w:lineRule="auto"/>
              <w:jc w:val="center"/>
              <w:rPr>
                <w:rFonts w:ascii="Times New Roman" w:hAnsi="Times New Roman" w:cs="Times New Roman"/>
                <w:sz w:val="18"/>
                <w:szCs w:val="18"/>
              </w:rPr>
            </w:pPr>
          </w:p>
        </w:tc>
        <w:tc>
          <w:tcPr>
            <w:tcW w:w="1224" w:type="dxa"/>
            <w:gridSpan w:val="5"/>
            <w:tcBorders>
              <w:top w:val="single" w:sz="4" w:space="0" w:color="auto"/>
              <w:bottom w:val="single" w:sz="4" w:space="0" w:color="auto"/>
            </w:tcBorders>
          </w:tcPr>
          <w:p w:rsidR="00FD7C38" w:rsidRPr="00E078BE" w:rsidRDefault="00FD7C38" w:rsidP="00FD7C38">
            <w:pPr>
              <w:spacing w:after="0" w:line="240" w:lineRule="auto"/>
              <w:jc w:val="center"/>
              <w:rPr>
                <w:rFonts w:ascii="Times New Roman" w:hAnsi="Times New Roman" w:cs="Times New Roman"/>
                <w:sz w:val="18"/>
                <w:szCs w:val="18"/>
              </w:rPr>
            </w:pPr>
            <w:r w:rsidRPr="00E078BE">
              <w:rPr>
                <w:rFonts w:ascii="Times New Roman" w:hAnsi="Times New Roman" w:cs="Times New Roman"/>
                <w:sz w:val="18"/>
                <w:szCs w:val="18"/>
              </w:rPr>
              <w:t>0</w:t>
            </w:r>
          </w:p>
        </w:tc>
        <w:tc>
          <w:tcPr>
            <w:tcW w:w="3911" w:type="dxa"/>
            <w:gridSpan w:val="8"/>
            <w:tcBorders>
              <w:top w:val="single" w:sz="4" w:space="0" w:color="auto"/>
              <w:bottom w:val="single" w:sz="4" w:space="0" w:color="auto"/>
            </w:tcBorders>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490FCA">
        <w:trPr>
          <w:gridAfter w:val="10"/>
          <w:wAfter w:w="15654" w:type="dxa"/>
          <w:trHeight w:val="164"/>
        </w:trPr>
        <w:tc>
          <w:tcPr>
            <w:tcW w:w="421" w:type="dxa"/>
            <w:vMerge/>
            <w:tcBorders>
              <w:right w:val="single" w:sz="4" w:space="0" w:color="auto"/>
            </w:tcBorders>
            <w:vAlign w:val="center"/>
          </w:tcPr>
          <w:p w:rsidR="00FD7C38" w:rsidRPr="00C7667E" w:rsidRDefault="00FD7C38" w:rsidP="00FD7C38">
            <w:pPr>
              <w:jc w:val="center"/>
              <w:rPr>
                <w:rFonts w:ascii="Times New Roman" w:hAnsi="Times New Roman" w:cs="Times New Roman"/>
                <w:sz w:val="18"/>
                <w:szCs w:val="18"/>
              </w:rPr>
            </w:pPr>
          </w:p>
        </w:tc>
        <w:tc>
          <w:tcPr>
            <w:tcW w:w="9431" w:type="dxa"/>
            <w:gridSpan w:val="13"/>
            <w:tcBorders>
              <w:top w:val="single" w:sz="4" w:space="0" w:color="auto"/>
              <w:left w:val="single" w:sz="4" w:space="0" w:color="auto"/>
              <w:right w:val="single" w:sz="4" w:space="0" w:color="auto"/>
            </w:tcBorders>
          </w:tcPr>
          <w:p w:rsidR="00FD7C38" w:rsidRPr="00C40477" w:rsidRDefault="00FD7C38" w:rsidP="00FD7C38">
            <w:pPr>
              <w:spacing w:after="0" w:line="240" w:lineRule="auto"/>
              <w:jc w:val="both"/>
              <w:rPr>
                <w:rFonts w:ascii="Times New Roman" w:hAnsi="Times New Roman" w:cs="Times New Roman"/>
                <w:i/>
                <w:sz w:val="18"/>
                <w:szCs w:val="18"/>
              </w:rPr>
            </w:pPr>
            <w:r w:rsidRPr="00C40477">
              <w:rPr>
                <w:rFonts w:ascii="Times New Roman" w:hAnsi="Times New Roman" w:cs="Times New Roman"/>
                <w:i/>
                <w:sz w:val="18"/>
                <w:szCs w:val="18"/>
              </w:rPr>
              <w:t>2.Проведення систематичних заходів для запобігання дитячій безпритульності та бездоглядності</w:t>
            </w:r>
          </w:p>
        </w:tc>
        <w:tc>
          <w:tcPr>
            <w:tcW w:w="1009" w:type="dxa"/>
            <w:gridSpan w:val="3"/>
            <w:tcBorders>
              <w:top w:val="single" w:sz="4" w:space="0" w:color="auto"/>
              <w:left w:val="single" w:sz="4" w:space="0" w:color="auto"/>
            </w:tcBorders>
          </w:tcPr>
          <w:p w:rsidR="00FD7C38" w:rsidRPr="00E078BE" w:rsidRDefault="00FD7C38" w:rsidP="00FD7C38">
            <w:pPr>
              <w:spacing w:after="0" w:line="240" w:lineRule="auto"/>
              <w:jc w:val="center"/>
              <w:rPr>
                <w:rFonts w:ascii="Times New Roman" w:hAnsi="Times New Roman" w:cs="Times New Roman"/>
                <w:sz w:val="18"/>
                <w:szCs w:val="18"/>
              </w:rPr>
            </w:pPr>
          </w:p>
        </w:tc>
        <w:tc>
          <w:tcPr>
            <w:tcW w:w="1224" w:type="dxa"/>
            <w:gridSpan w:val="5"/>
            <w:tcBorders>
              <w:top w:val="single" w:sz="4" w:space="0" w:color="auto"/>
            </w:tcBorders>
          </w:tcPr>
          <w:p w:rsidR="00FD7C38" w:rsidRPr="00E078BE" w:rsidRDefault="00FD7C38" w:rsidP="00FD7C38">
            <w:pPr>
              <w:spacing w:after="0" w:line="240" w:lineRule="auto"/>
              <w:rPr>
                <w:rFonts w:ascii="Times New Roman" w:hAnsi="Times New Roman" w:cs="Times New Roman"/>
                <w:sz w:val="18"/>
                <w:szCs w:val="18"/>
              </w:rPr>
            </w:pPr>
          </w:p>
        </w:tc>
        <w:tc>
          <w:tcPr>
            <w:tcW w:w="3911" w:type="dxa"/>
            <w:gridSpan w:val="8"/>
            <w:tcBorders>
              <w:top w:val="single" w:sz="4" w:space="0" w:color="auto"/>
            </w:tcBorders>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Height w:val="164"/>
        </w:trPr>
        <w:tc>
          <w:tcPr>
            <w:tcW w:w="421" w:type="dxa"/>
            <w:vMerge/>
            <w:tcBorders>
              <w:right w:val="single" w:sz="4" w:space="0" w:color="auto"/>
            </w:tcBorders>
            <w:vAlign w:val="center"/>
          </w:tcPr>
          <w:p w:rsidR="00FD7C38" w:rsidRPr="00C7667E" w:rsidRDefault="00FD7C38" w:rsidP="00FD7C38">
            <w:pPr>
              <w:jc w:val="center"/>
              <w:rPr>
                <w:rFonts w:ascii="Times New Roman" w:hAnsi="Times New Roman" w:cs="Times New Roman"/>
                <w:sz w:val="18"/>
                <w:szCs w:val="18"/>
              </w:rPr>
            </w:pPr>
          </w:p>
        </w:tc>
        <w:tc>
          <w:tcPr>
            <w:tcW w:w="563" w:type="dxa"/>
            <w:tcBorders>
              <w:top w:val="single" w:sz="4" w:space="0" w:color="auto"/>
              <w:left w:val="single" w:sz="4" w:space="0" w:color="auto"/>
              <w:right w:val="single" w:sz="4" w:space="0" w:color="auto"/>
            </w:tcBorders>
          </w:tcPr>
          <w:p w:rsidR="00FD7C38" w:rsidRPr="00295736" w:rsidRDefault="00FD7C38" w:rsidP="00FD7C38">
            <w:pPr>
              <w:spacing w:after="0" w:line="240" w:lineRule="auto"/>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2</w:t>
            </w:r>
          </w:p>
        </w:tc>
        <w:tc>
          <w:tcPr>
            <w:tcW w:w="5112" w:type="dxa"/>
            <w:gridSpan w:val="2"/>
            <w:tcBorders>
              <w:top w:val="single" w:sz="4" w:space="0" w:color="auto"/>
              <w:left w:val="single" w:sz="4" w:space="0" w:color="auto"/>
            </w:tcBorders>
          </w:tcPr>
          <w:p w:rsidR="00FD7C38" w:rsidRPr="00C40477" w:rsidRDefault="00FD7C38" w:rsidP="00FD7C38">
            <w:pPr>
              <w:pStyle w:val="33"/>
              <w:keepNext/>
              <w:tabs>
                <w:tab w:val="left" w:pos="10076"/>
                <w:tab w:val="left" w:pos="10992"/>
                <w:tab w:val="left" w:pos="11908"/>
                <w:tab w:val="left" w:pos="12824"/>
                <w:tab w:val="left" w:pos="13740"/>
                <w:tab w:val="left" w:pos="14656"/>
              </w:tabs>
              <w:rPr>
                <w:sz w:val="18"/>
                <w:szCs w:val="18"/>
              </w:rPr>
            </w:pPr>
            <w:r w:rsidRPr="00C40477">
              <w:rPr>
                <w:sz w:val="18"/>
                <w:szCs w:val="18"/>
              </w:rPr>
              <w:t xml:space="preserve">Проведення заходів присвячених міжнародному дню захисту дітей,дню знань,всесвітньому дню дітей,новорічно-різдвяних свят </w:t>
            </w:r>
          </w:p>
        </w:tc>
        <w:tc>
          <w:tcPr>
            <w:tcW w:w="1203" w:type="dxa"/>
            <w:tcBorders>
              <w:top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280,0</w:t>
            </w:r>
          </w:p>
        </w:tc>
        <w:tc>
          <w:tcPr>
            <w:tcW w:w="1325" w:type="dxa"/>
            <w:gridSpan w:val="2"/>
            <w:tcBorders>
              <w:top w:val="single" w:sz="4" w:space="0" w:color="auto"/>
              <w:right w:val="single" w:sz="4" w:space="0" w:color="auto"/>
            </w:tcBorders>
          </w:tcPr>
          <w:p w:rsidR="00FD7C38" w:rsidRPr="00C40477" w:rsidRDefault="00FD7C38" w:rsidP="00FD7C38">
            <w:pPr>
              <w:spacing w:after="0" w:line="240" w:lineRule="auto"/>
              <w:jc w:val="center"/>
              <w:rPr>
                <w:rFonts w:ascii="Times New Roman" w:hAnsi="Times New Roman" w:cs="Times New Roman"/>
                <w:sz w:val="18"/>
                <w:szCs w:val="18"/>
              </w:rPr>
            </w:pPr>
          </w:p>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20,0</w:t>
            </w:r>
          </w:p>
        </w:tc>
        <w:tc>
          <w:tcPr>
            <w:tcW w:w="1220" w:type="dxa"/>
            <w:gridSpan w:val="6"/>
            <w:tcBorders>
              <w:top w:val="single" w:sz="4" w:space="0" w:color="auto"/>
              <w:righ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31,0</w:t>
            </w:r>
          </w:p>
        </w:tc>
        <w:tc>
          <w:tcPr>
            <w:tcW w:w="1017" w:type="dxa"/>
            <w:gridSpan w:val="4"/>
            <w:tcBorders>
              <w:top w:val="single" w:sz="4" w:space="0" w:color="auto"/>
              <w:left w:val="single" w:sz="4" w:space="0" w:color="auto"/>
            </w:tcBorders>
          </w:tcPr>
          <w:p w:rsidR="00FD7C38" w:rsidRPr="00E078BE" w:rsidRDefault="00FD7C38" w:rsidP="00FD7C38">
            <w:pPr>
              <w:spacing w:after="0" w:line="240" w:lineRule="auto"/>
              <w:jc w:val="center"/>
              <w:rPr>
                <w:rFonts w:ascii="Times New Roman" w:hAnsi="Times New Roman" w:cs="Times New Roman"/>
                <w:sz w:val="18"/>
                <w:szCs w:val="18"/>
              </w:rPr>
            </w:pPr>
          </w:p>
        </w:tc>
        <w:tc>
          <w:tcPr>
            <w:tcW w:w="1224" w:type="dxa"/>
            <w:gridSpan w:val="5"/>
            <w:tcBorders>
              <w:top w:val="single" w:sz="4" w:space="0" w:color="auto"/>
            </w:tcBorders>
          </w:tcPr>
          <w:p w:rsidR="00FD7C38" w:rsidRPr="00E078BE" w:rsidRDefault="00FD7C38" w:rsidP="00FD7C38">
            <w:pPr>
              <w:spacing w:after="0" w:line="240" w:lineRule="auto"/>
              <w:rPr>
                <w:rFonts w:ascii="Times New Roman" w:hAnsi="Times New Roman" w:cs="Times New Roman"/>
                <w:sz w:val="18"/>
                <w:szCs w:val="18"/>
              </w:rPr>
            </w:pPr>
          </w:p>
          <w:p w:rsidR="00FD7C38" w:rsidRPr="00E078BE" w:rsidRDefault="00FD7C38" w:rsidP="00FD7C38">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Pr="00E078BE">
              <w:rPr>
                <w:rFonts w:ascii="Times New Roman" w:hAnsi="Times New Roman" w:cs="Times New Roman"/>
                <w:sz w:val="18"/>
                <w:szCs w:val="18"/>
              </w:rPr>
              <w:t>30,</w:t>
            </w:r>
            <w:r>
              <w:rPr>
                <w:rFonts w:ascii="Times New Roman" w:hAnsi="Times New Roman" w:cs="Times New Roman"/>
                <w:sz w:val="18"/>
                <w:szCs w:val="18"/>
              </w:rPr>
              <w:t>94</w:t>
            </w:r>
          </w:p>
        </w:tc>
        <w:tc>
          <w:tcPr>
            <w:tcW w:w="3911" w:type="dxa"/>
            <w:gridSpan w:val="8"/>
            <w:tcBorders>
              <w:top w:val="single" w:sz="4" w:space="0" w:color="auto"/>
            </w:tcBorders>
          </w:tcPr>
          <w:p w:rsidR="00FD7C38"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Відзначення Дня захисту дітей</w:t>
            </w:r>
          </w:p>
          <w:p w:rsidR="00FD7C38" w:rsidRPr="00996915" w:rsidRDefault="00FD7C38" w:rsidP="00FD7C38">
            <w:pPr>
              <w:spacing w:after="0" w:line="240" w:lineRule="auto"/>
              <w:rPr>
                <w:rFonts w:ascii="Times New Roman" w:hAnsi="Times New Roman" w:cs="Times New Roman"/>
                <w:sz w:val="18"/>
                <w:szCs w:val="18"/>
              </w:rPr>
            </w:pPr>
            <w:r>
              <w:rPr>
                <w:rFonts w:ascii="Times New Roman" w:hAnsi="Times New Roman" w:cs="Times New Roman"/>
                <w:sz w:val="18"/>
                <w:szCs w:val="18"/>
              </w:rPr>
              <w:t>Заходи проведені до Дня Знань</w:t>
            </w:r>
          </w:p>
        </w:tc>
      </w:tr>
      <w:tr w:rsidR="00FD7C38" w:rsidRPr="00996915" w:rsidTr="00490FCA">
        <w:trPr>
          <w:gridAfter w:val="10"/>
          <w:wAfter w:w="15654" w:type="dxa"/>
          <w:trHeight w:val="457"/>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9431" w:type="dxa"/>
            <w:gridSpan w:val="13"/>
            <w:tcBorders>
              <w:righ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i/>
                <w:color w:val="000000" w:themeColor="text1"/>
                <w:sz w:val="18"/>
                <w:szCs w:val="18"/>
              </w:rPr>
              <w:t xml:space="preserve">3 </w:t>
            </w:r>
            <w:r w:rsidRPr="00C40477">
              <w:rPr>
                <w:rFonts w:ascii="Times New Roman" w:hAnsi="Times New Roman" w:cs="Times New Roman"/>
                <w:i/>
                <w:sz w:val="18"/>
                <w:szCs w:val="18"/>
              </w:rPr>
              <w:t>Попередження дитячої безпритульності та бездоглядності, профілактика соціального сирітства та негативних проявів серед дітей, зокрема</w:t>
            </w:r>
            <w:r w:rsidRPr="00C40477">
              <w:rPr>
                <w:rFonts w:ascii="Times New Roman" w:hAnsi="Times New Roman" w:cs="Times New Roman"/>
                <w:sz w:val="18"/>
                <w:szCs w:val="18"/>
              </w:rPr>
              <w:t>:</w:t>
            </w:r>
          </w:p>
        </w:tc>
        <w:tc>
          <w:tcPr>
            <w:tcW w:w="1009" w:type="dxa"/>
            <w:gridSpan w:val="3"/>
            <w:tcBorders>
              <w:left w:val="single" w:sz="4" w:space="0" w:color="auto"/>
            </w:tcBorders>
          </w:tcPr>
          <w:p w:rsidR="00FD7C38" w:rsidRPr="00E078BE" w:rsidRDefault="00FD7C38" w:rsidP="00FD7C38">
            <w:pPr>
              <w:spacing w:after="0" w:line="240" w:lineRule="auto"/>
              <w:jc w:val="center"/>
              <w:rPr>
                <w:rFonts w:ascii="Times New Roman" w:hAnsi="Times New Roman" w:cs="Times New Roman"/>
                <w:sz w:val="18"/>
                <w:szCs w:val="18"/>
              </w:rPr>
            </w:pPr>
          </w:p>
        </w:tc>
        <w:tc>
          <w:tcPr>
            <w:tcW w:w="1224" w:type="dxa"/>
            <w:gridSpan w:val="5"/>
          </w:tcPr>
          <w:p w:rsidR="00FD7C38" w:rsidRPr="00E078BE" w:rsidRDefault="00FD7C38" w:rsidP="00FD7C38">
            <w:pPr>
              <w:spacing w:after="0" w:line="240" w:lineRule="auto"/>
              <w:jc w:val="center"/>
              <w:rPr>
                <w:rFonts w:ascii="Times New Roman" w:hAnsi="Times New Roman" w:cs="Times New Roman"/>
                <w:sz w:val="18"/>
                <w:szCs w:val="18"/>
              </w:rPr>
            </w:pPr>
          </w:p>
        </w:tc>
        <w:tc>
          <w:tcPr>
            <w:tcW w:w="3911" w:type="dxa"/>
            <w:gridSpan w:val="8"/>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Height w:val="687"/>
        </w:trPr>
        <w:tc>
          <w:tcPr>
            <w:tcW w:w="421" w:type="dxa"/>
            <w:vAlign w:val="center"/>
          </w:tcPr>
          <w:p w:rsidR="00FD7C38" w:rsidRPr="00C7667E" w:rsidRDefault="00FD7C38" w:rsidP="00FD7C38">
            <w:pPr>
              <w:jc w:val="center"/>
              <w:rPr>
                <w:rFonts w:ascii="Times New Roman" w:hAnsi="Times New Roman" w:cs="Times New Roman"/>
                <w:sz w:val="18"/>
                <w:szCs w:val="18"/>
              </w:rPr>
            </w:pPr>
          </w:p>
        </w:tc>
        <w:tc>
          <w:tcPr>
            <w:tcW w:w="563" w:type="dxa"/>
          </w:tcPr>
          <w:p w:rsidR="00FD7C38" w:rsidRPr="00295736" w:rsidRDefault="00FD7C38" w:rsidP="00FD7C38">
            <w:pPr>
              <w:spacing w:after="0" w:line="240" w:lineRule="auto"/>
              <w:rPr>
                <w:rFonts w:ascii="Times New Roman" w:hAnsi="Times New Roman" w:cs="Times New Roman"/>
                <w:color w:val="000000" w:themeColor="text1"/>
                <w:sz w:val="18"/>
                <w:szCs w:val="18"/>
              </w:rPr>
            </w:pPr>
            <w:r w:rsidRPr="00295736">
              <w:rPr>
                <w:rFonts w:ascii="Times New Roman" w:hAnsi="Times New Roman" w:cs="Times New Roman"/>
                <w:color w:val="000000" w:themeColor="text1"/>
                <w:sz w:val="18"/>
                <w:szCs w:val="18"/>
              </w:rPr>
              <w:t>2</w:t>
            </w:r>
          </w:p>
        </w:tc>
        <w:tc>
          <w:tcPr>
            <w:tcW w:w="5112" w:type="dxa"/>
            <w:gridSpan w:val="2"/>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проведення заходів, (вікторини,  диспути, конкурси), присвячених прийняттю Конвенції ООН про права дитини «Діти мають права» спрямованих на запобігання жорстокому поводженню з дітьми, з відзначення Європейського дня захисту дітей від сексуальної експлуатації та сексуального насильства</w:t>
            </w:r>
          </w:p>
        </w:tc>
        <w:tc>
          <w:tcPr>
            <w:tcW w:w="1203" w:type="dxa"/>
            <w:vAlign w:val="center"/>
          </w:tcPr>
          <w:p w:rsidR="00FD7C38" w:rsidRPr="00C40477" w:rsidRDefault="00FD7C38" w:rsidP="005A7802">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27,0</w:t>
            </w:r>
          </w:p>
        </w:tc>
        <w:tc>
          <w:tcPr>
            <w:tcW w:w="1325" w:type="dxa"/>
            <w:gridSpan w:val="2"/>
            <w:tcBorders>
              <w:righ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0</w:t>
            </w:r>
          </w:p>
        </w:tc>
        <w:tc>
          <w:tcPr>
            <w:tcW w:w="1220" w:type="dxa"/>
            <w:gridSpan w:val="6"/>
            <w:tcBorders>
              <w:righ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0</w:t>
            </w:r>
          </w:p>
        </w:tc>
        <w:tc>
          <w:tcPr>
            <w:tcW w:w="1017" w:type="dxa"/>
            <w:gridSpan w:val="4"/>
            <w:tcBorders>
              <w:left w:val="single" w:sz="4" w:space="0" w:color="auto"/>
            </w:tcBorders>
          </w:tcPr>
          <w:p w:rsidR="00FD7C38" w:rsidRPr="00E078BE" w:rsidRDefault="00FD7C38" w:rsidP="00FD7C38">
            <w:pPr>
              <w:spacing w:after="0" w:line="240" w:lineRule="auto"/>
              <w:jc w:val="center"/>
              <w:rPr>
                <w:rFonts w:ascii="Times New Roman" w:hAnsi="Times New Roman" w:cs="Times New Roman"/>
                <w:sz w:val="18"/>
                <w:szCs w:val="18"/>
              </w:rPr>
            </w:pPr>
          </w:p>
        </w:tc>
        <w:tc>
          <w:tcPr>
            <w:tcW w:w="1224" w:type="dxa"/>
            <w:gridSpan w:val="5"/>
          </w:tcPr>
          <w:p w:rsidR="00FD7C38" w:rsidRPr="00E078BE" w:rsidRDefault="00FD7C38" w:rsidP="00FD7C38">
            <w:pPr>
              <w:spacing w:after="0" w:line="240" w:lineRule="auto"/>
              <w:jc w:val="center"/>
              <w:rPr>
                <w:rFonts w:ascii="Times New Roman" w:hAnsi="Times New Roman" w:cs="Times New Roman"/>
                <w:sz w:val="18"/>
                <w:szCs w:val="18"/>
              </w:rPr>
            </w:pPr>
            <w:r w:rsidRPr="00E078BE">
              <w:rPr>
                <w:rFonts w:ascii="Times New Roman" w:hAnsi="Times New Roman" w:cs="Times New Roman"/>
                <w:sz w:val="18"/>
                <w:szCs w:val="18"/>
              </w:rPr>
              <w:t>0</w:t>
            </w:r>
          </w:p>
        </w:tc>
        <w:tc>
          <w:tcPr>
            <w:tcW w:w="3911" w:type="dxa"/>
            <w:gridSpan w:val="8"/>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Pr>
        <w:tc>
          <w:tcPr>
            <w:tcW w:w="421" w:type="dxa"/>
            <w:tcBorders>
              <w:right w:val="single" w:sz="4" w:space="0" w:color="auto"/>
            </w:tcBorders>
            <w:vAlign w:val="center"/>
          </w:tcPr>
          <w:p w:rsidR="00FD7C38" w:rsidRPr="00C7667E" w:rsidRDefault="00FD7C38" w:rsidP="00FD7C38">
            <w:pPr>
              <w:jc w:val="center"/>
              <w:rPr>
                <w:rFonts w:ascii="Times New Roman" w:hAnsi="Times New Roman" w:cs="Times New Roman"/>
                <w:sz w:val="18"/>
                <w:szCs w:val="18"/>
              </w:rPr>
            </w:pPr>
          </w:p>
        </w:tc>
        <w:tc>
          <w:tcPr>
            <w:tcW w:w="563" w:type="dxa"/>
            <w:tcBorders>
              <w:left w:val="single" w:sz="4" w:space="0" w:color="auto"/>
            </w:tcBorders>
          </w:tcPr>
          <w:p w:rsidR="00FD7C38" w:rsidRPr="00C7667E" w:rsidRDefault="00FD7C38" w:rsidP="00FD7C38">
            <w:pPr>
              <w:keepLines/>
              <w:spacing w:after="0" w:line="240" w:lineRule="auto"/>
              <w:rPr>
                <w:rFonts w:ascii="Times New Roman" w:hAnsi="Times New Roman" w:cs="Times New Roman"/>
                <w:b/>
                <w:color w:val="000000" w:themeColor="text1"/>
                <w:sz w:val="18"/>
                <w:szCs w:val="18"/>
                <w:highlight w:val="red"/>
              </w:rPr>
            </w:pPr>
          </w:p>
        </w:tc>
        <w:tc>
          <w:tcPr>
            <w:tcW w:w="5112" w:type="dxa"/>
            <w:gridSpan w:val="2"/>
            <w:vAlign w:val="center"/>
          </w:tcPr>
          <w:p w:rsidR="00FD7C38" w:rsidRPr="00C40477" w:rsidRDefault="00FD7C38" w:rsidP="00FD7C38">
            <w:pPr>
              <w:keepLines/>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897,0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200,0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 xml:space="preserve">200,0 </w:t>
            </w:r>
          </w:p>
        </w:tc>
        <w:tc>
          <w:tcPr>
            <w:tcW w:w="1017" w:type="dxa"/>
            <w:gridSpan w:val="4"/>
            <w:tcBorders>
              <w:left w:val="single" w:sz="4" w:space="0" w:color="auto"/>
            </w:tcBorders>
            <w:vAlign w:val="center"/>
          </w:tcPr>
          <w:p w:rsidR="00FD7C38" w:rsidRPr="00E078BE"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E078BE" w:rsidRDefault="00FD7C38" w:rsidP="00FD7C3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r w:rsidRPr="00E078BE">
              <w:rPr>
                <w:rFonts w:ascii="Times New Roman" w:hAnsi="Times New Roman" w:cs="Times New Roman"/>
                <w:b/>
                <w:sz w:val="18"/>
                <w:szCs w:val="18"/>
              </w:rPr>
              <w:t>30,</w:t>
            </w:r>
            <w:r>
              <w:rPr>
                <w:rFonts w:ascii="Times New Roman" w:hAnsi="Times New Roman" w:cs="Times New Roman"/>
                <w:b/>
                <w:sz w:val="18"/>
                <w:szCs w:val="18"/>
              </w:rPr>
              <w:t xml:space="preserve">94                    </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Pr>
        <w:tc>
          <w:tcPr>
            <w:tcW w:w="421" w:type="dxa"/>
            <w:tcBorders>
              <w:right w:val="single" w:sz="4" w:space="0" w:color="auto"/>
            </w:tcBorders>
            <w:vAlign w:val="center"/>
          </w:tcPr>
          <w:p w:rsidR="00FD7C38" w:rsidRPr="00C7667E" w:rsidRDefault="00FD7C38" w:rsidP="00FD7C38">
            <w:pPr>
              <w:jc w:val="both"/>
              <w:rPr>
                <w:rFonts w:ascii="Times New Roman" w:hAnsi="Times New Roman" w:cs="Times New Roman"/>
                <w:sz w:val="18"/>
                <w:szCs w:val="18"/>
              </w:rPr>
            </w:pPr>
            <w:r w:rsidRPr="00C7667E">
              <w:rPr>
                <w:rFonts w:ascii="Times New Roman" w:hAnsi="Times New Roman" w:cs="Times New Roman"/>
                <w:sz w:val="18"/>
                <w:szCs w:val="18"/>
              </w:rPr>
              <w:t>12.</w:t>
            </w:r>
          </w:p>
        </w:tc>
        <w:tc>
          <w:tcPr>
            <w:tcW w:w="15588" w:type="dxa"/>
            <w:gridSpan w:val="31"/>
            <w:tcBorders>
              <w:left w:val="single" w:sz="4" w:space="0" w:color="auto"/>
            </w:tcBorders>
            <w:shd w:val="clear" w:color="auto" w:fill="D5DCE4" w:themeFill="text2" w:themeFillTint="33"/>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b/>
                <w:i/>
                <w:color w:val="000000" w:themeColor="text1"/>
                <w:sz w:val="18"/>
                <w:szCs w:val="18"/>
                <w:u w:val="single"/>
              </w:rPr>
              <w:t>Програма «Турбота» на 2022-2024 роки</w:t>
            </w:r>
          </w:p>
        </w:tc>
      </w:tr>
      <w:tr w:rsidR="00FD7C38" w:rsidRPr="00996915" w:rsidTr="002C5465">
        <w:trPr>
          <w:gridAfter w:val="10"/>
          <w:wAfter w:w="15654" w:type="dxa"/>
          <w:trHeight w:val="2481"/>
        </w:trPr>
        <w:tc>
          <w:tcPr>
            <w:tcW w:w="421" w:type="dxa"/>
            <w:tcBorders>
              <w:right w:val="single" w:sz="4" w:space="0" w:color="auto"/>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left w:val="single" w:sz="4" w:space="0" w:color="auto"/>
            </w:tcBorders>
          </w:tcPr>
          <w:p w:rsidR="00FD7C38" w:rsidRPr="00D57505" w:rsidRDefault="00FD7C38" w:rsidP="00FD7C38">
            <w:pPr>
              <w:spacing w:after="0" w:line="240" w:lineRule="auto"/>
              <w:rPr>
                <w:rFonts w:ascii="Times New Roman" w:hAnsi="Times New Roman" w:cs="Times New Roman"/>
                <w:color w:val="000000" w:themeColor="text1"/>
                <w:sz w:val="18"/>
                <w:szCs w:val="18"/>
                <w:highlight w:val="cyan"/>
              </w:rPr>
            </w:pPr>
            <w:r w:rsidRPr="00D57505">
              <w:rPr>
                <w:rFonts w:ascii="Times New Roman" w:hAnsi="Times New Roman" w:cs="Times New Roman"/>
                <w:color w:val="000000" w:themeColor="text1"/>
                <w:sz w:val="18"/>
                <w:szCs w:val="18"/>
                <w:highlight w:val="cyan"/>
              </w:rPr>
              <w:t>1</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Надання щомісячної допомоги : - членам сімей загиблих учасників бойових дій АТО, ООС, учасників - добровольців АТО, ООС, які брали безпосередню участь в АТО, ООС, забезпеченні її проведення, перебуваючи безпосередньо в районах АТО, ООС у період її проведення, та загинули (пропали безвісти), померли внаслідок поранення, контузії, каліцтва або захворювань, одержаних під час безпосередньої участі в АТО, ООС, забезпеченні її проведення; - батькам та дружинам загиблих (померлих та пропалих безвісти) учасників АТО, які не мають статусу члена сім’ї загиблого (померлого); - членам сімей Героїв Небесної Сотні.</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35</w:t>
            </w:r>
            <w:r w:rsidRPr="00C40477">
              <w:rPr>
                <w:rFonts w:ascii="Times New Roman" w:hAnsi="Times New Roman" w:cs="Times New Roman"/>
                <w:color w:val="000000" w:themeColor="text1"/>
                <w:sz w:val="18"/>
                <w:szCs w:val="18"/>
                <w:lang w:val="en-US"/>
              </w:rPr>
              <w:t>00</w:t>
            </w:r>
            <w:r w:rsidRPr="00C40477">
              <w:rPr>
                <w:rFonts w:ascii="Times New Roman" w:hAnsi="Times New Roman" w:cs="Times New Roman"/>
                <w:color w:val="000000" w:themeColor="text1"/>
                <w:sz w:val="18"/>
                <w:szCs w:val="18"/>
              </w:rPr>
              <w:t>,0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2200,0</w:t>
            </w:r>
          </w:p>
        </w:tc>
        <w:tc>
          <w:tcPr>
            <w:tcW w:w="1220" w:type="dxa"/>
            <w:gridSpan w:val="6"/>
            <w:tcBorders>
              <w:right w:val="single" w:sz="4" w:space="0" w:color="auto"/>
            </w:tcBorders>
            <w:vAlign w:val="center"/>
          </w:tcPr>
          <w:p w:rsidR="00FD7C38" w:rsidRPr="00C40477" w:rsidRDefault="00FD7C38" w:rsidP="00FD7C38">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3500,0</w:t>
            </w:r>
          </w:p>
        </w:tc>
        <w:tc>
          <w:tcPr>
            <w:tcW w:w="1017" w:type="dxa"/>
            <w:gridSpan w:val="4"/>
            <w:tcBorders>
              <w:left w:val="single" w:sz="4" w:space="0" w:color="auto"/>
            </w:tcBorders>
            <w:vAlign w:val="center"/>
          </w:tcPr>
          <w:p w:rsidR="00FD7C38" w:rsidRPr="00D57505" w:rsidRDefault="00FD7C38" w:rsidP="00FD7C38">
            <w:pPr>
              <w:keepLines/>
              <w:spacing w:after="0" w:line="240" w:lineRule="auto"/>
              <w:ind w:right="-42"/>
              <w:jc w:val="center"/>
              <w:rPr>
                <w:rFonts w:ascii="Times New Roman" w:hAnsi="Times New Roman" w:cs="Times New Roman"/>
                <w:color w:val="000000" w:themeColor="text1"/>
                <w:sz w:val="18"/>
                <w:szCs w:val="18"/>
                <w:highlight w:val="cyan"/>
              </w:rPr>
            </w:pPr>
          </w:p>
        </w:tc>
        <w:tc>
          <w:tcPr>
            <w:tcW w:w="1224" w:type="dxa"/>
            <w:gridSpan w:val="5"/>
          </w:tcPr>
          <w:p w:rsidR="00FD7C38" w:rsidRPr="00AD3751" w:rsidRDefault="00FD7C38" w:rsidP="00FD7C38">
            <w:pPr>
              <w:spacing w:after="0" w:line="240" w:lineRule="auto"/>
              <w:rPr>
                <w:rFonts w:ascii="Times New Roman" w:hAnsi="Times New Roman" w:cs="Times New Roman"/>
                <w:sz w:val="18"/>
                <w:szCs w:val="18"/>
              </w:rPr>
            </w:pPr>
          </w:p>
          <w:p w:rsidR="00FD7C38" w:rsidRPr="00AD3751" w:rsidRDefault="00FD7C38" w:rsidP="00FD7C38">
            <w:pPr>
              <w:spacing w:after="0" w:line="240" w:lineRule="auto"/>
              <w:rPr>
                <w:rFonts w:ascii="Times New Roman" w:hAnsi="Times New Roman" w:cs="Times New Roman"/>
                <w:sz w:val="18"/>
                <w:szCs w:val="18"/>
              </w:rPr>
            </w:pPr>
          </w:p>
          <w:p w:rsidR="00FD7C38" w:rsidRPr="00AD3751" w:rsidRDefault="00FD7C38" w:rsidP="00FD7C38">
            <w:pPr>
              <w:spacing w:after="0" w:line="240" w:lineRule="auto"/>
              <w:jc w:val="center"/>
              <w:rPr>
                <w:rFonts w:ascii="Times New Roman" w:hAnsi="Times New Roman" w:cs="Times New Roman"/>
                <w:sz w:val="18"/>
                <w:szCs w:val="18"/>
              </w:rPr>
            </w:pPr>
            <w:r w:rsidRPr="00AD3751">
              <w:rPr>
                <w:rFonts w:ascii="Times New Roman" w:hAnsi="Times New Roman" w:cs="Times New Roman"/>
                <w:sz w:val="18"/>
                <w:szCs w:val="18"/>
              </w:rPr>
              <w:t>2545,0</w:t>
            </w:r>
          </w:p>
        </w:tc>
        <w:tc>
          <w:tcPr>
            <w:tcW w:w="3911" w:type="dxa"/>
            <w:gridSpan w:val="8"/>
          </w:tcPr>
          <w:p w:rsidR="00FD7C38" w:rsidRPr="00AD3751" w:rsidRDefault="00FD7C38" w:rsidP="00FD7C38">
            <w:pPr>
              <w:spacing w:after="0" w:line="240" w:lineRule="auto"/>
              <w:rPr>
                <w:rFonts w:ascii="Times New Roman" w:hAnsi="Times New Roman" w:cs="Times New Roman"/>
                <w:sz w:val="18"/>
                <w:szCs w:val="18"/>
              </w:rPr>
            </w:pPr>
          </w:p>
          <w:p w:rsidR="00FD7C38" w:rsidRPr="00AD3751" w:rsidRDefault="00FD7C38" w:rsidP="00FD7C38">
            <w:pPr>
              <w:spacing w:after="0" w:line="240" w:lineRule="auto"/>
              <w:rPr>
                <w:rFonts w:ascii="Times New Roman" w:hAnsi="Times New Roman" w:cs="Times New Roman"/>
                <w:sz w:val="18"/>
                <w:szCs w:val="18"/>
              </w:rPr>
            </w:pPr>
          </w:p>
          <w:p w:rsidR="00FD7C38" w:rsidRPr="00AD3751" w:rsidRDefault="00FD7C38" w:rsidP="00FD7C38">
            <w:pPr>
              <w:spacing w:after="0" w:line="240" w:lineRule="auto"/>
              <w:ind w:left="-108" w:firstLine="108"/>
              <w:rPr>
                <w:rFonts w:ascii="Times New Roman" w:hAnsi="Times New Roman" w:cs="Times New Roman"/>
                <w:sz w:val="18"/>
                <w:szCs w:val="18"/>
              </w:rPr>
            </w:pPr>
            <w:r w:rsidRPr="00AD3751">
              <w:rPr>
                <w:rFonts w:ascii="Times New Roman" w:hAnsi="Times New Roman" w:cs="Times New Roman"/>
                <w:sz w:val="18"/>
                <w:szCs w:val="18"/>
              </w:rPr>
              <w:t xml:space="preserve">Надано допомогу 392 членам сімей загиблих та особам без статусу                                                                                       </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lang w:val="ru-RU"/>
              </w:rPr>
            </w:pPr>
            <w:r w:rsidRPr="00C40477">
              <w:rPr>
                <w:rFonts w:ascii="Times New Roman" w:hAnsi="Times New Roman" w:cs="Times New Roman"/>
                <w:sz w:val="18"/>
                <w:szCs w:val="18"/>
              </w:rPr>
              <w:t>Надання щомісячної доплати до пенсії особам, на яких поширюється статус ветеранів ОУН-УПА .</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27</w:t>
            </w:r>
            <w:r w:rsidRPr="00C40477">
              <w:rPr>
                <w:rFonts w:ascii="Times New Roman" w:hAnsi="Times New Roman" w:cs="Times New Roman"/>
                <w:color w:val="000000" w:themeColor="text1"/>
                <w:sz w:val="18"/>
                <w:szCs w:val="18"/>
                <w:lang w:val="en-US"/>
              </w:rPr>
              <w:t>0</w:t>
            </w:r>
            <w:r w:rsidRPr="00C40477">
              <w:rPr>
                <w:rFonts w:ascii="Times New Roman" w:hAnsi="Times New Roman" w:cs="Times New Roman"/>
                <w:color w:val="000000" w:themeColor="text1"/>
                <w:sz w:val="18"/>
                <w:szCs w:val="18"/>
              </w:rPr>
              <w:t>,0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170,0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269,5</w:t>
            </w:r>
          </w:p>
        </w:tc>
        <w:tc>
          <w:tcPr>
            <w:tcW w:w="1017" w:type="dxa"/>
            <w:gridSpan w:val="4"/>
            <w:tcBorders>
              <w:left w:val="single" w:sz="4" w:space="0" w:color="auto"/>
            </w:tcBorders>
            <w:vAlign w:val="center"/>
          </w:tcPr>
          <w:p w:rsidR="00FD7C38" w:rsidRPr="00D57505" w:rsidRDefault="00FD7C38" w:rsidP="00FD7C38">
            <w:pPr>
              <w:keepLines/>
              <w:spacing w:after="0" w:line="240" w:lineRule="auto"/>
              <w:ind w:right="-42"/>
              <w:jc w:val="center"/>
              <w:rPr>
                <w:rFonts w:ascii="Times New Roman" w:hAnsi="Times New Roman" w:cs="Times New Roman"/>
                <w:color w:val="000000" w:themeColor="text1"/>
                <w:sz w:val="18"/>
                <w:szCs w:val="18"/>
                <w:highlight w:val="cyan"/>
              </w:rPr>
            </w:pPr>
          </w:p>
        </w:tc>
        <w:tc>
          <w:tcPr>
            <w:tcW w:w="1224" w:type="dxa"/>
            <w:gridSpan w:val="5"/>
          </w:tcPr>
          <w:p w:rsidR="00FD7C38" w:rsidRPr="00F63736" w:rsidRDefault="00FD7C38" w:rsidP="00FD7C38">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173</w:t>
            </w:r>
            <w:r w:rsidRPr="00F63736">
              <w:rPr>
                <w:rFonts w:ascii="Times New Roman" w:hAnsi="Times New Roman" w:cs="Times New Roman"/>
                <w:sz w:val="18"/>
                <w:szCs w:val="18"/>
              </w:rPr>
              <w:t>,</w:t>
            </w:r>
            <w:r>
              <w:rPr>
                <w:rFonts w:ascii="Times New Roman" w:hAnsi="Times New Roman" w:cs="Times New Roman"/>
                <w:sz w:val="18"/>
                <w:szCs w:val="18"/>
              </w:rPr>
              <w:t>3</w:t>
            </w:r>
          </w:p>
        </w:tc>
        <w:tc>
          <w:tcPr>
            <w:tcW w:w="3911" w:type="dxa"/>
            <w:gridSpan w:val="8"/>
          </w:tcPr>
          <w:p w:rsidR="00FD7C38" w:rsidRPr="00F63736" w:rsidRDefault="00FD7C38" w:rsidP="00FD7C38">
            <w:pPr>
              <w:keepLines/>
              <w:spacing w:after="0" w:line="240" w:lineRule="auto"/>
              <w:rPr>
                <w:rFonts w:ascii="Times New Roman" w:hAnsi="Times New Roman" w:cs="Times New Roman"/>
                <w:bCs/>
                <w:sz w:val="18"/>
                <w:szCs w:val="18"/>
              </w:rPr>
            </w:pPr>
            <w:r w:rsidRPr="00F63736">
              <w:rPr>
                <w:rFonts w:ascii="Times New Roman" w:hAnsi="Times New Roman" w:cs="Times New Roman"/>
                <w:bCs/>
                <w:sz w:val="18"/>
                <w:szCs w:val="18"/>
              </w:rPr>
              <w:t>Виплачено допомогу  10 особам</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Надання одноразової грошової допомоги громадянам, які відібрані і направлені Тернопільським об’єднаним міським територіальним центром комплектування та соціальної підтримки для проходженням військової служби за контрактом у Збройних Силах України</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w:t>
            </w:r>
          </w:p>
        </w:tc>
        <w:tc>
          <w:tcPr>
            <w:tcW w:w="1325" w:type="dxa"/>
            <w:gridSpan w:val="2"/>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D57505" w:rsidRDefault="00FD7C38" w:rsidP="00FD7C38">
            <w:pPr>
              <w:keepLines/>
              <w:spacing w:after="0" w:line="240" w:lineRule="auto"/>
              <w:ind w:right="-42"/>
              <w:jc w:val="center"/>
              <w:rPr>
                <w:rFonts w:ascii="Times New Roman" w:hAnsi="Times New Roman" w:cs="Times New Roman"/>
                <w:color w:val="000000" w:themeColor="text1"/>
                <w:sz w:val="18"/>
                <w:szCs w:val="18"/>
                <w:highlight w:val="cyan"/>
              </w:rPr>
            </w:pPr>
          </w:p>
        </w:tc>
        <w:tc>
          <w:tcPr>
            <w:tcW w:w="1224" w:type="dxa"/>
            <w:gridSpan w:val="5"/>
          </w:tcPr>
          <w:p w:rsidR="00FD7C38" w:rsidRPr="00F63736" w:rsidRDefault="00FD7C38" w:rsidP="00FD7C38">
            <w:pPr>
              <w:spacing w:after="0" w:line="240" w:lineRule="auto"/>
              <w:jc w:val="center"/>
              <w:rPr>
                <w:rFonts w:ascii="Times New Roman" w:hAnsi="Times New Roman" w:cs="Times New Roman"/>
                <w:sz w:val="18"/>
                <w:szCs w:val="18"/>
              </w:rPr>
            </w:pPr>
          </w:p>
          <w:p w:rsidR="00FD7C38" w:rsidRPr="00F63736" w:rsidRDefault="00FD7C38" w:rsidP="00FD7C38">
            <w:pPr>
              <w:spacing w:after="0" w:line="240" w:lineRule="auto"/>
              <w:jc w:val="center"/>
              <w:rPr>
                <w:rFonts w:ascii="Times New Roman" w:hAnsi="Times New Roman" w:cs="Times New Roman"/>
                <w:sz w:val="18"/>
                <w:szCs w:val="18"/>
              </w:rPr>
            </w:pPr>
            <w:r w:rsidRPr="00F63736">
              <w:rPr>
                <w:rFonts w:ascii="Times New Roman" w:hAnsi="Times New Roman" w:cs="Times New Roman"/>
                <w:sz w:val="18"/>
                <w:szCs w:val="18"/>
              </w:rPr>
              <w:t>0</w:t>
            </w:r>
          </w:p>
        </w:tc>
        <w:tc>
          <w:tcPr>
            <w:tcW w:w="3911" w:type="dxa"/>
            <w:gridSpan w:val="8"/>
          </w:tcPr>
          <w:p w:rsidR="00FD7C38" w:rsidRPr="00F63736" w:rsidRDefault="00FD7C38" w:rsidP="00FD7C38">
            <w:pPr>
              <w:spacing w:after="0" w:line="240" w:lineRule="auto"/>
              <w:ind w:left="-108" w:firstLine="108"/>
              <w:rPr>
                <w:rFonts w:ascii="Times New Roman" w:hAnsi="Times New Roman" w:cs="Times New Roman"/>
                <w:sz w:val="18"/>
                <w:szCs w:val="18"/>
              </w:rPr>
            </w:pPr>
            <w:r w:rsidRPr="00F63736">
              <w:rPr>
                <w:rFonts w:ascii="Times New Roman" w:hAnsi="Times New Roman" w:cs="Times New Roman"/>
                <w:sz w:val="18"/>
                <w:szCs w:val="18"/>
              </w:rPr>
              <w:t xml:space="preserve">                                               </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 xml:space="preserve">                                                                                                                                                                                                                                                                                                                                                                                                                                                                                                                                                                                                                                                                                                                                                                                                                                                                                                                                                                                                                                                                                                                                                                                                                                                                                                                                                                                                                                            </w:t>
            </w: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Компенсації фізичним особам, які надають соціальні послуги з догляду, особам, передбаченим пунктом 1 Порядку, затвердженого постановою КМУ від 23.09.2020 №859</w:t>
            </w:r>
          </w:p>
        </w:tc>
        <w:tc>
          <w:tcPr>
            <w:tcW w:w="1203" w:type="dxa"/>
            <w:vAlign w:val="center"/>
          </w:tcPr>
          <w:p w:rsidR="00FD7C38" w:rsidRPr="00C40477" w:rsidRDefault="00FD7C38" w:rsidP="00D57505">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3300,0</w:t>
            </w:r>
          </w:p>
        </w:tc>
        <w:tc>
          <w:tcPr>
            <w:tcW w:w="1325" w:type="dxa"/>
            <w:gridSpan w:val="2"/>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4350,0</w:t>
            </w:r>
          </w:p>
        </w:tc>
        <w:tc>
          <w:tcPr>
            <w:tcW w:w="1220" w:type="dxa"/>
            <w:gridSpan w:val="6"/>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2200,0</w:t>
            </w:r>
          </w:p>
        </w:tc>
        <w:tc>
          <w:tcPr>
            <w:tcW w:w="1017" w:type="dxa"/>
            <w:gridSpan w:val="4"/>
            <w:tcBorders>
              <w:left w:val="single" w:sz="4" w:space="0" w:color="auto"/>
            </w:tcBorders>
            <w:vAlign w:val="center"/>
          </w:tcPr>
          <w:p w:rsidR="00FD7C38" w:rsidRPr="00D57505" w:rsidRDefault="00FD7C38" w:rsidP="00FD7C38">
            <w:pPr>
              <w:keepLines/>
              <w:spacing w:after="0" w:line="240" w:lineRule="auto"/>
              <w:ind w:right="-42"/>
              <w:jc w:val="center"/>
              <w:rPr>
                <w:rFonts w:ascii="Times New Roman" w:hAnsi="Times New Roman" w:cs="Times New Roman"/>
                <w:color w:val="000000" w:themeColor="text1"/>
                <w:sz w:val="18"/>
                <w:szCs w:val="18"/>
                <w:highlight w:val="cyan"/>
              </w:rPr>
            </w:pPr>
          </w:p>
        </w:tc>
        <w:tc>
          <w:tcPr>
            <w:tcW w:w="1224" w:type="dxa"/>
            <w:gridSpan w:val="5"/>
          </w:tcPr>
          <w:p w:rsidR="00FD7C38" w:rsidRPr="00F63736" w:rsidRDefault="00FD7C38" w:rsidP="00FD7C38">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1263</w:t>
            </w:r>
            <w:r w:rsidRPr="00F63736">
              <w:rPr>
                <w:rFonts w:ascii="Times New Roman" w:hAnsi="Times New Roman" w:cs="Times New Roman"/>
                <w:sz w:val="18"/>
                <w:szCs w:val="18"/>
              </w:rPr>
              <w:t>,5</w:t>
            </w:r>
          </w:p>
        </w:tc>
        <w:tc>
          <w:tcPr>
            <w:tcW w:w="3911" w:type="dxa"/>
            <w:gridSpan w:val="8"/>
          </w:tcPr>
          <w:p w:rsidR="00FD7C38" w:rsidRPr="00F63736" w:rsidRDefault="00FD7C38" w:rsidP="00FD7C38">
            <w:pPr>
              <w:spacing w:after="0" w:line="240" w:lineRule="auto"/>
              <w:rPr>
                <w:rFonts w:ascii="Times New Roman" w:hAnsi="Times New Roman" w:cs="Times New Roman"/>
                <w:sz w:val="18"/>
                <w:szCs w:val="18"/>
              </w:rPr>
            </w:pPr>
            <w:r w:rsidRPr="00F63736">
              <w:rPr>
                <w:rFonts w:ascii="Times New Roman" w:hAnsi="Times New Roman" w:cs="Times New Roman"/>
                <w:bCs/>
                <w:sz w:val="18"/>
                <w:szCs w:val="18"/>
              </w:rPr>
              <w:t>Виплачено компенсації    85 особам</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 xml:space="preserve">Фінансова підтримка громадських об’єднань </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w:t>
            </w:r>
            <w:r w:rsidRPr="00C40477">
              <w:rPr>
                <w:rFonts w:ascii="Times New Roman" w:hAnsi="Times New Roman" w:cs="Times New Roman"/>
                <w:color w:val="000000" w:themeColor="text1"/>
                <w:sz w:val="18"/>
                <w:szCs w:val="18"/>
                <w:lang w:val="en-US"/>
              </w:rPr>
              <w:t>00</w:t>
            </w:r>
            <w:r w:rsidRPr="00C40477">
              <w:rPr>
                <w:rFonts w:ascii="Times New Roman" w:hAnsi="Times New Roman" w:cs="Times New Roman"/>
                <w:color w:val="000000" w:themeColor="text1"/>
                <w:sz w:val="18"/>
                <w:szCs w:val="18"/>
              </w:rPr>
              <w:t>,0</w:t>
            </w:r>
          </w:p>
        </w:tc>
        <w:tc>
          <w:tcPr>
            <w:tcW w:w="1325" w:type="dxa"/>
            <w:gridSpan w:val="2"/>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w:t>
            </w:r>
          </w:p>
        </w:tc>
        <w:tc>
          <w:tcPr>
            <w:tcW w:w="1220" w:type="dxa"/>
            <w:gridSpan w:val="6"/>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w:t>
            </w:r>
          </w:p>
        </w:tc>
        <w:tc>
          <w:tcPr>
            <w:tcW w:w="1017" w:type="dxa"/>
            <w:gridSpan w:val="4"/>
            <w:tcBorders>
              <w:left w:val="single" w:sz="4" w:space="0" w:color="auto"/>
            </w:tcBorders>
            <w:vAlign w:val="center"/>
          </w:tcPr>
          <w:p w:rsidR="00FD7C38" w:rsidRPr="00D57505" w:rsidRDefault="00FD7C38" w:rsidP="00FD7C38">
            <w:pPr>
              <w:keepLines/>
              <w:spacing w:after="0" w:line="240" w:lineRule="auto"/>
              <w:ind w:right="-42"/>
              <w:jc w:val="center"/>
              <w:rPr>
                <w:rFonts w:ascii="Times New Roman" w:hAnsi="Times New Roman" w:cs="Times New Roman"/>
                <w:color w:val="000000" w:themeColor="text1"/>
                <w:sz w:val="18"/>
                <w:szCs w:val="18"/>
                <w:highlight w:val="cyan"/>
              </w:rPr>
            </w:pPr>
          </w:p>
        </w:tc>
        <w:tc>
          <w:tcPr>
            <w:tcW w:w="1224" w:type="dxa"/>
            <w:gridSpan w:val="5"/>
          </w:tcPr>
          <w:p w:rsidR="00FD7C38" w:rsidRPr="00F63736" w:rsidRDefault="00FD7C38" w:rsidP="00FD7C38">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33</w:t>
            </w:r>
            <w:r w:rsidRPr="00F63736">
              <w:rPr>
                <w:rFonts w:ascii="Times New Roman" w:hAnsi="Times New Roman" w:cs="Times New Roman"/>
                <w:sz w:val="18"/>
                <w:szCs w:val="18"/>
              </w:rPr>
              <w:t>,0</w:t>
            </w:r>
          </w:p>
        </w:tc>
        <w:tc>
          <w:tcPr>
            <w:tcW w:w="3911" w:type="dxa"/>
            <w:gridSpan w:val="8"/>
          </w:tcPr>
          <w:p w:rsidR="00FD7C38" w:rsidRPr="00F63736" w:rsidRDefault="00FD7C38" w:rsidP="00FD7C38">
            <w:pPr>
              <w:keepLines/>
              <w:spacing w:after="0" w:line="240" w:lineRule="auto"/>
              <w:rPr>
                <w:rFonts w:ascii="Times New Roman" w:hAnsi="Times New Roman" w:cs="Times New Roman"/>
                <w:sz w:val="18"/>
                <w:szCs w:val="18"/>
              </w:rPr>
            </w:pPr>
            <w:r w:rsidRPr="00F63736">
              <w:rPr>
                <w:rFonts w:ascii="Times New Roman" w:hAnsi="Times New Roman" w:cs="Times New Roman"/>
                <w:sz w:val="18"/>
                <w:szCs w:val="18"/>
              </w:rPr>
              <w:t>Надано допомогу  двом громадським об’єднанням</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lang w:val="ru-RU"/>
              </w:rPr>
            </w:pPr>
            <w:r w:rsidRPr="00C40477">
              <w:rPr>
                <w:rFonts w:ascii="Times New Roman" w:hAnsi="Times New Roman" w:cs="Times New Roman"/>
                <w:color w:val="000000" w:themeColor="text1"/>
                <w:sz w:val="18"/>
                <w:szCs w:val="18"/>
              </w:rPr>
              <w:t xml:space="preserve">Придбання путівок на санаторно-курортне лікування для осіб, на яких </w:t>
            </w:r>
            <w:r w:rsidRPr="00C40477">
              <w:rPr>
                <w:rFonts w:ascii="Times New Roman" w:hAnsi="Times New Roman" w:cs="Times New Roman"/>
                <w:sz w:val="18"/>
                <w:szCs w:val="18"/>
              </w:rPr>
              <w:t>поширюється чинність Закону України «Про статус ветеранів війни, гарантії їх соціального захисту»</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449,0</w:t>
            </w:r>
          </w:p>
        </w:tc>
        <w:tc>
          <w:tcPr>
            <w:tcW w:w="1325" w:type="dxa"/>
            <w:gridSpan w:val="2"/>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198,0</w:t>
            </w:r>
          </w:p>
        </w:tc>
        <w:tc>
          <w:tcPr>
            <w:tcW w:w="1220" w:type="dxa"/>
            <w:gridSpan w:val="6"/>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448,5</w:t>
            </w:r>
          </w:p>
        </w:tc>
        <w:tc>
          <w:tcPr>
            <w:tcW w:w="1017" w:type="dxa"/>
            <w:gridSpan w:val="4"/>
            <w:tcBorders>
              <w:left w:val="single" w:sz="4" w:space="0" w:color="auto"/>
            </w:tcBorders>
            <w:vAlign w:val="center"/>
          </w:tcPr>
          <w:p w:rsidR="00FD7C38" w:rsidRPr="00D57505" w:rsidRDefault="00FD7C38" w:rsidP="00FD7C38">
            <w:pPr>
              <w:keepLines/>
              <w:spacing w:after="0" w:line="240" w:lineRule="auto"/>
              <w:ind w:right="-42"/>
              <w:jc w:val="center"/>
              <w:rPr>
                <w:rFonts w:ascii="Times New Roman" w:hAnsi="Times New Roman" w:cs="Times New Roman"/>
                <w:color w:val="000000" w:themeColor="text1"/>
                <w:sz w:val="18"/>
                <w:szCs w:val="18"/>
                <w:highlight w:val="cyan"/>
              </w:rPr>
            </w:pPr>
          </w:p>
        </w:tc>
        <w:tc>
          <w:tcPr>
            <w:tcW w:w="1224" w:type="dxa"/>
            <w:gridSpan w:val="5"/>
          </w:tcPr>
          <w:p w:rsidR="00FD7C38" w:rsidRPr="00F63736" w:rsidRDefault="00FD7C38" w:rsidP="00FD7C38">
            <w:pPr>
              <w:keepLines/>
              <w:spacing w:after="0" w:line="240" w:lineRule="auto"/>
              <w:jc w:val="center"/>
              <w:rPr>
                <w:rFonts w:ascii="Times New Roman" w:hAnsi="Times New Roman" w:cs="Times New Roman"/>
                <w:sz w:val="18"/>
                <w:szCs w:val="18"/>
              </w:rPr>
            </w:pPr>
          </w:p>
          <w:p w:rsidR="00FD7C38" w:rsidRPr="00F63736" w:rsidRDefault="00FD7C38" w:rsidP="00FD7C38">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356</w:t>
            </w:r>
            <w:r w:rsidRPr="00F63736">
              <w:rPr>
                <w:rFonts w:ascii="Times New Roman" w:hAnsi="Times New Roman" w:cs="Times New Roman"/>
                <w:sz w:val="18"/>
                <w:szCs w:val="18"/>
              </w:rPr>
              <w:t>,</w:t>
            </w:r>
            <w:r>
              <w:rPr>
                <w:rFonts w:ascii="Times New Roman" w:hAnsi="Times New Roman" w:cs="Times New Roman"/>
                <w:sz w:val="18"/>
                <w:szCs w:val="18"/>
              </w:rPr>
              <w:t>0</w:t>
            </w:r>
          </w:p>
        </w:tc>
        <w:tc>
          <w:tcPr>
            <w:tcW w:w="3911" w:type="dxa"/>
            <w:gridSpan w:val="8"/>
          </w:tcPr>
          <w:p w:rsidR="00FD7C38" w:rsidRPr="00390A39" w:rsidRDefault="00FD7C38" w:rsidP="00FD7C38">
            <w:pPr>
              <w:keepLines/>
              <w:spacing w:after="0" w:line="240" w:lineRule="auto"/>
              <w:rPr>
                <w:rFonts w:ascii="Times New Roman" w:hAnsi="Times New Roman" w:cs="Times New Roman"/>
                <w:sz w:val="18"/>
                <w:szCs w:val="18"/>
              </w:rPr>
            </w:pPr>
            <w:r w:rsidRPr="00390A39">
              <w:rPr>
                <w:rFonts w:ascii="Times New Roman" w:hAnsi="Times New Roman" w:cs="Times New Roman"/>
                <w:sz w:val="18"/>
                <w:szCs w:val="18"/>
              </w:rPr>
              <w:t>Придбано 27 путівок</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 xml:space="preserve">Виплата грошової компенсації за земельні ділянки особам, які захищали незалежність, суверенітет та територіальну цілісність України і брали безпосередню участь в АТО,ООС і яким надано статус учасника бойових дій, особи з інвалідністю внаслідок війни, а також членам сімей осіб, які загинули (пропали безвісти) або померли внаслідок поранення, контузії чи каліцтва, одержаних під час участі в АТО, ООС і яким надано статус члена сім’ї загиблого (померлого) відповідно до законодавства </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val="en-US"/>
              </w:rPr>
              <w:t>1</w:t>
            </w:r>
            <w:r w:rsidRPr="00C40477">
              <w:rPr>
                <w:rFonts w:ascii="Times New Roman" w:hAnsi="Times New Roman" w:cs="Times New Roman"/>
                <w:color w:val="000000" w:themeColor="text1"/>
                <w:sz w:val="18"/>
                <w:szCs w:val="18"/>
              </w:rPr>
              <w:t>800,0</w:t>
            </w:r>
          </w:p>
        </w:tc>
        <w:tc>
          <w:tcPr>
            <w:tcW w:w="1325" w:type="dxa"/>
            <w:gridSpan w:val="2"/>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1720,0</w:t>
            </w:r>
          </w:p>
        </w:tc>
        <w:tc>
          <w:tcPr>
            <w:tcW w:w="1017" w:type="dxa"/>
            <w:gridSpan w:val="4"/>
            <w:tcBorders>
              <w:left w:val="single" w:sz="4" w:space="0" w:color="auto"/>
            </w:tcBorders>
            <w:vAlign w:val="center"/>
          </w:tcPr>
          <w:p w:rsidR="00FD7C38" w:rsidRPr="00D57505" w:rsidRDefault="00FD7C38" w:rsidP="00FD7C38">
            <w:pPr>
              <w:keepLines/>
              <w:spacing w:after="0" w:line="240" w:lineRule="auto"/>
              <w:ind w:right="-42"/>
              <w:jc w:val="center"/>
              <w:rPr>
                <w:rFonts w:ascii="Times New Roman" w:hAnsi="Times New Roman" w:cs="Times New Roman"/>
                <w:color w:val="000000" w:themeColor="text1"/>
                <w:sz w:val="18"/>
                <w:szCs w:val="18"/>
                <w:highlight w:val="cyan"/>
              </w:rPr>
            </w:pPr>
          </w:p>
        </w:tc>
        <w:tc>
          <w:tcPr>
            <w:tcW w:w="1224" w:type="dxa"/>
            <w:gridSpan w:val="5"/>
          </w:tcPr>
          <w:p w:rsidR="00FD7C38" w:rsidRPr="00F63736" w:rsidRDefault="00FD7C38" w:rsidP="00FD7C38">
            <w:pPr>
              <w:keepLines/>
              <w:spacing w:after="0" w:line="240" w:lineRule="auto"/>
              <w:jc w:val="center"/>
              <w:rPr>
                <w:rFonts w:ascii="Times New Roman" w:hAnsi="Times New Roman" w:cs="Times New Roman"/>
                <w:sz w:val="18"/>
                <w:szCs w:val="18"/>
              </w:rPr>
            </w:pPr>
          </w:p>
          <w:p w:rsidR="00FD7C38" w:rsidRPr="00F63736" w:rsidRDefault="00FD7C38" w:rsidP="00FD7C38">
            <w:pPr>
              <w:keepLines/>
              <w:spacing w:after="0" w:line="240" w:lineRule="auto"/>
              <w:jc w:val="center"/>
              <w:rPr>
                <w:rFonts w:ascii="Times New Roman" w:hAnsi="Times New Roman" w:cs="Times New Roman"/>
                <w:sz w:val="18"/>
                <w:szCs w:val="18"/>
              </w:rPr>
            </w:pPr>
          </w:p>
          <w:p w:rsidR="00FD7C38" w:rsidRPr="00F63736" w:rsidRDefault="00FD7C38" w:rsidP="00FD7C38">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93,9</w:t>
            </w:r>
          </w:p>
        </w:tc>
        <w:tc>
          <w:tcPr>
            <w:tcW w:w="3911" w:type="dxa"/>
            <w:gridSpan w:val="8"/>
          </w:tcPr>
          <w:p w:rsidR="00FD7C38" w:rsidRPr="00390A39" w:rsidRDefault="00FD7C38" w:rsidP="00FD7C38">
            <w:pPr>
              <w:keepLines/>
              <w:spacing w:after="0" w:line="240" w:lineRule="auto"/>
              <w:rPr>
                <w:rFonts w:ascii="Times New Roman" w:hAnsi="Times New Roman" w:cs="Times New Roman"/>
                <w:sz w:val="18"/>
                <w:szCs w:val="18"/>
              </w:rPr>
            </w:pPr>
            <w:r w:rsidRPr="00390A39">
              <w:rPr>
                <w:rFonts w:ascii="Times New Roman" w:hAnsi="Times New Roman" w:cs="Times New Roman"/>
                <w:sz w:val="18"/>
                <w:szCs w:val="18"/>
              </w:rPr>
              <w:t>Надано компенсацію 1 особі</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Надання соціальних послуг з використанням механізму соціального замовлення, що надаються недержавними суб’єктами</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9</w:t>
            </w:r>
            <w:r w:rsidRPr="00C40477">
              <w:rPr>
                <w:rFonts w:ascii="Times New Roman" w:hAnsi="Times New Roman" w:cs="Times New Roman"/>
                <w:color w:val="000000" w:themeColor="text1"/>
                <w:sz w:val="18"/>
                <w:szCs w:val="18"/>
                <w:lang w:val="en-US"/>
              </w:rPr>
              <w:t>00</w:t>
            </w:r>
            <w:r w:rsidRPr="00C40477">
              <w:rPr>
                <w:rFonts w:ascii="Times New Roman" w:hAnsi="Times New Roman" w:cs="Times New Roman"/>
                <w:color w:val="000000" w:themeColor="text1"/>
                <w:sz w:val="18"/>
                <w:szCs w:val="18"/>
              </w:rPr>
              <w:t>,0</w:t>
            </w:r>
          </w:p>
        </w:tc>
        <w:tc>
          <w:tcPr>
            <w:tcW w:w="1325" w:type="dxa"/>
            <w:gridSpan w:val="2"/>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900,0</w:t>
            </w:r>
          </w:p>
        </w:tc>
        <w:tc>
          <w:tcPr>
            <w:tcW w:w="1220" w:type="dxa"/>
            <w:gridSpan w:val="6"/>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900,0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tcPr>
          <w:p w:rsidR="00FD7C38" w:rsidRPr="00C40477" w:rsidRDefault="00FD7C38" w:rsidP="00FD7C38">
            <w:pPr>
              <w:keepLines/>
              <w:spacing w:after="0" w:line="240" w:lineRule="auto"/>
              <w:jc w:val="center"/>
              <w:rPr>
                <w:rFonts w:ascii="Times New Roman" w:hAnsi="Times New Roman" w:cs="Times New Roman"/>
                <w:bCs/>
                <w:sz w:val="18"/>
                <w:szCs w:val="18"/>
              </w:rPr>
            </w:pPr>
          </w:p>
          <w:p w:rsidR="00FD7C38" w:rsidRPr="00C40477" w:rsidRDefault="00FD7C38" w:rsidP="00FD7C38">
            <w:pPr>
              <w:keepLines/>
              <w:spacing w:after="0" w:line="240" w:lineRule="auto"/>
              <w:jc w:val="center"/>
              <w:rPr>
                <w:rFonts w:ascii="Times New Roman" w:hAnsi="Times New Roman" w:cs="Times New Roman"/>
                <w:sz w:val="18"/>
                <w:szCs w:val="18"/>
              </w:rPr>
            </w:pPr>
            <w:r w:rsidRPr="00C40477">
              <w:rPr>
                <w:rFonts w:ascii="Times New Roman" w:hAnsi="Times New Roman" w:cs="Times New Roman"/>
                <w:bCs/>
                <w:sz w:val="18"/>
                <w:szCs w:val="18"/>
              </w:rPr>
              <w:t>663,0</w:t>
            </w:r>
          </w:p>
        </w:tc>
        <w:tc>
          <w:tcPr>
            <w:tcW w:w="3911" w:type="dxa"/>
            <w:gridSpan w:val="8"/>
          </w:tcPr>
          <w:p w:rsidR="00FD7C38" w:rsidRPr="00C40477" w:rsidRDefault="00FD7C38" w:rsidP="00FD7C38">
            <w:pPr>
              <w:keepLines/>
              <w:spacing w:after="0" w:line="240" w:lineRule="auto"/>
              <w:rPr>
                <w:rFonts w:ascii="Times New Roman" w:hAnsi="Times New Roman" w:cs="Times New Roman"/>
                <w:bCs/>
                <w:sz w:val="18"/>
                <w:szCs w:val="18"/>
              </w:rPr>
            </w:pPr>
            <w:r w:rsidRPr="00C40477">
              <w:rPr>
                <w:rFonts w:ascii="Times New Roman" w:hAnsi="Times New Roman" w:cs="Times New Roman"/>
                <w:bCs/>
                <w:sz w:val="18"/>
                <w:szCs w:val="18"/>
              </w:rPr>
              <w:t xml:space="preserve">Охоплення соціальними послугами  щомісячно: </w:t>
            </w:r>
          </w:p>
          <w:p w:rsidR="00FD7C38" w:rsidRPr="00C40477" w:rsidRDefault="00FD7C38" w:rsidP="00FD7C38">
            <w:pPr>
              <w:keepLines/>
              <w:spacing w:after="0" w:line="240" w:lineRule="auto"/>
              <w:rPr>
                <w:rFonts w:ascii="Times New Roman" w:hAnsi="Times New Roman" w:cs="Times New Roman"/>
                <w:bCs/>
                <w:sz w:val="18"/>
                <w:szCs w:val="18"/>
              </w:rPr>
            </w:pPr>
            <w:r w:rsidRPr="00C40477">
              <w:rPr>
                <w:rFonts w:ascii="Times New Roman" w:hAnsi="Times New Roman" w:cs="Times New Roman"/>
                <w:bCs/>
                <w:sz w:val="18"/>
                <w:szCs w:val="18"/>
              </w:rPr>
              <w:t xml:space="preserve"> - послуга з денного догляду  осіб з інвалідністю після 18 років- 12 осіб ;</w:t>
            </w:r>
          </w:p>
          <w:p w:rsidR="00FD7C38" w:rsidRPr="00C40477" w:rsidRDefault="00FD7C38" w:rsidP="00FD7C38">
            <w:pPr>
              <w:keepLines/>
              <w:spacing w:after="0" w:line="240" w:lineRule="auto"/>
              <w:rPr>
                <w:rFonts w:ascii="Times New Roman" w:hAnsi="Times New Roman" w:cs="Times New Roman"/>
                <w:bCs/>
                <w:sz w:val="18"/>
                <w:szCs w:val="18"/>
              </w:rPr>
            </w:pPr>
            <w:r w:rsidRPr="00C40477">
              <w:rPr>
                <w:rFonts w:ascii="Times New Roman" w:hAnsi="Times New Roman" w:cs="Times New Roman"/>
                <w:bCs/>
                <w:sz w:val="18"/>
                <w:szCs w:val="18"/>
              </w:rPr>
              <w:t>-послуга з соціальної адаптації – 20 осіб;</w:t>
            </w:r>
          </w:p>
          <w:p w:rsidR="00FD7C38" w:rsidRPr="00C40477" w:rsidRDefault="00FD7C38" w:rsidP="00FD7C38">
            <w:pPr>
              <w:keepLines/>
              <w:spacing w:after="0" w:line="240" w:lineRule="auto"/>
              <w:rPr>
                <w:rFonts w:ascii="Times New Roman" w:hAnsi="Times New Roman" w:cs="Times New Roman"/>
                <w:sz w:val="18"/>
                <w:szCs w:val="18"/>
              </w:rPr>
            </w:pPr>
            <w:r w:rsidRPr="00C40477">
              <w:rPr>
                <w:rFonts w:ascii="Times New Roman" w:hAnsi="Times New Roman" w:cs="Times New Roman"/>
                <w:bCs/>
                <w:sz w:val="18"/>
                <w:szCs w:val="18"/>
              </w:rPr>
              <w:t>- послуга з перекладу жестовою мовою- 30 осіб.</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9</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Відшкодування витрат Тернопільському благодійному фонду «Карітас», пов’язаних з перевезенням осіб з інвалідністю з порушенням опорно-рухового апарату, осіб з вадами зору та одиноких людей похилого віку.</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w:t>
            </w:r>
            <w:r w:rsidRPr="00C40477">
              <w:rPr>
                <w:rFonts w:ascii="Times New Roman" w:hAnsi="Times New Roman" w:cs="Times New Roman"/>
                <w:color w:val="000000" w:themeColor="text1"/>
                <w:sz w:val="18"/>
                <w:szCs w:val="18"/>
                <w:lang w:val="en-US"/>
              </w:rPr>
              <w:t>00</w:t>
            </w:r>
            <w:r w:rsidRPr="00C40477">
              <w:rPr>
                <w:rFonts w:ascii="Times New Roman" w:hAnsi="Times New Roman" w:cs="Times New Roman"/>
                <w:color w:val="000000" w:themeColor="text1"/>
                <w:sz w:val="18"/>
                <w:szCs w:val="18"/>
              </w:rPr>
              <w:t>,0</w:t>
            </w:r>
          </w:p>
        </w:tc>
        <w:tc>
          <w:tcPr>
            <w:tcW w:w="1325" w:type="dxa"/>
            <w:gridSpan w:val="2"/>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400,0</w:t>
            </w:r>
          </w:p>
        </w:tc>
        <w:tc>
          <w:tcPr>
            <w:tcW w:w="1220" w:type="dxa"/>
            <w:gridSpan w:val="6"/>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tcPr>
          <w:p w:rsidR="00FD7C38" w:rsidRPr="00C40477" w:rsidRDefault="00FD7C38" w:rsidP="00FD7C38">
            <w:pPr>
              <w:keepLines/>
              <w:spacing w:after="0" w:line="240" w:lineRule="auto"/>
              <w:jc w:val="center"/>
              <w:rPr>
                <w:rFonts w:ascii="Times New Roman" w:hAnsi="Times New Roman" w:cs="Times New Roman"/>
                <w:sz w:val="18"/>
                <w:szCs w:val="18"/>
              </w:rPr>
            </w:pPr>
            <w:r w:rsidRPr="00C40477">
              <w:rPr>
                <w:rFonts w:ascii="Times New Roman" w:hAnsi="Times New Roman" w:cs="Times New Roman"/>
                <w:bCs/>
                <w:sz w:val="18"/>
                <w:szCs w:val="18"/>
              </w:rPr>
              <w:t>289,6</w:t>
            </w:r>
          </w:p>
        </w:tc>
        <w:tc>
          <w:tcPr>
            <w:tcW w:w="3911" w:type="dxa"/>
            <w:gridSpan w:val="8"/>
          </w:tcPr>
          <w:p w:rsidR="00FD7C38" w:rsidRPr="00C40477" w:rsidRDefault="00FD7C38" w:rsidP="00FD7C38">
            <w:pPr>
              <w:keepLines/>
              <w:spacing w:after="0" w:line="240" w:lineRule="auto"/>
              <w:rPr>
                <w:rFonts w:ascii="Times New Roman" w:hAnsi="Times New Roman" w:cs="Times New Roman"/>
                <w:sz w:val="18"/>
                <w:szCs w:val="18"/>
              </w:rPr>
            </w:pPr>
            <w:r w:rsidRPr="00C40477">
              <w:rPr>
                <w:rFonts w:ascii="Times New Roman" w:hAnsi="Times New Roman" w:cs="Times New Roman"/>
                <w:bCs/>
                <w:sz w:val="18"/>
                <w:szCs w:val="18"/>
              </w:rPr>
              <w:t>Надання безкоштовних послуг  у перевезенні осіб з інвалідністю з порушенням опорно-рухового апарату, осіб з вадами зору та одиноких людей похилого віку – 457 особам</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Відшкодування витрат Тернопільській філії АТ «Укртелеком» за надання телекомунікаційних послуг пільговим категоріям громадян</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val="en-US"/>
              </w:rPr>
              <w:t>4</w:t>
            </w:r>
            <w:r w:rsidRPr="00C40477">
              <w:rPr>
                <w:rFonts w:ascii="Times New Roman" w:hAnsi="Times New Roman" w:cs="Times New Roman"/>
                <w:color w:val="000000" w:themeColor="text1"/>
                <w:sz w:val="18"/>
                <w:szCs w:val="18"/>
              </w:rPr>
              <w:t>6</w:t>
            </w:r>
            <w:r w:rsidRPr="00C40477">
              <w:rPr>
                <w:rFonts w:ascii="Times New Roman" w:hAnsi="Times New Roman" w:cs="Times New Roman"/>
                <w:color w:val="000000" w:themeColor="text1"/>
                <w:sz w:val="18"/>
                <w:szCs w:val="18"/>
                <w:lang w:val="en-US"/>
              </w:rPr>
              <w:t>0</w:t>
            </w:r>
            <w:r w:rsidRPr="00C40477">
              <w:rPr>
                <w:rFonts w:ascii="Times New Roman" w:hAnsi="Times New Roman" w:cs="Times New Roman"/>
                <w:color w:val="000000" w:themeColor="text1"/>
                <w:sz w:val="18"/>
                <w:szCs w:val="18"/>
              </w:rPr>
              <w:t>,0</w:t>
            </w:r>
          </w:p>
        </w:tc>
        <w:tc>
          <w:tcPr>
            <w:tcW w:w="1325" w:type="dxa"/>
            <w:gridSpan w:val="2"/>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460,0</w:t>
            </w:r>
          </w:p>
        </w:tc>
        <w:tc>
          <w:tcPr>
            <w:tcW w:w="1220" w:type="dxa"/>
            <w:gridSpan w:val="6"/>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460,0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tcPr>
          <w:p w:rsidR="00FD7C38" w:rsidRPr="00C40477" w:rsidRDefault="00FD7C38" w:rsidP="00FD7C38">
            <w:pPr>
              <w:keepLines/>
              <w:spacing w:after="0" w:line="240" w:lineRule="auto"/>
              <w:rPr>
                <w:rFonts w:ascii="Times New Roman" w:hAnsi="Times New Roman" w:cs="Times New Roman"/>
                <w:sz w:val="18"/>
                <w:szCs w:val="18"/>
              </w:rPr>
            </w:pPr>
            <w:r w:rsidRPr="00C40477">
              <w:rPr>
                <w:rFonts w:ascii="Times New Roman" w:hAnsi="Times New Roman" w:cs="Times New Roman"/>
                <w:bCs/>
                <w:sz w:val="18"/>
                <w:szCs w:val="18"/>
              </w:rPr>
              <w:t>258,8</w:t>
            </w:r>
          </w:p>
        </w:tc>
        <w:tc>
          <w:tcPr>
            <w:tcW w:w="3911" w:type="dxa"/>
            <w:gridSpan w:val="8"/>
          </w:tcPr>
          <w:p w:rsidR="00FD7C38" w:rsidRPr="00C40477" w:rsidRDefault="00FD7C38" w:rsidP="00FD7C38">
            <w:pPr>
              <w:keepLines/>
              <w:spacing w:after="0" w:line="240" w:lineRule="auto"/>
              <w:rPr>
                <w:rFonts w:ascii="Times New Roman" w:hAnsi="Times New Roman" w:cs="Times New Roman"/>
                <w:sz w:val="18"/>
                <w:szCs w:val="18"/>
              </w:rPr>
            </w:pPr>
            <w:r w:rsidRPr="00C40477">
              <w:rPr>
                <w:rFonts w:ascii="Times New Roman" w:hAnsi="Times New Roman" w:cs="Times New Roman"/>
                <w:bCs/>
                <w:sz w:val="18"/>
                <w:szCs w:val="18"/>
              </w:rPr>
              <w:t xml:space="preserve">Відшкодовано  за надані пільги з послуг зв’язку 366   пільговикам </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13</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Безкоштовне харчування соціально-незахищених громадян в благодійній їдальні</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w:t>
            </w:r>
            <w:r w:rsidRPr="00C40477">
              <w:rPr>
                <w:rFonts w:ascii="Times New Roman" w:hAnsi="Times New Roman" w:cs="Times New Roman"/>
                <w:color w:val="000000" w:themeColor="text1"/>
                <w:sz w:val="18"/>
                <w:szCs w:val="18"/>
                <w:lang w:val="en-US"/>
              </w:rPr>
              <w:t>00</w:t>
            </w:r>
            <w:r w:rsidRPr="00C40477">
              <w:rPr>
                <w:rFonts w:ascii="Times New Roman" w:hAnsi="Times New Roman" w:cs="Times New Roman"/>
                <w:color w:val="000000" w:themeColor="text1"/>
                <w:sz w:val="18"/>
                <w:szCs w:val="18"/>
              </w:rPr>
              <w:t>,0</w:t>
            </w:r>
          </w:p>
        </w:tc>
        <w:tc>
          <w:tcPr>
            <w:tcW w:w="1325" w:type="dxa"/>
            <w:gridSpan w:val="2"/>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947,4</w:t>
            </w:r>
          </w:p>
        </w:tc>
        <w:tc>
          <w:tcPr>
            <w:tcW w:w="1220" w:type="dxa"/>
            <w:gridSpan w:val="6"/>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947,4</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C40477" w:rsidRDefault="00FD7C38" w:rsidP="00FD7C38">
            <w:pPr>
              <w:keepLines/>
              <w:spacing w:after="0" w:line="240" w:lineRule="auto"/>
              <w:rPr>
                <w:rFonts w:ascii="Times New Roman" w:hAnsi="Times New Roman" w:cs="Times New Roman"/>
                <w:sz w:val="18"/>
                <w:szCs w:val="18"/>
              </w:rPr>
            </w:pPr>
            <w:r w:rsidRPr="00C40477">
              <w:rPr>
                <w:rFonts w:ascii="Times New Roman" w:hAnsi="Times New Roman" w:cs="Times New Roman"/>
                <w:bCs/>
                <w:sz w:val="18"/>
                <w:szCs w:val="18"/>
              </w:rPr>
              <w:t xml:space="preserve">  530,2</w:t>
            </w:r>
          </w:p>
        </w:tc>
        <w:tc>
          <w:tcPr>
            <w:tcW w:w="3911" w:type="dxa"/>
            <w:gridSpan w:val="8"/>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bCs/>
                <w:sz w:val="18"/>
                <w:szCs w:val="18"/>
              </w:rPr>
              <w:t>Харчувалось 480 осіб</w:t>
            </w:r>
          </w:p>
        </w:tc>
      </w:tr>
      <w:tr w:rsidR="00FD7C38" w:rsidRPr="00996915" w:rsidTr="002C5465">
        <w:trPr>
          <w:gridAfter w:val="10"/>
          <w:wAfter w:w="15654" w:type="dxa"/>
          <w:trHeight w:val="1189"/>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14</w:t>
            </w:r>
          </w:p>
        </w:tc>
        <w:tc>
          <w:tcPr>
            <w:tcW w:w="5112" w:type="dxa"/>
            <w:gridSpan w:val="2"/>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Надання допомоги у натуральному або грошовому вигляді одиноким громадянам похилого віку, особам з інвалідністю, сім’ям загиблих (померлих) Захисників і Захисниць України, учасників бойових, багатодітним сім’ям, дітям сиротам і дітям, які залишилися без батьківського піклування, іншим мешканцям Тернопільської громади.</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2</w:t>
            </w:r>
            <w:r w:rsidRPr="00C40477">
              <w:rPr>
                <w:rFonts w:ascii="Times New Roman" w:hAnsi="Times New Roman" w:cs="Times New Roman"/>
                <w:sz w:val="18"/>
                <w:szCs w:val="18"/>
                <w:lang w:val="en-US"/>
              </w:rPr>
              <w:t>00</w:t>
            </w:r>
            <w:r w:rsidRPr="00C40477">
              <w:rPr>
                <w:rFonts w:ascii="Times New Roman" w:hAnsi="Times New Roman" w:cs="Times New Roman"/>
                <w:sz w:val="18"/>
                <w:szCs w:val="18"/>
              </w:rPr>
              <w:t xml:space="preserve"> ІД</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200,0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4" w:type="dxa"/>
            <w:gridSpan w:val="5"/>
          </w:tcPr>
          <w:p w:rsidR="00FD7C38" w:rsidRPr="00C40477" w:rsidRDefault="00FD7C38" w:rsidP="00FD7C38">
            <w:pPr>
              <w:keepLines/>
              <w:spacing w:after="0" w:line="240" w:lineRule="auto"/>
              <w:rPr>
                <w:rFonts w:ascii="Times New Roman" w:hAnsi="Times New Roman" w:cs="Times New Roman"/>
                <w:sz w:val="18"/>
                <w:szCs w:val="18"/>
              </w:rPr>
            </w:pPr>
          </w:p>
          <w:p w:rsidR="00FD7C38" w:rsidRPr="00C40477" w:rsidRDefault="00FD7C38" w:rsidP="00FD7C38">
            <w:pPr>
              <w:keepLines/>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31,9</w:t>
            </w:r>
          </w:p>
        </w:tc>
        <w:tc>
          <w:tcPr>
            <w:tcW w:w="3911" w:type="dxa"/>
            <w:gridSpan w:val="8"/>
          </w:tcPr>
          <w:p w:rsidR="00FD7C38" w:rsidRPr="00C40477" w:rsidRDefault="00FD7C38" w:rsidP="00FD7C38">
            <w:pPr>
              <w:spacing w:after="0" w:line="240" w:lineRule="auto"/>
              <w:rPr>
                <w:rFonts w:ascii="Times New Roman" w:hAnsi="Times New Roman" w:cs="Times New Roman"/>
                <w:bCs/>
                <w:sz w:val="18"/>
                <w:szCs w:val="18"/>
              </w:rPr>
            </w:pPr>
            <w:r w:rsidRPr="00C40477">
              <w:rPr>
                <w:rFonts w:ascii="Times New Roman" w:hAnsi="Times New Roman" w:cs="Times New Roman"/>
                <w:bCs/>
                <w:sz w:val="18"/>
                <w:szCs w:val="18"/>
              </w:rPr>
              <w:t>Надано 140 пакунків сім’ям загиблих  Захисників і Захисниць України</w:t>
            </w:r>
          </w:p>
        </w:tc>
      </w:tr>
      <w:tr w:rsidR="00FD7C38" w:rsidRPr="00996915" w:rsidTr="002C5465">
        <w:trPr>
          <w:gridAfter w:val="10"/>
          <w:wAfter w:w="15654" w:type="dxa"/>
          <w:trHeight w:val="499"/>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 xml:space="preserve">                                                                                                                                                                                                                       </w:t>
            </w: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15</w:t>
            </w:r>
          </w:p>
        </w:tc>
        <w:tc>
          <w:tcPr>
            <w:tcW w:w="5112" w:type="dxa"/>
            <w:gridSpan w:val="2"/>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Фінансова підтримка діяльності Тернопільського благодійного фонду «Карітас»</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lang w:val="ru-RU"/>
              </w:rPr>
            </w:pPr>
            <w:r w:rsidRPr="00C40477">
              <w:rPr>
                <w:rFonts w:ascii="Times New Roman" w:hAnsi="Times New Roman" w:cs="Times New Roman"/>
                <w:sz w:val="18"/>
                <w:szCs w:val="18"/>
                <w:lang w:val="ru-RU"/>
              </w:rPr>
              <w:t>2639,5</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2000,0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rPr>
              <w:t>2000,0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bCs/>
                <w:sz w:val="18"/>
                <w:szCs w:val="18"/>
              </w:rPr>
              <w:t xml:space="preserve">1507,3                                                                                   </w:t>
            </w:r>
          </w:p>
        </w:tc>
        <w:tc>
          <w:tcPr>
            <w:tcW w:w="3911" w:type="dxa"/>
            <w:gridSpan w:val="8"/>
          </w:tcPr>
          <w:p w:rsidR="00FD7C38" w:rsidRPr="00C40477" w:rsidRDefault="00FD7C38" w:rsidP="00D57505">
            <w:pPr>
              <w:spacing w:after="0" w:line="240" w:lineRule="auto"/>
              <w:jc w:val="both"/>
              <w:rPr>
                <w:rFonts w:ascii="Times New Roman" w:hAnsi="Times New Roman" w:cs="Times New Roman"/>
                <w:bCs/>
                <w:sz w:val="18"/>
                <w:szCs w:val="18"/>
              </w:rPr>
            </w:pPr>
            <w:r w:rsidRPr="00C40477">
              <w:rPr>
                <w:rFonts w:ascii="Times New Roman" w:hAnsi="Times New Roman" w:cs="Times New Roman"/>
                <w:bCs/>
                <w:sz w:val="18"/>
                <w:szCs w:val="18"/>
              </w:rPr>
              <w:t>Придбано 3200 аптечок та медикаментів, поліграфічні послуги</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16</w:t>
            </w:r>
          </w:p>
        </w:tc>
        <w:tc>
          <w:tcPr>
            <w:tcW w:w="5112" w:type="dxa"/>
            <w:gridSpan w:val="2"/>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1.Надання адресної грошової допомоги для часткової компенсації витрат на оплату житлово -комунальних послуг: </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-членам сімей загиблих (які пропали безвісти) учасників АТО, Захисників і Захисниць України; </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-сім’ям загиблих воїнів-афганців.</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-учасникам-добровольцям АТО; </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-учасникам бойових дій ОУН – УПА та дружинам (чоловікам) померлих учасників бойових дій ОУН – УПА;</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 дружинам (чоловікам) померлих реабілітованих осіб та особам, потерпілим від репресій;</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-особам з інвалідністю I групи та особам, які одержують державну соціальну допомогу (пенсію) на дитину з інвалідністю до 18 років (один з батьків, опікун, піклувальник чи усиновитель), </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-дітям з інвалідністю до 18 років (при умові спільного проживання та реєстрації з одним із батьків, опікуном, піклувальником чи усиновителем);</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2. Надання одноразової грошової допомоги. </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3. Положення про порядок надання вище зазначених виплат та розміри цих виплат визначаються рішенням виконавчого комітету Тернопільської міської ради</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lang w:val="ru-RU"/>
              </w:rPr>
            </w:pPr>
            <w:r w:rsidRPr="00C40477">
              <w:rPr>
                <w:rFonts w:ascii="Times New Roman" w:hAnsi="Times New Roman" w:cs="Times New Roman"/>
                <w:sz w:val="18"/>
                <w:szCs w:val="18"/>
                <w:lang w:val="ru-RU"/>
              </w:rPr>
              <w:t>1</w:t>
            </w:r>
            <w:r w:rsidRPr="00C40477">
              <w:rPr>
                <w:rFonts w:ascii="Times New Roman" w:hAnsi="Times New Roman" w:cs="Times New Roman"/>
                <w:sz w:val="18"/>
                <w:szCs w:val="18"/>
                <w:lang w:val="en-US"/>
              </w:rPr>
              <w:t>36</w:t>
            </w:r>
            <w:r w:rsidRPr="00C40477">
              <w:rPr>
                <w:rFonts w:ascii="Times New Roman" w:hAnsi="Times New Roman" w:cs="Times New Roman"/>
                <w:sz w:val="18"/>
                <w:szCs w:val="18"/>
                <w:lang w:val="ru-RU"/>
              </w:rPr>
              <w:t>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12500,0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rPr>
              <w:t>13550,0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bCs/>
                <w:sz w:val="18"/>
                <w:szCs w:val="18"/>
              </w:rPr>
              <w:t>8605,8</w:t>
            </w:r>
          </w:p>
        </w:tc>
        <w:tc>
          <w:tcPr>
            <w:tcW w:w="3911" w:type="dxa"/>
            <w:gridSpan w:val="8"/>
          </w:tcPr>
          <w:p w:rsidR="00FD7C38" w:rsidRPr="00C40477" w:rsidRDefault="00FD7C38" w:rsidP="00FD7C38">
            <w:pPr>
              <w:spacing w:after="0" w:line="240" w:lineRule="auto"/>
              <w:rPr>
                <w:rFonts w:ascii="Times New Roman" w:eastAsia="Times New Roman" w:hAnsi="Times New Roman" w:cs="Times New Roman"/>
                <w:bCs/>
                <w:sz w:val="18"/>
                <w:szCs w:val="18"/>
                <w:lang w:eastAsia="uk-UA"/>
              </w:rPr>
            </w:pPr>
            <w:r w:rsidRPr="00C40477">
              <w:rPr>
                <w:rFonts w:ascii="Times New Roman" w:eastAsia="Times New Roman" w:hAnsi="Times New Roman" w:cs="Times New Roman"/>
                <w:bCs/>
                <w:sz w:val="18"/>
                <w:szCs w:val="18"/>
                <w:lang w:eastAsia="uk-UA"/>
              </w:rPr>
              <w:t xml:space="preserve">Виплачено допомогу  1336 громадянам </w:t>
            </w:r>
          </w:p>
          <w:p w:rsidR="00FD7C38" w:rsidRPr="00C40477" w:rsidRDefault="00FD7C38" w:rsidP="00FD7C38">
            <w:pPr>
              <w:spacing w:after="0" w:line="240" w:lineRule="auto"/>
              <w:rPr>
                <w:rFonts w:ascii="Times New Roman" w:eastAsia="Times New Roman" w:hAnsi="Times New Roman" w:cs="Times New Roman"/>
                <w:bCs/>
                <w:sz w:val="18"/>
                <w:szCs w:val="18"/>
                <w:lang w:eastAsia="uk-UA"/>
              </w:rPr>
            </w:pPr>
            <w:r w:rsidRPr="00C40477">
              <w:rPr>
                <w:rFonts w:ascii="Times New Roman" w:eastAsia="Times New Roman" w:hAnsi="Times New Roman" w:cs="Times New Roman"/>
                <w:bCs/>
                <w:sz w:val="18"/>
                <w:szCs w:val="18"/>
                <w:lang w:eastAsia="uk-UA"/>
              </w:rPr>
              <w:t>Виплачено допомог:</w:t>
            </w:r>
          </w:p>
          <w:p w:rsidR="00FD7C38" w:rsidRPr="00C40477" w:rsidRDefault="00FD7C38" w:rsidP="00FD7C38">
            <w:pPr>
              <w:spacing w:after="0" w:line="240" w:lineRule="auto"/>
              <w:rPr>
                <w:rFonts w:ascii="Times New Roman" w:eastAsia="Times New Roman" w:hAnsi="Times New Roman" w:cs="Times New Roman"/>
                <w:bCs/>
                <w:sz w:val="18"/>
                <w:szCs w:val="18"/>
                <w:lang w:eastAsia="uk-UA"/>
              </w:rPr>
            </w:pPr>
            <w:r w:rsidRPr="00C40477">
              <w:rPr>
                <w:rFonts w:ascii="Times New Roman" w:eastAsia="Times New Roman" w:hAnsi="Times New Roman" w:cs="Times New Roman"/>
                <w:bCs/>
                <w:sz w:val="18"/>
                <w:szCs w:val="18"/>
                <w:lang w:eastAsia="uk-UA"/>
              </w:rPr>
              <w:t xml:space="preserve">-2932 громадянам </w:t>
            </w:r>
          </w:p>
          <w:p w:rsidR="00FD7C38" w:rsidRPr="00C40477" w:rsidRDefault="00FD7C38" w:rsidP="00D57505">
            <w:pPr>
              <w:spacing w:after="0" w:line="240" w:lineRule="auto"/>
              <w:rPr>
                <w:rFonts w:ascii="Times New Roman" w:hAnsi="Times New Roman" w:cs="Times New Roman"/>
                <w:sz w:val="18"/>
                <w:szCs w:val="18"/>
              </w:rPr>
            </w:pPr>
            <w:r w:rsidRPr="00C40477">
              <w:rPr>
                <w:rFonts w:ascii="Times New Roman" w:eastAsia="Times New Roman" w:hAnsi="Times New Roman" w:cs="Times New Roman"/>
                <w:bCs/>
                <w:sz w:val="18"/>
                <w:szCs w:val="18"/>
                <w:lang w:eastAsia="uk-UA"/>
              </w:rPr>
              <w:t xml:space="preserve">- 181 Захисникам і Захисницям України  та членам сімей загиблих (пропалих безвісти)  </w:t>
            </w:r>
            <w:r w:rsidR="00D57505" w:rsidRPr="00C40477">
              <w:rPr>
                <w:rFonts w:ascii="Times New Roman" w:eastAsia="Times New Roman" w:hAnsi="Times New Roman" w:cs="Times New Roman"/>
                <w:bCs/>
                <w:sz w:val="18"/>
                <w:szCs w:val="18"/>
                <w:lang w:eastAsia="uk-UA"/>
              </w:rPr>
              <w:t xml:space="preserve">оплачено </w:t>
            </w:r>
            <w:r w:rsidRPr="00C40477">
              <w:rPr>
                <w:rFonts w:ascii="Times New Roman" w:eastAsia="Times New Roman" w:hAnsi="Times New Roman" w:cs="Times New Roman"/>
                <w:bCs/>
                <w:sz w:val="18"/>
                <w:szCs w:val="18"/>
                <w:lang w:eastAsia="uk-UA"/>
              </w:rPr>
              <w:t xml:space="preserve"> почтовий збір.</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17</w:t>
            </w:r>
          </w:p>
        </w:tc>
        <w:tc>
          <w:tcPr>
            <w:tcW w:w="5112" w:type="dxa"/>
            <w:gridSpan w:val="2"/>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Надання щомісячної грошової допомоги в розмірі 3000 грн.військовослужбовцям, які мають статус особи з інвалідністю I чи II групи внаслідок війни , отриманої під час безпосередньої участі в антитерористичній операції чи військової агресії російської федерації проти України.                                                                                                                                                      </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lang w:val="ru-RU"/>
              </w:rPr>
            </w:pPr>
            <w:r w:rsidRPr="00C40477">
              <w:rPr>
                <w:rFonts w:ascii="Times New Roman" w:hAnsi="Times New Roman" w:cs="Times New Roman"/>
                <w:sz w:val="18"/>
                <w:szCs w:val="18"/>
                <w:lang w:val="ru-RU"/>
              </w:rPr>
              <w:t>4000,0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3400,0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C40477" w:rsidRDefault="00FD7C38" w:rsidP="00FD7C38">
            <w:pPr>
              <w:spacing w:after="0" w:line="240" w:lineRule="auto"/>
              <w:jc w:val="center"/>
              <w:rPr>
                <w:rFonts w:ascii="Times New Roman" w:hAnsi="Times New Roman" w:cs="Times New Roman"/>
                <w:bCs/>
                <w:sz w:val="18"/>
                <w:szCs w:val="18"/>
              </w:rPr>
            </w:pPr>
            <w:r w:rsidRPr="00C40477">
              <w:rPr>
                <w:rFonts w:ascii="Times New Roman" w:hAnsi="Times New Roman" w:cs="Times New Roman"/>
                <w:bCs/>
                <w:sz w:val="18"/>
                <w:szCs w:val="18"/>
              </w:rPr>
              <w:t>354,0</w:t>
            </w:r>
          </w:p>
        </w:tc>
        <w:tc>
          <w:tcPr>
            <w:tcW w:w="3911" w:type="dxa"/>
            <w:gridSpan w:val="8"/>
          </w:tcPr>
          <w:p w:rsidR="00FD7C38" w:rsidRPr="00C40477" w:rsidRDefault="00FD7C38" w:rsidP="00FD7C38">
            <w:pPr>
              <w:spacing w:after="0" w:line="240" w:lineRule="auto"/>
              <w:rPr>
                <w:rFonts w:ascii="Times New Roman" w:hAnsi="Times New Roman" w:cs="Times New Roman"/>
                <w:bCs/>
                <w:sz w:val="18"/>
                <w:szCs w:val="18"/>
              </w:rPr>
            </w:pPr>
            <w:r w:rsidRPr="00C40477">
              <w:rPr>
                <w:rFonts w:ascii="Times New Roman" w:hAnsi="Times New Roman" w:cs="Times New Roman"/>
                <w:bCs/>
                <w:sz w:val="18"/>
                <w:szCs w:val="18"/>
              </w:rPr>
              <w:t>Надано допомогу 36 особам</w:t>
            </w:r>
          </w:p>
        </w:tc>
      </w:tr>
      <w:tr w:rsidR="00FD7C38" w:rsidRPr="00996915" w:rsidTr="002C5465">
        <w:trPr>
          <w:gridAfter w:val="10"/>
          <w:wAfter w:w="15654" w:type="dxa"/>
          <w:trHeight w:val="248"/>
        </w:trPr>
        <w:tc>
          <w:tcPr>
            <w:tcW w:w="421" w:type="dxa"/>
            <w:tcBorders>
              <w:right w:val="single" w:sz="4" w:space="0" w:color="auto"/>
            </w:tcBorders>
            <w:vAlign w:val="center"/>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w:t>
            </w:r>
          </w:p>
        </w:tc>
        <w:tc>
          <w:tcPr>
            <w:tcW w:w="563" w:type="dxa"/>
            <w:tcBorders>
              <w:lef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C40477" w:rsidRDefault="00FD7C38" w:rsidP="00FD7C38">
            <w:pPr>
              <w:spacing w:after="0" w:line="240" w:lineRule="auto"/>
              <w:rPr>
                <w:rFonts w:ascii="Times New Roman" w:hAnsi="Times New Roman" w:cs="Times New Roman"/>
                <w:b/>
                <w:sz w:val="18"/>
                <w:szCs w:val="18"/>
              </w:rPr>
            </w:pPr>
            <w:r w:rsidRPr="00C40477">
              <w:rPr>
                <w:rFonts w:ascii="Times New Roman" w:hAnsi="Times New Roman" w:cs="Times New Roman"/>
                <w:b/>
                <w:sz w:val="18"/>
                <w:szCs w:val="18"/>
              </w:rPr>
              <w:t>Всього по програмі:</w:t>
            </w:r>
          </w:p>
        </w:tc>
        <w:tc>
          <w:tcPr>
            <w:tcW w:w="1203" w:type="dxa"/>
            <w:vAlign w:val="center"/>
          </w:tcPr>
          <w:p w:rsidR="00FD7C38" w:rsidRPr="00C40477" w:rsidRDefault="00FD7C38" w:rsidP="00FD7C38">
            <w:pPr>
              <w:spacing w:after="0" w:line="240" w:lineRule="auto"/>
              <w:rPr>
                <w:rFonts w:ascii="Times New Roman" w:hAnsi="Times New Roman" w:cs="Times New Roman"/>
                <w:b/>
                <w:sz w:val="18"/>
                <w:szCs w:val="18"/>
              </w:rPr>
            </w:pPr>
            <w:r w:rsidRPr="00C40477">
              <w:rPr>
                <w:rFonts w:ascii="Times New Roman" w:hAnsi="Times New Roman" w:cs="Times New Roman"/>
                <w:b/>
                <w:sz w:val="18"/>
                <w:szCs w:val="18"/>
              </w:rPr>
              <w:t>3</w:t>
            </w:r>
            <w:r w:rsidRPr="00C40477">
              <w:rPr>
                <w:rFonts w:ascii="Times New Roman" w:hAnsi="Times New Roman" w:cs="Times New Roman"/>
                <w:b/>
                <w:sz w:val="18"/>
                <w:szCs w:val="18"/>
                <w:lang w:val="en-US"/>
              </w:rPr>
              <w:t>31</w:t>
            </w:r>
            <w:r w:rsidRPr="00C40477">
              <w:rPr>
                <w:rFonts w:ascii="Times New Roman" w:hAnsi="Times New Roman" w:cs="Times New Roman"/>
                <w:b/>
                <w:sz w:val="18"/>
                <w:szCs w:val="18"/>
              </w:rPr>
              <w:t xml:space="preserve">18,5                                                                                                                                                                                    </w:t>
            </w:r>
          </w:p>
        </w:tc>
        <w:tc>
          <w:tcPr>
            <w:tcW w:w="1325" w:type="dxa"/>
            <w:gridSpan w:val="2"/>
            <w:tcBorders>
              <w:lef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 xml:space="preserve">24425,4 </w:t>
            </w:r>
          </w:p>
        </w:tc>
        <w:tc>
          <w:tcPr>
            <w:tcW w:w="1220" w:type="dxa"/>
            <w:gridSpan w:val="6"/>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Cs/>
                <w:color w:val="000000" w:themeColor="text1"/>
                <w:sz w:val="18"/>
                <w:szCs w:val="18"/>
              </w:rPr>
            </w:pPr>
            <w:r w:rsidRPr="00C40477">
              <w:rPr>
                <w:rFonts w:ascii="Times New Roman" w:hAnsi="Times New Roman" w:cs="Times New Roman"/>
                <w:b/>
                <w:color w:val="000000" w:themeColor="text1"/>
                <w:sz w:val="18"/>
                <w:szCs w:val="18"/>
              </w:rPr>
              <w:t xml:space="preserve">30095,4   </w:t>
            </w:r>
          </w:p>
          <w:p w:rsidR="00FD7C38" w:rsidRPr="00C40477" w:rsidRDefault="00FD7C38" w:rsidP="00FD7C38">
            <w:pPr>
              <w:keepLines/>
              <w:spacing w:after="0" w:line="240" w:lineRule="auto"/>
              <w:jc w:val="center"/>
              <w:rPr>
                <w:rFonts w:ascii="Times New Roman" w:hAnsi="Times New Roman" w:cs="Times New Roman"/>
                <w:bCs/>
                <w:color w:val="000000" w:themeColor="text1"/>
                <w:sz w:val="18"/>
                <w:szCs w:val="18"/>
              </w:rPr>
            </w:pPr>
            <w:r w:rsidRPr="00C40477">
              <w:rPr>
                <w:rFonts w:ascii="Times New Roman" w:hAnsi="Times New Roman" w:cs="Times New Roman"/>
                <w:bCs/>
                <w:color w:val="000000" w:themeColor="text1"/>
                <w:sz w:val="18"/>
                <w:szCs w:val="18"/>
              </w:rPr>
              <w:t xml:space="preserve">                                                                                                                                                                                                                                       </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b/>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b/>
                <w:sz w:val="18"/>
                <w:szCs w:val="18"/>
              </w:rPr>
            </w:pPr>
            <w:r w:rsidRPr="00C40477">
              <w:rPr>
                <w:rFonts w:ascii="Times New Roman" w:hAnsi="Times New Roman" w:cs="Times New Roman"/>
                <w:b/>
                <w:sz w:val="18"/>
                <w:szCs w:val="18"/>
              </w:rPr>
              <w:t>16673,4</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Pr>
        <w:tc>
          <w:tcPr>
            <w:tcW w:w="421" w:type="dxa"/>
            <w:tcBorders>
              <w:right w:val="single" w:sz="4" w:space="0" w:color="auto"/>
            </w:tcBorders>
            <w:vAlign w:val="center"/>
          </w:tcPr>
          <w:p w:rsidR="00FD7C38" w:rsidRPr="00996915" w:rsidRDefault="00FD7C38" w:rsidP="00FD7C38">
            <w:pPr>
              <w:spacing w:after="0" w:line="240" w:lineRule="auto"/>
              <w:jc w:val="both"/>
              <w:rPr>
                <w:rFonts w:ascii="Times New Roman" w:hAnsi="Times New Roman" w:cs="Times New Roman"/>
                <w:sz w:val="18"/>
                <w:szCs w:val="18"/>
              </w:rPr>
            </w:pPr>
            <w:r w:rsidRPr="00996915">
              <w:rPr>
                <w:rFonts w:ascii="Times New Roman" w:hAnsi="Times New Roman" w:cs="Times New Roman"/>
                <w:sz w:val="18"/>
                <w:szCs w:val="18"/>
              </w:rPr>
              <w:t>13.</w:t>
            </w:r>
          </w:p>
        </w:tc>
        <w:tc>
          <w:tcPr>
            <w:tcW w:w="15588" w:type="dxa"/>
            <w:gridSpan w:val="31"/>
            <w:tcBorders>
              <w:left w:val="single" w:sz="4" w:space="0" w:color="auto"/>
            </w:tcBorders>
            <w:shd w:val="clear" w:color="auto" w:fill="D5DCE4" w:themeFill="text2" w:themeFillTint="33"/>
            <w:vAlign w:val="center"/>
          </w:tcPr>
          <w:p w:rsidR="00FD7C38" w:rsidRPr="00C40477" w:rsidRDefault="00FD7C38" w:rsidP="00FD7C38">
            <w:pPr>
              <w:spacing w:after="0" w:line="240" w:lineRule="auto"/>
              <w:rPr>
                <w:rFonts w:ascii="Times New Roman" w:hAnsi="Times New Roman" w:cs="Times New Roman"/>
                <w:b/>
                <w:i/>
                <w:sz w:val="18"/>
                <w:szCs w:val="18"/>
                <w:u w:val="single"/>
              </w:rPr>
            </w:pPr>
            <w:r w:rsidRPr="00C40477">
              <w:rPr>
                <w:rFonts w:ascii="Times New Roman" w:hAnsi="Times New Roman" w:cs="Times New Roman"/>
                <w:b/>
                <w:i/>
                <w:color w:val="000000" w:themeColor="text1"/>
                <w:sz w:val="18"/>
                <w:szCs w:val="18"/>
                <w:u w:val="single"/>
              </w:rPr>
              <w:t xml:space="preserve">Програма </w:t>
            </w:r>
            <w:r w:rsidRPr="00C40477">
              <w:rPr>
                <w:rFonts w:ascii="Times New Roman" w:hAnsi="Times New Roman" w:cs="Times New Roman"/>
                <w:b/>
                <w:i/>
                <w:sz w:val="18"/>
                <w:szCs w:val="18"/>
                <w:u w:val="single"/>
              </w:rPr>
              <w:t>підтримки та розвитку діяльності Тернопільської міської організації товариства Червоного Хреста на 2023-2024 роки,</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b/>
                <w:i/>
                <w:sz w:val="18"/>
                <w:szCs w:val="18"/>
                <w:u w:val="single"/>
              </w:rPr>
              <w:t>№8/п21/22 від 19.12.2022</w:t>
            </w:r>
          </w:p>
        </w:tc>
      </w:tr>
      <w:tr w:rsidR="00FD7C38" w:rsidRPr="00996915" w:rsidTr="002C5465">
        <w:trPr>
          <w:gridAfter w:val="10"/>
          <w:wAfter w:w="15654" w:type="dxa"/>
        </w:trPr>
        <w:tc>
          <w:tcPr>
            <w:tcW w:w="421" w:type="dxa"/>
            <w:tcBorders>
              <w:right w:val="single" w:sz="4" w:space="0" w:color="auto"/>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lef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w:t>
            </w:r>
          </w:p>
        </w:tc>
        <w:tc>
          <w:tcPr>
            <w:tcW w:w="5112" w:type="dxa"/>
            <w:gridSpan w:val="2"/>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Забезпечення роботи медико – соціального центру міської організації Товариства Червоного Хреста:</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-оплата комунальних послуг;</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придбання матеріалів, обладнання, інвентаря, канцтоварів, запчастин та пально-мастильних матеріалів для ремонту автомобіля, який обслуговує організацію;</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-закупівля медичних, дезинфікуючих і миючих засобів та засобів гігієни;</w:t>
            </w:r>
          </w:p>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-придбання продуктів харчування.</w:t>
            </w:r>
          </w:p>
        </w:tc>
        <w:tc>
          <w:tcPr>
            <w:tcW w:w="1203" w:type="dxa"/>
          </w:tcPr>
          <w:p w:rsidR="00D57505" w:rsidRPr="00C40477" w:rsidRDefault="00D57505" w:rsidP="00FD7C38">
            <w:pPr>
              <w:spacing w:after="0" w:line="240" w:lineRule="auto"/>
              <w:rPr>
                <w:rFonts w:ascii="Times New Roman" w:hAnsi="Times New Roman" w:cs="Times New Roman"/>
                <w:sz w:val="18"/>
                <w:szCs w:val="18"/>
              </w:rPr>
            </w:pPr>
          </w:p>
          <w:p w:rsidR="00D57505" w:rsidRPr="00C40477" w:rsidRDefault="00D57505" w:rsidP="00FD7C38">
            <w:pPr>
              <w:spacing w:after="0" w:line="240" w:lineRule="auto"/>
              <w:rPr>
                <w:rFonts w:ascii="Times New Roman" w:hAnsi="Times New Roman" w:cs="Times New Roman"/>
                <w:sz w:val="18"/>
                <w:szCs w:val="18"/>
              </w:rPr>
            </w:pPr>
          </w:p>
          <w:p w:rsidR="00D57505" w:rsidRPr="00C40477" w:rsidRDefault="00D57505" w:rsidP="00FD7C38">
            <w:pPr>
              <w:spacing w:after="0" w:line="240" w:lineRule="auto"/>
              <w:rPr>
                <w:rFonts w:ascii="Times New Roman" w:hAnsi="Times New Roman" w:cs="Times New Roman"/>
                <w:sz w:val="18"/>
                <w:szCs w:val="18"/>
              </w:rPr>
            </w:pPr>
          </w:p>
          <w:p w:rsidR="00D57505" w:rsidRPr="00C40477" w:rsidRDefault="00D57505" w:rsidP="00FD7C38">
            <w:pPr>
              <w:spacing w:after="0" w:line="240" w:lineRule="auto"/>
              <w:rPr>
                <w:rFonts w:ascii="Times New Roman" w:hAnsi="Times New Roman" w:cs="Times New Roman"/>
                <w:sz w:val="18"/>
                <w:szCs w:val="18"/>
              </w:rPr>
            </w:pP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300,0</w:t>
            </w:r>
          </w:p>
          <w:p w:rsidR="00FD7C38" w:rsidRPr="00C40477" w:rsidRDefault="00FD7C38" w:rsidP="00FD7C38">
            <w:pPr>
              <w:spacing w:after="0" w:line="240" w:lineRule="auto"/>
              <w:jc w:val="center"/>
              <w:rPr>
                <w:rFonts w:ascii="Times New Roman" w:hAnsi="Times New Roman" w:cs="Times New Roman"/>
                <w:color w:val="000000" w:themeColor="text1"/>
                <w:sz w:val="18"/>
                <w:szCs w:val="18"/>
              </w:rPr>
            </w:pP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eastAsia="Times New Roman" w:hAnsi="Times New Roman" w:cs="Times New Roman"/>
                <w:sz w:val="18"/>
                <w:szCs w:val="18"/>
                <w:lang w:eastAsia="uk-UA"/>
              </w:rPr>
              <w:t>200,0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ind w:left="360"/>
              <w:rPr>
                <w:rFonts w:ascii="Times New Roman" w:hAnsi="Times New Roman" w:cs="Times New Roman"/>
                <w:sz w:val="18"/>
                <w:szCs w:val="18"/>
              </w:rPr>
            </w:pPr>
            <w:r w:rsidRPr="00C40477">
              <w:rPr>
                <w:rFonts w:ascii="Times New Roman" w:hAnsi="Times New Roman" w:cs="Times New Roman"/>
                <w:sz w:val="18"/>
                <w:szCs w:val="18"/>
              </w:rPr>
              <w:t>137,7</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Придбання продуктів харчування та засобів гігієни</w:t>
            </w:r>
          </w:p>
        </w:tc>
      </w:tr>
      <w:tr w:rsidR="00FD7C38" w:rsidRPr="00996915" w:rsidTr="002C5465">
        <w:trPr>
          <w:gridAfter w:val="10"/>
          <w:wAfter w:w="15654" w:type="dxa"/>
        </w:trPr>
        <w:tc>
          <w:tcPr>
            <w:tcW w:w="421" w:type="dxa"/>
            <w:tcBorders>
              <w:right w:val="single" w:sz="4" w:space="0" w:color="auto"/>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lef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w:t>
            </w:r>
          </w:p>
        </w:tc>
        <w:tc>
          <w:tcPr>
            <w:tcW w:w="5112" w:type="dxa"/>
            <w:gridSpan w:val="2"/>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 xml:space="preserve"> Надання натуральної та грошової допомоги самотнім, малозахищеним мешканцям громади </w:t>
            </w:r>
          </w:p>
        </w:tc>
        <w:tc>
          <w:tcPr>
            <w:tcW w:w="1203" w:type="dxa"/>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rPr>
              <w:t>50,0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ind w:left="284"/>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Height w:val="279"/>
        </w:trPr>
        <w:tc>
          <w:tcPr>
            <w:tcW w:w="421" w:type="dxa"/>
            <w:tcBorders>
              <w:right w:val="single" w:sz="4" w:space="0" w:color="auto"/>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lef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C40477" w:rsidRDefault="00FD7C38" w:rsidP="00FD7C38">
            <w:pPr>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 :</w:t>
            </w:r>
          </w:p>
        </w:tc>
        <w:tc>
          <w:tcPr>
            <w:tcW w:w="1203" w:type="dxa"/>
            <w:vAlign w:val="center"/>
          </w:tcPr>
          <w:p w:rsidR="00FD7C38" w:rsidRPr="00C40477" w:rsidRDefault="00FD7C38" w:rsidP="00FD7C38">
            <w:pPr>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350,0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 xml:space="preserve">      200,0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200,0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b/>
                <w:sz w:val="18"/>
                <w:szCs w:val="18"/>
              </w:rPr>
            </w:pPr>
            <w:r w:rsidRPr="00C40477">
              <w:rPr>
                <w:rFonts w:ascii="Times New Roman" w:hAnsi="Times New Roman" w:cs="Times New Roman"/>
                <w:b/>
                <w:sz w:val="18"/>
                <w:szCs w:val="18"/>
              </w:rPr>
              <w:t>137,7</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Pr>
        <w:tc>
          <w:tcPr>
            <w:tcW w:w="421" w:type="dxa"/>
            <w:tcBorders>
              <w:right w:val="single" w:sz="4" w:space="0" w:color="auto"/>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14.</w:t>
            </w:r>
          </w:p>
        </w:tc>
        <w:tc>
          <w:tcPr>
            <w:tcW w:w="15588" w:type="dxa"/>
            <w:gridSpan w:val="31"/>
            <w:tcBorders>
              <w:left w:val="single" w:sz="4" w:space="0" w:color="auto"/>
            </w:tcBorders>
            <w:shd w:val="clear" w:color="auto" w:fill="D5DCE4" w:themeFill="text2" w:themeFillTint="33"/>
            <w:vAlign w:val="center"/>
          </w:tcPr>
          <w:p w:rsidR="00FD7C38" w:rsidRPr="00C40477" w:rsidRDefault="00FD7C38" w:rsidP="00FD7C38">
            <w:pPr>
              <w:spacing w:after="0" w:line="240" w:lineRule="auto"/>
              <w:rPr>
                <w:rFonts w:ascii="Times New Roman" w:hAnsi="Times New Roman" w:cs="Times New Roman"/>
                <w:b/>
                <w:i/>
                <w:sz w:val="18"/>
                <w:szCs w:val="18"/>
                <w:u w:val="single"/>
              </w:rPr>
            </w:pPr>
            <w:r w:rsidRPr="00C40477">
              <w:rPr>
                <w:rFonts w:ascii="Times New Roman" w:hAnsi="Times New Roman" w:cs="Times New Roman"/>
                <w:b/>
                <w:i/>
                <w:color w:val="000000" w:themeColor="text1"/>
                <w:sz w:val="18"/>
                <w:szCs w:val="18"/>
                <w:u w:val="single"/>
              </w:rPr>
              <w:t xml:space="preserve">Програма  </w:t>
            </w:r>
            <w:r w:rsidRPr="00C40477">
              <w:rPr>
                <w:rFonts w:ascii="Times New Roman" w:hAnsi="Times New Roman" w:cs="Times New Roman"/>
                <w:b/>
                <w:i/>
                <w:sz w:val="18"/>
                <w:szCs w:val="18"/>
                <w:u w:val="single"/>
              </w:rPr>
              <w:t>розвитку освіти на 2020-2023 роки</w:t>
            </w:r>
          </w:p>
        </w:tc>
      </w:tr>
      <w:tr w:rsidR="00FD7C38" w:rsidRPr="00996915" w:rsidTr="00490FCA">
        <w:trPr>
          <w:gridAfter w:val="8"/>
          <w:wAfter w:w="15641" w:type="dxa"/>
        </w:trPr>
        <w:tc>
          <w:tcPr>
            <w:tcW w:w="421" w:type="dxa"/>
            <w:tcBorders>
              <w:right w:val="single" w:sz="4" w:space="0" w:color="auto"/>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lef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7648" w:type="dxa"/>
            <w:gridSpan w:val="6"/>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i/>
                <w:color w:val="000000" w:themeColor="text1"/>
                <w:sz w:val="18"/>
                <w:szCs w:val="18"/>
              </w:rPr>
              <w:t xml:space="preserve">Розділ “Розвиток дошкільної освіти”                       </w:t>
            </w:r>
          </w:p>
        </w:tc>
        <w:tc>
          <w:tcPr>
            <w:tcW w:w="7377" w:type="dxa"/>
            <w:gridSpan w:val="24"/>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w:t>
            </w:r>
          </w:p>
        </w:tc>
        <w:tc>
          <w:tcPr>
            <w:tcW w:w="5112" w:type="dxa"/>
            <w:gridSpan w:val="2"/>
            <w:vAlign w:val="center"/>
          </w:tcPr>
          <w:p w:rsidR="00FD7C38" w:rsidRPr="00C40477" w:rsidRDefault="00FD7C38" w:rsidP="00FD7C38">
            <w:pPr>
              <w:pStyle w:val="ad"/>
              <w:rPr>
                <w:i/>
                <w:color w:val="000000"/>
                <w:sz w:val="18"/>
                <w:szCs w:val="18"/>
                <w:lang w:val="uk-UA"/>
              </w:rPr>
            </w:pPr>
            <w:r w:rsidRPr="00C40477">
              <w:rPr>
                <w:sz w:val="18"/>
                <w:szCs w:val="18"/>
              </w:rPr>
              <w:t>Розбудова</w:t>
            </w:r>
            <w:r w:rsidRPr="00C40477">
              <w:rPr>
                <w:sz w:val="18"/>
                <w:szCs w:val="18"/>
                <w:lang w:val="uk-UA"/>
              </w:rPr>
              <w:t xml:space="preserve"> </w:t>
            </w:r>
            <w:r w:rsidRPr="00C40477">
              <w:rPr>
                <w:sz w:val="18"/>
                <w:szCs w:val="18"/>
              </w:rPr>
              <w:t>мережі ЗДО</w:t>
            </w:r>
          </w:p>
        </w:tc>
        <w:tc>
          <w:tcPr>
            <w:tcW w:w="1203" w:type="dxa"/>
            <w:vAlign w:val="center"/>
          </w:tcPr>
          <w:p w:rsidR="00FD7C38" w:rsidRPr="00C40477" w:rsidRDefault="00FD7C38" w:rsidP="00FD7C38">
            <w:pPr>
              <w:pStyle w:val="a7"/>
              <w:jc w:val="center"/>
              <w:rPr>
                <w:rFonts w:ascii="Times New Roman" w:hAnsi="Times New Roman"/>
                <w:color w:val="000000"/>
                <w:sz w:val="18"/>
                <w:szCs w:val="18"/>
              </w:rPr>
            </w:pPr>
            <w:r w:rsidRPr="00C40477">
              <w:rPr>
                <w:rFonts w:ascii="Times New Roman" w:hAnsi="Times New Roman"/>
                <w:color w:val="000000"/>
                <w:sz w:val="18"/>
                <w:szCs w:val="18"/>
              </w:rPr>
              <w:t>120000,0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Розроблені проектно кошторисні документації для будівництва 2 закладів дошкільної освіти</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1.5</w:t>
            </w:r>
          </w:p>
        </w:tc>
        <w:tc>
          <w:tcPr>
            <w:tcW w:w="5112" w:type="dxa"/>
            <w:gridSpan w:val="2"/>
            <w:vAlign w:val="center"/>
          </w:tcPr>
          <w:p w:rsidR="00FD7C38" w:rsidRPr="00C40477" w:rsidRDefault="00FD7C38" w:rsidP="00FD7C38">
            <w:pPr>
              <w:pStyle w:val="ad"/>
              <w:rPr>
                <w:color w:val="000000"/>
                <w:sz w:val="18"/>
                <w:szCs w:val="18"/>
                <w:lang w:val="uk-UA"/>
              </w:rPr>
            </w:pPr>
            <w:r w:rsidRPr="00C40477">
              <w:rPr>
                <w:sz w:val="18"/>
                <w:szCs w:val="18"/>
              </w:rPr>
              <w:t>Покращення</w:t>
            </w:r>
            <w:r w:rsidRPr="00C40477">
              <w:rPr>
                <w:sz w:val="18"/>
                <w:szCs w:val="18"/>
                <w:lang w:val="uk-UA"/>
              </w:rPr>
              <w:t xml:space="preserve"> </w:t>
            </w:r>
            <w:r w:rsidRPr="00C40477">
              <w:rPr>
                <w:sz w:val="18"/>
                <w:szCs w:val="18"/>
              </w:rPr>
              <w:t>інформаційної</w:t>
            </w:r>
            <w:r w:rsidRPr="00C40477">
              <w:rPr>
                <w:sz w:val="18"/>
                <w:szCs w:val="18"/>
                <w:lang w:val="uk-UA"/>
              </w:rPr>
              <w:t xml:space="preserve"> </w:t>
            </w:r>
            <w:r w:rsidRPr="00C40477">
              <w:rPr>
                <w:sz w:val="18"/>
                <w:szCs w:val="18"/>
              </w:rPr>
              <w:t>доступності</w:t>
            </w:r>
            <w:r w:rsidRPr="00C40477">
              <w:rPr>
                <w:sz w:val="18"/>
                <w:szCs w:val="18"/>
                <w:lang w:val="uk-UA"/>
              </w:rPr>
              <w:t xml:space="preserve"> </w:t>
            </w:r>
            <w:r w:rsidRPr="00C40477">
              <w:rPr>
                <w:sz w:val="18"/>
                <w:szCs w:val="18"/>
              </w:rPr>
              <w:t>закладів</w:t>
            </w:r>
          </w:p>
        </w:tc>
        <w:tc>
          <w:tcPr>
            <w:tcW w:w="1203" w:type="dxa"/>
            <w:vAlign w:val="center"/>
          </w:tcPr>
          <w:p w:rsidR="00FD7C38" w:rsidRPr="00C40477" w:rsidRDefault="00FD7C38" w:rsidP="00FD7C38">
            <w:pPr>
              <w:pStyle w:val="a7"/>
              <w:rPr>
                <w:rFonts w:ascii="Times New Roman" w:hAnsi="Times New Roman"/>
                <w:color w:val="000000"/>
                <w:sz w:val="18"/>
                <w:szCs w:val="18"/>
              </w:rPr>
            </w:pPr>
            <w:r w:rsidRPr="00C40477">
              <w:rPr>
                <w:rFonts w:ascii="Times New Roman" w:hAnsi="Times New Roman"/>
                <w:color w:val="000000"/>
                <w:sz w:val="18"/>
                <w:szCs w:val="18"/>
              </w:rPr>
              <w:t xml:space="preserve"> 30,0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Height w:val="327"/>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2.2</w:t>
            </w:r>
          </w:p>
        </w:tc>
        <w:tc>
          <w:tcPr>
            <w:tcW w:w="5112" w:type="dxa"/>
            <w:gridSpan w:val="2"/>
          </w:tcPr>
          <w:p w:rsidR="00FD7C38" w:rsidRPr="00C40477" w:rsidRDefault="00FD7C38" w:rsidP="00FD7C38">
            <w:pPr>
              <w:spacing w:after="0" w:line="240" w:lineRule="auto"/>
              <w:ind w:hanging="63"/>
              <w:jc w:val="both"/>
              <w:rPr>
                <w:rFonts w:ascii="Times New Roman" w:eastAsia="Times New Roman" w:hAnsi="Times New Roman" w:cs="Times New Roman"/>
                <w:color w:val="000000"/>
                <w:sz w:val="18"/>
                <w:szCs w:val="18"/>
                <w:lang w:eastAsia="uk-UA"/>
              </w:rPr>
            </w:pPr>
            <w:r w:rsidRPr="00C40477">
              <w:rPr>
                <w:rFonts w:ascii="Times New Roman" w:hAnsi="Times New Roman" w:cs="Times New Roman"/>
                <w:color w:val="000000"/>
                <w:sz w:val="18"/>
                <w:szCs w:val="18"/>
              </w:rPr>
              <w:t xml:space="preserve">Капітальні ремонти покрівель дахів </w:t>
            </w:r>
            <w:r w:rsidRPr="00C40477">
              <w:rPr>
                <w:rFonts w:ascii="Times New Roman" w:eastAsia="Times New Roman" w:hAnsi="Times New Roman" w:cs="Times New Roman"/>
                <w:color w:val="000000"/>
                <w:sz w:val="18"/>
                <w:szCs w:val="18"/>
                <w:lang w:eastAsia="uk-UA"/>
              </w:rPr>
              <w:t xml:space="preserve">ЗДО </w:t>
            </w:r>
          </w:p>
        </w:tc>
        <w:tc>
          <w:tcPr>
            <w:tcW w:w="1203" w:type="dxa"/>
            <w:vAlign w:val="center"/>
          </w:tcPr>
          <w:p w:rsidR="00FD7C38" w:rsidRPr="00C40477" w:rsidRDefault="00FD7C38" w:rsidP="00FD7C38">
            <w:pPr>
              <w:spacing w:after="0" w:line="240" w:lineRule="auto"/>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 3000,0</w:t>
            </w:r>
          </w:p>
        </w:tc>
        <w:tc>
          <w:tcPr>
            <w:tcW w:w="1325"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     920,0</w:t>
            </w:r>
          </w:p>
        </w:tc>
        <w:tc>
          <w:tcPr>
            <w:tcW w:w="1220" w:type="dxa"/>
            <w:gridSpan w:val="6"/>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    2323,8</w:t>
            </w:r>
          </w:p>
        </w:tc>
        <w:tc>
          <w:tcPr>
            <w:tcW w:w="1017" w:type="dxa"/>
            <w:gridSpan w:val="4"/>
            <w:tcBorders>
              <w:left w:val="single" w:sz="4" w:space="0" w:color="auto"/>
            </w:tcBorders>
          </w:tcPr>
          <w:p w:rsidR="00FD7C38" w:rsidRPr="00C40477" w:rsidRDefault="00FD7C38" w:rsidP="00FD7C38">
            <w:pPr>
              <w:spacing w:after="0" w:line="240" w:lineRule="auto"/>
              <w:rPr>
                <w:rFonts w:ascii="Times New Roman" w:hAnsi="Times New Roman" w:cs="Times New Roman"/>
                <w:color w:val="000000"/>
                <w:sz w:val="18"/>
                <w:szCs w:val="18"/>
                <w:lang w:eastAsia="ru-RU"/>
              </w:rPr>
            </w:pPr>
          </w:p>
        </w:tc>
        <w:tc>
          <w:tcPr>
            <w:tcW w:w="1224" w:type="dxa"/>
            <w:gridSpan w:val="5"/>
          </w:tcPr>
          <w:p w:rsidR="00FD7C38" w:rsidRPr="00C40477" w:rsidRDefault="00FD7C38" w:rsidP="00FD7C38">
            <w:pPr>
              <w:spacing w:after="0" w:line="240" w:lineRule="auto"/>
              <w:jc w:val="center"/>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428,2</w:t>
            </w:r>
          </w:p>
        </w:tc>
        <w:tc>
          <w:tcPr>
            <w:tcW w:w="3911" w:type="dxa"/>
            <w:gridSpan w:val="8"/>
          </w:tcPr>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color w:val="000000"/>
                <w:sz w:val="18"/>
                <w:szCs w:val="18"/>
              </w:rPr>
              <w:t>Роботи виконані:</w:t>
            </w:r>
          </w:p>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ЗДО№26-216,3;</w:t>
            </w:r>
          </w:p>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Роботи ведуться: </w:t>
            </w:r>
          </w:p>
          <w:p w:rsidR="00FD7C38" w:rsidRPr="00C40477" w:rsidRDefault="00FD7C38" w:rsidP="00FD7C38">
            <w:pPr>
              <w:spacing w:after="0" w:line="240" w:lineRule="auto"/>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rPr>
              <w:t>ЗДО№27-117,0; ЗДО№38-94,9</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2.3</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Реконструкція та капітальні ремонти приміщень, фасадів, заміна віконних та дверних блоків</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lang w:eastAsia="ru-RU"/>
              </w:rPr>
            </w:pPr>
            <w:r w:rsidRPr="00C40477">
              <w:rPr>
                <w:rFonts w:ascii="Times New Roman" w:hAnsi="Times New Roman" w:cs="Times New Roman"/>
                <w:sz w:val="18"/>
                <w:szCs w:val="18"/>
                <w:lang w:eastAsia="ru-RU"/>
              </w:rPr>
              <w:t>5400,0</w:t>
            </w:r>
          </w:p>
        </w:tc>
        <w:tc>
          <w:tcPr>
            <w:tcW w:w="1325" w:type="dxa"/>
            <w:gridSpan w:val="2"/>
          </w:tcPr>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sz w:val="18"/>
                <w:szCs w:val="18"/>
                <w:lang w:eastAsia="ru-RU"/>
              </w:rPr>
              <w:t xml:space="preserve">       0</w:t>
            </w:r>
          </w:p>
        </w:tc>
        <w:tc>
          <w:tcPr>
            <w:tcW w:w="1220" w:type="dxa"/>
            <w:gridSpan w:val="6"/>
          </w:tcPr>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sz w:val="18"/>
                <w:szCs w:val="18"/>
                <w:lang w:eastAsia="ru-RU"/>
              </w:rPr>
              <w:t xml:space="preserve">  2406,6</w:t>
            </w:r>
          </w:p>
        </w:tc>
        <w:tc>
          <w:tcPr>
            <w:tcW w:w="1017" w:type="dxa"/>
            <w:gridSpan w:val="4"/>
            <w:tcBorders>
              <w:left w:val="single" w:sz="4" w:space="0" w:color="auto"/>
            </w:tcBorders>
          </w:tcPr>
          <w:p w:rsidR="00FD7C38" w:rsidRPr="00C40477" w:rsidRDefault="00FD7C38" w:rsidP="00FD7C38">
            <w:pPr>
              <w:spacing w:after="0" w:line="240" w:lineRule="auto"/>
              <w:rPr>
                <w:rFonts w:ascii="Times New Roman" w:hAnsi="Times New Roman" w:cs="Times New Roman"/>
                <w:sz w:val="18"/>
                <w:szCs w:val="18"/>
                <w:lang w:eastAsia="ru-RU"/>
              </w:rPr>
            </w:pPr>
          </w:p>
        </w:tc>
        <w:tc>
          <w:tcPr>
            <w:tcW w:w="1224" w:type="dxa"/>
            <w:gridSpan w:val="5"/>
          </w:tcPr>
          <w:p w:rsidR="00FD7C38" w:rsidRPr="00C40477" w:rsidRDefault="00FD7C38" w:rsidP="00FD7C38">
            <w:pPr>
              <w:spacing w:after="0" w:line="240" w:lineRule="auto"/>
              <w:jc w:val="center"/>
              <w:rPr>
                <w:rFonts w:ascii="Times New Roman" w:hAnsi="Times New Roman" w:cs="Times New Roman"/>
                <w:sz w:val="18"/>
                <w:szCs w:val="18"/>
                <w:lang w:eastAsia="ru-RU"/>
              </w:rPr>
            </w:pPr>
            <w:r w:rsidRPr="00C40477">
              <w:rPr>
                <w:rFonts w:ascii="Times New Roman" w:hAnsi="Times New Roman" w:cs="Times New Roman"/>
                <w:sz w:val="18"/>
                <w:szCs w:val="18"/>
                <w:lang w:eastAsia="ru-RU"/>
              </w:rPr>
              <w:t>807,4</w:t>
            </w:r>
          </w:p>
        </w:tc>
        <w:tc>
          <w:tcPr>
            <w:tcW w:w="3911" w:type="dxa"/>
            <w:gridSpan w:val="8"/>
          </w:tcPr>
          <w:p w:rsidR="00FD7C38" w:rsidRPr="00C40477" w:rsidRDefault="00FD7C38" w:rsidP="00FD7C38">
            <w:pPr>
              <w:spacing w:after="0"/>
              <w:rPr>
                <w:rFonts w:ascii="Times New Roman" w:hAnsi="Times New Roman" w:cs="Times New Roman"/>
                <w:sz w:val="18"/>
                <w:szCs w:val="18"/>
                <w:lang w:eastAsia="ru-RU"/>
              </w:rPr>
            </w:pPr>
            <w:r w:rsidRPr="00C40477">
              <w:rPr>
                <w:b/>
                <w:bCs/>
                <w:color w:val="000000"/>
              </w:rPr>
              <w:t xml:space="preserve"> </w:t>
            </w:r>
            <w:r w:rsidRPr="00C40477">
              <w:rPr>
                <w:rFonts w:ascii="Times New Roman" w:hAnsi="Times New Roman" w:cs="Times New Roman"/>
                <w:color w:val="000000"/>
                <w:sz w:val="18"/>
                <w:szCs w:val="18"/>
              </w:rPr>
              <w:t>Роботи ведуться</w:t>
            </w:r>
            <w:r w:rsidRPr="00C40477">
              <w:rPr>
                <w:rFonts w:ascii="Times New Roman" w:hAnsi="Times New Roman" w:cs="Times New Roman"/>
                <w:sz w:val="18"/>
                <w:szCs w:val="18"/>
                <w:lang w:eastAsia="ru-RU"/>
              </w:rPr>
              <w:t>:</w:t>
            </w:r>
            <w:r w:rsidRPr="00C40477">
              <w:rPr>
                <w:rFonts w:ascii="Times New Roman" w:hAnsi="Times New Roman" w:cs="Times New Roman"/>
                <w:color w:val="000000"/>
                <w:sz w:val="18"/>
                <w:szCs w:val="18"/>
              </w:rPr>
              <w:t>ЗДО№5-364,0; ЗДО№6-234,4; ЗДО№ 21-7,0; ЗДО№29-199,9; ЗДО№38-2,1</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2.4</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Встановлення пожежної сигналізації у ЗДО, виконання протипожежних заходів </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lang w:eastAsia="ru-RU"/>
              </w:rPr>
            </w:pPr>
            <w:r w:rsidRPr="00C40477">
              <w:rPr>
                <w:rFonts w:ascii="Times New Roman" w:hAnsi="Times New Roman" w:cs="Times New Roman"/>
                <w:sz w:val="18"/>
                <w:szCs w:val="18"/>
                <w:lang w:eastAsia="ru-RU"/>
              </w:rPr>
              <w:t>600,0</w:t>
            </w:r>
          </w:p>
        </w:tc>
        <w:tc>
          <w:tcPr>
            <w:tcW w:w="1325" w:type="dxa"/>
            <w:gridSpan w:val="2"/>
          </w:tcPr>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sz w:val="18"/>
                <w:szCs w:val="18"/>
                <w:lang w:eastAsia="ru-RU"/>
              </w:rPr>
              <w:t xml:space="preserve">      0</w:t>
            </w:r>
          </w:p>
        </w:tc>
        <w:tc>
          <w:tcPr>
            <w:tcW w:w="1220" w:type="dxa"/>
            <w:gridSpan w:val="6"/>
          </w:tcPr>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sz w:val="18"/>
                <w:szCs w:val="18"/>
                <w:lang w:eastAsia="ru-RU"/>
              </w:rPr>
              <w:t xml:space="preserve">      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3911" w:type="dxa"/>
            <w:gridSpan w:val="8"/>
          </w:tcPr>
          <w:p w:rsidR="00FD7C38" w:rsidRPr="00C40477" w:rsidRDefault="00FD7C38" w:rsidP="00FD7C38">
            <w:pPr>
              <w:spacing w:after="0" w:line="240" w:lineRule="auto"/>
              <w:rPr>
                <w:rFonts w:ascii="Times New Roman" w:hAnsi="Times New Roman" w:cs="Times New Roman"/>
                <w:color w:val="000000"/>
                <w:sz w:val="18"/>
                <w:szCs w:val="18"/>
                <w:lang w:eastAsia="ru-RU"/>
              </w:rPr>
            </w:pPr>
          </w:p>
        </w:tc>
      </w:tr>
      <w:tr w:rsidR="00FD7C38" w:rsidRPr="00996915" w:rsidTr="002C5465">
        <w:trPr>
          <w:gridAfter w:val="10"/>
          <w:wAfter w:w="15654" w:type="dxa"/>
          <w:trHeight w:val="605"/>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2.5</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 Придбання необхідного  технологічного, електрообладнання та  оновлення  ігрових дитячих майданчиків та іншого устаткування  </w:t>
            </w:r>
          </w:p>
        </w:tc>
        <w:tc>
          <w:tcPr>
            <w:tcW w:w="1203" w:type="dxa"/>
            <w:vAlign w:val="center"/>
          </w:tcPr>
          <w:p w:rsidR="00FD7C38" w:rsidRPr="00C40477" w:rsidRDefault="00FD7C38" w:rsidP="00FD7C38">
            <w:pPr>
              <w:spacing w:after="0" w:line="240" w:lineRule="auto"/>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    1400,0</w:t>
            </w:r>
          </w:p>
        </w:tc>
        <w:tc>
          <w:tcPr>
            <w:tcW w:w="1325"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      0</w:t>
            </w:r>
          </w:p>
        </w:tc>
        <w:tc>
          <w:tcPr>
            <w:tcW w:w="1220" w:type="dxa"/>
            <w:gridSpan w:val="6"/>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      65,0</w:t>
            </w:r>
          </w:p>
        </w:tc>
        <w:tc>
          <w:tcPr>
            <w:tcW w:w="1017" w:type="dxa"/>
            <w:gridSpan w:val="4"/>
            <w:tcBorders>
              <w:left w:val="single" w:sz="4" w:space="0" w:color="auto"/>
            </w:tcBorders>
          </w:tcPr>
          <w:p w:rsidR="00FD7C38" w:rsidRPr="00C40477" w:rsidRDefault="00FD7C38" w:rsidP="00FD7C38">
            <w:pPr>
              <w:spacing w:after="0" w:line="240" w:lineRule="auto"/>
              <w:jc w:val="center"/>
              <w:rPr>
                <w:rFonts w:ascii="Times New Roman" w:hAnsi="Times New Roman" w:cs="Times New Roman"/>
                <w:color w:val="000000"/>
                <w:sz w:val="18"/>
                <w:szCs w:val="18"/>
                <w:lang w:eastAsia="ru-RU"/>
              </w:rPr>
            </w:pPr>
          </w:p>
        </w:tc>
        <w:tc>
          <w:tcPr>
            <w:tcW w:w="1224" w:type="dxa"/>
            <w:gridSpan w:val="5"/>
          </w:tcPr>
          <w:p w:rsidR="00FD7C38" w:rsidRPr="00C40477" w:rsidRDefault="00FD7C38" w:rsidP="00FD7C38">
            <w:pPr>
              <w:spacing w:after="0" w:line="240" w:lineRule="auto"/>
              <w:jc w:val="center"/>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val="en-US" w:eastAsia="ru-RU"/>
              </w:rPr>
              <w:t>0</w:t>
            </w:r>
          </w:p>
        </w:tc>
        <w:tc>
          <w:tcPr>
            <w:tcW w:w="3911" w:type="dxa"/>
            <w:gridSpan w:val="8"/>
          </w:tcPr>
          <w:p w:rsidR="00FD7C38" w:rsidRPr="00C40477" w:rsidRDefault="00FD7C38" w:rsidP="00FD7C38">
            <w:pPr>
              <w:spacing w:after="0" w:line="240" w:lineRule="auto"/>
              <w:rPr>
                <w:rFonts w:ascii="Times New Roman" w:hAnsi="Times New Roman" w:cs="Times New Roman"/>
                <w:color w:val="000000"/>
                <w:sz w:val="18"/>
                <w:szCs w:val="18"/>
                <w:lang w:eastAsia="ru-RU"/>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2.6</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eastAsia="Times New Roman" w:hAnsi="Times New Roman" w:cs="Times New Roman"/>
                <w:color w:val="000000"/>
                <w:sz w:val="18"/>
                <w:szCs w:val="18"/>
                <w:lang w:eastAsia="ru-RU"/>
              </w:rPr>
              <w:t>Капітальні ремонти та модернізація систем комунікацій  в тому числі придбання, монтаж та обслуговування електрообладнання</w:t>
            </w:r>
          </w:p>
        </w:tc>
        <w:tc>
          <w:tcPr>
            <w:tcW w:w="1203" w:type="dxa"/>
            <w:vAlign w:val="center"/>
          </w:tcPr>
          <w:p w:rsidR="00FD7C38" w:rsidRPr="00C40477" w:rsidRDefault="00FD7C38" w:rsidP="00FD7C38">
            <w:pPr>
              <w:spacing w:after="0" w:line="240" w:lineRule="auto"/>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3500,0</w:t>
            </w:r>
          </w:p>
        </w:tc>
        <w:tc>
          <w:tcPr>
            <w:tcW w:w="1325"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    1550,0</w:t>
            </w:r>
          </w:p>
        </w:tc>
        <w:tc>
          <w:tcPr>
            <w:tcW w:w="1220" w:type="dxa"/>
            <w:gridSpan w:val="6"/>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   3354,2</w:t>
            </w:r>
          </w:p>
        </w:tc>
        <w:tc>
          <w:tcPr>
            <w:tcW w:w="1017" w:type="dxa"/>
            <w:gridSpan w:val="4"/>
            <w:tcBorders>
              <w:left w:val="single" w:sz="4" w:space="0" w:color="auto"/>
            </w:tcBorders>
          </w:tcPr>
          <w:p w:rsidR="00FD7C38" w:rsidRPr="00C40477" w:rsidRDefault="00FD7C38" w:rsidP="00FD7C38">
            <w:pPr>
              <w:spacing w:after="0" w:line="240" w:lineRule="auto"/>
              <w:jc w:val="center"/>
              <w:rPr>
                <w:rFonts w:ascii="Times New Roman" w:hAnsi="Times New Roman" w:cs="Times New Roman"/>
                <w:color w:val="000000"/>
                <w:sz w:val="18"/>
                <w:szCs w:val="18"/>
                <w:lang w:eastAsia="ru-RU"/>
              </w:rPr>
            </w:pPr>
          </w:p>
        </w:tc>
        <w:tc>
          <w:tcPr>
            <w:tcW w:w="1224" w:type="dxa"/>
            <w:gridSpan w:val="5"/>
          </w:tcPr>
          <w:p w:rsidR="00FD7C38" w:rsidRPr="00C40477" w:rsidRDefault="00FD7C38" w:rsidP="00FD7C38">
            <w:pPr>
              <w:spacing w:after="0" w:line="240" w:lineRule="auto"/>
              <w:jc w:val="center"/>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3131,9</w:t>
            </w:r>
          </w:p>
        </w:tc>
        <w:tc>
          <w:tcPr>
            <w:tcW w:w="3911" w:type="dxa"/>
            <w:gridSpan w:val="8"/>
          </w:tcPr>
          <w:p w:rsidR="00FD7C38" w:rsidRPr="00C40477" w:rsidRDefault="00FD7C38" w:rsidP="00FD7C38">
            <w:pPr>
              <w:spacing w:after="0"/>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Виконано  </w:t>
            </w:r>
            <w:r w:rsidRPr="00C40477">
              <w:rPr>
                <w:rFonts w:ascii="Times New Roman" w:hAnsi="Times New Roman" w:cs="Times New Roman"/>
                <w:color w:val="000000"/>
                <w:sz w:val="18"/>
                <w:szCs w:val="18"/>
              </w:rPr>
              <w:t xml:space="preserve">ЗДО№4-146,9; ЗДО№5-243,0; ЗДО№15-400,0; ЗДО№24-300,0 </w:t>
            </w:r>
            <w:r w:rsidRPr="00C40477">
              <w:rPr>
                <w:rFonts w:ascii="Times New Roman" w:hAnsi="Times New Roman" w:cs="Times New Roman"/>
                <w:color w:val="000000"/>
                <w:sz w:val="18"/>
                <w:szCs w:val="18"/>
                <w:lang w:eastAsia="ru-RU"/>
              </w:rPr>
              <w:t>ЗДО № 25 -500,0;</w:t>
            </w:r>
            <w:r w:rsidRPr="00C40477">
              <w:rPr>
                <w:rFonts w:ascii="Times New Roman" w:hAnsi="Times New Roman" w:cs="Times New Roman"/>
                <w:color w:val="000000"/>
                <w:sz w:val="18"/>
                <w:szCs w:val="18"/>
              </w:rPr>
              <w:t xml:space="preserve"> ЗДО№31-799,5</w:t>
            </w:r>
            <w:r w:rsidRPr="00C40477">
              <w:rPr>
                <w:rFonts w:ascii="Times New Roman" w:hAnsi="Times New Roman" w:cs="Times New Roman"/>
                <w:color w:val="000000"/>
                <w:sz w:val="18"/>
                <w:szCs w:val="18"/>
                <w:lang w:eastAsia="ru-RU"/>
              </w:rPr>
              <w:t xml:space="preserve"> №33-547,1</w:t>
            </w:r>
          </w:p>
          <w:p w:rsidR="00FD7C38" w:rsidRPr="00C40477" w:rsidRDefault="00FD7C38" w:rsidP="00FD7C38">
            <w:pPr>
              <w:spacing w:after="0"/>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Роботи проводяться:</w:t>
            </w:r>
          </w:p>
          <w:p w:rsidR="00FD7C38" w:rsidRPr="00C40477" w:rsidRDefault="00FD7C38" w:rsidP="00FD7C38">
            <w:pPr>
              <w:spacing w:after="0"/>
              <w:rPr>
                <w:rFonts w:ascii="Times New Roman" w:hAnsi="Times New Roman" w:cs="Times New Roman"/>
                <w:color w:val="000000"/>
                <w:vertAlign w:val="subscript"/>
                <w:lang w:eastAsia="ru-RU"/>
              </w:rPr>
            </w:pPr>
            <w:r w:rsidRPr="00C40477">
              <w:rPr>
                <w:rFonts w:ascii="Times New Roman" w:hAnsi="Times New Roman" w:cs="Times New Roman"/>
                <w:color w:val="000000"/>
                <w:sz w:val="18"/>
                <w:szCs w:val="18"/>
                <w:lang w:eastAsia="ru-RU"/>
              </w:rPr>
              <w:t xml:space="preserve"> ЗДО №12-195,4</w:t>
            </w:r>
          </w:p>
        </w:tc>
      </w:tr>
      <w:tr w:rsidR="00FD7C38" w:rsidRPr="00996915" w:rsidTr="002C5465">
        <w:trPr>
          <w:gridAfter w:val="10"/>
          <w:wAfter w:w="15654" w:type="dxa"/>
          <w:trHeight w:val="207"/>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2.7</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sz w:val="18"/>
                <w:szCs w:val="18"/>
                <w:lang w:eastAsia="ru-RU"/>
              </w:rPr>
              <w:t xml:space="preserve"> Благоустрій територій</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lang w:eastAsia="ru-RU"/>
              </w:rPr>
            </w:pPr>
            <w:r w:rsidRPr="00C40477">
              <w:rPr>
                <w:rFonts w:ascii="Times New Roman" w:hAnsi="Times New Roman" w:cs="Times New Roman"/>
                <w:sz w:val="18"/>
                <w:szCs w:val="18"/>
                <w:lang w:eastAsia="ru-RU"/>
              </w:rPr>
              <w:t>6000,0</w:t>
            </w:r>
          </w:p>
        </w:tc>
        <w:tc>
          <w:tcPr>
            <w:tcW w:w="1325" w:type="dxa"/>
            <w:gridSpan w:val="2"/>
          </w:tcPr>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sz w:val="18"/>
                <w:szCs w:val="18"/>
                <w:lang w:eastAsia="ru-RU"/>
              </w:rPr>
              <w:t>0</w:t>
            </w:r>
          </w:p>
        </w:tc>
        <w:tc>
          <w:tcPr>
            <w:tcW w:w="1220" w:type="dxa"/>
            <w:gridSpan w:val="6"/>
          </w:tcPr>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sz w:val="18"/>
                <w:szCs w:val="18"/>
                <w:lang w:eastAsia="ru-RU"/>
              </w:rPr>
              <w:t xml:space="preserve">            500,0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1,9</w:t>
            </w:r>
          </w:p>
        </w:tc>
        <w:tc>
          <w:tcPr>
            <w:tcW w:w="3911" w:type="dxa"/>
            <w:gridSpan w:val="8"/>
          </w:tcPr>
          <w:p w:rsidR="00FD7C38" w:rsidRPr="00C40477" w:rsidRDefault="00FD7C38" w:rsidP="00FD7C38">
            <w:pPr>
              <w:rPr>
                <w:rFonts w:ascii="Times New Roman" w:hAnsi="Times New Roman" w:cs="Times New Roman"/>
                <w:color w:val="000000"/>
                <w:sz w:val="20"/>
                <w:szCs w:val="20"/>
                <w:lang w:eastAsia="ru-RU"/>
              </w:rPr>
            </w:pPr>
            <w:r w:rsidRPr="00C40477">
              <w:rPr>
                <w:rFonts w:ascii="Times New Roman" w:hAnsi="Times New Roman" w:cs="Times New Roman"/>
                <w:color w:val="000000"/>
                <w:sz w:val="20"/>
                <w:szCs w:val="20"/>
                <w:lang w:eastAsia="ru-RU"/>
              </w:rPr>
              <w:t>Роботи тривають:</w:t>
            </w:r>
            <w:r w:rsidRPr="00C40477">
              <w:rPr>
                <w:rFonts w:ascii="Times New Roman" w:hAnsi="Times New Roman" w:cs="Times New Roman"/>
                <w:color w:val="000000"/>
                <w:sz w:val="20"/>
                <w:szCs w:val="20"/>
              </w:rPr>
              <w:t xml:space="preserve"> ЗДО№10-1,9</w:t>
            </w:r>
          </w:p>
        </w:tc>
      </w:tr>
      <w:tr w:rsidR="00FD7C38" w:rsidRPr="00996915" w:rsidTr="002C5465">
        <w:trPr>
          <w:gridAfter w:val="10"/>
          <w:wAfter w:w="15654" w:type="dxa"/>
          <w:trHeight w:val="207"/>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2.8</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sz w:val="18"/>
                <w:szCs w:val="18"/>
                <w:lang w:eastAsia="ru-RU"/>
              </w:rPr>
              <w:t>Забезпечення захисту учасників освітнього процесу</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lang w:eastAsia="ru-RU"/>
              </w:rPr>
            </w:pPr>
            <w:r w:rsidRPr="00C40477">
              <w:rPr>
                <w:rFonts w:ascii="Times New Roman" w:hAnsi="Times New Roman" w:cs="Times New Roman"/>
                <w:sz w:val="18"/>
                <w:szCs w:val="18"/>
                <w:lang w:eastAsia="ru-RU"/>
              </w:rPr>
              <w:t>500,0</w:t>
            </w:r>
          </w:p>
        </w:tc>
        <w:tc>
          <w:tcPr>
            <w:tcW w:w="1325" w:type="dxa"/>
            <w:gridSpan w:val="2"/>
          </w:tcPr>
          <w:p w:rsidR="00FD7C38" w:rsidRPr="00C40477" w:rsidRDefault="00FD7C38" w:rsidP="00FD7C38">
            <w:pPr>
              <w:spacing w:after="0" w:line="240" w:lineRule="auto"/>
              <w:jc w:val="both"/>
              <w:rPr>
                <w:rFonts w:ascii="Times New Roman" w:hAnsi="Times New Roman" w:cs="Times New Roman"/>
                <w:sz w:val="18"/>
                <w:szCs w:val="18"/>
                <w:lang w:eastAsia="ru-RU"/>
              </w:rPr>
            </w:pPr>
          </w:p>
        </w:tc>
        <w:tc>
          <w:tcPr>
            <w:tcW w:w="1220" w:type="dxa"/>
            <w:gridSpan w:val="6"/>
          </w:tcPr>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sz w:val="18"/>
                <w:szCs w:val="18"/>
                <w:lang w:eastAsia="ru-RU"/>
              </w:rPr>
              <w:t>2202,4</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783,3</w:t>
            </w:r>
          </w:p>
        </w:tc>
        <w:tc>
          <w:tcPr>
            <w:tcW w:w="3911" w:type="dxa"/>
            <w:gridSpan w:val="8"/>
          </w:tcPr>
          <w:p w:rsidR="00FD7C38" w:rsidRPr="00C40477" w:rsidRDefault="00FD7C38" w:rsidP="00FD7C38">
            <w:pPr>
              <w:spacing w:after="0"/>
              <w:rPr>
                <w:rFonts w:ascii="Times New Roman" w:hAnsi="Times New Roman" w:cs="Times New Roman"/>
                <w:color w:val="000000"/>
                <w:sz w:val="20"/>
                <w:szCs w:val="20"/>
              </w:rPr>
            </w:pPr>
            <w:r w:rsidRPr="00C40477">
              <w:rPr>
                <w:rFonts w:ascii="Times New Roman" w:hAnsi="Times New Roman" w:cs="Times New Roman"/>
                <w:color w:val="000000"/>
                <w:sz w:val="20"/>
                <w:szCs w:val="20"/>
                <w:lang w:eastAsia="ru-RU"/>
              </w:rPr>
              <w:t xml:space="preserve">Роботи виконані (укриття): </w:t>
            </w:r>
            <w:r w:rsidRPr="00C40477">
              <w:rPr>
                <w:rFonts w:ascii="Times New Roman" w:hAnsi="Times New Roman" w:cs="Times New Roman"/>
                <w:color w:val="000000"/>
                <w:sz w:val="20"/>
                <w:szCs w:val="20"/>
              </w:rPr>
              <w:t>ЗДО№2- 137,6;</w:t>
            </w:r>
          </w:p>
          <w:p w:rsidR="00FD7C38" w:rsidRPr="00C40477" w:rsidRDefault="00FD7C38" w:rsidP="00FD7C38">
            <w:pPr>
              <w:spacing w:after="0"/>
              <w:rPr>
                <w:color w:val="000000"/>
                <w:lang w:eastAsia="ru-RU"/>
              </w:rPr>
            </w:pPr>
            <w:r w:rsidRPr="00C40477">
              <w:rPr>
                <w:rFonts w:ascii="Times New Roman" w:hAnsi="Times New Roman" w:cs="Times New Roman"/>
                <w:color w:val="000000"/>
                <w:sz w:val="20"/>
                <w:szCs w:val="20"/>
              </w:rPr>
              <w:t>Оплачено ПКД роботи розпочато: ЗДО№18-37,5; ЗДО№22-136,8; ЗДО№26-471,4</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3.1</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color w:val="000000"/>
                <w:sz w:val="18"/>
                <w:szCs w:val="18"/>
                <w:lang w:eastAsia="ru-RU"/>
              </w:rPr>
              <w:t>Поповнення освітньо - розвивального середовища ЗДО сучасними дитячими меблями, твердим і м’яким інвентарем, іграшками</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lang w:eastAsia="ru-RU"/>
              </w:rPr>
            </w:pPr>
            <w:r w:rsidRPr="00C40477">
              <w:rPr>
                <w:rFonts w:ascii="Times New Roman" w:hAnsi="Times New Roman" w:cs="Times New Roman"/>
                <w:sz w:val="18"/>
                <w:szCs w:val="18"/>
                <w:lang w:eastAsia="ru-RU"/>
              </w:rPr>
              <w:t>500,0</w:t>
            </w:r>
          </w:p>
          <w:p w:rsidR="00FD7C38" w:rsidRPr="00C40477" w:rsidRDefault="00FD7C38" w:rsidP="00FD7C38">
            <w:pPr>
              <w:spacing w:after="0" w:line="240" w:lineRule="auto"/>
              <w:jc w:val="center"/>
              <w:rPr>
                <w:rFonts w:ascii="Times New Roman" w:hAnsi="Times New Roman" w:cs="Times New Roman"/>
                <w:sz w:val="18"/>
                <w:szCs w:val="18"/>
                <w:lang w:eastAsia="ru-RU"/>
              </w:rPr>
            </w:pPr>
          </w:p>
        </w:tc>
        <w:tc>
          <w:tcPr>
            <w:tcW w:w="1325" w:type="dxa"/>
            <w:gridSpan w:val="2"/>
          </w:tcPr>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sz w:val="18"/>
                <w:szCs w:val="18"/>
                <w:lang w:eastAsia="ru-RU"/>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3.3</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Відзначення кращих закладів дошкільної освіти за результатами діяльності та їх нагородження з нагоди святкових і ювілейних дат </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270,0</w:t>
            </w:r>
          </w:p>
        </w:tc>
        <w:tc>
          <w:tcPr>
            <w:tcW w:w="1325"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 xml:space="preserve"> 0</w:t>
            </w:r>
          </w:p>
        </w:tc>
        <w:tc>
          <w:tcPr>
            <w:tcW w:w="3911" w:type="dxa"/>
            <w:gridSpan w:val="8"/>
          </w:tcPr>
          <w:p w:rsidR="00FD7C38" w:rsidRPr="00C40477" w:rsidRDefault="00FD7C38" w:rsidP="00FD7C38">
            <w:pPr>
              <w:spacing w:after="0" w:line="240" w:lineRule="auto"/>
              <w:rPr>
                <w:rFonts w:ascii="Times New Roman" w:hAnsi="Times New Roman" w:cs="Times New Roman"/>
                <w:color w:val="000000"/>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3.4</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Забезпечення цілодобовою охороною приміщень ЗДО, «Тривожна кнопка»</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200,0</w:t>
            </w:r>
          </w:p>
        </w:tc>
        <w:tc>
          <w:tcPr>
            <w:tcW w:w="1325"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3911" w:type="dxa"/>
            <w:gridSpan w:val="8"/>
          </w:tcPr>
          <w:p w:rsidR="00FD7C38" w:rsidRPr="00C40477" w:rsidRDefault="00FD7C38" w:rsidP="00FD7C38">
            <w:pPr>
              <w:spacing w:after="0" w:line="240" w:lineRule="auto"/>
              <w:rPr>
                <w:rFonts w:ascii="Times New Roman" w:hAnsi="Times New Roman" w:cs="Times New Roman"/>
                <w:color w:val="000000"/>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3.5</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Забезпечення належної безпеки приміщень ЗДО (відеоспостереження)</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300,0</w:t>
            </w:r>
          </w:p>
        </w:tc>
        <w:tc>
          <w:tcPr>
            <w:tcW w:w="1325"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3911" w:type="dxa"/>
            <w:gridSpan w:val="8"/>
          </w:tcPr>
          <w:p w:rsidR="00FD7C38" w:rsidRPr="00C40477" w:rsidRDefault="00FD7C38" w:rsidP="00FD7C38">
            <w:pPr>
              <w:spacing w:after="0" w:line="240" w:lineRule="auto"/>
              <w:rPr>
                <w:rFonts w:ascii="Times New Roman" w:eastAsia="Calibri" w:hAnsi="Times New Roman" w:cs="Times New Roman"/>
                <w:color w:val="000000"/>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3.6</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Забезпечення в ЗДО функціонування та обслуговування цифрового освітнього порталу «Класна оцінка»</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27,0</w:t>
            </w:r>
          </w:p>
        </w:tc>
        <w:tc>
          <w:tcPr>
            <w:tcW w:w="1325"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i/>
                <w:color w:val="000000"/>
                <w:sz w:val="18"/>
                <w:szCs w:val="18"/>
              </w:rPr>
              <w:t>Розділ :Загальна середня освіта</w:t>
            </w:r>
          </w:p>
        </w:tc>
        <w:tc>
          <w:tcPr>
            <w:tcW w:w="1203" w:type="dxa"/>
            <w:vAlign w:val="center"/>
          </w:tcPr>
          <w:p w:rsidR="00FD7C38" w:rsidRPr="00C40477" w:rsidRDefault="00FD7C38" w:rsidP="00FD7C38">
            <w:pPr>
              <w:pStyle w:val="a7"/>
              <w:jc w:val="center"/>
              <w:rPr>
                <w:rFonts w:ascii="Times New Roman" w:hAnsi="Times New Roman"/>
                <w:color w:val="000000"/>
                <w:sz w:val="18"/>
                <w:szCs w:val="18"/>
              </w:rPr>
            </w:pPr>
          </w:p>
        </w:tc>
        <w:tc>
          <w:tcPr>
            <w:tcW w:w="1325" w:type="dxa"/>
            <w:gridSpan w:val="2"/>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1.4</w:t>
            </w:r>
          </w:p>
        </w:tc>
        <w:tc>
          <w:tcPr>
            <w:tcW w:w="5112" w:type="dxa"/>
            <w:gridSpan w:val="2"/>
          </w:tcPr>
          <w:p w:rsidR="00FD7C38" w:rsidRPr="00C40477" w:rsidRDefault="00FD7C38" w:rsidP="003D5A52">
            <w:pPr>
              <w:spacing w:after="0" w:line="240" w:lineRule="auto"/>
              <w:ind w:firstLine="220"/>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Забезпечення фінансуванням мистецького компоненту </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200,0</w:t>
            </w:r>
          </w:p>
        </w:tc>
        <w:tc>
          <w:tcPr>
            <w:tcW w:w="1325"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200,0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200,0</w:t>
            </w:r>
          </w:p>
        </w:tc>
        <w:tc>
          <w:tcPr>
            <w:tcW w:w="3911" w:type="dxa"/>
            <w:gridSpan w:val="8"/>
          </w:tcPr>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color w:val="000000"/>
                <w:sz w:val="18"/>
                <w:szCs w:val="18"/>
              </w:rPr>
              <w:t>Придбано інтерактивні дошки, проектор</w:t>
            </w:r>
            <w:r w:rsidR="003D5A52" w:rsidRPr="00C40477">
              <w:rPr>
                <w:rFonts w:ascii="Times New Roman" w:hAnsi="Times New Roman" w:cs="Times New Roman"/>
                <w:color w:val="000000"/>
                <w:sz w:val="18"/>
                <w:szCs w:val="18"/>
              </w:rPr>
              <w:t xml:space="preserve"> для ТЛ №21-СМШ ім.І.Герети</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1.5</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rPr>
              <w:t>В</w:t>
            </w:r>
            <w:r w:rsidRPr="00C40477">
              <w:rPr>
                <w:rFonts w:ascii="Times New Roman" w:hAnsi="Times New Roman" w:cs="Times New Roman"/>
                <w:color w:val="000000"/>
                <w:sz w:val="18"/>
                <w:szCs w:val="18"/>
                <w:lang w:eastAsia="ru-RU"/>
              </w:rPr>
              <w:t>ідзначення кращих закладів загальної середньої освіти за результатами їх діяльності та нагородження їх з нагоди святкових і ювілейних дат</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270,0</w:t>
            </w:r>
          </w:p>
        </w:tc>
        <w:tc>
          <w:tcPr>
            <w:tcW w:w="1325"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1.6</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Реконструкція та капітальні ремонти  покрівель дахів ЗЗСО </w:t>
            </w:r>
          </w:p>
          <w:p w:rsidR="00FD7C38" w:rsidRPr="00C40477" w:rsidRDefault="00FD7C38" w:rsidP="00FD7C38">
            <w:pPr>
              <w:spacing w:after="0" w:line="240" w:lineRule="auto"/>
              <w:jc w:val="both"/>
              <w:rPr>
                <w:rFonts w:ascii="Times New Roman" w:hAnsi="Times New Roman" w:cs="Times New Roman"/>
                <w:sz w:val="18"/>
                <w:szCs w:val="18"/>
              </w:rPr>
            </w:pP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10260,0</w:t>
            </w:r>
          </w:p>
        </w:tc>
        <w:tc>
          <w:tcPr>
            <w:tcW w:w="1325"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5925,0</w:t>
            </w:r>
          </w:p>
        </w:tc>
        <w:tc>
          <w:tcPr>
            <w:tcW w:w="1220" w:type="dxa"/>
            <w:gridSpan w:val="6"/>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9565,0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6115,5</w:t>
            </w:r>
          </w:p>
        </w:tc>
        <w:tc>
          <w:tcPr>
            <w:tcW w:w="3911" w:type="dxa"/>
            <w:gridSpan w:val="8"/>
          </w:tcPr>
          <w:p w:rsidR="00FD7C38" w:rsidRPr="00C40477" w:rsidRDefault="00FD7C38" w:rsidP="00FD7C38">
            <w:pPr>
              <w:spacing w:after="0"/>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Виконано роботи : </w:t>
            </w:r>
          </w:p>
          <w:p w:rsidR="00FD7C38" w:rsidRPr="00C40477" w:rsidRDefault="00FD7C38" w:rsidP="00FD7C38">
            <w:pPr>
              <w:spacing w:after="0"/>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ЗЗСО№3-200,0; №11-700,0; №14-800,0;№ 17-786,8;  №20-275,0; №22-500,0;</w:t>
            </w:r>
            <w:r w:rsidRPr="00C40477">
              <w:rPr>
                <w:rFonts w:ascii="Times New Roman" w:hAnsi="Times New Roman" w:cs="Times New Roman"/>
                <w:sz w:val="18"/>
                <w:szCs w:val="18"/>
              </w:rPr>
              <w:t xml:space="preserve"> №23-800,0; №27 -1100,0; №29-640,0</w:t>
            </w:r>
          </w:p>
          <w:p w:rsidR="00FD7C38" w:rsidRPr="00C40477" w:rsidRDefault="00FD7C38" w:rsidP="003D5A52">
            <w:pPr>
              <w:spacing w:after="0"/>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Проводяться роботи : </w:t>
            </w:r>
            <w:r w:rsidRPr="00C40477">
              <w:rPr>
                <w:rFonts w:ascii="Times New Roman" w:hAnsi="Times New Roman" w:cs="Times New Roman"/>
                <w:sz w:val="18"/>
                <w:szCs w:val="18"/>
              </w:rPr>
              <w:t>ТНВК ШЛ№2-45,9; №8-56,9; ТПШ «Ерудит» -210,9</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1.7</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r w:rsidRPr="00C40477">
              <w:rPr>
                <w:rFonts w:ascii="Times New Roman" w:hAnsi="Times New Roman" w:cs="Times New Roman"/>
                <w:sz w:val="18"/>
                <w:szCs w:val="18"/>
              </w:rPr>
              <w:t xml:space="preserve">Реконструкція та капітальні ремонти приміщень, фасадів, заміна віконних та дверних блоків у ЗЗСО, облаштування пандусами </w:t>
            </w:r>
            <w:r w:rsidRPr="00C40477">
              <w:rPr>
                <w:rFonts w:ascii="Times New Roman" w:hAnsi="Times New Roman" w:cs="Times New Roman"/>
                <w:color w:val="000000"/>
                <w:sz w:val="18"/>
                <w:szCs w:val="18"/>
                <w:lang w:eastAsia="ru-RU"/>
              </w:rPr>
              <w:t xml:space="preserve">ЗЗСО </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9000,0</w:t>
            </w:r>
          </w:p>
        </w:tc>
        <w:tc>
          <w:tcPr>
            <w:tcW w:w="1325" w:type="dxa"/>
            <w:gridSpan w:val="2"/>
          </w:tcPr>
          <w:p w:rsidR="00FD7C38" w:rsidRPr="00C40477" w:rsidRDefault="00FD7C38" w:rsidP="00FD7C38">
            <w:pPr>
              <w:spacing w:after="0" w:line="240" w:lineRule="auto"/>
              <w:jc w:val="both"/>
              <w:rPr>
                <w:rFonts w:ascii="Times New Roman" w:hAnsi="Times New Roman" w:cs="Times New Roman"/>
                <w:sz w:val="18"/>
                <w:szCs w:val="18"/>
              </w:rPr>
            </w:pPr>
          </w:p>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3290,0</w:t>
            </w:r>
          </w:p>
        </w:tc>
        <w:tc>
          <w:tcPr>
            <w:tcW w:w="1220" w:type="dxa"/>
            <w:gridSpan w:val="6"/>
          </w:tcPr>
          <w:p w:rsidR="00FD7C38" w:rsidRPr="00C40477" w:rsidRDefault="00FD7C38" w:rsidP="00FD7C38">
            <w:pPr>
              <w:spacing w:after="0" w:line="240" w:lineRule="auto"/>
              <w:jc w:val="both"/>
              <w:rPr>
                <w:rFonts w:ascii="Times New Roman" w:hAnsi="Times New Roman" w:cs="Times New Roman"/>
                <w:sz w:val="18"/>
                <w:szCs w:val="18"/>
              </w:rPr>
            </w:pPr>
          </w:p>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10372,0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color w:val="000000"/>
                <w:sz w:val="18"/>
                <w:szCs w:val="18"/>
              </w:rPr>
              <w:t>7134,6</w:t>
            </w:r>
          </w:p>
        </w:tc>
        <w:tc>
          <w:tcPr>
            <w:tcW w:w="3911" w:type="dxa"/>
            <w:gridSpan w:val="8"/>
          </w:tcPr>
          <w:p w:rsidR="00FD7C38" w:rsidRPr="00C40477" w:rsidRDefault="00FD7C38" w:rsidP="00FD7C38">
            <w:pPr>
              <w:spacing w:after="0"/>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Виконано роботи :</w:t>
            </w:r>
          </w:p>
          <w:p w:rsidR="00FD7C38" w:rsidRPr="00C40477" w:rsidRDefault="00FD7C38" w:rsidP="00FD7C38">
            <w:pPr>
              <w:spacing w:after="0"/>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ЗЗСО №5-497,5; №7-665,5; №11-790,0; №14-737,0; №17-200,0 №19-405,0;</w:t>
            </w:r>
            <w:r w:rsidRPr="00C40477">
              <w:rPr>
                <w:rFonts w:ascii="Times New Roman" w:hAnsi="Times New Roman" w:cs="Times New Roman"/>
                <w:color w:val="000000"/>
                <w:sz w:val="18"/>
                <w:szCs w:val="18"/>
              </w:rPr>
              <w:t xml:space="preserve"> №23-325,4; ТЛ «Генезис»-418,0;</w:t>
            </w:r>
            <w:r w:rsidRPr="00C40477">
              <w:rPr>
                <w:rFonts w:ascii="Times New Roman" w:hAnsi="Times New Roman" w:cs="Times New Roman"/>
                <w:color w:val="000000"/>
                <w:sz w:val="18"/>
                <w:szCs w:val="18"/>
                <w:lang w:eastAsia="ru-RU"/>
              </w:rPr>
              <w:t xml:space="preserve"> №26- 1047,5;№27-350,0;</w:t>
            </w:r>
            <w:r w:rsidRPr="00C40477">
              <w:rPr>
                <w:rFonts w:ascii="Times New Roman" w:hAnsi="Times New Roman" w:cs="Times New Roman"/>
                <w:sz w:val="18"/>
                <w:szCs w:val="18"/>
              </w:rPr>
              <w:t xml:space="preserve"> Технічний ліцей -200,0; Галицький фаховий коледж -680,0;</w:t>
            </w:r>
          </w:p>
          <w:p w:rsidR="00FD7C38" w:rsidRPr="00C40477" w:rsidRDefault="00FD7C38" w:rsidP="00FD7C38">
            <w:pPr>
              <w:spacing w:after="0"/>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u w:val="single"/>
                <w:lang w:eastAsia="ru-RU"/>
              </w:rPr>
              <w:t>Проводяться роботи оплачено</w:t>
            </w:r>
            <w:r w:rsidRPr="00C40477">
              <w:rPr>
                <w:rFonts w:ascii="Times New Roman" w:hAnsi="Times New Roman" w:cs="Times New Roman"/>
                <w:color w:val="000000"/>
                <w:sz w:val="18"/>
                <w:szCs w:val="18"/>
                <w:lang w:eastAsia="ru-RU"/>
              </w:rPr>
              <w:t>: ЗЗСО№14-6,6;№17-4,0</w:t>
            </w:r>
          </w:p>
          <w:p w:rsidR="00FD7C38" w:rsidRPr="00C40477" w:rsidRDefault="00FD7C38" w:rsidP="00FD7C38">
            <w:pPr>
              <w:spacing w:after="0"/>
              <w:rPr>
                <w:color w:val="000000"/>
              </w:rPr>
            </w:pPr>
            <w:r w:rsidRPr="00C40477">
              <w:rPr>
                <w:rFonts w:ascii="Times New Roman" w:hAnsi="Times New Roman" w:cs="Times New Roman"/>
                <w:color w:val="000000"/>
                <w:sz w:val="18"/>
                <w:szCs w:val="18"/>
                <w:lang w:eastAsia="ru-RU"/>
              </w:rPr>
              <w:t xml:space="preserve"> ТЛ№21-СМШ ім. І.Герети-272,7; </w:t>
            </w:r>
            <w:r w:rsidRPr="00C40477">
              <w:rPr>
                <w:rFonts w:ascii="Times New Roman" w:hAnsi="Times New Roman" w:cs="Times New Roman"/>
                <w:color w:val="000000"/>
                <w:sz w:val="18"/>
                <w:szCs w:val="18"/>
              </w:rPr>
              <w:t xml:space="preserve"> №23-8,5;</w:t>
            </w:r>
            <w:r w:rsidRPr="00C40477">
              <w:rPr>
                <w:rFonts w:ascii="Times New Roman" w:hAnsi="Times New Roman" w:cs="Times New Roman"/>
                <w:color w:val="000000"/>
                <w:sz w:val="18"/>
                <w:szCs w:val="18"/>
                <w:lang w:eastAsia="ru-RU"/>
              </w:rPr>
              <w:t xml:space="preserve"> </w:t>
            </w:r>
            <w:r w:rsidRPr="00C40477">
              <w:rPr>
                <w:rFonts w:ascii="Times New Roman" w:hAnsi="Times New Roman" w:cs="Times New Roman"/>
                <w:color w:val="000000"/>
                <w:sz w:val="18"/>
                <w:szCs w:val="18"/>
              </w:rPr>
              <w:t>№24-20,7;</w:t>
            </w:r>
            <w:r w:rsidRPr="00C40477">
              <w:rPr>
                <w:rFonts w:ascii="Times New Roman" w:hAnsi="Times New Roman" w:cs="Times New Roman"/>
                <w:color w:val="000000"/>
                <w:sz w:val="18"/>
                <w:szCs w:val="18"/>
                <w:lang w:eastAsia="ru-RU"/>
              </w:rPr>
              <w:t xml:space="preserve"> №28- 461,1;</w:t>
            </w:r>
            <w:r w:rsidRPr="00C40477">
              <w:rPr>
                <w:rFonts w:ascii="Times New Roman" w:hAnsi="Times New Roman" w:cs="Times New Roman"/>
                <w:sz w:val="18"/>
                <w:szCs w:val="18"/>
              </w:rPr>
              <w:t xml:space="preserve"> ТАЛУГ-45</w:t>
            </w:r>
            <w:r w:rsidRPr="00C40477">
              <w:rPr>
                <w:rFonts w:ascii="Times New Roman" w:hAnsi="Times New Roman" w:cs="Times New Roman"/>
                <w:bCs/>
                <w:sz w:val="18"/>
                <w:szCs w:val="18"/>
              </w:rPr>
              <w:t>,1</w:t>
            </w:r>
            <w:r w:rsidRPr="00C40477">
              <w:rPr>
                <w:color w:val="000000"/>
                <w:lang w:eastAsia="ru-RU"/>
              </w:rPr>
              <w:t xml:space="preserve"> </w:t>
            </w:r>
            <w:r w:rsidRPr="00C40477">
              <w:rPr>
                <w:b/>
                <w:bCs/>
                <w:color w:val="000000"/>
              </w:rPr>
              <w:t xml:space="preserve"> </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highlight w:val="red"/>
              </w:rPr>
            </w:pPr>
            <w:r w:rsidRPr="00996915">
              <w:rPr>
                <w:rFonts w:ascii="Times New Roman" w:hAnsi="Times New Roman" w:cs="Times New Roman"/>
                <w:color w:val="000000" w:themeColor="text1"/>
                <w:sz w:val="18"/>
                <w:szCs w:val="18"/>
              </w:rPr>
              <w:t>1.8</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Встановлення системи пожежної безпеки закладів загальної середньої освіти</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760,0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highlight w:val="red"/>
              </w:rPr>
            </w:pPr>
            <w:r w:rsidRPr="00996915">
              <w:rPr>
                <w:rFonts w:ascii="Times New Roman" w:hAnsi="Times New Roman" w:cs="Times New Roman"/>
                <w:color w:val="000000" w:themeColor="text1"/>
                <w:sz w:val="18"/>
                <w:szCs w:val="18"/>
              </w:rPr>
              <w:t>1.9</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Встановлення нових  та ремонт наявних спортивних комплексів у ЗЗСО</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1000,0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3911" w:type="dxa"/>
            <w:gridSpan w:val="8"/>
          </w:tcPr>
          <w:p w:rsidR="00FD7C38" w:rsidRPr="00C40477" w:rsidRDefault="00FD7C38" w:rsidP="00FD7C38">
            <w:pPr>
              <w:spacing w:after="0" w:line="240" w:lineRule="auto"/>
              <w:rPr>
                <w:rFonts w:ascii="Times New Roman" w:hAnsi="Times New Roman" w:cs="Times New Roman"/>
                <w:color w:val="000000"/>
                <w:sz w:val="18"/>
                <w:szCs w:val="18"/>
                <w:lang w:eastAsia="ru-RU"/>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highlight w:val="red"/>
              </w:rPr>
            </w:pPr>
            <w:r w:rsidRPr="00996915">
              <w:rPr>
                <w:rFonts w:ascii="Times New Roman" w:hAnsi="Times New Roman" w:cs="Times New Roman"/>
                <w:color w:val="000000" w:themeColor="text1"/>
                <w:sz w:val="18"/>
                <w:szCs w:val="18"/>
              </w:rPr>
              <w:t>1.10</w:t>
            </w:r>
          </w:p>
        </w:tc>
        <w:tc>
          <w:tcPr>
            <w:tcW w:w="5112" w:type="dxa"/>
            <w:gridSpan w:val="2"/>
          </w:tcPr>
          <w:p w:rsidR="00FD7C38" w:rsidRPr="00C40477" w:rsidRDefault="00FD7C38" w:rsidP="00FD7C38">
            <w:pPr>
              <w:spacing w:after="0" w:line="240" w:lineRule="auto"/>
              <w:jc w:val="both"/>
              <w:rPr>
                <w:rFonts w:ascii="Times New Roman" w:eastAsia="Times New Roman" w:hAnsi="Times New Roman" w:cs="Times New Roman"/>
                <w:color w:val="000000"/>
                <w:sz w:val="18"/>
                <w:szCs w:val="18"/>
                <w:lang w:eastAsia="uk-UA"/>
              </w:rPr>
            </w:pPr>
            <w:r w:rsidRPr="00C40477">
              <w:rPr>
                <w:rFonts w:ascii="Times New Roman" w:eastAsia="Times New Roman" w:hAnsi="Times New Roman" w:cs="Times New Roman"/>
                <w:color w:val="000000"/>
                <w:sz w:val="18"/>
                <w:szCs w:val="18"/>
                <w:lang w:eastAsia="uk-UA"/>
              </w:rPr>
              <w:t>Капітальні ремонти та модернізація систем комунікацій  в тому числі придбання, монтаж та обслуговування електрообладнання:</w:t>
            </w:r>
          </w:p>
          <w:p w:rsidR="00FD7C38" w:rsidRPr="00C40477" w:rsidRDefault="00FD7C38" w:rsidP="00FD7C38">
            <w:pPr>
              <w:spacing w:after="0" w:line="240" w:lineRule="auto"/>
              <w:jc w:val="both"/>
              <w:rPr>
                <w:rFonts w:ascii="Times New Roman" w:hAnsi="Times New Roman" w:cs="Times New Roman"/>
                <w:color w:val="000000"/>
                <w:sz w:val="18"/>
                <w:szCs w:val="18"/>
                <w:lang w:eastAsia="ru-RU"/>
              </w:rPr>
            </w:pP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6500,0</w:t>
            </w:r>
          </w:p>
        </w:tc>
        <w:tc>
          <w:tcPr>
            <w:tcW w:w="1325"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2955,0</w:t>
            </w:r>
          </w:p>
        </w:tc>
        <w:tc>
          <w:tcPr>
            <w:tcW w:w="1220" w:type="dxa"/>
            <w:gridSpan w:val="6"/>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4879,0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4397,3</w:t>
            </w:r>
          </w:p>
        </w:tc>
        <w:tc>
          <w:tcPr>
            <w:tcW w:w="3911" w:type="dxa"/>
            <w:gridSpan w:val="8"/>
          </w:tcPr>
          <w:p w:rsidR="00FD7C38" w:rsidRPr="00C40477" w:rsidRDefault="00FD7C38" w:rsidP="00FD7C38">
            <w:pPr>
              <w:spacing w:after="0"/>
              <w:rPr>
                <w:rFonts w:ascii="Times New Roman" w:hAnsi="Times New Roman" w:cs="Times New Roman"/>
                <w:sz w:val="18"/>
                <w:szCs w:val="18"/>
              </w:rPr>
            </w:pPr>
            <w:r w:rsidRPr="00C40477">
              <w:rPr>
                <w:rFonts w:ascii="Times New Roman" w:hAnsi="Times New Roman" w:cs="Times New Roman"/>
                <w:color w:val="000000"/>
                <w:sz w:val="18"/>
                <w:szCs w:val="18"/>
                <w:lang w:eastAsia="ru-RU"/>
              </w:rPr>
              <w:t xml:space="preserve">Виконано роботи: </w:t>
            </w:r>
            <w:r w:rsidRPr="00C40477">
              <w:rPr>
                <w:rFonts w:ascii="Times New Roman" w:hAnsi="Times New Roman" w:cs="Times New Roman"/>
                <w:sz w:val="18"/>
                <w:szCs w:val="18"/>
              </w:rPr>
              <w:t>№10-698,5 №13-770,0; №15-780,0;</w:t>
            </w:r>
            <w:r w:rsidRPr="00C40477">
              <w:rPr>
                <w:rFonts w:ascii="Times New Roman" w:hAnsi="Times New Roman" w:cs="Times New Roman"/>
                <w:color w:val="000000"/>
                <w:sz w:val="18"/>
                <w:szCs w:val="18"/>
                <w:lang w:eastAsia="ru-RU"/>
              </w:rPr>
              <w:t xml:space="preserve"> № 19- 950,0;</w:t>
            </w:r>
            <w:r w:rsidRPr="00C40477">
              <w:rPr>
                <w:rFonts w:ascii="Times New Roman" w:hAnsi="Times New Roman" w:cs="Times New Roman"/>
                <w:sz w:val="18"/>
                <w:szCs w:val="18"/>
              </w:rPr>
              <w:t xml:space="preserve"> №23-300,0; Тернопільський класичний ліцей-798,8;</w:t>
            </w:r>
          </w:p>
          <w:p w:rsidR="00FD7C38" w:rsidRPr="00C40477" w:rsidRDefault="00FD7C38" w:rsidP="00FD7C38">
            <w:pPr>
              <w:spacing w:after="0"/>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Тернопільський технічний ліцей -100,0</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1.11</w:t>
            </w:r>
          </w:p>
        </w:tc>
        <w:tc>
          <w:tcPr>
            <w:tcW w:w="5112" w:type="dxa"/>
            <w:gridSpan w:val="2"/>
          </w:tcPr>
          <w:p w:rsidR="00FD7C38" w:rsidRPr="00C40477" w:rsidRDefault="00FD7C38" w:rsidP="00FD7C38">
            <w:pPr>
              <w:spacing w:after="0" w:line="240" w:lineRule="auto"/>
              <w:ind w:firstLine="220"/>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Асфальтування територій та ремонт огорож </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5000,0</w:t>
            </w:r>
          </w:p>
        </w:tc>
        <w:tc>
          <w:tcPr>
            <w:tcW w:w="1325"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0</w:t>
            </w:r>
          </w:p>
        </w:tc>
        <w:tc>
          <w:tcPr>
            <w:tcW w:w="1220" w:type="dxa"/>
            <w:gridSpan w:val="6"/>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1200,0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3911" w:type="dxa"/>
            <w:gridSpan w:val="8"/>
          </w:tcPr>
          <w:p w:rsidR="00FD7C38" w:rsidRPr="00C40477" w:rsidRDefault="00FD7C38" w:rsidP="00FD7C38">
            <w:pPr>
              <w:spacing w:after="0" w:line="240" w:lineRule="auto"/>
              <w:rPr>
                <w:rFonts w:ascii="Times New Roman" w:hAnsi="Times New Roman" w:cs="Times New Roman"/>
                <w:color w:val="000000"/>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1.12</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sz w:val="18"/>
                <w:szCs w:val="18"/>
              </w:rPr>
              <w:t>«Будівництво школи по вул. Бригадній в м. Тернополі».</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60341,0</w:t>
            </w:r>
          </w:p>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ДБ63426,0</w:t>
            </w:r>
          </w:p>
        </w:tc>
        <w:tc>
          <w:tcPr>
            <w:tcW w:w="1325"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0</w:t>
            </w:r>
          </w:p>
        </w:tc>
        <w:tc>
          <w:tcPr>
            <w:tcW w:w="1220" w:type="dxa"/>
            <w:gridSpan w:val="6"/>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3911" w:type="dxa"/>
            <w:gridSpan w:val="8"/>
          </w:tcPr>
          <w:p w:rsidR="00FD7C38" w:rsidRPr="00C40477" w:rsidRDefault="00FD7C38" w:rsidP="00FD7C38">
            <w:pPr>
              <w:spacing w:after="0" w:line="240" w:lineRule="auto"/>
              <w:rPr>
                <w:rFonts w:ascii="Times New Roman" w:hAnsi="Times New Roman" w:cs="Times New Roman"/>
                <w:color w:val="000000"/>
                <w:sz w:val="18"/>
                <w:szCs w:val="18"/>
              </w:rPr>
            </w:pPr>
          </w:p>
        </w:tc>
      </w:tr>
      <w:tr w:rsidR="00FD7C38" w:rsidRPr="00996915" w:rsidTr="002C5465">
        <w:trPr>
          <w:gridAfter w:val="10"/>
          <w:wAfter w:w="15654" w:type="dxa"/>
          <w:trHeight w:val="566"/>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1.13</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Модернізація харчоблоків, шкільних їдалень, заміна застарілого, технологічного, холодильного обладнання, забезпечення належної якості питної води </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2500,0</w:t>
            </w:r>
          </w:p>
        </w:tc>
        <w:tc>
          <w:tcPr>
            <w:tcW w:w="1325"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700,0</w:t>
            </w:r>
          </w:p>
        </w:tc>
        <w:tc>
          <w:tcPr>
            <w:tcW w:w="1220" w:type="dxa"/>
            <w:gridSpan w:val="6"/>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3430,0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2798,1</w:t>
            </w:r>
          </w:p>
        </w:tc>
        <w:tc>
          <w:tcPr>
            <w:tcW w:w="3911" w:type="dxa"/>
            <w:gridSpan w:val="8"/>
          </w:tcPr>
          <w:p w:rsidR="00FD7C38" w:rsidRPr="00C40477" w:rsidRDefault="00FD7C38" w:rsidP="00FD7C38">
            <w:pPr>
              <w:spacing w:after="0" w:line="240" w:lineRule="auto"/>
              <w:rPr>
                <w:rFonts w:ascii="Times New Roman" w:eastAsia="Times New Roman" w:hAnsi="Times New Roman" w:cs="Times New Roman"/>
                <w:color w:val="000000"/>
                <w:sz w:val="18"/>
                <w:szCs w:val="18"/>
                <w:lang w:eastAsia="uk-UA"/>
              </w:rPr>
            </w:pPr>
            <w:r w:rsidRPr="00C40477">
              <w:rPr>
                <w:rFonts w:ascii="Times New Roman" w:eastAsia="Times New Roman" w:hAnsi="Times New Roman" w:cs="Times New Roman"/>
                <w:color w:val="000000"/>
                <w:sz w:val="18"/>
                <w:szCs w:val="18"/>
                <w:lang w:eastAsia="ru-RU"/>
              </w:rPr>
              <w:t>Виконані роботи:</w:t>
            </w:r>
            <w:r w:rsidRPr="00C40477">
              <w:rPr>
                <w:rFonts w:ascii="Times New Roman" w:eastAsia="Times New Roman" w:hAnsi="Times New Roman" w:cs="Times New Roman"/>
                <w:color w:val="000000"/>
                <w:sz w:val="18"/>
                <w:szCs w:val="18"/>
                <w:lang w:eastAsia="uk-UA"/>
              </w:rPr>
              <w:t xml:space="preserve"> ЗЗСО№4-600,0;</w:t>
            </w:r>
          </w:p>
          <w:p w:rsidR="00FD7C38" w:rsidRPr="00C40477" w:rsidRDefault="00FD7C38" w:rsidP="00FD7C38">
            <w:pPr>
              <w:spacing w:after="0" w:line="240" w:lineRule="auto"/>
              <w:rPr>
                <w:rFonts w:ascii="Times New Roman" w:eastAsia="Times New Roman" w:hAnsi="Times New Roman" w:cs="Times New Roman"/>
                <w:color w:val="000000"/>
                <w:sz w:val="18"/>
                <w:szCs w:val="18"/>
                <w:lang w:eastAsia="ru-RU"/>
              </w:rPr>
            </w:pPr>
            <w:r w:rsidRPr="00C40477">
              <w:rPr>
                <w:rFonts w:ascii="Times New Roman" w:eastAsia="Times New Roman" w:hAnsi="Times New Roman" w:cs="Times New Roman"/>
                <w:sz w:val="18"/>
                <w:szCs w:val="18"/>
                <w:lang w:eastAsia="uk-UA"/>
              </w:rPr>
              <w:t>Школа -колегіум ім. Й. Сліпого -849,9;</w:t>
            </w:r>
            <w:r w:rsidRPr="00C40477">
              <w:rPr>
                <w:rFonts w:ascii="Times New Roman" w:eastAsia="Times New Roman" w:hAnsi="Times New Roman" w:cs="Times New Roman"/>
                <w:color w:val="000000"/>
                <w:sz w:val="18"/>
                <w:szCs w:val="18"/>
                <w:lang w:eastAsia="uk-UA"/>
              </w:rPr>
              <w:t xml:space="preserve"> ЗЗСО№ 13- 640,3;</w:t>
            </w:r>
            <w:r w:rsidRPr="00C40477">
              <w:rPr>
                <w:rFonts w:ascii="Times New Roman" w:eastAsia="Times New Roman" w:hAnsi="Times New Roman" w:cs="Times New Roman"/>
                <w:sz w:val="18"/>
                <w:szCs w:val="18"/>
                <w:lang w:eastAsia="uk-UA"/>
              </w:rPr>
              <w:t xml:space="preserve"> №18-299,0; ТГ№30-400,0</w:t>
            </w:r>
          </w:p>
          <w:p w:rsidR="00FD7C38" w:rsidRPr="00C40477" w:rsidRDefault="00FD7C38" w:rsidP="003D5A52">
            <w:pPr>
              <w:spacing w:after="0" w:line="240" w:lineRule="auto"/>
              <w:jc w:val="both"/>
              <w:rPr>
                <w:rFonts w:ascii="Times New Roman" w:hAnsi="Times New Roman" w:cs="Times New Roman"/>
                <w:color w:val="000000"/>
                <w:sz w:val="18"/>
                <w:szCs w:val="18"/>
                <w:lang w:eastAsia="ru-RU"/>
              </w:rPr>
            </w:pPr>
            <w:r w:rsidRPr="00C40477">
              <w:rPr>
                <w:rFonts w:ascii="Times New Roman" w:eastAsia="Times New Roman" w:hAnsi="Times New Roman" w:cs="Times New Roman"/>
                <w:color w:val="000000"/>
                <w:sz w:val="18"/>
                <w:szCs w:val="18"/>
                <w:lang w:eastAsia="ru-RU"/>
              </w:rPr>
              <w:t xml:space="preserve">Проводяться роботи : </w:t>
            </w:r>
            <w:r w:rsidRPr="00C40477">
              <w:rPr>
                <w:rFonts w:ascii="Times New Roman" w:eastAsia="Times New Roman" w:hAnsi="Times New Roman" w:cs="Times New Roman"/>
                <w:color w:val="000000"/>
                <w:sz w:val="18"/>
                <w:szCs w:val="18"/>
                <w:lang w:eastAsia="uk-UA"/>
              </w:rPr>
              <w:t>ЗЗСО№ 16-8,9;</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1.15</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sz w:val="18"/>
                <w:szCs w:val="18"/>
                <w:lang w:eastAsia="ru-RU"/>
              </w:rPr>
            </w:pPr>
            <w:r w:rsidRPr="00C40477">
              <w:rPr>
                <w:rFonts w:ascii="Times New Roman" w:hAnsi="Times New Roman" w:cs="Times New Roman"/>
                <w:sz w:val="18"/>
                <w:szCs w:val="18"/>
              </w:rPr>
              <w:t xml:space="preserve"> Реалізація проекту «Глибока термомодернізація будівель закладів освіти м. Тернополя» (до 2024)</w:t>
            </w:r>
          </w:p>
        </w:tc>
        <w:tc>
          <w:tcPr>
            <w:tcW w:w="1203" w:type="dxa"/>
            <w:vAlign w:val="center"/>
          </w:tcPr>
          <w:p w:rsidR="00FD7C38" w:rsidRPr="00C40477" w:rsidRDefault="00FD7C38" w:rsidP="00FD7C38">
            <w:pPr>
              <w:pStyle w:val="a7"/>
              <w:rPr>
                <w:rFonts w:ascii="Times New Roman" w:hAnsi="Times New Roman"/>
                <w:color w:val="000000"/>
                <w:sz w:val="18"/>
                <w:szCs w:val="18"/>
              </w:rPr>
            </w:pPr>
            <w:r w:rsidRPr="00C40477">
              <w:rPr>
                <w:rFonts w:ascii="Times New Roman" w:hAnsi="Times New Roman"/>
                <w:color w:val="000000"/>
                <w:sz w:val="18"/>
                <w:szCs w:val="18"/>
              </w:rPr>
              <w:t>75415,5</w:t>
            </w:r>
          </w:p>
          <w:p w:rsidR="00FD7C38" w:rsidRPr="00C40477" w:rsidRDefault="00FD7C38" w:rsidP="00FD7C38">
            <w:pPr>
              <w:pStyle w:val="a7"/>
              <w:jc w:val="center"/>
              <w:rPr>
                <w:rFonts w:ascii="Times New Roman" w:hAnsi="Times New Roman"/>
                <w:color w:val="000000"/>
                <w:sz w:val="18"/>
                <w:szCs w:val="18"/>
              </w:rPr>
            </w:pPr>
            <w:r w:rsidRPr="00C40477">
              <w:rPr>
                <w:rFonts w:ascii="Times New Roman" w:hAnsi="Times New Roman"/>
                <w:color w:val="000000"/>
                <w:sz w:val="18"/>
                <w:szCs w:val="18"/>
              </w:rPr>
              <w:t>Кошти ЄБР</w:t>
            </w:r>
          </w:p>
          <w:p w:rsidR="00FD7C38" w:rsidRPr="00C40477" w:rsidRDefault="00FD7C38" w:rsidP="00FD7C38">
            <w:pPr>
              <w:pStyle w:val="a7"/>
              <w:jc w:val="center"/>
              <w:rPr>
                <w:rFonts w:ascii="Times New Roman" w:hAnsi="Times New Roman"/>
                <w:color w:val="000000"/>
                <w:sz w:val="18"/>
                <w:szCs w:val="18"/>
              </w:rPr>
            </w:pPr>
            <w:r w:rsidRPr="00C40477">
              <w:rPr>
                <w:rFonts w:ascii="Times New Roman" w:hAnsi="Times New Roman"/>
                <w:color w:val="000000"/>
                <w:sz w:val="18"/>
                <w:szCs w:val="18"/>
              </w:rPr>
              <w:t>299736,9</w:t>
            </w:r>
          </w:p>
          <w:p w:rsidR="00FD7C38" w:rsidRPr="00C40477" w:rsidRDefault="00FD7C38" w:rsidP="00FD7C38">
            <w:pPr>
              <w:pStyle w:val="a7"/>
              <w:rPr>
                <w:rFonts w:ascii="Times New Roman" w:hAnsi="Times New Roman"/>
                <w:color w:val="000000"/>
                <w:sz w:val="18"/>
                <w:szCs w:val="18"/>
              </w:rPr>
            </w:pPr>
          </w:p>
        </w:tc>
        <w:tc>
          <w:tcPr>
            <w:tcW w:w="1325"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45700,0 </w:t>
            </w:r>
          </w:p>
        </w:tc>
        <w:tc>
          <w:tcPr>
            <w:tcW w:w="1220" w:type="dxa"/>
            <w:gridSpan w:val="6"/>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45700,0 </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3911" w:type="dxa"/>
            <w:gridSpan w:val="8"/>
          </w:tcPr>
          <w:p w:rsidR="00FD7C38" w:rsidRPr="00C40477" w:rsidRDefault="00FD7C38" w:rsidP="00FD7C38">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1.16</w:t>
            </w:r>
          </w:p>
        </w:tc>
        <w:tc>
          <w:tcPr>
            <w:tcW w:w="5112" w:type="dxa"/>
            <w:gridSpan w:val="2"/>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Забезпечення захисту учасників освітнього процесу</w:t>
            </w:r>
          </w:p>
        </w:tc>
        <w:tc>
          <w:tcPr>
            <w:tcW w:w="1203" w:type="dxa"/>
            <w:vAlign w:val="center"/>
          </w:tcPr>
          <w:p w:rsidR="00FD7C38" w:rsidRPr="00C40477" w:rsidRDefault="00FD7C38" w:rsidP="00FD7C38">
            <w:pPr>
              <w:pStyle w:val="a7"/>
              <w:rPr>
                <w:rFonts w:ascii="Times New Roman" w:hAnsi="Times New Roman"/>
                <w:color w:val="000000"/>
                <w:sz w:val="18"/>
                <w:szCs w:val="18"/>
              </w:rPr>
            </w:pPr>
            <w:r w:rsidRPr="00C40477">
              <w:rPr>
                <w:rFonts w:ascii="Times New Roman" w:hAnsi="Times New Roman"/>
                <w:color w:val="000000"/>
                <w:sz w:val="18"/>
                <w:szCs w:val="18"/>
              </w:rPr>
              <w:t>500,0</w:t>
            </w:r>
          </w:p>
        </w:tc>
        <w:tc>
          <w:tcPr>
            <w:tcW w:w="1325"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0</w:t>
            </w:r>
          </w:p>
        </w:tc>
        <w:tc>
          <w:tcPr>
            <w:tcW w:w="1220" w:type="dxa"/>
            <w:gridSpan w:val="6"/>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4751,9</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124,2</w:t>
            </w:r>
          </w:p>
        </w:tc>
        <w:tc>
          <w:tcPr>
            <w:tcW w:w="3911" w:type="dxa"/>
            <w:gridSpan w:val="8"/>
          </w:tcPr>
          <w:p w:rsidR="003D5A52" w:rsidRPr="00C40477" w:rsidRDefault="003D5A52" w:rsidP="00FD7C38">
            <w:pPr>
              <w:spacing w:after="0" w:line="240" w:lineRule="auto"/>
              <w:rPr>
                <w:rFonts w:ascii="Times New Roman" w:eastAsia="Times New Roman" w:hAnsi="Times New Roman" w:cs="Times New Roman"/>
                <w:color w:val="000000"/>
                <w:sz w:val="18"/>
                <w:szCs w:val="18"/>
                <w:lang w:eastAsia="ru-RU"/>
              </w:rPr>
            </w:pPr>
            <w:r w:rsidRPr="00C40477">
              <w:rPr>
                <w:rFonts w:ascii="Times New Roman" w:eastAsia="Times New Roman" w:hAnsi="Times New Roman" w:cs="Times New Roman"/>
                <w:color w:val="000000"/>
                <w:sz w:val="18"/>
                <w:szCs w:val="18"/>
                <w:lang w:eastAsia="ru-RU"/>
              </w:rPr>
              <w:t xml:space="preserve"> Заплановано облаштування укриттів  в ЗЗСО №4,7,11,21</w:t>
            </w:r>
          </w:p>
          <w:p w:rsidR="00FD7C38" w:rsidRPr="00C40477" w:rsidRDefault="003D5A52" w:rsidP="003D5A52">
            <w:pPr>
              <w:spacing w:after="0" w:line="240" w:lineRule="auto"/>
              <w:rPr>
                <w:rFonts w:ascii="Times New Roman" w:eastAsia="Times New Roman" w:hAnsi="Times New Roman" w:cs="Times New Roman"/>
                <w:color w:val="000000"/>
                <w:sz w:val="18"/>
                <w:szCs w:val="18"/>
                <w:lang w:val="ru-RU" w:eastAsia="ru-RU"/>
              </w:rPr>
            </w:pPr>
            <w:r w:rsidRPr="00C40477">
              <w:rPr>
                <w:rFonts w:ascii="Times New Roman" w:eastAsia="Times New Roman" w:hAnsi="Times New Roman" w:cs="Times New Roman"/>
                <w:color w:val="000000"/>
                <w:sz w:val="18"/>
                <w:szCs w:val="18"/>
                <w:lang w:eastAsia="ru-RU"/>
              </w:rPr>
              <w:t>Облаштовано</w:t>
            </w:r>
            <w:r w:rsidR="00FD7C38" w:rsidRPr="00C40477">
              <w:rPr>
                <w:rFonts w:ascii="Times New Roman" w:eastAsia="Times New Roman" w:hAnsi="Times New Roman" w:cs="Times New Roman"/>
                <w:color w:val="000000"/>
                <w:sz w:val="18"/>
                <w:szCs w:val="18"/>
                <w:lang w:eastAsia="ru-RU"/>
              </w:rPr>
              <w:t>:ЗЗО№11-100,0; №21-24,2</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2.1</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П</w:t>
            </w:r>
            <w:r w:rsidRPr="00C40477">
              <w:rPr>
                <w:rFonts w:ascii="Times New Roman" w:hAnsi="Times New Roman" w:cs="Times New Roman"/>
                <w:sz w:val="18"/>
                <w:szCs w:val="18"/>
              </w:rPr>
              <w:t>роведення експерименту на локальному рівні  в 3-4 тих класах НУШ</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170 ,0                                                  </w:t>
            </w:r>
          </w:p>
        </w:tc>
        <w:tc>
          <w:tcPr>
            <w:tcW w:w="1325"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0</w:t>
            </w:r>
          </w:p>
        </w:tc>
        <w:tc>
          <w:tcPr>
            <w:tcW w:w="1220" w:type="dxa"/>
            <w:gridSpan w:val="6"/>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2.2</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Придбання комп’ютерів, інтерактивного та мультимедійного обладнання (традиційний графопроектор (проектор);РК-панель у поєднанні з проектором; мультимедіа-проектор; демонстраційні монітори із пристроями сполучення з комп'ютерною та відеотехнікою та іншого обладнання, тощо. .</w:t>
            </w:r>
          </w:p>
        </w:tc>
        <w:tc>
          <w:tcPr>
            <w:tcW w:w="1203" w:type="dxa"/>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 xml:space="preserve">2000 ,0                                                                                                                       </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120,0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120,0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102,9</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p w:rsidR="00FD7C38" w:rsidRPr="00C40477" w:rsidRDefault="00FD7C38" w:rsidP="00FD7C38">
            <w:pPr>
              <w:spacing w:after="0" w:line="240" w:lineRule="auto"/>
              <w:jc w:val="both"/>
              <w:rPr>
                <w:rFonts w:ascii="Times New Roman" w:hAnsi="Times New Roman" w:cs="Times New Roman"/>
                <w:sz w:val="18"/>
                <w:szCs w:val="18"/>
              </w:rPr>
            </w:pPr>
          </w:p>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Придбано для ЗЗСО №21 телевізор проектор, комплект меблів</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2.3</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Впровадження та використання освітніх мереж для  підвищення ролі державно-громадського компоненту в управлінні освітою, а саме:</w:t>
            </w:r>
            <w:r w:rsidRPr="00C40477">
              <w:rPr>
                <w:rFonts w:ascii="Times New Roman" w:hAnsi="Times New Roman" w:cs="Times New Roman"/>
                <w:sz w:val="18"/>
                <w:szCs w:val="18"/>
              </w:rPr>
              <w:t>«shodennik.ua», «naurok.com.ua», «miykias.com.ua», «parta.ua», «Класна оцінка», «smarsy.ua», «e-schools.info» та інш., участь у міжнародних та Всеукраїнських освітніх конкурсах для залучення інвестицій в освітній простір громади</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30,0</w:t>
            </w:r>
          </w:p>
        </w:tc>
        <w:tc>
          <w:tcPr>
            <w:tcW w:w="1325" w:type="dxa"/>
            <w:gridSpan w:val="2"/>
            <w:tcBorders>
              <w:right w:val="single" w:sz="4" w:space="0" w:color="auto"/>
            </w:tcBorders>
            <w:vAlign w:val="center"/>
          </w:tcPr>
          <w:p w:rsidR="00FD7C38" w:rsidRPr="00C40477" w:rsidRDefault="00FD7C38" w:rsidP="00FD7C38">
            <w:pPr>
              <w:pStyle w:val="a7"/>
              <w:rPr>
                <w:rFonts w:ascii="Times New Roman" w:hAnsi="Times New Roman"/>
                <w:color w:val="000000" w:themeColor="text1"/>
                <w:sz w:val="18"/>
                <w:szCs w:val="18"/>
              </w:rPr>
            </w:pPr>
            <w:r w:rsidRPr="00C40477">
              <w:rPr>
                <w:rFonts w:ascii="Times New Roman" w:hAnsi="Times New Roman"/>
                <w:color w:val="000000" w:themeColor="text1"/>
                <w:sz w:val="18"/>
                <w:szCs w:val="18"/>
              </w:rPr>
              <w:t xml:space="preserve">      0</w:t>
            </w:r>
          </w:p>
        </w:tc>
        <w:tc>
          <w:tcPr>
            <w:tcW w:w="1220" w:type="dxa"/>
            <w:gridSpan w:val="6"/>
            <w:tcBorders>
              <w:right w:val="single" w:sz="4" w:space="0" w:color="auto"/>
            </w:tcBorders>
            <w:vAlign w:val="center"/>
          </w:tcPr>
          <w:p w:rsidR="00FD7C38" w:rsidRPr="00C40477" w:rsidRDefault="00FD7C38" w:rsidP="00FD7C38">
            <w:pPr>
              <w:pStyle w:val="a7"/>
              <w:rPr>
                <w:rFonts w:ascii="Times New Roman" w:hAnsi="Times New Roman"/>
                <w:color w:val="000000" w:themeColor="text1"/>
                <w:sz w:val="18"/>
                <w:szCs w:val="18"/>
              </w:rPr>
            </w:pPr>
            <w:r w:rsidRPr="00C40477">
              <w:rPr>
                <w:rFonts w:ascii="Times New Roman" w:hAnsi="Times New Roman"/>
                <w:color w:val="000000" w:themeColor="text1"/>
                <w:sz w:val="18"/>
                <w:szCs w:val="18"/>
              </w:rPr>
              <w:t xml:space="preserve">          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FD7C38" w:rsidRPr="00C40477" w:rsidRDefault="00FD7C38" w:rsidP="00FD7C38">
            <w:pPr>
              <w:spacing w:after="0" w:line="240" w:lineRule="auto"/>
              <w:rPr>
                <w:rFonts w:ascii="Times New Roman" w:hAnsi="Times New Roman" w:cs="Times New Roman"/>
                <w:color w:val="000000"/>
                <w:sz w:val="18"/>
                <w:szCs w:val="18"/>
                <w:lang w:val="en-US"/>
              </w:rPr>
            </w:pPr>
            <w:r w:rsidRPr="00C40477">
              <w:rPr>
                <w:rFonts w:ascii="Times New Roman" w:hAnsi="Times New Roman" w:cs="Times New Roman"/>
                <w:color w:val="000000"/>
                <w:sz w:val="18"/>
                <w:szCs w:val="18"/>
              </w:rPr>
              <w:t xml:space="preserve"> </w:t>
            </w:r>
          </w:p>
        </w:tc>
      </w:tr>
      <w:tr w:rsidR="00FD7C38" w:rsidRPr="00996915" w:rsidTr="002C5465">
        <w:trPr>
          <w:gridAfter w:val="10"/>
          <w:wAfter w:w="15654" w:type="dxa"/>
          <w:trHeight w:val="442"/>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2.4</w:t>
            </w:r>
          </w:p>
        </w:tc>
        <w:tc>
          <w:tcPr>
            <w:tcW w:w="5112" w:type="dxa"/>
            <w:gridSpan w:val="2"/>
          </w:tcPr>
          <w:p w:rsidR="00FD7C38" w:rsidRPr="00C40477" w:rsidRDefault="00FD7C38" w:rsidP="00FD7C38">
            <w:pPr>
              <w:spacing w:after="0" w:line="240" w:lineRule="auto"/>
              <w:ind w:left="-107"/>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w:t>
            </w:r>
            <w:r w:rsidRPr="00C40477">
              <w:rPr>
                <w:rFonts w:ascii="Times New Roman" w:hAnsi="Times New Roman" w:cs="Times New Roman"/>
                <w:sz w:val="18"/>
                <w:szCs w:val="18"/>
              </w:rPr>
              <w:t>Придбання обладнання для кабінетів з природничо-математичних та технологічних дисциплін у ЗЗСО</w:t>
            </w:r>
          </w:p>
        </w:tc>
        <w:tc>
          <w:tcPr>
            <w:tcW w:w="1203" w:type="dxa"/>
            <w:vAlign w:val="center"/>
          </w:tcPr>
          <w:p w:rsidR="00FD7C38" w:rsidRPr="00C40477" w:rsidRDefault="00FD7C38" w:rsidP="00FD7C38">
            <w:pPr>
              <w:pStyle w:val="a7"/>
              <w:jc w:val="center"/>
              <w:rPr>
                <w:rFonts w:ascii="Times New Roman" w:hAnsi="Times New Roman"/>
                <w:color w:val="000000"/>
                <w:sz w:val="18"/>
                <w:szCs w:val="18"/>
              </w:rPr>
            </w:pPr>
            <w:r w:rsidRPr="00C40477">
              <w:rPr>
                <w:rFonts w:ascii="Times New Roman" w:hAnsi="Times New Roman"/>
                <w:color w:val="000000"/>
                <w:sz w:val="18"/>
                <w:szCs w:val="18"/>
              </w:rPr>
              <w:t>300,0</w:t>
            </w:r>
          </w:p>
        </w:tc>
        <w:tc>
          <w:tcPr>
            <w:tcW w:w="1325" w:type="dxa"/>
            <w:gridSpan w:val="2"/>
            <w:tcBorders>
              <w:right w:val="single" w:sz="4" w:space="0" w:color="auto"/>
            </w:tcBorders>
            <w:vAlign w:val="center"/>
          </w:tcPr>
          <w:p w:rsidR="00FD7C38" w:rsidRPr="00C40477" w:rsidRDefault="00FD7C38" w:rsidP="00FD7C38">
            <w:pPr>
              <w:pStyle w:val="a7"/>
              <w:rPr>
                <w:rFonts w:ascii="Times New Roman" w:hAnsi="Times New Roman"/>
                <w:color w:val="000000" w:themeColor="text1"/>
                <w:sz w:val="18"/>
                <w:szCs w:val="18"/>
              </w:rPr>
            </w:pPr>
            <w:r w:rsidRPr="00C40477">
              <w:rPr>
                <w:rFonts w:ascii="Times New Roman" w:hAnsi="Times New Roman"/>
                <w:color w:val="000000" w:themeColor="text1"/>
                <w:sz w:val="18"/>
                <w:szCs w:val="18"/>
              </w:rPr>
              <w:t xml:space="preserve"> 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FD7C38" w:rsidRPr="00C40477" w:rsidRDefault="00FD7C38" w:rsidP="00FD7C38">
            <w:pPr>
              <w:spacing w:after="0" w:line="240" w:lineRule="auto"/>
              <w:rPr>
                <w:rFonts w:ascii="Times New Roman" w:hAnsi="Times New Roman" w:cs="Times New Roman"/>
                <w:color w:val="000000"/>
                <w:sz w:val="18"/>
                <w:szCs w:val="18"/>
              </w:rPr>
            </w:pPr>
          </w:p>
        </w:tc>
      </w:tr>
      <w:tr w:rsidR="00FD7C38" w:rsidRPr="00996915" w:rsidTr="002C5465">
        <w:trPr>
          <w:gridAfter w:val="10"/>
          <w:wAfter w:w="15654" w:type="dxa"/>
          <w:trHeight w:val="379"/>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3.1</w:t>
            </w:r>
          </w:p>
        </w:tc>
        <w:tc>
          <w:tcPr>
            <w:tcW w:w="5112" w:type="dxa"/>
            <w:gridSpan w:val="2"/>
            <w:vAlign w:val="center"/>
          </w:tcPr>
          <w:p w:rsidR="00FD7C38" w:rsidRPr="00C40477" w:rsidRDefault="00FD7C38" w:rsidP="00FD7C38">
            <w:pPr>
              <w:autoSpaceDE w:val="0"/>
              <w:autoSpaceDN w:val="0"/>
              <w:adjustRightInd w:val="0"/>
              <w:spacing w:after="0" w:line="240" w:lineRule="auto"/>
              <w:ind w:left="-107"/>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Організація наукових конференцій, семінарів, виставок та інших науково-просвітницьких заходів</w:t>
            </w:r>
          </w:p>
        </w:tc>
        <w:tc>
          <w:tcPr>
            <w:tcW w:w="1203" w:type="dxa"/>
            <w:vAlign w:val="center"/>
          </w:tcPr>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80,0</w:t>
            </w:r>
          </w:p>
        </w:tc>
        <w:tc>
          <w:tcPr>
            <w:tcW w:w="1325" w:type="dxa"/>
            <w:gridSpan w:val="2"/>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1220" w:type="dxa"/>
            <w:gridSpan w:val="6"/>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0</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3.5</w:t>
            </w:r>
          </w:p>
        </w:tc>
        <w:tc>
          <w:tcPr>
            <w:tcW w:w="5112" w:type="dxa"/>
            <w:gridSpan w:val="2"/>
          </w:tcPr>
          <w:p w:rsidR="00FD7C38" w:rsidRPr="00C40477" w:rsidRDefault="00FD7C38" w:rsidP="00FD7C38">
            <w:pPr>
              <w:spacing w:after="0" w:line="240" w:lineRule="auto"/>
              <w:ind w:left="-107"/>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 Проведення конкурсів педагогічної майстерності(«Учитель року», «Парадигма освітніх інновацій», «Сучасний вихователь» та інших змагань педагогічних працівників</w:t>
            </w:r>
          </w:p>
        </w:tc>
        <w:tc>
          <w:tcPr>
            <w:tcW w:w="1203" w:type="dxa"/>
            <w:vAlign w:val="center"/>
          </w:tcPr>
          <w:p w:rsidR="00FD7C38" w:rsidRPr="00C40477" w:rsidRDefault="00FD7C38" w:rsidP="00FD7C38">
            <w:pPr>
              <w:spacing w:after="0" w:line="240" w:lineRule="auto"/>
              <w:ind w:left="113"/>
              <w:jc w:val="center"/>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100,0                                                                                                                                                                                                                                                                                                                                                                                       </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90,0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90,0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60,5</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І етап конкурсу Всеукраїнського конкурсу</w:t>
            </w:r>
          </w:p>
          <w:p w:rsidR="00FD7C38" w:rsidRPr="00C40477" w:rsidRDefault="00FD7C38" w:rsidP="003D5A52">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Преміювання «Сучасні заклади освіти» 12</w:t>
            </w:r>
            <w:r w:rsidR="003D5A52" w:rsidRPr="00C40477">
              <w:rPr>
                <w:rFonts w:ascii="Times New Roman" w:hAnsi="Times New Roman" w:cs="Times New Roman"/>
                <w:sz w:val="18"/>
                <w:szCs w:val="18"/>
              </w:rPr>
              <w:t xml:space="preserve"> вчителів</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3.6</w:t>
            </w:r>
          </w:p>
        </w:tc>
        <w:tc>
          <w:tcPr>
            <w:tcW w:w="5112" w:type="dxa"/>
            <w:gridSpan w:val="2"/>
          </w:tcPr>
          <w:p w:rsidR="00FD7C38" w:rsidRPr="00C40477" w:rsidRDefault="00FD7C38" w:rsidP="00FD7C38">
            <w:pPr>
              <w:spacing w:after="0" w:line="240" w:lineRule="auto"/>
              <w:ind w:left="-107"/>
              <w:jc w:val="both"/>
              <w:rPr>
                <w:rFonts w:ascii="Times New Roman" w:hAnsi="Times New Roman" w:cs="Times New Roman"/>
                <w:color w:val="000000"/>
                <w:sz w:val="18"/>
                <w:szCs w:val="18"/>
                <w:lang w:eastAsia="ru-RU"/>
              </w:rPr>
            </w:pPr>
            <w:r w:rsidRPr="00C40477">
              <w:rPr>
                <w:rFonts w:ascii="Times New Roman" w:hAnsi="Times New Roman" w:cs="Times New Roman"/>
                <w:bCs/>
                <w:color w:val="000000"/>
                <w:spacing w:val="-4"/>
                <w:sz w:val="18"/>
                <w:szCs w:val="18"/>
                <w:lang w:eastAsia="ru-RU"/>
              </w:rPr>
              <w:t xml:space="preserve"> Презентація результатів дослідно-експериментальної роботи та інноваційної діяльності педагогів </w:t>
            </w:r>
          </w:p>
        </w:tc>
        <w:tc>
          <w:tcPr>
            <w:tcW w:w="1203" w:type="dxa"/>
            <w:vAlign w:val="center"/>
          </w:tcPr>
          <w:p w:rsidR="00FD7C38" w:rsidRPr="00C40477" w:rsidRDefault="00FD7C38" w:rsidP="00FD7C38">
            <w:pPr>
              <w:spacing w:after="0" w:line="240" w:lineRule="auto"/>
              <w:ind w:left="113"/>
              <w:jc w:val="center"/>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97,0                                                                        </w:t>
            </w:r>
          </w:p>
        </w:tc>
        <w:tc>
          <w:tcPr>
            <w:tcW w:w="1325" w:type="dxa"/>
            <w:gridSpan w:val="2"/>
            <w:tcBorders>
              <w:right w:val="single" w:sz="4" w:space="0" w:color="auto"/>
            </w:tcBorders>
          </w:tcPr>
          <w:p w:rsidR="00FD7C38" w:rsidRPr="00C40477" w:rsidRDefault="00FD7C38" w:rsidP="00FD7C38">
            <w:pPr>
              <w:spacing w:after="0" w:line="240" w:lineRule="auto"/>
              <w:jc w:val="center"/>
              <w:rPr>
                <w:rFonts w:ascii="Times New Roman" w:hAnsi="Times New Roman" w:cs="Times New Roman"/>
                <w:sz w:val="18"/>
                <w:szCs w:val="18"/>
              </w:rPr>
            </w:pPr>
          </w:p>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50,0</w:t>
            </w:r>
          </w:p>
        </w:tc>
        <w:tc>
          <w:tcPr>
            <w:tcW w:w="1220" w:type="dxa"/>
            <w:gridSpan w:val="6"/>
            <w:tcBorders>
              <w:right w:val="single" w:sz="4" w:space="0" w:color="auto"/>
            </w:tcBorders>
          </w:tcPr>
          <w:p w:rsidR="00FD7C38" w:rsidRPr="00C40477" w:rsidRDefault="00FD7C38" w:rsidP="00FD7C38">
            <w:pPr>
              <w:spacing w:after="0" w:line="240" w:lineRule="auto"/>
              <w:jc w:val="center"/>
              <w:rPr>
                <w:rFonts w:ascii="Times New Roman" w:hAnsi="Times New Roman" w:cs="Times New Roman"/>
                <w:sz w:val="18"/>
                <w:szCs w:val="18"/>
              </w:rPr>
            </w:pPr>
          </w:p>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50,0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32,3</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Участь у виставці «Сучасні заклади освіти»</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3.12</w:t>
            </w:r>
          </w:p>
        </w:tc>
        <w:tc>
          <w:tcPr>
            <w:tcW w:w="5112" w:type="dxa"/>
            <w:gridSpan w:val="2"/>
          </w:tcPr>
          <w:p w:rsidR="00FD7C38" w:rsidRPr="00C40477" w:rsidRDefault="00FD7C38" w:rsidP="00FD7C38">
            <w:pPr>
              <w:spacing w:after="0" w:line="240" w:lineRule="auto"/>
              <w:ind w:left="-107"/>
              <w:jc w:val="both"/>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 xml:space="preserve"> Нагородження лауреатів Премії міської ради для науковців, закладів освіти та наукових установ, що знаходяться на території громади</w:t>
            </w:r>
          </w:p>
        </w:tc>
        <w:tc>
          <w:tcPr>
            <w:tcW w:w="1203" w:type="dxa"/>
            <w:vAlign w:val="center"/>
          </w:tcPr>
          <w:p w:rsidR="00FD7C38" w:rsidRPr="00C40477" w:rsidRDefault="00FD7C38" w:rsidP="00FD7C38">
            <w:pPr>
              <w:spacing w:after="0" w:line="240" w:lineRule="auto"/>
              <w:ind w:left="113"/>
              <w:jc w:val="center"/>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lang w:eastAsia="ru-RU"/>
              </w:rPr>
              <w:t>100,0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90,0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 xml:space="preserve">90,0 </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4.1</w:t>
            </w:r>
          </w:p>
        </w:tc>
        <w:tc>
          <w:tcPr>
            <w:tcW w:w="5112" w:type="dxa"/>
            <w:gridSpan w:val="2"/>
          </w:tcPr>
          <w:p w:rsidR="00FD7C38" w:rsidRPr="00C40477" w:rsidRDefault="00FD7C38" w:rsidP="00FD7C38">
            <w:pPr>
              <w:spacing w:after="0" w:line="240" w:lineRule="auto"/>
              <w:ind w:left="-107"/>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Виплата щомісячні премії іменних стипендій міського голови (17 номінацій у галузі наук та в номінації «Кращий учень школи» (для учнів 5-11 класів ЗЗСО, ЗПО); для учнів 11 класів – «ЗНО – 200 балів»</w:t>
            </w:r>
          </w:p>
        </w:tc>
        <w:tc>
          <w:tcPr>
            <w:tcW w:w="1203" w:type="dxa"/>
            <w:vAlign w:val="center"/>
          </w:tcPr>
          <w:p w:rsidR="00FD7C38" w:rsidRPr="00C40477" w:rsidRDefault="00FD7C38" w:rsidP="00FD7C38">
            <w:pPr>
              <w:spacing w:after="0" w:line="240" w:lineRule="auto"/>
              <w:ind w:left="113"/>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500,0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C40477" w:rsidRDefault="00FD7C38" w:rsidP="00FD7C38">
            <w:pPr>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0</w:t>
            </w:r>
          </w:p>
        </w:tc>
        <w:tc>
          <w:tcPr>
            <w:tcW w:w="3911" w:type="dxa"/>
            <w:gridSpan w:val="8"/>
          </w:tcPr>
          <w:p w:rsidR="00FD7C38" w:rsidRPr="00C40477"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4.2</w:t>
            </w:r>
          </w:p>
        </w:tc>
        <w:tc>
          <w:tcPr>
            <w:tcW w:w="5112" w:type="dxa"/>
            <w:gridSpan w:val="2"/>
          </w:tcPr>
          <w:p w:rsidR="00FD7C38" w:rsidRPr="00C40477" w:rsidRDefault="00FD7C38" w:rsidP="00FD7C38">
            <w:pPr>
              <w:spacing w:after="0" w:line="240" w:lineRule="auto"/>
              <w:ind w:left="-107"/>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w:t>
            </w:r>
            <w:r w:rsidRPr="00C40477">
              <w:rPr>
                <w:rFonts w:ascii="Times New Roman" w:hAnsi="Times New Roman" w:cs="Times New Roman"/>
                <w:sz w:val="18"/>
                <w:szCs w:val="18"/>
              </w:rPr>
              <w:t xml:space="preserve">Виплата одноразових премій переможцям (1 місце) ІІ етапу, переможцям та призерам ІІІ, ІV (1, 2, 3 - місця) етапів Всеукраїнських олімпіад, переможцям, призерам та учасникам Міжнародних учнівських олімпіад та Міжнародного конкурсу з української мови ім. П. Яцика, Міжнародного мовно-літературного конкурсу учнівської та студентської молоді ім. Т. Шевченка, Всеукраїнського конкурсу учнівської творчості “Об’єднаймося, брати мої...”, грошових винагород та стипендій випускникам закладів ЗЗСО за результатами ЗНО </w:t>
            </w:r>
          </w:p>
        </w:tc>
        <w:tc>
          <w:tcPr>
            <w:tcW w:w="1203" w:type="dxa"/>
            <w:vAlign w:val="center"/>
          </w:tcPr>
          <w:p w:rsidR="00FD7C38" w:rsidRPr="00C40477" w:rsidRDefault="00FD7C38" w:rsidP="00FD7C38">
            <w:pPr>
              <w:spacing w:after="0" w:line="240" w:lineRule="auto"/>
              <w:ind w:left="113"/>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515,0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500,0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500,0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tcPr>
          <w:p w:rsidR="00FD7C38" w:rsidRPr="00C40477" w:rsidRDefault="00FD7C38" w:rsidP="00FD7C38">
            <w:pPr>
              <w:spacing w:after="0" w:line="240" w:lineRule="auto"/>
              <w:jc w:val="center"/>
              <w:rPr>
                <w:rFonts w:ascii="Times New Roman" w:hAnsi="Times New Roman" w:cs="Times New Roman"/>
                <w:sz w:val="18"/>
                <w:szCs w:val="18"/>
              </w:rPr>
            </w:pP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174,0</w:t>
            </w:r>
          </w:p>
        </w:tc>
        <w:tc>
          <w:tcPr>
            <w:tcW w:w="3911" w:type="dxa"/>
            <w:gridSpan w:val="8"/>
          </w:tcPr>
          <w:p w:rsidR="00FD7C38" w:rsidRPr="00C40477" w:rsidRDefault="00FD7C38" w:rsidP="00FD7C38">
            <w:pPr>
              <w:spacing w:after="0" w:line="240" w:lineRule="auto"/>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1 учень виплата за мультипредметний тест (200 балів) за  2022рік -4,0</w:t>
            </w:r>
          </w:p>
          <w:p w:rsidR="00FD7C38" w:rsidRPr="00C40477" w:rsidRDefault="00FD7C38" w:rsidP="00FD7C38">
            <w:pPr>
              <w:spacing w:after="0" w:line="240" w:lineRule="auto"/>
              <w:jc w:val="center"/>
              <w:rPr>
                <w:rFonts w:ascii="Times New Roman" w:eastAsia="Times New Roman" w:hAnsi="Times New Roman" w:cs="Times New Roman"/>
                <w:sz w:val="18"/>
                <w:szCs w:val="18"/>
                <w:lang w:eastAsia="uk-UA"/>
              </w:rPr>
            </w:pPr>
            <w:r w:rsidRPr="00C40477">
              <w:rPr>
                <w:rFonts w:ascii="Times New Roman" w:eastAsia="Times New Roman" w:hAnsi="Times New Roman" w:cs="Times New Roman"/>
                <w:sz w:val="18"/>
                <w:szCs w:val="18"/>
                <w:lang w:eastAsia="uk-UA"/>
              </w:rPr>
              <w:t xml:space="preserve">Всеукраїнська учнівська олімпіада ІІ етап </w:t>
            </w:r>
            <w:r w:rsidR="003D5A52" w:rsidRPr="00C40477">
              <w:rPr>
                <w:rFonts w:ascii="Times New Roman" w:eastAsia="Times New Roman" w:hAnsi="Times New Roman" w:cs="Times New Roman"/>
                <w:sz w:val="18"/>
                <w:szCs w:val="18"/>
                <w:lang w:eastAsia="uk-UA"/>
              </w:rPr>
              <w:t>-</w:t>
            </w:r>
            <w:r w:rsidRPr="00C40477">
              <w:rPr>
                <w:rFonts w:ascii="Times New Roman" w:eastAsia="Times New Roman" w:hAnsi="Times New Roman" w:cs="Times New Roman"/>
                <w:sz w:val="18"/>
                <w:szCs w:val="18"/>
                <w:lang w:eastAsia="uk-UA"/>
              </w:rPr>
              <w:t>67учнів переможців-39,5</w:t>
            </w:r>
          </w:p>
          <w:p w:rsidR="00FD7C38" w:rsidRPr="00C40477" w:rsidRDefault="00FD7C38" w:rsidP="00FD7C38">
            <w:pPr>
              <w:spacing w:after="0" w:line="240" w:lineRule="auto"/>
              <w:rPr>
                <w:rFonts w:ascii="Times New Roman" w:eastAsia="Times New Roman" w:hAnsi="Times New Roman" w:cs="Times New Roman"/>
                <w:sz w:val="20"/>
                <w:szCs w:val="20"/>
                <w:lang w:eastAsia="uk-UA"/>
              </w:rPr>
            </w:pPr>
            <w:r w:rsidRPr="00C40477">
              <w:rPr>
                <w:rFonts w:ascii="Times New Roman" w:eastAsia="Times New Roman" w:hAnsi="Times New Roman" w:cs="Times New Roman"/>
                <w:sz w:val="20"/>
                <w:szCs w:val="20"/>
                <w:lang w:eastAsia="uk-UA"/>
              </w:rPr>
              <w:t>МПНТ -130,5 -29 учнів(200 балів)</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4.3</w:t>
            </w:r>
          </w:p>
        </w:tc>
        <w:tc>
          <w:tcPr>
            <w:tcW w:w="5112" w:type="dxa"/>
            <w:gridSpan w:val="2"/>
          </w:tcPr>
          <w:p w:rsidR="00FD7C38" w:rsidRPr="00C40477" w:rsidRDefault="00FD7C38" w:rsidP="00FD7C38">
            <w:pPr>
              <w:spacing w:after="0" w:line="240" w:lineRule="auto"/>
              <w:ind w:left="-107"/>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 xml:space="preserve"> Нагородження переможців </w:t>
            </w:r>
            <w:r w:rsidRPr="00C40477">
              <w:rPr>
                <w:rFonts w:ascii="Times New Roman" w:eastAsia="Times New Roman" w:hAnsi="Times New Roman" w:cs="Times New Roman"/>
                <w:sz w:val="18"/>
                <w:szCs w:val="18"/>
                <w:lang w:eastAsia="uk-UA"/>
              </w:rPr>
              <w:t>альтернативних олімпіад «Надія Тернополя ім. М.Николина», «Терапевт власного «Я», «Тернополезнавча», «Моя майбутня професія»,</w:t>
            </w:r>
            <w:r w:rsidRPr="00C40477">
              <w:rPr>
                <w:rFonts w:ascii="Times New Roman" w:hAnsi="Times New Roman" w:cs="Times New Roman"/>
                <w:color w:val="000000"/>
                <w:sz w:val="18"/>
                <w:szCs w:val="18"/>
              </w:rPr>
              <w:t>інклюзивної альтернативної олімпіади «Ми-чемпіони» та інших конкурсів</w:t>
            </w:r>
          </w:p>
        </w:tc>
        <w:tc>
          <w:tcPr>
            <w:tcW w:w="1203" w:type="dxa"/>
            <w:vAlign w:val="center"/>
          </w:tcPr>
          <w:p w:rsidR="00FD7C38" w:rsidRPr="00C40477" w:rsidRDefault="00FD7C38" w:rsidP="00FD7C38">
            <w:pPr>
              <w:spacing w:after="0" w:line="240" w:lineRule="auto"/>
              <w:ind w:left="113"/>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20,0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20,0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20,0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jc w:val="center"/>
              <w:rPr>
                <w:rFonts w:ascii="Times New Roman" w:hAnsi="Times New Roman" w:cs="Times New Roman"/>
                <w:sz w:val="18"/>
                <w:szCs w:val="18"/>
                <w:highlight w:val="cyan"/>
              </w:rPr>
            </w:pPr>
            <w:r w:rsidRPr="00BC2C74">
              <w:rPr>
                <w:rFonts w:ascii="Times New Roman" w:hAnsi="Times New Roman" w:cs="Times New Roman"/>
                <w:sz w:val="18"/>
                <w:szCs w:val="18"/>
                <w:highlight w:val="cyan"/>
              </w:rPr>
              <w:t>0</w:t>
            </w:r>
          </w:p>
        </w:tc>
        <w:tc>
          <w:tcPr>
            <w:tcW w:w="3911" w:type="dxa"/>
            <w:gridSpan w:val="8"/>
          </w:tcPr>
          <w:p w:rsidR="00FD7C38" w:rsidRPr="00BC2C74"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2C5465">
        <w:trPr>
          <w:gridAfter w:val="10"/>
          <w:wAfter w:w="15654" w:type="dxa"/>
          <w:trHeight w:val="412"/>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4.4</w:t>
            </w:r>
          </w:p>
        </w:tc>
        <w:tc>
          <w:tcPr>
            <w:tcW w:w="5112" w:type="dxa"/>
            <w:gridSpan w:val="2"/>
          </w:tcPr>
          <w:p w:rsidR="00FD7C38" w:rsidRPr="00C40477" w:rsidRDefault="00FD7C38" w:rsidP="00FD7C38">
            <w:pPr>
              <w:spacing w:after="0" w:line="240" w:lineRule="auto"/>
              <w:ind w:left="-107" w:firstLine="107"/>
              <w:jc w:val="both"/>
              <w:rPr>
                <w:rFonts w:ascii="Times New Roman" w:hAnsi="Times New Roman" w:cs="Times New Roman"/>
                <w:color w:val="000000"/>
                <w:sz w:val="18"/>
                <w:szCs w:val="18"/>
              </w:rPr>
            </w:pPr>
            <w:r w:rsidRPr="00C40477">
              <w:rPr>
                <w:rFonts w:ascii="Times New Roman" w:hAnsi="Times New Roman" w:cs="Times New Roman"/>
                <w:color w:val="000000"/>
                <w:sz w:val="18"/>
                <w:szCs w:val="18"/>
              </w:rPr>
              <w:t>Проведення т</w:t>
            </w:r>
            <w:r w:rsidRPr="00C40477">
              <w:rPr>
                <w:rFonts w:ascii="Times New Roman" w:eastAsia="Times New Roman" w:hAnsi="Times New Roman" w:cs="Times New Roman"/>
                <w:sz w:val="18"/>
                <w:szCs w:val="18"/>
                <w:lang w:eastAsia="uk-UA"/>
              </w:rPr>
              <w:t>ренувальних таборів для учасників ІІІ та   ІV етапів Всеукраїнських учнівських предметних олімпіад</w:t>
            </w:r>
          </w:p>
        </w:tc>
        <w:tc>
          <w:tcPr>
            <w:tcW w:w="1203" w:type="dxa"/>
            <w:vAlign w:val="center"/>
          </w:tcPr>
          <w:p w:rsidR="00FD7C38" w:rsidRPr="00C40477" w:rsidRDefault="00FD7C38" w:rsidP="00FD7C38">
            <w:pPr>
              <w:spacing w:after="0" w:line="240" w:lineRule="auto"/>
              <w:ind w:left="113"/>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15,0</w:t>
            </w:r>
          </w:p>
        </w:tc>
        <w:tc>
          <w:tcPr>
            <w:tcW w:w="1325" w:type="dxa"/>
            <w:gridSpan w:val="2"/>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1220" w:type="dxa"/>
            <w:gridSpan w:val="6"/>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 </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jc w:val="center"/>
              <w:rPr>
                <w:rFonts w:ascii="Times New Roman" w:hAnsi="Times New Roman" w:cs="Times New Roman"/>
                <w:sz w:val="18"/>
                <w:szCs w:val="18"/>
                <w:highlight w:val="cyan"/>
              </w:rPr>
            </w:pPr>
            <w:r w:rsidRPr="00BC2C74">
              <w:rPr>
                <w:rFonts w:ascii="Times New Roman" w:hAnsi="Times New Roman" w:cs="Times New Roman"/>
                <w:sz w:val="18"/>
                <w:szCs w:val="18"/>
                <w:highlight w:val="cyan"/>
              </w:rPr>
              <w:t>0</w:t>
            </w:r>
          </w:p>
        </w:tc>
        <w:tc>
          <w:tcPr>
            <w:tcW w:w="3911" w:type="dxa"/>
            <w:gridSpan w:val="8"/>
          </w:tcPr>
          <w:p w:rsidR="00FD7C38" w:rsidRPr="00BC2C74"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5.2</w:t>
            </w:r>
          </w:p>
        </w:tc>
        <w:tc>
          <w:tcPr>
            <w:tcW w:w="5112" w:type="dxa"/>
            <w:gridSpan w:val="2"/>
          </w:tcPr>
          <w:p w:rsidR="00FD7C38" w:rsidRPr="00C40477" w:rsidRDefault="00FD7C38" w:rsidP="00FD7C38">
            <w:pPr>
              <w:spacing w:after="0" w:line="240" w:lineRule="auto"/>
              <w:ind w:left="-107"/>
              <w:jc w:val="both"/>
              <w:rPr>
                <w:rFonts w:ascii="Times New Roman" w:hAnsi="Times New Roman" w:cs="Times New Roman"/>
                <w:sz w:val="18"/>
                <w:szCs w:val="18"/>
              </w:rPr>
            </w:pPr>
            <w:r w:rsidRPr="00C40477">
              <w:rPr>
                <w:rFonts w:ascii="Times New Roman" w:hAnsi="Times New Roman" w:cs="Times New Roman"/>
                <w:sz w:val="18"/>
                <w:szCs w:val="18"/>
              </w:rPr>
              <w:t>Забезпечення оздоровленням дітей пільгових категорій.</w:t>
            </w:r>
          </w:p>
        </w:tc>
        <w:tc>
          <w:tcPr>
            <w:tcW w:w="1203" w:type="dxa"/>
            <w:vAlign w:val="center"/>
          </w:tcPr>
          <w:p w:rsidR="00FD7C38" w:rsidRPr="00C40477" w:rsidRDefault="00FD7C38" w:rsidP="00FD7C38">
            <w:pPr>
              <w:spacing w:after="0" w:line="240" w:lineRule="auto"/>
              <w:ind w:left="113"/>
              <w:jc w:val="center"/>
              <w:rPr>
                <w:rFonts w:ascii="Times New Roman" w:hAnsi="Times New Roman" w:cs="Times New Roman"/>
                <w:sz w:val="18"/>
                <w:szCs w:val="18"/>
              </w:rPr>
            </w:pPr>
            <w:r w:rsidRPr="00C40477">
              <w:rPr>
                <w:rFonts w:ascii="Times New Roman" w:hAnsi="Times New Roman" w:cs="Times New Roman"/>
                <w:sz w:val="18"/>
                <w:szCs w:val="18"/>
              </w:rPr>
              <w:t>1000,0</w:t>
            </w:r>
          </w:p>
        </w:tc>
        <w:tc>
          <w:tcPr>
            <w:tcW w:w="1325" w:type="dxa"/>
            <w:gridSpan w:val="2"/>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1000,0</w:t>
            </w:r>
          </w:p>
        </w:tc>
        <w:tc>
          <w:tcPr>
            <w:tcW w:w="1220" w:type="dxa"/>
            <w:gridSpan w:val="6"/>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xml:space="preserve"> 1000,0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jc w:val="center"/>
              <w:rPr>
                <w:rFonts w:ascii="Times New Roman" w:hAnsi="Times New Roman" w:cs="Times New Roman"/>
                <w:sz w:val="18"/>
                <w:szCs w:val="18"/>
                <w:highlight w:val="cyan"/>
              </w:rPr>
            </w:pPr>
            <w:r w:rsidRPr="00BC2C74">
              <w:rPr>
                <w:rFonts w:ascii="Times New Roman" w:hAnsi="Times New Roman" w:cs="Times New Roman"/>
                <w:sz w:val="18"/>
                <w:szCs w:val="18"/>
                <w:highlight w:val="cyan"/>
              </w:rPr>
              <w:t>997,5</w:t>
            </w:r>
          </w:p>
        </w:tc>
        <w:tc>
          <w:tcPr>
            <w:tcW w:w="3911" w:type="dxa"/>
            <w:gridSpan w:val="8"/>
          </w:tcPr>
          <w:p w:rsidR="00FD7C38" w:rsidRPr="00BC2C74" w:rsidRDefault="00FD7C38" w:rsidP="00FD7C38">
            <w:pPr>
              <w:spacing w:after="0" w:line="240" w:lineRule="auto"/>
              <w:jc w:val="both"/>
              <w:rPr>
                <w:rFonts w:ascii="Times New Roman" w:hAnsi="Times New Roman" w:cs="Times New Roman"/>
                <w:sz w:val="18"/>
                <w:szCs w:val="18"/>
                <w:highlight w:val="cyan"/>
              </w:rPr>
            </w:pPr>
            <w:r w:rsidRPr="00BC2C74">
              <w:rPr>
                <w:rFonts w:ascii="Times New Roman" w:hAnsi="Times New Roman" w:cs="Times New Roman"/>
                <w:sz w:val="18"/>
                <w:szCs w:val="18"/>
                <w:highlight w:val="cyan"/>
              </w:rPr>
              <w:t>Оздоровлено 95 дітей пільгових категорій</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5.5</w:t>
            </w:r>
          </w:p>
        </w:tc>
        <w:tc>
          <w:tcPr>
            <w:tcW w:w="5112" w:type="dxa"/>
            <w:gridSpan w:val="2"/>
            <w:vAlign w:val="center"/>
          </w:tcPr>
          <w:p w:rsidR="00FD7C38" w:rsidRPr="00C40477" w:rsidRDefault="00FD7C38" w:rsidP="00FD7C38">
            <w:pPr>
              <w:spacing w:after="0" w:line="240" w:lineRule="auto"/>
              <w:ind w:left="-107"/>
              <w:contextualSpacing/>
              <w:rPr>
                <w:rFonts w:ascii="Times New Roman" w:hAnsi="Times New Roman" w:cs="Times New Roman"/>
                <w:color w:val="000000"/>
                <w:sz w:val="18"/>
                <w:szCs w:val="18"/>
                <w:lang w:eastAsia="ru-RU"/>
              </w:rPr>
            </w:pPr>
            <w:r w:rsidRPr="00C40477">
              <w:rPr>
                <w:rFonts w:ascii="Times New Roman" w:hAnsi="Times New Roman" w:cs="Times New Roman"/>
                <w:color w:val="000000"/>
                <w:sz w:val="18"/>
                <w:szCs w:val="18"/>
              </w:rPr>
              <w:t>Проведення лабораторних  досліджень щодо підтвердження безпеки та якості сировини, харчової продукції для дітей ЗЗСО та ЗДО</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80,0</w:t>
            </w:r>
          </w:p>
        </w:tc>
        <w:tc>
          <w:tcPr>
            <w:tcW w:w="1325" w:type="dxa"/>
            <w:gridSpan w:val="2"/>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jc w:val="center"/>
              <w:rPr>
                <w:rFonts w:ascii="Times New Roman" w:hAnsi="Times New Roman" w:cs="Times New Roman"/>
                <w:sz w:val="18"/>
                <w:szCs w:val="18"/>
                <w:highlight w:val="cyan"/>
              </w:rPr>
            </w:pPr>
            <w:r w:rsidRPr="00BC2C74">
              <w:rPr>
                <w:rFonts w:ascii="Times New Roman" w:hAnsi="Times New Roman" w:cs="Times New Roman"/>
                <w:sz w:val="18"/>
                <w:szCs w:val="18"/>
                <w:highlight w:val="cyan"/>
              </w:rPr>
              <w:t>0</w:t>
            </w:r>
          </w:p>
        </w:tc>
        <w:tc>
          <w:tcPr>
            <w:tcW w:w="3911" w:type="dxa"/>
            <w:gridSpan w:val="8"/>
          </w:tcPr>
          <w:p w:rsidR="00FD7C38" w:rsidRPr="00BC2C74"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2C5465">
        <w:trPr>
          <w:gridAfter w:val="3"/>
          <w:wAfter w:w="1174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75" w:type="dxa"/>
            <w:gridSpan w:val="3"/>
          </w:tcPr>
          <w:p w:rsidR="00FD7C38" w:rsidRPr="00C40477" w:rsidRDefault="00FD7C38" w:rsidP="00FD7C38">
            <w:pPr>
              <w:spacing w:after="0" w:line="240" w:lineRule="auto"/>
              <w:ind w:left="-107" w:firstLine="107"/>
              <w:contextualSpacing/>
              <w:rPr>
                <w:rFonts w:ascii="Times New Roman" w:hAnsi="Times New Roman" w:cs="Times New Roman"/>
                <w:color w:val="000000"/>
                <w:sz w:val="18"/>
                <w:szCs w:val="18"/>
              </w:rPr>
            </w:pPr>
            <w:bookmarkStart w:id="1" w:name="OLE_LINK1"/>
            <w:r w:rsidRPr="00C40477">
              <w:rPr>
                <w:rFonts w:ascii="Times New Roman" w:hAnsi="Times New Roman" w:cs="Times New Roman"/>
                <w:i/>
                <w:color w:val="000000"/>
                <w:sz w:val="18"/>
                <w:szCs w:val="18"/>
                <w:lang w:eastAsia="ru-RU"/>
              </w:rPr>
              <w:t>Розділ «Розвиток позашкільної освіти. Виховна робота</w:t>
            </w:r>
            <w:bookmarkEnd w:id="1"/>
            <w:r w:rsidRPr="00C40477">
              <w:rPr>
                <w:rFonts w:ascii="Times New Roman" w:hAnsi="Times New Roman" w:cs="Times New Roman"/>
                <w:i/>
                <w:color w:val="000000"/>
                <w:sz w:val="18"/>
                <w:szCs w:val="18"/>
                <w:lang w:eastAsia="ru-RU"/>
              </w:rPr>
              <w:t>»</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p>
        </w:tc>
        <w:tc>
          <w:tcPr>
            <w:tcW w:w="1333" w:type="dxa"/>
            <w:gridSpan w:val="3"/>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p>
        </w:tc>
        <w:tc>
          <w:tcPr>
            <w:tcW w:w="1009" w:type="dxa"/>
            <w:gridSpan w:val="3"/>
            <w:tcBorders>
              <w:left w:val="single" w:sz="4" w:space="0" w:color="auto"/>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3911" w:type="dxa"/>
            <w:gridSpan w:val="8"/>
            <w:vAlign w:val="center"/>
          </w:tcPr>
          <w:p w:rsidR="00FD7C38" w:rsidRPr="00996915" w:rsidRDefault="00FD7C38" w:rsidP="00FD7C38">
            <w:pPr>
              <w:spacing w:after="0" w:line="240" w:lineRule="auto"/>
              <w:jc w:val="both"/>
              <w:rPr>
                <w:rFonts w:ascii="Times New Roman" w:hAnsi="Times New Roman" w:cs="Times New Roman"/>
                <w:sz w:val="18"/>
                <w:szCs w:val="18"/>
              </w:rPr>
            </w:pPr>
          </w:p>
        </w:tc>
        <w:tc>
          <w:tcPr>
            <w:tcW w:w="3910" w:type="dxa"/>
            <w:gridSpan w:val="7"/>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w:t>
            </w:r>
          </w:p>
        </w:tc>
        <w:tc>
          <w:tcPr>
            <w:tcW w:w="5112" w:type="dxa"/>
            <w:gridSpan w:val="2"/>
            <w:vAlign w:val="center"/>
          </w:tcPr>
          <w:p w:rsidR="00FD7C38" w:rsidRPr="00C40477" w:rsidRDefault="00FD7C38" w:rsidP="00FD7C38">
            <w:pPr>
              <w:pStyle w:val="af4"/>
              <w:spacing w:after="0" w:line="240" w:lineRule="auto"/>
              <w:ind w:left="0"/>
              <w:jc w:val="both"/>
              <w:rPr>
                <w:rFonts w:ascii="Times New Roman" w:hAnsi="Times New Roman"/>
                <w:sz w:val="18"/>
                <w:szCs w:val="18"/>
              </w:rPr>
            </w:pPr>
            <w:r w:rsidRPr="00C40477">
              <w:rPr>
                <w:rFonts w:ascii="Times New Roman" w:hAnsi="Times New Roman"/>
                <w:sz w:val="18"/>
                <w:szCs w:val="18"/>
              </w:rPr>
              <w:t>Нагородження переможців міських етапів, забезпечення участі в обласних, всеукраїнських етапах   конкурсів, змагань, ігор, естафет військово-патріотичного спрямування :</w:t>
            </w:r>
          </w:p>
          <w:p w:rsidR="00FD7C38" w:rsidRPr="00C40477" w:rsidRDefault="00FD7C38" w:rsidP="00FD7C38">
            <w:pPr>
              <w:pStyle w:val="15"/>
              <w:spacing w:after="0" w:line="240" w:lineRule="auto"/>
              <w:ind w:left="0"/>
              <w:contextualSpacing/>
              <w:jc w:val="both"/>
              <w:rPr>
                <w:rFonts w:ascii="Times New Roman" w:hAnsi="Times New Roman" w:cs="Times New Roman"/>
                <w:sz w:val="18"/>
                <w:szCs w:val="18"/>
              </w:rPr>
            </w:pPr>
            <w:r w:rsidRPr="00C40477">
              <w:rPr>
                <w:rFonts w:ascii="Times New Roman" w:hAnsi="Times New Roman" w:cs="Times New Roman"/>
                <w:sz w:val="18"/>
                <w:szCs w:val="18"/>
                <w:lang w:eastAsia="ru-RU"/>
              </w:rPr>
              <w:t>-військово-спортивної патріотичної гри "Джура";</w:t>
            </w:r>
          </w:p>
          <w:p w:rsidR="00FD7C38" w:rsidRPr="00C40477" w:rsidRDefault="00FD7C38" w:rsidP="00FD7C38">
            <w:pPr>
              <w:pStyle w:val="15"/>
              <w:spacing w:after="0" w:line="240" w:lineRule="auto"/>
              <w:ind w:left="0"/>
              <w:contextualSpacing/>
              <w:jc w:val="both"/>
              <w:rPr>
                <w:rFonts w:ascii="Times New Roman" w:hAnsi="Times New Roman" w:cs="Times New Roman"/>
                <w:sz w:val="18"/>
                <w:szCs w:val="18"/>
              </w:rPr>
            </w:pPr>
            <w:r w:rsidRPr="00C40477">
              <w:rPr>
                <w:rFonts w:ascii="Times New Roman" w:hAnsi="Times New Roman" w:cs="Times New Roman"/>
                <w:sz w:val="18"/>
                <w:szCs w:val="18"/>
                <w:lang w:eastAsia="ru-RU"/>
              </w:rPr>
              <w:t>-військово-спортивної патріотичної гри "Сокіл";</w:t>
            </w:r>
          </w:p>
          <w:p w:rsidR="00FD7C38" w:rsidRPr="00C40477" w:rsidRDefault="00FD7C38" w:rsidP="00FD7C38">
            <w:pPr>
              <w:pStyle w:val="15"/>
              <w:spacing w:after="0" w:line="240" w:lineRule="auto"/>
              <w:ind w:left="0"/>
              <w:contextualSpacing/>
              <w:jc w:val="both"/>
              <w:rPr>
                <w:rFonts w:ascii="Times New Roman" w:hAnsi="Times New Roman" w:cs="Times New Roman"/>
                <w:sz w:val="18"/>
                <w:szCs w:val="18"/>
              </w:rPr>
            </w:pPr>
            <w:r w:rsidRPr="00C40477">
              <w:rPr>
                <w:rFonts w:ascii="Times New Roman" w:hAnsi="Times New Roman" w:cs="Times New Roman"/>
                <w:sz w:val="18"/>
                <w:szCs w:val="18"/>
                <w:lang w:eastAsia="ru-RU"/>
              </w:rPr>
              <w:t>-міського мистецько-спортивного свята-гри "Козацькі забави";- міської молодіжної  воєнізованої естафети до Дня Захисника України, УПА ;</w:t>
            </w:r>
            <w:r w:rsidRPr="00C40477">
              <w:rPr>
                <w:rFonts w:ascii="Times New Roman" w:hAnsi="Times New Roman" w:cs="Times New Roman"/>
                <w:bCs/>
                <w:sz w:val="18"/>
                <w:szCs w:val="18"/>
              </w:rPr>
              <w:t>- міського фізкультурно-оздоровчого патріотичного фестивалю школярів України «Нащадки козацької слави»;</w:t>
            </w:r>
            <w:r w:rsidRPr="00C40477">
              <w:rPr>
                <w:rFonts w:ascii="Times New Roman" w:hAnsi="Times New Roman" w:cs="Times New Roman"/>
                <w:iCs/>
                <w:sz w:val="18"/>
                <w:szCs w:val="18"/>
              </w:rPr>
              <w:t>- міських змагань юних рятувальників за програмою ВГДР</w:t>
            </w:r>
            <w:r w:rsidRPr="00C40477">
              <w:rPr>
                <w:rFonts w:ascii="Times New Roman" w:hAnsi="Times New Roman" w:cs="Times New Roman"/>
                <w:bCs/>
                <w:iCs/>
                <w:sz w:val="18"/>
                <w:szCs w:val="18"/>
              </w:rPr>
              <w:t xml:space="preserve"> «Школа безпеки»,  тощо</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75,0</w:t>
            </w:r>
          </w:p>
          <w:p w:rsidR="00FD7C38" w:rsidRPr="00C40477" w:rsidRDefault="00FD7C38" w:rsidP="00FD7C38">
            <w:pPr>
              <w:spacing w:after="0" w:line="240" w:lineRule="auto"/>
              <w:rPr>
                <w:rFonts w:ascii="Times New Roman" w:hAnsi="Times New Roman" w:cs="Times New Roman"/>
                <w:sz w:val="18"/>
                <w:szCs w:val="18"/>
              </w:rPr>
            </w:pPr>
          </w:p>
          <w:p w:rsidR="00FD7C38" w:rsidRPr="00C40477" w:rsidRDefault="00FD7C38" w:rsidP="00FD7C38">
            <w:pPr>
              <w:spacing w:after="0" w:line="240" w:lineRule="auto"/>
              <w:rPr>
                <w:rFonts w:ascii="Times New Roman" w:hAnsi="Times New Roman" w:cs="Times New Roman"/>
                <w:sz w:val="18"/>
                <w:szCs w:val="18"/>
              </w:rPr>
            </w:pPr>
          </w:p>
        </w:tc>
        <w:tc>
          <w:tcPr>
            <w:tcW w:w="1325" w:type="dxa"/>
            <w:gridSpan w:val="2"/>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jc w:val="center"/>
              <w:rPr>
                <w:rFonts w:ascii="Times New Roman" w:hAnsi="Times New Roman" w:cs="Times New Roman"/>
                <w:sz w:val="18"/>
                <w:szCs w:val="18"/>
                <w:highlight w:val="cyan"/>
              </w:rPr>
            </w:pPr>
            <w:r w:rsidRPr="00BC2C74">
              <w:rPr>
                <w:rFonts w:ascii="Times New Roman" w:hAnsi="Times New Roman" w:cs="Times New Roman"/>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w:t>
            </w:r>
          </w:p>
        </w:tc>
        <w:tc>
          <w:tcPr>
            <w:tcW w:w="5112" w:type="dxa"/>
            <w:gridSpan w:val="2"/>
            <w:vAlign w:val="center"/>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Відзначення переможців міських етапів, забезпечення участі  в обласних та  всеукраїнських етапах конкурсів культурно-мистецького спрямування :-у фестивалі-конкурсі патріотичної пісні, прози та поезії, творів образотворчого мистецтва «Свята Покрова»;- у конкурсах театральних, хореографічних і хорових колективів ЗЗСО, ЗПО; </w:t>
            </w:r>
          </w:p>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у конкурсі - виставці “Замість ялинки - зимовий букет”,</w:t>
            </w:r>
          </w:p>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конкурсі - виставці “Знай і люби свій край”, </w:t>
            </w:r>
          </w:p>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у міських фестивалях - конкурсах дитячої творчості “Таланти твої, Україно!”,  </w:t>
            </w:r>
          </w:p>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у конкурсі фольклорних колективів “Від Катерини до Водохреща”,</w:t>
            </w:r>
          </w:p>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-великодне свято-забава для дітей з особливими освітніми потребами,</w:t>
            </w:r>
          </w:p>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sz w:val="18"/>
                <w:szCs w:val="18"/>
              </w:rPr>
              <w:t>-театралізованих дійств для дітей пільгових категорій громади до святого Миколая</w:t>
            </w:r>
          </w:p>
        </w:tc>
        <w:tc>
          <w:tcPr>
            <w:tcW w:w="1203" w:type="dxa"/>
            <w:vAlign w:val="center"/>
          </w:tcPr>
          <w:p w:rsidR="00FD7C38" w:rsidRPr="00C40477" w:rsidRDefault="00FD7C38" w:rsidP="00FD7C38">
            <w:pPr>
              <w:pStyle w:val="a7"/>
              <w:jc w:val="center"/>
              <w:rPr>
                <w:rFonts w:ascii="Times New Roman" w:hAnsi="Times New Roman"/>
                <w:color w:val="000000"/>
                <w:sz w:val="18"/>
                <w:szCs w:val="18"/>
              </w:rPr>
            </w:pPr>
            <w:r w:rsidRPr="00C40477">
              <w:rPr>
                <w:rFonts w:ascii="Times New Roman" w:hAnsi="Times New Roman"/>
                <w:color w:val="000000"/>
                <w:sz w:val="18"/>
                <w:szCs w:val="18"/>
              </w:rPr>
              <w:t>40,0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jc w:val="center"/>
              <w:rPr>
                <w:rFonts w:ascii="Times New Roman" w:hAnsi="Times New Roman" w:cs="Times New Roman"/>
                <w:sz w:val="18"/>
                <w:szCs w:val="18"/>
                <w:highlight w:val="cyan"/>
              </w:rPr>
            </w:pPr>
            <w:r w:rsidRPr="00BC2C74">
              <w:rPr>
                <w:rFonts w:ascii="Times New Roman" w:hAnsi="Times New Roman" w:cs="Times New Roman"/>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1.3</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Участь в обласних, Всеукраїнських, міських етапах конкурсів пошуково-дослідницьких робіт туристично-краєзнавчого спрямування у рамках Всеукраїнського руху учнівської молоді «Моя земля – земля моїх батьків»та1` Всеукраїнської експедиції учнівської молоді «Моя Батьківщина – Україна»,</w:t>
            </w:r>
            <w:r w:rsidRPr="00C40477">
              <w:rPr>
                <w:rFonts w:ascii="Times New Roman" w:hAnsi="Times New Roman" w:cs="Times New Roman"/>
                <w:color w:val="000000"/>
                <w:sz w:val="18"/>
                <w:szCs w:val="18"/>
                <w:lang w:eastAsia="ru-RU"/>
              </w:rPr>
              <w:t>, інтерактивних конкурсах учнівської творчості, турнірах</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40,0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jc w:val="center"/>
              <w:rPr>
                <w:rFonts w:ascii="Times New Roman" w:hAnsi="Times New Roman" w:cs="Times New Roman"/>
                <w:sz w:val="18"/>
                <w:szCs w:val="18"/>
                <w:highlight w:val="cyan"/>
              </w:rPr>
            </w:pPr>
            <w:r w:rsidRPr="00BC2C74">
              <w:rPr>
                <w:rFonts w:ascii="Times New Roman" w:hAnsi="Times New Roman" w:cs="Times New Roman"/>
                <w:sz w:val="18"/>
                <w:szCs w:val="18"/>
                <w:highlight w:val="cyan"/>
              </w:rPr>
              <w:t>0</w:t>
            </w:r>
          </w:p>
        </w:tc>
        <w:tc>
          <w:tcPr>
            <w:tcW w:w="3911" w:type="dxa"/>
            <w:gridSpan w:val="8"/>
          </w:tcPr>
          <w:p w:rsidR="00FD7C38" w:rsidRPr="00BC2C74" w:rsidRDefault="00FD7C38" w:rsidP="00FD7C38">
            <w:pPr>
              <w:spacing w:after="0" w:line="240" w:lineRule="auto"/>
              <w:rPr>
                <w:rFonts w:ascii="Times New Roman" w:hAnsi="Times New Roman" w:cs="Times New Roman"/>
                <w:color w:val="000000"/>
                <w:sz w:val="18"/>
                <w:szCs w:val="18"/>
                <w:highlight w:val="cyan"/>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1.4</w:t>
            </w:r>
          </w:p>
        </w:tc>
        <w:tc>
          <w:tcPr>
            <w:tcW w:w="5112" w:type="dxa"/>
            <w:gridSpan w:val="2"/>
          </w:tcPr>
          <w:p w:rsidR="00FD7C38" w:rsidRPr="00C40477" w:rsidRDefault="00FD7C38" w:rsidP="00FD7C38">
            <w:pPr>
              <w:pStyle w:val="a6"/>
              <w:tabs>
                <w:tab w:val="left" w:pos="467"/>
              </w:tabs>
              <w:spacing w:before="0" w:beforeAutospacing="0" w:after="0" w:afterAutospacing="0"/>
              <w:jc w:val="both"/>
              <w:rPr>
                <w:sz w:val="18"/>
                <w:szCs w:val="18"/>
                <w:lang w:val="uk-UA"/>
              </w:rPr>
            </w:pPr>
            <w:r w:rsidRPr="00C40477">
              <w:rPr>
                <w:sz w:val="18"/>
                <w:szCs w:val="18"/>
                <w:lang w:val="uk-UA"/>
              </w:rPr>
              <w:t xml:space="preserve">Нагородження переможців художньо-мистецьких пленерів, </w:t>
            </w:r>
            <w:r w:rsidRPr="00C40477">
              <w:rPr>
                <w:sz w:val="18"/>
                <w:szCs w:val="18"/>
              </w:rPr>
              <w:t> </w:t>
            </w:r>
            <w:r w:rsidRPr="00C40477">
              <w:rPr>
                <w:sz w:val="18"/>
                <w:szCs w:val="18"/>
                <w:lang w:val="uk-UA"/>
              </w:rPr>
              <w:t>конкурсів образотворчого мистецтва. Придбання необхідного мистецького обладнання: мольбертів, етюдників тощо.</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45,0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jc w:val="center"/>
              <w:rPr>
                <w:rFonts w:ascii="Times New Roman" w:hAnsi="Times New Roman" w:cs="Times New Roman"/>
                <w:sz w:val="18"/>
                <w:szCs w:val="18"/>
                <w:highlight w:val="cyan"/>
              </w:rPr>
            </w:pPr>
            <w:r w:rsidRPr="00BC2C74">
              <w:rPr>
                <w:rFonts w:ascii="Times New Roman" w:hAnsi="Times New Roman" w:cs="Times New Roman"/>
                <w:sz w:val="18"/>
                <w:szCs w:val="18"/>
                <w:highlight w:val="cyan"/>
              </w:rPr>
              <w:t>0</w:t>
            </w:r>
          </w:p>
        </w:tc>
        <w:tc>
          <w:tcPr>
            <w:tcW w:w="3911" w:type="dxa"/>
            <w:gridSpan w:val="8"/>
          </w:tcPr>
          <w:p w:rsidR="00FD7C38" w:rsidRPr="00BC2C74" w:rsidRDefault="00FD7C38" w:rsidP="00FD7C38">
            <w:pPr>
              <w:spacing w:after="0" w:line="240" w:lineRule="auto"/>
              <w:rPr>
                <w:rFonts w:ascii="Times New Roman" w:hAnsi="Times New Roman" w:cs="Times New Roman"/>
                <w:color w:val="000000"/>
                <w:sz w:val="18"/>
                <w:szCs w:val="18"/>
                <w:highlight w:val="cyan"/>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1.5</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sz w:val="18"/>
                <w:szCs w:val="18"/>
                <w:lang w:eastAsia="ru-RU"/>
              </w:rPr>
              <w:t>Нагородження переможців  міського  конкурсу «Учень року»</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10,0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jc w:val="center"/>
              <w:rPr>
                <w:rFonts w:ascii="Times New Roman" w:hAnsi="Times New Roman" w:cs="Times New Roman"/>
                <w:sz w:val="18"/>
                <w:szCs w:val="18"/>
                <w:highlight w:val="cyan"/>
              </w:rPr>
            </w:pPr>
            <w:r w:rsidRPr="00BC2C74">
              <w:rPr>
                <w:rFonts w:ascii="Times New Roman" w:hAnsi="Times New Roman" w:cs="Times New Roman"/>
                <w:sz w:val="18"/>
                <w:szCs w:val="18"/>
                <w:highlight w:val="cyan"/>
              </w:rPr>
              <w:t>0</w:t>
            </w:r>
          </w:p>
        </w:tc>
        <w:tc>
          <w:tcPr>
            <w:tcW w:w="3911" w:type="dxa"/>
            <w:gridSpan w:val="8"/>
          </w:tcPr>
          <w:p w:rsidR="00FD7C38" w:rsidRPr="00BC2C74" w:rsidRDefault="00FD7C38" w:rsidP="00FD7C38">
            <w:pPr>
              <w:spacing w:after="0" w:line="240" w:lineRule="auto"/>
              <w:rPr>
                <w:rFonts w:ascii="Times New Roman" w:hAnsi="Times New Roman" w:cs="Times New Roman"/>
                <w:color w:val="000000"/>
                <w:sz w:val="18"/>
                <w:szCs w:val="18"/>
                <w:highlight w:val="cyan"/>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1.7</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sz w:val="18"/>
                <w:szCs w:val="18"/>
                <w:lang w:eastAsia="ru-RU"/>
              </w:rPr>
              <w:t xml:space="preserve"> Організація та проведення :</w:t>
            </w:r>
          </w:p>
          <w:p w:rsidR="00FD7C38" w:rsidRPr="00C40477" w:rsidRDefault="00FD7C38" w:rsidP="00FD7C38">
            <w:pPr>
              <w:spacing w:after="0" w:line="240" w:lineRule="auto"/>
              <w:jc w:val="both"/>
              <w:rPr>
                <w:rFonts w:ascii="Times New Roman" w:hAnsi="Times New Roman" w:cs="Times New Roman"/>
                <w:sz w:val="18"/>
                <w:szCs w:val="18"/>
                <w:lang w:eastAsia="ru-RU"/>
              </w:rPr>
            </w:pPr>
            <w:r w:rsidRPr="00C40477">
              <w:rPr>
                <w:rFonts w:ascii="Times New Roman" w:hAnsi="Times New Roman" w:cs="Times New Roman"/>
                <w:sz w:val="18"/>
                <w:szCs w:val="18"/>
                <w:lang w:eastAsia="ru-RU"/>
              </w:rPr>
              <w:t>- свята «Випускник»;-серпневої педагогічної  конференції;- конкурсу на кращий вишиваний костюм, Дня працівника освіти</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180,0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90,0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90,0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jc w:val="center"/>
              <w:rPr>
                <w:rFonts w:ascii="Times New Roman" w:hAnsi="Times New Roman" w:cs="Times New Roman"/>
                <w:sz w:val="18"/>
                <w:szCs w:val="18"/>
                <w:highlight w:val="cyan"/>
              </w:rPr>
            </w:pPr>
            <w:r w:rsidRPr="00BC2C74">
              <w:rPr>
                <w:rFonts w:ascii="Times New Roman" w:hAnsi="Times New Roman" w:cs="Times New Roman"/>
                <w:sz w:val="18"/>
                <w:szCs w:val="18"/>
                <w:highlight w:val="cyan"/>
              </w:rPr>
              <w:t>0</w:t>
            </w:r>
          </w:p>
        </w:tc>
        <w:tc>
          <w:tcPr>
            <w:tcW w:w="3911" w:type="dxa"/>
            <w:gridSpan w:val="8"/>
          </w:tcPr>
          <w:p w:rsidR="00FD7C38" w:rsidRPr="00BC2C74" w:rsidRDefault="00FD7C38" w:rsidP="00FD7C38">
            <w:pPr>
              <w:spacing w:after="0" w:line="240" w:lineRule="auto"/>
              <w:rPr>
                <w:rFonts w:ascii="Times New Roman" w:hAnsi="Times New Roman" w:cs="Times New Roman"/>
                <w:color w:val="000000"/>
                <w:sz w:val="18"/>
                <w:szCs w:val="18"/>
                <w:highlight w:val="cyan"/>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1.8</w:t>
            </w:r>
          </w:p>
        </w:tc>
        <w:tc>
          <w:tcPr>
            <w:tcW w:w="5112" w:type="dxa"/>
            <w:gridSpan w:val="2"/>
          </w:tcPr>
          <w:p w:rsidR="00FD7C38" w:rsidRPr="00C40477" w:rsidRDefault="00FD7C38" w:rsidP="00FD7C38">
            <w:pPr>
              <w:spacing w:after="0" w:line="240" w:lineRule="auto"/>
              <w:contextualSpacing/>
              <w:jc w:val="both"/>
              <w:rPr>
                <w:rFonts w:ascii="Times New Roman" w:hAnsi="Times New Roman" w:cs="Times New Roman"/>
                <w:sz w:val="18"/>
                <w:szCs w:val="18"/>
                <w:lang w:eastAsia="ru-RU"/>
              </w:rPr>
            </w:pPr>
            <w:r w:rsidRPr="00C40477">
              <w:rPr>
                <w:rFonts w:ascii="Times New Roman" w:hAnsi="Times New Roman" w:cs="Times New Roman"/>
                <w:sz w:val="18"/>
                <w:szCs w:val="18"/>
              </w:rPr>
              <w:t>Проведення міських етапів, забезпечення участі  в обласних та  всеукраїнських етапах фестивалю-</w:t>
            </w:r>
            <w:r w:rsidRPr="00C40477">
              <w:rPr>
                <w:rFonts w:ascii="Times New Roman" w:hAnsi="Times New Roman" w:cs="Times New Roman"/>
                <w:iCs/>
                <w:sz w:val="18"/>
                <w:szCs w:val="18"/>
              </w:rPr>
              <w:t>конкурсу «Молодь обирає здоров’я» і марафону «Знати сьогодні, щоб жити завтра</w:t>
            </w:r>
            <w:r w:rsidRPr="00C40477">
              <w:rPr>
                <w:rFonts w:ascii="Times New Roman" w:hAnsi="Times New Roman" w:cs="Times New Roman"/>
                <w:bCs/>
                <w:iCs/>
                <w:sz w:val="18"/>
                <w:szCs w:val="18"/>
              </w:rPr>
              <w:t>»</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10,0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jc w:val="center"/>
              <w:rPr>
                <w:rFonts w:ascii="Times New Roman" w:hAnsi="Times New Roman" w:cs="Times New Roman"/>
                <w:sz w:val="18"/>
                <w:szCs w:val="18"/>
                <w:highlight w:val="cyan"/>
              </w:rPr>
            </w:pPr>
            <w:r w:rsidRPr="00BC2C74">
              <w:rPr>
                <w:rFonts w:ascii="Times New Roman" w:hAnsi="Times New Roman" w:cs="Times New Roman"/>
                <w:sz w:val="18"/>
                <w:szCs w:val="18"/>
                <w:highlight w:val="cyan"/>
              </w:rPr>
              <w:t>0</w:t>
            </w:r>
          </w:p>
        </w:tc>
        <w:tc>
          <w:tcPr>
            <w:tcW w:w="3911" w:type="dxa"/>
            <w:gridSpan w:val="8"/>
          </w:tcPr>
          <w:p w:rsidR="00FD7C38" w:rsidRPr="00BC2C74" w:rsidRDefault="00FD7C38" w:rsidP="00FD7C38">
            <w:pPr>
              <w:spacing w:after="0" w:line="240" w:lineRule="auto"/>
              <w:rPr>
                <w:rFonts w:ascii="Times New Roman" w:hAnsi="Times New Roman" w:cs="Times New Roman"/>
                <w:color w:val="000000"/>
                <w:sz w:val="18"/>
                <w:szCs w:val="18"/>
                <w:highlight w:val="cyan"/>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1.9</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Проведення міських етапів та участь команд  в обласних та  всеукраїнських етапах:</w:t>
            </w:r>
          </w:p>
          <w:p w:rsidR="00FD7C38" w:rsidRPr="00C40477" w:rsidRDefault="00FD7C38" w:rsidP="00FD7C38">
            <w:pPr>
              <w:spacing w:after="0" w:line="240" w:lineRule="auto"/>
              <w:contextualSpacing/>
              <w:jc w:val="both"/>
              <w:rPr>
                <w:rFonts w:ascii="Times New Roman" w:hAnsi="Times New Roman" w:cs="Times New Roman"/>
                <w:sz w:val="18"/>
                <w:szCs w:val="18"/>
              </w:rPr>
            </w:pPr>
            <w:r w:rsidRPr="00C40477">
              <w:rPr>
                <w:rFonts w:ascii="Times New Roman" w:hAnsi="Times New Roman" w:cs="Times New Roman"/>
                <w:sz w:val="18"/>
                <w:szCs w:val="18"/>
              </w:rPr>
              <w:t>-Спортивних ігор школярів;- Ліги «JuniorZ»;</w:t>
            </w:r>
          </w:p>
          <w:p w:rsidR="00FD7C38" w:rsidRPr="00C40477" w:rsidRDefault="00FD7C38" w:rsidP="00FD7C38">
            <w:pPr>
              <w:spacing w:after="0" w:line="240" w:lineRule="auto"/>
              <w:contextualSpacing/>
              <w:jc w:val="both"/>
              <w:rPr>
                <w:rFonts w:ascii="Times New Roman" w:hAnsi="Times New Roman" w:cs="Times New Roman"/>
                <w:sz w:val="18"/>
                <w:szCs w:val="18"/>
              </w:rPr>
            </w:pPr>
            <w:r w:rsidRPr="00C40477">
              <w:rPr>
                <w:rFonts w:ascii="Times New Roman" w:hAnsi="Times New Roman" w:cs="Times New Roman"/>
                <w:sz w:val="18"/>
                <w:szCs w:val="18"/>
                <w:lang w:val="ru-RU"/>
              </w:rPr>
              <w:t>-</w:t>
            </w:r>
            <w:r w:rsidRPr="00C40477">
              <w:rPr>
                <w:rFonts w:ascii="Times New Roman" w:hAnsi="Times New Roman" w:cs="Times New Roman"/>
                <w:sz w:val="18"/>
                <w:szCs w:val="18"/>
              </w:rPr>
              <w:t>Спортивно-масових заходів серед школярів «CoolGames», «Олімпійське лелеченя»;</w:t>
            </w:r>
          </w:p>
          <w:p w:rsidR="00FD7C38" w:rsidRPr="00C40477" w:rsidRDefault="00FD7C38" w:rsidP="00FD7C38">
            <w:pPr>
              <w:spacing w:after="0" w:line="240" w:lineRule="auto"/>
              <w:contextualSpacing/>
              <w:jc w:val="both"/>
              <w:rPr>
                <w:rFonts w:ascii="Times New Roman" w:hAnsi="Times New Roman" w:cs="Times New Roman"/>
                <w:sz w:val="18"/>
                <w:szCs w:val="18"/>
              </w:rPr>
            </w:pPr>
            <w:r w:rsidRPr="00C40477">
              <w:rPr>
                <w:rFonts w:ascii="Times New Roman" w:hAnsi="Times New Roman" w:cs="Times New Roman"/>
                <w:sz w:val="18"/>
                <w:szCs w:val="18"/>
              </w:rPr>
              <w:t>-Змагань з футболу серед школярів «Шкіряний м’яч», «Шкільна футзальна ліга України»;-  Шкільної Баскетбольної Ліги України 3х3;</w:t>
            </w:r>
          </w:p>
          <w:p w:rsidR="00FD7C38" w:rsidRPr="00C40477" w:rsidRDefault="00FD7C38" w:rsidP="00FD7C38">
            <w:pPr>
              <w:spacing w:after="0" w:line="240" w:lineRule="auto"/>
              <w:contextualSpacing/>
              <w:jc w:val="both"/>
              <w:rPr>
                <w:rFonts w:ascii="Times New Roman" w:hAnsi="Times New Roman" w:cs="Times New Roman"/>
                <w:sz w:val="18"/>
                <w:szCs w:val="18"/>
              </w:rPr>
            </w:pPr>
            <w:r w:rsidRPr="00C40477">
              <w:rPr>
                <w:rFonts w:ascii="Times New Roman" w:hAnsi="Times New Roman" w:cs="Times New Roman"/>
                <w:sz w:val="18"/>
                <w:szCs w:val="18"/>
                <w:lang w:val="ru-RU"/>
              </w:rPr>
              <w:t>-</w:t>
            </w:r>
            <w:r w:rsidRPr="00C40477">
              <w:rPr>
                <w:rFonts w:ascii="Times New Roman" w:hAnsi="Times New Roman" w:cs="Times New Roman"/>
                <w:sz w:val="18"/>
                <w:szCs w:val="18"/>
              </w:rPr>
              <w:t>Чемпіонатів, Кубків та Першостей серед учнівської молоді зі спортивного туризму, орієнтування на місцевості  і видів спорту;</w:t>
            </w:r>
          </w:p>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Спартакіади допризовної молоді</w:t>
            </w:r>
            <w:r w:rsidRPr="00C40477">
              <w:rPr>
                <w:rFonts w:ascii="Times New Roman" w:hAnsi="Times New Roman" w:cs="Times New Roman"/>
                <w:noProof/>
                <w:sz w:val="18"/>
                <w:szCs w:val="18"/>
                <w:lang w:eastAsia="uk-UA"/>
              </w:rPr>
              <mc:AlternateContent>
                <mc:Choice Requires="wps">
                  <w:drawing>
                    <wp:anchor distT="0" distB="0" distL="114300" distR="114300" simplePos="0" relativeHeight="251802624" behindDoc="0" locked="0" layoutInCell="1" allowOverlap="1" wp14:anchorId="1DA6556D" wp14:editId="1127E894">
                      <wp:simplePos x="0" y="0"/>
                      <wp:positionH relativeFrom="column">
                        <wp:posOffset>9244965</wp:posOffset>
                      </wp:positionH>
                      <wp:positionV relativeFrom="paragraph">
                        <wp:posOffset>5482590</wp:posOffset>
                      </wp:positionV>
                      <wp:extent cx="377825" cy="294640"/>
                      <wp:effectExtent l="0" t="0" r="317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94640"/>
                              </a:xfrm>
                              <a:prstGeom prst="rect">
                                <a:avLst/>
                              </a:prstGeom>
                              <a:solidFill>
                                <a:srgbClr val="FFFFFF"/>
                              </a:solidFill>
                              <a:ln w="9525">
                                <a:solidFill>
                                  <a:srgbClr val="FFFFFF"/>
                                </a:solidFill>
                                <a:miter lim="800000"/>
                                <a:headEnd/>
                                <a:tailEnd/>
                              </a:ln>
                            </wps:spPr>
                            <wps:txbx>
                              <w:txbxContent>
                                <w:p w:rsidR="00C40477" w:rsidRDefault="00C40477" w:rsidP="00AC20F1">
                                  <w:pPr>
                                    <w:pStyle w:val="Defaul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6556D" id="_x0000_t202" coordsize="21600,21600" o:spt="202" path="m,l,21600r21600,l21600,xe">
                      <v:stroke joinstyle="miter"/>
                      <v:path gradientshapeok="t" o:connecttype="rect"/>
                    </v:shapetype>
                    <v:shape id="Поле 3" o:spid="_x0000_s1026" type="#_x0000_t202" style="position:absolute;left:0;text-align:left;margin-left:727.95pt;margin-top:431.7pt;width:29.75pt;height:23.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" strokecolor="white">
                      <v:textbox>
                        <w:txbxContent>
                          <w:p w:rsidR="00C40477" w:rsidRDefault="00C40477" w:rsidP="00AC20F1">
                            <w:pPr>
                              <w:pStyle w:val="Default"/>
                            </w:pPr>
                          </w:p>
                        </w:txbxContent>
                      </v:textbox>
                    </v:shape>
                  </w:pict>
                </mc:Fallback>
              </mc:AlternateContent>
            </w:r>
            <w:r w:rsidRPr="00C40477">
              <w:rPr>
                <w:rFonts w:ascii="Times New Roman" w:hAnsi="Times New Roman" w:cs="Times New Roman"/>
                <w:sz w:val="18"/>
                <w:szCs w:val="18"/>
              </w:rPr>
              <w:t xml:space="preserve"> Всеукраїнської спартакіади учнів закладів професійно-технічної освіти</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300,0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5,0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5,0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jc w:val="center"/>
              <w:rPr>
                <w:rFonts w:ascii="Times New Roman" w:hAnsi="Times New Roman" w:cs="Times New Roman"/>
                <w:sz w:val="18"/>
                <w:szCs w:val="18"/>
                <w:highlight w:val="cyan"/>
              </w:rPr>
            </w:pPr>
            <w:r w:rsidRPr="00BC2C74">
              <w:rPr>
                <w:rFonts w:ascii="Times New Roman" w:hAnsi="Times New Roman" w:cs="Times New Roman"/>
                <w:sz w:val="18"/>
                <w:szCs w:val="18"/>
                <w:highlight w:val="cyan"/>
              </w:rPr>
              <w:t>0</w:t>
            </w:r>
          </w:p>
        </w:tc>
        <w:tc>
          <w:tcPr>
            <w:tcW w:w="3911" w:type="dxa"/>
            <w:gridSpan w:val="8"/>
          </w:tcPr>
          <w:p w:rsidR="00FD7C38" w:rsidRPr="00BC2C74" w:rsidRDefault="00FD7C38" w:rsidP="00FD7C38">
            <w:pPr>
              <w:spacing w:after="0" w:line="240" w:lineRule="auto"/>
              <w:rPr>
                <w:rFonts w:ascii="Times New Roman" w:hAnsi="Times New Roman" w:cs="Times New Roman"/>
                <w:color w:val="000000"/>
                <w:sz w:val="18"/>
                <w:szCs w:val="18"/>
                <w:highlight w:val="cyan"/>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2.1</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w w:val="99"/>
                <w:sz w:val="18"/>
                <w:szCs w:val="18"/>
              </w:rPr>
            </w:pPr>
            <w:r w:rsidRPr="00C40477">
              <w:rPr>
                <w:rFonts w:ascii="Times New Roman" w:hAnsi="Times New Roman" w:cs="Times New Roman"/>
                <w:color w:val="000000"/>
                <w:w w:val="99"/>
                <w:sz w:val="18"/>
                <w:szCs w:val="18"/>
              </w:rPr>
              <w:t xml:space="preserve">Реконструкція та капітальні ремонти приміщень закладів ,благоустрій територій  закладів позашкільної освіти </w:t>
            </w:r>
            <w:r w:rsidRPr="00C40477">
              <w:rPr>
                <w:rFonts w:ascii="Times New Roman" w:hAnsi="Times New Roman" w:cs="Times New Roman"/>
                <w:color w:val="000000"/>
                <w:sz w:val="18"/>
                <w:szCs w:val="18"/>
                <w:lang w:eastAsia="ru-RU"/>
              </w:rPr>
              <w:t>.</w:t>
            </w:r>
          </w:p>
        </w:tc>
        <w:tc>
          <w:tcPr>
            <w:tcW w:w="1203" w:type="dxa"/>
            <w:vAlign w:val="center"/>
          </w:tcPr>
          <w:p w:rsidR="00FD7C38" w:rsidRPr="00C40477" w:rsidRDefault="00FD7C38" w:rsidP="00FD7C38">
            <w:pPr>
              <w:pStyle w:val="a7"/>
              <w:jc w:val="center"/>
              <w:rPr>
                <w:rFonts w:ascii="Times New Roman" w:hAnsi="Times New Roman"/>
                <w:color w:val="000000"/>
                <w:sz w:val="18"/>
                <w:szCs w:val="18"/>
              </w:rPr>
            </w:pPr>
            <w:r w:rsidRPr="00C40477">
              <w:rPr>
                <w:rFonts w:ascii="Times New Roman" w:hAnsi="Times New Roman"/>
                <w:color w:val="000000"/>
                <w:sz w:val="18"/>
                <w:szCs w:val="18"/>
              </w:rPr>
              <w:t>600,0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450,0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450,0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rPr>
                <w:rFonts w:ascii="Times New Roman" w:hAnsi="Times New Roman" w:cs="Times New Roman"/>
                <w:sz w:val="18"/>
                <w:szCs w:val="18"/>
                <w:highlight w:val="cyan"/>
              </w:rPr>
            </w:pPr>
            <w:r w:rsidRPr="00BC2C74">
              <w:rPr>
                <w:rFonts w:ascii="Times New Roman" w:hAnsi="Times New Roman" w:cs="Times New Roman"/>
                <w:sz w:val="18"/>
                <w:szCs w:val="18"/>
                <w:highlight w:val="cyan"/>
              </w:rPr>
              <w:t xml:space="preserve">     423,5</w:t>
            </w:r>
          </w:p>
        </w:tc>
        <w:tc>
          <w:tcPr>
            <w:tcW w:w="3911" w:type="dxa"/>
            <w:gridSpan w:val="8"/>
          </w:tcPr>
          <w:p w:rsidR="00FD7C38" w:rsidRPr="00BC2C74" w:rsidRDefault="00FD7C38" w:rsidP="00FD7C38">
            <w:pPr>
              <w:spacing w:after="0" w:line="240" w:lineRule="auto"/>
              <w:rPr>
                <w:rFonts w:ascii="Times New Roman" w:eastAsia="Times New Roman" w:hAnsi="Times New Roman" w:cs="Times New Roman"/>
                <w:color w:val="000000"/>
                <w:sz w:val="20"/>
                <w:szCs w:val="20"/>
                <w:highlight w:val="cyan"/>
                <w:lang w:eastAsia="ru-RU"/>
              </w:rPr>
            </w:pPr>
            <w:r w:rsidRPr="00BC2C74">
              <w:rPr>
                <w:rFonts w:ascii="Times New Roman" w:eastAsia="Times New Roman" w:hAnsi="Times New Roman" w:cs="Times New Roman"/>
                <w:sz w:val="20"/>
                <w:szCs w:val="20"/>
                <w:highlight w:val="cyan"/>
                <w:lang w:eastAsia="uk-UA"/>
              </w:rPr>
              <w:t>Ремонт системи опалення</w:t>
            </w:r>
            <w:r w:rsidRPr="00BC2C74">
              <w:rPr>
                <w:rFonts w:ascii="Times New Roman" w:eastAsia="Times New Roman" w:hAnsi="Times New Roman" w:cs="Times New Roman"/>
                <w:color w:val="000000"/>
                <w:sz w:val="20"/>
                <w:szCs w:val="20"/>
                <w:highlight w:val="cyan"/>
                <w:lang w:eastAsia="ru-RU"/>
              </w:rPr>
              <w:t xml:space="preserve"> виконано </w:t>
            </w:r>
          </w:p>
          <w:p w:rsidR="00FD7C38" w:rsidRPr="00BC2C74" w:rsidRDefault="00FD7C38" w:rsidP="00FD7C38">
            <w:pPr>
              <w:spacing w:after="0" w:line="240" w:lineRule="auto"/>
              <w:rPr>
                <w:rFonts w:ascii="Times New Roman" w:eastAsia="Times New Roman" w:hAnsi="Times New Roman" w:cs="Times New Roman"/>
                <w:color w:val="000000"/>
                <w:sz w:val="20"/>
                <w:szCs w:val="20"/>
                <w:highlight w:val="cyan"/>
                <w:lang w:eastAsia="ru-RU"/>
              </w:rPr>
            </w:pPr>
            <w:r w:rsidRPr="00BC2C74">
              <w:rPr>
                <w:rFonts w:ascii="Times New Roman" w:eastAsia="Times New Roman" w:hAnsi="Times New Roman" w:cs="Times New Roman"/>
                <w:color w:val="000000"/>
                <w:sz w:val="20"/>
                <w:szCs w:val="20"/>
                <w:highlight w:val="cyan"/>
                <w:lang w:eastAsia="ru-RU"/>
              </w:rPr>
              <w:t xml:space="preserve">ЦДТЮ 223,5грн </w:t>
            </w:r>
          </w:p>
          <w:p w:rsidR="00FD7C38" w:rsidRPr="00BC2C74" w:rsidRDefault="00FD7C38" w:rsidP="00FD7C38">
            <w:pPr>
              <w:spacing w:after="0" w:line="240" w:lineRule="auto"/>
              <w:rPr>
                <w:rFonts w:ascii="Times New Roman" w:hAnsi="Times New Roman" w:cs="Times New Roman"/>
                <w:color w:val="000000"/>
                <w:sz w:val="18"/>
                <w:szCs w:val="18"/>
                <w:highlight w:val="cyan"/>
                <w:lang w:eastAsia="ru-RU"/>
              </w:rPr>
            </w:pPr>
            <w:r w:rsidRPr="00BC2C74">
              <w:rPr>
                <w:rFonts w:ascii="Times New Roman" w:eastAsia="Times New Roman" w:hAnsi="Times New Roman" w:cs="Times New Roman"/>
                <w:color w:val="000000"/>
                <w:sz w:val="20"/>
                <w:szCs w:val="20"/>
                <w:highlight w:val="cyan"/>
                <w:lang w:eastAsia="ru-RU"/>
              </w:rPr>
              <w:t>ШНР -200,0грн</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2.3</w:t>
            </w:r>
          </w:p>
        </w:tc>
        <w:tc>
          <w:tcPr>
            <w:tcW w:w="5112" w:type="dxa"/>
            <w:gridSpan w:val="2"/>
          </w:tcPr>
          <w:p w:rsidR="00FD7C38" w:rsidRPr="00C40477" w:rsidRDefault="00FD7C38" w:rsidP="00FD7C38">
            <w:pPr>
              <w:spacing w:after="0" w:line="240" w:lineRule="auto"/>
              <w:jc w:val="both"/>
              <w:rPr>
                <w:rFonts w:ascii="Times New Roman" w:hAnsi="Times New Roman" w:cs="Times New Roman"/>
                <w:color w:val="000000"/>
                <w:w w:val="99"/>
                <w:sz w:val="18"/>
                <w:szCs w:val="18"/>
              </w:rPr>
            </w:pPr>
            <w:r w:rsidRPr="00C40477">
              <w:rPr>
                <w:rFonts w:ascii="Times New Roman" w:hAnsi="Times New Roman" w:cs="Times New Roman"/>
                <w:color w:val="000000"/>
                <w:w w:val="99"/>
                <w:sz w:val="18"/>
                <w:szCs w:val="18"/>
              </w:rPr>
              <w:t xml:space="preserve">Придбання </w:t>
            </w:r>
            <w:r w:rsidRPr="00C40477">
              <w:rPr>
                <w:rFonts w:ascii="Times New Roman" w:hAnsi="Times New Roman" w:cs="Times New Roman"/>
                <w:color w:val="000000"/>
                <w:sz w:val="18"/>
                <w:szCs w:val="18"/>
              </w:rPr>
              <w:t>необхідного технологічного  обладнання</w:t>
            </w:r>
            <w:r w:rsidRPr="00C40477">
              <w:rPr>
                <w:rFonts w:ascii="Times New Roman" w:hAnsi="Times New Roman" w:cs="Times New Roman"/>
                <w:color w:val="000000"/>
                <w:w w:val="99"/>
                <w:sz w:val="18"/>
                <w:szCs w:val="18"/>
              </w:rPr>
              <w:t>, іншого устаткування</w:t>
            </w:r>
          </w:p>
          <w:p w:rsidR="00FD7C38" w:rsidRPr="00C40477" w:rsidRDefault="00FD7C38" w:rsidP="00FD7C38">
            <w:pPr>
              <w:autoSpaceDE w:val="0"/>
              <w:autoSpaceDN w:val="0"/>
              <w:adjustRightInd w:val="0"/>
              <w:spacing w:after="0" w:line="240" w:lineRule="auto"/>
              <w:jc w:val="both"/>
              <w:rPr>
                <w:rFonts w:ascii="Times New Roman" w:hAnsi="Times New Roman" w:cs="Times New Roman"/>
                <w:color w:val="000000"/>
                <w:spacing w:val="-4"/>
                <w:sz w:val="18"/>
                <w:szCs w:val="18"/>
                <w:lang w:eastAsia="ru-RU"/>
              </w:rPr>
            </w:pPr>
            <w:r w:rsidRPr="00C40477">
              <w:rPr>
                <w:rFonts w:ascii="Times New Roman" w:hAnsi="Times New Roman" w:cs="Times New Roman"/>
                <w:color w:val="000000"/>
                <w:spacing w:val="-4"/>
                <w:sz w:val="18"/>
                <w:szCs w:val="18"/>
                <w:lang w:eastAsia="ru-RU"/>
              </w:rPr>
              <w:t xml:space="preserve">щодо реалізації Концепції Нової української школи та придбання наступних дидактичних матеріалів: </w:t>
            </w:r>
          </w:p>
          <w:p w:rsidR="00FD7C38" w:rsidRPr="00C40477" w:rsidRDefault="00FD7C38" w:rsidP="00FD7C38">
            <w:pPr>
              <w:autoSpaceDE w:val="0"/>
              <w:autoSpaceDN w:val="0"/>
              <w:adjustRightInd w:val="0"/>
              <w:spacing w:after="0" w:line="240" w:lineRule="auto"/>
              <w:jc w:val="both"/>
              <w:rPr>
                <w:rFonts w:ascii="Times New Roman" w:hAnsi="Times New Roman" w:cs="Times New Roman"/>
                <w:color w:val="000000"/>
                <w:spacing w:val="-4"/>
                <w:sz w:val="18"/>
                <w:szCs w:val="18"/>
                <w:lang w:eastAsia="ru-RU"/>
              </w:rPr>
            </w:pPr>
            <w:r w:rsidRPr="00C40477">
              <w:rPr>
                <w:rFonts w:ascii="Times New Roman" w:hAnsi="Times New Roman" w:cs="Times New Roman"/>
                <w:color w:val="000000"/>
                <w:spacing w:val="-4"/>
                <w:sz w:val="18"/>
                <w:szCs w:val="18"/>
                <w:lang w:eastAsia="ru-RU"/>
              </w:rPr>
              <w:t>- LEGO для початкової школи;</w:t>
            </w:r>
          </w:p>
          <w:p w:rsidR="00FD7C38" w:rsidRPr="00C40477" w:rsidRDefault="00FD7C38" w:rsidP="00FD7C38">
            <w:pPr>
              <w:autoSpaceDE w:val="0"/>
              <w:autoSpaceDN w:val="0"/>
              <w:adjustRightInd w:val="0"/>
              <w:spacing w:after="0" w:line="240" w:lineRule="auto"/>
              <w:jc w:val="both"/>
              <w:rPr>
                <w:rFonts w:ascii="Times New Roman" w:hAnsi="Times New Roman" w:cs="Times New Roman"/>
                <w:color w:val="000000"/>
                <w:spacing w:val="-4"/>
                <w:sz w:val="18"/>
                <w:szCs w:val="18"/>
                <w:lang w:eastAsia="ru-RU"/>
              </w:rPr>
            </w:pPr>
            <w:r w:rsidRPr="00C40477">
              <w:rPr>
                <w:rFonts w:ascii="Times New Roman" w:hAnsi="Times New Roman" w:cs="Times New Roman"/>
                <w:color w:val="000000"/>
                <w:spacing w:val="-4"/>
                <w:sz w:val="18"/>
                <w:szCs w:val="18"/>
                <w:lang w:eastAsia="ru-RU"/>
              </w:rPr>
              <w:t>- «Наука та технологія» для 5-6 класів</w:t>
            </w:r>
          </w:p>
        </w:tc>
        <w:tc>
          <w:tcPr>
            <w:tcW w:w="1203" w:type="dxa"/>
            <w:vAlign w:val="center"/>
          </w:tcPr>
          <w:p w:rsidR="00FD7C38" w:rsidRPr="00C40477" w:rsidRDefault="00FD7C38" w:rsidP="00FD7C38">
            <w:pPr>
              <w:pStyle w:val="a7"/>
              <w:jc w:val="center"/>
              <w:rPr>
                <w:rFonts w:ascii="Times New Roman" w:hAnsi="Times New Roman"/>
                <w:color w:val="000000"/>
                <w:sz w:val="18"/>
                <w:szCs w:val="18"/>
              </w:rPr>
            </w:pPr>
            <w:r w:rsidRPr="00C40477">
              <w:rPr>
                <w:rFonts w:ascii="Times New Roman" w:hAnsi="Times New Roman"/>
                <w:color w:val="000000"/>
                <w:sz w:val="18"/>
                <w:szCs w:val="18"/>
              </w:rPr>
              <w:t>85,0</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lang w:val="en-US"/>
              </w:rPr>
            </w:pPr>
            <w:r w:rsidRPr="00C40477">
              <w:rPr>
                <w:rFonts w:ascii="Times New Roman" w:hAnsi="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BC2C74" w:rsidRDefault="00FD7C38" w:rsidP="00FD7C38">
            <w:pPr>
              <w:spacing w:after="0" w:line="240" w:lineRule="auto"/>
              <w:jc w:val="center"/>
              <w:rPr>
                <w:rFonts w:ascii="Times New Roman" w:hAnsi="Times New Roman" w:cs="Times New Roman"/>
                <w:sz w:val="18"/>
                <w:szCs w:val="18"/>
                <w:highlight w:val="cyan"/>
              </w:rPr>
            </w:pPr>
            <w:r w:rsidRPr="00BC2C74">
              <w:rPr>
                <w:rFonts w:ascii="Times New Roman" w:hAnsi="Times New Roman" w:cs="Times New Roman"/>
                <w:sz w:val="18"/>
                <w:szCs w:val="18"/>
                <w:highlight w:val="cyan"/>
              </w:rPr>
              <w:t>0</w:t>
            </w:r>
          </w:p>
        </w:tc>
        <w:tc>
          <w:tcPr>
            <w:tcW w:w="3911" w:type="dxa"/>
            <w:gridSpan w:val="8"/>
          </w:tcPr>
          <w:p w:rsidR="00FD7C38" w:rsidRPr="00BC2C74" w:rsidRDefault="00FD7C38" w:rsidP="00FD7C38">
            <w:pPr>
              <w:spacing w:after="0" w:line="240" w:lineRule="auto"/>
              <w:rPr>
                <w:rFonts w:ascii="Times New Roman" w:hAnsi="Times New Roman" w:cs="Times New Roman"/>
                <w:color w:val="000000"/>
                <w:sz w:val="18"/>
                <w:szCs w:val="18"/>
                <w:highlight w:val="cyan"/>
                <w:lang w:eastAsia="ru-RU"/>
              </w:rPr>
            </w:pPr>
          </w:p>
        </w:tc>
      </w:tr>
      <w:tr w:rsidR="00FD7C38" w:rsidRPr="00996915" w:rsidTr="002C5465">
        <w:trPr>
          <w:gridAfter w:val="3"/>
          <w:wAfter w:w="1174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75" w:type="dxa"/>
            <w:gridSpan w:val="3"/>
          </w:tcPr>
          <w:p w:rsidR="00FD7C38" w:rsidRPr="00C40477" w:rsidRDefault="00FD7C38" w:rsidP="00FD7C38">
            <w:pPr>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w:t>
            </w:r>
          </w:p>
        </w:tc>
        <w:tc>
          <w:tcPr>
            <w:tcW w:w="1203" w:type="dxa"/>
            <w:vAlign w:val="center"/>
          </w:tcPr>
          <w:p w:rsidR="00FD7C38" w:rsidRPr="00C40477" w:rsidRDefault="00FD7C38" w:rsidP="00FD7C38">
            <w:pPr>
              <w:pStyle w:val="a7"/>
              <w:jc w:val="center"/>
              <w:rPr>
                <w:rFonts w:ascii="Times New Roman" w:hAnsi="Times New Roman"/>
                <w:b/>
                <w:color w:val="000000"/>
                <w:sz w:val="18"/>
                <w:szCs w:val="18"/>
              </w:rPr>
            </w:pPr>
            <w:r w:rsidRPr="00C40477">
              <w:rPr>
                <w:rFonts w:ascii="Times New Roman" w:hAnsi="Times New Roman"/>
                <w:b/>
                <w:color w:val="000000"/>
                <w:sz w:val="18"/>
                <w:szCs w:val="18"/>
              </w:rPr>
              <w:t xml:space="preserve">319865,5               </w:t>
            </w:r>
          </w:p>
          <w:p w:rsidR="00FD7C38" w:rsidRPr="00C40477" w:rsidRDefault="00FD7C38" w:rsidP="00FD7C38">
            <w:pPr>
              <w:pStyle w:val="a7"/>
              <w:jc w:val="center"/>
              <w:rPr>
                <w:rFonts w:ascii="Times New Roman" w:hAnsi="Times New Roman"/>
                <w:b/>
                <w:color w:val="000000"/>
                <w:sz w:val="18"/>
                <w:szCs w:val="18"/>
              </w:rPr>
            </w:pPr>
          </w:p>
        </w:tc>
        <w:tc>
          <w:tcPr>
            <w:tcW w:w="1333" w:type="dxa"/>
            <w:gridSpan w:val="3"/>
            <w:tcBorders>
              <w:right w:val="single" w:sz="4" w:space="0" w:color="auto"/>
            </w:tcBorders>
            <w:vAlign w:val="center"/>
          </w:tcPr>
          <w:p w:rsidR="00FD7C38" w:rsidRPr="00C40477" w:rsidRDefault="00FD7C38" w:rsidP="00FD7C38">
            <w:pPr>
              <w:pStyle w:val="a7"/>
              <w:jc w:val="center"/>
              <w:rPr>
                <w:rFonts w:ascii="Times New Roman" w:hAnsi="Times New Roman"/>
                <w:b/>
                <w:color w:val="000000" w:themeColor="text1"/>
                <w:sz w:val="18"/>
                <w:szCs w:val="18"/>
              </w:rPr>
            </w:pPr>
            <w:r w:rsidRPr="00C40477">
              <w:rPr>
                <w:rFonts w:ascii="Times New Roman" w:hAnsi="Times New Roman"/>
                <w:b/>
                <w:color w:val="000000" w:themeColor="text1"/>
                <w:sz w:val="18"/>
                <w:szCs w:val="18"/>
              </w:rPr>
              <w:t>63655,0</w:t>
            </w:r>
          </w:p>
        </w:tc>
        <w:tc>
          <w:tcPr>
            <w:tcW w:w="1220" w:type="dxa"/>
            <w:gridSpan w:val="6"/>
            <w:tcBorders>
              <w:left w:val="single" w:sz="4" w:space="0" w:color="auto"/>
              <w:right w:val="single" w:sz="4" w:space="0" w:color="auto"/>
            </w:tcBorders>
            <w:vAlign w:val="center"/>
          </w:tcPr>
          <w:p w:rsidR="00FD7C38" w:rsidRPr="00C40477" w:rsidRDefault="00FD7C38" w:rsidP="00FD7C38">
            <w:pPr>
              <w:spacing w:after="0" w:line="240" w:lineRule="auto"/>
              <w:jc w:val="center"/>
              <w:rPr>
                <w:rFonts w:ascii="Times New Roman" w:eastAsia="Times New Roman" w:hAnsi="Times New Roman" w:cs="Times New Roman"/>
                <w:b/>
                <w:bCs/>
                <w:color w:val="000000"/>
                <w:sz w:val="18"/>
                <w:szCs w:val="18"/>
                <w:lang w:eastAsia="uk-UA"/>
              </w:rPr>
            </w:pPr>
            <w:r w:rsidRPr="00C40477">
              <w:rPr>
                <w:rFonts w:ascii="Times New Roman" w:eastAsia="Times New Roman" w:hAnsi="Times New Roman" w:cs="Times New Roman"/>
                <w:b/>
                <w:bCs/>
                <w:color w:val="000000"/>
                <w:sz w:val="18"/>
                <w:szCs w:val="18"/>
                <w:lang w:eastAsia="uk-UA"/>
              </w:rPr>
              <w:t xml:space="preserve">93 364,9                                                                                            </w:t>
            </w:r>
          </w:p>
        </w:tc>
        <w:tc>
          <w:tcPr>
            <w:tcW w:w="1009" w:type="dxa"/>
            <w:gridSpan w:val="3"/>
            <w:tcBorders>
              <w:left w:val="single" w:sz="4" w:space="0" w:color="auto"/>
            </w:tcBorders>
            <w:vAlign w:val="center"/>
          </w:tcPr>
          <w:p w:rsidR="00FD7C38" w:rsidRPr="00C40477" w:rsidRDefault="00FD7C38" w:rsidP="00FD7C38">
            <w:pPr>
              <w:keepLines/>
              <w:spacing w:after="0" w:line="240" w:lineRule="auto"/>
              <w:rPr>
                <w:rFonts w:ascii="Times New Roman" w:hAnsi="Times New Roman" w:cs="Times New Roman"/>
                <w:b/>
                <w:color w:val="000000" w:themeColor="text1"/>
                <w:sz w:val="18"/>
                <w:szCs w:val="18"/>
              </w:rPr>
            </w:pPr>
          </w:p>
        </w:tc>
        <w:tc>
          <w:tcPr>
            <w:tcW w:w="1224" w:type="dxa"/>
            <w:gridSpan w:val="5"/>
            <w:vAlign w:val="center"/>
          </w:tcPr>
          <w:p w:rsidR="00FD7C38" w:rsidRPr="00DE1B97" w:rsidRDefault="00FD7C38" w:rsidP="00FD7C38">
            <w:pPr>
              <w:spacing w:after="0" w:line="240" w:lineRule="auto"/>
              <w:rPr>
                <w:rFonts w:ascii="Times New Roman" w:hAnsi="Times New Roman" w:cs="Times New Roman"/>
                <w:b/>
                <w:sz w:val="18"/>
                <w:szCs w:val="18"/>
              </w:rPr>
            </w:pPr>
            <w:r w:rsidRPr="00DE1B97">
              <w:rPr>
                <w:rFonts w:ascii="Times New Roman" w:hAnsi="Times New Roman" w:cs="Times New Roman"/>
                <w:b/>
                <w:sz w:val="18"/>
                <w:szCs w:val="18"/>
              </w:rPr>
              <w:t>2</w:t>
            </w:r>
            <w:r>
              <w:rPr>
                <w:rFonts w:ascii="Times New Roman" w:hAnsi="Times New Roman" w:cs="Times New Roman"/>
                <w:b/>
                <w:sz w:val="18"/>
                <w:szCs w:val="18"/>
              </w:rPr>
              <w:t>7713</w:t>
            </w:r>
            <w:r w:rsidRPr="00DE1B97">
              <w:rPr>
                <w:rFonts w:ascii="Times New Roman" w:hAnsi="Times New Roman" w:cs="Times New Roman"/>
                <w:b/>
                <w:sz w:val="18"/>
                <w:szCs w:val="18"/>
              </w:rPr>
              <w:t>,1</w:t>
            </w:r>
          </w:p>
        </w:tc>
        <w:tc>
          <w:tcPr>
            <w:tcW w:w="3911" w:type="dxa"/>
            <w:gridSpan w:val="8"/>
            <w:vAlign w:val="center"/>
          </w:tcPr>
          <w:p w:rsidR="00FD7C38" w:rsidRPr="00996915" w:rsidRDefault="00FD7C38" w:rsidP="00FD7C38">
            <w:pPr>
              <w:spacing w:after="0" w:line="240" w:lineRule="auto"/>
              <w:jc w:val="center"/>
              <w:rPr>
                <w:rFonts w:ascii="Times New Roman" w:hAnsi="Times New Roman" w:cs="Times New Roman"/>
                <w:color w:val="000000"/>
                <w:sz w:val="18"/>
                <w:szCs w:val="18"/>
                <w:lang w:eastAsia="ru-RU"/>
              </w:rPr>
            </w:pPr>
          </w:p>
        </w:tc>
        <w:tc>
          <w:tcPr>
            <w:tcW w:w="3910" w:type="dxa"/>
            <w:gridSpan w:val="7"/>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490FCA">
        <w:trPr>
          <w:gridAfter w:val="8"/>
          <w:wAfter w:w="15641"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15.</w:t>
            </w:r>
          </w:p>
        </w:tc>
        <w:tc>
          <w:tcPr>
            <w:tcW w:w="15588" w:type="dxa"/>
            <w:gridSpan w:val="31"/>
            <w:shd w:val="clear" w:color="auto" w:fill="B4C6E7" w:themeFill="accent1" w:themeFillTint="66"/>
          </w:tcPr>
          <w:p w:rsidR="00FD7C38" w:rsidRPr="00C40477" w:rsidRDefault="00FD7C38" w:rsidP="00FD7C38">
            <w:pPr>
              <w:spacing w:after="0" w:line="240" w:lineRule="auto"/>
              <w:jc w:val="both"/>
              <w:rPr>
                <w:rFonts w:ascii="Times New Roman" w:hAnsi="Times New Roman" w:cs="Times New Roman"/>
                <w:b/>
                <w:i/>
                <w:sz w:val="18"/>
                <w:szCs w:val="18"/>
              </w:rPr>
            </w:pPr>
            <w:r w:rsidRPr="00C40477">
              <w:rPr>
                <w:rFonts w:ascii="Times New Roman" w:hAnsi="Times New Roman" w:cs="Times New Roman"/>
                <w:b/>
                <w:i/>
                <w:sz w:val="18"/>
                <w:szCs w:val="18"/>
              </w:rPr>
              <w:t>Програма підготовки спеціалістів для комунальних підприємств, установ, організацій на 2022-2024 роки</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1.6</w:t>
            </w:r>
          </w:p>
        </w:tc>
        <w:tc>
          <w:tcPr>
            <w:tcW w:w="5112" w:type="dxa"/>
            <w:gridSpan w:val="2"/>
            <w:vAlign w:val="center"/>
          </w:tcPr>
          <w:p w:rsidR="00FD7C38" w:rsidRPr="00C40477" w:rsidRDefault="00FD7C38" w:rsidP="00FD7C38">
            <w:pPr>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color w:val="000000"/>
                <w:sz w:val="18"/>
                <w:szCs w:val="18"/>
                <w:lang w:eastAsia="ru-RU"/>
              </w:rPr>
              <w:t>Виконання договорів в частині оплати за навчання студентів</w:t>
            </w:r>
          </w:p>
        </w:tc>
        <w:tc>
          <w:tcPr>
            <w:tcW w:w="1203" w:type="dxa"/>
            <w:vAlign w:val="center"/>
          </w:tcPr>
          <w:p w:rsidR="00FD7C38" w:rsidRPr="00C40477" w:rsidRDefault="00FD7C38" w:rsidP="00FD7C38">
            <w:pPr>
              <w:pStyle w:val="a7"/>
              <w:jc w:val="center"/>
              <w:rPr>
                <w:rFonts w:ascii="Times New Roman" w:hAnsi="Times New Roman"/>
                <w:color w:val="000000"/>
                <w:sz w:val="18"/>
                <w:szCs w:val="18"/>
              </w:rPr>
            </w:pPr>
            <w:r w:rsidRPr="00C40477">
              <w:rPr>
                <w:rFonts w:ascii="Times New Roman" w:hAnsi="Times New Roman"/>
                <w:color w:val="000000"/>
                <w:sz w:val="18"/>
                <w:szCs w:val="18"/>
              </w:rPr>
              <w:t>296,5</w:t>
            </w:r>
          </w:p>
        </w:tc>
        <w:tc>
          <w:tcPr>
            <w:tcW w:w="1325" w:type="dxa"/>
            <w:gridSpan w:val="2"/>
            <w:tcBorders>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 xml:space="preserve">0                 </w:t>
            </w:r>
          </w:p>
        </w:tc>
        <w:tc>
          <w:tcPr>
            <w:tcW w:w="1220" w:type="dxa"/>
            <w:gridSpan w:val="6"/>
            <w:tcBorders>
              <w:left w:val="single" w:sz="4" w:space="0" w:color="auto"/>
              <w:right w:val="single" w:sz="4" w:space="0" w:color="auto"/>
            </w:tcBorders>
            <w:vAlign w:val="center"/>
          </w:tcPr>
          <w:p w:rsidR="00FD7C38" w:rsidRPr="00C40477" w:rsidRDefault="00FD7C38" w:rsidP="00FD7C38">
            <w:pPr>
              <w:pStyle w:val="a7"/>
              <w:jc w:val="center"/>
              <w:rPr>
                <w:rFonts w:ascii="Times New Roman" w:hAnsi="Times New Roman"/>
                <w:color w:val="000000" w:themeColor="text1"/>
                <w:sz w:val="18"/>
                <w:szCs w:val="18"/>
              </w:rPr>
            </w:pPr>
            <w:r w:rsidRPr="00C40477">
              <w:rPr>
                <w:rFonts w:ascii="Times New Roman" w:hAnsi="Times New Roman"/>
                <w:color w:val="000000" w:themeColor="text1"/>
                <w:sz w:val="18"/>
                <w:szCs w:val="18"/>
              </w:rPr>
              <w:t>296,5</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D57505" w:rsidRDefault="00FD7C38" w:rsidP="00FD7C38">
            <w:pPr>
              <w:spacing w:after="0" w:line="240" w:lineRule="auto"/>
              <w:jc w:val="center"/>
              <w:rPr>
                <w:rFonts w:ascii="Times New Roman" w:hAnsi="Times New Roman" w:cs="Times New Roman"/>
                <w:sz w:val="18"/>
                <w:szCs w:val="18"/>
                <w:highlight w:val="cyan"/>
              </w:rPr>
            </w:pPr>
            <w:r w:rsidRPr="00D57505">
              <w:rPr>
                <w:rFonts w:ascii="Times New Roman" w:hAnsi="Times New Roman" w:cs="Times New Roman"/>
                <w:sz w:val="18"/>
                <w:szCs w:val="18"/>
                <w:highlight w:val="cyan"/>
              </w:rPr>
              <w:t>129,96</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r w:rsidRPr="00996915">
              <w:rPr>
                <w:rFonts w:ascii="Times New Roman" w:hAnsi="Times New Roman" w:cs="Times New Roman"/>
                <w:sz w:val="18"/>
                <w:szCs w:val="18"/>
              </w:rPr>
              <w:t>Оплата за навчання 7 студентів</w:t>
            </w:r>
          </w:p>
        </w:tc>
      </w:tr>
      <w:tr w:rsidR="00FD7C38" w:rsidRPr="00996915" w:rsidTr="002C5465">
        <w:trPr>
          <w:gridAfter w:val="10"/>
          <w:wAfter w:w="15654" w:type="dxa"/>
          <w:trHeight w:val="507"/>
        </w:trPr>
        <w:tc>
          <w:tcPr>
            <w:tcW w:w="421" w:type="dxa"/>
            <w:vAlign w:val="center"/>
          </w:tcPr>
          <w:p w:rsidR="00FD7C38" w:rsidRPr="00996915" w:rsidRDefault="00FD7C38" w:rsidP="00FD7C38">
            <w:pPr>
              <w:spacing w:after="0" w:line="240" w:lineRule="auto"/>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b/>
                <w:color w:val="000000" w:themeColor="text1"/>
                <w:sz w:val="18"/>
                <w:szCs w:val="18"/>
              </w:rPr>
            </w:pPr>
          </w:p>
        </w:tc>
        <w:tc>
          <w:tcPr>
            <w:tcW w:w="5112" w:type="dxa"/>
            <w:gridSpan w:val="2"/>
            <w:vAlign w:val="center"/>
          </w:tcPr>
          <w:p w:rsidR="00FD7C38" w:rsidRPr="00C40477" w:rsidRDefault="00FD7C38" w:rsidP="00FD7C38">
            <w:pPr>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w:t>
            </w:r>
          </w:p>
        </w:tc>
        <w:tc>
          <w:tcPr>
            <w:tcW w:w="1203" w:type="dxa"/>
            <w:vAlign w:val="center"/>
          </w:tcPr>
          <w:p w:rsidR="00FD7C38" w:rsidRPr="00C40477" w:rsidRDefault="00FD7C38" w:rsidP="00FD7C38">
            <w:pPr>
              <w:pStyle w:val="a7"/>
              <w:rPr>
                <w:rFonts w:ascii="Times New Roman" w:hAnsi="Times New Roman"/>
                <w:b/>
                <w:color w:val="000000"/>
                <w:sz w:val="18"/>
                <w:szCs w:val="18"/>
              </w:rPr>
            </w:pPr>
            <w:r w:rsidRPr="00C40477">
              <w:rPr>
                <w:rFonts w:ascii="Times New Roman" w:hAnsi="Times New Roman"/>
                <w:b/>
                <w:color w:val="000000"/>
                <w:sz w:val="18"/>
                <w:szCs w:val="18"/>
              </w:rPr>
              <w:t xml:space="preserve">296,5                                        </w:t>
            </w:r>
          </w:p>
        </w:tc>
        <w:tc>
          <w:tcPr>
            <w:tcW w:w="1325" w:type="dxa"/>
            <w:gridSpan w:val="2"/>
            <w:tcBorders>
              <w:right w:val="single" w:sz="4" w:space="0" w:color="auto"/>
            </w:tcBorders>
            <w:vAlign w:val="center"/>
          </w:tcPr>
          <w:p w:rsidR="00FD7C38" w:rsidRPr="00C40477" w:rsidRDefault="00FD7C38" w:rsidP="00FD7C38">
            <w:pPr>
              <w:pStyle w:val="a7"/>
              <w:rPr>
                <w:rFonts w:ascii="Times New Roman" w:hAnsi="Times New Roman"/>
                <w:b/>
                <w:color w:val="000000" w:themeColor="text1"/>
                <w:sz w:val="18"/>
                <w:szCs w:val="18"/>
              </w:rPr>
            </w:pPr>
            <w:r w:rsidRPr="00C40477">
              <w:rPr>
                <w:rFonts w:ascii="Times New Roman" w:hAnsi="Times New Roman"/>
                <w:b/>
                <w:color w:val="000000" w:themeColor="text1"/>
                <w:sz w:val="18"/>
                <w:szCs w:val="18"/>
              </w:rPr>
              <w:t>0,0</w:t>
            </w:r>
          </w:p>
        </w:tc>
        <w:tc>
          <w:tcPr>
            <w:tcW w:w="1220" w:type="dxa"/>
            <w:gridSpan w:val="6"/>
            <w:tcBorders>
              <w:left w:val="single" w:sz="4" w:space="0" w:color="auto"/>
              <w:right w:val="single" w:sz="4" w:space="0" w:color="auto"/>
            </w:tcBorders>
            <w:vAlign w:val="center"/>
          </w:tcPr>
          <w:p w:rsidR="00FD7C38" w:rsidRPr="00C40477" w:rsidRDefault="00FD7C38" w:rsidP="00FD7C38">
            <w:pPr>
              <w:pStyle w:val="a7"/>
              <w:rPr>
                <w:rFonts w:ascii="Times New Roman" w:hAnsi="Times New Roman"/>
                <w:b/>
                <w:color w:val="000000" w:themeColor="text1"/>
                <w:sz w:val="18"/>
                <w:szCs w:val="18"/>
              </w:rPr>
            </w:pPr>
            <w:r w:rsidRPr="00C40477">
              <w:rPr>
                <w:rFonts w:ascii="Times New Roman" w:hAnsi="Times New Roman"/>
                <w:b/>
                <w:color w:val="000000" w:themeColor="text1"/>
                <w:sz w:val="18"/>
                <w:szCs w:val="18"/>
              </w:rPr>
              <w:t xml:space="preserve">     296,5</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p>
        </w:tc>
        <w:tc>
          <w:tcPr>
            <w:tcW w:w="1224" w:type="dxa"/>
            <w:gridSpan w:val="5"/>
            <w:vAlign w:val="center"/>
          </w:tcPr>
          <w:p w:rsidR="00FD7C38" w:rsidRPr="00AD3751" w:rsidRDefault="00FD7C38" w:rsidP="00FD7C38">
            <w:pPr>
              <w:spacing w:after="0" w:line="240" w:lineRule="auto"/>
              <w:jc w:val="center"/>
              <w:rPr>
                <w:rFonts w:ascii="Times New Roman" w:hAnsi="Times New Roman" w:cs="Times New Roman"/>
                <w:b/>
                <w:sz w:val="18"/>
                <w:szCs w:val="18"/>
              </w:rPr>
            </w:pPr>
            <w:r w:rsidRPr="00AD3751">
              <w:rPr>
                <w:rFonts w:ascii="Times New Roman" w:hAnsi="Times New Roman" w:cs="Times New Roman"/>
                <w:b/>
                <w:sz w:val="18"/>
                <w:szCs w:val="18"/>
              </w:rPr>
              <w:t>129,96</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highlight w:val="cyan"/>
              </w:rPr>
            </w:pPr>
            <w:r w:rsidRPr="00996915">
              <w:rPr>
                <w:rFonts w:ascii="Times New Roman" w:hAnsi="Times New Roman" w:cs="Times New Roman"/>
                <w:sz w:val="18"/>
                <w:szCs w:val="18"/>
              </w:rPr>
              <w:t>16.</w:t>
            </w:r>
          </w:p>
        </w:tc>
        <w:tc>
          <w:tcPr>
            <w:tcW w:w="15588" w:type="dxa"/>
            <w:gridSpan w:val="31"/>
            <w:shd w:val="clear" w:color="auto" w:fill="D5DCE4" w:themeFill="text2" w:themeFillTint="33"/>
            <w:vAlign w:val="center"/>
          </w:tcPr>
          <w:p w:rsidR="00FD7C38" w:rsidRPr="00C40477" w:rsidRDefault="00FD7C38" w:rsidP="00FD7C38">
            <w:pPr>
              <w:spacing w:after="0" w:line="240" w:lineRule="auto"/>
              <w:rPr>
                <w:rFonts w:ascii="Times New Roman" w:hAnsi="Times New Roman" w:cs="Times New Roman"/>
                <w:b/>
                <w:i/>
                <w:color w:val="000000" w:themeColor="text1"/>
                <w:sz w:val="18"/>
                <w:szCs w:val="18"/>
              </w:rPr>
            </w:pPr>
            <w:r w:rsidRPr="00C40477">
              <w:rPr>
                <w:rFonts w:ascii="Times New Roman" w:hAnsi="Times New Roman" w:cs="Times New Roman"/>
                <w:b/>
                <w:i/>
                <w:color w:val="000000" w:themeColor="text1"/>
                <w:sz w:val="18"/>
                <w:szCs w:val="18"/>
              </w:rPr>
              <w:t>Програма збереження культурної спадщини Тернопільської міської   територіальної громади на 2021-2024  роки</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2.1</w:t>
            </w:r>
          </w:p>
        </w:tc>
        <w:tc>
          <w:tcPr>
            <w:tcW w:w="5112" w:type="dxa"/>
            <w:gridSpan w:val="2"/>
          </w:tcPr>
          <w:p w:rsidR="00FD7C38" w:rsidRPr="00C40477" w:rsidRDefault="00FD7C38" w:rsidP="00FD7C38">
            <w:pPr>
              <w:spacing w:after="0" w:line="240" w:lineRule="auto"/>
              <w:rPr>
                <w:rFonts w:ascii="Times New Roman" w:hAnsi="Times New Roman" w:cs="Times New Roman"/>
                <w:bCs/>
                <w:sz w:val="18"/>
                <w:szCs w:val="18"/>
                <w:shd w:val="clear" w:color="auto" w:fill="FFFFFF"/>
              </w:rPr>
            </w:pPr>
            <w:r w:rsidRPr="00C40477">
              <w:rPr>
                <w:rFonts w:ascii="Times New Roman" w:hAnsi="Times New Roman" w:cs="Times New Roman"/>
                <w:sz w:val="18"/>
                <w:szCs w:val="18"/>
              </w:rPr>
              <w:t xml:space="preserve">Ремонтно-реставраційні роботи  </w:t>
            </w:r>
            <w:r w:rsidRPr="00C40477">
              <w:rPr>
                <w:rFonts w:ascii="Times New Roman" w:hAnsi="Times New Roman" w:cs="Times New Roman"/>
                <w:bCs/>
                <w:sz w:val="18"/>
                <w:szCs w:val="18"/>
                <w:shd w:val="clear" w:color="auto" w:fill="FFFFFF"/>
              </w:rPr>
              <w:t xml:space="preserve">Архикатедрального собору </w:t>
            </w:r>
            <w:hyperlink r:id="rId8" w:tooltip="Непорочне зачаття Діви Марії" w:history="1">
              <w:r w:rsidRPr="00C40477">
                <w:rPr>
                  <w:rStyle w:val="af"/>
                  <w:rFonts w:ascii="Times New Roman" w:hAnsi="Times New Roman" w:cs="Times New Roman"/>
                  <w:bCs/>
                  <w:sz w:val="18"/>
                  <w:szCs w:val="18"/>
                  <w:shd w:val="clear" w:color="auto" w:fill="FFFFFF"/>
                </w:rPr>
                <w:t>Непорочного Зачаття</w:t>
              </w:r>
            </w:hyperlink>
            <w:r w:rsidRPr="00C40477">
              <w:rPr>
                <w:rStyle w:val="apple-converted-space"/>
                <w:rFonts w:ascii="Times New Roman" w:hAnsi="Times New Roman" w:cs="Times New Roman"/>
                <w:bCs/>
                <w:sz w:val="18"/>
                <w:szCs w:val="18"/>
                <w:shd w:val="clear" w:color="auto" w:fill="FFFFFF"/>
              </w:rPr>
              <w:t> </w:t>
            </w:r>
            <w:r w:rsidRPr="00C40477">
              <w:rPr>
                <w:rFonts w:ascii="Times New Roman" w:hAnsi="Times New Roman" w:cs="Times New Roman"/>
                <w:bCs/>
                <w:sz w:val="18"/>
                <w:szCs w:val="18"/>
                <w:shd w:val="clear" w:color="auto" w:fill="FFFFFF"/>
              </w:rPr>
              <w:t>Пресвятої  Богородиці (ох. № 637 Н)</w:t>
            </w:r>
          </w:p>
        </w:tc>
        <w:tc>
          <w:tcPr>
            <w:tcW w:w="1203" w:type="dxa"/>
            <w:vAlign w:val="center"/>
          </w:tcPr>
          <w:p w:rsidR="00FD7C38" w:rsidRPr="00C40477" w:rsidRDefault="00FD7C38" w:rsidP="00FD7C38">
            <w:pPr>
              <w:spacing w:after="0" w:line="240" w:lineRule="auto"/>
              <w:jc w:val="center"/>
              <w:rPr>
                <w:rFonts w:ascii="Times New Roman" w:hAnsi="Times New Roman" w:cs="Times New Roman"/>
                <w:noProof/>
                <w:color w:val="000000" w:themeColor="text1"/>
                <w:sz w:val="18"/>
                <w:szCs w:val="18"/>
              </w:rPr>
            </w:pPr>
            <w:r w:rsidRPr="00C40477">
              <w:rPr>
                <w:rFonts w:ascii="Times New Roman" w:hAnsi="Times New Roman" w:cs="Times New Roman"/>
                <w:noProof/>
                <w:color w:val="000000" w:themeColor="text1"/>
                <w:sz w:val="18"/>
                <w:szCs w:val="18"/>
              </w:rPr>
              <w:t>1000,0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351ADE" w:rsidRDefault="00FD7C38" w:rsidP="00FD7C38">
            <w:pPr>
              <w:spacing w:after="0" w:line="240" w:lineRule="auto"/>
              <w:jc w:val="center"/>
              <w:rPr>
                <w:rFonts w:ascii="Times New Roman" w:hAnsi="Times New Roman" w:cs="Times New Roman"/>
                <w:sz w:val="18"/>
                <w:szCs w:val="18"/>
                <w:highlight w:val="cyan"/>
                <w:lang w:val="en-US"/>
              </w:rPr>
            </w:pPr>
            <w:r w:rsidRPr="00351ADE">
              <w:rPr>
                <w:rFonts w:ascii="Times New Roman" w:hAnsi="Times New Roman" w:cs="Times New Roman"/>
                <w:sz w:val="18"/>
                <w:szCs w:val="18"/>
                <w:highlight w:val="cyan"/>
              </w:rPr>
              <w:t>0</w:t>
            </w:r>
          </w:p>
        </w:tc>
        <w:tc>
          <w:tcPr>
            <w:tcW w:w="3911" w:type="dxa"/>
            <w:gridSpan w:val="8"/>
          </w:tcPr>
          <w:p w:rsidR="00FD7C38" w:rsidRPr="006B3F1C"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2.2</w:t>
            </w:r>
          </w:p>
        </w:tc>
        <w:tc>
          <w:tcPr>
            <w:tcW w:w="5112" w:type="dxa"/>
            <w:gridSpan w:val="2"/>
          </w:tcPr>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sz w:val="18"/>
                <w:szCs w:val="18"/>
              </w:rPr>
              <w:t xml:space="preserve">Ремонтно-реставраційні роботи  </w:t>
            </w:r>
            <w:r w:rsidRPr="00C40477">
              <w:rPr>
                <w:rFonts w:ascii="Times New Roman" w:hAnsi="Times New Roman" w:cs="Times New Roman"/>
                <w:bCs/>
                <w:sz w:val="18"/>
                <w:szCs w:val="18"/>
              </w:rPr>
              <w:t>Тернопільського замку (ох. № 634)</w:t>
            </w:r>
          </w:p>
        </w:tc>
        <w:tc>
          <w:tcPr>
            <w:tcW w:w="1203" w:type="dxa"/>
            <w:vAlign w:val="center"/>
          </w:tcPr>
          <w:p w:rsidR="00FD7C38" w:rsidRPr="00C40477" w:rsidRDefault="00FD7C38" w:rsidP="00FD7C38">
            <w:pPr>
              <w:spacing w:after="0" w:line="240" w:lineRule="auto"/>
              <w:jc w:val="center"/>
              <w:rPr>
                <w:rFonts w:ascii="Times New Roman" w:hAnsi="Times New Roman" w:cs="Times New Roman"/>
                <w:noProof/>
                <w:color w:val="000000" w:themeColor="text1"/>
                <w:sz w:val="18"/>
                <w:szCs w:val="18"/>
              </w:rPr>
            </w:pPr>
            <w:r w:rsidRPr="00C40477">
              <w:rPr>
                <w:rFonts w:ascii="Times New Roman" w:hAnsi="Times New Roman" w:cs="Times New Roman"/>
                <w:noProof/>
                <w:color w:val="000000" w:themeColor="text1"/>
                <w:sz w:val="18"/>
                <w:szCs w:val="18"/>
              </w:rPr>
              <w:t>500,0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351ADE" w:rsidRDefault="00FD7C38" w:rsidP="00FD7C38">
            <w:pPr>
              <w:spacing w:after="0" w:line="240" w:lineRule="auto"/>
              <w:jc w:val="center"/>
              <w:rPr>
                <w:rFonts w:ascii="Times New Roman" w:hAnsi="Times New Roman" w:cs="Times New Roman"/>
                <w:sz w:val="18"/>
                <w:szCs w:val="18"/>
                <w:highlight w:val="cyan"/>
                <w:lang w:val="en-US"/>
              </w:rPr>
            </w:pPr>
            <w:r w:rsidRPr="00351ADE">
              <w:rPr>
                <w:rFonts w:ascii="Times New Roman" w:hAnsi="Times New Roman" w:cs="Times New Roman"/>
                <w:sz w:val="18"/>
                <w:szCs w:val="18"/>
                <w:highlight w:val="cyan"/>
              </w:rPr>
              <w:t>0</w:t>
            </w:r>
          </w:p>
        </w:tc>
        <w:tc>
          <w:tcPr>
            <w:tcW w:w="3911" w:type="dxa"/>
            <w:gridSpan w:val="8"/>
          </w:tcPr>
          <w:p w:rsidR="00FD7C38" w:rsidRPr="006B3F1C"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2.3</w:t>
            </w:r>
          </w:p>
        </w:tc>
        <w:tc>
          <w:tcPr>
            <w:tcW w:w="5112" w:type="dxa"/>
            <w:gridSpan w:val="2"/>
          </w:tcPr>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sz w:val="18"/>
                <w:szCs w:val="18"/>
              </w:rPr>
              <w:t xml:space="preserve"> Ремонтно-реставраційні роботи Храму Різдва Христового (охоронний № 636)</w:t>
            </w:r>
          </w:p>
        </w:tc>
        <w:tc>
          <w:tcPr>
            <w:tcW w:w="1203" w:type="dxa"/>
            <w:vAlign w:val="center"/>
          </w:tcPr>
          <w:p w:rsidR="00FD7C38" w:rsidRPr="00C40477" w:rsidRDefault="00FD7C38" w:rsidP="00FD7C38">
            <w:pPr>
              <w:spacing w:after="0" w:line="240" w:lineRule="auto"/>
              <w:jc w:val="center"/>
              <w:rPr>
                <w:rFonts w:ascii="Times New Roman" w:hAnsi="Times New Roman" w:cs="Times New Roman"/>
                <w:noProof/>
                <w:color w:val="000000" w:themeColor="text1"/>
                <w:sz w:val="18"/>
                <w:szCs w:val="18"/>
              </w:rPr>
            </w:pPr>
            <w:r w:rsidRPr="00C40477">
              <w:rPr>
                <w:rFonts w:ascii="Times New Roman" w:hAnsi="Times New Roman" w:cs="Times New Roman"/>
                <w:noProof/>
                <w:color w:val="000000" w:themeColor="text1"/>
                <w:sz w:val="18"/>
                <w:szCs w:val="18"/>
              </w:rPr>
              <w:t>500,0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351ADE" w:rsidRDefault="00FD7C38" w:rsidP="00FD7C38">
            <w:pPr>
              <w:spacing w:after="0" w:line="240" w:lineRule="auto"/>
              <w:jc w:val="center"/>
              <w:rPr>
                <w:rFonts w:ascii="Times New Roman" w:hAnsi="Times New Roman" w:cs="Times New Roman"/>
                <w:sz w:val="18"/>
                <w:szCs w:val="18"/>
                <w:highlight w:val="cyan"/>
                <w:lang w:val="en-US"/>
              </w:rPr>
            </w:pPr>
            <w:r w:rsidRPr="00351ADE">
              <w:rPr>
                <w:rFonts w:ascii="Times New Roman" w:hAnsi="Times New Roman" w:cs="Times New Roman"/>
                <w:sz w:val="18"/>
                <w:szCs w:val="18"/>
                <w:highlight w:val="cyan"/>
              </w:rPr>
              <w:t>500,0</w:t>
            </w:r>
          </w:p>
        </w:tc>
        <w:tc>
          <w:tcPr>
            <w:tcW w:w="3911" w:type="dxa"/>
            <w:gridSpan w:val="8"/>
          </w:tcPr>
          <w:p w:rsidR="00FD7C38" w:rsidRPr="006B3F1C" w:rsidRDefault="00FD7C38" w:rsidP="00351ADE">
            <w:pPr>
              <w:spacing w:after="0" w:line="240" w:lineRule="auto"/>
              <w:jc w:val="both"/>
              <w:rPr>
                <w:rFonts w:ascii="Times New Roman" w:hAnsi="Times New Roman" w:cs="Times New Roman"/>
                <w:sz w:val="18"/>
                <w:szCs w:val="18"/>
              </w:rPr>
            </w:pPr>
            <w:r w:rsidRPr="006B3F1C">
              <w:rPr>
                <w:rFonts w:ascii="Times New Roman" w:hAnsi="Times New Roman" w:cs="Times New Roman"/>
                <w:sz w:val="18"/>
                <w:szCs w:val="18"/>
              </w:rPr>
              <w:t>Заверш</w:t>
            </w:r>
            <w:r w:rsidR="00351ADE">
              <w:rPr>
                <w:rFonts w:ascii="Times New Roman" w:hAnsi="Times New Roman" w:cs="Times New Roman"/>
                <w:sz w:val="18"/>
                <w:szCs w:val="18"/>
              </w:rPr>
              <w:t>ено</w:t>
            </w:r>
            <w:r w:rsidRPr="006B3F1C">
              <w:rPr>
                <w:rFonts w:ascii="Times New Roman" w:hAnsi="Times New Roman" w:cs="Times New Roman"/>
                <w:sz w:val="18"/>
                <w:szCs w:val="18"/>
              </w:rPr>
              <w:t xml:space="preserve"> ремонтно-реставраційні роботи фасаду Храму Різдва Христового-</w:t>
            </w:r>
            <w:r w:rsidRPr="006B3F1C">
              <w:rPr>
                <w:rFonts w:ascii="Times New Roman" w:hAnsi="Times New Roman" w:cs="Times New Roman"/>
                <w:bCs/>
                <w:sz w:val="18"/>
                <w:szCs w:val="18"/>
              </w:rPr>
              <w:t xml:space="preserve"> реставраційні роботи даху та фасаду, а саме: покриття даху листовою сталлю, риштування зовнішніх бокових куполів,заміна лат куполів,шатр,башт із дощок суцільних.</w:t>
            </w:r>
          </w:p>
        </w:tc>
      </w:tr>
      <w:tr w:rsidR="00FD7C38" w:rsidRPr="00996915" w:rsidTr="002C5465">
        <w:trPr>
          <w:gridAfter w:val="10"/>
          <w:wAfter w:w="15654" w:type="dxa"/>
          <w:trHeight w:val="716"/>
        </w:trPr>
        <w:tc>
          <w:tcPr>
            <w:tcW w:w="421" w:type="dxa"/>
            <w:vAlign w:val="center"/>
          </w:tcPr>
          <w:p w:rsidR="00FD7C38" w:rsidRPr="00996915" w:rsidRDefault="00FD7C38" w:rsidP="00FD7C38">
            <w:pPr>
              <w:spacing w:after="0" w:line="240" w:lineRule="auto"/>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2.4</w:t>
            </w:r>
          </w:p>
        </w:tc>
        <w:tc>
          <w:tcPr>
            <w:tcW w:w="5112" w:type="dxa"/>
            <w:gridSpan w:val="2"/>
            <w:vAlign w:val="center"/>
          </w:tcPr>
          <w:p w:rsidR="00FD7C38" w:rsidRPr="00C40477" w:rsidRDefault="00FD7C38" w:rsidP="00FD7C38">
            <w:pPr>
              <w:spacing w:after="0" w:line="240" w:lineRule="auto"/>
              <w:rPr>
                <w:rFonts w:ascii="Times New Roman" w:hAnsi="Times New Roman" w:cs="Times New Roman"/>
                <w:bCs/>
                <w:sz w:val="18"/>
                <w:szCs w:val="18"/>
              </w:rPr>
            </w:pPr>
            <w:r w:rsidRPr="00C40477">
              <w:rPr>
                <w:rFonts w:ascii="Times New Roman" w:hAnsi="Times New Roman" w:cs="Times New Roman"/>
                <w:bCs/>
                <w:sz w:val="18"/>
                <w:szCs w:val="18"/>
              </w:rPr>
              <w:t xml:space="preserve">Проведення археологічних досліджень, </w:t>
            </w:r>
            <w:r w:rsidRPr="00C40477">
              <w:rPr>
                <w:rFonts w:ascii="Times New Roman" w:hAnsi="Times New Roman" w:cs="Times New Roman"/>
                <w:color w:val="000000"/>
                <w:sz w:val="18"/>
                <w:szCs w:val="18"/>
              </w:rPr>
              <w:t>тематичних історико-краєзнавчих досліджень присвячених актуальним річницям, подіям, тощо</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157,5</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351ADE" w:rsidRDefault="00FD7C38" w:rsidP="00FD7C38">
            <w:pPr>
              <w:spacing w:after="0" w:line="240" w:lineRule="auto"/>
              <w:jc w:val="center"/>
              <w:rPr>
                <w:rFonts w:ascii="Times New Roman" w:hAnsi="Times New Roman" w:cs="Times New Roman"/>
                <w:sz w:val="18"/>
                <w:szCs w:val="18"/>
                <w:highlight w:val="cyan"/>
              </w:rPr>
            </w:pPr>
            <w:r w:rsidRPr="00351ADE">
              <w:rPr>
                <w:rFonts w:ascii="Times New Roman" w:hAnsi="Times New Roman" w:cs="Times New Roman"/>
                <w:sz w:val="18"/>
                <w:szCs w:val="18"/>
                <w:highlight w:val="cyan"/>
              </w:rPr>
              <w:t>0</w:t>
            </w:r>
          </w:p>
          <w:p w:rsidR="00FD7C38" w:rsidRPr="00351ADE" w:rsidRDefault="00FD7C38" w:rsidP="00FD7C38">
            <w:pPr>
              <w:spacing w:after="0" w:line="240" w:lineRule="auto"/>
              <w:jc w:val="center"/>
              <w:rPr>
                <w:rFonts w:ascii="Times New Roman" w:hAnsi="Times New Roman" w:cs="Times New Roman"/>
                <w:sz w:val="18"/>
                <w:szCs w:val="18"/>
                <w:highlight w:val="cyan"/>
              </w:rPr>
            </w:pPr>
            <w:r w:rsidRPr="00351ADE">
              <w:rPr>
                <w:rFonts w:ascii="Times New Roman" w:hAnsi="Times New Roman" w:cs="Times New Roman"/>
                <w:sz w:val="18"/>
                <w:szCs w:val="18"/>
                <w:highlight w:val="cyan"/>
              </w:rPr>
              <w:t xml:space="preserve">                                                                                                                                                                                                                                                     </w:t>
            </w:r>
          </w:p>
          <w:p w:rsidR="00FD7C38" w:rsidRPr="00351ADE" w:rsidRDefault="00FD7C38" w:rsidP="00FD7C38">
            <w:pPr>
              <w:spacing w:after="0" w:line="240" w:lineRule="auto"/>
              <w:jc w:val="center"/>
              <w:rPr>
                <w:rFonts w:ascii="Times New Roman" w:hAnsi="Times New Roman" w:cs="Times New Roman"/>
                <w:sz w:val="18"/>
                <w:szCs w:val="18"/>
                <w:highlight w:val="cyan"/>
              </w:rPr>
            </w:pPr>
          </w:p>
        </w:tc>
        <w:tc>
          <w:tcPr>
            <w:tcW w:w="3911" w:type="dxa"/>
            <w:gridSpan w:val="8"/>
          </w:tcPr>
          <w:p w:rsidR="00FD7C38" w:rsidRPr="006B3F1C"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Height w:val="273"/>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tabs>
                <w:tab w:val="left" w:pos="709"/>
              </w:tabs>
              <w:spacing w:after="0" w:line="240" w:lineRule="auto"/>
              <w:contextualSpacing/>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4.1</w:t>
            </w:r>
          </w:p>
        </w:tc>
        <w:tc>
          <w:tcPr>
            <w:tcW w:w="5112" w:type="dxa"/>
            <w:gridSpan w:val="2"/>
          </w:tcPr>
          <w:p w:rsidR="00FD7C38" w:rsidRPr="00C40477" w:rsidRDefault="00FD7C38" w:rsidP="00FD7C38">
            <w:pPr>
              <w:tabs>
                <w:tab w:val="left" w:pos="-142"/>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C40477">
              <w:rPr>
                <w:rFonts w:ascii="Times New Roman" w:hAnsi="Times New Roman" w:cs="Times New Roman"/>
                <w:color w:val="000000"/>
                <w:sz w:val="18"/>
                <w:szCs w:val="18"/>
              </w:rPr>
              <w:t>Проведення робіт по створенню історичних зон</w:t>
            </w:r>
          </w:p>
        </w:tc>
        <w:tc>
          <w:tcPr>
            <w:tcW w:w="1203" w:type="dxa"/>
          </w:tcPr>
          <w:p w:rsidR="00FD7C38" w:rsidRPr="00C40477" w:rsidRDefault="00FD7C38" w:rsidP="00FD7C38">
            <w:pPr>
              <w:spacing w:after="0" w:line="240" w:lineRule="auto"/>
              <w:rPr>
                <w:rFonts w:ascii="Times New Roman" w:eastAsia="Calibri" w:hAnsi="Times New Roman" w:cs="Times New Roman"/>
                <w:sz w:val="18"/>
                <w:szCs w:val="18"/>
              </w:rPr>
            </w:pPr>
            <w:r w:rsidRPr="00C40477">
              <w:rPr>
                <w:rFonts w:ascii="Times New Roman" w:eastAsia="Calibri" w:hAnsi="Times New Roman" w:cs="Times New Roman"/>
                <w:sz w:val="18"/>
                <w:szCs w:val="18"/>
              </w:rPr>
              <w:t xml:space="preserve">   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351ADE" w:rsidRDefault="00FD7C38" w:rsidP="00FD7C38">
            <w:pPr>
              <w:spacing w:after="0" w:line="240" w:lineRule="auto"/>
              <w:jc w:val="center"/>
              <w:rPr>
                <w:rFonts w:ascii="Times New Roman" w:hAnsi="Times New Roman" w:cs="Times New Roman"/>
                <w:sz w:val="18"/>
                <w:szCs w:val="18"/>
                <w:highlight w:val="cyan"/>
                <w:lang w:val="en-US"/>
              </w:rPr>
            </w:pPr>
            <w:r w:rsidRPr="00351ADE">
              <w:rPr>
                <w:rFonts w:ascii="Times New Roman" w:hAnsi="Times New Roman" w:cs="Times New Roman"/>
                <w:sz w:val="18"/>
                <w:szCs w:val="18"/>
                <w:highlight w:val="cyan"/>
              </w:rPr>
              <w:t>0</w:t>
            </w:r>
          </w:p>
        </w:tc>
        <w:tc>
          <w:tcPr>
            <w:tcW w:w="3911" w:type="dxa"/>
            <w:gridSpan w:val="8"/>
          </w:tcPr>
          <w:p w:rsidR="00FD7C38" w:rsidRPr="006B3F1C"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tabs>
                <w:tab w:val="left" w:pos="709"/>
              </w:tabs>
              <w:spacing w:after="0" w:line="240" w:lineRule="auto"/>
              <w:contextualSpacing/>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4.2</w:t>
            </w:r>
          </w:p>
        </w:tc>
        <w:tc>
          <w:tcPr>
            <w:tcW w:w="5112" w:type="dxa"/>
            <w:gridSpan w:val="2"/>
          </w:tcPr>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sz w:val="18"/>
                <w:szCs w:val="18"/>
              </w:rPr>
              <w:t>Встановлення меморіальних таблиць</w:t>
            </w:r>
          </w:p>
        </w:tc>
        <w:tc>
          <w:tcPr>
            <w:tcW w:w="1203" w:type="dxa"/>
          </w:tcPr>
          <w:p w:rsidR="00FD7C38" w:rsidRPr="00C40477" w:rsidRDefault="00FD7C38" w:rsidP="00FD7C38">
            <w:pPr>
              <w:spacing w:after="0" w:line="240" w:lineRule="auto"/>
              <w:rPr>
                <w:rFonts w:ascii="Times New Roman" w:eastAsia="Calibri" w:hAnsi="Times New Roman" w:cs="Times New Roman"/>
                <w:sz w:val="18"/>
                <w:szCs w:val="18"/>
              </w:rPr>
            </w:pPr>
            <w:r w:rsidRPr="00C40477">
              <w:rPr>
                <w:rFonts w:ascii="Times New Roman" w:eastAsia="Calibri" w:hAnsi="Times New Roman" w:cs="Times New Roman"/>
                <w:sz w:val="18"/>
                <w:szCs w:val="18"/>
              </w:rPr>
              <w:t xml:space="preserve">  180,0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351ADE" w:rsidRDefault="00FD7C38" w:rsidP="00FD7C38">
            <w:pPr>
              <w:spacing w:after="0" w:line="240" w:lineRule="auto"/>
              <w:jc w:val="center"/>
              <w:rPr>
                <w:rFonts w:ascii="Times New Roman" w:hAnsi="Times New Roman" w:cs="Times New Roman"/>
                <w:sz w:val="18"/>
                <w:szCs w:val="18"/>
                <w:highlight w:val="cyan"/>
                <w:lang w:val="en-US"/>
              </w:rPr>
            </w:pPr>
            <w:r w:rsidRPr="00351ADE">
              <w:rPr>
                <w:rFonts w:ascii="Times New Roman" w:hAnsi="Times New Roman" w:cs="Times New Roman"/>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tabs>
                <w:tab w:val="left" w:pos="709"/>
              </w:tabs>
              <w:spacing w:after="0" w:line="240" w:lineRule="auto"/>
              <w:contextualSpacing/>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4.3</w:t>
            </w:r>
          </w:p>
        </w:tc>
        <w:tc>
          <w:tcPr>
            <w:tcW w:w="5112" w:type="dxa"/>
            <w:gridSpan w:val="2"/>
          </w:tcPr>
          <w:p w:rsidR="00FD7C38" w:rsidRPr="00C40477" w:rsidRDefault="00FD7C38" w:rsidP="00FD7C38">
            <w:pPr>
              <w:pStyle w:val="af4"/>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18"/>
                <w:szCs w:val="18"/>
              </w:rPr>
            </w:pPr>
            <w:r w:rsidRPr="00C40477">
              <w:rPr>
                <w:rFonts w:ascii="Times New Roman" w:hAnsi="Times New Roman"/>
                <w:sz w:val="18"/>
                <w:szCs w:val="18"/>
              </w:rPr>
              <w:t xml:space="preserve">Реалізація проекту «Бронзовий Тернопіль» </w:t>
            </w:r>
          </w:p>
        </w:tc>
        <w:tc>
          <w:tcPr>
            <w:tcW w:w="1203" w:type="dxa"/>
          </w:tcPr>
          <w:p w:rsidR="00FD7C38" w:rsidRPr="00C40477" w:rsidRDefault="00FD7C38" w:rsidP="00FD7C38">
            <w:pPr>
              <w:spacing w:after="0" w:line="240" w:lineRule="auto"/>
              <w:rPr>
                <w:rFonts w:ascii="Times New Roman" w:eastAsia="Calibri" w:hAnsi="Times New Roman" w:cs="Times New Roman"/>
                <w:sz w:val="18"/>
                <w:szCs w:val="18"/>
              </w:rPr>
            </w:pPr>
            <w:r w:rsidRPr="00C40477">
              <w:rPr>
                <w:rFonts w:ascii="Times New Roman" w:eastAsia="Calibri" w:hAnsi="Times New Roman" w:cs="Times New Roman"/>
                <w:sz w:val="18"/>
                <w:szCs w:val="18"/>
              </w:rPr>
              <w:t xml:space="preserve">  150,0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351ADE" w:rsidRDefault="00FD7C38" w:rsidP="00FD7C38">
            <w:pPr>
              <w:spacing w:after="0" w:line="240" w:lineRule="auto"/>
              <w:jc w:val="center"/>
              <w:rPr>
                <w:rFonts w:ascii="Times New Roman" w:hAnsi="Times New Roman" w:cs="Times New Roman"/>
                <w:sz w:val="18"/>
                <w:szCs w:val="18"/>
                <w:highlight w:val="cyan"/>
                <w:lang w:val="en-US"/>
              </w:rPr>
            </w:pPr>
            <w:r w:rsidRPr="00351ADE">
              <w:rPr>
                <w:rFonts w:ascii="Times New Roman" w:hAnsi="Times New Roman" w:cs="Times New Roman"/>
                <w:color w:val="000000" w:themeColor="text1"/>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Height w:val="253"/>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tabs>
                <w:tab w:val="left" w:pos="709"/>
              </w:tabs>
              <w:spacing w:after="0" w:line="240" w:lineRule="auto"/>
              <w:contextualSpacing/>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4.4</w:t>
            </w:r>
          </w:p>
        </w:tc>
        <w:tc>
          <w:tcPr>
            <w:tcW w:w="5112" w:type="dxa"/>
            <w:gridSpan w:val="2"/>
          </w:tcPr>
          <w:p w:rsidR="00FD7C38" w:rsidRPr="00C40477" w:rsidRDefault="00FD7C38" w:rsidP="00FD7C38">
            <w:pPr>
              <w:pStyle w:val="af4"/>
              <w:spacing w:after="0" w:line="240" w:lineRule="auto"/>
              <w:ind w:left="0"/>
              <w:rPr>
                <w:rFonts w:ascii="Times New Roman" w:hAnsi="Times New Roman"/>
                <w:sz w:val="18"/>
                <w:szCs w:val="18"/>
              </w:rPr>
            </w:pPr>
            <w:r w:rsidRPr="00C40477">
              <w:rPr>
                <w:rFonts w:ascii="Times New Roman" w:hAnsi="Times New Roman"/>
                <w:sz w:val="18"/>
                <w:szCs w:val="18"/>
              </w:rPr>
              <w:t>Виготовлення та встановлення пам’ятників, скульптурних композицій</w:t>
            </w:r>
          </w:p>
        </w:tc>
        <w:tc>
          <w:tcPr>
            <w:tcW w:w="1203" w:type="dxa"/>
          </w:tcPr>
          <w:p w:rsidR="00FD7C38" w:rsidRPr="00C40477" w:rsidRDefault="00FD7C38" w:rsidP="00FD7C38">
            <w:pPr>
              <w:spacing w:after="0" w:line="240" w:lineRule="auto"/>
              <w:rPr>
                <w:rFonts w:ascii="Times New Roman" w:eastAsia="Calibri" w:hAnsi="Times New Roman" w:cs="Times New Roman"/>
                <w:sz w:val="18"/>
                <w:szCs w:val="18"/>
              </w:rPr>
            </w:pPr>
            <w:r w:rsidRPr="00C40477">
              <w:rPr>
                <w:rFonts w:ascii="Times New Roman" w:eastAsia="Calibri" w:hAnsi="Times New Roman" w:cs="Times New Roman"/>
                <w:sz w:val="18"/>
                <w:szCs w:val="18"/>
              </w:rPr>
              <w:t>870,0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351ADE" w:rsidRDefault="00FD7C38" w:rsidP="00FD7C38">
            <w:pPr>
              <w:spacing w:after="0" w:line="240" w:lineRule="auto"/>
              <w:jc w:val="center"/>
              <w:rPr>
                <w:rFonts w:ascii="Times New Roman" w:hAnsi="Times New Roman" w:cs="Times New Roman"/>
                <w:sz w:val="18"/>
                <w:szCs w:val="18"/>
                <w:highlight w:val="cyan"/>
                <w:lang w:val="en-US"/>
              </w:rPr>
            </w:pPr>
            <w:r w:rsidRPr="00351ADE">
              <w:rPr>
                <w:rFonts w:ascii="Times New Roman" w:hAnsi="Times New Roman" w:cs="Times New Roman"/>
                <w:color w:val="000000" w:themeColor="text1"/>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tabs>
                <w:tab w:val="left" w:pos="709"/>
              </w:tabs>
              <w:spacing w:after="0" w:line="240" w:lineRule="auto"/>
              <w:contextualSpacing/>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4.5</w:t>
            </w:r>
          </w:p>
        </w:tc>
        <w:tc>
          <w:tcPr>
            <w:tcW w:w="5112" w:type="dxa"/>
            <w:gridSpan w:val="2"/>
            <w:vAlign w:val="center"/>
          </w:tcPr>
          <w:p w:rsidR="00FD7C38" w:rsidRPr="00C40477" w:rsidRDefault="00FD7C38" w:rsidP="00FD7C38">
            <w:pPr>
              <w:tabs>
                <w:tab w:val="left" w:pos="709"/>
              </w:tabs>
              <w:spacing w:after="0" w:line="240" w:lineRule="auto"/>
              <w:contextualSpacing/>
              <w:rPr>
                <w:rFonts w:ascii="Times New Roman" w:eastAsia="Calibri" w:hAnsi="Times New Roman" w:cs="Times New Roman"/>
                <w:color w:val="000000"/>
                <w:sz w:val="18"/>
                <w:szCs w:val="18"/>
              </w:rPr>
            </w:pPr>
            <w:r w:rsidRPr="00C40477">
              <w:rPr>
                <w:rFonts w:ascii="Times New Roman" w:hAnsi="Times New Roman" w:cs="Times New Roman"/>
                <w:color w:val="000000"/>
                <w:sz w:val="18"/>
                <w:szCs w:val="18"/>
              </w:rPr>
              <w:t>Організація і проведення тематичних виставок, презентацій, які відображають історичне минуле, пам’ятні дати в історії міста, відомих історичних постатей, уродженців міста і краю або діяльність яких пов’язана з Тернополем</w:t>
            </w:r>
          </w:p>
        </w:tc>
        <w:tc>
          <w:tcPr>
            <w:tcW w:w="1203" w:type="dxa"/>
          </w:tcPr>
          <w:p w:rsidR="00FD7C38" w:rsidRPr="00C40477" w:rsidRDefault="00FD7C38" w:rsidP="00FD7C38">
            <w:pPr>
              <w:spacing w:after="0" w:line="240" w:lineRule="auto"/>
              <w:rPr>
                <w:rFonts w:ascii="Times New Roman" w:eastAsia="Calibri" w:hAnsi="Times New Roman" w:cs="Times New Roman"/>
                <w:sz w:val="18"/>
                <w:szCs w:val="18"/>
              </w:rPr>
            </w:pPr>
            <w:r w:rsidRPr="00C40477">
              <w:rPr>
                <w:rFonts w:ascii="Times New Roman" w:eastAsia="Calibri" w:hAnsi="Times New Roman" w:cs="Times New Roman"/>
                <w:sz w:val="18"/>
                <w:szCs w:val="18"/>
              </w:rPr>
              <w:t xml:space="preserve">    30,0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351ADE" w:rsidRDefault="00FD7C38" w:rsidP="00FD7C38">
            <w:pPr>
              <w:spacing w:after="0" w:line="240" w:lineRule="auto"/>
              <w:jc w:val="center"/>
              <w:rPr>
                <w:rFonts w:ascii="Times New Roman" w:hAnsi="Times New Roman" w:cs="Times New Roman"/>
                <w:sz w:val="18"/>
                <w:szCs w:val="18"/>
                <w:highlight w:val="cyan"/>
                <w:lang w:val="en-US"/>
              </w:rPr>
            </w:pPr>
            <w:r w:rsidRPr="00351ADE">
              <w:rPr>
                <w:rFonts w:ascii="Times New Roman" w:hAnsi="Times New Roman" w:cs="Times New Roman"/>
                <w:color w:val="000000" w:themeColor="text1"/>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tabs>
                <w:tab w:val="left" w:pos="709"/>
              </w:tabs>
              <w:spacing w:after="0" w:line="240" w:lineRule="auto"/>
              <w:contextualSpacing/>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5.2</w:t>
            </w:r>
          </w:p>
        </w:tc>
        <w:tc>
          <w:tcPr>
            <w:tcW w:w="5112" w:type="dxa"/>
            <w:gridSpan w:val="2"/>
            <w:vAlign w:val="center"/>
          </w:tcPr>
          <w:p w:rsidR="00FD7C38" w:rsidRPr="00C40477" w:rsidRDefault="00FD7C38" w:rsidP="00FD7C38">
            <w:pPr>
              <w:tabs>
                <w:tab w:val="left" w:pos="709"/>
              </w:tabs>
              <w:spacing w:after="0" w:line="240" w:lineRule="auto"/>
              <w:contextualSpacing/>
              <w:rPr>
                <w:rFonts w:ascii="Times New Roman" w:eastAsia="Calibri" w:hAnsi="Times New Roman" w:cs="Times New Roman"/>
                <w:color w:val="000000"/>
                <w:sz w:val="18"/>
                <w:szCs w:val="18"/>
              </w:rPr>
            </w:pPr>
            <w:r w:rsidRPr="00C40477">
              <w:rPr>
                <w:rFonts w:ascii="Times New Roman" w:hAnsi="Times New Roman" w:cs="Times New Roman"/>
                <w:sz w:val="18"/>
                <w:szCs w:val="18"/>
              </w:rPr>
              <w:t>Пошук, відновлення, благоустрій та внесення до реєстру пам’ятних знаків надгробків відомим історичним постатям</w:t>
            </w:r>
          </w:p>
        </w:tc>
        <w:tc>
          <w:tcPr>
            <w:tcW w:w="1203" w:type="dxa"/>
          </w:tcPr>
          <w:p w:rsidR="00FD7C38" w:rsidRPr="00C40477" w:rsidRDefault="00FD7C38" w:rsidP="00FD7C38">
            <w:pPr>
              <w:spacing w:after="0" w:line="240" w:lineRule="auto"/>
              <w:rPr>
                <w:rFonts w:ascii="Times New Roman" w:eastAsia="Calibri" w:hAnsi="Times New Roman" w:cs="Times New Roman"/>
                <w:sz w:val="18"/>
                <w:szCs w:val="18"/>
              </w:rPr>
            </w:pPr>
            <w:r w:rsidRPr="00C40477">
              <w:rPr>
                <w:rFonts w:ascii="Times New Roman" w:eastAsia="Calibri" w:hAnsi="Times New Roman" w:cs="Times New Roman"/>
                <w:sz w:val="18"/>
                <w:szCs w:val="18"/>
              </w:rPr>
              <w:t>100,0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351ADE" w:rsidRDefault="00FD7C38" w:rsidP="00FD7C38">
            <w:pPr>
              <w:spacing w:after="0" w:line="240" w:lineRule="auto"/>
              <w:jc w:val="center"/>
              <w:rPr>
                <w:rFonts w:ascii="Times New Roman" w:hAnsi="Times New Roman" w:cs="Times New Roman"/>
                <w:sz w:val="18"/>
                <w:szCs w:val="18"/>
                <w:highlight w:val="cyan"/>
                <w:lang w:val="en-US"/>
              </w:rPr>
            </w:pPr>
            <w:r w:rsidRPr="00351ADE">
              <w:rPr>
                <w:rFonts w:ascii="Times New Roman" w:hAnsi="Times New Roman" w:cs="Times New Roman"/>
                <w:color w:val="000000" w:themeColor="text1"/>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C40477" w:rsidRDefault="00FD7C38" w:rsidP="00FD7C38">
            <w:pPr>
              <w:tabs>
                <w:tab w:val="left" w:pos="709"/>
              </w:tabs>
              <w:spacing w:after="0" w:line="240" w:lineRule="auto"/>
              <w:contextualSpacing/>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w:t>
            </w:r>
          </w:p>
        </w:tc>
        <w:tc>
          <w:tcPr>
            <w:tcW w:w="1203" w:type="dxa"/>
            <w:vAlign w:val="center"/>
          </w:tcPr>
          <w:p w:rsidR="00FD7C38" w:rsidRPr="00C40477" w:rsidRDefault="00FD7C38" w:rsidP="00FD7C38">
            <w:pPr>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sz w:val="18"/>
                <w:szCs w:val="18"/>
              </w:rPr>
              <w:t>3487,5</w:t>
            </w:r>
          </w:p>
        </w:tc>
        <w:tc>
          <w:tcPr>
            <w:tcW w:w="1325" w:type="dxa"/>
            <w:gridSpan w:val="2"/>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 xml:space="preserve">        0,0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 xml:space="preserve">       500,0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
                <w:i/>
                <w:color w:val="000000" w:themeColor="text1"/>
                <w:sz w:val="18"/>
                <w:szCs w:val="18"/>
                <w:u w:val="single"/>
              </w:rPr>
            </w:pPr>
          </w:p>
        </w:tc>
        <w:tc>
          <w:tcPr>
            <w:tcW w:w="1224" w:type="dxa"/>
            <w:gridSpan w:val="5"/>
            <w:vAlign w:val="center"/>
          </w:tcPr>
          <w:p w:rsidR="00FD7C38" w:rsidRPr="00351ADE" w:rsidRDefault="00FD7C38" w:rsidP="00FD7C38">
            <w:pPr>
              <w:spacing w:after="0" w:line="240" w:lineRule="auto"/>
              <w:rPr>
                <w:rFonts w:ascii="Times New Roman" w:hAnsi="Times New Roman" w:cs="Times New Roman"/>
                <w:b/>
                <w:sz w:val="18"/>
                <w:szCs w:val="18"/>
                <w:highlight w:val="cyan"/>
              </w:rPr>
            </w:pPr>
            <w:r w:rsidRPr="00351ADE">
              <w:rPr>
                <w:rFonts w:ascii="Times New Roman" w:hAnsi="Times New Roman" w:cs="Times New Roman"/>
                <w:b/>
                <w:sz w:val="18"/>
                <w:szCs w:val="18"/>
                <w:highlight w:val="cyan"/>
              </w:rPr>
              <w:t xml:space="preserve">        500,0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17.</w:t>
            </w:r>
          </w:p>
        </w:tc>
        <w:tc>
          <w:tcPr>
            <w:tcW w:w="15588" w:type="dxa"/>
            <w:gridSpan w:val="31"/>
            <w:shd w:val="clear" w:color="auto" w:fill="D5DCE4" w:themeFill="text2" w:themeFillTint="33"/>
            <w:vAlign w:val="center"/>
          </w:tcPr>
          <w:p w:rsidR="00FD7C38" w:rsidRPr="00C40477" w:rsidRDefault="00FD7C38" w:rsidP="00FD7C38">
            <w:pPr>
              <w:spacing w:after="0" w:line="240" w:lineRule="auto"/>
              <w:jc w:val="both"/>
              <w:rPr>
                <w:rFonts w:ascii="Times New Roman" w:hAnsi="Times New Roman" w:cs="Times New Roman"/>
                <w:b/>
                <w:i/>
                <w:sz w:val="18"/>
                <w:szCs w:val="18"/>
                <w:u w:val="single"/>
              </w:rPr>
            </w:pPr>
            <w:r w:rsidRPr="00C40477">
              <w:rPr>
                <w:rFonts w:ascii="Times New Roman" w:hAnsi="Times New Roman" w:cs="Times New Roman"/>
                <w:b/>
                <w:i/>
                <w:sz w:val="18"/>
                <w:szCs w:val="18"/>
                <w:u w:val="single"/>
              </w:rPr>
              <w:t>Програма розвитку культури і мистецтв Тернопільської міської територіальної громади на 2020-2023 роки</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w:t>
            </w:r>
          </w:p>
        </w:tc>
        <w:tc>
          <w:tcPr>
            <w:tcW w:w="5112" w:type="dxa"/>
            <w:gridSpan w:val="2"/>
          </w:tcPr>
          <w:p w:rsidR="00FD7C38" w:rsidRPr="00C40477" w:rsidRDefault="00FD7C38" w:rsidP="00FD7C38">
            <w:pPr>
              <w:spacing w:after="0" w:line="240" w:lineRule="auto"/>
              <w:rPr>
                <w:rFonts w:ascii="Times New Roman" w:hAnsi="Times New Roman" w:cs="Times New Roman"/>
                <w:sz w:val="18"/>
                <w:szCs w:val="18"/>
                <w:lang w:eastAsia="uk-UA"/>
              </w:rPr>
            </w:pPr>
            <w:r w:rsidRPr="00C40477">
              <w:rPr>
                <w:rFonts w:ascii="Times New Roman" w:hAnsi="Times New Roman" w:cs="Times New Roman"/>
                <w:sz w:val="18"/>
                <w:szCs w:val="18"/>
                <w:lang w:eastAsia="uk-UA"/>
              </w:rPr>
              <w:t xml:space="preserve">Забезпечення бібліотек </w:t>
            </w:r>
            <w:r w:rsidRPr="00C40477">
              <w:rPr>
                <w:rFonts w:ascii="Times New Roman" w:hAnsi="Times New Roman" w:cs="Times New Roman"/>
                <w:bCs/>
                <w:sz w:val="18"/>
                <w:szCs w:val="18"/>
                <w:lang w:eastAsia="uk-UA"/>
              </w:rPr>
              <w:t>комп’ютерним обладнанням</w:t>
            </w:r>
            <w:r w:rsidRPr="00C40477">
              <w:rPr>
                <w:rFonts w:ascii="Times New Roman" w:hAnsi="Times New Roman" w:cs="Times New Roman"/>
                <w:sz w:val="18"/>
                <w:szCs w:val="18"/>
                <w:lang w:eastAsia="uk-UA"/>
              </w:rPr>
              <w:t xml:space="preserve">: Центральна міська бібліотека, </w:t>
            </w:r>
          </w:p>
          <w:p w:rsidR="00FD7C38" w:rsidRPr="00C40477" w:rsidRDefault="00FD7C38" w:rsidP="00FD7C38">
            <w:pPr>
              <w:spacing w:after="0" w:line="240" w:lineRule="auto"/>
              <w:rPr>
                <w:rFonts w:ascii="Times New Roman" w:hAnsi="Times New Roman" w:cs="Times New Roman"/>
                <w:sz w:val="18"/>
                <w:szCs w:val="18"/>
                <w:lang w:eastAsia="uk-UA"/>
              </w:rPr>
            </w:pPr>
            <w:r w:rsidRPr="00C40477">
              <w:rPr>
                <w:rFonts w:ascii="Times New Roman" w:hAnsi="Times New Roman" w:cs="Times New Roman"/>
                <w:sz w:val="18"/>
                <w:szCs w:val="18"/>
                <w:lang w:eastAsia="uk-UA"/>
              </w:rPr>
              <w:t>Центральна дитяча бібліотека, Бібліотеки-філії</w:t>
            </w:r>
          </w:p>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Придбання комп"ютерного обладнання для Централізованої бібліотечної системи</w:t>
            </w:r>
          </w:p>
          <w:p w:rsidR="00FD7C38" w:rsidRPr="00C40477" w:rsidRDefault="00FD7C38" w:rsidP="00FD7C38">
            <w:pPr>
              <w:spacing w:after="0" w:line="240" w:lineRule="auto"/>
              <w:rPr>
                <w:rFonts w:ascii="Times New Roman" w:hAnsi="Times New Roman" w:cs="Times New Roman"/>
                <w:sz w:val="18"/>
                <w:szCs w:val="18"/>
                <w:lang w:eastAsia="uk-UA"/>
              </w:rPr>
            </w:pPr>
            <w:r w:rsidRPr="00C40477">
              <w:rPr>
                <w:rFonts w:ascii="Times New Roman" w:hAnsi="Times New Roman" w:cs="Times New Roman"/>
                <w:sz w:val="18"/>
                <w:szCs w:val="18"/>
              </w:rPr>
              <w:t>Поповнення бібліотечних фондів ЦБС</w:t>
            </w:r>
          </w:p>
        </w:tc>
        <w:tc>
          <w:tcPr>
            <w:tcW w:w="1203" w:type="dxa"/>
            <w:vAlign w:val="center"/>
          </w:tcPr>
          <w:p w:rsidR="00FD7C38" w:rsidRPr="00C40477" w:rsidRDefault="00FD7C38" w:rsidP="00FD7C38">
            <w:pPr>
              <w:spacing w:after="0" w:line="240" w:lineRule="auto"/>
              <w:jc w:val="center"/>
              <w:rPr>
                <w:rFonts w:ascii="Times New Roman" w:hAnsi="Times New Roman" w:cs="Times New Roman"/>
                <w:snapToGrid w:val="0"/>
                <w:sz w:val="18"/>
                <w:szCs w:val="18"/>
                <w:lang w:eastAsia="uk-UA"/>
              </w:rPr>
            </w:pPr>
            <w:r w:rsidRPr="00C40477">
              <w:rPr>
                <w:rFonts w:ascii="Times New Roman" w:hAnsi="Times New Roman" w:cs="Times New Roman"/>
                <w:snapToGrid w:val="0"/>
                <w:sz w:val="18"/>
                <w:szCs w:val="18"/>
                <w:lang w:eastAsia="uk-UA"/>
              </w:rPr>
              <w:t>300,0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192,3</w:t>
            </w:r>
          </w:p>
        </w:tc>
        <w:tc>
          <w:tcPr>
            <w:tcW w:w="3911" w:type="dxa"/>
            <w:gridSpan w:val="8"/>
          </w:tcPr>
          <w:p w:rsidR="00FD7C38" w:rsidRPr="005215AA" w:rsidRDefault="00FD7C38" w:rsidP="00FD7C38">
            <w:pPr>
              <w:spacing w:after="0" w:line="240" w:lineRule="auto"/>
              <w:jc w:val="both"/>
              <w:rPr>
                <w:rFonts w:ascii="Times New Roman" w:hAnsi="Times New Roman" w:cs="Times New Roman"/>
                <w:bCs/>
                <w:sz w:val="18"/>
                <w:szCs w:val="18"/>
                <w:highlight w:val="cyan"/>
              </w:rPr>
            </w:pPr>
            <w:r w:rsidRPr="005215AA">
              <w:rPr>
                <w:rFonts w:ascii="Times New Roman" w:hAnsi="Times New Roman" w:cs="Times New Roman"/>
                <w:bCs/>
                <w:sz w:val="18"/>
                <w:szCs w:val="18"/>
                <w:highlight w:val="cyan"/>
              </w:rPr>
              <w:t>Придбано багатофункціональний пристрій</w:t>
            </w:r>
          </w:p>
          <w:p w:rsidR="00FD7C38" w:rsidRPr="005215AA" w:rsidRDefault="00FD7C38" w:rsidP="00FD7C38">
            <w:pPr>
              <w:spacing w:after="0" w:line="240" w:lineRule="auto"/>
              <w:jc w:val="both"/>
              <w:rPr>
                <w:rFonts w:ascii="Times New Roman" w:hAnsi="Times New Roman" w:cs="Times New Roman"/>
                <w:bCs/>
                <w:sz w:val="18"/>
                <w:szCs w:val="18"/>
                <w:highlight w:val="cyan"/>
              </w:rPr>
            </w:pPr>
            <w:r w:rsidRPr="005215AA">
              <w:rPr>
                <w:rFonts w:ascii="Times New Roman" w:hAnsi="Times New Roman" w:cs="Times New Roman"/>
                <w:bCs/>
                <w:sz w:val="18"/>
                <w:szCs w:val="18"/>
                <w:highlight w:val="cyan"/>
              </w:rPr>
              <w:t xml:space="preserve"> </w:t>
            </w:r>
            <w:r w:rsidR="00C3512D" w:rsidRPr="005215AA">
              <w:rPr>
                <w:rFonts w:ascii="Times New Roman" w:hAnsi="Times New Roman" w:cs="Times New Roman"/>
                <w:bCs/>
                <w:sz w:val="18"/>
                <w:szCs w:val="18"/>
                <w:highlight w:val="cyan"/>
              </w:rPr>
              <w:t xml:space="preserve">та </w:t>
            </w:r>
            <w:r w:rsidRPr="005215AA">
              <w:rPr>
                <w:rFonts w:ascii="Times New Roman" w:hAnsi="Times New Roman" w:cs="Times New Roman"/>
                <w:bCs/>
                <w:sz w:val="18"/>
                <w:szCs w:val="18"/>
                <w:highlight w:val="cyan"/>
              </w:rPr>
              <w:t>7 персональних комп’ютерів</w:t>
            </w:r>
            <w:r w:rsidR="00C3512D" w:rsidRPr="005215AA">
              <w:rPr>
                <w:rFonts w:ascii="Times New Roman" w:hAnsi="Times New Roman" w:cs="Times New Roman"/>
                <w:bCs/>
                <w:sz w:val="18"/>
                <w:szCs w:val="18"/>
                <w:highlight w:val="cyan"/>
              </w:rPr>
              <w:t xml:space="preserve"> для центральної бібліотеки по вул.Руська,31</w:t>
            </w:r>
          </w:p>
          <w:p w:rsidR="00FD7C38" w:rsidRPr="005215AA"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2C5465">
        <w:trPr>
          <w:gridAfter w:val="10"/>
          <w:wAfter w:w="15654" w:type="dxa"/>
          <w:trHeight w:val="229"/>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tabs>
                <w:tab w:val="left" w:pos="7320"/>
                <w:tab w:val="left" w:pos="7800"/>
              </w:tab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w:t>
            </w:r>
          </w:p>
        </w:tc>
        <w:tc>
          <w:tcPr>
            <w:tcW w:w="5112" w:type="dxa"/>
            <w:gridSpan w:val="2"/>
            <w:vAlign w:val="center"/>
          </w:tcPr>
          <w:p w:rsidR="00FD7C38" w:rsidRPr="00C40477" w:rsidRDefault="00FD7C38" w:rsidP="00FD7C38">
            <w:pPr>
              <w:spacing w:after="0" w:line="240" w:lineRule="auto"/>
              <w:rPr>
                <w:rFonts w:ascii="Times New Roman" w:hAnsi="Times New Roman" w:cs="Times New Roman"/>
                <w:sz w:val="18"/>
                <w:szCs w:val="18"/>
                <w:lang w:eastAsia="uk-UA"/>
              </w:rPr>
            </w:pPr>
            <w:r w:rsidRPr="00C40477">
              <w:rPr>
                <w:rFonts w:ascii="Times New Roman" w:hAnsi="Times New Roman" w:cs="Times New Roman"/>
                <w:sz w:val="18"/>
                <w:szCs w:val="18"/>
                <w:lang w:eastAsia="uk-UA"/>
              </w:rPr>
              <w:t>Придбання пакетів програмного забезпечення</w:t>
            </w:r>
          </w:p>
        </w:tc>
        <w:tc>
          <w:tcPr>
            <w:tcW w:w="1203" w:type="dxa"/>
            <w:vAlign w:val="center"/>
          </w:tcPr>
          <w:p w:rsidR="00FD7C38" w:rsidRPr="00C40477" w:rsidRDefault="00FD7C38" w:rsidP="00FD7C38">
            <w:pPr>
              <w:spacing w:after="0" w:line="240" w:lineRule="auto"/>
              <w:jc w:val="center"/>
              <w:rPr>
                <w:rFonts w:ascii="Times New Roman" w:hAnsi="Times New Roman" w:cs="Times New Roman"/>
                <w:snapToGrid w:val="0"/>
                <w:sz w:val="18"/>
                <w:szCs w:val="18"/>
                <w:lang w:eastAsia="uk-UA"/>
              </w:rPr>
            </w:pPr>
            <w:r w:rsidRPr="00C40477">
              <w:rPr>
                <w:rFonts w:ascii="Times New Roman" w:hAnsi="Times New Roman" w:cs="Times New Roman"/>
                <w:sz w:val="18"/>
                <w:szCs w:val="18"/>
                <w:lang w:eastAsia="uk-UA"/>
              </w:rPr>
              <w:t>70,5</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0</w:t>
            </w:r>
          </w:p>
        </w:tc>
        <w:tc>
          <w:tcPr>
            <w:tcW w:w="3911" w:type="dxa"/>
            <w:gridSpan w:val="8"/>
          </w:tcPr>
          <w:p w:rsidR="00FD7C38" w:rsidRPr="005215AA"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C40477">
              <w:rPr>
                <w:color w:val="000000" w:themeColor="text1"/>
                <w:sz w:val="18"/>
                <w:szCs w:val="18"/>
                <w:lang w:val="uk-UA"/>
              </w:rPr>
              <w:t>2.1</w:t>
            </w:r>
          </w:p>
        </w:tc>
        <w:tc>
          <w:tcPr>
            <w:tcW w:w="5112" w:type="dxa"/>
            <w:gridSpan w:val="2"/>
            <w:vAlign w:val="center"/>
          </w:tcPr>
          <w:p w:rsidR="00FD7C38" w:rsidRPr="00C40477" w:rsidRDefault="00FD7C38" w:rsidP="00FD7C38">
            <w:pPr>
              <w:spacing w:after="0" w:line="240" w:lineRule="auto"/>
              <w:rPr>
                <w:rFonts w:ascii="Times New Roman" w:hAnsi="Times New Roman" w:cs="Times New Roman"/>
                <w:snapToGrid w:val="0"/>
                <w:sz w:val="18"/>
                <w:szCs w:val="18"/>
                <w:lang w:eastAsia="uk-UA"/>
              </w:rPr>
            </w:pPr>
            <w:r w:rsidRPr="00C40477">
              <w:rPr>
                <w:rFonts w:ascii="Times New Roman" w:hAnsi="Times New Roman" w:cs="Times New Roman"/>
                <w:sz w:val="18"/>
                <w:szCs w:val="18"/>
                <w:lang w:eastAsia="uk-UA"/>
              </w:rPr>
              <w:t xml:space="preserve">Розширення бібліотечних фондів новими сучасними виданнями. </w:t>
            </w:r>
            <w:r w:rsidRPr="00C40477">
              <w:rPr>
                <w:rFonts w:ascii="Times New Roman" w:hAnsi="Times New Roman" w:cs="Times New Roman"/>
                <w:sz w:val="18"/>
                <w:szCs w:val="18"/>
              </w:rPr>
              <w:t>Поповнення бібліотечних фондів ЦБС</w:t>
            </w:r>
          </w:p>
        </w:tc>
        <w:tc>
          <w:tcPr>
            <w:tcW w:w="1203" w:type="dxa"/>
            <w:vAlign w:val="center"/>
          </w:tcPr>
          <w:p w:rsidR="00FD7C38" w:rsidRPr="00C40477" w:rsidRDefault="00FD7C38" w:rsidP="00FD7C38">
            <w:pPr>
              <w:spacing w:after="0" w:line="240" w:lineRule="auto"/>
              <w:jc w:val="center"/>
              <w:rPr>
                <w:rFonts w:ascii="Times New Roman" w:hAnsi="Times New Roman" w:cs="Times New Roman"/>
                <w:snapToGrid w:val="0"/>
                <w:sz w:val="18"/>
                <w:szCs w:val="18"/>
                <w:lang w:eastAsia="uk-UA"/>
              </w:rPr>
            </w:pPr>
            <w:r w:rsidRPr="00C40477">
              <w:rPr>
                <w:rFonts w:ascii="Times New Roman" w:hAnsi="Times New Roman" w:cs="Times New Roman"/>
                <w:snapToGrid w:val="0"/>
                <w:sz w:val="18"/>
                <w:szCs w:val="18"/>
                <w:lang w:eastAsia="uk-UA"/>
              </w:rPr>
              <w:t>350,0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5215AA" w:rsidRDefault="00FD7C38" w:rsidP="00FD7C38">
            <w:pPr>
              <w:keepLines/>
              <w:spacing w:after="0" w:line="240" w:lineRule="auto"/>
              <w:rPr>
                <w:rFonts w:ascii="Times New Roman" w:eastAsia="Calibri" w:hAnsi="Times New Roman" w:cs="Times New Roman"/>
                <w:sz w:val="18"/>
                <w:szCs w:val="18"/>
                <w:highlight w:val="cyan"/>
              </w:rPr>
            </w:pPr>
            <w:r w:rsidRPr="005215AA">
              <w:rPr>
                <w:rFonts w:ascii="Times New Roman" w:eastAsia="Calibri" w:hAnsi="Times New Roman" w:cs="Times New Roman"/>
                <w:sz w:val="18"/>
                <w:szCs w:val="18"/>
                <w:highlight w:val="cyan"/>
                <w:lang w:val="en-US"/>
              </w:rPr>
              <w:t>198</w:t>
            </w:r>
            <w:r w:rsidRPr="005215AA">
              <w:rPr>
                <w:rFonts w:ascii="Times New Roman" w:eastAsia="Calibri" w:hAnsi="Times New Roman" w:cs="Times New Roman"/>
                <w:sz w:val="18"/>
                <w:szCs w:val="18"/>
                <w:highlight w:val="cyan"/>
              </w:rPr>
              <w:t>,9</w:t>
            </w:r>
          </w:p>
        </w:tc>
        <w:tc>
          <w:tcPr>
            <w:tcW w:w="3911" w:type="dxa"/>
            <w:gridSpan w:val="8"/>
            <w:tcBorders>
              <w:bottom w:val="single" w:sz="4" w:space="0" w:color="auto"/>
            </w:tcBorders>
          </w:tcPr>
          <w:p w:rsidR="00FD7C38" w:rsidRPr="005215AA" w:rsidRDefault="00FD7C38" w:rsidP="00FD7C38">
            <w:pPr>
              <w:keepLines/>
              <w:spacing w:after="0" w:line="240" w:lineRule="auto"/>
              <w:rPr>
                <w:rFonts w:ascii="Times New Roman" w:eastAsia="Calibri" w:hAnsi="Times New Roman" w:cs="Times New Roman"/>
                <w:sz w:val="18"/>
                <w:szCs w:val="18"/>
                <w:highlight w:val="cyan"/>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C40477">
              <w:rPr>
                <w:color w:val="000000" w:themeColor="text1"/>
                <w:sz w:val="18"/>
                <w:szCs w:val="18"/>
                <w:lang w:val="uk-UA"/>
              </w:rPr>
              <w:t>3.0</w:t>
            </w:r>
          </w:p>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C40477">
              <w:rPr>
                <w:color w:val="000000" w:themeColor="text1"/>
                <w:sz w:val="18"/>
                <w:szCs w:val="18"/>
                <w:lang w:val="uk-UA"/>
              </w:rPr>
              <w:t>3.1</w:t>
            </w:r>
          </w:p>
        </w:tc>
        <w:tc>
          <w:tcPr>
            <w:tcW w:w="5112" w:type="dxa"/>
            <w:gridSpan w:val="2"/>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18"/>
                <w:szCs w:val="18"/>
                <w:u w:val="single"/>
                <w:lang w:val="uk-UA"/>
              </w:rPr>
            </w:pPr>
            <w:r w:rsidRPr="00C40477">
              <w:rPr>
                <w:i/>
                <w:sz w:val="18"/>
                <w:szCs w:val="18"/>
                <w:u w:val="single"/>
                <w:lang w:val="uk-UA"/>
              </w:rPr>
              <w:t>Основні заходи річного циклу культурно - масової роботи.</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Підтримка місцевих культурних діячів, музичних та творчих колективів</w:t>
            </w:r>
          </w:p>
        </w:tc>
        <w:tc>
          <w:tcPr>
            <w:tcW w:w="1203" w:type="dxa"/>
            <w:vAlign w:val="center"/>
          </w:tcPr>
          <w:p w:rsidR="00FD7C38" w:rsidRPr="00C40477" w:rsidRDefault="00FD7C38" w:rsidP="00FD7C38">
            <w:pPr>
              <w:spacing w:after="0" w:line="240" w:lineRule="auto"/>
              <w:rPr>
                <w:rFonts w:ascii="Times New Roman" w:hAnsi="Times New Roman" w:cs="Times New Roman"/>
                <w:snapToGrid w:val="0"/>
                <w:sz w:val="18"/>
                <w:szCs w:val="18"/>
              </w:rPr>
            </w:pPr>
            <w:r w:rsidRPr="00C40477">
              <w:rPr>
                <w:rFonts w:ascii="Times New Roman" w:hAnsi="Times New Roman" w:cs="Times New Roman"/>
                <w:snapToGrid w:val="0"/>
                <w:sz w:val="18"/>
                <w:szCs w:val="18"/>
              </w:rPr>
              <w:t>1100,0</w:t>
            </w:r>
          </w:p>
        </w:tc>
        <w:tc>
          <w:tcPr>
            <w:tcW w:w="1325" w:type="dxa"/>
            <w:gridSpan w:val="2"/>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p>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620,0</w:t>
            </w:r>
          </w:p>
        </w:tc>
        <w:tc>
          <w:tcPr>
            <w:tcW w:w="1220" w:type="dxa"/>
            <w:gridSpan w:val="6"/>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p>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620,0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5215AA" w:rsidRDefault="00FD7C38" w:rsidP="00FD7C38">
            <w:pPr>
              <w:spacing w:after="0" w:line="240" w:lineRule="auto"/>
              <w:rPr>
                <w:rFonts w:ascii="Times New Roman" w:eastAsia="Calibri" w:hAnsi="Times New Roman" w:cs="Times New Roman"/>
                <w:sz w:val="18"/>
                <w:szCs w:val="18"/>
                <w:highlight w:val="cyan"/>
              </w:rPr>
            </w:pPr>
          </w:p>
          <w:p w:rsidR="00FD7C38" w:rsidRPr="005215AA" w:rsidRDefault="00FD7C38" w:rsidP="00FD7C38">
            <w:pPr>
              <w:spacing w:after="0" w:line="240" w:lineRule="auto"/>
              <w:rPr>
                <w:rFonts w:ascii="Times New Roman" w:eastAsia="Calibri" w:hAnsi="Times New Roman" w:cs="Times New Roman"/>
                <w:sz w:val="18"/>
                <w:szCs w:val="18"/>
                <w:highlight w:val="cyan"/>
              </w:rPr>
            </w:pPr>
            <w:r w:rsidRPr="005215AA">
              <w:rPr>
                <w:rFonts w:ascii="Times New Roman" w:eastAsia="Calibri" w:hAnsi="Times New Roman" w:cs="Times New Roman"/>
                <w:sz w:val="18"/>
                <w:szCs w:val="18"/>
                <w:highlight w:val="cyan"/>
              </w:rPr>
              <w:t>81,0</w:t>
            </w:r>
          </w:p>
        </w:tc>
        <w:tc>
          <w:tcPr>
            <w:tcW w:w="3911" w:type="dxa"/>
            <w:gridSpan w:val="8"/>
            <w:tcBorders>
              <w:top w:val="single" w:sz="4" w:space="0" w:color="auto"/>
              <w:left w:val="single" w:sz="4" w:space="0" w:color="auto"/>
              <w:right w:val="single" w:sz="4" w:space="0" w:color="auto"/>
            </w:tcBorders>
            <w:shd w:val="clear" w:color="auto" w:fill="auto"/>
          </w:tcPr>
          <w:p w:rsidR="00FD7C38" w:rsidRPr="005215AA" w:rsidRDefault="00FD7C38" w:rsidP="00FD7C38">
            <w:pPr>
              <w:keepLines/>
              <w:spacing w:after="0" w:line="240" w:lineRule="auto"/>
              <w:jc w:val="both"/>
              <w:rPr>
                <w:rFonts w:ascii="Times New Roman" w:hAnsi="Times New Roman" w:cs="Times New Roman"/>
                <w:bCs/>
                <w:sz w:val="18"/>
                <w:szCs w:val="18"/>
                <w:highlight w:val="cyan"/>
              </w:rPr>
            </w:pPr>
            <w:r w:rsidRPr="005215AA">
              <w:rPr>
                <w:rFonts w:ascii="Times New Roman" w:hAnsi="Times New Roman" w:cs="Times New Roman"/>
                <w:bCs/>
                <w:sz w:val="18"/>
                <w:szCs w:val="18"/>
                <w:highlight w:val="cyan"/>
              </w:rPr>
              <w:t>Придбано для  творчого колективу спідниці та танцювальні чоботи</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3.2</w:t>
            </w:r>
          </w:p>
        </w:tc>
        <w:tc>
          <w:tcPr>
            <w:tcW w:w="5112" w:type="dxa"/>
            <w:gridSpan w:val="2"/>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18"/>
                <w:szCs w:val="18"/>
                <w:lang w:val="uk-UA"/>
              </w:rPr>
            </w:pPr>
            <w:r w:rsidRPr="00C40477">
              <w:rPr>
                <w:sz w:val="18"/>
                <w:szCs w:val="18"/>
                <w:lang w:val="uk-UA"/>
              </w:rPr>
              <w:t>Заходи з нагоди державних свят</w:t>
            </w:r>
          </w:p>
        </w:tc>
        <w:tc>
          <w:tcPr>
            <w:tcW w:w="1203" w:type="dxa"/>
            <w:vAlign w:val="center"/>
          </w:tcPr>
          <w:p w:rsidR="00FD7C38" w:rsidRPr="00C40477" w:rsidRDefault="00FD7C38" w:rsidP="00FD7C38">
            <w:pPr>
              <w:spacing w:after="0" w:line="240" w:lineRule="auto"/>
              <w:jc w:val="center"/>
              <w:rPr>
                <w:rFonts w:ascii="Times New Roman" w:hAnsi="Times New Roman" w:cs="Times New Roman"/>
                <w:snapToGrid w:val="0"/>
                <w:sz w:val="18"/>
                <w:szCs w:val="18"/>
                <w:lang w:val="en-US"/>
              </w:rPr>
            </w:pPr>
            <w:r w:rsidRPr="00C40477">
              <w:rPr>
                <w:rFonts w:ascii="Times New Roman" w:hAnsi="Times New Roman" w:cs="Times New Roman"/>
                <w:snapToGrid w:val="0"/>
                <w:sz w:val="18"/>
                <w:szCs w:val="18"/>
              </w:rPr>
              <w:t>550,0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180,0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380,0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FD7C38" w:rsidRPr="005215AA" w:rsidRDefault="00FD7C38" w:rsidP="00FD7C38">
            <w:pPr>
              <w:keepLines/>
              <w:spacing w:after="0" w:line="240" w:lineRule="auto"/>
              <w:rPr>
                <w:rFonts w:ascii="Times New Roman" w:eastAsia="Calibri" w:hAnsi="Times New Roman" w:cs="Times New Roman"/>
                <w:sz w:val="18"/>
                <w:szCs w:val="18"/>
                <w:highlight w:val="cyan"/>
              </w:rPr>
            </w:pPr>
            <w:r w:rsidRPr="005215AA">
              <w:rPr>
                <w:rFonts w:ascii="Times New Roman" w:eastAsia="Calibri" w:hAnsi="Times New Roman" w:cs="Times New Roman"/>
                <w:sz w:val="18"/>
                <w:szCs w:val="18"/>
                <w:highlight w:val="cyan"/>
              </w:rPr>
              <w:t>180,0</w:t>
            </w:r>
          </w:p>
        </w:tc>
        <w:tc>
          <w:tcPr>
            <w:tcW w:w="3911" w:type="dxa"/>
            <w:gridSpan w:val="8"/>
            <w:vMerge w:val="restart"/>
            <w:tcBorders>
              <w:left w:val="single" w:sz="4" w:space="0" w:color="auto"/>
              <w:right w:val="single" w:sz="4" w:space="0" w:color="auto"/>
            </w:tcBorders>
            <w:shd w:val="clear" w:color="auto" w:fill="auto"/>
          </w:tcPr>
          <w:p w:rsidR="00FD7C38" w:rsidRPr="005215AA" w:rsidRDefault="00FD7C38" w:rsidP="00FD7C38">
            <w:pPr>
              <w:keepLines/>
              <w:spacing w:after="0" w:line="240" w:lineRule="auto"/>
              <w:jc w:val="both"/>
              <w:rPr>
                <w:rFonts w:ascii="Times New Roman" w:hAnsi="Times New Roman" w:cs="Times New Roman"/>
                <w:bCs/>
                <w:sz w:val="18"/>
                <w:szCs w:val="18"/>
                <w:highlight w:val="cyan"/>
              </w:rPr>
            </w:pPr>
            <w:r w:rsidRPr="005215AA">
              <w:rPr>
                <w:rFonts w:ascii="Times New Roman" w:hAnsi="Times New Roman" w:cs="Times New Roman"/>
                <w:bCs/>
                <w:sz w:val="18"/>
                <w:szCs w:val="18"/>
                <w:highlight w:val="cyan"/>
              </w:rPr>
              <w:t>Проведено:</w:t>
            </w:r>
          </w:p>
          <w:p w:rsidR="00FD7C38" w:rsidRPr="005215AA" w:rsidRDefault="00FD7C38" w:rsidP="00FD7C38">
            <w:pPr>
              <w:keepLines/>
              <w:spacing w:after="0" w:line="240" w:lineRule="auto"/>
              <w:jc w:val="both"/>
              <w:rPr>
                <w:rFonts w:ascii="Times New Roman" w:hAnsi="Times New Roman" w:cs="Times New Roman"/>
                <w:bCs/>
                <w:sz w:val="18"/>
                <w:szCs w:val="18"/>
                <w:highlight w:val="cyan"/>
              </w:rPr>
            </w:pPr>
            <w:r w:rsidRPr="005215AA">
              <w:rPr>
                <w:rFonts w:ascii="Times New Roman" w:hAnsi="Times New Roman" w:cs="Times New Roman"/>
                <w:bCs/>
                <w:sz w:val="18"/>
                <w:szCs w:val="18"/>
                <w:highlight w:val="cyan"/>
              </w:rPr>
              <w:t>Відзначення 207-ї річниці від д.н.Т.Г.Шевченка,150 річчя Лесі Українки, вшанування Героїв Небесної Сотні, річниця російсько-української війни, участь прийняло понад 1000,0 осіб</w:t>
            </w:r>
          </w:p>
          <w:p w:rsidR="00081688" w:rsidRPr="005215AA" w:rsidRDefault="00081688" w:rsidP="00FD7C38">
            <w:pPr>
              <w:keepLines/>
              <w:spacing w:after="0" w:line="240" w:lineRule="auto"/>
              <w:jc w:val="both"/>
              <w:rPr>
                <w:rFonts w:ascii="Times New Roman" w:hAnsi="Times New Roman" w:cs="Times New Roman"/>
                <w:bCs/>
                <w:sz w:val="18"/>
                <w:szCs w:val="18"/>
                <w:highlight w:val="cyan"/>
              </w:rPr>
            </w:pPr>
            <w:r w:rsidRPr="005215AA">
              <w:rPr>
                <w:rFonts w:ascii="Times New Roman" w:hAnsi="Times New Roman" w:cs="Times New Roman"/>
                <w:bCs/>
                <w:sz w:val="18"/>
                <w:szCs w:val="18"/>
                <w:highlight w:val="cyan"/>
              </w:rPr>
              <w:t>Відзначення Дня Української державності,1035-ої річниці Хрещення Київської Русі, Дня прапора, День народження І.Франка, День пам’яті захисників України, День пам’яті українців - жерт примусового виселення, 151 річниці від дня народження Соломії Крушельницької, День трагедії Бабиного Яру, День Українського козацтва, День захисника і захисниці України- участь взяли понад 3000 осіб</w:t>
            </w:r>
          </w:p>
          <w:p w:rsidR="00FD7C38" w:rsidRPr="005215AA" w:rsidRDefault="00FD7C38" w:rsidP="00FD7C38">
            <w:pPr>
              <w:keepLines/>
              <w:spacing w:after="0" w:line="240" w:lineRule="auto"/>
              <w:jc w:val="both"/>
              <w:rPr>
                <w:rFonts w:ascii="Times New Roman" w:eastAsia="Calibri" w:hAnsi="Times New Roman" w:cs="Times New Roman"/>
                <w:b/>
                <w:sz w:val="18"/>
                <w:szCs w:val="18"/>
                <w:highlight w:val="cyan"/>
              </w:rPr>
            </w:pPr>
            <w:r w:rsidRPr="005215AA">
              <w:rPr>
                <w:rFonts w:ascii="Times New Roman" w:hAnsi="Times New Roman" w:cs="Times New Roman"/>
                <w:bCs/>
                <w:sz w:val="18"/>
                <w:szCs w:val="18"/>
                <w:highlight w:val="cyan"/>
              </w:rPr>
              <w:t>Молитовний сніданок-участь прийняло 200 осіб                                                                                                                                           «Додому на Різдво», майстер класи-участь прийняло 600 осіб, з них 500 дітей</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3.3</w:t>
            </w:r>
          </w:p>
        </w:tc>
        <w:tc>
          <w:tcPr>
            <w:tcW w:w="5112" w:type="dxa"/>
            <w:gridSpan w:val="2"/>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18"/>
                <w:szCs w:val="18"/>
                <w:lang w:val="uk-UA"/>
              </w:rPr>
            </w:pPr>
            <w:r w:rsidRPr="00C40477">
              <w:rPr>
                <w:sz w:val="18"/>
                <w:szCs w:val="18"/>
                <w:lang w:val="uk-UA"/>
              </w:rPr>
              <w:t>Заходи до релігійних свят</w:t>
            </w:r>
          </w:p>
        </w:tc>
        <w:tc>
          <w:tcPr>
            <w:tcW w:w="1203" w:type="dxa"/>
            <w:vAlign w:val="center"/>
          </w:tcPr>
          <w:p w:rsidR="00FD7C38" w:rsidRPr="00C40477" w:rsidRDefault="00FD7C38" w:rsidP="00FD7C38">
            <w:pPr>
              <w:spacing w:after="0" w:line="240" w:lineRule="auto"/>
              <w:jc w:val="center"/>
              <w:rPr>
                <w:rFonts w:ascii="Times New Roman" w:hAnsi="Times New Roman" w:cs="Times New Roman"/>
                <w:snapToGrid w:val="0"/>
                <w:sz w:val="18"/>
                <w:szCs w:val="18"/>
              </w:rPr>
            </w:pPr>
            <w:r w:rsidRPr="00C40477">
              <w:rPr>
                <w:rFonts w:ascii="Times New Roman" w:hAnsi="Times New Roman" w:cs="Times New Roman"/>
                <w:snapToGrid w:val="0"/>
                <w:sz w:val="18"/>
                <w:szCs w:val="18"/>
              </w:rPr>
              <w:t>100,0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190,0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top w:val="single" w:sz="4" w:space="0" w:color="auto"/>
              <w:left w:val="single" w:sz="4" w:space="0" w:color="auto"/>
              <w:bottom w:val="single" w:sz="4" w:space="0" w:color="auto"/>
              <w:right w:val="single" w:sz="4" w:space="0" w:color="auto"/>
            </w:tcBorders>
            <w:shd w:val="clear" w:color="auto" w:fill="auto"/>
          </w:tcPr>
          <w:p w:rsidR="00FD7C38" w:rsidRPr="005215AA" w:rsidRDefault="00FD7C38" w:rsidP="00FD7C38">
            <w:pPr>
              <w:keepLines/>
              <w:spacing w:after="0" w:line="240" w:lineRule="auto"/>
              <w:rPr>
                <w:rFonts w:ascii="Times New Roman" w:eastAsia="Calibri" w:hAnsi="Times New Roman" w:cs="Times New Roman"/>
                <w:sz w:val="18"/>
                <w:szCs w:val="18"/>
                <w:highlight w:val="cyan"/>
              </w:rPr>
            </w:pPr>
            <w:r w:rsidRPr="005215AA">
              <w:rPr>
                <w:rFonts w:ascii="Times New Roman" w:eastAsia="Calibri" w:hAnsi="Times New Roman" w:cs="Times New Roman"/>
                <w:sz w:val="18"/>
                <w:szCs w:val="18"/>
                <w:highlight w:val="cyan"/>
              </w:rPr>
              <w:t xml:space="preserve"> 110,0</w:t>
            </w:r>
          </w:p>
        </w:tc>
        <w:tc>
          <w:tcPr>
            <w:tcW w:w="3911" w:type="dxa"/>
            <w:gridSpan w:val="8"/>
            <w:vMerge/>
            <w:tcBorders>
              <w:left w:val="single" w:sz="4" w:space="0" w:color="auto"/>
              <w:right w:val="single" w:sz="4" w:space="0" w:color="auto"/>
            </w:tcBorders>
            <w:shd w:val="clear" w:color="auto" w:fill="auto"/>
          </w:tcPr>
          <w:p w:rsidR="00FD7C38" w:rsidRPr="005215AA" w:rsidRDefault="00FD7C38" w:rsidP="00FD7C38">
            <w:pPr>
              <w:keepLines/>
              <w:spacing w:after="0" w:line="240" w:lineRule="auto"/>
              <w:jc w:val="center"/>
              <w:rPr>
                <w:rFonts w:ascii="Times New Roman" w:eastAsia="Calibri" w:hAnsi="Times New Roman" w:cs="Times New Roman"/>
                <w:b/>
                <w:sz w:val="18"/>
                <w:szCs w:val="18"/>
                <w:highlight w:val="cyan"/>
              </w:rPr>
            </w:pPr>
          </w:p>
        </w:tc>
      </w:tr>
      <w:tr w:rsidR="00FD7C38" w:rsidRPr="00996915" w:rsidTr="002C5465">
        <w:trPr>
          <w:gridAfter w:val="10"/>
          <w:wAfter w:w="15654" w:type="dxa"/>
          <w:trHeight w:val="460"/>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C40477">
              <w:rPr>
                <w:color w:val="000000" w:themeColor="text1"/>
                <w:sz w:val="18"/>
                <w:szCs w:val="18"/>
                <w:lang w:val="uk-UA"/>
              </w:rPr>
              <w:t>3.4</w:t>
            </w:r>
          </w:p>
        </w:tc>
        <w:tc>
          <w:tcPr>
            <w:tcW w:w="5112" w:type="dxa"/>
            <w:gridSpan w:val="2"/>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18"/>
                <w:szCs w:val="18"/>
                <w:lang w:val="uk-UA"/>
              </w:rPr>
            </w:pPr>
            <w:r w:rsidRPr="00C40477">
              <w:rPr>
                <w:sz w:val="18"/>
                <w:szCs w:val="18"/>
                <w:lang w:val="uk-UA"/>
              </w:rPr>
              <w:t>Заходи для дітей</w:t>
            </w:r>
          </w:p>
        </w:tc>
        <w:tc>
          <w:tcPr>
            <w:tcW w:w="1203" w:type="dxa"/>
            <w:vAlign w:val="center"/>
          </w:tcPr>
          <w:p w:rsidR="00FD7C38" w:rsidRPr="00C40477" w:rsidRDefault="00FD7C38" w:rsidP="00FD7C38">
            <w:pPr>
              <w:spacing w:after="0" w:line="240" w:lineRule="auto"/>
              <w:jc w:val="center"/>
              <w:rPr>
                <w:rFonts w:ascii="Times New Roman" w:hAnsi="Times New Roman" w:cs="Times New Roman"/>
                <w:snapToGrid w:val="0"/>
                <w:sz w:val="18"/>
                <w:szCs w:val="18"/>
              </w:rPr>
            </w:pPr>
            <w:r w:rsidRPr="00C40477">
              <w:rPr>
                <w:rFonts w:ascii="Times New Roman" w:hAnsi="Times New Roman" w:cs="Times New Roman"/>
                <w:snapToGrid w:val="0"/>
                <w:sz w:val="18"/>
                <w:szCs w:val="18"/>
              </w:rPr>
              <w:t>700,0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450,0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550,0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tcPr>
          <w:p w:rsidR="00FD7C38" w:rsidRPr="005215AA" w:rsidRDefault="00FD7C38" w:rsidP="00FD7C38">
            <w:pPr>
              <w:keepLines/>
              <w:spacing w:after="0" w:line="240" w:lineRule="auto"/>
              <w:rPr>
                <w:rFonts w:ascii="Times New Roman" w:eastAsia="Calibri" w:hAnsi="Times New Roman" w:cs="Times New Roman"/>
                <w:sz w:val="18"/>
                <w:szCs w:val="18"/>
                <w:highlight w:val="cyan"/>
                <w:lang w:val="ru-RU"/>
              </w:rPr>
            </w:pPr>
          </w:p>
          <w:p w:rsidR="00FD7C38" w:rsidRPr="005215AA" w:rsidRDefault="00FD7C38" w:rsidP="00FD7C38">
            <w:pPr>
              <w:keepLines/>
              <w:spacing w:after="0" w:line="240" w:lineRule="auto"/>
              <w:rPr>
                <w:rFonts w:ascii="Times New Roman" w:eastAsia="Calibri" w:hAnsi="Times New Roman" w:cs="Times New Roman"/>
                <w:sz w:val="18"/>
                <w:szCs w:val="18"/>
                <w:highlight w:val="cyan"/>
                <w:lang w:val="ru-RU"/>
              </w:rPr>
            </w:pPr>
          </w:p>
          <w:p w:rsidR="00FD7C38" w:rsidRPr="005215AA" w:rsidRDefault="00FD7C38" w:rsidP="00FD7C38">
            <w:pPr>
              <w:keepLines/>
              <w:spacing w:after="0" w:line="240" w:lineRule="auto"/>
              <w:rPr>
                <w:rFonts w:ascii="Times New Roman" w:eastAsia="Calibri" w:hAnsi="Times New Roman" w:cs="Times New Roman"/>
                <w:sz w:val="18"/>
                <w:szCs w:val="18"/>
                <w:highlight w:val="cyan"/>
                <w:lang w:val="ru-RU"/>
              </w:rPr>
            </w:pPr>
            <w:r w:rsidRPr="005215AA">
              <w:rPr>
                <w:rFonts w:ascii="Times New Roman" w:eastAsia="Calibri" w:hAnsi="Times New Roman" w:cs="Times New Roman"/>
                <w:sz w:val="18"/>
                <w:szCs w:val="18"/>
                <w:highlight w:val="cyan"/>
                <w:lang w:val="ru-RU"/>
              </w:rPr>
              <w:t>324,9</w:t>
            </w:r>
          </w:p>
        </w:tc>
        <w:tc>
          <w:tcPr>
            <w:tcW w:w="3911" w:type="dxa"/>
            <w:gridSpan w:val="8"/>
            <w:vMerge/>
            <w:tcBorders>
              <w:left w:val="single" w:sz="4" w:space="0" w:color="auto"/>
              <w:right w:val="single" w:sz="4" w:space="0" w:color="auto"/>
            </w:tcBorders>
          </w:tcPr>
          <w:p w:rsidR="00FD7C38" w:rsidRPr="005215AA" w:rsidRDefault="00FD7C38" w:rsidP="00FD7C38">
            <w:pPr>
              <w:keepLines/>
              <w:spacing w:after="0" w:line="240" w:lineRule="auto"/>
              <w:jc w:val="center"/>
              <w:rPr>
                <w:rFonts w:ascii="Times New Roman" w:eastAsia="Calibri" w:hAnsi="Times New Roman" w:cs="Times New Roman"/>
                <w:b/>
                <w:sz w:val="18"/>
                <w:szCs w:val="18"/>
                <w:highlight w:val="cyan"/>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C40477">
              <w:rPr>
                <w:color w:val="000000" w:themeColor="text1"/>
                <w:sz w:val="18"/>
                <w:szCs w:val="18"/>
                <w:lang w:val="uk-UA"/>
              </w:rPr>
              <w:t>3.5</w:t>
            </w:r>
          </w:p>
        </w:tc>
        <w:tc>
          <w:tcPr>
            <w:tcW w:w="5112" w:type="dxa"/>
            <w:gridSpan w:val="2"/>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18"/>
                <w:szCs w:val="18"/>
                <w:lang w:val="uk-UA"/>
              </w:rPr>
            </w:pPr>
            <w:r w:rsidRPr="00C40477">
              <w:rPr>
                <w:sz w:val="18"/>
                <w:szCs w:val="18"/>
                <w:lang w:val="uk-UA"/>
              </w:rPr>
              <w:t>Фестивалі та конкурси</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Сприяння проведенню в громади широкого кола українських культурно - мистецьких заходів та фестивалів,  – фестивалів та конкурсів   міжнародного значення, зокрема:</w:t>
            </w:r>
          </w:p>
          <w:p w:rsidR="00FD7C38" w:rsidRPr="00C40477" w:rsidRDefault="00FD7C38" w:rsidP="009765A5">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«Джаз  - без», «Кришталевий жайвір», «Я там, де є благословення», «Файне місто», «Овації», «Окрилені піснею», міжнародного конкурсу  трубачів ім. Мирона Старовецького, Тернопільські театральні</w:t>
            </w:r>
            <w:r w:rsidR="009765A5" w:rsidRPr="00C40477">
              <w:rPr>
                <w:rFonts w:ascii="Times New Roman" w:hAnsi="Times New Roman" w:cs="Times New Roman"/>
                <w:sz w:val="18"/>
                <w:szCs w:val="18"/>
              </w:rPr>
              <w:t xml:space="preserve"> </w:t>
            </w:r>
            <w:r w:rsidRPr="00C40477">
              <w:rPr>
                <w:rFonts w:ascii="Times New Roman" w:hAnsi="Times New Roman" w:cs="Times New Roman"/>
                <w:sz w:val="18"/>
                <w:szCs w:val="18"/>
              </w:rPr>
              <w:t>вечори</w:t>
            </w:r>
            <w:r w:rsidR="009765A5" w:rsidRPr="00C40477">
              <w:rPr>
                <w:rFonts w:ascii="Times New Roman" w:hAnsi="Times New Roman" w:cs="Times New Roman"/>
                <w:sz w:val="18"/>
                <w:szCs w:val="18"/>
              </w:rPr>
              <w:t xml:space="preserve"> </w:t>
            </w:r>
            <w:r w:rsidRPr="00C40477">
              <w:rPr>
                <w:rFonts w:ascii="Times New Roman" w:hAnsi="Times New Roman" w:cs="Times New Roman"/>
                <w:sz w:val="18"/>
                <w:szCs w:val="18"/>
              </w:rPr>
              <w:t>«Дебют»,</w:t>
            </w:r>
            <w:r w:rsidR="009765A5" w:rsidRPr="00C40477">
              <w:rPr>
                <w:rFonts w:ascii="Times New Roman" w:hAnsi="Times New Roman" w:cs="Times New Roman"/>
                <w:sz w:val="18"/>
                <w:szCs w:val="18"/>
              </w:rPr>
              <w:t xml:space="preserve"> </w:t>
            </w:r>
            <w:r w:rsidRPr="00C40477">
              <w:rPr>
                <w:rFonts w:ascii="Times New Roman" w:hAnsi="Times New Roman" w:cs="Times New Roman"/>
                <w:sz w:val="18"/>
                <w:szCs w:val="18"/>
              </w:rPr>
              <w:t>мистецького фестивалю «Ї»</w:t>
            </w:r>
          </w:p>
        </w:tc>
        <w:tc>
          <w:tcPr>
            <w:tcW w:w="1203" w:type="dxa"/>
            <w:vAlign w:val="center"/>
          </w:tcPr>
          <w:p w:rsidR="00FD7C38" w:rsidRPr="00C40477" w:rsidRDefault="00FD7C38" w:rsidP="00FD7C38">
            <w:pPr>
              <w:spacing w:after="0" w:line="240" w:lineRule="auto"/>
              <w:rPr>
                <w:rFonts w:ascii="Times New Roman" w:hAnsi="Times New Roman" w:cs="Times New Roman"/>
                <w:snapToGrid w:val="0"/>
                <w:sz w:val="18"/>
                <w:szCs w:val="18"/>
              </w:rPr>
            </w:pPr>
            <w:r w:rsidRPr="00C40477">
              <w:rPr>
                <w:rFonts w:ascii="Times New Roman" w:hAnsi="Times New Roman" w:cs="Times New Roman"/>
                <w:snapToGrid w:val="0"/>
                <w:sz w:val="18"/>
                <w:szCs w:val="18"/>
              </w:rPr>
              <w:t>2000,0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650,0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850,0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418,9</w:t>
            </w:r>
          </w:p>
        </w:tc>
        <w:tc>
          <w:tcPr>
            <w:tcW w:w="3911" w:type="dxa"/>
            <w:gridSpan w:val="8"/>
          </w:tcPr>
          <w:p w:rsidR="00FD7C38" w:rsidRPr="005215AA" w:rsidRDefault="00FD7C38" w:rsidP="00FD7C38">
            <w:pPr>
              <w:keepLines/>
              <w:spacing w:after="0" w:line="240" w:lineRule="auto"/>
              <w:rPr>
                <w:rFonts w:ascii="Times New Roman" w:eastAsia="Times New Roman" w:hAnsi="Times New Roman" w:cs="Times New Roman"/>
                <w:sz w:val="18"/>
                <w:szCs w:val="18"/>
                <w:highlight w:val="cyan"/>
                <w:lang w:eastAsia="uk-UA"/>
              </w:rPr>
            </w:pPr>
            <w:r w:rsidRPr="005215AA">
              <w:rPr>
                <w:rFonts w:ascii="Times New Roman" w:hAnsi="Times New Roman" w:cs="Times New Roman"/>
                <w:bCs/>
                <w:sz w:val="18"/>
                <w:szCs w:val="18"/>
                <w:highlight w:val="cyan"/>
              </w:rPr>
              <w:t>Фестиваль «Великодні мотиви»-участь прийняло 730 осіб, з них 198 дітей</w:t>
            </w:r>
            <w:r w:rsidRPr="005215AA">
              <w:rPr>
                <w:rFonts w:ascii="Times New Roman" w:eastAsia="Times New Roman" w:hAnsi="Times New Roman" w:cs="Times New Roman"/>
                <w:sz w:val="18"/>
                <w:szCs w:val="18"/>
                <w:highlight w:val="cyan"/>
                <w:lang w:eastAsia="uk-UA"/>
              </w:rPr>
              <w:t xml:space="preserve">   </w:t>
            </w:r>
          </w:p>
          <w:p w:rsidR="00FD7C38" w:rsidRPr="005215AA" w:rsidRDefault="00081688" w:rsidP="00081688">
            <w:pPr>
              <w:keepLines/>
              <w:spacing w:after="0" w:line="240" w:lineRule="auto"/>
              <w:rPr>
                <w:rFonts w:ascii="Times New Roman" w:eastAsia="Times New Roman" w:hAnsi="Times New Roman" w:cs="Times New Roman"/>
                <w:sz w:val="18"/>
                <w:szCs w:val="18"/>
                <w:highlight w:val="cyan"/>
                <w:lang w:eastAsia="uk-UA"/>
              </w:rPr>
            </w:pPr>
            <w:r w:rsidRPr="005215AA">
              <w:rPr>
                <w:rFonts w:ascii="Times New Roman" w:eastAsia="Times New Roman" w:hAnsi="Times New Roman" w:cs="Times New Roman"/>
                <w:sz w:val="18"/>
                <w:szCs w:val="18"/>
                <w:highlight w:val="cyan"/>
                <w:lang w:eastAsia="uk-UA"/>
              </w:rPr>
              <w:t>Ми</w:t>
            </w:r>
            <w:r w:rsidR="00FD7C38" w:rsidRPr="005215AA">
              <w:rPr>
                <w:rFonts w:ascii="Times New Roman" w:eastAsia="Times New Roman" w:hAnsi="Times New Roman" w:cs="Times New Roman"/>
                <w:sz w:val="18"/>
                <w:szCs w:val="18"/>
                <w:highlight w:val="cyan"/>
                <w:lang w:eastAsia="uk-UA"/>
              </w:rPr>
              <w:t>стецьк</w:t>
            </w:r>
            <w:r w:rsidRPr="005215AA">
              <w:rPr>
                <w:rFonts w:ascii="Times New Roman" w:eastAsia="Times New Roman" w:hAnsi="Times New Roman" w:cs="Times New Roman"/>
                <w:sz w:val="18"/>
                <w:szCs w:val="18"/>
                <w:highlight w:val="cyan"/>
                <w:lang w:eastAsia="uk-UA"/>
              </w:rPr>
              <w:t>а</w:t>
            </w:r>
            <w:r w:rsidR="00FD7C38" w:rsidRPr="005215AA">
              <w:rPr>
                <w:rFonts w:ascii="Times New Roman" w:eastAsia="Times New Roman" w:hAnsi="Times New Roman" w:cs="Times New Roman"/>
                <w:sz w:val="18"/>
                <w:szCs w:val="18"/>
                <w:highlight w:val="cyan"/>
                <w:lang w:eastAsia="uk-UA"/>
              </w:rPr>
              <w:t xml:space="preserve"> акці</w:t>
            </w:r>
            <w:r w:rsidRPr="005215AA">
              <w:rPr>
                <w:rFonts w:ascii="Times New Roman" w:eastAsia="Times New Roman" w:hAnsi="Times New Roman" w:cs="Times New Roman"/>
                <w:sz w:val="18"/>
                <w:szCs w:val="18"/>
                <w:highlight w:val="cyan"/>
                <w:lang w:eastAsia="uk-UA"/>
              </w:rPr>
              <w:t>я</w:t>
            </w:r>
            <w:r w:rsidR="00FD7C38" w:rsidRPr="005215AA">
              <w:rPr>
                <w:rFonts w:ascii="Times New Roman" w:eastAsia="Times New Roman" w:hAnsi="Times New Roman" w:cs="Times New Roman"/>
                <w:sz w:val="18"/>
                <w:szCs w:val="18"/>
                <w:highlight w:val="cyan"/>
                <w:lang w:eastAsia="uk-UA"/>
              </w:rPr>
              <w:t xml:space="preserve"> «Великдень разом» - 30осіб.   </w:t>
            </w:r>
            <w:r w:rsidR="00FD7C38" w:rsidRPr="005215AA">
              <w:rPr>
                <w:rFonts w:ascii="Times New Roman" w:eastAsia="Times New Roman" w:hAnsi="Times New Roman" w:cs="Times New Roman"/>
                <w:sz w:val="18"/>
                <w:szCs w:val="18"/>
                <w:highlight w:val="cyan"/>
                <w:lang w:val="ru-RU" w:eastAsia="uk-UA"/>
              </w:rPr>
              <w:t>Ф</w:t>
            </w:r>
            <w:r w:rsidR="00FD7C38" w:rsidRPr="005215AA">
              <w:rPr>
                <w:rFonts w:ascii="Times New Roman" w:eastAsia="Times New Roman" w:hAnsi="Times New Roman" w:cs="Times New Roman"/>
                <w:sz w:val="18"/>
                <w:szCs w:val="18"/>
                <w:highlight w:val="cyan"/>
                <w:lang w:eastAsia="uk-UA"/>
              </w:rPr>
              <w:t>естиваль «Я там де Благословіння»</w:t>
            </w:r>
            <w:r w:rsidRPr="005215AA">
              <w:rPr>
                <w:rFonts w:ascii="Times New Roman" w:eastAsia="Times New Roman" w:hAnsi="Times New Roman" w:cs="Times New Roman"/>
                <w:sz w:val="18"/>
                <w:szCs w:val="18"/>
                <w:highlight w:val="cyan"/>
                <w:lang w:eastAsia="uk-UA"/>
              </w:rPr>
              <w:t xml:space="preserve"> в</w:t>
            </w:r>
            <w:r w:rsidR="00FD7C38" w:rsidRPr="005215AA">
              <w:rPr>
                <w:rFonts w:ascii="Times New Roman" w:eastAsia="Times New Roman" w:hAnsi="Times New Roman" w:cs="Times New Roman"/>
                <w:sz w:val="18"/>
                <w:szCs w:val="18"/>
                <w:highlight w:val="cyan"/>
                <w:lang w:eastAsia="uk-UA"/>
              </w:rPr>
              <w:t xml:space="preserve">зяли участь  понад 500 осіб. </w:t>
            </w:r>
          </w:p>
          <w:p w:rsidR="00081688" w:rsidRPr="005215AA" w:rsidRDefault="00081688" w:rsidP="00081688">
            <w:pPr>
              <w:keepLines/>
              <w:spacing w:after="0" w:line="240" w:lineRule="auto"/>
              <w:rPr>
                <w:rFonts w:ascii="Times New Roman" w:eastAsia="Times New Roman" w:hAnsi="Times New Roman" w:cs="Times New Roman"/>
                <w:sz w:val="18"/>
                <w:szCs w:val="18"/>
                <w:highlight w:val="cyan"/>
                <w:lang w:eastAsia="uk-UA"/>
              </w:rPr>
            </w:pPr>
            <w:r w:rsidRPr="005215AA">
              <w:rPr>
                <w:rFonts w:ascii="Times New Roman" w:eastAsia="Times New Roman" w:hAnsi="Times New Roman" w:cs="Times New Roman"/>
                <w:sz w:val="18"/>
                <w:szCs w:val="18"/>
                <w:highlight w:val="cyan"/>
                <w:lang w:eastAsia="uk-UA"/>
              </w:rPr>
              <w:t>Фестиваль «Бібліофест»-понад 200 осіб</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C40477">
              <w:rPr>
                <w:color w:val="000000" w:themeColor="text1"/>
                <w:sz w:val="18"/>
                <w:szCs w:val="18"/>
                <w:lang w:val="uk-UA"/>
              </w:rPr>
              <w:t>4.1</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Придбання музичних інструментів та обладнання для закладів естетичного виховання</w:t>
            </w:r>
          </w:p>
          <w:p w:rsidR="00FD7C38" w:rsidRPr="00C40477" w:rsidRDefault="00FD7C38" w:rsidP="00FD7C38">
            <w:pPr>
              <w:keepLines/>
              <w:spacing w:after="0" w:line="240" w:lineRule="auto"/>
              <w:rPr>
                <w:rFonts w:ascii="Times New Roman" w:hAnsi="Times New Roman" w:cs="Times New Roman"/>
                <w:sz w:val="18"/>
                <w:szCs w:val="18"/>
              </w:rPr>
            </w:pPr>
          </w:p>
        </w:tc>
        <w:tc>
          <w:tcPr>
            <w:tcW w:w="1203" w:type="dxa"/>
            <w:vAlign w:val="center"/>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C40477">
              <w:rPr>
                <w:sz w:val="18"/>
                <w:szCs w:val="18"/>
                <w:lang w:val="uk-UA"/>
              </w:rPr>
              <w:t>300,0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270,0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270,0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258,1</w:t>
            </w:r>
          </w:p>
        </w:tc>
        <w:tc>
          <w:tcPr>
            <w:tcW w:w="3911" w:type="dxa"/>
            <w:gridSpan w:val="8"/>
          </w:tcPr>
          <w:p w:rsidR="00FD7C38" w:rsidRPr="005215AA" w:rsidRDefault="00FD7C38" w:rsidP="00FD7C38">
            <w:pPr>
              <w:shd w:val="clear" w:color="auto" w:fill="FFFFFF"/>
              <w:spacing w:after="0" w:line="240" w:lineRule="auto"/>
              <w:rPr>
                <w:rFonts w:ascii="Times New Roman" w:eastAsia="Times New Roman" w:hAnsi="Times New Roman" w:cs="Times New Roman"/>
                <w:bCs/>
                <w:sz w:val="18"/>
                <w:szCs w:val="18"/>
                <w:highlight w:val="cyan"/>
                <w:lang w:eastAsia="uk-UA"/>
              </w:rPr>
            </w:pPr>
            <w:r w:rsidRPr="005215AA">
              <w:rPr>
                <w:rFonts w:ascii="Times New Roman" w:eastAsia="Times New Roman" w:hAnsi="Times New Roman" w:cs="Times New Roman"/>
                <w:bCs/>
                <w:sz w:val="18"/>
                <w:szCs w:val="18"/>
                <w:highlight w:val="cyan"/>
                <w:lang w:eastAsia="uk-UA"/>
              </w:rPr>
              <w:t>Придбано для:</w:t>
            </w:r>
          </w:p>
          <w:p w:rsidR="00FD7C38" w:rsidRPr="005215AA" w:rsidRDefault="00FD7C38" w:rsidP="00FD7C38">
            <w:pPr>
              <w:shd w:val="clear" w:color="auto" w:fill="FFFFFF"/>
              <w:spacing w:after="0" w:line="240" w:lineRule="auto"/>
              <w:rPr>
                <w:rFonts w:ascii="Times New Roman" w:eastAsia="Times New Roman" w:hAnsi="Times New Roman" w:cs="Times New Roman"/>
                <w:bCs/>
                <w:sz w:val="18"/>
                <w:szCs w:val="18"/>
                <w:highlight w:val="cyan"/>
                <w:lang w:eastAsia="uk-UA"/>
              </w:rPr>
            </w:pPr>
            <w:r w:rsidRPr="005215AA">
              <w:rPr>
                <w:rFonts w:ascii="Times New Roman" w:eastAsia="Times New Roman" w:hAnsi="Times New Roman" w:cs="Times New Roman"/>
                <w:bCs/>
                <w:sz w:val="18"/>
                <w:szCs w:val="18"/>
                <w:highlight w:val="cyan"/>
                <w:lang w:eastAsia="uk-UA"/>
              </w:rPr>
              <w:t>Музичної школи №1</w:t>
            </w:r>
            <w:r w:rsidR="009765A5" w:rsidRPr="005215AA">
              <w:rPr>
                <w:rFonts w:ascii="Times New Roman" w:eastAsia="Times New Roman" w:hAnsi="Times New Roman" w:cs="Times New Roman"/>
                <w:bCs/>
                <w:sz w:val="18"/>
                <w:szCs w:val="18"/>
                <w:highlight w:val="cyan"/>
                <w:lang w:eastAsia="uk-UA"/>
              </w:rPr>
              <w:t xml:space="preserve">- </w:t>
            </w:r>
            <w:r w:rsidRPr="005215AA">
              <w:rPr>
                <w:rFonts w:ascii="Times New Roman" w:eastAsia="Times New Roman" w:hAnsi="Times New Roman" w:cs="Times New Roman"/>
                <w:bCs/>
                <w:sz w:val="18"/>
                <w:szCs w:val="18"/>
                <w:highlight w:val="cyan"/>
                <w:lang w:eastAsia="uk-UA"/>
              </w:rPr>
              <w:t>саксафон,тубу та гітару</w:t>
            </w:r>
          </w:p>
          <w:p w:rsidR="00FD7C38" w:rsidRPr="005215AA" w:rsidRDefault="00FD7C38" w:rsidP="00FD7C38">
            <w:pPr>
              <w:shd w:val="clear" w:color="auto" w:fill="FFFFFF"/>
              <w:spacing w:after="0" w:line="240" w:lineRule="auto"/>
              <w:rPr>
                <w:rFonts w:ascii="Times New Roman" w:eastAsia="Times New Roman" w:hAnsi="Times New Roman" w:cs="Times New Roman"/>
                <w:bCs/>
                <w:sz w:val="18"/>
                <w:szCs w:val="18"/>
                <w:highlight w:val="cyan"/>
                <w:lang w:eastAsia="uk-UA"/>
              </w:rPr>
            </w:pPr>
            <w:r w:rsidRPr="005215AA">
              <w:rPr>
                <w:rFonts w:ascii="Times New Roman" w:eastAsia="Times New Roman" w:hAnsi="Times New Roman" w:cs="Times New Roman"/>
                <w:bCs/>
                <w:sz w:val="18"/>
                <w:szCs w:val="18"/>
                <w:highlight w:val="cyan"/>
                <w:lang w:eastAsia="uk-UA"/>
              </w:rPr>
              <w:t>Музичної школи №2</w:t>
            </w:r>
            <w:r w:rsidR="009765A5" w:rsidRPr="005215AA">
              <w:rPr>
                <w:rFonts w:ascii="Times New Roman" w:eastAsia="Times New Roman" w:hAnsi="Times New Roman" w:cs="Times New Roman"/>
                <w:bCs/>
                <w:sz w:val="18"/>
                <w:szCs w:val="18"/>
                <w:highlight w:val="cyan"/>
                <w:lang w:eastAsia="uk-UA"/>
              </w:rPr>
              <w:t>-</w:t>
            </w:r>
            <w:r w:rsidRPr="005215AA">
              <w:rPr>
                <w:rFonts w:ascii="Times New Roman" w:eastAsia="Times New Roman" w:hAnsi="Times New Roman" w:cs="Times New Roman"/>
                <w:bCs/>
                <w:sz w:val="18"/>
                <w:szCs w:val="18"/>
                <w:highlight w:val="cyan"/>
                <w:lang w:eastAsia="uk-UA"/>
              </w:rPr>
              <w:t xml:space="preserve"> дві бандури</w:t>
            </w:r>
            <w:r w:rsidR="009765A5" w:rsidRPr="005215AA">
              <w:rPr>
                <w:rFonts w:ascii="Times New Roman" w:eastAsia="Times New Roman" w:hAnsi="Times New Roman" w:cs="Times New Roman"/>
                <w:bCs/>
                <w:sz w:val="18"/>
                <w:szCs w:val="18"/>
                <w:highlight w:val="cyan"/>
                <w:lang w:eastAsia="uk-UA"/>
              </w:rPr>
              <w:t>, бас гітару, акардеон</w:t>
            </w:r>
          </w:p>
          <w:p w:rsidR="00FD7C38" w:rsidRPr="005215AA" w:rsidRDefault="00FD7C38" w:rsidP="00FD7C38">
            <w:pPr>
              <w:shd w:val="clear" w:color="auto" w:fill="FFFFFF"/>
              <w:spacing w:after="0" w:line="240" w:lineRule="auto"/>
              <w:rPr>
                <w:rFonts w:ascii="Times New Roman" w:eastAsia="Times New Roman" w:hAnsi="Times New Roman" w:cs="Times New Roman"/>
                <w:b/>
                <w:sz w:val="18"/>
                <w:szCs w:val="18"/>
                <w:highlight w:val="cyan"/>
                <w:lang w:eastAsia="uk-UA"/>
              </w:rPr>
            </w:pPr>
            <w:r w:rsidRPr="005215AA">
              <w:rPr>
                <w:rFonts w:ascii="Times New Roman" w:eastAsia="Times New Roman" w:hAnsi="Times New Roman" w:cs="Times New Roman"/>
                <w:bCs/>
                <w:sz w:val="18"/>
                <w:szCs w:val="18"/>
                <w:highlight w:val="cyan"/>
                <w:lang w:eastAsia="uk-UA"/>
              </w:rPr>
              <w:t xml:space="preserve">Художньої школи </w:t>
            </w:r>
            <w:r w:rsidR="009765A5" w:rsidRPr="005215AA">
              <w:rPr>
                <w:rFonts w:ascii="Times New Roman" w:eastAsia="Times New Roman" w:hAnsi="Times New Roman" w:cs="Times New Roman"/>
                <w:bCs/>
                <w:sz w:val="18"/>
                <w:szCs w:val="18"/>
                <w:highlight w:val="cyan"/>
                <w:lang w:eastAsia="uk-UA"/>
              </w:rPr>
              <w:t xml:space="preserve">- </w:t>
            </w:r>
            <w:r w:rsidRPr="005215AA">
              <w:rPr>
                <w:rFonts w:ascii="Times New Roman" w:eastAsia="Times New Roman" w:hAnsi="Times New Roman" w:cs="Times New Roman"/>
                <w:bCs/>
                <w:sz w:val="18"/>
                <w:szCs w:val="18"/>
                <w:highlight w:val="cyan"/>
                <w:lang w:val="en-US" w:eastAsia="uk-UA"/>
              </w:rPr>
              <w:t>LED</w:t>
            </w:r>
            <w:r w:rsidRPr="005215AA">
              <w:rPr>
                <w:rFonts w:ascii="Times New Roman" w:eastAsia="Times New Roman" w:hAnsi="Times New Roman" w:cs="Times New Roman"/>
                <w:bCs/>
                <w:sz w:val="18"/>
                <w:szCs w:val="18"/>
                <w:highlight w:val="cyan"/>
                <w:lang w:eastAsia="uk-UA"/>
              </w:rPr>
              <w:t>телевізор та ноутбук</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C40477">
              <w:rPr>
                <w:color w:val="000000" w:themeColor="text1"/>
                <w:sz w:val="18"/>
                <w:szCs w:val="18"/>
                <w:lang w:val="uk-UA"/>
              </w:rPr>
              <w:t>4.2</w:t>
            </w: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Придбання звуко підсилюючої апаратури для клубів</w:t>
            </w:r>
          </w:p>
        </w:tc>
        <w:tc>
          <w:tcPr>
            <w:tcW w:w="1203" w:type="dxa"/>
            <w:vAlign w:val="center"/>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C40477">
              <w:rPr>
                <w:sz w:val="18"/>
                <w:szCs w:val="18"/>
                <w:lang w:val="uk-UA"/>
              </w:rPr>
              <w:t>100,0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jc w:val="center"/>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0</w:t>
            </w:r>
          </w:p>
        </w:tc>
        <w:tc>
          <w:tcPr>
            <w:tcW w:w="3911" w:type="dxa"/>
            <w:gridSpan w:val="8"/>
          </w:tcPr>
          <w:p w:rsidR="00FD7C38" w:rsidRPr="005215AA"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2C5465">
        <w:trPr>
          <w:gridAfter w:val="10"/>
          <w:wAfter w:w="15654" w:type="dxa"/>
          <w:trHeight w:val="486"/>
        </w:trPr>
        <w:tc>
          <w:tcPr>
            <w:tcW w:w="421" w:type="dxa"/>
            <w:tcBorders>
              <w:bottom w:val="single" w:sz="4" w:space="0" w:color="auto"/>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bottom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5.1</w:t>
            </w:r>
          </w:p>
        </w:tc>
        <w:tc>
          <w:tcPr>
            <w:tcW w:w="5112" w:type="dxa"/>
            <w:gridSpan w:val="2"/>
            <w:tcBorders>
              <w:bottom w:val="single" w:sz="4" w:space="0" w:color="auto"/>
            </w:tcBorders>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Організація облаштування пандусів для маломобільних груп населення до закладів культури</w:t>
            </w:r>
          </w:p>
        </w:tc>
        <w:tc>
          <w:tcPr>
            <w:tcW w:w="1203" w:type="dxa"/>
            <w:tcBorders>
              <w:bottom w:val="single" w:sz="4" w:space="0" w:color="auto"/>
            </w:tcBorders>
            <w:vAlign w:val="center"/>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en-US"/>
              </w:rPr>
            </w:pPr>
            <w:r w:rsidRPr="00C40477">
              <w:rPr>
                <w:sz w:val="18"/>
                <w:szCs w:val="18"/>
                <w:lang w:val="en-US"/>
              </w:rPr>
              <w:t>630</w:t>
            </w:r>
            <w:r w:rsidRPr="00C40477">
              <w:rPr>
                <w:sz w:val="18"/>
                <w:szCs w:val="18"/>
                <w:lang w:val="uk-UA"/>
              </w:rPr>
              <w:t>,</w:t>
            </w:r>
            <w:r w:rsidRPr="00C40477">
              <w:rPr>
                <w:sz w:val="18"/>
                <w:szCs w:val="18"/>
                <w:lang w:val="en-US"/>
              </w:rPr>
              <w:t>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jc w:val="center"/>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0</w:t>
            </w:r>
          </w:p>
        </w:tc>
        <w:tc>
          <w:tcPr>
            <w:tcW w:w="3911" w:type="dxa"/>
            <w:gridSpan w:val="8"/>
            <w:tcBorders>
              <w:bottom w:val="single" w:sz="4" w:space="0" w:color="auto"/>
            </w:tcBorders>
          </w:tcPr>
          <w:p w:rsidR="00FD7C38" w:rsidRPr="005215AA"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2C5465">
        <w:trPr>
          <w:gridAfter w:val="10"/>
          <w:wAfter w:w="15654" w:type="dxa"/>
          <w:trHeight w:val="279"/>
        </w:trPr>
        <w:tc>
          <w:tcPr>
            <w:tcW w:w="421" w:type="dxa"/>
            <w:tcBorders>
              <w:top w:val="single" w:sz="4" w:space="0" w:color="auto"/>
              <w:bottom w:val="single" w:sz="4" w:space="0" w:color="auto"/>
            </w:tcBorders>
            <w:vAlign w:val="center"/>
          </w:tcPr>
          <w:p w:rsidR="00FD7C38" w:rsidRPr="00996915" w:rsidRDefault="00FD7C38" w:rsidP="00FD7C38">
            <w:pPr>
              <w:spacing w:after="0" w:line="240" w:lineRule="auto"/>
              <w:rPr>
                <w:rFonts w:ascii="Times New Roman" w:hAnsi="Times New Roman" w:cs="Times New Roman"/>
                <w:sz w:val="18"/>
                <w:szCs w:val="18"/>
              </w:rPr>
            </w:pPr>
          </w:p>
        </w:tc>
        <w:tc>
          <w:tcPr>
            <w:tcW w:w="563" w:type="dxa"/>
            <w:tcBorders>
              <w:top w:val="single" w:sz="4" w:space="0" w:color="auto"/>
              <w:bottom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6.1</w:t>
            </w:r>
          </w:p>
        </w:tc>
        <w:tc>
          <w:tcPr>
            <w:tcW w:w="5112" w:type="dxa"/>
            <w:gridSpan w:val="2"/>
            <w:tcBorders>
              <w:top w:val="single" w:sz="4" w:space="0" w:color="auto"/>
              <w:bottom w:val="single" w:sz="4" w:space="0" w:color="auto"/>
            </w:tcBorders>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 xml:space="preserve"> Популяризація та розвиток кіноматографії                                                                                                                                                                    Супровід до прем’єрних показів українських стрічок</w:t>
            </w:r>
          </w:p>
        </w:tc>
        <w:tc>
          <w:tcPr>
            <w:tcW w:w="1203" w:type="dxa"/>
            <w:tcBorders>
              <w:top w:val="single" w:sz="4" w:space="0" w:color="auto"/>
              <w:bottom w:val="single" w:sz="4" w:space="0" w:color="auto"/>
            </w:tcBorders>
            <w:vAlign w:val="center"/>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C40477">
              <w:rPr>
                <w:sz w:val="18"/>
                <w:szCs w:val="18"/>
                <w:lang w:val="uk-UA"/>
              </w:rPr>
              <w:t>150,0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jc w:val="center"/>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0</w:t>
            </w:r>
          </w:p>
        </w:tc>
        <w:tc>
          <w:tcPr>
            <w:tcW w:w="3911" w:type="dxa"/>
            <w:gridSpan w:val="8"/>
            <w:tcBorders>
              <w:top w:val="single" w:sz="4" w:space="0" w:color="auto"/>
              <w:bottom w:val="single" w:sz="4" w:space="0" w:color="auto"/>
            </w:tcBorders>
          </w:tcPr>
          <w:p w:rsidR="00FD7C38" w:rsidRPr="005215AA"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2C5465">
        <w:trPr>
          <w:gridAfter w:val="10"/>
          <w:wAfter w:w="15654" w:type="dxa"/>
          <w:trHeight w:val="272"/>
        </w:trPr>
        <w:tc>
          <w:tcPr>
            <w:tcW w:w="421" w:type="dxa"/>
            <w:tcBorders>
              <w:top w:val="single" w:sz="4" w:space="0" w:color="auto"/>
              <w:bottom w:val="single" w:sz="4" w:space="0" w:color="auto"/>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top w:val="single" w:sz="4" w:space="0" w:color="auto"/>
              <w:bottom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6.2</w:t>
            </w:r>
          </w:p>
        </w:tc>
        <w:tc>
          <w:tcPr>
            <w:tcW w:w="5112" w:type="dxa"/>
            <w:gridSpan w:val="2"/>
            <w:tcBorders>
              <w:top w:val="single" w:sz="4" w:space="0" w:color="auto"/>
              <w:bottom w:val="single" w:sz="4" w:space="0" w:color="auto"/>
            </w:tcBorders>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Заходи з популяризації українських та зарубіжних фільмів</w:t>
            </w:r>
          </w:p>
        </w:tc>
        <w:tc>
          <w:tcPr>
            <w:tcW w:w="1203" w:type="dxa"/>
            <w:tcBorders>
              <w:top w:val="single" w:sz="4" w:space="0" w:color="auto"/>
              <w:bottom w:val="single" w:sz="4" w:space="0" w:color="auto"/>
            </w:tcBorders>
            <w:vAlign w:val="center"/>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C40477">
              <w:rPr>
                <w:sz w:val="18"/>
                <w:szCs w:val="18"/>
                <w:lang w:val="uk-UA"/>
              </w:rPr>
              <w:t>130,0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jc w:val="center"/>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0</w:t>
            </w:r>
          </w:p>
        </w:tc>
        <w:tc>
          <w:tcPr>
            <w:tcW w:w="3911" w:type="dxa"/>
            <w:gridSpan w:val="8"/>
            <w:tcBorders>
              <w:top w:val="single" w:sz="4" w:space="0" w:color="auto"/>
              <w:bottom w:val="single" w:sz="4" w:space="0" w:color="auto"/>
            </w:tcBorders>
          </w:tcPr>
          <w:p w:rsidR="00FD7C38" w:rsidRPr="005215AA"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2C5465">
        <w:trPr>
          <w:gridAfter w:val="10"/>
          <w:wAfter w:w="15654" w:type="dxa"/>
          <w:trHeight w:val="492"/>
        </w:trPr>
        <w:tc>
          <w:tcPr>
            <w:tcW w:w="421" w:type="dxa"/>
            <w:tcBorders>
              <w:top w:val="single" w:sz="4" w:space="0" w:color="auto"/>
              <w:bottom w:val="single" w:sz="4" w:space="0" w:color="auto"/>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top w:val="single" w:sz="4" w:space="0" w:color="auto"/>
              <w:bottom w:val="single" w:sz="4" w:space="0" w:color="auto"/>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6.3</w:t>
            </w:r>
          </w:p>
        </w:tc>
        <w:tc>
          <w:tcPr>
            <w:tcW w:w="5112" w:type="dxa"/>
            <w:gridSpan w:val="2"/>
            <w:tcBorders>
              <w:top w:val="single" w:sz="4" w:space="0" w:color="auto"/>
              <w:left w:val="single" w:sz="4" w:space="0" w:color="auto"/>
              <w:bottom w:val="single" w:sz="4" w:space="0" w:color="auto"/>
            </w:tcBorders>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Підтримка заходів спрямованих на розвиток кінематографії. Організація та проведення майстер-класів, кастингів</w:t>
            </w:r>
          </w:p>
        </w:tc>
        <w:tc>
          <w:tcPr>
            <w:tcW w:w="1203" w:type="dxa"/>
            <w:tcBorders>
              <w:top w:val="single" w:sz="4" w:space="0" w:color="auto"/>
              <w:bottom w:val="single" w:sz="4" w:space="0" w:color="auto"/>
            </w:tcBorders>
            <w:vAlign w:val="center"/>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C40477">
              <w:rPr>
                <w:sz w:val="18"/>
                <w:szCs w:val="18"/>
                <w:lang w:val="uk-UA"/>
              </w:rPr>
              <w:t>50,0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jc w:val="center"/>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0</w:t>
            </w:r>
          </w:p>
        </w:tc>
        <w:tc>
          <w:tcPr>
            <w:tcW w:w="3911" w:type="dxa"/>
            <w:gridSpan w:val="8"/>
            <w:tcBorders>
              <w:top w:val="single" w:sz="4" w:space="0" w:color="auto"/>
              <w:bottom w:val="single" w:sz="4" w:space="0" w:color="auto"/>
            </w:tcBorders>
          </w:tcPr>
          <w:p w:rsidR="00FD7C38" w:rsidRPr="005215AA"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2C5465">
        <w:trPr>
          <w:gridAfter w:val="10"/>
          <w:wAfter w:w="15654" w:type="dxa"/>
          <w:trHeight w:val="212"/>
        </w:trPr>
        <w:tc>
          <w:tcPr>
            <w:tcW w:w="421" w:type="dxa"/>
            <w:vMerge w:val="restart"/>
            <w:tcBorders>
              <w:top w:val="single" w:sz="4" w:space="0" w:color="auto"/>
              <w:left w:val="single" w:sz="4" w:space="0" w:color="auto"/>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top w:val="single" w:sz="4" w:space="0" w:color="auto"/>
              <w:bottom w:val="single" w:sz="4" w:space="0" w:color="auto"/>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6.4</w:t>
            </w:r>
          </w:p>
        </w:tc>
        <w:tc>
          <w:tcPr>
            <w:tcW w:w="5112" w:type="dxa"/>
            <w:gridSpan w:val="2"/>
            <w:tcBorders>
              <w:top w:val="single" w:sz="4" w:space="0" w:color="auto"/>
              <w:left w:val="single" w:sz="4" w:space="0" w:color="auto"/>
              <w:bottom w:val="single" w:sz="4" w:space="0" w:color="auto"/>
            </w:tcBorders>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bCs/>
                <w:sz w:val="18"/>
                <w:szCs w:val="18"/>
              </w:rPr>
              <w:t xml:space="preserve">Популяризація кінематографії </w:t>
            </w:r>
          </w:p>
        </w:tc>
        <w:tc>
          <w:tcPr>
            <w:tcW w:w="1203" w:type="dxa"/>
            <w:tcBorders>
              <w:top w:val="single" w:sz="4" w:space="0" w:color="auto"/>
              <w:bottom w:val="single" w:sz="4" w:space="0" w:color="auto"/>
            </w:tcBorders>
            <w:vAlign w:val="center"/>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C40477">
              <w:rPr>
                <w:snapToGrid w:val="0"/>
                <w:sz w:val="18"/>
                <w:szCs w:val="18"/>
                <w:lang w:val="uk-UA"/>
              </w:rPr>
              <w:t>500,0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jc w:val="center"/>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0</w:t>
            </w:r>
          </w:p>
        </w:tc>
        <w:tc>
          <w:tcPr>
            <w:tcW w:w="3911" w:type="dxa"/>
            <w:gridSpan w:val="8"/>
            <w:tcBorders>
              <w:top w:val="single" w:sz="4" w:space="0" w:color="auto"/>
              <w:bottom w:val="single" w:sz="4" w:space="0" w:color="auto"/>
            </w:tcBorders>
          </w:tcPr>
          <w:p w:rsidR="00FD7C38" w:rsidRPr="005215AA"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2C5465">
        <w:trPr>
          <w:gridAfter w:val="10"/>
          <w:wAfter w:w="15654" w:type="dxa"/>
          <w:trHeight w:val="289"/>
        </w:trPr>
        <w:tc>
          <w:tcPr>
            <w:tcW w:w="421" w:type="dxa"/>
            <w:vMerge/>
            <w:tcBorders>
              <w:left w:val="single" w:sz="4" w:space="0" w:color="auto"/>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top w:val="single" w:sz="4" w:space="0" w:color="auto"/>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6.5</w:t>
            </w:r>
          </w:p>
        </w:tc>
        <w:tc>
          <w:tcPr>
            <w:tcW w:w="5112" w:type="dxa"/>
            <w:gridSpan w:val="2"/>
            <w:tcBorders>
              <w:top w:val="single" w:sz="4" w:space="0" w:color="auto"/>
              <w:left w:val="single" w:sz="4" w:space="0" w:color="auto"/>
            </w:tcBorders>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Проведення Всеукраїнського форуму «КіноХвиля»</w:t>
            </w:r>
          </w:p>
        </w:tc>
        <w:tc>
          <w:tcPr>
            <w:tcW w:w="1203" w:type="dxa"/>
            <w:tcBorders>
              <w:top w:val="single" w:sz="4" w:space="0" w:color="auto"/>
            </w:tcBorders>
            <w:vAlign w:val="center"/>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C40477">
              <w:rPr>
                <w:sz w:val="18"/>
                <w:szCs w:val="18"/>
                <w:lang w:val="uk-UA"/>
              </w:rPr>
              <w:t>200,0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jc w:val="center"/>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0</w:t>
            </w:r>
          </w:p>
        </w:tc>
        <w:tc>
          <w:tcPr>
            <w:tcW w:w="3911" w:type="dxa"/>
            <w:gridSpan w:val="8"/>
            <w:tcBorders>
              <w:top w:val="single" w:sz="4" w:space="0" w:color="auto"/>
            </w:tcBorders>
          </w:tcPr>
          <w:p w:rsidR="00FD7C38" w:rsidRPr="005215AA"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6.6                                                                                                          </w:t>
            </w:r>
          </w:p>
        </w:tc>
        <w:tc>
          <w:tcPr>
            <w:tcW w:w="5112" w:type="dxa"/>
            <w:gridSpan w:val="2"/>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Проведення Всеукраїнського дитячого кінофестивалю «КіноХвилька»</w:t>
            </w:r>
          </w:p>
        </w:tc>
        <w:tc>
          <w:tcPr>
            <w:tcW w:w="1203" w:type="dxa"/>
            <w:vAlign w:val="center"/>
          </w:tcPr>
          <w:p w:rsidR="00FD7C38" w:rsidRPr="00C40477" w:rsidRDefault="00FD7C38" w:rsidP="00FD7C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C40477">
              <w:rPr>
                <w:sz w:val="18"/>
                <w:szCs w:val="18"/>
                <w:lang w:val="uk-UA"/>
              </w:rPr>
              <w:t>100,0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jc w:val="center"/>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0</w:t>
            </w:r>
          </w:p>
        </w:tc>
        <w:tc>
          <w:tcPr>
            <w:tcW w:w="3911" w:type="dxa"/>
            <w:gridSpan w:val="8"/>
          </w:tcPr>
          <w:p w:rsidR="00FD7C38" w:rsidRPr="005215AA"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490FCA">
        <w:trPr>
          <w:gridAfter w:val="10"/>
          <w:wAfter w:w="15654" w:type="dxa"/>
          <w:trHeight w:val="454"/>
        </w:trPr>
        <w:tc>
          <w:tcPr>
            <w:tcW w:w="421" w:type="dxa"/>
            <w:vMerge w:val="restart"/>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bottom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w:t>
            </w:r>
          </w:p>
        </w:tc>
        <w:tc>
          <w:tcPr>
            <w:tcW w:w="6315" w:type="dxa"/>
            <w:gridSpan w:val="3"/>
            <w:tcBorders>
              <w:bottom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Зміцнення матеріально-технічної бази закладів культури, зокрема:</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eastAsia="Calibri" w:hAnsi="Times New Roman" w:cs="Times New Roman"/>
                <w:sz w:val="18"/>
                <w:szCs w:val="18"/>
              </w:rPr>
            </w:pPr>
          </w:p>
        </w:tc>
        <w:tc>
          <w:tcPr>
            <w:tcW w:w="1220" w:type="dxa"/>
            <w:gridSpan w:val="6"/>
            <w:tcBorders>
              <w:left w:val="single" w:sz="4" w:space="0" w:color="auto"/>
              <w:right w:val="single" w:sz="4" w:space="0" w:color="auto"/>
            </w:tcBorders>
            <w:vAlign w:val="center"/>
          </w:tcPr>
          <w:p w:rsidR="00FD7C38" w:rsidRPr="00C40477" w:rsidRDefault="00FD7C38" w:rsidP="00FD7C38">
            <w:pPr>
              <w:spacing w:after="0" w:line="240" w:lineRule="auto"/>
              <w:jc w:val="center"/>
              <w:rPr>
                <w:rFonts w:ascii="Times New Roman" w:eastAsia="Calibri" w:hAnsi="Times New Roman" w:cs="Times New Roman"/>
                <w:sz w:val="18"/>
                <w:szCs w:val="18"/>
              </w:rPr>
            </w:pP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jc w:val="center"/>
              <w:rPr>
                <w:rFonts w:ascii="Times New Roman" w:hAnsi="Times New Roman" w:cs="Times New Roman"/>
                <w:sz w:val="18"/>
                <w:szCs w:val="18"/>
                <w:highlight w:val="cyan"/>
              </w:rPr>
            </w:pPr>
          </w:p>
        </w:tc>
        <w:tc>
          <w:tcPr>
            <w:tcW w:w="3911" w:type="dxa"/>
            <w:gridSpan w:val="8"/>
          </w:tcPr>
          <w:p w:rsidR="00FD7C38" w:rsidRPr="005215AA"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2C5465">
        <w:trPr>
          <w:gridAfter w:val="10"/>
          <w:wAfter w:w="15654" w:type="dxa"/>
        </w:trPr>
        <w:tc>
          <w:tcPr>
            <w:tcW w:w="421" w:type="dxa"/>
            <w:vMerge/>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top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7.1</w:t>
            </w:r>
          </w:p>
        </w:tc>
        <w:tc>
          <w:tcPr>
            <w:tcW w:w="5112" w:type="dxa"/>
            <w:gridSpan w:val="2"/>
            <w:tcBorders>
              <w:top w:val="single" w:sz="4" w:space="0" w:color="auto"/>
            </w:tcBorders>
            <w:vAlign w:val="center"/>
          </w:tcPr>
          <w:p w:rsidR="00FD7C38" w:rsidRPr="00C40477" w:rsidRDefault="00FD7C38" w:rsidP="00FD7C38">
            <w:pPr>
              <w:pStyle w:val="a7"/>
              <w:rPr>
                <w:rFonts w:ascii="Times New Roman" w:hAnsi="Times New Roman"/>
                <w:sz w:val="18"/>
                <w:szCs w:val="18"/>
              </w:rPr>
            </w:pPr>
            <w:r w:rsidRPr="00C40477">
              <w:rPr>
                <w:rFonts w:ascii="Times New Roman" w:hAnsi="Times New Roman"/>
                <w:sz w:val="18"/>
                <w:szCs w:val="18"/>
              </w:rPr>
              <w:t xml:space="preserve">Бібліотеки: </w:t>
            </w:r>
          </w:p>
          <w:p w:rsidR="00FD7C38" w:rsidRPr="00C40477" w:rsidRDefault="00FD7C38" w:rsidP="00FD7C38">
            <w:pPr>
              <w:pStyle w:val="a7"/>
              <w:rPr>
                <w:rFonts w:ascii="Times New Roman" w:hAnsi="Times New Roman"/>
                <w:sz w:val="18"/>
                <w:szCs w:val="18"/>
              </w:rPr>
            </w:pP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3200,0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700,0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jc w:val="center"/>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247,1</w:t>
            </w:r>
          </w:p>
        </w:tc>
        <w:tc>
          <w:tcPr>
            <w:tcW w:w="3911" w:type="dxa"/>
            <w:gridSpan w:val="8"/>
          </w:tcPr>
          <w:p w:rsidR="00FD7C38" w:rsidRPr="005215AA" w:rsidRDefault="00FD7C38" w:rsidP="00FD7C38">
            <w:pPr>
              <w:spacing w:after="0" w:line="240" w:lineRule="auto"/>
              <w:rPr>
                <w:rFonts w:ascii="Times New Roman" w:hAnsi="Times New Roman" w:cs="Times New Roman"/>
                <w:sz w:val="18"/>
                <w:szCs w:val="18"/>
                <w:highlight w:val="cyan"/>
              </w:rPr>
            </w:pPr>
            <w:r w:rsidRPr="005215AA">
              <w:rPr>
                <w:rFonts w:ascii="Times New Roman" w:hAnsi="Times New Roman" w:cs="Times New Roman"/>
                <w:sz w:val="18"/>
                <w:szCs w:val="18"/>
                <w:highlight w:val="cyan"/>
              </w:rPr>
              <w:t xml:space="preserve">Заплановано </w:t>
            </w:r>
          </w:p>
          <w:p w:rsidR="00FD7C38" w:rsidRPr="005215AA" w:rsidRDefault="00FD7C38" w:rsidP="00FD7C38">
            <w:pPr>
              <w:spacing w:after="0" w:line="240" w:lineRule="auto"/>
              <w:rPr>
                <w:rFonts w:ascii="Times New Roman" w:hAnsi="Times New Roman" w:cs="Times New Roman"/>
                <w:sz w:val="18"/>
                <w:szCs w:val="18"/>
                <w:highlight w:val="cyan"/>
              </w:rPr>
            </w:pPr>
            <w:r w:rsidRPr="005215AA">
              <w:rPr>
                <w:rFonts w:ascii="Times New Roman" w:hAnsi="Times New Roman" w:cs="Times New Roman"/>
                <w:sz w:val="18"/>
                <w:szCs w:val="18"/>
                <w:highlight w:val="cyan"/>
              </w:rPr>
              <w:t>Капітальний ремонт аварійної електропроводки Центральної дитячої бібліотеки по вул. Миру,4А</w:t>
            </w:r>
          </w:p>
          <w:p w:rsidR="00FD7C38" w:rsidRPr="005215AA" w:rsidRDefault="00FD7C38" w:rsidP="00FD7C38">
            <w:pPr>
              <w:spacing w:after="0" w:line="240" w:lineRule="auto"/>
              <w:rPr>
                <w:rFonts w:ascii="Times New Roman" w:hAnsi="Times New Roman" w:cs="Times New Roman"/>
                <w:sz w:val="18"/>
                <w:szCs w:val="18"/>
                <w:highlight w:val="cyan"/>
              </w:rPr>
            </w:pPr>
            <w:r w:rsidRPr="005215AA">
              <w:rPr>
                <w:rFonts w:ascii="Times New Roman" w:hAnsi="Times New Roman" w:cs="Times New Roman"/>
                <w:sz w:val="18"/>
                <w:szCs w:val="18"/>
                <w:highlight w:val="cyan"/>
              </w:rPr>
              <w:t xml:space="preserve">Капітальний ремонт аварійних сходів та фасаду бібліотеки №5 </w:t>
            </w:r>
          </w:p>
          <w:p w:rsidR="00FD7C38" w:rsidRPr="005215AA" w:rsidRDefault="00FD7C38" w:rsidP="009765A5">
            <w:pPr>
              <w:spacing w:after="0" w:line="240" w:lineRule="auto"/>
              <w:rPr>
                <w:rFonts w:ascii="Times New Roman" w:hAnsi="Times New Roman" w:cs="Times New Roman"/>
                <w:sz w:val="18"/>
                <w:szCs w:val="18"/>
                <w:highlight w:val="cyan"/>
              </w:rPr>
            </w:pPr>
            <w:r w:rsidRPr="005215AA">
              <w:rPr>
                <w:rFonts w:ascii="Times New Roman" w:hAnsi="Times New Roman" w:cs="Times New Roman"/>
                <w:sz w:val="18"/>
                <w:szCs w:val="18"/>
                <w:highlight w:val="cyan"/>
              </w:rPr>
              <w:t xml:space="preserve">Виготовлено ПКД </w:t>
            </w:r>
            <w:r w:rsidR="009765A5" w:rsidRPr="005215AA">
              <w:rPr>
                <w:rFonts w:ascii="Times New Roman" w:hAnsi="Times New Roman" w:cs="Times New Roman"/>
                <w:sz w:val="18"/>
                <w:szCs w:val="18"/>
                <w:highlight w:val="cyan"/>
              </w:rPr>
              <w:t xml:space="preserve">для проведення робіт на об’єктах  </w:t>
            </w:r>
          </w:p>
        </w:tc>
      </w:tr>
      <w:tr w:rsidR="00FD7C38" w:rsidRPr="00996915" w:rsidTr="002C5465">
        <w:trPr>
          <w:gridAfter w:val="10"/>
          <w:wAfter w:w="15654" w:type="dxa"/>
        </w:trPr>
        <w:tc>
          <w:tcPr>
            <w:tcW w:w="421" w:type="dxa"/>
            <w:vMerge w:val="restart"/>
            <w:tcBorders>
              <w:top w:val="nil"/>
            </w:tcBorders>
            <w:vAlign w:val="center"/>
          </w:tcPr>
          <w:p w:rsidR="00FD7C38" w:rsidRPr="00996915" w:rsidRDefault="00FD7C38" w:rsidP="00FD7C38">
            <w:pPr>
              <w:spacing w:after="0" w:line="240" w:lineRule="auto"/>
              <w:ind w:left="-284" w:firstLine="284"/>
              <w:jc w:val="center"/>
              <w:rPr>
                <w:rFonts w:ascii="Times New Roman" w:hAnsi="Times New Roman" w:cs="Times New Roman"/>
                <w:sz w:val="18"/>
                <w:szCs w:val="18"/>
              </w:rPr>
            </w:pPr>
          </w:p>
        </w:tc>
        <w:tc>
          <w:tcPr>
            <w:tcW w:w="563" w:type="dxa"/>
            <w:tcBorders>
              <w:top w:val="nil"/>
              <w:bottom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7.2</w:t>
            </w:r>
          </w:p>
        </w:tc>
        <w:tc>
          <w:tcPr>
            <w:tcW w:w="5112" w:type="dxa"/>
            <w:gridSpan w:val="2"/>
            <w:tcBorders>
              <w:bottom w:val="single" w:sz="4" w:space="0" w:color="auto"/>
            </w:tcBorders>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Палаци, будинки культури, клуби.</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6450,6</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rPr>
                <w:rFonts w:ascii="Times New Roman" w:hAnsi="Times New Roman" w:cs="Times New Roman"/>
                <w:sz w:val="18"/>
                <w:szCs w:val="18"/>
                <w:highlight w:val="cyan"/>
                <w:lang w:val="ru-RU"/>
              </w:rPr>
            </w:pPr>
            <w:r w:rsidRPr="005215AA">
              <w:rPr>
                <w:rFonts w:ascii="Times New Roman" w:hAnsi="Times New Roman" w:cs="Times New Roman"/>
                <w:sz w:val="18"/>
                <w:szCs w:val="18"/>
                <w:highlight w:val="cyan"/>
                <w:lang w:val="ru-RU"/>
              </w:rPr>
              <w:t xml:space="preserve">          0</w:t>
            </w:r>
          </w:p>
        </w:tc>
        <w:tc>
          <w:tcPr>
            <w:tcW w:w="3911" w:type="dxa"/>
            <w:gridSpan w:val="8"/>
          </w:tcPr>
          <w:p w:rsidR="00FD7C38" w:rsidRPr="005215AA" w:rsidRDefault="00FD7C38" w:rsidP="00FD7C38">
            <w:pPr>
              <w:spacing w:after="0" w:line="240" w:lineRule="auto"/>
              <w:rPr>
                <w:rFonts w:ascii="Times New Roman" w:hAnsi="Times New Roman" w:cs="Times New Roman"/>
                <w:sz w:val="18"/>
                <w:szCs w:val="18"/>
                <w:highlight w:val="cyan"/>
              </w:rPr>
            </w:pPr>
          </w:p>
        </w:tc>
      </w:tr>
      <w:tr w:rsidR="00FD7C38" w:rsidRPr="00996915" w:rsidTr="002C5465">
        <w:trPr>
          <w:gridAfter w:val="10"/>
          <w:wAfter w:w="15654" w:type="dxa"/>
        </w:trPr>
        <w:tc>
          <w:tcPr>
            <w:tcW w:w="421" w:type="dxa"/>
            <w:vMerge/>
            <w:tcBorders>
              <w:top w:val="nil"/>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top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7.3</w:t>
            </w:r>
          </w:p>
        </w:tc>
        <w:tc>
          <w:tcPr>
            <w:tcW w:w="5112" w:type="dxa"/>
            <w:gridSpan w:val="2"/>
            <w:tcBorders>
              <w:top w:val="single" w:sz="4" w:space="0" w:color="auto"/>
            </w:tcBorders>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Школи естетичного виховання дітей.</w:t>
            </w:r>
          </w:p>
          <w:p w:rsidR="00FD7C38" w:rsidRPr="00C40477" w:rsidRDefault="00FD7C38" w:rsidP="00FD7C38">
            <w:pPr>
              <w:spacing w:after="0" w:line="240" w:lineRule="auto"/>
              <w:rPr>
                <w:rFonts w:ascii="Times New Roman" w:hAnsi="Times New Roman" w:cs="Times New Roman"/>
                <w:sz w:val="18"/>
                <w:szCs w:val="18"/>
              </w:rPr>
            </w:pPr>
          </w:p>
        </w:tc>
        <w:tc>
          <w:tcPr>
            <w:tcW w:w="1203" w:type="dxa"/>
            <w:vAlign w:val="center"/>
          </w:tcPr>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color w:val="000000"/>
                <w:sz w:val="18"/>
                <w:szCs w:val="18"/>
              </w:rPr>
              <w:t>2200,0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900,0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jc w:val="center"/>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776,3</w:t>
            </w:r>
          </w:p>
        </w:tc>
        <w:tc>
          <w:tcPr>
            <w:tcW w:w="3911" w:type="dxa"/>
            <w:gridSpan w:val="8"/>
          </w:tcPr>
          <w:p w:rsidR="00FD7C38" w:rsidRPr="005215AA" w:rsidRDefault="00FD7C38" w:rsidP="00FD7C38">
            <w:pPr>
              <w:keepLines/>
              <w:spacing w:after="0" w:line="240" w:lineRule="auto"/>
              <w:rPr>
                <w:rFonts w:ascii="Times New Roman" w:hAnsi="Times New Roman" w:cs="Times New Roman"/>
                <w:sz w:val="18"/>
                <w:szCs w:val="18"/>
                <w:highlight w:val="cyan"/>
              </w:rPr>
            </w:pPr>
            <w:r w:rsidRPr="005215AA">
              <w:rPr>
                <w:rFonts w:ascii="Times New Roman" w:hAnsi="Times New Roman" w:cs="Times New Roman"/>
                <w:sz w:val="18"/>
                <w:szCs w:val="18"/>
                <w:highlight w:val="cyan"/>
              </w:rPr>
              <w:t>Заплановано капітальний ремонт –усунення аварійності стелі та підлоги Тернопільської художньої школи</w:t>
            </w:r>
          </w:p>
          <w:p w:rsidR="00FD7C38" w:rsidRPr="005215AA" w:rsidRDefault="00FD7C38" w:rsidP="00FD7C38">
            <w:pPr>
              <w:keepLines/>
              <w:spacing w:after="0" w:line="240" w:lineRule="auto"/>
              <w:rPr>
                <w:rFonts w:ascii="Times New Roman" w:eastAsia="Times New Roman" w:hAnsi="Times New Roman" w:cs="Times New Roman"/>
                <w:sz w:val="18"/>
                <w:szCs w:val="18"/>
                <w:highlight w:val="cyan"/>
                <w:lang w:eastAsia="uk-UA"/>
              </w:rPr>
            </w:pPr>
            <w:r w:rsidRPr="005215AA">
              <w:rPr>
                <w:rFonts w:ascii="Times New Roman" w:eastAsia="Times New Roman" w:hAnsi="Times New Roman" w:cs="Times New Roman"/>
                <w:sz w:val="18"/>
                <w:szCs w:val="18"/>
                <w:highlight w:val="cyan"/>
                <w:lang w:eastAsia="uk-UA"/>
              </w:rPr>
              <w:t xml:space="preserve"> Виготовлено ПКД проведена експертиза</w:t>
            </w:r>
            <w:r w:rsidR="009765A5" w:rsidRPr="005215AA">
              <w:rPr>
                <w:rFonts w:ascii="Times New Roman" w:eastAsia="Times New Roman" w:hAnsi="Times New Roman" w:cs="Times New Roman"/>
                <w:sz w:val="18"/>
                <w:szCs w:val="18"/>
                <w:highlight w:val="cyan"/>
                <w:lang w:eastAsia="uk-UA"/>
              </w:rPr>
              <w:t xml:space="preserve"> та розпочаті роботи</w:t>
            </w:r>
          </w:p>
        </w:tc>
      </w:tr>
      <w:tr w:rsidR="00FD7C38" w:rsidRPr="00996915" w:rsidTr="002C5465">
        <w:trPr>
          <w:gridAfter w:val="10"/>
          <w:wAfter w:w="15654" w:type="dxa"/>
        </w:trPr>
        <w:tc>
          <w:tcPr>
            <w:tcW w:w="421" w:type="dxa"/>
            <w:tcBorders>
              <w:top w:val="nil"/>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top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8.1</w:t>
            </w:r>
          </w:p>
        </w:tc>
        <w:tc>
          <w:tcPr>
            <w:tcW w:w="5112" w:type="dxa"/>
            <w:gridSpan w:val="2"/>
            <w:tcBorders>
              <w:top w:val="single" w:sz="4" w:space="0" w:color="auto"/>
            </w:tcBorders>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Дотримання пожежної безпеки</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Придбання та встановлення протипожежної системи</w:t>
            </w:r>
          </w:p>
        </w:tc>
        <w:tc>
          <w:tcPr>
            <w:tcW w:w="1203" w:type="dxa"/>
            <w:vAlign w:val="center"/>
          </w:tcPr>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color w:val="000000"/>
                <w:sz w:val="18"/>
                <w:szCs w:val="18"/>
              </w:rPr>
              <w:t>3500,0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5215AA" w:rsidRDefault="00FD7C38" w:rsidP="00FD7C38">
            <w:pPr>
              <w:spacing w:after="0" w:line="240" w:lineRule="auto"/>
              <w:jc w:val="center"/>
              <w:rPr>
                <w:rFonts w:ascii="Times New Roman" w:hAnsi="Times New Roman" w:cs="Times New Roman"/>
                <w:sz w:val="18"/>
                <w:szCs w:val="18"/>
                <w:highlight w:val="cyan"/>
                <w:lang w:val="en-US"/>
              </w:rPr>
            </w:pPr>
            <w:r w:rsidRPr="005215AA">
              <w:rPr>
                <w:rFonts w:ascii="Times New Roman" w:hAnsi="Times New Roman" w:cs="Times New Roman"/>
                <w:sz w:val="18"/>
                <w:szCs w:val="18"/>
                <w:highlight w:val="cyan"/>
              </w:rPr>
              <w:t>0</w:t>
            </w:r>
          </w:p>
        </w:tc>
        <w:tc>
          <w:tcPr>
            <w:tcW w:w="3911" w:type="dxa"/>
            <w:gridSpan w:val="8"/>
          </w:tcPr>
          <w:p w:rsidR="00FD7C38" w:rsidRPr="005215AA" w:rsidRDefault="00FD7C38" w:rsidP="00FD7C38">
            <w:pPr>
              <w:keepLines/>
              <w:spacing w:after="0" w:line="240" w:lineRule="auto"/>
              <w:rPr>
                <w:rFonts w:ascii="Times New Roman" w:eastAsia="Calibri" w:hAnsi="Times New Roman" w:cs="Times New Roman"/>
                <w:sz w:val="18"/>
                <w:szCs w:val="18"/>
                <w:highlight w:val="cyan"/>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C40477" w:rsidRDefault="00FD7C38" w:rsidP="00FD7C38">
            <w:pPr>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w:t>
            </w:r>
          </w:p>
        </w:tc>
        <w:tc>
          <w:tcPr>
            <w:tcW w:w="1203" w:type="dxa"/>
            <w:vAlign w:val="center"/>
          </w:tcPr>
          <w:p w:rsidR="00FD7C38" w:rsidRPr="00C40477" w:rsidRDefault="00FD7C38" w:rsidP="00FD7C38">
            <w:pPr>
              <w:pStyle w:val="a7"/>
              <w:rPr>
                <w:rFonts w:ascii="Times New Roman" w:hAnsi="Times New Roman"/>
                <w:b/>
                <w:color w:val="000000"/>
                <w:sz w:val="18"/>
                <w:szCs w:val="18"/>
              </w:rPr>
            </w:pPr>
            <w:r w:rsidRPr="00C40477">
              <w:rPr>
                <w:rFonts w:ascii="Times New Roman" w:hAnsi="Times New Roman"/>
                <w:b/>
                <w:color w:val="000000"/>
                <w:sz w:val="18"/>
                <w:szCs w:val="18"/>
              </w:rPr>
              <w:t>22681,1</w:t>
            </w:r>
          </w:p>
        </w:tc>
        <w:tc>
          <w:tcPr>
            <w:tcW w:w="1325" w:type="dxa"/>
            <w:gridSpan w:val="2"/>
            <w:tcBorders>
              <w:right w:val="single" w:sz="4" w:space="0" w:color="auto"/>
            </w:tcBorders>
          </w:tcPr>
          <w:p w:rsidR="00FD7C38" w:rsidRPr="00C40477" w:rsidRDefault="00FD7C38" w:rsidP="00FD7C38">
            <w:pPr>
              <w:pStyle w:val="a7"/>
              <w:jc w:val="center"/>
              <w:rPr>
                <w:rFonts w:ascii="Times New Roman" w:hAnsi="Times New Roman"/>
                <w:b/>
                <w:color w:val="000000" w:themeColor="text1"/>
                <w:sz w:val="18"/>
                <w:szCs w:val="18"/>
              </w:rPr>
            </w:pPr>
            <w:r w:rsidRPr="00C40477">
              <w:rPr>
                <w:rFonts w:ascii="Times New Roman" w:hAnsi="Times New Roman"/>
                <w:b/>
                <w:color w:val="000000" w:themeColor="text1"/>
                <w:sz w:val="18"/>
                <w:szCs w:val="18"/>
              </w:rPr>
              <w:t>3370,0</w:t>
            </w:r>
          </w:p>
        </w:tc>
        <w:tc>
          <w:tcPr>
            <w:tcW w:w="1220" w:type="dxa"/>
            <w:gridSpan w:val="6"/>
            <w:tcBorders>
              <w:right w:val="single" w:sz="4" w:space="0" w:color="auto"/>
            </w:tcBorders>
          </w:tcPr>
          <w:p w:rsidR="00FD7C38" w:rsidRPr="00C40477" w:rsidRDefault="00FD7C38" w:rsidP="00FD7C38">
            <w:pPr>
              <w:pStyle w:val="a7"/>
              <w:jc w:val="center"/>
              <w:rPr>
                <w:rFonts w:ascii="Times New Roman" w:hAnsi="Times New Roman"/>
                <w:b/>
                <w:color w:val="000000" w:themeColor="text1"/>
                <w:sz w:val="18"/>
                <w:szCs w:val="18"/>
              </w:rPr>
            </w:pPr>
            <w:r w:rsidRPr="00C40477">
              <w:rPr>
                <w:rFonts w:ascii="Times New Roman" w:hAnsi="Times New Roman"/>
                <w:b/>
                <w:color w:val="000000" w:themeColor="text1"/>
                <w:sz w:val="18"/>
                <w:szCs w:val="18"/>
              </w:rPr>
              <w:t>5160,0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2787</w:t>
            </w:r>
            <w:r w:rsidRPr="00996915">
              <w:rPr>
                <w:rFonts w:ascii="Times New Roman" w:hAnsi="Times New Roman" w:cs="Times New Roman"/>
                <w:b/>
                <w:sz w:val="18"/>
                <w:szCs w:val="18"/>
              </w:rPr>
              <w:t>,</w:t>
            </w:r>
            <w:r>
              <w:rPr>
                <w:rFonts w:ascii="Times New Roman" w:hAnsi="Times New Roman" w:cs="Times New Roman"/>
                <w:b/>
                <w:sz w:val="18"/>
                <w:szCs w:val="18"/>
              </w:rPr>
              <w:t>5</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Height w:val="400"/>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18</w:t>
            </w:r>
          </w:p>
        </w:tc>
        <w:tc>
          <w:tcPr>
            <w:tcW w:w="15588" w:type="dxa"/>
            <w:gridSpan w:val="31"/>
            <w:shd w:val="clear" w:color="auto" w:fill="D5DCE4" w:themeFill="text2" w:themeFillTint="33"/>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b/>
                <w:i/>
                <w:color w:val="000000" w:themeColor="text1"/>
                <w:sz w:val="18"/>
                <w:szCs w:val="18"/>
                <w:u w:val="single"/>
              </w:rPr>
              <w:t>Програма розвитку парків на 2022-2024 роки</w:t>
            </w:r>
          </w:p>
        </w:tc>
      </w:tr>
      <w:tr w:rsidR="00FD7C38" w:rsidRPr="00E731DE" w:rsidTr="002C5465">
        <w:trPr>
          <w:gridAfter w:val="10"/>
          <w:wAfter w:w="15654" w:type="dxa"/>
          <w:trHeight w:val="145"/>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i/>
                <w:color w:val="000000" w:themeColor="text1"/>
                <w:sz w:val="18"/>
                <w:szCs w:val="18"/>
              </w:rPr>
            </w:pPr>
            <w:r w:rsidRPr="00C40477">
              <w:rPr>
                <w:rFonts w:ascii="Times New Roman" w:hAnsi="Times New Roman" w:cs="Times New Roman"/>
                <w:i/>
                <w:sz w:val="18"/>
                <w:szCs w:val="18"/>
              </w:rPr>
              <w:t>I</w:t>
            </w:r>
          </w:p>
        </w:tc>
        <w:tc>
          <w:tcPr>
            <w:tcW w:w="5112" w:type="dxa"/>
            <w:gridSpan w:val="2"/>
            <w:vAlign w:val="center"/>
          </w:tcPr>
          <w:p w:rsidR="00FD7C38" w:rsidRPr="00C40477" w:rsidRDefault="00FD7C38" w:rsidP="00FD7C38">
            <w:pPr>
              <w:spacing w:after="0" w:line="240" w:lineRule="auto"/>
              <w:rPr>
                <w:rFonts w:ascii="Times New Roman" w:hAnsi="Times New Roman" w:cs="Times New Roman"/>
                <w:i/>
                <w:sz w:val="18"/>
                <w:szCs w:val="18"/>
              </w:rPr>
            </w:pPr>
            <w:r w:rsidRPr="00C40477">
              <w:rPr>
                <w:rFonts w:ascii="Times New Roman" w:hAnsi="Times New Roman" w:cs="Times New Roman"/>
                <w:i/>
                <w:sz w:val="18"/>
                <w:szCs w:val="18"/>
              </w:rPr>
              <w:t>ЗАГАЛЬНІ ЗАХОДИ</w:t>
            </w:r>
          </w:p>
        </w:tc>
        <w:tc>
          <w:tcPr>
            <w:tcW w:w="1203" w:type="dxa"/>
            <w:vAlign w:val="center"/>
          </w:tcPr>
          <w:p w:rsidR="00FD7C38" w:rsidRPr="00C40477" w:rsidRDefault="00FD7C38" w:rsidP="00FD7C38">
            <w:pPr>
              <w:spacing w:after="0" w:line="240" w:lineRule="auto"/>
              <w:rPr>
                <w:rFonts w:ascii="Times New Roman" w:hAnsi="Times New Roman" w:cs="Times New Roman"/>
                <w:color w:val="000000"/>
                <w:sz w:val="18"/>
                <w:szCs w:val="18"/>
              </w:rPr>
            </w:pP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p>
        </w:tc>
        <w:tc>
          <w:tcPr>
            <w:tcW w:w="1220" w:type="dxa"/>
            <w:gridSpan w:val="6"/>
            <w:tcBorders>
              <w:left w:val="single" w:sz="4" w:space="0" w:color="auto"/>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sz w:val="18"/>
                <w:szCs w:val="18"/>
              </w:rPr>
            </w:pPr>
          </w:p>
        </w:tc>
        <w:tc>
          <w:tcPr>
            <w:tcW w:w="1017" w:type="dxa"/>
            <w:gridSpan w:val="4"/>
            <w:tcBorders>
              <w:left w:val="single" w:sz="4" w:space="0" w:color="auto"/>
            </w:tcBorders>
          </w:tcPr>
          <w:p w:rsidR="00FD7C38" w:rsidRPr="00C40477" w:rsidRDefault="00FD7C38" w:rsidP="00FD7C38">
            <w:pPr>
              <w:keepLines/>
              <w:spacing w:after="0" w:line="240" w:lineRule="auto"/>
              <w:jc w:val="center"/>
              <w:rPr>
                <w:rFonts w:ascii="Times New Roman" w:hAnsi="Times New Roman" w:cs="Times New Roman"/>
                <w:color w:val="000000"/>
                <w:sz w:val="18"/>
                <w:szCs w:val="18"/>
              </w:rPr>
            </w:pPr>
          </w:p>
        </w:tc>
        <w:tc>
          <w:tcPr>
            <w:tcW w:w="1224" w:type="dxa"/>
            <w:gridSpan w:val="5"/>
            <w:vAlign w:val="center"/>
          </w:tcPr>
          <w:p w:rsidR="00FD7C38" w:rsidRPr="00F268C7" w:rsidRDefault="00FD7C38" w:rsidP="00FD7C38">
            <w:pPr>
              <w:keepLines/>
              <w:spacing w:after="0" w:line="240" w:lineRule="auto"/>
              <w:jc w:val="center"/>
              <w:rPr>
                <w:rFonts w:ascii="Times New Roman" w:hAnsi="Times New Roman" w:cs="Times New Roman"/>
                <w:color w:val="000000"/>
                <w:sz w:val="18"/>
                <w:szCs w:val="18"/>
                <w:highlight w:val="cyan"/>
                <w:lang w:val="ru-RU"/>
              </w:rPr>
            </w:pPr>
          </w:p>
        </w:tc>
        <w:tc>
          <w:tcPr>
            <w:tcW w:w="3911" w:type="dxa"/>
            <w:gridSpan w:val="8"/>
          </w:tcPr>
          <w:p w:rsidR="00FD7C38" w:rsidRPr="00E731DE" w:rsidRDefault="00FD7C38" w:rsidP="00FD7C38">
            <w:pPr>
              <w:keepLines/>
              <w:spacing w:after="0" w:line="240" w:lineRule="auto"/>
              <w:jc w:val="center"/>
              <w:rPr>
                <w:rFonts w:ascii="Times New Roman" w:hAnsi="Times New Roman" w:cs="Times New Roman"/>
                <w:color w:val="000000"/>
                <w:sz w:val="18"/>
                <w:szCs w:val="18"/>
              </w:rPr>
            </w:pPr>
          </w:p>
        </w:tc>
      </w:tr>
      <w:tr w:rsidR="00FD7C38" w:rsidRPr="00E731DE"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Облаштування системи відеоспостереження</w:t>
            </w:r>
          </w:p>
        </w:tc>
        <w:tc>
          <w:tcPr>
            <w:tcW w:w="1203" w:type="dxa"/>
            <w:vAlign w:val="center"/>
          </w:tcPr>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color w:val="000000"/>
                <w:sz w:val="18"/>
                <w:szCs w:val="18"/>
              </w:rPr>
              <w:t>75,0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lang w:val="en-US"/>
              </w:rPr>
            </w:pPr>
            <w:r w:rsidRPr="00F268C7">
              <w:rPr>
                <w:rFonts w:ascii="Times New Roman" w:hAnsi="Times New Roman" w:cs="Times New Roman"/>
                <w:color w:val="000000" w:themeColor="text1"/>
                <w:sz w:val="18"/>
                <w:szCs w:val="18"/>
                <w:highlight w:val="cyan"/>
              </w:rPr>
              <w:t>0</w:t>
            </w:r>
          </w:p>
        </w:tc>
        <w:tc>
          <w:tcPr>
            <w:tcW w:w="3911" w:type="dxa"/>
            <w:gridSpan w:val="8"/>
          </w:tcPr>
          <w:p w:rsidR="00FD7C38" w:rsidRPr="00E731DE" w:rsidRDefault="00FD7C38" w:rsidP="00FD7C38">
            <w:pPr>
              <w:spacing w:after="0" w:line="240" w:lineRule="auto"/>
              <w:jc w:val="both"/>
              <w:rPr>
                <w:rFonts w:ascii="Times New Roman" w:hAnsi="Times New Roman" w:cs="Times New Roman"/>
                <w:sz w:val="18"/>
                <w:szCs w:val="18"/>
              </w:rPr>
            </w:pPr>
          </w:p>
        </w:tc>
      </w:tr>
      <w:tr w:rsidR="00FD7C38" w:rsidRPr="00E731DE"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2.1</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Закупівля засобів для розваг на воді (катамарани)</w:t>
            </w:r>
          </w:p>
        </w:tc>
        <w:tc>
          <w:tcPr>
            <w:tcW w:w="1203" w:type="dxa"/>
            <w:vAlign w:val="center"/>
          </w:tcPr>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color w:val="000000"/>
                <w:sz w:val="18"/>
                <w:szCs w:val="18"/>
              </w:rPr>
              <w:t>300,0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 xml:space="preserve">         0</w:t>
            </w:r>
          </w:p>
        </w:tc>
        <w:tc>
          <w:tcPr>
            <w:tcW w:w="3911" w:type="dxa"/>
            <w:gridSpan w:val="8"/>
          </w:tcPr>
          <w:p w:rsidR="00FD7C38" w:rsidRPr="00E731DE" w:rsidRDefault="00FD7C38" w:rsidP="00FD7C38">
            <w:pPr>
              <w:spacing w:after="0" w:line="240" w:lineRule="auto"/>
              <w:jc w:val="both"/>
              <w:rPr>
                <w:rFonts w:ascii="Times New Roman" w:hAnsi="Times New Roman" w:cs="Times New Roman"/>
                <w:sz w:val="18"/>
                <w:szCs w:val="18"/>
              </w:rPr>
            </w:pPr>
          </w:p>
        </w:tc>
      </w:tr>
      <w:tr w:rsidR="00FD7C38" w:rsidRPr="00E731DE"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2.2</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Придбання нових атракціонів</w:t>
            </w:r>
          </w:p>
        </w:tc>
        <w:tc>
          <w:tcPr>
            <w:tcW w:w="1203" w:type="dxa"/>
            <w:vAlign w:val="center"/>
          </w:tcPr>
          <w:p w:rsidR="00FD7C38" w:rsidRPr="00C40477" w:rsidRDefault="00FD7C38" w:rsidP="00FD7C38">
            <w:pPr>
              <w:spacing w:after="0" w:line="240" w:lineRule="auto"/>
              <w:rPr>
                <w:rFonts w:ascii="Times New Roman" w:hAnsi="Times New Roman" w:cs="Times New Roman"/>
                <w:color w:val="000000"/>
                <w:sz w:val="18"/>
                <w:szCs w:val="18"/>
              </w:rPr>
            </w:pPr>
            <w:r w:rsidRPr="00C40477">
              <w:rPr>
                <w:rFonts w:ascii="Times New Roman" w:hAnsi="Times New Roman" w:cs="Times New Roman"/>
                <w:color w:val="000000"/>
                <w:sz w:val="18"/>
                <w:szCs w:val="18"/>
              </w:rPr>
              <w:t>11500,0</w:t>
            </w:r>
          </w:p>
        </w:tc>
        <w:tc>
          <w:tcPr>
            <w:tcW w:w="1325" w:type="dxa"/>
            <w:gridSpan w:val="2"/>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sz w:val="18"/>
                <w:szCs w:val="18"/>
                <w:highlight w:val="cyan"/>
              </w:rPr>
              <w:t>0</w:t>
            </w:r>
          </w:p>
        </w:tc>
        <w:tc>
          <w:tcPr>
            <w:tcW w:w="3911" w:type="dxa"/>
            <w:gridSpan w:val="8"/>
          </w:tcPr>
          <w:p w:rsidR="00FD7C38" w:rsidRPr="00E731DE" w:rsidRDefault="00FD7C38" w:rsidP="00FD7C38">
            <w:pPr>
              <w:spacing w:after="0" w:line="240" w:lineRule="auto"/>
              <w:jc w:val="both"/>
              <w:rPr>
                <w:rFonts w:ascii="Times New Roman" w:hAnsi="Times New Roman" w:cs="Times New Roman"/>
                <w:sz w:val="18"/>
                <w:szCs w:val="18"/>
              </w:rPr>
            </w:pPr>
          </w:p>
        </w:tc>
      </w:tr>
      <w:tr w:rsidR="00FD7C38" w:rsidRPr="00E731DE"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2.3</w:t>
            </w:r>
          </w:p>
        </w:tc>
        <w:tc>
          <w:tcPr>
            <w:tcW w:w="5112" w:type="dxa"/>
            <w:gridSpan w:val="2"/>
            <w:tcBorders>
              <w:lef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Покращення умов відпочинку, облаштування кімнат матері і дитини</w:t>
            </w:r>
          </w:p>
        </w:tc>
        <w:tc>
          <w:tcPr>
            <w:tcW w:w="1203" w:type="dxa"/>
          </w:tcPr>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200,0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color w:val="000000" w:themeColor="text1"/>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Pr>
          <w:p w:rsidR="00FD7C38" w:rsidRPr="00E731DE" w:rsidRDefault="00FD7C38" w:rsidP="00FD7C38">
            <w:pPr>
              <w:spacing w:after="0" w:line="240" w:lineRule="auto"/>
              <w:jc w:val="both"/>
              <w:rPr>
                <w:rFonts w:ascii="Times New Roman" w:hAnsi="Times New Roman" w:cs="Times New Roman"/>
                <w:sz w:val="18"/>
                <w:szCs w:val="18"/>
              </w:rPr>
            </w:pPr>
          </w:p>
        </w:tc>
      </w:tr>
      <w:tr w:rsidR="00FD7C38" w:rsidRPr="00E731DE"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3.1</w:t>
            </w:r>
          </w:p>
        </w:tc>
        <w:tc>
          <w:tcPr>
            <w:tcW w:w="5112" w:type="dxa"/>
            <w:gridSpan w:val="2"/>
            <w:tcBorders>
              <w:lef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Покращення матеріально-технічного забезпечення</w:t>
            </w:r>
          </w:p>
        </w:tc>
        <w:tc>
          <w:tcPr>
            <w:tcW w:w="1203" w:type="dxa"/>
          </w:tcPr>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 xml:space="preserve"> 900,0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Pr>
          <w:p w:rsidR="00FD7C38" w:rsidRPr="00E731DE" w:rsidRDefault="00FD7C38" w:rsidP="00FD7C38">
            <w:pPr>
              <w:spacing w:after="0" w:line="240" w:lineRule="auto"/>
              <w:jc w:val="both"/>
              <w:rPr>
                <w:rFonts w:ascii="Times New Roman" w:hAnsi="Times New Roman" w:cs="Times New Roman"/>
                <w:sz w:val="18"/>
                <w:szCs w:val="18"/>
              </w:rPr>
            </w:pPr>
          </w:p>
        </w:tc>
      </w:tr>
      <w:tr w:rsidR="00FD7C38" w:rsidRPr="00E731DE"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4.1</w:t>
            </w:r>
          </w:p>
        </w:tc>
        <w:tc>
          <w:tcPr>
            <w:tcW w:w="5112" w:type="dxa"/>
            <w:gridSpan w:val="2"/>
            <w:tcBorders>
              <w:lef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Забезпечення належного функціонування КП та своєчасне виконання завдань та функцій</w:t>
            </w:r>
          </w:p>
        </w:tc>
        <w:tc>
          <w:tcPr>
            <w:tcW w:w="1203" w:type="dxa"/>
          </w:tcPr>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34000,0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31566,8</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34866,8               </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sz w:val="18"/>
                <w:szCs w:val="18"/>
                <w:highlight w:val="cyan"/>
              </w:rPr>
              <w:t xml:space="preserve">18006,1         </w:t>
            </w:r>
          </w:p>
        </w:tc>
        <w:tc>
          <w:tcPr>
            <w:tcW w:w="3911" w:type="dxa"/>
            <w:gridSpan w:val="8"/>
            <w:tcBorders>
              <w:top w:val="single" w:sz="4" w:space="0" w:color="auto"/>
              <w:left w:val="single" w:sz="4" w:space="0" w:color="auto"/>
              <w:bottom w:val="single" w:sz="4" w:space="0" w:color="auto"/>
              <w:right w:val="single" w:sz="4" w:space="0" w:color="auto"/>
            </w:tcBorders>
            <w:shd w:val="clear" w:color="auto" w:fill="auto"/>
          </w:tcPr>
          <w:p w:rsidR="00FD7C38" w:rsidRPr="00E731DE" w:rsidRDefault="00FD7C38" w:rsidP="00FD7C38">
            <w:pPr>
              <w:spacing w:after="0" w:line="240" w:lineRule="auto"/>
              <w:jc w:val="both"/>
              <w:rPr>
                <w:rFonts w:ascii="Times New Roman" w:hAnsi="Times New Roman" w:cs="Times New Roman"/>
                <w:sz w:val="18"/>
                <w:szCs w:val="18"/>
              </w:rPr>
            </w:pPr>
            <w:r w:rsidRPr="00E731DE">
              <w:rPr>
                <w:rFonts w:ascii="Times New Roman" w:hAnsi="Times New Roman" w:cs="Times New Roman"/>
                <w:color w:val="000000"/>
                <w:sz w:val="18"/>
                <w:szCs w:val="18"/>
              </w:rPr>
              <w:t>Оплата праці бюджетних працівників, придбання матеріалів, оплата послуг, в тому числі   комунальні послуги</w:t>
            </w:r>
          </w:p>
        </w:tc>
      </w:tr>
      <w:tr w:rsidR="00FD7C38" w:rsidRPr="00E731DE"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5.1</w:t>
            </w:r>
          </w:p>
        </w:tc>
        <w:tc>
          <w:tcPr>
            <w:tcW w:w="5112" w:type="dxa"/>
            <w:gridSpan w:val="2"/>
            <w:tcBorders>
              <w:lef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Покращення утримання, ефективного використання та збереження зелених насаджень парків</w:t>
            </w:r>
          </w:p>
        </w:tc>
        <w:tc>
          <w:tcPr>
            <w:tcW w:w="1203" w:type="dxa"/>
          </w:tcPr>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1500,0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Borders>
              <w:top w:val="single" w:sz="4" w:space="0" w:color="auto"/>
              <w:left w:val="single" w:sz="4" w:space="0" w:color="auto"/>
              <w:bottom w:val="single" w:sz="4" w:space="0" w:color="auto"/>
              <w:right w:val="single" w:sz="4" w:space="0" w:color="auto"/>
            </w:tcBorders>
            <w:shd w:val="clear" w:color="auto" w:fill="auto"/>
          </w:tcPr>
          <w:p w:rsidR="00FD7C38" w:rsidRPr="00E731DE" w:rsidRDefault="00FD7C38" w:rsidP="00FD7C38">
            <w:pPr>
              <w:spacing w:after="0" w:line="240" w:lineRule="auto"/>
              <w:jc w:val="both"/>
              <w:rPr>
                <w:rFonts w:ascii="Times New Roman" w:hAnsi="Times New Roman" w:cs="Times New Roman"/>
                <w:sz w:val="18"/>
                <w:szCs w:val="18"/>
              </w:rPr>
            </w:pPr>
          </w:p>
        </w:tc>
      </w:tr>
      <w:tr w:rsidR="00FD7C38" w:rsidRPr="00E731DE"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5.2</w:t>
            </w:r>
          </w:p>
        </w:tc>
        <w:tc>
          <w:tcPr>
            <w:tcW w:w="5112" w:type="dxa"/>
            <w:gridSpan w:val="2"/>
            <w:tcBorders>
              <w:lef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Придбання зелених насаджень</w:t>
            </w:r>
          </w:p>
        </w:tc>
        <w:tc>
          <w:tcPr>
            <w:tcW w:w="1203" w:type="dxa"/>
          </w:tcPr>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200,0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Pr>
          <w:p w:rsidR="00FD7C38" w:rsidRPr="00E731DE"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15025" w:type="dxa"/>
            <w:gridSpan w:val="30"/>
            <w:tcBorders>
              <w:left w:val="single" w:sz="4" w:space="0" w:color="auto"/>
            </w:tcBorders>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Парк Тараса Шевченка</w:t>
            </w:r>
          </w:p>
        </w:tc>
      </w:tr>
      <w:tr w:rsidR="00FD7C38" w:rsidRPr="00E731DE"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tcBorders>
              <w:left w:val="single" w:sz="4" w:space="0" w:color="auto"/>
            </w:tcBorders>
          </w:tcPr>
          <w:p w:rsidR="00FD7C38" w:rsidRPr="00C40477" w:rsidRDefault="00FD7C38" w:rsidP="00FD7C38">
            <w:pPr>
              <w:pStyle w:val="af4"/>
              <w:numPr>
                <w:ilvl w:val="1"/>
                <w:numId w:val="40"/>
              </w:numPr>
              <w:spacing w:after="0" w:line="240" w:lineRule="auto"/>
              <w:ind w:left="0"/>
              <w:rPr>
                <w:rFonts w:ascii="Times New Roman" w:hAnsi="Times New Roman"/>
                <w:sz w:val="18"/>
                <w:szCs w:val="18"/>
              </w:rPr>
            </w:pPr>
            <w:r w:rsidRPr="00C40477">
              <w:rPr>
                <w:rFonts w:ascii="Times New Roman" w:hAnsi="Times New Roman"/>
                <w:sz w:val="18"/>
                <w:szCs w:val="18"/>
              </w:rPr>
              <w:t>Капітальний ремонт/реконструкція підпірних стінок</w:t>
            </w:r>
          </w:p>
          <w:p w:rsidR="00FD7C38" w:rsidRPr="00C40477" w:rsidRDefault="00FD7C38" w:rsidP="00FD7C38">
            <w:pPr>
              <w:pStyle w:val="af4"/>
              <w:spacing w:after="0" w:line="240" w:lineRule="auto"/>
              <w:ind w:left="0"/>
              <w:rPr>
                <w:rFonts w:ascii="Times New Roman" w:hAnsi="Times New Roman"/>
                <w:sz w:val="18"/>
                <w:szCs w:val="18"/>
              </w:rPr>
            </w:pPr>
            <w:r w:rsidRPr="00C40477">
              <w:rPr>
                <w:rFonts w:ascii="Times New Roman" w:hAnsi="Times New Roman"/>
                <w:sz w:val="18"/>
                <w:szCs w:val="18"/>
              </w:rPr>
              <w:t>-покращення зовнішнього вигляду підпірної стінки острова Чайка (внутрішньої) з влаштуванням габіонів (310 м/п, висоти 1,2 м)</w:t>
            </w:r>
          </w:p>
          <w:p w:rsidR="00FD7C38" w:rsidRPr="00C40477" w:rsidRDefault="00FD7C38" w:rsidP="00FD7C38">
            <w:pPr>
              <w:pStyle w:val="af4"/>
              <w:spacing w:after="0" w:line="240" w:lineRule="auto"/>
              <w:ind w:left="0"/>
              <w:rPr>
                <w:rFonts w:ascii="Times New Roman" w:hAnsi="Times New Roman"/>
                <w:sz w:val="18"/>
                <w:szCs w:val="18"/>
              </w:rPr>
            </w:pPr>
            <w:r w:rsidRPr="00C40477">
              <w:rPr>
                <w:rFonts w:ascii="Times New Roman" w:hAnsi="Times New Roman"/>
                <w:sz w:val="18"/>
                <w:szCs w:val="18"/>
              </w:rPr>
              <w:t>- покращення зовнішнього вигляду підпірної стінки від «Надставної церкви» до готелю «Тернопіль» -200кв.м</w:t>
            </w:r>
          </w:p>
        </w:tc>
        <w:tc>
          <w:tcPr>
            <w:tcW w:w="1203" w:type="dxa"/>
          </w:tcPr>
          <w:p w:rsidR="00FD7C38" w:rsidRPr="00C40477" w:rsidRDefault="00FD7C38" w:rsidP="00FD7C38">
            <w:pPr>
              <w:spacing w:after="0" w:line="240" w:lineRule="auto"/>
              <w:rPr>
                <w:rFonts w:ascii="Times New Roman" w:eastAsia="Calibri" w:hAnsi="Times New Roman" w:cs="Times New Roman"/>
                <w:color w:val="000000"/>
                <w:sz w:val="18"/>
                <w:szCs w:val="18"/>
              </w:rPr>
            </w:pPr>
          </w:p>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2500,0</w:t>
            </w:r>
          </w:p>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4000,0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color w:val="000000" w:themeColor="text1"/>
                <w:sz w:val="18"/>
                <w:szCs w:val="18"/>
                <w:highlight w:val="cyan"/>
              </w:rPr>
            </w:pPr>
            <w:r w:rsidRPr="00F268C7">
              <w:rPr>
                <w:rFonts w:ascii="Times New Roman" w:hAnsi="Times New Roman" w:cs="Times New Roman"/>
                <w:color w:val="000000" w:themeColor="text1"/>
                <w:sz w:val="18"/>
                <w:szCs w:val="18"/>
                <w:highlight w:val="cyan"/>
              </w:rPr>
              <w:t>0</w:t>
            </w:r>
          </w:p>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Pr>
          <w:p w:rsidR="00FD7C38" w:rsidRPr="00E731DE" w:rsidRDefault="00FD7C38" w:rsidP="00FD7C38">
            <w:pPr>
              <w:spacing w:after="0" w:line="240" w:lineRule="auto"/>
              <w:jc w:val="both"/>
              <w:rPr>
                <w:rFonts w:ascii="Times New Roman" w:hAnsi="Times New Roman" w:cs="Times New Roman"/>
                <w:sz w:val="18"/>
                <w:szCs w:val="18"/>
              </w:rPr>
            </w:pPr>
          </w:p>
        </w:tc>
      </w:tr>
      <w:tr w:rsidR="00FD7C38" w:rsidRPr="00E731DE" w:rsidTr="002C5465">
        <w:trPr>
          <w:gridAfter w:val="10"/>
          <w:wAfter w:w="15654" w:type="dxa"/>
          <w:trHeight w:val="412"/>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tcBorders>
              <w:lef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1.2. Капітальний ремонт/реконструкція на відпочинковій зоні «Циганка» в м. Тернополі</w:t>
            </w:r>
            <w:r w:rsidR="00F268C7" w:rsidRPr="00C40477">
              <w:rPr>
                <w:rFonts w:ascii="Times New Roman" w:hAnsi="Times New Roman" w:cs="Times New Roman"/>
                <w:sz w:val="18"/>
                <w:szCs w:val="18"/>
              </w:rPr>
              <w:t xml:space="preserve">, </w:t>
            </w:r>
            <w:r w:rsidRPr="00C40477">
              <w:rPr>
                <w:rFonts w:ascii="Times New Roman" w:hAnsi="Times New Roman" w:cs="Times New Roman"/>
                <w:sz w:val="18"/>
                <w:szCs w:val="18"/>
              </w:rPr>
              <w:t>заміна покриття пірсу</w:t>
            </w:r>
          </w:p>
        </w:tc>
        <w:tc>
          <w:tcPr>
            <w:tcW w:w="1203" w:type="dxa"/>
          </w:tcPr>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400,0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Pr>
          <w:p w:rsidR="00FD7C38" w:rsidRPr="00E731DE" w:rsidRDefault="00FD7C38" w:rsidP="00FD7C38">
            <w:pPr>
              <w:spacing w:after="0" w:line="240" w:lineRule="auto"/>
              <w:jc w:val="both"/>
              <w:rPr>
                <w:rFonts w:ascii="Times New Roman" w:hAnsi="Times New Roman" w:cs="Times New Roman"/>
                <w:sz w:val="18"/>
                <w:szCs w:val="18"/>
              </w:rPr>
            </w:pPr>
          </w:p>
        </w:tc>
      </w:tr>
      <w:tr w:rsidR="00FD7C38" w:rsidRPr="00E731DE" w:rsidTr="002C5465">
        <w:trPr>
          <w:gridAfter w:val="10"/>
          <w:wAfter w:w="15654" w:type="dxa"/>
          <w:trHeight w:val="1123"/>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tcBorders>
              <w:lef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1.4. Капітальний ремонт/реконструкція пішохідних доріжок</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від Літньої естради до шахово</w:t>
            </w:r>
            <w:r w:rsidR="00F268C7" w:rsidRPr="00C40477">
              <w:rPr>
                <w:rFonts w:ascii="Times New Roman" w:hAnsi="Times New Roman" w:cs="Times New Roman"/>
                <w:sz w:val="18"/>
                <w:szCs w:val="18"/>
              </w:rPr>
              <w:t xml:space="preserve">- </w:t>
            </w:r>
            <w:r w:rsidRPr="00C40477">
              <w:rPr>
                <w:rFonts w:ascii="Times New Roman" w:hAnsi="Times New Roman" w:cs="Times New Roman"/>
                <w:sz w:val="18"/>
                <w:szCs w:val="18"/>
              </w:rPr>
              <w:t>шашкового клубу - площа доріжки до 500 кв.м</w:t>
            </w:r>
          </w:p>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перехресних поблизу центральної алеї та каналу – площа до 300 кв.м від фонтану до острова «Чайка»</w:t>
            </w:r>
          </w:p>
        </w:tc>
        <w:tc>
          <w:tcPr>
            <w:tcW w:w="1203" w:type="dxa"/>
          </w:tcPr>
          <w:p w:rsidR="00FD7C38" w:rsidRPr="00C40477" w:rsidRDefault="00FD7C38" w:rsidP="00FD7C38">
            <w:pPr>
              <w:spacing w:after="0" w:line="240" w:lineRule="auto"/>
              <w:rPr>
                <w:rFonts w:ascii="Times New Roman" w:eastAsia="Calibri" w:hAnsi="Times New Roman" w:cs="Times New Roman"/>
                <w:color w:val="000000"/>
                <w:sz w:val="18"/>
                <w:szCs w:val="18"/>
              </w:rPr>
            </w:pPr>
          </w:p>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1000,0</w:t>
            </w:r>
          </w:p>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1000,0</w:t>
            </w:r>
          </w:p>
          <w:p w:rsidR="00FD7C38" w:rsidRPr="00C40477" w:rsidRDefault="00FD7C38" w:rsidP="00FD7C38">
            <w:pPr>
              <w:spacing w:after="0" w:line="240" w:lineRule="auto"/>
              <w:rPr>
                <w:rFonts w:ascii="Times New Roman" w:eastAsia="Calibri" w:hAnsi="Times New Roman" w:cs="Times New Roman"/>
                <w:color w:val="000000"/>
                <w:sz w:val="18"/>
                <w:szCs w:val="18"/>
              </w:rPr>
            </w:pPr>
          </w:p>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1000,0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Pr>
          <w:p w:rsidR="00FD7C38" w:rsidRPr="00E731DE" w:rsidRDefault="00FD7C38" w:rsidP="00FD7C38">
            <w:pPr>
              <w:spacing w:after="0" w:line="240" w:lineRule="auto"/>
              <w:jc w:val="both"/>
              <w:rPr>
                <w:rFonts w:ascii="Times New Roman" w:hAnsi="Times New Roman" w:cs="Times New Roman"/>
                <w:sz w:val="18"/>
                <w:szCs w:val="18"/>
              </w:rPr>
            </w:pPr>
          </w:p>
        </w:tc>
      </w:tr>
      <w:tr w:rsidR="00FD7C38" w:rsidRPr="00E731DE"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tcBorders>
              <w:lef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1.5. Капітальний ремонт/реконструкція острову «Чайка», зокрема: - Капітальний ремонт/реконструкція покриття на острові «Чайка»</w:t>
            </w:r>
          </w:p>
        </w:tc>
        <w:tc>
          <w:tcPr>
            <w:tcW w:w="1203" w:type="dxa"/>
          </w:tcPr>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2000,0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sz w:val="18"/>
                <w:szCs w:val="18"/>
                <w:highlight w:val="cyan"/>
              </w:rPr>
              <w:t>0</w:t>
            </w:r>
          </w:p>
        </w:tc>
        <w:tc>
          <w:tcPr>
            <w:tcW w:w="3911" w:type="dxa"/>
            <w:gridSpan w:val="8"/>
          </w:tcPr>
          <w:p w:rsidR="00FD7C38" w:rsidRPr="00E731DE" w:rsidRDefault="00FD7C38" w:rsidP="00FD7C38">
            <w:pPr>
              <w:spacing w:after="0" w:line="240" w:lineRule="auto"/>
              <w:jc w:val="both"/>
              <w:rPr>
                <w:rFonts w:ascii="Times New Roman" w:hAnsi="Times New Roman" w:cs="Times New Roman"/>
                <w:sz w:val="18"/>
                <w:szCs w:val="18"/>
              </w:rPr>
            </w:pPr>
          </w:p>
        </w:tc>
      </w:tr>
      <w:tr w:rsidR="00FD7C38" w:rsidRPr="00E731DE"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tcBorders>
              <w:left w:val="single" w:sz="4" w:space="0" w:color="auto"/>
            </w:tcBorders>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 Оновлення зелених насаджень на острові «Чайка»</w:t>
            </w:r>
          </w:p>
        </w:tc>
        <w:tc>
          <w:tcPr>
            <w:tcW w:w="1203" w:type="dxa"/>
          </w:tcPr>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100,0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sz w:val="18"/>
                <w:szCs w:val="18"/>
                <w:highlight w:val="cyan"/>
              </w:rPr>
              <w:t>0</w:t>
            </w:r>
          </w:p>
        </w:tc>
        <w:tc>
          <w:tcPr>
            <w:tcW w:w="3911" w:type="dxa"/>
            <w:gridSpan w:val="8"/>
          </w:tcPr>
          <w:p w:rsidR="00FD7C38" w:rsidRPr="00E731DE"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Height w:val="271"/>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jc w:val="both"/>
              <w:rPr>
                <w:rFonts w:ascii="Times New Roman" w:hAnsi="Times New Roman" w:cs="Times New Roman"/>
                <w:sz w:val="18"/>
                <w:szCs w:val="18"/>
                <w:lang w:val="en-US"/>
              </w:rPr>
            </w:pPr>
            <w:r w:rsidRPr="00C40477">
              <w:rPr>
                <w:rFonts w:ascii="Times New Roman" w:hAnsi="Times New Roman" w:cs="Times New Roman"/>
                <w:sz w:val="18"/>
                <w:szCs w:val="18"/>
                <w:lang w:val="en-US"/>
              </w:rPr>
              <w:t>III</w:t>
            </w:r>
          </w:p>
        </w:tc>
        <w:tc>
          <w:tcPr>
            <w:tcW w:w="15025" w:type="dxa"/>
            <w:gridSpan w:val="30"/>
            <w:tcBorders>
              <w:left w:val="single" w:sz="4" w:space="0" w:color="auto"/>
            </w:tcBorders>
          </w:tcPr>
          <w:p w:rsidR="00FD7C38" w:rsidRPr="00C40477" w:rsidRDefault="00FD7C38" w:rsidP="00FD7C38">
            <w:pPr>
              <w:spacing w:after="0" w:line="240" w:lineRule="auto"/>
              <w:jc w:val="both"/>
              <w:rPr>
                <w:rFonts w:ascii="Times New Roman" w:hAnsi="Times New Roman" w:cs="Times New Roman"/>
                <w:i/>
                <w:sz w:val="18"/>
                <w:szCs w:val="18"/>
              </w:rPr>
            </w:pPr>
            <w:r w:rsidRPr="00C40477">
              <w:rPr>
                <w:rFonts w:ascii="Times New Roman" w:hAnsi="Times New Roman" w:cs="Times New Roman"/>
                <w:i/>
                <w:color w:val="000000" w:themeColor="text1"/>
                <w:sz w:val="18"/>
                <w:szCs w:val="18"/>
              </w:rPr>
              <w:t>СТАРИЙ ПАРК</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w:t>
            </w:r>
          </w:p>
        </w:tc>
        <w:tc>
          <w:tcPr>
            <w:tcW w:w="5112" w:type="dxa"/>
            <w:gridSpan w:val="2"/>
            <w:tcBorders>
              <w:left w:val="single" w:sz="4" w:space="0" w:color="auto"/>
            </w:tcBorders>
          </w:tcPr>
          <w:p w:rsidR="00FD7C38" w:rsidRPr="00C40477" w:rsidRDefault="00FD7C38" w:rsidP="00FD7C38">
            <w:pPr>
              <w:spacing w:after="0" w:line="240" w:lineRule="auto"/>
              <w:jc w:val="both"/>
              <w:rPr>
                <w:rFonts w:ascii="Times New Roman" w:eastAsia="Calibri" w:hAnsi="Times New Roman" w:cs="Times New Roman"/>
                <w:color w:val="000000"/>
                <w:sz w:val="18"/>
                <w:szCs w:val="18"/>
              </w:rPr>
            </w:pPr>
            <w:r w:rsidRPr="00C40477">
              <w:rPr>
                <w:rFonts w:ascii="Times New Roman" w:hAnsi="Times New Roman" w:cs="Times New Roman"/>
                <w:sz w:val="18"/>
                <w:szCs w:val="18"/>
              </w:rPr>
              <w:t>Капітальний ремонт Старого парку</w:t>
            </w:r>
          </w:p>
        </w:tc>
        <w:tc>
          <w:tcPr>
            <w:tcW w:w="1203" w:type="dxa"/>
          </w:tcPr>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3000,0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jc w:val="both"/>
              <w:rPr>
                <w:rFonts w:ascii="Times New Roman" w:hAnsi="Times New Roman" w:cs="Times New Roman"/>
                <w:sz w:val="18"/>
                <w:szCs w:val="18"/>
                <w:lang w:val="en-US"/>
              </w:rPr>
            </w:pPr>
            <w:r w:rsidRPr="00C40477">
              <w:rPr>
                <w:rFonts w:ascii="Times New Roman" w:hAnsi="Times New Roman" w:cs="Times New Roman"/>
                <w:sz w:val="18"/>
                <w:szCs w:val="18"/>
                <w:lang w:val="en-US"/>
              </w:rPr>
              <w:t>IV</w:t>
            </w:r>
          </w:p>
        </w:tc>
        <w:tc>
          <w:tcPr>
            <w:tcW w:w="15025" w:type="dxa"/>
            <w:gridSpan w:val="30"/>
            <w:tcBorders>
              <w:left w:val="single" w:sz="4" w:space="0" w:color="auto"/>
            </w:tcBorders>
          </w:tcPr>
          <w:p w:rsidR="00FD7C38" w:rsidRPr="00C40477" w:rsidRDefault="00FD7C38" w:rsidP="00FD7C38">
            <w:pPr>
              <w:spacing w:after="0" w:line="240" w:lineRule="auto"/>
              <w:jc w:val="both"/>
              <w:rPr>
                <w:rFonts w:ascii="Times New Roman" w:hAnsi="Times New Roman" w:cs="Times New Roman"/>
                <w:i/>
                <w:sz w:val="18"/>
                <w:szCs w:val="18"/>
              </w:rPr>
            </w:pPr>
            <w:r w:rsidRPr="00C40477">
              <w:rPr>
                <w:rFonts w:ascii="Times New Roman" w:hAnsi="Times New Roman" w:cs="Times New Roman"/>
                <w:i/>
                <w:color w:val="000000" w:themeColor="text1"/>
                <w:sz w:val="18"/>
                <w:szCs w:val="18"/>
              </w:rPr>
              <w:t>ПАРК «НАЦІОНАЛЬНОГО ВІДРОДЖЕННЯ»</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right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w:t>
            </w:r>
          </w:p>
        </w:tc>
        <w:tc>
          <w:tcPr>
            <w:tcW w:w="5112" w:type="dxa"/>
            <w:gridSpan w:val="2"/>
            <w:tcBorders>
              <w:left w:val="single" w:sz="4" w:space="0" w:color="auto"/>
            </w:tcBorders>
          </w:tcPr>
          <w:p w:rsidR="00FD7C38" w:rsidRPr="00C40477" w:rsidRDefault="00FD7C38" w:rsidP="00FD7C38">
            <w:pPr>
              <w:spacing w:after="0" w:line="240" w:lineRule="auto"/>
              <w:jc w:val="both"/>
              <w:rPr>
                <w:rFonts w:ascii="Times New Roman" w:eastAsia="Calibri" w:hAnsi="Times New Roman" w:cs="Times New Roman"/>
                <w:sz w:val="18"/>
                <w:szCs w:val="18"/>
              </w:rPr>
            </w:pPr>
            <w:r w:rsidRPr="00C40477">
              <w:rPr>
                <w:rFonts w:ascii="Times New Roman" w:hAnsi="Times New Roman" w:cs="Times New Roman"/>
                <w:sz w:val="18"/>
                <w:szCs w:val="18"/>
              </w:rPr>
              <w:t>Капітальний ремонт освітлення пішохідних зон</w:t>
            </w:r>
          </w:p>
        </w:tc>
        <w:tc>
          <w:tcPr>
            <w:tcW w:w="1203" w:type="dxa"/>
          </w:tcPr>
          <w:p w:rsidR="00FD7C38" w:rsidRPr="00C40477" w:rsidRDefault="00FD7C38" w:rsidP="00FD7C38">
            <w:pPr>
              <w:spacing w:after="0" w:line="240" w:lineRule="auto"/>
              <w:jc w:val="center"/>
              <w:rPr>
                <w:rFonts w:ascii="Times New Roman" w:eastAsia="Calibri" w:hAnsi="Times New Roman" w:cs="Times New Roman"/>
                <w:sz w:val="18"/>
                <w:szCs w:val="18"/>
              </w:rPr>
            </w:pPr>
            <w:r w:rsidRPr="00C40477">
              <w:rPr>
                <w:rFonts w:ascii="Times New Roman" w:eastAsia="Calibri" w:hAnsi="Times New Roman" w:cs="Times New Roman"/>
                <w:sz w:val="18"/>
                <w:szCs w:val="18"/>
              </w:rPr>
              <w:t>2000,0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w:t>
            </w:r>
          </w:p>
        </w:tc>
        <w:tc>
          <w:tcPr>
            <w:tcW w:w="5112" w:type="dxa"/>
            <w:gridSpan w:val="2"/>
          </w:tcPr>
          <w:p w:rsidR="00FD7C38" w:rsidRPr="00C40477" w:rsidRDefault="00FD7C38" w:rsidP="00FD7C38">
            <w:pPr>
              <w:spacing w:after="0" w:line="240" w:lineRule="auto"/>
              <w:jc w:val="both"/>
              <w:rPr>
                <w:rFonts w:ascii="Times New Roman" w:eastAsia="Calibri" w:hAnsi="Times New Roman" w:cs="Times New Roman"/>
                <w:sz w:val="18"/>
                <w:szCs w:val="18"/>
              </w:rPr>
            </w:pPr>
            <w:r w:rsidRPr="00C40477">
              <w:rPr>
                <w:rFonts w:ascii="Times New Roman" w:hAnsi="Times New Roman" w:cs="Times New Roman"/>
                <w:sz w:val="18"/>
                <w:szCs w:val="18"/>
              </w:rPr>
              <w:t xml:space="preserve"> Капітальний ремонт пішохідних доріжок</w:t>
            </w:r>
          </w:p>
        </w:tc>
        <w:tc>
          <w:tcPr>
            <w:tcW w:w="1203" w:type="dxa"/>
          </w:tcPr>
          <w:p w:rsidR="00FD7C38" w:rsidRPr="00C40477" w:rsidRDefault="00FD7C38" w:rsidP="00FD7C38">
            <w:pPr>
              <w:spacing w:after="0" w:line="240" w:lineRule="auto"/>
              <w:jc w:val="center"/>
              <w:rPr>
                <w:rFonts w:ascii="Times New Roman" w:eastAsia="Calibri" w:hAnsi="Times New Roman" w:cs="Times New Roman"/>
                <w:sz w:val="18"/>
                <w:szCs w:val="18"/>
              </w:rPr>
            </w:pPr>
            <w:r w:rsidRPr="00C40477">
              <w:rPr>
                <w:rFonts w:ascii="Times New Roman" w:eastAsia="Calibri" w:hAnsi="Times New Roman" w:cs="Times New Roman"/>
                <w:sz w:val="18"/>
                <w:szCs w:val="18"/>
              </w:rPr>
              <w:t>4000,0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1.3</w:t>
            </w:r>
          </w:p>
        </w:tc>
        <w:tc>
          <w:tcPr>
            <w:tcW w:w="5112" w:type="dxa"/>
            <w:gridSpan w:val="2"/>
          </w:tcPr>
          <w:p w:rsidR="00FD7C38" w:rsidRPr="00C40477" w:rsidRDefault="00FD7C38" w:rsidP="00FD7C38">
            <w:pPr>
              <w:spacing w:after="0" w:line="240" w:lineRule="auto"/>
              <w:jc w:val="both"/>
              <w:rPr>
                <w:rFonts w:ascii="Times New Roman" w:eastAsia="Calibri" w:hAnsi="Times New Roman" w:cs="Times New Roman"/>
                <w:color w:val="000000"/>
                <w:sz w:val="18"/>
                <w:szCs w:val="18"/>
              </w:rPr>
            </w:pPr>
            <w:r w:rsidRPr="00C40477">
              <w:rPr>
                <w:rFonts w:ascii="Times New Roman" w:hAnsi="Times New Roman" w:cs="Times New Roman"/>
                <w:sz w:val="18"/>
                <w:szCs w:val="18"/>
              </w:rPr>
              <w:t>1.3. Капітальний ремонт/реконструкція підпірних стінок</w:t>
            </w:r>
          </w:p>
        </w:tc>
        <w:tc>
          <w:tcPr>
            <w:tcW w:w="1203" w:type="dxa"/>
          </w:tcPr>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 xml:space="preserve">     2000,0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Height w:val="425"/>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sz w:val="18"/>
                <w:szCs w:val="18"/>
              </w:rPr>
              <w:t>1.4. Облаштування входів і в’їздів в парк відповідними засобами організації дорожнього руху та пішохідного руху.</w:t>
            </w:r>
          </w:p>
        </w:tc>
        <w:tc>
          <w:tcPr>
            <w:tcW w:w="1203" w:type="dxa"/>
          </w:tcPr>
          <w:p w:rsidR="00FD7C38" w:rsidRPr="00C40477" w:rsidRDefault="00FD7C38" w:rsidP="00FD7C38">
            <w:pPr>
              <w:spacing w:after="0" w:line="240" w:lineRule="auto"/>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100,0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Height w:val="590"/>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1.5</w:t>
            </w:r>
          </w:p>
        </w:tc>
        <w:tc>
          <w:tcPr>
            <w:tcW w:w="5112" w:type="dxa"/>
            <w:gridSpan w:val="2"/>
          </w:tcPr>
          <w:p w:rsidR="00FD7C38" w:rsidRPr="00C40477" w:rsidRDefault="00FD7C38" w:rsidP="00FD7C38">
            <w:pPr>
              <w:spacing w:after="0" w:line="240" w:lineRule="auto"/>
              <w:jc w:val="both"/>
              <w:rPr>
                <w:rFonts w:ascii="Times New Roman" w:eastAsia="Calibri" w:hAnsi="Times New Roman" w:cs="Times New Roman"/>
                <w:color w:val="000000"/>
                <w:sz w:val="18"/>
                <w:szCs w:val="18"/>
              </w:rPr>
            </w:pPr>
            <w:r w:rsidRPr="00C40477">
              <w:rPr>
                <w:rFonts w:ascii="Times New Roman" w:hAnsi="Times New Roman" w:cs="Times New Roman"/>
                <w:sz w:val="18"/>
                <w:szCs w:val="18"/>
              </w:rPr>
              <w:t>1.5.Капітальнийремонт/реконструкція</w:t>
            </w:r>
            <w:r w:rsidR="00F268C7" w:rsidRPr="00C40477">
              <w:rPr>
                <w:rFonts w:ascii="Times New Roman" w:hAnsi="Times New Roman" w:cs="Times New Roman"/>
                <w:sz w:val="18"/>
                <w:szCs w:val="18"/>
              </w:rPr>
              <w:t xml:space="preserve"> </w:t>
            </w:r>
            <w:r w:rsidRPr="00C40477">
              <w:rPr>
                <w:rFonts w:ascii="Times New Roman" w:hAnsi="Times New Roman" w:cs="Times New Roman"/>
                <w:sz w:val="18"/>
                <w:szCs w:val="18"/>
              </w:rPr>
              <w:t>влаштування пішохідного покриття на вході до тренажерів і футбольного майданчика</w:t>
            </w:r>
          </w:p>
        </w:tc>
        <w:tc>
          <w:tcPr>
            <w:tcW w:w="1203" w:type="dxa"/>
          </w:tcPr>
          <w:p w:rsidR="00FD7C38" w:rsidRPr="00C40477" w:rsidRDefault="00FD7C38" w:rsidP="00FD7C38">
            <w:pPr>
              <w:spacing w:after="0" w:line="240" w:lineRule="auto"/>
              <w:jc w:val="center"/>
              <w:rPr>
                <w:rFonts w:ascii="Times New Roman" w:eastAsia="Calibri" w:hAnsi="Times New Roman" w:cs="Times New Roman"/>
                <w:color w:val="000000"/>
                <w:sz w:val="18"/>
                <w:szCs w:val="18"/>
              </w:rPr>
            </w:pPr>
            <w:r w:rsidRPr="00C40477">
              <w:rPr>
                <w:rFonts w:ascii="Times New Roman" w:eastAsia="Calibri" w:hAnsi="Times New Roman" w:cs="Times New Roman"/>
                <w:color w:val="000000"/>
                <w:sz w:val="18"/>
                <w:szCs w:val="18"/>
              </w:rPr>
              <w:t>800,0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Height w:val="205"/>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lang w:val="en-US"/>
              </w:rPr>
            </w:pPr>
            <w:r w:rsidRPr="00C40477">
              <w:rPr>
                <w:rFonts w:ascii="Times New Roman" w:hAnsi="Times New Roman" w:cs="Times New Roman"/>
                <w:color w:val="000000" w:themeColor="text1"/>
                <w:sz w:val="18"/>
                <w:szCs w:val="18"/>
                <w:lang w:val="en-US"/>
              </w:rPr>
              <w:t>V</w:t>
            </w:r>
          </w:p>
        </w:tc>
        <w:tc>
          <w:tcPr>
            <w:tcW w:w="15025" w:type="dxa"/>
            <w:gridSpan w:val="30"/>
          </w:tcPr>
          <w:p w:rsidR="00FD7C38" w:rsidRPr="00C40477" w:rsidRDefault="00FD7C38" w:rsidP="00FD7C38">
            <w:pPr>
              <w:keepLine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i/>
                <w:color w:val="000000" w:themeColor="text1"/>
                <w:sz w:val="18"/>
                <w:szCs w:val="18"/>
              </w:rPr>
              <w:t xml:space="preserve">  ПАРК «СОПІЛЬЧЕ»</w:t>
            </w:r>
          </w:p>
        </w:tc>
      </w:tr>
      <w:tr w:rsidR="00FD7C38" w:rsidRPr="00996915" w:rsidTr="002C5465">
        <w:trPr>
          <w:gridAfter w:val="10"/>
          <w:wAfter w:w="15654" w:type="dxa"/>
          <w:trHeight w:val="355"/>
        </w:trPr>
        <w:tc>
          <w:tcPr>
            <w:tcW w:w="421" w:type="dxa"/>
            <w:vMerge w:val="restart"/>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bottom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w:t>
            </w:r>
          </w:p>
        </w:tc>
        <w:tc>
          <w:tcPr>
            <w:tcW w:w="5112" w:type="dxa"/>
            <w:gridSpan w:val="2"/>
            <w:tcBorders>
              <w:bottom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Капітальний ремонт/реконструкція  освітлення пішохідних зон</w:t>
            </w:r>
          </w:p>
        </w:tc>
        <w:tc>
          <w:tcPr>
            <w:tcW w:w="1203" w:type="dxa"/>
            <w:tcBorders>
              <w:bottom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1400,0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 xml:space="preserve">   0</w:t>
            </w:r>
          </w:p>
        </w:tc>
        <w:tc>
          <w:tcPr>
            <w:tcW w:w="3911" w:type="dxa"/>
            <w:gridSpan w:val="8"/>
            <w:tcBorders>
              <w:bottom w:val="single" w:sz="4" w:space="0" w:color="auto"/>
            </w:tcBorders>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Height w:val="323"/>
        </w:trPr>
        <w:tc>
          <w:tcPr>
            <w:tcW w:w="421" w:type="dxa"/>
            <w:vMerge/>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top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2.1</w:t>
            </w:r>
          </w:p>
        </w:tc>
        <w:tc>
          <w:tcPr>
            <w:tcW w:w="5112" w:type="dxa"/>
            <w:gridSpan w:val="2"/>
            <w:tcBorders>
              <w:top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Капітальний ремонт</w:t>
            </w:r>
            <w:r w:rsidRPr="00C40477">
              <w:rPr>
                <w:rFonts w:ascii="Times New Roman" w:hAnsi="Times New Roman" w:cs="Times New Roman"/>
                <w:sz w:val="18"/>
                <w:szCs w:val="18"/>
                <w:lang w:val="ru-RU"/>
              </w:rPr>
              <w:t>/</w:t>
            </w:r>
            <w:r w:rsidRPr="00C40477">
              <w:rPr>
                <w:rFonts w:ascii="Times New Roman" w:hAnsi="Times New Roman" w:cs="Times New Roman"/>
                <w:sz w:val="18"/>
                <w:szCs w:val="18"/>
              </w:rPr>
              <w:t>реконструкція  пішохідних доріжок</w:t>
            </w:r>
          </w:p>
        </w:tc>
        <w:tc>
          <w:tcPr>
            <w:tcW w:w="1203" w:type="dxa"/>
            <w:tcBorders>
              <w:top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1150,0</w:t>
            </w:r>
          </w:p>
        </w:tc>
        <w:tc>
          <w:tcPr>
            <w:tcW w:w="1325" w:type="dxa"/>
            <w:gridSpan w:val="2"/>
            <w:tcBorders>
              <w:top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top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top w:val="single" w:sz="4" w:space="0" w:color="auto"/>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Borders>
              <w:top w:val="single" w:sz="4" w:space="0" w:color="auto"/>
            </w:tcBorders>
          </w:tcPr>
          <w:p w:rsidR="00FD7C38" w:rsidRPr="00996915" w:rsidRDefault="00FD7C38" w:rsidP="00FD7C38">
            <w:pPr>
              <w:keepLines/>
              <w:spacing w:after="0" w:line="240" w:lineRule="auto"/>
              <w:rPr>
                <w:rFonts w:ascii="Times New Roman" w:hAnsi="Times New Roman" w:cs="Times New Roman"/>
                <w:color w:val="000000"/>
                <w:sz w:val="18"/>
                <w:szCs w:val="18"/>
              </w:rPr>
            </w:pPr>
          </w:p>
        </w:tc>
      </w:tr>
      <w:tr w:rsidR="00FD7C38" w:rsidRPr="00996915" w:rsidTr="002C5465">
        <w:trPr>
          <w:gridAfter w:val="10"/>
          <w:wAfter w:w="15654" w:type="dxa"/>
          <w:trHeight w:val="365"/>
        </w:trPr>
        <w:tc>
          <w:tcPr>
            <w:tcW w:w="421" w:type="dxa"/>
            <w:vMerge w:val="restart"/>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bottom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2.2</w:t>
            </w:r>
          </w:p>
        </w:tc>
        <w:tc>
          <w:tcPr>
            <w:tcW w:w="5112" w:type="dxa"/>
            <w:gridSpan w:val="2"/>
            <w:tcBorders>
              <w:bottom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Капітальний ремонт/реконструкція  мостових конструкцій</w:t>
            </w:r>
          </w:p>
        </w:tc>
        <w:tc>
          <w:tcPr>
            <w:tcW w:w="1203" w:type="dxa"/>
            <w:tcBorders>
              <w:bottom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     700,0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Borders>
              <w:bottom w:val="single" w:sz="4" w:space="0" w:color="auto"/>
            </w:tcBorders>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Height w:val="277"/>
        </w:trPr>
        <w:tc>
          <w:tcPr>
            <w:tcW w:w="421" w:type="dxa"/>
            <w:vMerge/>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top w:val="single" w:sz="4" w:space="0" w:color="auto"/>
            </w:tcBorders>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2.3</w:t>
            </w:r>
          </w:p>
        </w:tc>
        <w:tc>
          <w:tcPr>
            <w:tcW w:w="5112" w:type="dxa"/>
            <w:gridSpan w:val="2"/>
            <w:tcBorders>
              <w:top w:val="single" w:sz="4" w:space="0" w:color="auto"/>
            </w:tcBorders>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Влаштування велодоріжок</w:t>
            </w:r>
          </w:p>
        </w:tc>
        <w:tc>
          <w:tcPr>
            <w:tcW w:w="1203" w:type="dxa"/>
            <w:tcBorders>
              <w:top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Borders>
              <w:top w:val="single" w:sz="4" w:space="0" w:color="auto"/>
            </w:tcBorders>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3.1</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Капітальний ремонт/реконструкція облаштування пандуса зі сторони вул.Миру</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2200,0</w:t>
            </w:r>
          </w:p>
        </w:tc>
        <w:tc>
          <w:tcPr>
            <w:tcW w:w="1325" w:type="dxa"/>
            <w:gridSpan w:val="2"/>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Borders>
              <w:right w:val="single" w:sz="4" w:space="0" w:color="auto"/>
            </w:tcBorders>
            <w:vAlign w:val="center"/>
          </w:tcPr>
          <w:p w:rsidR="00FD7C38" w:rsidRPr="00F268C7" w:rsidRDefault="00FD7C38" w:rsidP="00FD7C38">
            <w:pPr>
              <w:spacing w:after="0" w:line="240" w:lineRule="auto"/>
              <w:jc w:val="center"/>
              <w:rPr>
                <w:rFonts w:ascii="Times New Roman" w:hAnsi="Times New Roman" w:cs="Times New Roman"/>
                <w:sz w:val="18"/>
                <w:szCs w:val="18"/>
                <w:highlight w:val="cyan"/>
              </w:rPr>
            </w:pPr>
            <w:r w:rsidRPr="00F268C7">
              <w:rPr>
                <w:rFonts w:ascii="Times New Roman" w:hAnsi="Times New Roman" w:cs="Times New Roman"/>
                <w:color w:val="000000" w:themeColor="text1"/>
                <w:sz w:val="18"/>
                <w:szCs w:val="18"/>
                <w:highlight w:val="cyan"/>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3.2</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sz w:val="18"/>
                <w:szCs w:val="18"/>
              </w:rPr>
              <w:t>.Капітальний ремонт/ реконструкція освітлення біля джерела</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250,0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F268C7" w:rsidRDefault="00FD7C38" w:rsidP="00FD7C38">
            <w:pPr>
              <w:spacing w:after="0" w:line="240" w:lineRule="auto"/>
              <w:rPr>
                <w:rFonts w:ascii="Times New Roman" w:hAnsi="Times New Roman" w:cs="Times New Roman"/>
                <w:sz w:val="18"/>
                <w:szCs w:val="18"/>
                <w:highlight w:val="cyan"/>
                <w:lang w:val="en-US"/>
              </w:rPr>
            </w:pPr>
            <w:r w:rsidRPr="00F268C7">
              <w:rPr>
                <w:rFonts w:ascii="Times New Roman" w:hAnsi="Times New Roman" w:cs="Times New Roman"/>
                <w:sz w:val="18"/>
                <w:szCs w:val="18"/>
                <w:highlight w:val="cyan"/>
              </w:rPr>
              <w:t xml:space="preserve">         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3.3</w:t>
            </w:r>
          </w:p>
        </w:tc>
        <w:tc>
          <w:tcPr>
            <w:tcW w:w="5112" w:type="dxa"/>
            <w:gridSpan w:val="2"/>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Капітальний ремонт/реконструкція підпірних стінок</w:t>
            </w:r>
          </w:p>
        </w:tc>
        <w:tc>
          <w:tcPr>
            <w:tcW w:w="1203" w:type="dxa"/>
            <w:vAlign w:val="center"/>
          </w:tcPr>
          <w:p w:rsidR="00FD7C38" w:rsidRPr="00C40477" w:rsidRDefault="00FD7C38" w:rsidP="00FD7C38">
            <w:pPr>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F268C7" w:rsidRDefault="00FD7C38" w:rsidP="00FD7C38">
            <w:pPr>
              <w:spacing w:after="0" w:line="240" w:lineRule="auto"/>
              <w:rPr>
                <w:rFonts w:ascii="Times New Roman" w:hAnsi="Times New Roman" w:cs="Times New Roman"/>
                <w:sz w:val="18"/>
                <w:szCs w:val="18"/>
                <w:highlight w:val="cyan"/>
                <w:lang w:val="en-US"/>
              </w:rPr>
            </w:pPr>
            <w:r w:rsidRPr="00F268C7">
              <w:rPr>
                <w:rFonts w:ascii="Times New Roman" w:hAnsi="Times New Roman" w:cs="Times New Roman"/>
                <w:sz w:val="18"/>
                <w:szCs w:val="18"/>
                <w:highlight w:val="cyan"/>
              </w:rPr>
              <w:t xml:space="preserve">           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ind w:firstLine="112"/>
              <w:jc w:val="both"/>
              <w:rPr>
                <w:rFonts w:ascii="Times New Roman" w:hAnsi="Times New Roman" w:cs="Times New Roman"/>
                <w:b/>
                <w:color w:val="000000" w:themeColor="text1"/>
                <w:sz w:val="18"/>
                <w:szCs w:val="18"/>
              </w:rPr>
            </w:pPr>
          </w:p>
        </w:tc>
        <w:tc>
          <w:tcPr>
            <w:tcW w:w="5112" w:type="dxa"/>
            <w:gridSpan w:val="2"/>
            <w:vAlign w:val="center"/>
          </w:tcPr>
          <w:p w:rsidR="00FD7C38" w:rsidRPr="00C40477" w:rsidRDefault="00FD7C38" w:rsidP="00FD7C38">
            <w:pPr>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w:t>
            </w:r>
          </w:p>
        </w:tc>
        <w:tc>
          <w:tcPr>
            <w:tcW w:w="1203" w:type="dxa"/>
            <w:vAlign w:val="center"/>
          </w:tcPr>
          <w:p w:rsidR="00FD7C38" w:rsidRPr="00C40477" w:rsidRDefault="00FD7C38" w:rsidP="00FD7C38">
            <w:pPr>
              <w:spacing w:after="0" w:line="240" w:lineRule="auto"/>
              <w:rPr>
                <w:rFonts w:ascii="Times New Roman" w:hAnsi="Times New Roman" w:cs="Times New Roman"/>
                <w:b/>
                <w:sz w:val="18"/>
                <w:szCs w:val="18"/>
              </w:rPr>
            </w:pPr>
            <w:r w:rsidRPr="00C40477">
              <w:rPr>
                <w:rFonts w:ascii="Times New Roman" w:hAnsi="Times New Roman" w:cs="Times New Roman"/>
                <w:b/>
                <w:sz w:val="18"/>
                <w:szCs w:val="18"/>
              </w:rPr>
              <w:t>81385,0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31566,8</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34866,8</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F268C7" w:rsidRDefault="00FD7C38" w:rsidP="00FD7C38">
            <w:pPr>
              <w:keepLines/>
              <w:spacing w:after="0" w:line="240" w:lineRule="auto"/>
              <w:jc w:val="center"/>
              <w:rPr>
                <w:rFonts w:ascii="Times New Roman" w:hAnsi="Times New Roman" w:cs="Times New Roman"/>
                <w:b/>
                <w:sz w:val="18"/>
                <w:szCs w:val="18"/>
                <w:highlight w:val="cyan"/>
              </w:rPr>
            </w:pPr>
            <w:r w:rsidRPr="00F268C7">
              <w:rPr>
                <w:rFonts w:ascii="Times New Roman" w:hAnsi="Times New Roman" w:cs="Times New Roman"/>
                <w:b/>
                <w:sz w:val="18"/>
                <w:szCs w:val="18"/>
                <w:highlight w:val="cyan"/>
              </w:rPr>
              <w:t>18006,1</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996915">
              <w:rPr>
                <w:rFonts w:ascii="Times New Roman" w:hAnsi="Times New Roman" w:cs="Times New Roman"/>
                <w:sz w:val="18"/>
                <w:szCs w:val="18"/>
              </w:rPr>
              <w:t>19.</w:t>
            </w:r>
          </w:p>
        </w:tc>
        <w:tc>
          <w:tcPr>
            <w:tcW w:w="15588" w:type="dxa"/>
            <w:gridSpan w:val="31"/>
            <w:shd w:val="clear" w:color="auto" w:fill="D5DCE4" w:themeFill="text2" w:themeFillTint="33"/>
            <w:vAlign w:val="center"/>
          </w:tcPr>
          <w:p w:rsidR="00FD7C38" w:rsidRPr="00C40477" w:rsidRDefault="00FD7C38" w:rsidP="00FD7C38">
            <w:pPr>
              <w:spacing w:after="0" w:line="240" w:lineRule="auto"/>
              <w:rPr>
                <w:rFonts w:ascii="Times New Roman" w:hAnsi="Times New Roman" w:cs="Times New Roman"/>
                <w:b/>
                <w:i/>
                <w:sz w:val="18"/>
                <w:szCs w:val="18"/>
              </w:rPr>
            </w:pPr>
            <w:r w:rsidRPr="00C40477">
              <w:rPr>
                <w:rFonts w:ascii="Times New Roman" w:hAnsi="Times New Roman" w:cs="Times New Roman"/>
                <w:b/>
                <w:i/>
                <w:color w:val="000000" w:themeColor="text1"/>
                <w:sz w:val="18"/>
                <w:szCs w:val="18"/>
                <w:u w:val="single"/>
              </w:rPr>
              <w:t>Програма підтримки книговидання місцевих авторів та забезпечення святкових і  офіційних заходів на 2022-2024 роки</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w:t>
            </w:r>
          </w:p>
        </w:tc>
        <w:tc>
          <w:tcPr>
            <w:tcW w:w="5112" w:type="dxa"/>
            <w:gridSpan w:val="2"/>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Випуск видань місцевих авторів відповідно до рішень видавничої ради</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99,0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199,0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99,0              </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9A4740" w:rsidRDefault="00FD7C38" w:rsidP="00FD7C38">
            <w:pPr>
              <w:spacing w:after="0" w:line="240" w:lineRule="auto"/>
              <w:jc w:val="center"/>
              <w:rPr>
                <w:rFonts w:ascii="Times New Roman" w:hAnsi="Times New Roman" w:cs="Times New Roman"/>
                <w:sz w:val="18"/>
                <w:szCs w:val="18"/>
                <w:highlight w:val="cyan"/>
                <w:lang w:val="en-US"/>
              </w:rPr>
            </w:pPr>
            <w:r w:rsidRPr="009A4740">
              <w:rPr>
                <w:rFonts w:ascii="Times New Roman" w:hAnsi="Times New Roman" w:cs="Times New Roman"/>
                <w:sz w:val="18"/>
                <w:szCs w:val="18"/>
                <w:highlight w:val="cyan"/>
              </w:rPr>
              <w:t>62,4</w:t>
            </w:r>
          </w:p>
        </w:tc>
        <w:tc>
          <w:tcPr>
            <w:tcW w:w="3911" w:type="dxa"/>
            <w:gridSpan w:val="8"/>
          </w:tcPr>
          <w:p w:rsidR="00FD7C38" w:rsidRPr="00AD3751" w:rsidRDefault="00FD7C38" w:rsidP="00FD7C38">
            <w:pPr>
              <w:keepLines/>
              <w:spacing w:after="0" w:line="240" w:lineRule="auto"/>
              <w:jc w:val="both"/>
              <w:rPr>
                <w:rFonts w:ascii="Times New Roman" w:hAnsi="Times New Roman" w:cs="Times New Roman"/>
                <w:bCs/>
                <w:sz w:val="18"/>
                <w:szCs w:val="18"/>
              </w:rPr>
            </w:pPr>
            <w:r w:rsidRPr="00AD3751">
              <w:rPr>
                <w:rFonts w:ascii="Times New Roman" w:hAnsi="Times New Roman" w:cs="Times New Roman"/>
                <w:bCs/>
                <w:sz w:val="18"/>
                <w:szCs w:val="18"/>
              </w:rPr>
              <w:t xml:space="preserve">Придбано 410 книг  трьох  авторів </w:t>
            </w:r>
          </w:p>
          <w:p w:rsidR="00FD7C38" w:rsidRPr="00AD3751" w:rsidRDefault="00FD7C38" w:rsidP="00FD7C38">
            <w:pPr>
              <w:keepLines/>
              <w:spacing w:after="0" w:line="240" w:lineRule="auto"/>
              <w:jc w:val="both"/>
              <w:rPr>
                <w:rFonts w:ascii="Times New Roman" w:hAnsi="Times New Roman" w:cs="Times New Roman"/>
                <w:sz w:val="18"/>
                <w:szCs w:val="18"/>
              </w:rPr>
            </w:pPr>
            <w:r w:rsidRPr="00AD3751">
              <w:rPr>
                <w:rFonts w:ascii="Times New Roman" w:hAnsi="Times New Roman" w:cs="Times New Roman"/>
                <w:bCs/>
                <w:sz w:val="18"/>
                <w:szCs w:val="18"/>
              </w:rPr>
              <w:t>260 книг автора  Олега Германа</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1.3</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Сприяння в організації та проведенні книжкових виставок-ярмарок. Залучення поліграфічних та видавничих підприємств з інших регіонів до участі в книжкових виставках-ярмарках, фестивалях, форум. </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50,0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9A4740" w:rsidRDefault="00FD7C38" w:rsidP="00FD7C38">
            <w:pPr>
              <w:spacing w:after="0" w:line="240" w:lineRule="auto"/>
              <w:jc w:val="center"/>
              <w:rPr>
                <w:rFonts w:ascii="Times New Roman" w:hAnsi="Times New Roman" w:cs="Times New Roman"/>
                <w:sz w:val="18"/>
                <w:szCs w:val="18"/>
                <w:highlight w:val="cyan"/>
                <w:lang w:val="en-US"/>
              </w:rPr>
            </w:pPr>
            <w:r w:rsidRPr="009A4740">
              <w:rPr>
                <w:rFonts w:ascii="Times New Roman" w:hAnsi="Times New Roman" w:cs="Times New Roman"/>
                <w:sz w:val="18"/>
                <w:szCs w:val="18"/>
                <w:highlight w:val="cyan"/>
              </w:rPr>
              <w:t>0</w:t>
            </w:r>
          </w:p>
        </w:tc>
        <w:tc>
          <w:tcPr>
            <w:tcW w:w="3911" w:type="dxa"/>
            <w:gridSpan w:val="8"/>
          </w:tcPr>
          <w:p w:rsidR="00FD7C38" w:rsidRPr="00AD3751" w:rsidRDefault="00FD7C38" w:rsidP="00FD7C38">
            <w:pPr>
              <w:keepLines/>
              <w:spacing w:after="0" w:line="240" w:lineRule="auto"/>
              <w:jc w:val="center"/>
              <w:rPr>
                <w:rFonts w:ascii="Times New Roman" w:hAnsi="Times New Roman" w:cs="Times New Roman"/>
                <w:color w:val="000000"/>
                <w:sz w:val="18"/>
                <w:szCs w:val="18"/>
              </w:rPr>
            </w:pPr>
          </w:p>
        </w:tc>
      </w:tr>
      <w:tr w:rsidR="00FD7C38" w:rsidRPr="00996915" w:rsidTr="002C5465">
        <w:trPr>
          <w:gridAfter w:val="10"/>
          <w:wAfter w:w="15654" w:type="dxa"/>
          <w:trHeight w:val="493"/>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2.1</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Забезпечення відзнаками та нагородною продукцію, цінними подарунками</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175,0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175,0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175,0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9A4740" w:rsidRDefault="00FD7C38" w:rsidP="00FD7C38">
            <w:pPr>
              <w:spacing w:after="0" w:line="240" w:lineRule="auto"/>
              <w:jc w:val="center"/>
              <w:rPr>
                <w:rFonts w:ascii="Times New Roman" w:hAnsi="Times New Roman" w:cs="Times New Roman"/>
                <w:sz w:val="18"/>
                <w:szCs w:val="18"/>
                <w:highlight w:val="cyan"/>
                <w:lang w:val="en-US"/>
              </w:rPr>
            </w:pPr>
            <w:r w:rsidRPr="009A4740">
              <w:rPr>
                <w:rFonts w:ascii="Times New Roman" w:hAnsi="Times New Roman" w:cs="Times New Roman"/>
                <w:sz w:val="18"/>
                <w:szCs w:val="18"/>
                <w:highlight w:val="cyan"/>
              </w:rPr>
              <w:t>171,9</w:t>
            </w:r>
          </w:p>
        </w:tc>
        <w:tc>
          <w:tcPr>
            <w:tcW w:w="3911" w:type="dxa"/>
            <w:gridSpan w:val="8"/>
          </w:tcPr>
          <w:p w:rsidR="00FD7C38" w:rsidRPr="00AD3751" w:rsidRDefault="00FD7C38" w:rsidP="00FD7C38">
            <w:pPr>
              <w:keepLines/>
              <w:spacing w:after="0" w:line="240" w:lineRule="auto"/>
              <w:jc w:val="both"/>
              <w:rPr>
                <w:rFonts w:ascii="Times New Roman" w:hAnsi="Times New Roman" w:cs="Times New Roman"/>
                <w:color w:val="000000"/>
                <w:sz w:val="18"/>
                <w:szCs w:val="18"/>
              </w:rPr>
            </w:pPr>
            <w:r w:rsidRPr="00AD3751">
              <w:rPr>
                <w:rFonts w:ascii="Times New Roman" w:hAnsi="Times New Roman" w:cs="Times New Roman"/>
                <w:color w:val="000000"/>
                <w:sz w:val="18"/>
                <w:szCs w:val="18"/>
              </w:rPr>
              <w:t>Придбано відзнаки та папки вітальні</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2.2</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Забезпечення пам’ятною та сувенірною продукцією з символікою м.Тернополя, цінними подарунками</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lang w:val="en-US"/>
              </w:rPr>
              <w:t>4</w:t>
            </w:r>
            <w:r w:rsidRPr="00C40477">
              <w:rPr>
                <w:rFonts w:ascii="Times New Roman" w:hAnsi="Times New Roman" w:cs="Times New Roman"/>
                <w:color w:val="000000"/>
                <w:sz w:val="18"/>
                <w:szCs w:val="18"/>
              </w:rPr>
              <w:t>95,0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295,0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395,0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9A4740" w:rsidRDefault="00FD7C38" w:rsidP="00FD7C38">
            <w:pPr>
              <w:spacing w:after="0" w:line="240" w:lineRule="auto"/>
              <w:jc w:val="center"/>
              <w:rPr>
                <w:rFonts w:ascii="Times New Roman" w:hAnsi="Times New Roman" w:cs="Times New Roman"/>
                <w:sz w:val="18"/>
                <w:szCs w:val="18"/>
                <w:highlight w:val="cyan"/>
                <w:lang w:val="en-US"/>
              </w:rPr>
            </w:pPr>
            <w:r w:rsidRPr="009A4740">
              <w:rPr>
                <w:rFonts w:ascii="Times New Roman" w:hAnsi="Times New Roman" w:cs="Times New Roman"/>
                <w:sz w:val="18"/>
                <w:szCs w:val="18"/>
                <w:highlight w:val="cyan"/>
              </w:rPr>
              <w:t>375,5</w:t>
            </w:r>
          </w:p>
        </w:tc>
        <w:tc>
          <w:tcPr>
            <w:tcW w:w="3911" w:type="dxa"/>
            <w:gridSpan w:val="8"/>
            <w:tcBorders>
              <w:top w:val="single" w:sz="4" w:space="0" w:color="auto"/>
              <w:left w:val="single" w:sz="4" w:space="0" w:color="auto"/>
              <w:bottom w:val="single" w:sz="4" w:space="0" w:color="auto"/>
              <w:right w:val="single" w:sz="4" w:space="0" w:color="auto"/>
            </w:tcBorders>
          </w:tcPr>
          <w:p w:rsidR="00FD7C38" w:rsidRPr="00AD3751" w:rsidRDefault="00FD7C38" w:rsidP="00FD7C38">
            <w:pPr>
              <w:keepLines/>
              <w:spacing w:after="0" w:line="240" w:lineRule="auto"/>
              <w:jc w:val="both"/>
              <w:rPr>
                <w:rFonts w:ascii="Times New Roman" w:hAnsi="Times New Roman" w:cs="Times New Roman"/>
                <w:color w:val="000000"/>
                <w:sz w:val="18"/>
                <w:szCs w:val="18"/>
              </w:rPr>
            </w:pPr>
            <w:r w:rsidRPr="00AD3751">
              <w:rPr>
                <w:rFonts w:ascii="Times New Roman" w:hAnsi="Times New Roman" w:cs="Times New Roman"/>
                <w:bCs/>
                <w:color w:val="000000"/>
                <w:sz w:val="18"/>
                <w:szCs w:val="18"/>
              </w:rPr>
              <w:t>Придбано сувенірну продукцію  (термоси, пакети, сумки, ліхтарі, квіткову продукцію).</w:t>
            </w:r>
          </w:p>
        </w:tc>
      </w:tr>
      <w:tr w:rsidR="00FD7C38" w:rsidRPr="00996915" w:rsidTr="002C5465">
        <w:trPr>
          <w:gridAfter w:val="10"/>
          <w:wAfter w:w="15654" w:type="dxa"/>
          <w:trHeight w:val="512"/>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2.3</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Грошові винагороди </w:t>
            </w:r>
            <w:r w:rsidRPr="00C40477">
              <w:rPr>
                <w:rFonts w:ascii="Times New Roman" w:eastAsia="Calibri" w:hAnsi="Times New Roman" w:cs="Times New Roman"/>
                <w:color w:val="000000" w:themeColor="text1"/>
                <w:sz w:val="18"/>
                <w:szCs w:val="18"/>
              </w:rPr>
              <w:t>з нагоди державних, професійних, святкових та пам’ятних  дат</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sz w:val="18"/>
                <w:szCs w:val="18"/>
              </w:rPr>
            </w:pPr>
            <w:r w:rsidRPr="00C40477">
              <w:rPr>
                <w:rFonts w:ascii="Times New Roman" w:hAnsi="Times New Roman" w:cs="Times New Roman"/>
                <w:color w:val="000000"/>
                <w:sz w:val="18"/>
                <w:szCs w:val="18"/>
              </w:rPr>
              <w:t>300,0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9A4740" w:rsidRDefault="00FD7C38" w:rsidP="00FD7C38">
            <w:pPr>
              <w:spacing w:after="0" w:line="240" w:lineRule="auto"/>
              <w:jc w:val="center"/>
              <w:rPr>
                <w:rFonts w:ascii="Times New Roman" w:hAnsi="Times New Roman" w:cs="Times New Roman"/>
                <w:sz w:val="18"/>
                <w:szCs w:val="18"/>
                <w:highlight w:val="cyan"/>
              </w:rPr>
            </w:pPr>
            <w:r w:rsidRPr="009A4740">
              <w:rPr>
                <w:rFonts w:ascii="Times New Roman" w:hAnsi="Times New Roman" w:cs="Times New Roman"/>
                <w:sz w:val="18"/>
                <w:szCs w:val="18"/>
                <w:highlight w:val="cyan"/>
              </w:rPr>
              <w:t>158,3</w:t>
            </w:r>
          </w:p>
        </w:tc>
        <w:tc>
          <w:tcPr>
            <w:tcW w:w="3911" w:type="dxa"/>
            <w:gridSpan w:val="8"/>
            <w:tcBorders>
              <w:top w:val="single" w:sz="4" w:space="0" w:color="auto"/>
              <w:left w:val="single" w:sz="4" w:space="0" w:color="auto"/>
              <w:bottom w:val="single" w:sz="4" w:space="0" w:color="auto"/>
              <w:right w:val="single" w:sz="4" w:space="0" w:color="auto"/>
            </w:tcBorders>
          </w:tcPr>
          <w:p w:rsidR="00FD7C38" w:rsidRPr="00AD3751" w:rsidRDefault="00FD7C38" w:rsidP="009A4740">
            <w:pPr>
              <w:keepLines/>
              <w:spacing w:after="0" w:line="240" w:lineRule="auto"/>
              <w:jc w:val="both"/>
              <w:rPr>
                <w:rFonts w:ascii="Times New Roman" w:hAnsi="Times New Roman" w:cs="Times New Roman"/>
                <w:color w:val="000000"/>
                <w:sz w:val="18"/>
                <w:szCs w:val="18"/>
              </w:rPr>
            </w:pPr>
            <w:r w:rsidRPr="00AD3751">
              <w:rPr>
                <w:rFonts w:ascii="Times New Roman" w:hAnsi="Times New Roman" w:cs="Times New Roman"/>
                <w:bCs/>
                <w:color w:val="000000"/>
                <w:sz w:val="18"/>
                <w:szCs w:val="18"/>
              </w:rPr>
              <w:t>Виплачено грошові винагороди 31 особі та сплачено податки з готівки і нагородної продукції</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ind w:firstLine="112"/>
              <w:jc w:val="both"/>
              <w:rPr>
                <w:rFonts w:ascii="Times New Roman" w:hAnsi="Times New Roman" w:cs="Times New Roman"/>
                <w:b/>
                <w:color w:val="000000" w:themeColor="text1"/>
                <w:sz w:val="18"/>
                <w:szCs w:val="18"/>
              </w:rPr>
            </w:pPr>
          </w:p>
        </w:tc>
        <w:tc>
          <w:tcPr>
            <w:tcW w:w="5112" w:type="dxa"/>
            <w:gridSpan w:val="2"/>
            <w:vAlign w:val="center"/>
          </w:tcPr>
          <w:p w:rsidR="00FD7C38" w:rsidRPr="00C40477" w:rsidRDefault="00FD7C38" w:rsidP="00FD7C38">
            <w:pPr>
              <w:spacing w:after="0" w:line="240" w:lineRule="auto"/>
              <w:ind w:firstLine="112"/>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b/>
                <w:color w:val="000000"/>
                <w:sz w:val="18"/>
                <w:szCs w:val="18"/>
              </w:rPr>
            </w:pPr>
            <w:r w:rsidRPr="00C40477">
              <w:rPr>
                <w:rFonts w:ascii="Times New Roman" w:hAnsi="Times New Roman" w:cs="Times New Roman"/>
                <w:b/>
                <w:color w:val="000000"/>
                <w:sz w:val="18"/>
                <w:szCs w:val="18"/>
                <w:lang w:val="en-US"/>
              </w:rPr>
              <w:t>1</w:t>
            </w:r>
            <w:r w:rsidRPr="00C40477">
              <w:rPr>
                <w:rFonts w:ascii="Times New Roman" w:hAnsi="Times New Roman" w:cs="Times New Roman"/>
                <w:b/>
                <w:color w:val="000000"/>
                <w:sz w:val="18"/>
                <w:szCs w:val="18"/>
              </w:rPr>
              <w:t>119,0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969,0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969,0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rPr>
                <w:rFonts w:ascii="Times New Roman" w:hAnsi="Times New Roman" w:cs="Times New Roman"/>
                <w:b/>
                <w:sz w:val="18"/>
                <w:szCs w:val="18"/>
              </w:rPr>
            </w:pPr>
            <w:r w:rsidRPr="00996915">
              <w:rPr>
                <w:rFonts w:ascii="Times New Roman" w:hAnsi="Times New Roman" w:cs="Times New Roman"/>
                <w:b/>
                <w:sz w:val="18"/>
                <w:szCs w:val="18"/>
              </w:rPr>
              <w:t xml:space="preserve">    </w:t>
            </w:r>
            <w:r>
              <w:rPr>
                <w:rFonts w:ascii="Times New Roman" w:hAnsi="Times New Roman" w:cs="Times New Roman"/>
                <w:b/>
                <w:sz w:val="18"/>
                <w:szCs w:val="18"/>
              </w:rPr>
              <w:t>768</w:t>
            </w:r>
            <w:r w:rsidRPr="00996915">
              <w:rPr>
                <w:rFonts w:ascii="Times New Roman" w:hAnsi="Times New Roman" w:cs="Times New Roman"/>
                <w:b/>
                <w:sz w:val="18"/>
                <w:szCs w:val="18"/>
              </w:rPr>
              <w:t>,</w:t>
            </w:r>
            <w:r>
              <w:rPr>
                <w:rFonts w:ascii="Times New Roman" w:hAnsi="Times New Roman" w:cs="Times New Roman"/>
                <w:b/>
                <w:sz w:val="18"/>
                <w:szCs w:val="18"/>
              </w:rPr>
              <w:t>1</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20.</w:t>
            </w:r>
          </w:p>
        </w:tc>
        <w:tc>
          <w:tcPr>
            <w:tcW w:w="15588" w:type="dxa"/>
            <w:gridSpan w:val="31"/>
            <w:shd w:val="clear" w:color="auto" w:fill="D5DCE4" w:themeFill="text2" w:themeFillTint="33"/>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b/>
                <w:i/>
                <w:color w:val="000000" w:themeColor="text1"/>
                <w:sz w:val="18"/>
                <w:szCs w:val="18"/>
                <w:u w:val="single"/>
              </w:rPr>
              <w:t>Програма розвитку малого та середнього підприємництва на 2023-2024  роки</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3.1.</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lang w:eastAsia="ru-RU"/>
              </w:rPr>
              <w:t xml:space="preserve">Фінансової підтримка  малого і середнього підприємництва </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1290,0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690,0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690,0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2C5465" w:rsidRDefault="00FD7C38" w:rsidP="00FD7C38">
            <w:pPr>
              <w:spacing w:after="0" w:line="240" w:lineRule="auto"/>
              <w:rPr>
                <w:rFonts w:ascii="Times New Roman" w:hAnsi="Times New Roman" w:cs="Times New Roman"/>
                <w:sz w:val="18"/>
                <w:szCs w:val="18"/>
                <w:highlight w:val="cyan"/>
              </w:rPr>
            </w:pPr>
            <w:r w:rsidRPr="002C5465">
              <w:rPr>
                <w:rFonts w:ascii="Times New Roman" w:hAnsi="Times New Roman" w:cs="Times New Roman"/>
                <w:sz w:val="18"/>
                <w:szCs w:val="18"/>
                <w:highlight w:val="cyan"/>
              </w:rPr>
              <w:t>142,5</w:t>
            </w:r>
          </w:p>
        </w:tc>
        <w:tc>
          <w:tcPr>
            <w:tcW w:w="3911" w:type="dxa"/>
            <w:gridSpan w:val="8"/>
          </w:tcPr>
          <w:p w:rsidR="00FD7C38" w:rsidRPr="00FF31BF" w:rsidRDefault="00FD7C38" w:rsidP="00FD7C38">
            <w:pPr>
              <w:spacing w:after="0" w:line="240" w:lineRule="auto"/>
              <w:rPr>
                <w:rFonts w:ascii="Times New Roman" w:hAnsi="Times New Roman" w:cs="Times New Roman"/>
                <w:bCs/>
                <w:sz w:val="18"/>
                <w:szCs w:val="18"/>
              </w:rPr>
            </w:pPr>
            <w:r w:rsidRPr="00B31526">
              <w:rPr>
                <w:rFonts w:ascii="Times New Roman" w:hAnsi="Times New Roman" w:cs="Times New Roman"/>
                <w:bCs/>
                <w:sz w:val="18"/>
                <w:szCs w:val="18"/>
              </w:rPr>
              <w:t>Відшкодовано 5  суб</w:t>
            </w:r>
            <w:r w:rsidRPr="00B31526">
              <w:rPr>
                <w:rFonts w:ascii="Times New Roman" w:hAnsi="Times New Roman" w:cs="Times New Roman"/>
                <w:bCs/>
                <w:sz w:val="18"/>
                <w:szCs w:val="18"/>
                <w:lang w:val="ru-RU"/>
              </w:rPr>
              <w:t>’</w:t>
            </w:r>
            <w:r w:rsidRPr="00B31526">
              <w:rPr>
                <w:rFonts w:ascii="Times New Roman" w:hAnsi="Times New Roman" w:cs="Times New Roman"/>
                <w:bCs/>
                <w:sz w:val="18"/>
                <w:szCs w:val="18"/>
              </w:rPr>
              <w:t>єктам господарювання  вартість придбаних  генераторів</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3.2</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lang w:eastAsia="ru-RU"/>
              </w:rPr>
            </w:pPr>
            <w:r w:rsidRPr="00C40477">
              <w:rPr>
                <w:rFonts w:ascii="Times New Roman" w:hAnsi="Times New Roman" w:cs="Times New Roman"/>
                <w:color w:val="000000" w:themeColor="text1"/>
                <w:sz w:val="18"/>
                <w:szCs w:val="18"/>
                <w:lang w:eastAsia="ru-RU"/>
              </w:rPr>
              <w:t>Запровадження нових механізмів фінансової підтримки  малого і середнього підприємництва</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2C5465" w:rsidRDefault="00FD7C38" w:rsidP="00FD7C38">
            <w:pPr>
              <w:spacing w:after="0" w:line="240" w:lineRule="auto"/>
              <w:rPr>
                <w:rFonts w:ascii="Times New Roman" w:hAnsi="Times New Roman" w:cs="Times New Roman"/>
                <w:sz w:val="18"/>
                <w:szCs w:val="18"/>
                <w:highlight w:val="cyan"/>
              </w:rPr>
            </w:pPr>
            <w:r w:rsidRPr="002C5465">
              <w:rPr>
                <w:rFonts w:ascii="Times New Roman" w:hAnsi="Times New Roman" w:cs="Times New Roman"/>
                <w:sz w:val="18"/>
                <w:szCs w:val="18"/>
                <w:highlight w:val="cyan"/>
              </w:rPr>
              <w:t>0</w:t>
            </w:r>
          </w:p>
        </w:tc>
        <w:tc>
          <w:tcPr>
            <w:tcW w:w="3911" w:type="dxa"/>
            <w:gridSpan w:val="8"/>
          </w:tcPr>
          <w:p w:rsidR="00FD7C38" w:rsidRPr="00B31526"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3.5</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Оновлення інвестиційного паспорту та кредитного рейтингу</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80,0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2C5465" w:rsidRDefault="00FD7C38" w:rsidP="00FD7C38">
            <w:pPr>
              <w:spacing w:after="0" w:line="240" w:lineRule="auto"/>
              <w:rPr>
                <w:rFonts w:ascii="Times New Roman" w:hAnsi="Times New Roman" w:cs="Times New Roman"/>
                <w:sz w:val="18"/>
                <w:szCs w:val="18"/>
                <w:highlight w:val="cyan"/>
              </w:rPr>
            </w:pPr>
            <w:r w:rsidRPr="002C5465">
              <w:rPr>
                <w:rFonts w:ascii="Times New Roman" w:hAnsi="Times New Roman" w:cs="Times New Roman"/>
                <w:sz w:val="18"/>
                <w:szCs w:val="18"/>
                <w:highlight w:val="cyan"/>
              </w:rPr>
              <w:t>0</w:t>
            </w:r>
          </w:p>
        </w:tc>
        <w:tc>
          <w:tcPr>
            <w:tcW w:w="3911" w:type="dxa"/>
            <w:gridSpan w:val="8"/>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5.1</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Організація  та проведення урочистих заходів з нагоди Дня підприємця, відзначення провідних СГ</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2C5465" w:rsidRDefault="00FD7C38" w:rsidP="00FD7C38">
            <w:pPr>
              <w:spacing w:after="0" w:line="240" w:lineRule="auto"/>
              <w:rPr>
                <w:rFonts w:ascii="Times New Roman" w:hAnsi="Times New Roman" w:cs="Times New Roman"/>
                <w:sz w:val="18"/>
                <w:szCs w:val="18"/>
                <w:highlight w:val="cyan"/>
              </w:rPr>
            </w:pPr>
            <w:r w:rsidRPr="002C5465">
              <w:rPr>
                <w:rFonts w:ascii="Times New Roman" w:hAnsi="Times New Roman" w:cs="Times New Roman"/>
                <w:sz w:val="18"/>
                <w:szCs w:val="18"/>
                <w:highlight w:val="cyan"/>
              </w:rPr>
              <w:t>0</w:t>
            </w:r>
          </w:p>
        </w:tc>
        <w:tc>
          <w:tcPr>
            <w:tcW w:w="3911" w:type="dxa"/>
            <w:gridSpan w:val="8"/>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7.2</w:t>
            </w:r>
          </w:p>
        </w:tc>
        <w:tc>
          <w:tcPr>
            <w:tcW w:w="5112" w:type="dxa"/>
            <w:gridSpan w:val="2"/>
            <w:vAlign w:val="center"/>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Залучення суб’єктів малого та середнього підприємництва до участі у конкурсах</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2C5465" w:rsidRDefault="00FD7C38" w:rsidP="00FD7C38">
            <w:pPr>
              <w:spacing w:after="0" w:line="240" w:lineRule="auto"/>
              <w:rPr>
                <w:rFonts w:ascii="Times New Roman" w:hAnsi="Times New Roman" w:cs="Times New Roman"/>
                <w:sz w:val="18"/>
                <w:szCs w:val="18"/>
                <w:highlight w:val="cyan"/>
              </w:rPr>
            </w:pPr>
            <w:r w:rsidRPr="002C5465">
              <w:rPr>
                <w:rFonts w:ascii="Times New Roman" w:hAnsi="Times New Roman" w:cs="Times New Roman"/>
                <w:sz w:val="18"/>
                <w:szCs w:val="18"/>
                <w:highlight w:val="cyan"/>
              </w:rPr>
              <w:t>0</w:t>
            </w:r>
          </w:p>
        </w:tc>
        <w:tc>
          <w:tcPr>
            <w:tcW w:w="3911" w:type="dxa"/>
            <w:gridSpan w:val="8"/>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ind w:firstLine="112"/>
              <w:jc w:val="both"/>
              <w:rPr>
                <w:rFonts w:ascii="Times New Roman" w:hAnsi="Times New Roman" w:cs="Times New Roman"/>
                <w:b/>
                <w:color w:val="000000" w:themeColor="text1"/>
                <w:sz w:val="18"/>
                <w:szCs w:val="18"/>
              </w:rPr>
            </w:pPr>
          </w:p>
        </w:tc>
        <w:tc>
          <w:tcPr>
            <w:tcW w:w="5112" w:type="dxa"/>
            <w:gridSpan w:val="2"/>
            <w:vAlign w:val="center"/>
          </w:tcPr>
          <w:p w:rsidR="00FD7C38" w:rsidRPr="00C40477" w:rsidRDefault="00FD7C38" w:rsidP="00FD7C38">
            <w:pPr>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1640,0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1000,0</w:t>
            </w:r>
          </w:p>
        </w:tc>
        <w:tc>
          <w:tcPr>
            <w:tcW w:w="1220" w:type="dxa"/>
            <w:gridSpan w:val="6"/>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1000,0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2C5465" w:rsidRDefault="00FD7C38" w:rsidP="00FD7C38">
            <w:pPr>
              <w:spacing w:after="0" w:line="240" w:lineRule="auto"/>
              <w:rPr>
                <w:rFonts w:ascii="Times New Roman" w:hAnsi="Times New Roman" w:cs="Times New Roman"/>
                <w:b/>
                <w:sz w:val="18"/>
                <w:szCs w:val="18"/>
                <w:highlight w:val="cyan"/>
              </w:rPr>
            </w:pPr>
            <w:r w:rsidRPr="002C5465">
              <w:rPr>
                <w:rFonts w:ascii="Times New Roman" w:hAnsi="Times New Roman" w:cs="Times New Roman"/>
                <w:b/>
                <w:sz w:val="18"/>
                <w:szCs w:val="18"/>
                <w:highlight w:val="cyan"/>
              </w:rPr>
              <w:t xml:space="preserve">    142,5</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21.</w:t>
            </w:r>
          </w:p>
        </w:tc>
        <w:tc>
          <w:tcPr>
            <w:tcW w:w="15588" w:type="dxa"/>
            <w:gridSpan w:val="31"/>
            <w:shd w:val="clear" w:color="auto" w:fill="D5DCE4" w:themeFill="text2" w:themeFillTint="33"/>
            <w:vAlign w:val="center"/>
          </w:tcPr>
          <w:p w:rsidR="00FD7C38" w:rsidRPr="00C40477" w:rsidRDefault="00FD7C38" w:rsidP="00FD7C38">
            <w:pPr>
              <w:spacing w:after="0" w:line="240" w:lineRule="auto"/>
              <w:rPr>
                <w:rFonts w:ascii="Times New Roman" w:hAnsi="Times New Roman" w:cs="Times New Roman"/>
                <w:b/>
                <w:i/>
                <w:color w:val="000000" w:themeColor="text1"/>
                <w:sz w:val="18"/>
                <w:szCs w:val="18"/>
                <w:u w:val="single"/>
              </w:rPr>
            </w:pPr>
            <w:r w:rsidRPr="00C40477">
              <w:rPr>
                <w:rFonts w:ascii="Times New Roman" w:hAnsi="Times New Roman" w:cs="Times New Roman"/>
                <w:b/>
                <w:i/>
                <w:color w:val="000000" w:themeColor="text1"/>
                <w:sz w:val="18"/>
                <w:szCs w:val="18"/>
                <w:u w:val="single"/>
              </w:rPr>
              <w:t>Програма розвитку земельних відносин Тернопільської міської територіальної громади на 2023-2024 роки</w:t>
            </w:r>
          </w:p>
          <w:p w:rsidR="00FD7C38" w:rsidRPr="00C40477"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Height w:val="355"/>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1.1</w:t>
            </w:r>
          </w:p>
        </w:tc>
        <w:tc>
          <w:tcPr>
            <w:tcW w:w="5112" w:type="dxa"/>
            <w:gridSpan w:val="2"/>
            <w:vAlign w:val="center"/>
          </w:tcPr>
          <w:p w:rsidR="00FD7C38" w:rsidRPr="00C40477" w:rsidRDefault="00FD7C38" w:rsidP="00FD7C38">
            <w:pPr>
              <w:tabs>
                <w:tab w:val="left" w:pos="6237"/>
              </w:tabs>
              <w:suppressAutoHyphens/>
              <w:spacing w:after="0" w:line="240" w:lineRule="auto"/>
              <w:rPr>
                <w:rFonts w:ascii="Times New Roman" w:hAnsi="Times New Roman" w:cs="Times New Roman"/>
                <w:bCs/>
                <w:color w:val="000000" w:themeColor="text1"/>
                <w:sz w:val="18"/>
                <w:szCs w:val="18"/>
                <w:lang w:eastAsia="ar-SA"/>
              </w:rPr>
            </w:pPr>
            <w:r w:rsidRPr="00C40477">
              <w:rPr>
                <w:rFonts w:ascii="Times New Roman" w:eastAsia="Times New Roman" w:hAnsi="Times New Roman" w:cs="Times New Roman"/>
                <w:sz w:val="18"/>
                <w:szCs w:val="18"/>
                <w:lang w:eastAsia="uk-UA"/>
              </w:rPr>
              <w:t>Формування  лотів для проведення земельних торгів у формі аукціону з продажу земельних ділянок та прав на них</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w:t>
            </w:r>
          </w:p>
        </w:tc>
        <w:tc>
          <w:tcPr>
            <w:tcW w:w="1325" w:type="dxa"/>
            <w:gridSpan w:val="2"/>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rPr>
              <w:t>0</w:t>
            </w:r>
          </w:p>
        </w:tc>
        <w:tc>
          <w:tcPr>
            <w:tcW w:w="1220" w:type="dxa"/>
            <w:gridSpan w:val="6"/>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2.1</w:t>
            </w:r>
          </w:p>
        </w:tc>
        <w:tc>
          <w:tcPr>
            <w:tcW w:w="5112" w:type="dxa"/>
            <w:gridSpan w:val="2"/>
            <w:vAlign w:val="center"/>
          </w:tcPr>
          <w:p w:rsidR="00FD7C38" w:rsidRPr="00C40477" w:rsidRDefault="00FD7C38" w:rsidP="00FD7C38">
            <w:pPr>
              <w:tabs>
                <w:tab w:val="left" w:pos="6237"/>
              </w:tabs>
              <w:suppressAutoHyphens/>
              <w:spacing w:after="0" w:line="240" w:lineRule="auto"/>
              <w:rPr>
                <w:rFonts w:ascii="Times New Roman" w:hAnsi="Times New Roman" w:cs="Times New Roman"/>
                <w:color w:val="000000" w:themeColor="text1"/>
                <w:sz w:val="18"/>
                <w:szCs w:val="18"/>
                <w:lang w:eastAsia="ru-RU"/>
              </w:rPr>
            </w:pPr>
            <w:r w:rsidRPr="00C40477">
              <w:rPr>
                <w:rFonts w:ascii="Times New Roman" w:eastAsia="Times New Roman" w:hAnsi="Times New Roman" w:cs="Times New Roman"/>
                <w:sz w:val="18"/>
                <w:szCs w:val="18"/>
                <w:lang w:eastAsia="uk-UA"/>
              </w:rPr>
              <w:t>Формування бази земель громади</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750,0</w:t>
            </w:r>
          </w:p>
        </w:tc>
        <w:tc>
          <w:tcPr>
            <w:tcW w:w="1325" w:type="dxa"/>
            <w:gridSpan w:val="2"/>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rPr>
              <w:t>0</w:t>
            </w:r>
          </w:p>
        </w:tc>
        <w:tc>
          <w:tcPr>
            <w:tcW w:w="1220" w:type="dxa"/>
            <w:gridSpan w:val="6"/>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750,0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AD3751" w:rsidRDefault="00FD7C38" w:rsidP="00FD7C38">
            <w:pPr>
              <w:spacing w:after="0" w:line="240" w:lineRule="auto"/>
              <w:rPr>
                <w:rFonts w:ascii="Times New Roman" w:hAnsi="Times New Roman" w:cs="Times New Roman"/>
                <w:sz w:val="18"/>
                <w:szCs w:val="18"/>
              </w:rPr>
            </w:pPr>
            <w:r w:rsidRPr="00AD3751">
              <w:rPr>
                <w:rFonts w:ascii="Times New Roman" w:hAnsi="Times New Roman" w:cs="Times New Roman"/>
                <w:sz w:val="18"/>
                <w:szCs w:val="18"/>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3.1</w:t>
            </w:r>
          </w:p>
        </w:tc>
        <w:tc>
          <w:tcPr>
            <w:tcW w:w="5112" w:type="dxa"/>
            <w:gridSpan w:val="2"/>
            <w:vAlign w:val="center"/>
          </w:tcPr>
          <w:p w:rsidR="00FD7C38" w:rsidRPr="00C40477" w:rsidRDefault="00FD7C38" w:rsidP="00FD7C38">
            <w:pPr>
              <w:tabs>
                <w:tab w:val="left" w:pos="6237"/>
              </w:tabs>
              <w:suppressAutoHyphens/>
              <w:spacing w:after="0" w:line="240" w:lineRule="auto"/>
              <w:rPr>
                <w:rFonts w:ascii="Times New Roman" w:hAnsi="Times New Roman" w:cs="Times New Roman"/>
                <w:color w:val="000000" w:themeColor="text1"/>
                <w:sz w:val="18"/>
                <w:szCs w:val="18"/>
                <w:lang w:eastAsia="ru-RU"/>
              </w:rPr>
            </w:pPr>
            <w:r w:rsidRPr="00C40477">
              <w:rPr>
                <w:rFonts w:ascii="Times New Roman" w:eastAsia="Times New Roman" w:hAnsi="Times New Roman" w:cs="Times New Roman"/>
                <w:sz w:val="18"/>
                <w:szCs w:val="18"/>
                <w:lang w:eastAsia="ru-RU"/>
              </w:rPr>
              <w:t>Встановлення (зміна) межі територіальної громади та меж населених пунктів</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1000,0</w:t>
            </w:r>
          </w:p>
        </w:tc>
        <w:tc>
          <w:tcPr>
            <w:tcW w:w="1325" w:type="dxa"/>
            <w:gridSpan w:val="2"/>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rPr>
              <w:t>0</w:t>
            </w:r>
          </w:p>
        </w:tc>
        <w:tc>
          <w:tcPr>
            <w:tcW w:w="1220" w:type="dxa"/>
            <w:gridSpan w:val="6"/>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775,0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AD3751" w:rsidRDefault="00FD7C38" w:rsidP="00FD7C38">
            <w:pPr>
              <w:spacing w:after="0" w:line="240" w:lineRule="auto"/>
              <w:rPr>
                <w:rFonts w:ascii="Times New Roman" w:hAnsi="Times New Roman" w:cs="Times New Roman"/>
                <w:sz w:val="18"/>
                <w:szCs w:val="18"/>
              </w:rPr>
            </w:pPr>
            <w:r w:rsidRPr="00AD3751">
              <w:rPr>
                <w:rFonts w:ascii="Times New Roman" w:hAnsi="Times New Roman" w:cs="Times New Roman"/>
                <w:sz w:val="18"/>
                <w:szCs w:val="18"/>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3.2</w:t>
            </w:r>
          </w:p>
        </w:tc>
        <w:tc>
          <w:tcPr>
            <w:tcW w:w="5112" w:type="dxa"/>
            <w:gridSpan w:val="2"/>
            <w:vAlign w:val="center"/>
          </w:tcPr>
          <w:p w:rsidR="00FD7C38" w:rsidRPr="00C40477" w:rsidRDefault="00FD7C38" w:rsidP="00FD7C38">
            <w:pPr>
              <w:tabs>
                <w:tab w:val="left" w:pos="6237"/>
              </w:tabs>
              <w:suppressAutoHyphens/>
              <w:spacing w:after="0" w:line="240" w:lineRule="auto"/>
              <w:rPr>
                <w:rFonts w:ascii="Times New Roman" w:hAnsi="Times New Roman" w:cs="Times New Roman"/>
                <w:color w:val="000000" w:themeColor="text1"/>
                <w:sz w:val="18"/>
                <w:szCs w:val="18"/>
                <w:lang w:eastAsia="ru-RU"/>
              </w:rPr>
            </w:pPr>
            <w:r w:rsidRPr="00C40477">
              <w:rPr>
                <w:rFonts w:ascii="Times New Roman" w:hAnsi="Times New Roman" w:cs="Times New Roman"/>
                <w:color w:val="333333"/>
                <w:sz w:val="18"/>
                <w:szCs w:val="18"/>
                <w:shd w:val="clear" w:color="auto" w:fill="FFFFFF"/>
              </w:rPr>
              <w:t>Комплекс землевпорядних робіт</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w:t>
            </w:r>
          </w:p>
        </w:tc>
        <w:tc>
          <w:tcPr>
            <w:tcW w:w="1325" w:type="dxa"/>
            <w:gridSpan w:val="2"/>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rPr>
              <w:t>0</w:t>
            </w:r>
          </w:p>
        </w:tc>
        <w:tc>
          <w:tcPr>
            <w:tcW w:w="1220" w:type="dxa"/>
            <w:gridSpan w:val="6"/>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AD3751" w:rsidRDefault="00FD7C38" w:rsidP="00FD7C38">
            <w:pPr>
              <w:spacing w:after="0" w:line="240" w:lineRule="auto"/>
              <w:rPr>
                <w:rFonts w:ascii="Times New Roman" w:hAnsi="Times New Roman" w:cs="Times New Roman"/>
                <w:sz w:val="18"/>
                <w:szCs w:val="18"/>
              </w:rPr>
            </w:pPr>
            <w:r w:rsidRPr="00AD3751">
              <w:rPr>
                <w:rFonts w:ascii="Times New Roman" w:hAnsi="Times New Roman" w:cs="Times New Roman"/>
                <w:sz w:val="18"/>
                <w:szCs w:val="18"/>
              </w:rPr>
              <w:t>65,0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r w:rsidRPr="00996915">
              <w:rPr>
                <w:rFonts w:ascii="Times New Roman" w:hAnsi="Times New Roman" w:cs="Times New Roman"/>
                <w:sz w:val="18"/>
                <w:szCs w:val="18"/>
              </w:rPr>
              <w:t>Геодезична зйомка центральної частини міста</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4.1</w:t>
            </w:r>
          </w:p>
        </w:tc>
        <w:tc>
          <w:tcPr>
            <w:tcW w:w="5112" w:type="dxa"/>
            <w:gridSpan w:val="2"/>
            <w:vAlign w:val="center"/>
          </w:tcPr>
          <w:p w:rsidR="00FD7C38" w:rsidRPr="00C40477" w:rsidRDefault="00FD7C38" w:rsidP="00FD7C38">
            <w:pPr>
              <w:tabs>
                <w:tab w:val="left" w:pos="6237"/>
              </w:tabs>
              <w:suppressAutoHyphens/>
              <w:spacing w:after="0" w:line="240" w:lineRule="auto"/>
              <w:rPr>
                <w:rFonts w:ascii="Times New Roman" w:hAnsi="Times New Roman" w:cs="Times New Roman"/>
                <w:color w:val="000000" w:themeColor="text1"/>
                <w:sz w:val="18"/>
                <w:szCs w:val="18"/>
                <w:lang w:eastAsia="ru-RU"/>
              </w:rPr>
            </w:pPr>
            <w:r w:rsidRPr="00C40477">
              <w:rPr>
                <w:rFonts w:ascii="Times New Roman" w:hAnsi="Times New Roman" w:cs="Times New Roman"/>
                <w:sz w:val="18"/>
                <w:szCs w:val="18"/>
              </w:rPr>
              <w:t>Розроблення технічної документації щодо проведення інвентаризації земель на території громади</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2000,0</w:t>
            </w:r>
          </w:p>
        </w:tc>
        <w:tc>
          <w:tcPr>
            <w:tcW w:w="1325" w:type="dxa"/>
            <w:gridSpan w:val="2"/>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rPr>
              <w:t>0</w:t>
            </w:r>
          </w:p>
        </w:tc>
        <w:tc>
          <w:tcPr>
            <w:tcW w:w="1220" w:type="dxa"/>
            <w:gridSpan w:val="6"/>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2000,0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AD3751" w:rsidRDefault="00FD7C38" w:rsidP="00FD7C38">
            <w:pPr>
              <w:spacing w:after="0" w:line="240" w:lineRule="auto"/>
              <w:rPr>
                <w:rFonts w:ascii="Times New Roman" w:hAnsi="Times New Roman" w:cs="Times New Roman"/>
                <w:sz w:val="18"/>
                <w:szCs w:val="18"/>
              </w:rPr>
            </w:pPr>
            <w:r w:rsidRPr="00AD3751">
              <w:rPr>
                <w:rFonts w:ascii="Times New Roman" w:hAnsi="Times New Roman" w:cs="Times New Roman"/>
                <w:sz w:val="18"/>
                <w:szCs w:val="18"/>
              </w:rPr>
              <w:t>74,8</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r w:rsidRPr="00996915">
              <w:rPr>
                <w:rFonts w:ascii="Times New Roman" w:hAnsi="Times New Roman" w:cs="Times New Roman"/>
                <w:sz w:val="18"/>
                <w:szCs w:val="18"/>
              </w:rPr>
              <w:t>Виготовлення тех</w:t>
            </w:r>
            <w:r>
              <w:rPr>
                <w:rFonts w:ascii="Times New Roman" w:hAnsi="Times New Roman" w:cs="Times New Roman"/>
                <w:sz w:val="18"/>
                <w:szCs w:val="18"/>
              </w:rPr>
              <w:t>нічної д</w:t>
            </w:r>
            <w:r w:rsidRPr="00996915">
              <w:rPr>
                <w:rFonts w:ascii="Times New Roman" w:hAnsi="Times New Roman" w:cs="Times New Roman"/>
                <w:sz w:val="18"/>
                <w:szCs w:val="18"/>
              </w:rPr>
              <w:t>окументації із землеустрою щодо інвентаризації земель в м. Тернополі</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5.1</w:t>
            </w:r>
          </w:p>
        </w:tc>
        <w:tc>
          <w:tcPr>
            <w:tcW w:w="5112" w:type="dxa"/>
            <w:gridSpan w:val="2"/>
            <w:vAlign w:val="center"/>
          </w:tcPr>
          <w:p w:rsidR="00FD7C38" w:rsidRPr="00C40477" w:rsidRDefault="00FD7C38" w:rsidP="00FD7C38">
            <w:pPr>
              <w:tabs>
                <w:tab w:val="left" w:pos="6237"/>
              </w:tabs>
              <w:suppressAutoHyphens/>
              <w:spacing w:after="0" w:line="240" w:lineRule="auto"/>
              <w:rPr>
                <w:rFonts w:ascii="Times New Roman" w:hAnsi="Times New Roman" w:cs="Times New Roman"/>
                <w:color w:val="000000" w:themeColor="text1"/>
                <w:sz w:val="18"/>
                <w:szCs w:val="18"/>
                <w:lang w:eastAsia="ru-RU"/>
              </w:rPr>
            </w:pPr>
            <w:r w:rsidRPr="00C40477">
              <w:rPr>
                <w:rFonts w:ascii="Times New Roman" w:hAnsi="Times New Roman" w:cs="Times New Roman"/>
                <w:sz w:val="18"/>
                <w:szCs w:val="18"/>
              </w:rPr>
              <w:t>Розроблення технічного звіту по грунтовому обстеженню земельних ділянок</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w:t>
            </w:r>
          </w:p>
        </w:tc>
        <w:tc>
          <w:tcPr>
            <w:tcW w:w="1325" w:type="dxa"/>
            <w:gridSpan w:val="2"/>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sz w:val="18"/>
                <w:szCs w:val="18"/>
              </w:rPr>
              <w:t>0</w:t>
            </w:r>
          </w:p>
        </w:tc>
        <w:tc>
          <w:tcPr>
            <w:tcW w:w="1220" w:type="dxa"/>
            <w:gridSpan w:val="6"/>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ind w:firstLine="112"/>
              <w:jc w:val="both"/>
              <w:rPr>
                <w:rFonts w:ascii="Times New Roman" w:hAnsi="Times New Roman" w:cs="Times New Roman"/>
                <w:b/>
                <w:color w:val="000000" w:themeColor="text1"/>
                <w:sz w:val="18"/>
                <w:szCs w:val="18"/>
              </w:rPr>
            </w:pPr>
          </w:p>
        </w:tc>
        <w:tc>
          <w:tcPr>
            <w:tcW w:w="5112" w:type="dxa"/>
            <w:gridSpan w:val="2"/>
            <w:vAlign w:val="center"/>
          </w:tcPr>
          <w:p w:rsidR="00FD7C38" w:rsidRPr="00C40477" w:rsidRDefault="00FD7C38" w:rsidP="00FD7C38">
            <w:pPr>
              <w:keepLines/>
              <w:spacing w:after="0" w:line="240" w:lineRule="auto"/>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Всього по програмі:</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4050,0</w:t>
            </w:r>
          </w:p>
        </w:tc>
        <w:tc>
          <w:tcPr>
            <w:tcW w:w="1325" w:type="dxa"/>
            <w:gridSpan w:val="2"/>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sz w:val="18"/>
                <w:szCs w:val="18"/>
              </w:rPr>
              <w:t>0,0</w:t>
            </w:r>
          </w:p>
        </w:tc>
        <w:tc>
          <w:tcPr>
            <w:tcW w:w="1220" w:type="dxa"/>
            <w:gridSpan w:val="6"/>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 xml:space="preserve">3825,0 </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rPr>
                <w:rFonts w:ascii="Times New Roman" w:hAnsi="Times New Roman" w:cs="Times New Roman"/>
                <w:b/>
                <w:sz w:val="18"/>
                <w:szCs w:val="18"/>
              </w:rPr>
            </w:pPr>
            <w:r w:rsidRPr="00996915">
              <w:rPr>
                <w:rFonts w:ascii="Times New Roman" w:hAnsi="Times New Roman" w:cs="Times New Roman"/>
                <w:b/>
                <w:sz w:val="18"/>
                <w:szCs w:val="18"/>
              </w:rPr>
              <w:t>139,8</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bookmarkStart w:id="2" w:name="_Hlk148089483"/>
            <w:r w:rsidRPr="00996915">
              <w:rPr>
                <w:rFonts w:ascii="Times New Roman" w:hAnsi="Times New Roman" w:cs="Times New Roman"/>
                <w:sz w:val="18"/>
                <w:szCs w:val="18"/>
              </w:rPr>
              <w:t>22.</w:t>
            </w:r>
          </w:p>
        </w:tc>
        <w:tc>
          <w:tcPr>
            <w:tcW w:w="15588" w:type="dxa"/>
            <w:gridSpan w:val="31"/>
            <w:shd w:val="clear" w:color="auto" w:fill="D5DCE4" w:themeFill="text2" w:themeFillTint="33"/>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b/>
                <w:i/>
                <w:color w:val="000000" w:themeColor="text1"/>
                <w:sz w:val="18"/>
                <w:szCs w:val="18"/>
                <w:u w:val="single"/>
              </w:rPr>
              <w:t>Програма розвитку містобудівної діяльності, територіального  планування та  містобудівного кадастру на 2022-2024  роки</w:t>
            </w: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w:t>
            </w:r>
          </w:p>
        </w:tc>
        <w:tc>
          <w:tcPr>
            <w:tcW w:w="5112" w:type="dxa"/>
            <w:gridSpan w:val="2"/>
            <w:vAlign w:val="center"/>
          </w:tcPr>
          <w:p w:rsidR="00FD7C38" w:rsidRPr="00C40477" w:rsidRDefault="00FD7C38" w:rsidP="00FD7C38">
            <w:pPr>
              <w:suppressAutoHyphens/>
              <w:spacing w:after="0" w:line="240" w:lineRule="auto"/>
              <w:rPr>
                <w:rFonts w:ascii="Times New Roman" w:hAnsi="Times New Roman" w:cs="Times New Roman"/>
                <w:color w:val="000000" w:themeColor="text1"/>
                <w:sz w:val="18"/>
                <w:szCs w:val="18"/>
              </w:rPr>
            </w:pPr>
            <w:bookmarkStart w:id="3" w:name="_Hlk85784208"/>
            <w:r w:rsidRPr="00C40477">
              <w:rPr>
                <w:rFonts w:ascii="Times New Roman" w:hAnsi="Times New Roman" w:cs="Times New Roman"/>
                <w:position w:val="-1"/>
                <w:sz w:val="18"/>
                <w:szCs w:val="18"/>
              </w:rPr>
              <w:t>Розроблення планів зонування територій сільських населених пунктів  як невід’ємної складової Генеральних планів</w:t>
            </w:r>
            <w:bookmarkEnd w:id="3"/>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1900,0</w:t>
            </w:r>
          </w:p>
        </w:tc>
        <w:tc>
          <w:tcPr>
            <w:tcW w:w="1325" w:type="dxa"/>
            <w:gridSpan w:val="2"/>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BF6BF0" w:rsidRDefault="00FD7C38" w:rsidP="00FD7C38">
            <w:pPr>
              <w:spacing w:after="0" w:line="240" w:lineRule="auto"/>
              <w:rPr>
                <w:rFonts w:ascii="Times New Roman" w:hAnsi="Times New Roman" w:cs="Times New Roman"/>
                <w:sz w:val="18"/>
                <w:szCs w:val="18"/>
              </w:rPr>
            </w:pPr>
            <w:r w:rsidRPr="00BF6BF0">
              <w:rPr>
                <w:rFonts w:ascii="Times New Roman" w:hAnsi="Times New Roman" w:cs="Times New Roman"/>
                <w:sz w:val="18"/>
                <w:szCs w:val="18"/>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w:t>
            </w:r>
          </w:p>
        </w:tc>
        <w:tc>
          <w:tcPr>
            <w:tcW w:w="5112" w:type="dxa"/>
            <w:gridSpan w:val="2"/>
            <w:vAlign w:val="center"/>
          </w:tcPr>
          <w:p w:rsidR="00FD7C38" w:rsidRPr="00C40477" w:rsidRDefault="00FD7C38" w:rsidP="00FD7C38">
            <w:pPr>
              <w:suppressAutoHyphen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position w:val="-1"/>
                <w:sz w:val="18"/>
                <w:szCs w:val="18"/>
              </w:rPr>
              <w:t>Розроблення детальних планів територій громади</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1000,0</w:t>
            </w:r>
          </w:p>
        </w:tc>
        <w:tc>
          <w:tcPr>
            <w:tcW w:w="1325" w:type="dxa"/>
            <w:gridSpan w:val="2"/>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B778C7" w:rsidRDefault="00FD7C38" w:rsidP="00FD7C38">
            <w:pPr>
              <w:spacing w:after="0" w:line="240" w:lineRule="auto"/>
              <w:rPr>
                <w:rFonts w:ascii="Times New Roman" w:hAnsi="Times New Roman" w:cs="Times New Roman"/>
                <w:sz w:val="18"/>
                <w:szCs w:val="18"/>
              </w:rPr>
            </w:pPr>
            <w:r w:rsidRPr="00B778C7">
              <w:rPr>
                <w:rFonts w:ascii="Times New Roman" w:hAnsi="Times New Roman" w:cs="Times New Roman"/>
                <w:sz w:val="18"/>
                <w:szCs w:val="18"/>
              </w:rPr>
              <w:t>0</w:t>
            </w:r>
          </w:p>
        </w:tc>
        <w:tc>
          <w:tcPr>
            <w:tcW w:w="3911" w:type="dxa"/>
            <w:gridSpan w:val="8"/>
          </w:tcPr>
          <w:p w:rsidR="00FD7C38" w:rsidRPr="00B778C7"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Height w:val="309"/>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w:t>
            </w:r>
          </w:p>
        </w:tc>
        <w:tc>
          <w:tcPr>
            <w:tcW w:w="5112" w:type="dxa"/>
            <w:gridSpan w:val="2"/>
            <w:vAlign w:val="center"/>
          </w:tcPr>
          <w:p w:rsidR="00FD7C38" w:rsidRPr="00C40477" w:rsidRDefault="00FD7C38" w:rsidP="00FD7C38">
            <w:pPr>
              <w:suppressAutoHyphens/>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position w:val="-1"/>
                <w:sz w:val="18"/>
                <w:szCs w:val="18"/>
              </w:rPr>
              <w:t>Проведення експертизи містобудівної документації</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350,0</w:t>
            </w:r>
          </w:p>
        </w:tc>
        <w:tc>
          <w:tcPr>
            <w:tcW w:w="1325" w:type="dxa"/>
            <w:gridSpan w:val="2"/>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 xml:space="preserve">350,0          </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AD3751" w:rsidRDefault="00FD7C38" w:rsidP="00FD7C38">
            <w:pPr>
              <w:spacing w:after="0" w:line="240" w:lineRule="auto"/>
              <w:rPr>
                <w:rFonts w:ascii="Times New Roman" w:hAnsi="Times New Roman" w:cs="Times New Roman"/>
                <w:sz w:val="18"/>
                <w:szCs w:val="18"/>
              </w:rPr>
            </w:pPr>
            <w:r w:rsidRPr="00AD3751">
              <w:rPr>
                <w:rFonts w:ascii="Times New Roman" w:hAnsi="Times New Roman" w:cs="Times New Roman"/>
                <w:sz w:val="18"/>
                <w:szCs w:val="18"/>
              </w:rPr>
              <w:t>0</w:t>
            </w:r>
          </w:p>
        </w:tc>
        <w:tc>
          <w:tcPr>
            <w:tcW w:w="3911" w:type="dxa"/>
            <w:gridSpan w:val="8"/>
          </w:tcPr>
          <w:p w:rsidR="00FD7C38" w:rsidRPr="00AD3751"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6</w:t>
            </w:r>
          </w:p>
        </w:tc>
        <w:tc>
          <w:tcPr>
            <w:tcW w:w="5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C38" w:rsidRPr="00C40477" w:rsidRDefault="00FD7C38" w:rsidP="00FD7C38">
            <w:pPr>
              <w:pStyle w:val="13"/>
              <w:suppressAutoHyphens/>
              <w:ind w:hanging="2"/>
              <w:outlineLvl w:val="0"/>
              <w:rPr>
                <w:position w:val="-1"/>
                <w:sz w:val="18"/>
                <w:szCs w:val="18"/>
              </w:rPr>
            </w:pPr>
            <w:r w:rsidRPr="00C40477">
              <w:rPr>
                <w:position w:val="-1"/>
                <w:sz w:val="18"/>
                <w:szCs w:val="18"/>
              </w:rPr>
              <w:t>Забезпечення якісної роботи  геопорталу містобудівного кадастру громади</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550,0</w:t>
            </w:r>
          </w:p>
        </w:tc>
        <w:tc>
          <w:tcPr>
            <w:tcW w:w="1325" w:type="dxa"/>
            <w:gridSpan w:val="2"/>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550,0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AD3751" w:rsidRDefault="00FD7C38" w:rsidP="00FD7C38">
            <w:pPr>
              <w:spacing w:after="0" w:line="240" w:lineRule="auto"/>
              <w:rPr>
                <w:rFonts w:ascii="Times New Roman" w:hAnsi="Times New Roman" w:cs="Times New Roman"/>
                <w:sz w:val="18"/>
                <w:szCs w:val="18"/>
              </w:rPr>
            </w:pPr>
            <w:r w:rsidRPr="00AD3751">
              <w:rPr>
                <w:rFonts w:ascii="Times New Roman" w:hAnsi="Times New Roman" w:cs="Times New Roman"/>
                <w:sz w:val="18"/>
                <w:szCs w:val="18"/>
              </w:rPr>
              <w:t>550,0</w:t>
            </w:r>
          </w:p>
        </w:tc>
        <w:tc>
          <w:tcPr>
            <w:tcW w:w="3911" w:type="dxa"/>
            <w:gridSpan w:val="8"/>
          </w:tcPr>
          <w:p w:rsidR="00FD7C38" w:rsidRPr="00AD3751" w:rsidRDefault="00FD7C38" w:rsidP="00FD7C38">
            <w:pPr>
              <w:spacing w:after="0" w:line="240" w:lineRule="auto"/>
              <w:jc w:val="both"/>
              <w:rPr>
                <w:rFonts w:ascii="Times New Roman" w:hAnsi="Times New Roman" w:cs="Times New Roman"/>
                <w:sz w:val="18"/>
                <w:szCs w:val="18"/>
              </w:rPr>
            </w:pPr>
            <w:r w:rsidRPr="00AD3751">
              <w:rPr>
                <w:rFonts w:ascii="Times New Roman" w:hAnsi="Times New Roman" w:cs="Times New Roman"/>
                <w:sz w:val="18"/>
                <w:szCs w:val="18"/>
              </w:rPr>
              <w:t>Забезпечення якісної роботи геопорталу містобудівного кадастру</w:t>
            </w:r>
          </w:p>
        </w:tc>
      </w:tr>
      <w:tr w:rsidR="00FD7C38" w:rsidRPr="00996915" w:rsidTr="002C5465">
        <w:trPr>
          <w:gridAfter w:val="10"/>
          <w:wAfter w:w="15654" w:type="dxa"/>
          <w:trHeight w:val="111"/>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7</w:t>
            </w:r>
          </w:p>
        </w:tc>
        <w:tc>
          <w:tcPr>
            <w:tcW w:w="5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C38" w:rsidRPr="00C40477" w:rsidRDefault="00FD7C38" w:rsidP="00FD7C38">
            <w:pPr>
              <w:pStyle w:val="13"/>
              <w:suppressAutoHyphens/>
              <w:ind w:hanging="2"/>
              <w:jc w:val="both"/>
              <w:outlineLvl w:val="0"/>
              <w:rPr>
                <w:position w:val="-1"/>
                <w:sz w:val="18"/>
                <w:szCs w:val="18"/>
              </w:rPr>
            </w:pPr>
            <w:r w:rsidRPr="00C40477">
              <w:rPr>
                <w:position w:val="-1"/>
                <w:sz w:val="18"/>
                <w:szCs w:val="18"/>
              </w:rPr>
              <w:t>Електронна обробка матеріалів для введення до ГІС містобудівного кадастру громади</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400,0</w:t>
            </w:r>
          </w:p>
        </w:tc>
        <w:tc>
          <w:tcPr>
            <w:tcW w:w="1325" w:type="dxa"/>
            <w:gridSpan w:val="2"/>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400,0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AD3751" w:rsidRDefault="00FD7C38" w:rsidP="00FD7C38">
            <w:pPr>
              <w:spacing w:after="0" w:line="240" w:lineRule="auto"/>
              <w:rPr>
                <w:rFonts w:ascii="Times New Roman" w:hAnsi="Times New Roman" w:cs="Times New Roman"/>
                <w:sz w:val="18"/>
                <w:szCs w:val="18"/>
              </w:rPr>
            </w:pPr>
            <w:r w:rsidRPr="00AD3751">
              <w:rPr>
                <w:rFonts w:ascii="Times New Roman" w:hAnsi="Times New Roman" w:cs="Times New Roman"/>
                <w:sz w:val="18"/>
                <w:szCs w:val="18"/>
              </w:rPr>
              <w:t>0</w:t>
            </w:r>
          </w:p>
        </w:tc>
        <w:tc>
          <w:tcPr>
            <w:tcW w:w="3911" w:type="dxa"/>
            <w:gridSpan w:val="8"/>
          </w:tcPr>
          <w:p w:rsidR="00FD7C38" w:rsidRPr="00AD3751"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Height w:val="257"/>
        </w:trPr>
        <w:tc>
          <w:tcPr>
            <w:tcW w:w="421" w:type="dxa"/>
            <w:vAlign w:val="center"/>
          </w:tcPr>
          <w:p w:rsidR="00FD7C38" w:rsidRPr="00996915" w:rsidRDefault="00FD7C38" w:rsidP="00FD7C38">
            <w:pPr>
              <w:spacing w:after="0" w:line="240" w:lineRule="auto"/>
              <w:ind w:left="-57" w:right="-113"/>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ind w:left="-57" w:right="-113"/>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8</w:t>
            </w:r>
          </w:p>
        </w:tc>
        <w:tc>
          <w:tcPr>
            <w:tcW w:w="5112" w:type="dxa"/>
            <w:gridSpan w:val="2"/>
            <w:vAlign w:val="center"/>
          </w:tcPr>
          <w:p w:rsidR="00FD7C38" w:rsidRPr="00C40477" w:rsidRDefault="00FD7C38" w:rsidP="00FD7C38">
            <w:pPr>
              <w:suppressAutoHyphens/>
              <w:spacing w:after="0" w:line="240" w:lineRule="auto"/>
              <w:ind w:left="-57" w:right="-113"/>
              <w:rPr>
                <w:rFonts w:ascii="Times New Roman" w:hAnsi="Times New Roman" w:cs="Times New Roman"/>
                <w:position w:val="-1"/>
                <w:sz w:val="18"/>
                <w:szCs w:val="18"/>
              </w:rPr>
            </w:pPr>
            <w:r w:rsidRPr="00C40477">
              <w:rPr>
                <w:rFonts w:ascii="Times New Roman" w:hAnsi="Times New Roman" w:cs="Times New Roman"/>
                <w:position w:val="-1"/>
                <w:sz w:val="18"/>
                <w:szCs w:val="18"/>
              </w:rPr>
              <w:t>Проведення топографо-геодезичних робіт</w:t>
            </w:r>
          </w:p>
        </w:tc>
        <w:tc>
          <w:tcPr>
            <w:tcW w:w="1203" w:type="dxa"/>
            <w:vAlign w:val="center"/>
          </w:tcPr>
          <w:p w:rsidR="00FD7C38" w:rsidRPr="00C40477" w:rsidRDefault="00FD7C38" w:rsidP="00FD7C38">
            <w:pPr>
              <w:keepLines/>
              <w:spacing w:after="0" w:line="240" w:lineRule="auto"/>
              <w:ind w:left="-57" w:right="-11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2450,0</w:t>
            </w:r>
          </w:p>
        </w:tc>
        <w:tc>
          <w:tcPr>
            <w:tcW w:w="1325" w:type="dxa"/>
            <w:gridSpan w:val="2"/>
          </w:tcPr>
          <w:p w:rsidR="00FD7C38" w:rsidRPr="00C40477" w:rsidRDefault="00FD7C38" w:rsidP="00FD7C38">
            <w:pPr>
              <w:keepLines/>
              <w:spacing w:after="0" w:line="240" w:lineRule="auto"/>
              <w:ind w:left="-57" w:right="-11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220" w:type="dxa"/>
            <w:gridSpan w:val="6"/>
          </w:tcPr>
          <w:p w:rsidR="00FD7C38" w:rsidRPr="00C40477" w:rsidRDefault="00FD7C38" w:rsidP="00FD7C38">
            <w:pPr>
              <w:keepLines/>
              <w:spacing w:after="0" w:line="240" w:lineRule="auto"/>
              <w:ind w:left="-57" w:right="-113"/>
              <w:jc w:val="center"/>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ind w:left="-57" w:right="-113"/>
              <w:jc w:val="center"/>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ind w:left="-57" w:right="-113"/>
              <w:rPr>
                <w:rFonts w:ascii="Times New Roman" w:hAnsi="Times New Roman" w:cs="Times New Roman"/>
                <w:sz w:val="18"/>
                <w:szCs w:val="18"/>
              </w:rPr>
            </w:pPr>
            <w:r w:rsidRPr="00996915">
              <w:rPr>
                <w:rFonts w:ascii="Times New Roman" w:hAnsi="Times New Roman" w:cs="Times New Roman"/>
                <w:sz w:val="18"/>
                <w:szCs w:val="18"/>
              </w:rPr>
              <w:t>0</w:t>
            </w:r>
          </w:p>
        </w:tc>
        <w:tc>
          <w:tcPr>
            <w:tcW w:w="3911" w:type="dxa"/>
            <w:gridSpan w:val="8"/>
          </w:tcPr>
          <w:p w:rsidR="00FD7C38" w:rsidRPr="00996915" w:rsidRDefault="00FD7C38" w:rsidP="00FD7C38">
            <w:pPr>
              <w:spacing w:after="0" w:line="240" w:lineRule="auto"/>
              <w:ind w:left="-57" w:right="-113"/>
              <w:jc w:val="both"/>
              <w:rPr>
                <w:rFonts w:ascii="Times New Roman" w:hAnsi="Times New Roman" w:cs="Times New Roman"/>
                <w:sz w:val="18"/>
                <w:szCs w:val="18"/>
                <w:highlight w:val="magenta"/>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C40477" w:rsidRDefault="00FD7C38" w:rsidP="00FD7C38">
            <w:pPr>
              <w:spacing w:after="0" w:line="240" w:lineRule="auto"/>
              <w:ind w:firstLine="112"/>
              <w:jc w:val="both"/>
              <w:rPr>
                <w:rFonts w:ascii="Times New Roman" w:hAnsi="Times New Roman" w:cs="Times New Roman"/>
                <w:b/>
                <w:color w:val="000000" w:themeColor="text1"/>
                <w:sz w:val="18"/>
                <w:szCs w:val="18"/>
              </w:rPr>
            </w:pPr>
          </w:p>
        </w:tc>
        <w:tc>
          <w:tcPr>
            <w:tcW w:w="5112" w:type="dxa"/>
            <w:gridSpan w:val="2"/>
            <w:vAlign w:val="center"/>
          </w:tcPr>
          <w:p w:rsidR="00FD7C38" w:rsidRPr="00C40477" w:rsidRDefault="00FD7C38" w:rsidP="00FD7C38">
            <w:pPr>
              <w:suppressAutoHyphens/>
              <w:spacing w:after="0" w:line="240" w:lineRule="auto"/>
              <w:rPr>
                <w:rFonts w:ascii="Times New Roman" w:hAnsi="Times New Roman" w:cs="Times New Roman"/>
                <w:position w:val="-1"/>
                <w:sz w:val="18"/>
                <w:szCs w:val="18"/>
              </w:rPr>
            </w:pPr>
            <w:r w:rsidRPr="00C40477">
              <w:rPr>
                <w:rFonts w:ascii="Times New Roman" w:hAnsi="Times New Roman" w:cs="Times New Roman"/>
                <w:b/>
                <w:color w:val="000000" w:themeColor="text1"/>
                <w:sz w:val="18"/>
                <w:szCs w:val="18"/>
              </w:rPr>
              <w:t>Всього по програмі:</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6650,0</w:t>
            </w:r>
          </w:p>
        </w:tc>
        <w:tc>
          <w:tcPr>
            <w:tcW w:w="1325" w:type="dxa"/>
            <w:gridSpan w:val="2"/>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0,0</w:t>
            </w:r>
          </w:p>
        </w:tc>
        <w:tc>
          <w:tcPr>
            <w:tcW w:w="1220" w:type="dxa"/>
            <w:gridSpan w:val="6"/>
          </w:tcPr>
          <w:p w:rsidR="00FD7C38" w:rsidRPr="00C40477" w:rsidRDefault="00FD7C38" w:rsidP="00FD7C38">
            <w:pPr>
              <w:keepLines/>
              <w:spacing w:after="0" w:line="240" w:lineRule="auto"/>
              <w:jc w:val="center"/>
              <w:rPr>
                <w:rFonts w:ascii="Times New Roman" w:hAnsi="Times New Roman" w:cs="Times New Roman"/>
                <w:b/>
                <w:color w:val="000000" w:themeColor="text1"/>
                <w:sz w:val="18"/>
                <w:szCs w:val="18"/>
              </w:rPr>
            </w:pPr>
            <w:r w:rsidRPr="00C40477">
              <w:rPr>
                <w:rFonts w:ascii="Times New Roman" w:hAnsi="Times New Roman" w:cs="Times New Roman"/>
                <w:b/>
                <w:color w:val="000000" w:themeColor="text1"/>
                <w:sz w:val="18"/>
                <w:szCs w:val="18"/>
              </w:rPr>
              <w:t>1300,0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rPr>
                <w:rFonts w:ascii="Times New Roman" w:hAnsi="Times New Roman" w:cs="Times New Roman"/>
                <w:b/>
                <w:sz w:val="18"/>
                <w:szCs w:val="18"/>
              </w:rPr>
            </w:pPr>
            <w:r>
              <w:rPr>
                <w:rFonts w:ascii="Times New Roman" w:hAnsi="Times New Roman" w:cs="Times New Roman"/>
                <w:b/>
                <w:sz w:val="18"/>
                <w:szCs w:val="18"/>
              </w:rPr>
              <w:t>55</w:t>
            </w:r>
            <w:r w:rsidRPr="00996915">
              <w:rPr>
                <w:rFonts w:ascii="Times New Roman" w:hAnsi="Times New Roman" w:cs="Times New Roman"/>
                <w:b/>
                <w:sz w:val="18"/>
                <w:szCs w:val="18"/>
              </w:rPr>
              <w:t xml:space="preserve">0,0 </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8"/>
          <w:wAfter w:w="15641" w:type="dxa"/>
        </w:trPr>
        <w:tc>
          <w:tcPr>
            <w:tcW w:w="421" w:type="dxa"/>
            <w:vAlign w:val="center"/>
          </w:tcPr>
          <w:p w:rsidR="00FD7C38" w:rsidRPr="00996915" w:rsidRDefault="00851DCD" w:rsidP="00FD7C38">
            <w:pPr>
              <w:spacing w:after="0" w:line="240" w:lineRule="auto"/>
              <w:jc w:val="center"/>
              <w:rPr>
                <w:rFonts w:ascii="Times New Roman" w:hAnsi="Times New Roman" w:cs="Times New Roman"/>
                <w:sz w:val="18"/>
                <w:szCs w:val="18"/>
              </w:rPr>
            </w:pPr>
            <w:bookmarkStart w:id="4" w:name="_Hlk148434691"/>
            <w:bookmarkEnd w:id="2"/>
            <w:r>
              <w:rPr>
                <w:rFonts w:ascii="Times New Roman" w:hAnsi="Times New Roman" w:cs="Times New Roman"/>
                <w:sz w:val="18"/>
                <w:szCs w:val="18"/>
              </w:rPr>
              <w:t xml:space="preserve"> </w:t>
            </w:r>
          </w:p>
        </w:tc>
        <w:tc>
          <w:tcPr>
            <w:tcW w:w="15588" w:type="dxa"/>
            <w:gridSpan w:val="31"/>
            <w:shd w:val="clear" w:color="auto" w:fill="D5DCE4" w:themeFill="text2" w:themeFillTint="33"/>
            <w:vAlign w:val="center"/>
          </w:tcPr>
          <w:p w:rsidR="00FD7C38" w:rsidRPr="00C40477" w:rsidRDefault="00FD7C38" w:rsidP="00FD7C38">
            <w:pPr>
              <w:spacing w:after="0" w:line="240" w:lineRule="auto"/>
              <w:jc w:val="both"/>
              <w:rPr>
                <w:rFonts w:ascii="Times New Roman" w:hAnsi="Times New Roman" w:cs="Times New Roman"/>
                <w:sz w:val="18"/>
                <w:szCs w:val="18"/>
              </w:rPr>
            </w:pPr>
            <w:r w:rsidRPr="00C40477">
              <w:rPr>
                <w:rFonts w:ascii="Times New Roman" w:hAnsi="Times New Roman" w:cs="Times New Roman"/>
                <w:b/>
                <w:i/>
                <w:color w:val="000000" w:themeColor="text1"/>
                <w:sz w:val="18"/>
                <w:szCs w:val="18"/>
                <w:u w:val="single"/>
              </w:rPr>
              <w:t>Програма « Доступне житло»  на 2021</w:t>
            </w:r>
            <w:r w:rsidRPr="00C40477">
              <w:rPr>
                <w:rFonts w:ascii="Times New Roman" w:hAnsi="Times New Roman" w:cs="Times New Roman"/>
                <w:b/>
                <w:color w:val="000000" w:themeColor="text1"/>
                <w:sz w:val="18"/>
                <w:szCs w:val="18"/>
              </w:rPr>
              <w:t>-</w:t>
            </w:r>
            <w:r w:rsidRPr="00C40477">
              <w:rPr>
                <w:rFonts w:ascii="Times New Roman" w:hAnsi="Times New Roman" w:cs="Times New Roman"/>
                <w:b/>
                <w:i/>
                <w:color w:val="000000" w:themeColor="text1"/>
                <w:sz w:val="18"/>
                <w:szCs w:val="18"/>
                <w:u w:val="single"/>
              </w:rPr>
              <w:t>2024 роки</w:t>
            </w:r>
          </w:p>
        </w:tc>
      </w:tr>
      <w:tr w:rsidR="00FD7C38" w:rsidRPr="00996915" w:rsidTr="002C5465">
        <w:trPr>
          <w:gridAfter w:val="10"/>
          <w:wAfter w:w="15654" w:type="dxa"/>
        </w:trPr>
        <w:tc>
          <w:tcPr>
            <w:tcW w:w="421" w:type="dxa"/>
            <w:vAlign w:val="center"/>
          </w:tcPr>
          <w:p w:rsidR="00FD7C38" w:rsidRPr="00996915" w:rsidRDefault="001A29D1" w:rsidP="00FD7C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563" w:type="dxa"/>
          </w:tcPr>
          <w:p w:rsidR="00FD7C38" w:rsidRPr="00C40477" w:rsidRDefault="00FD7C38" w:rsidP="00FD7C38">
            <w:pPr>
              <w:spacing w:after="0" w:line="240" w:lineRule="auto"/>
              <w:rPr>
                <w:rFonts w:ascii="Times New Roman" w:hAnsi="Times New Roman" w:cs="Times New Roman"/>
                <w:color w:val="000000" w:themeColor="text1"/>
                <w:sz w:val="18"/>
                <w:szCs w:val="18"/>
              </w:rPr>
            </w:pPr>
            <w:r w:rsidRPr="00C40477">
              <w:rPr>
                <w:rFonts w:ascii="Times New Roman" w:hAnsi="Times New Roman" w:cs="Times New Roman"/>
                <w:color w:val="000000" w:themeColor="text1"/>
                <w:sz w:val="18"/>
                <w:szCs w:val="18"/>
              </w:rPr>
              <w:t>5</w:t>
            </w:r>
          </w:p>
        </w:tc>
        <w:tc>
          <w:tcPr>
            <w:tcW w:w="5112" w:type="dxa"/>
            <w:gridSpan w:val="2"/>
            <w:vAlign w:val="center"/>
          </w:tcPr>
          <w:p w:rsidR="00FD7C38" w:rsidRPr="00C40477" w:rsidRDefault="00FD7C38" w:rsidP="00FD7C38">
            <w:pPr>
              <w:spacing w:after="0" w:line="240" w:lineRule="auto"/>
              <w:rPr>
                <w:rFonts w:ascii="Times New Roman" w:hAnsi="Times New Roman" w:cs="Times New Roman"/>
                <w:sz w:val="18"/>
                <w:szCs w:val="18"/>
              </w:rPr>
            </w:pPr>
            <w:r w:rsidRPr="00C40477">
              <w:rPr>
                <w:rFonts w:ascii="Times New Roman" w:hAnsi="Times New Roman" w:cs="Times New Roman"/>
                <w:sz w:val="18"/>
                <w:szCs w:val="18"/>
              </w:rPr>
              <w:t>Розроблення проектно-кошторисної документації по забудові земельних ділянок,виділених під будівництво доступного житла</w:t>
            </w:r>
          </w:p>
        </w:tc>
        <w:tc>
          <w:tcPr>
            <w:tcW w:w="1203" w:type="dxa"/>
            <w:vAlign w:val="center"/>
          </w:tcPr>
          <w:p w:rsidR="00FD7C38" w:rsidRPr="00C40477" w:rsidRDefault="00FD7C38" w:rsidP="00FD7C38">
            <w:pPr>
              <w:keepLine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rPr>
              <w:t>600,0</w:t>
            </w:r>
          </w:p>
        </w:tc>
        <w:tc>
          <w:tcPr>
            <w:tcW w:w="1325" w:type="dxa"/>
            <w:gridSpan w:val="2"/>
            <w:tcBorders>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1220" w:type="dxa"/>
            <w:gridSpan w:val="6"/>
            <w:tcBorders>
              <w:left w:val="single" w:sz="4" w:space="0" w:color="auto"/>
              <w:righ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sz w:val="18"/>
                <w:szCs w:val="18"/>
              </w:rPr>
            </w:pPr>
            <w:r w:rsidRPr="00C40477">
              <w:rPr>
                <w:rFonts w:ascii="Times New Roman" w:hAnsi="Times New Roman" w:cs="Times New Roman"/>
                <w:sz w:val="18"/>
                <w:szCs w:val="18"/>
                <w:lang w:val="en-US"/>
              </w:rPr>
              <w:t>0</w:t>
            </w:r>
          </w:p>
        </w:tc>
        <w:tc>
          <w:tcPr>
            <w:tcW w:w="1017" w:type="dxa"/>
            <w:gridSpan w:val="4"/>
            <w:tcBorders>
              <w:left w:val="single" w:sz="4" w:space="0" w:color="auto"/>
            </w:tcBorders>
            <w:vAlign w:val="center"/>
          </w:tcPr>
          <w:p w:rsidR="00FD7C38" w:rsidRPr="00C40477" w:rsidRDefault="00FD7C38" w:rsidP="00FD7C38">
            <w:pPr>
              <w:keepLines/>
              <w:spacing w:after="0" w:line="240" w:lineRule="auto"/>
              <w:jc w:val="center"/>
              <w:rPr>
                <w:rFonts w:ascii="Times New Roman" w:hAnsi="Times New Roman" w:cs="Times New Roman"/>
                <w:color w:val="FF0000"/>
                <w:sz w:val="18"/>
                <w:szCs w:val="18"/>
              </w:rPr>
            </w:pPr>
          </w:p>
        </w:tc>
        <w:tc>
          <w:tcPr>
            <w:tcW w:w="1224" w:type="dxa"/>
            <w:gridSpan w:val="5"/>
            <w:vAlign w:val="center"/>
          </w:tcPr>
          <w:p w:rsidR="00FD7C38" w:rsidRPr="009647BE" w:rsidRDefault="00851DCD" w:rsidP="00FD7C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D7C38" w:rsidRPr="009647BE">
              <w:rPr>
                <w:rFonts w:ascii="Times New Roman" w:hAnsi="Times New Roman" w:cs="Times New Roman"/>
                <w:sz w:val="18"/>
                <w:szCs w:val="18"/>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highlight w:val="yellow"/>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8</w:t>
            </w:r>
          </w:p>
        </w:tc>
        <w:tc>
          <w:tcPr>
            <w:tcW w:w="5112" w:type="dxa"/>
            <w:gridSpan w:val="2"/>
            <w:vAlign w:val="center"/>
          </w:tcPr>
          <w:p w:rsidR="00FD7C38" w:rsidRPr="009647BE" w:rsidRDefault="00FD7C38" w:rsidP="00FD7C38">
            <w:pPr>
              <w:spacing w:after="0" w:line="240" w:lineRule="auto"/>
              <w:rPr>
                <w:rFonts w:ascii="Times New Roman" w:hAnsi="Times New Roman" w:cs="Times New Roman"/>
                <w:sz w:val="18"/>
                <w:szCs w:val="18"/>
              </w:rPr>
            </w:pPr>
            <w:r w:rsidRPr="009647BE">
              <w:rPr>
                <w:rFonts w:ascii="Times New Roman" w:hAnsi="Times New Roman" w:cs="Times New Roman"/>
                <w:sz w:val="18"/>
                <w:szCs w:val="18"/>
              </w:rPr>
              <w:t>Надання пільгових довгострокових   молодим сім’ям та одиноким молодим громадянам міста на будівництво , (реконструкцію) та придбання житла, а також кошти в об’ємі 6% відсотків кредитних ресурсів на фінансування витрат пов’язаних з наданням та обслуговуванням кредитів</w:t>
            </w:r>
          </w:p>
        </w:tc>
        <w:tc>
          <w:tcPr>
            <w:tcW w:w="1203" w:type="dxa"/>
            <w:vAlign w:val="center"/>
          </w:tcPr>
          <w:p w:rsidR="00FD7C38" w:rsidRPr="009364D1" w:rsidRDefault="00FD7C38" w:rsidP="00FD7C38">
            <w:pPr>
              <w:keepLines/>
              <w:spacing w:after="0" w:line="240" w:lineRule="auto"/>
              <w:jc w:val="center"/>
              <w:rPr>
                <w:rFonts w:ascii="Times New Roman" w:hAnsi="Times New Roman" w:cs="Times New Roman"/>
                <w:sz w:val="18"/>
                <w:szCs w:val="18"/>
              </w:rPr>
            </w:pPr>
            <w:r w:rsidRPr="009364D1">
              <w:rPr>
                <w:rFonts w:ascii="Times New Roman" w:hAnsi="Times New Roman" w:cs="Times New Roman"/>
                <w:sz w:val="18"/>
                <w:szCs w:val="18"/>
              </w:rPr>
              <w:t>1100,0</w:t>
            </w:r>
          </w:p>
        </w:tc>
        <w:tc>
          <w:tcPr>
            <w:tcW w:w="1325" w:type="dxa"/>
            <w:gridSpan w:val="2"/>
            <w:tcBorders>
              <w:right w:val="single" w:sz="4" w:space="0" w:color="auto"/>
            </w:tcBorders>
            <w:vAlign w:val="center"/>
          </w:tcPr>
          <w:p w:rsidR="00FD7C38" w:rsidRPr="009364D1" w:rsidRDefault="00FD7C38" w:rsidP="00FD7C38">
            <w:pPr>
              <w:keepLines/>
              <w:spacing w:after="0" w:line="240" w:lineRule="auto"/>
              <w:jc w:val="center"/>
              <w:rPr>
                <w:rFonts w:ascii="Times New Roman" w:hAnsi="Times New Roman" w:cs="Times New Roman"/>
                <w:sz w:val="18"/>
                <w:szCs w:val="18"/>
              </w:rPr>
            </w:pPr>
            <w:r w:rsidRPr="009364D1">
              <w:rPr>
                <w:rFonts w:ascii="Times New Roman" w:hAnsi="Times New Roman" w:cs="Times New Roman"/>
                <w:sz w:val="18"/>
                <w:szCs w:val="18"/>
                <w:lang w:val="en-US"/>
              </w:rPr>
              <w:t>0</w:t>
            </w:r>
          </w:p>
        </w:tc>
        <w:tc>
          <w:tcPr>
            <w:tcW w:w="1220" w:type="dxa"/>
            <w:gridSpan w:val="6"/>
            <w:tcBorders>
              <w:left w:val="single" w:sz="4" w:space="0" w:color="auto"/>
              <w:right w:val="single" w:sz="4" w:space="0" w:color="auto"/>
            </w:tcBorders>
            <w:vAlign w:val="center"/>
          </w:tcPr>
          <w:p w:rsidR="00FD7C38" w:rsidRPr="00933AA6" w:rsidRDefault="00851DCD" w:rsidP="00851DCD">
            <w:pPr>
              <w:keepLines/>
              <w:spacing w:after="0" w:line="240" w:lineRule="auto"/>
              <w:rPr>
                <w:rFonts w:ascii="Times New Roman" w:hAnsi="Times New Roman" w:cs="Times New Roman"/>
                <w:sz w:val="18"/>
                <w:szCs w:val="18"/>
              </w:rPr>
            </w:pPr>
            <w:r w:rsidRPr="00933AA6">
              <w:rPr>
                <w:rFonts w:ascii="Times New Roman" w:hAnsi="Times New Roman" w:cs="Times New Roman"/>
                <w:sz w:val="18"/>
                <w:szCs w:val="18"/>
              </w:rPr>
              <w:t xml:space="preserve"> 1100</w:t>
            </w:r>
            <w:r w:rsidR="002C5465" w:rsidRPr="00933AA6">
              <w:rPr>
                <w:rFonts w:ascii="Times New Roman" w:hAnsi="Times New Roman" w:cs="Times New Roman"/>
                <w:sz w:val="18"/>
                <w:szCs w:val="18"/>
              </w:rPr>
              <w:t>.0</w:t>
            </w:r>
          </w:p>
        </w:tc>
        <w:tc>
          <w:tcPr>
            <w:tcW w:w="1017" w:type="dxa"/>
            <w:gridSpan w:val="4"/>
            <w:tcBorders>
              <w:left w:val="single" w:sz="4" w:space="0" w:color="auto"/>
            </w:tcBorders>
            <w:vAlign w:val="center"/>
          </w:tcPr>
          <w:p w:rsidR="00FD7C38" w:rsidRPr="002C5465" w:rsidRDefault="00FD7C38" w:rsidP="00FD7C38">
            <w:pPr>
              <w:keepLines/>
              <w:spacing w:after="0" w:line="240" w:lineRule="auto"/>
              <w:jc w:val="center"/>
              <w:rPr>
                <w:rFonts w:ascii="Times New Roman" w:hAnsi="Times New Roman" w:cs="Times New Roman"/>
                <w:color w:val="FF0000"/>
                <w:sz w:val="18"/>
                <w:szCs w:val="18"/>
                <w:highlight w:val="red"/>
              </w:rPr>
            </w:pPr>
          </w:p>
        </w:tc>
        <w:tc>
          <w:tcPr>
            <w:tcW w:w="1224" w:type="dxa"/>
            <w:gridSpan w:val="5"/>
            <w:vAlign w:val="center"/>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1100,0</w:t>
            </w:r>
          </w:p>
        </w:tc>
        <w:tc>
          <w:tcPr>
            <w:tcW w:w="3911" w:type="dxa"/>
            <w:gridSpan w:val="8"/>
          </w:tcPr>
          <w:p w:rsidR="00FD7C38" w:rsidRPr="00996915" w:rsidRDefault="00FD7C38" w:rsidP="00FD7C38">
            <w:pPr>
              <w:spacing w:after="0" w:line="240" w:lineRule="auto"/>
              <w:jc w:val="both"/>
              <w:rPr>
                <w:rFonts w:ascii="Times New Roman" w:hAnsi="Times New Roman" w:cs="Times New Roman"/>
                <w:color w:val="000000" w:themeColor="text1"/>
                <w:sz w:val="18"/>
                <w:szCs w:val="18"/>
                <w:highlight w:val="magenta"/>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 xml:space="preserve">9 </w:t>
            </w:r>
          </w:p>
        </w:tc>
        <w:tc>
          <w:tcPr>
            <w:tcW w:w="5112" w:type="dxa"/>
            <w:gridSpan w:val="2"/>
            <w:vAlign w:val="center"/>
          </w:tcPr>
          <w:p w:rsidR="00FD7C38" w:rsidRPr="009647BE" w:rsidRDefault="00FD7C38" w:rsidP="00FD7C38">
            <w:pPr>
              <w:spacing w:after="0" w:line="240" w:lineRule="auto"/>
              <w:rPr>
                <w:rFonts w:ascii="Times New Roman" w:hAnsi="Times New Roman" w:cs="Times New Roman"/>
                <w:sz w:val="18"/>
                <w:szCs w:val="18"/>
              </w:rPr>
            </w:pPr>
            <w:r w:rsidRPr="009647BE">
              <w:rPr>
                <w:rFonts w:ascii="Times New Roman" w:hAnsi="Times New Roman" w:cs="Times New Roman"/>
                <w:sz w:val="18"/>
                <w:szCs w:val="18"/>
              </w:rPr>
              <w:t>Пільгове кредитування учасників  Програми</w:t>
            </w:r>
          </w:p>
        </w:tc>
        <w:tc>
          <w:tcPr>
            <w:tcW w:w="1203" w:type="dxa"/>
            <w:vAlign w:val="center"/>
          </w:tcPr>
          <w:p w:rsidR="00FD7C38" w:rsidRPr="009364D1" w:rsidRDefault="00FD7C38" w:rsidP="00FD7C38">
            <w:pPr>
              <w:keepLines/>
              <w:spacing w:after="0" w:line="240" w:lineRule="auto"/>
              <w:jc w:val="center"/>
              <w:rPr>
                <w:rFonts w:ascii="Times New Roman" w:hAnsi="Times New Roman" w:cs="Times New Roman"/>
                <w:sz w:val="18"/>
                <w:szCs w:val="18"/>
              </w:rPr>
            </w:pPr>
            <w:r w:rsidRPr="009364D1">
              <w:rPr>
                <w:rFonts w:ascii="Times New Roman" w:hAnsi="Times New Roman" w:cs="Times New Roman"/>
                <w:sz w:val="18"/>
                <w:szCs w:val="18"/>
              </w:rPr>
              <w:t>1000,0</w:t>
            </w:r>
          </w:p>
        </w:tc>
        <w:tc>
          <w:tcPr>
            <w:tcW w:w="1325" w:type="dxa"/>
            <w:gridSpan w:val="2"/>
            <w:tcBorders>
              <w:right w:val="single" w:sz="4" w:space="0" w:color="auto"/>
            </w:tcBorders>
            <w:vAlign w:val="center"/>
          </w:tcPr>
          <w:p w:rsidR="00FD7C38" w:rsidRPr="009364D1" w:rsidRDefault="00FD7C38" w:rsidP="00FD7C38">
            <w:pPr>
              <w:keepLines/>
              <w:spacing w:after="0" w:line="240" w:lineRule="auto"/>
              <w:jc w:val="center"/>
              <w:rPr>
                <w:rFonts w:ascii="Times New Roman" w:hAnsi="Times New Roman" w:cs="Times New Roman"/>
                <w:sz w:val="18"/>
                <w:szCs w:val="18"/>
              </w:rPr>
            </w:pPr>
            <w:r w:rsidRPr="009364D1">
              <w:rPr>
                <w:rFonts w:ascii="Times New Roman" w:hAnsi="Times New Roman" w:cs="Times New Roman"/>
                <w:sz w:val="18"/>
                <w:szCs w:val="18"/>
              </w:rPr>
              <w:t>66,0</w:t>
            </w:r>
          </w:p>
        </w:tc>
        <w:tc>
          <w:tcPr>
            <w:tcW w:w="1220" w:type="dxa"/>
            <w:gridSpan w:val="6"/>
            <w:tcBorders>
              <w:left w:val="single" w:sz="4" w:space="0" w:color="auto"/>
              <w:right w:val="single" w:sz="4" w:space="0" w:color="auto"/>
            </w:tcBorders>
            <w:vAlign w:val="center"/>
          </w:tcPr>
          <w:p w:rsidR="00FD7C38" w:rsidRPr="00933AA6" w:rsidRDefault="00FD7C38" w:rsidP="00C40477">
            <w:pPr>
              <w:keepLines/>
              <w:spacing w:after="0" w:line="240" w:lineRule="auto"/>
              <w:rPr>
                <w:rFonts w:ascii="Times New Roman" w:hAnsi="Times New Roman" w:cs="Times New Roman"/>
                <w:sz w:val="18"/>
                <w:szCs w:val="18"/>
              </w:rPr>
            </w:pPr>
            <w:r w:rsidRPr="00933AA6">
              <w:rPr>
                <w:rFonts w:ascii="Times New Roman" w:hAnsi="Times New Roman" w:cs="Times New Roman"/>
                <w:sz w:val="18"/>
                <w:szCs w:val="18"/>
                <w:lang w:val="en-US"/>
              </w:rPr>
              <w:t xml:space="preserve"> </w:t>
            </w:r>
            <w:r w:rsidR="00851DCD" w:rsidRPr="00933AA6">
              <w:rPr>
                <w:rFonts w:ascii="Times New Roman" w:hAnsi="Times New Roman" w:cs="Times New Roman"/>
                <w:sz w:val="18"/>
                <w:szCs w:val="18"/>
              </w:rPr>
              <w:t xml:space="preserve"> </w:t>
            </w:r>
            <w:r w:rsidR="007966EC" w:rsidRPr="00933AA6">
              <w:rPr>
                <w:rFonts w:ascii="Times New Roman" w:hAnsi="Times New Roman" w:cs="Times New Roman"/>
                <w:sz w:val="18"/>
                <w:szCs w:val="18"/>
              </w:rPr>
              <w:t>186,0</w:t>
            </w:r>
            <w:r w:rsidR="00851DCD" w:rsidRPr="00933AA6">
              <w:rPr>
                <w:rFonts w:ascii="Times New Roman" w:hAnsi="Times New Roman" w:cs="Times New Roman"/>
                <w:sz w:val="18"/>
                <w:szCs w:val="18"/>
              </w:rPr>
              <w:t xml:space="preserve">                                                            </w:t>
            </w:r>
            <w:r w:rsidRPr="00933AA6">
              <w:rPr>
                <w:rFonts w:ascii="Times New Roman" w:hAnsi="Times New Roman" w:cs="Times New Roman"/>
                <w:sz w:val="18"/>
                <w:szCs w:val="18"/>
                <w:lang w:val="en-US"/>
              </w:rPr>
              <w:t xml:space="preserve"> </w:t>
            </w:r>
            <w:r w:rsidR="00851DCD" w:rsidRPr="00933AA6">
              <w:rPr>
                <w:rFonts w:ascii="Times New Roman" w:hAnsi="Times New Roman" w:cs="Times New Roman"/>
                <w:sz w:val="18"/>
                <w:szCs w:val="18"/>
              </w:rPr>
              <w:t xml:space="preserve">                                                                                 </w:t>
            </w:r>
          </w:p>
        </w:tc>
        <w:tc>
          <w:tcPr>
            <w:tcW w:w="1017" w:type="dxa"/>
            <w:gridSpan w:val="4"/>
            <w:tcBorders>
              <w:left w:val="single" w:sz="4" w:space="0" w:color="auto"/>
            </w:tcBorders>
            <w:vAlign w:val="center"/>
          </w:tcPr>
          <w:p w:rsidR="00FD7C38" w:rsidRPr="002C5465" w:rsidRDefault="00FD7C38" w:rsidP="00FD7C38">
            <w:pPr>
              <w:keepLines/>
              <w:spacing w:after="0" w:line="240" w:lineRule="auto"/>
              <w:jc w:val="center"/>
              <w:rPr>
                <w:rFonts w:ascii="Times New Roman" w:hAnsi="Times New Roman" w:cs="Times New Roman"/>
                <w:color w:val="FF0000"/>
                <w:sz w:val="18"/>
                <w:szCs w:val="18"/>
                <w:highlight w:val="red"/>
              </w:rPr>
            </w:pPr>
          </w:p>
        </w:tc>
        <w:tc>
          <w:tcPr>
            <w:tcW w:w="1224" w:type="dxa"/>
            <w:gridSpan w:val="5"/>
            <w:vAlign w:val="center"/>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186,0</w:t>
            </w:r>
          </w:p>
        </w:tc>
        <w:tc>
          <w:tcPr>
            <w:tcW w:w="3911" w:type="dxa"/>
            <w:gridSpan w:val="8"/>
          </w:tcPr>
          <w:p w:rsidR="00FD7C38" w:rsidRPr="00996915" w:rsidRDefault="00FD7C38" w:rsidP="00FD7C38">
            <w:pPr>
              <w:spacing w:after="0" w:line="240" w:lineRule="auto"/>
              <w:jc w:val="both"/>
              <w:rPr>
                <w:rFonts w:ascii="Times New Roman" w:hAnsi="Times New Roman" w:cs="Times New Roman"/>
                <w:color w:val="000000" w:themeColor="text1"/>
                <w:sz w:val="18"/>
                <w:szCs w:val="18"/>
                <w:highlight w:val="magenta"/>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13</w:t>
            </w:r>
          </w:p>
        </w:tc>
        <w:tc>
          <w:tcPr>
            <w:tcW w:w="5112" w:type="dxa"/>
            <w:gridSpan w:val="2"/>
            <w:vAlign w:val="center"/>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Сприяння виготовленню правовстановлюючих документів на житло та майно право власності на яке мають діти-сироти і діти позбавлені батьківського піклування</w:t>
            </w:r>
          </w:p>
        </w:tc>
        <w:tc>
          <w:tcPr>
            <w:tcW w:w="1203" w:type="dxa"/>
            <w:vAlign w:val="center"/>
          </w:tcPr>
          <w:p w:rsidR="00FD7C38" w:rsidRPr="009364D1" w:rsidRDefault="00FD7C38" w:rsidP="00FD7C38">
            <w:pPr>
              <w:keepLines/>
              <w:spacing w:after="0" w:line="240" w:lineRule="auto"/>
              <w:jc w:val="center"/>
              <w:rPr>
                <w:rFonts w:ascii="Times New Roman" w:hAnsi="Times New Roman" w:cs="Times New Roman"/>
                <w:color w:val="000000" w:themeColor="text1"/>
                <w:sz w:val="18"/>
                <w:szCs w:val="18"/>
              </w:rPr>
            </w:pPr>
            <w:r w:rsidRPr="009364D1">
              <w:rPr>
                <w:rFonts w:ascii="Times New Roman" w:hAnsi="Times New Roman" w:cs="Times New Roman"/>
                <w:color w:val="000000" w:themeColor="text1"/>
                <w:sz w:val="18"/>
                <w:szCs w:val="18"/>
              </w:rPr>
              <w:t>20,0</w:t>
            </w:r>
          </w:p>
        </w:tc>
        <w:tc>
          <w:tcPr>
            <w:tcW w:w="1325" w:type="dxa"/>
            <w:gridSpan w:val="2"/>
            <w:tcBorders>
              <w:right w:val="single" w:sz="4" w:space="0" w:color="auto"/>
            </w:tcBorders>
            <w:vAlign w:val="center"/>
          </w:tcPr>
          <w:p w:rsidR="00FD7C38" w:rsidRPr="009364D1" w:rsidRDefault="00FD7C38" w:rsidP="00FD7C38">
            <w:pPr>
              <w:keepLines/>
              <w:spacing w:after="0" w:line="240" w:lineRule="auto"/>
              <w:jc w:val="center"/>
              <w:rPr>
                <w:rFonts w:ascii="Times New Roman" w:hAnsi="Times New Roman" w:cs="Times New Roman"/>
                <w:color w:val="000000" w:themeColor="text1"/>
                <w:sz w:val="18"/>
                <w:szCs w:val="18"/>
              </w:rPr>
            </w:pPr>
            <w:r w:rsidRPr="009364D1">
              <w:rPr>
                <w:rFonts w:ascii="Times New Roman" w:hAnsi="Times New Roman" w:cs="Times New Roman"/>
                <w:color w:val="000000" w:themeColor="text1"/>
                <w:sz w:val="18"/>
                <w:szCs w:val="18"/>
                <w:lang w:val="en-US"/>
              </w:rPr>
              <w:t>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017" w:type="dxa"/>
            <w:gridSpan w:val="4"/>
            <w:tcBorders>
              <w:lef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15</w:t>
            </w:r>
          </w:p>
        </w:tc>
        <w:tc>
          <w:tcPr>
            <w:tcW w:w="5112" w:type="dxa"/>
            <w:gridSpan w:val="2"/>
            <w:vAlign w:val="center"/>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Упорядкування житла, що знаходиться у власності, праві користуванні дітей-сиріт та дітей, позбавлених батьків. піклування</w:t>
            </w:r>
          </w:p>
        </w:tc>
        <w:tc>
          <w:tcPr>
            <w:tcW w:w="1203" w:type="dxa"/>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240,0</w:t>
            </w:r>
          </w:p>
        </w:tc>
        <w:tc>
          <w:tcPr>
            <w:tcW w:w="1325" w:type="dxa"/>
            <w:gridSpan w:val="2"/>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lang w:val="en-US"/>
              </w:rPr>
              <w:t>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017" w:type="dxa"/>
            <w:gridSpan w:val="4"/>
            <w:tcBorders>
              <w:left w:val="single" w:sz="4" w:space="0" w:color="auto"/>
            </w:tcBorders>
          </w:tcPr>
          <w:p w:rsidR="00FD7C38" w:rsidRPr="00996915" w:rsidRDefault="00FD7C38" w:rsidP="00FD7C38">
            <w:pPr>
              <w:spacing w:after="0" w:line="240" w:lineRule="auto"/>
              <w:jc w:val="center"/>
              <w:rPr>
                <w:rFonts w:ascii="Times New Roman" w:hAnsi="Times New Roman" w:cs="Times New Roman"/>
                <w:sz w:val="18"/>
                <w:szCs w:val="18"/>
              </w:rPr>
            </w:pPr>
          </w:p>
        </w:tc>
        <w:tc>
          <w:tcPr>
            <w:tcW w:w="1224" w:type="dxa"/>
            <w:gridSpan w:val="5"/>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0</w:t>
            </w:r>
          </w:p>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 xml:space="preserve">                           </w:t>
            </w:r>
          </w:p>
          <w:p w:rsidR="00FD7C38" w:rsidRPr="00996915" w:rsidRDefault="00FD7C38" w:rsidP="00FD7C38">
            <w:pPr>
              <w:spacing w:after="0" w:line="240" w:lineRule="auto"/>
              <w:jc w:val="center"/>
              <w:rPr>
                <w:rFonts w:ascii="Times New Roman" w:hAnsi="Times New Roman" w:cs="Times New Roman"/>
                <w:sz w:val="18"/>
                <w:szCs w:val="18"/>
              </w:rPr>
            </w:pPr>
          </w:p>
        </w:tc>
        <w:tc>
          <w:tcPr>
            <w:tcW w:w="3911" w:type="dxa"/>
            <w:gridSpan w:val="8"/>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2C5465">
        <w:trPr>
          <w:gridAfter w:val="7"/>
          <w:wAfter w:w="15630" w:type="dxa"/>
          <w:trHeight w:val="113"/>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443BB" w:rsidRDefault="00FD7C38" w:rsidP="00FD7C38">
            <w:pPr>
              <w:spacing w:after="0" w:line="240" w:lineRule="auto"/>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17</w:t>
            </w:r>
          </w:p>
        </w:tc>
        <w:tc>
          <w:tcPr>
            <w:tcW w:w="5112" w:type="dxa"/>
            <w:gridSpan w:val="2"/>
            <w:vAlign w:val="center"/>
          </w:tcPr>
          <w:p w:rsidR="00FD7C38" w:rsidRPr="002C5465" w:rsidRDefault="00FD7C38" w:rsidP="00FD7C38">
            <w:pPr>
              <w:spacing w:after="0" w:line="240" w:lineRule="auto"/>
              <w:jc w:val="both"/>
              <w:rPr>
                <w:rFonts w:ascii="Times New Roman" w:hAnsi="Times New Roman" w:cs="Times New Roman"/>
                <w:sz w:val="18"/>
                <w:szCs w:val="18"/>
              </w:rPr>
            </w:pPr>
            <w:r w:rsidRPr="002C5465">
              <w:rPr>
                <w:rFonts w:ascii="Times New Roman" w:eastAsia="Times New Roman" w:hAnsi="Times New Roman" w:cs="Times New Roman"/>
                <w:sz w:val="18"/>
                <w:szCs w:val="18"/>
                <w:lang w:eastAsia="ru-RU"/>
              </w:rPr>
              <w:t xml:space="preserve">Забезпечення житлом </w:t>
            </w:r>
            <w:r w:rsidRPr="002C5465">
              <w:rPr>
                <w:rFonts w:ascii="Times New Roman" w:eastAsia="TimesNewRomanPSMT" w:hAnsi="Times New Roman" w:cs="Times New Roman"/>
                <w:sz w:val="18"/>
                <w:szCs w:val="18"/>
                <w:lang w:eastAsia="ru-RU"/>
              </w:rPr>
              <w:t xml:space="preserve">військовослужбовців військових частин, які зареєстровані на території </w:t>
            </w:r>
            <w:r w:rsidRPr="002C5465">
              <w:rPr>
                <w:rFonts w:ascii="Times New Roman" w:eastAsia="Times New Roman" w:hAnsi="Times New Roman" w:cs="Times New Roman"/>
                <w:sz w:val="18"/>
                <w:szCs w:val="18"/>
                <w:lang w:eastAsia="ru-RU"/>
              </w:rPr>
              <w:t xml:space="preserve">Тернопільської міської територіальної громади та здійснюють сплату податків до бюджету Тернопільської міської територіальної громади шляхом виплати грошової компенсації для придбання житла,, </w:t>
            </w:r>
            <w:r w:rsidRPr="002C5465">
              <w:rPr>
                <w:rFonts w:ascii="Times New Roman" w:hAnsi="Times New Roman" w:cs="Times New Roman"/>
                <w:sz w:val="18"/>
                <w:szCs w:val="18"/>
              </w:rPr>
              <w:t>відповідно до Порядку виплати грошової компенсації військовослужбовцям за належні для отримання житлові приміщення, затвердженого рішенням виконавчого комітету</w:t>
            </w:r>
          </w:p>
        </w:tc>
        <w:tc>
          <w:tcPr>
            <w:tcW w:w="1227" w:type="dxa"/>
            <w:gridSpan w:val="2"/>
            <w:vAlign w:val="center"/>
          </w:tcPr>
          <w:p w:rsidR="00FD7C38" w:rsidRPr="00BA5D1A" w:rsidRDefault="00FD7C38" w:rsidP="00FD7C38">
            <w:pPr>
              <w:keepLines/>
              <w:spacing w:after="0" w:line="240" w:lineRule="auto"/>
              <w:jc w:val="center"/>
              <w:rPr>
                <w:rFonts w:ascii="Times New Roman" w:hAnsi="Times New Roman" w:cs="Times New Roman"/>
                <w:color w:val="000000" w:themeColor="text1"/>
                <w:sz w:val="18"/>
                <w:szCs w:val="18"/>
              </w:rPr>
            </w:pPr>
            <w:r w:rsidRPr="00BA5D1A">
              <w:rPr>
                <w:rFonts w:ascii="Times New Roman" w:hAnsi="Times New Roman" w:cs="Times New Roman"/>
                <w:color w:val="000000" w:themeColor="text1"/>
                <w:sz w:val="18"/>
                <w:szCs w:val="18"/>
              </w:rPr>
              <w:t>10000,0</w:t>
            </w:r>
          </w:p>
        </w:tc>
        <w:tc>
          <w:tcPr>
            <w:tcW w:w="1325"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lang w:val="en-US"/>
              </w:rPr>
            </w:pP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 xml:space="preserve">7077,0  </w:t>
            </w:r>
          </w:p>
        </w:tc>
        <w:tc>
          <w:tcPr>
            <w:tcW w:w="1017" w:type="dxa"/>
            <w:gridSpan w:val="3"/>
            <w:tcBorders>
              <w:left w:val="single" w:sz="4" w:space="0" w:color="auto"/>
            </w:tcBorders>
          </w:tcPr>
          <w:p w:rsidR="00FD7C38" w:rsidRPr="00996915" w:rsidRDefault="00FD7C38" w:rsidP="00FD7C38">
            <w:pPr>
              <w:spacing w:after="0" w:line="240" w:lineRule="auto"/>
              <w:jc w:val="center"/>
              <w:rPr>
                <w:rFonts w:ascii="Times New Roman" w:hAnsi="Times New Roman" w:cs="Times New Roman"/>
                <w:sz w:val="18"/>
                <w:szCs w:val="18"/>
              </w:rPr>
            </w:pPr>
          </w:p>
        </w:tc>
        <w:tc>
          <w:tcPr>
            <w:tcW w:w="1224" w:type="dxa"/>
            <w:gridSpan w:val="6"/>
          </w:tcPr>
          <w:p w:rsidR="00FD7C38" w:rsidRDefault="00FD7C38" w:rsidP="00FD7C38">
            <w:pPr>
              <w:spacing w:after="0" w:line="240" w:lineRule="auto"/>
              <w:jc w:val="center"/>
              <w:rPr>
                <w:rFonts w:ascii="Times New Roman" w:hAnsi="Times New Roman" w:cs="Times New Roman"/>
                <w:sz w:val="18"/>
                <w:szCs w:val="18"/>
              </w:rPr>
            </w:pPr>
          </w:p>
          <w:p w:rsidR="002C5465" w:rsidRDefault="002C5465" w:rsidP="00FD7C38">
            <w:pPr>
              <w:spacing w:after="0" w:line="240" w:lineRule="auto"/>
              <w:jc w:val="center"/>
              <w:rPr>
                <w:rFonts w:ascii="Times New Roman" w:hAnsi="Times New Roman" w:cs="Times New Roman"/>
                <w:sz w:val="18"/>
                <w:szCs w:val="18"/>
              </w:rPr>
            </w:pPr>
          </w:p>
          <w:p w:rsidR="002C5465" w:rsidRDefault="002C5465" w:rsidP="00FD7C38">
            <w:pPr>
              <w:spacing w:after="0" w:line="240" w:lineRule="auto"/>
              <w:jc w:val="center"/>
              <w:rPr>
                <w:rFonts w:ascii="Times New Roman" w:hAnsi="Times New Roman" w:cs="Times New Roman"/>
                <w:sz w:val="18"/>
                <w:szCs w:val="18"/>
              </w:rPr>
            </w:pPr>
          </w:p>
          <w:p w:rsidR="002C5465" w:rsidRPr="00996915" w:rsidRDefault="002C5465" w:rsidP="00FD7C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3911" w:type="dxa"/>
            <w:gridSpan w:val="9"/>
          </w:tcPr>
          <w:p w:rsidR="00FD7C38" w:rsidRPr="00996915" w:rsidRDefault="00FD7C38" w:rsidP="00FD7C38">
            <w:pPr>
              <w:spacing w:after="0" w:line="240" w:lineRule="auto"/>
              <w:rPr>
                <w:rFonts w:ascii="Times New Roman" w:hAnsi="Times New Roman" w:cs="Times New Roman"/>
                <w:sz w:val="18"/>
                <w:szCs w:val="18"/>
              </w:rPr>
            </w:pPr>
          </w:p>
        </w:tc>
      </w:tr>
      <w:tr w:rsidR="00FD7C38" w:rsidRPr="00996915" w:rsidTr="002C5465">
        <w:trPr>
          <w:gridAfter w:val="10"/>
          <w:wAfter w:w="15654"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996915" w:rsidRDefault="00FD7C38" w:rsidP="00FD7C38">
            <w:pPr>
              <w:keepLines/>
              <w:spacing w:after="0" w:line="240" w:lineRule="auto"/>
              <w:rPr>
                <w:rFonts w:ascii="Times New Roman" w:hAnsi="Times New Roman" w:cs="Times New Roman"/>
                <w:b/>
                <w:color w:val="000000" w:themeColor="text1"/>
                <w:sz w:val="18"/>
                <w:szCs w:val="18"/>
              </w:rPr>
            </w:pPr>
            <w:r w:rsidRPr="00996915">
              <w:rPr>
                <w:rFonts w:ascii="Times New Roman" w:hAnsi="Times New Roman" w:cs="Times New Roman"/>
                <w:b/>
                <w:color w:val="000000" w:themeColor="text1"/>
                <w:sz w:val="18"/>
                <w:szCs w:val="18"/>
              </w:rPr>
              <w:t>Всього по програмі</w:t>
            </w:r>
          </w:p>
        </w:tc>
        <w:tc>
          <w:tcPr>
            <w:tcW w:w="1203" w:type="dxa"/>
            <w:vAlign w:val="center"/>
          </w:tcPr>
          <w:p w:rsidR="00FD7C38" w:rsidRPr="00996915" w:rsidRDefault="00FD7C38" w:rsidP="00FD7C38">
            <w:pPr>
              <w:keepLines/>
              <w:spacing w:after="0" w:line="240" w:lineRule="auto"/>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w:t>
            </w:r>
            <w:r w:rsidRPr="00996915">
              <w:rPr>
                <w:rFonts w:ascii="Times New Roman" w:hAnsi="Times New Roman" w:cs="Times New Roman"/>
                <w:b/>
                <w:color w:val="000000" w:themeColor="text1"/>
                <w:sz w:val="18"/>
                <w:szCs w:val="18"/>
              </w:rPr>
              <w:t>2960,0</w:t>
            </w:r>
          </w:p>
        </w:tc>
        <w:tc>
          <w:tcPr>
            <w:tcW w:w="1325" w:type="dxa"/>
            <w:gridSpan w:val="2"/>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b/>
                <w:color w:val="000000" w:themeColor="text1"/>
                <w:sz w:val="18"/>
                <w:szCs w:val="18"/>
              </w:rPr>
            </w:pPr>
            <w:r w:rsidRPr="00996915">
              <w:rPr>
                <w:rFonts w:ascii="Times New Roman" w:hAnsi="Times New Roman" w:cs="Times New Roman"/>
                <w:b/>
                <w:color w:val="000000" w:themeColor="text1"/>
                <w:sz w:val="18"/>
                <w:szCs w:val="18"/>
              </w:rPr>
              <w:t>66,0</w:t>
            </w:r>
          </w:p>
        </w:tc>
        <w:tc>
          <w:tcPr>
            <w:tcW w:w="1220" w:type="dxa"/>
            <w:gridSpan w:val="6"/>
            <w:tcBorders>
              <w:left w:val="single" w:sz="4" w:space="0" w:color="auto"/>
              <w:right w:val="single" w:sz="4" w:space="0" w:color="auto"/>
            </w:tcBorders>
            <w:vAlign w:val="center"/>
          </w:tcPr>
          <w:p w:rsidR="00FD7C38" w:rsidRPr="00933AA6" w:rsidRDefault="007966EC" w:rsidP="00FD7C38">
            <w:pPr>
              <w:keepLines/>
              <w:spacing w:after="0" w:line="240" w:lineRule="auto"/>
              <w:jc w:val="center"/>
              <w:rPr>
                <w:rFonts w:ascii="Times New Roman" w:hAnsi="Times New Roman" w:cs="Times New Roman"/>
                <w:b/>
                <w:color w:val="000000" w:themeColor="text1"/>
                <w:sz w:val="18"/>
                <w:szCs w:val="18"/>
              </w:rPr>
            </w:pPr>
            <w:r w:rsidRPr="00933AA6">
              <w:rPr>
                <w:rFonts w:ascii="Times New Roman" w:hAnsi="Times New Roman" w:cs="Times New Roman"/>
                <w:b/>
                <w:color w:val="000000" w:themeColor="text1"/>
                <w:sz w:val="18"/>
                <w:szCs w:val="18"/>
              </w:rPr>
              <w:t>8363</w:t>
            </w:r>
            <w:r w:rsidR="00FD7C38" w:rsidRPr="00933AA6">
              <w:rPr>
                <w:rFonts w:ascii="Times New Roman" w:hAnsi="Times New Roman" w:cs="Times New Roman"/>
                <w:b/>
                <w:color w:val="000000" w:themeColor="text1"/>
                <w:sz w:val="18"/>
                <w:szCs w:val="18"/>
              </w:rPr>
              <w:t>,0</w:t>
            </w:r>
          </w:p>
        </w:tc>
        <w:tc>
          <w:tcPr>
            <w:tcW w:w="1017" w:type="dxa"/>
            <w:gridSpan w:val="4"/>
            <w:tcBorders>
              <w:lef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24" w:type="dxa"/>
            <w:gridSpan w:val="5"/>
            <w:vAlign w:val="center"/>
          </w:tcPr>
          <w:p w:rsidR="00FD7C38" w:rsidRPr="00996915" w:rsidRDefault="00FD7C38" w:rsidP="00FD7C3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1286</w:t>
            </w:r>
            <w:r w:rsidRPr="009647BE">
              <w:rPr>
                <w:rFonts w:ascii="Times New Roman" w:hAnsi="Times New Roman" w:cs="Times New Roman"/>
                <w:b/>
                <w:sz w:val="18"/>
                <w:szCs w:val="18"/>
              </w:rPr>
              <w:t>,0</w:t>
            </w:r>
            <w:r>
              <w:rPr>
                <w:rFonts w:ascii="Times New Roman" w:hAnsi="Times New Roman" w:cs="Times New Roman"/>
                <w:b/>
                <w:sz w:val="18"/>
                <w:szCs w:val="18"/>
              </w:rPr>
              <w:t xml:space="preserve"> </w:t>
            </w:r>
          </w:p>
        </w:tc>
        <w:tc>
          <w:tcPr>
            <w:tcW w:w="3911" w:type="dxa"/>
            <w:gridSpan w:val="8"/>
          </w:tcPr>
          <w:p w:rsidR="00FD7C38" w:rsidRPr="00996915" w:rsidRDefault="00FD7C38" w:rsidP="00FD7C38">
            <w:pPr>
              <w:spacing w:after="0" w:line="240" w:lineRule="auto"/>
              <w:jc w:val="both"/>
              <w:rPr>
                <w:rFonts w:ascii="Times New Roman" w:hAnsi="Times New Roman" w:cs="Times New Roman"/>
                <w:sz w:val="18"/>
                <w:szCs w:val="18"/>
              </w:rPr>
            </w:pPr>
          </w:p>
        </w:tc>
      </w:tr>
      <w:bookmarkEnd w:id="4"/>
      <w:tr w:rsidR="00FD7C38" w:rsidRPr="00996915" w:rsidTr="00490FCA">
        <w:trPr>
          <w:gridAfter w:val="8"/>
          <w:wAfter w:w="15641" w:type="dxa"/>
          <w:trHeight w:val="343"/>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24.</w:t>
            </w:r>
          </w:p>
        </w:tc>
        <w:tc>
          <w:tcPr>
            <w:tcW w:w="15588" w:type="dxa"/>
            <w:gridSpan w:val="31"/>
            <w:shd w:val="clear" w:color="auto" w:fill="D5DCE4" w:themeFill="text2" w:themeFillTint="33"/>
            <w:vAlign w:val="center"/>
          </w:tcPr>
          <w:p w:rsidR="00FD7C38" w:rsidRPr="00996915" w:rsidRDefault="00FD7C38" w:rsidP="00F268C7">
            <w:pPr>
              <w:spacing w:after="0" w:line="240" w:lineRule="auto"/>
              <w:rPr>
                <w:rFonts w:ascii="Times New Roman" w:hAnsi="Times New Roman" w:cs="Times New Roman"/>
                <w:b/>
                <w:i/>
                <w:color w:val="000000"/>
                <w:sz w:val="18"/>
                <w:szCs w:val="18"/>
                <w:u w:val="single"/>
              </w:rPr>
            </w:pPr>
            <w:r w:rsidRPr="00996915">
              <w:rPr>
                <w:rFonts w:ascii="Times New Roman" w:hAnsi="Times New Roman" w:cs="Times New Roman"/>
                <w:b/>
                <w:i/>
                <w:color w:val="000000" w:themeColor="text1"/>
                <w:sz w:val="18"/>
                <w:szCs w:val="18"/>
                <w:u w:val="single"/>
              </w:rPr>
              <w:t xml:space="preserve">ПРОГРАМА забезпечення обороноздатності </w:t>
            </w:r>
            <w:r w:rsidRPr="00996915">
              <w:rPr>
                <w:rFonts w:ascii="Times New Roman" w:hAnsi="Times New Roman" w:cs="Times New Roman"/>
                <w:b/>
                <w:i/>
                <w:color w:val="000000"/>
                <w:sz w:val="18"/>
                <w:szCs w:val="18"/>
                <w:u w:val="single"/>
              </w:rPr>
              <w:t xml:space="preserve">військових формувань Тернопільського гарнізону та  військового призову Тернопільської міської територіальної громади на 2023 рік </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bookmarkStart w:id="5" w:name="_GoBack"/>
            <w:bookmarkEnd w:id="5"/>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996915" w:rsidRDefault="00FD7C38" w:rsidP="00FD7C38">
            <w:pPr>
              <w:pStyle w:val="20"/>
              <w:spacing w:after="0" w:line="240" w:lineRule="auto"/>
              <w:rPr>
                <w:b/>
                <w:color w:val="000000" w:themeColor="text1"/>
                <w:sz w:val="18"/>
                <w:szCs w:val="18"/>
                <w:lang w:val="uk-UA"/>
              </w:rPr>
            </w:pPr>
            <w:r w:rsidRPr="00996915">
              <w:rPr>
                <w:b/>
                <w:color w:val="000000" w:themeColor="text1"/>
                <w:sz w:val="18"/>
                <w:szCs w:val="18"/>
                <w:lang w:val="uk-UA"/>
              </w:rPr>
              <w:t>Всього по програмі:</w:t>
            </w:r>
          </w:p>
        </w:tc>
        <w:tc>
          <w:tcPr>
            <w:tcW w:w="1203" w:type="dxa"/>
            <w:vAlign w:val="center"/>
          </w:tcPr>
          <w:p w:rsidR="00FD7C38" w:rsidRPr="006A7A87" w:rsidRDefault="00FD7C38" w:rsidP="00FD7C38">
            <w:pPr>
              <w:keepLines/>
              <w:spacing w:after="0" w:line="240" w:lineRule="auto"/>
              <w:jc w:val="center"/>
              <w:rPr>
                <w:rFonts w:ascii="Times New Roman" w:hAnsi="Times New Roman" w:cs="Times New Roman"/>
                <w:b/>
                <w:sz w:val="18"/>
                <w:szCs w:val="18"/>
              </w:rPr>
            </w:pPr>
            <w:r w:rsidRPr="006A7A87">
              <w:rPr>
                <w:rFonts w:ascii="Times New Roman" w:hAnsi="Times New Roman" w:cs="Times New Roman"/>
                <w:b/>
                <w:sz w:val="18"/>
                <w:szCs w:val="18"/>
              </w:rPr>
              <w:t>94350,0</w:t>
            </w:r>
          </w:p>
          <w:p w:rsidR="00FD7C38" w:rsidRPr="00996915" w:rsidRDefault="00FD7C38" w:rsidP="00FD7C38">
            <w:pPr>
              <w:keepLines/>
              <w:spacing w:after="0" w:line="240" w:lineRule="auto"/>
              <w:jc w:val="center"/>
              <w:rPr>
                <w:rFonts w:ascii="Times New Roman" w:hAnsi="Times New Roman" w:cs="Times New Roman"/>
                <w:b/>
                <w:sz w:val="18"/>
                <w:szCs w:val="18"/>
              </w:rPr>
            </w:pPr>
          </w:p>
        </w:tc>
        <w:tc>
          <w:tcPr>
            <w:tcW w:w="1333" w:type="dxa"/>
            <w:gridSpan w:val="3"/>
            <w:tcBorders>
              <w:righ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b/>
                <w:sz w:val="18"/>
                <w:szCs w:val="18"/>
              </w:rPr>
            </w:pPr>
            <w:r w:rsidRPr="00996915">
              <w:rPr>
                <w:rFonts w:ascii="Times New Roman" w:hAnsi="Times New Roman" w:cs="Times New Roman"/>
                <w:b/>
                <w:sz w:val="18"/>
                <w:szCs w:val="18"/>
              </w:rPr>
              <w:t xml:space="preserve">10000,0 </w:t>
            </w:r>
          </w:p>
        </w:tc>
        <w:tc>
          <w:tcPr>
            <w:tcW w:w="1220" w:type="dxa"/>
            <w:gridSpan w:val="6"/>
            <w:tcBorders>
              <w:left w:val="single" w:sz="4" w:space="0" w:color="auto"/>
              <w:right w:val="single" w:sz="4" w:space="0" w:color="auto"/>
            </w:tcBorders>
            <w:vAlign w:val="center"/>
          </w:tcPr>
          <w:p w:rsidR="00FD7C38" w:rsidRDefault="00FD7C38" w:rsidP="00FD7C38">
            <w:pPr>
              <w:keepLine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91435,3</w:t>
            </w:r>
          </w:p>
          <w:p w:rsidR="00FD7C38" w:rsidRPr="00996915" w:rsidRDefault="00FD7C38" w:rsidP="00FD7C38">
            <w:pPr>
              <w:pStyle w:val="ad"/>
              <w:widowControl w:val="0"/>
              <w:jc w:val="center"/>
              <w:rPr>
                <w:b/>
                <w:sz w:val="18"/>
                <w:szCs w:val="18"/>
                <w:lang w:val="uk-UA"/>
              </w:rPr>
            </w:pPr>
          </w:p>
        </w:tc>
        <w:tc>
          <w:tcPr>
            <w:tcW w:w="1009" w:type="dxa"/>
            <w:gridSpan w:val="3"/>
            <w:tcBorders>
              <w:lef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b/>
                <w:sz w:val="18"/>
                <w:szCs w:val="18"/>
              </w:rPr>
            </w:pPr>
          </w:p>
        </w:tc>
        <w:tc>
          <w:tcPr>
            <w:tcW w:w="1231" w:type="dxa"/>
            <w:gridSpan w:val="6"/>
            <w:shd w:val="clear" w:color="auto" w:fill="auto"/>
            <w:vAlign w:val="center"/>
          </w:tcPr>
          <w:p w:rsidR="00FD7C38" w:rsidRDefault="00FD7C38" w:rsidP="00FD7C3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60042,12</w:t>
            </w:r>
          </w:p>
          <w:p w:rsidR="00FD7C38" w:rsidRPr="00996915" w:rsidRDefault="00FD7C38" w:rsidP="00FD7C38">
            <w:pPr>
              <w:spacing w:after="0" w:line="240" w:lineRule="auto"/>
              <w:jc w:val="center"/>
              <w:rPr>
                <w:rFonts w:ascii="Times New Roman" w:hAnsi="Times New Roman" w:cs="Times New Roman"/>
                <w:b/>
                <w:color w:val="00B050"/>
                <w:sz w:val="18"/>
                <w:szCs w:val="18"/>
              </w:rPr>
            </w:pP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12"/>
          <w:wAfter w:w="15686"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25.</w:t>
            </w:r>
          </w:p>
        </w:tc>
        <w:tc>
          <w:tcPr>
            <w:tcW w:w="15543" w:type="dxa"/>
            <w:gridSpan w:val="27"/>
            <w:shd w:val="clear" w:color="auto" w:fill="D5DCE4" w:themeFill="text2" w:themeFillTint="33"/>
            <w:vAlign w:val="center"/>
          </w:tcPr>
          <w:p w:rsidR="00FD7C38" w:rsidRPr="00996915" w:rsidRDefault="00FD7C38" w:rsidP="00FD7C38">
            <w:pPr>
              <w:spacing w:after="0" w:line="240" w:lineRule="auto"/>
              <w:rPr>
                <w:rFonts w:ascii="Times New Roman" w:hAnsi="Times New Roman" w:cs="Times New Roman"/>
                <w:b/>
                <w:i/>
                <w:color w:val="000000" w:themeColor="text1"/>
                <w:sz w:val="18"/>
                <w:szCs w:val="18"/>
                <w:u w:val="single"/>
              </w:rPr>
            </w:pPr>
            <w:r w:rsidRPr="00996915">
              <w:rPr>
                <w:rFonts w:ascii="Times New Roman" w:hAnsi="Times New Roman" w:cs="Times New Roman"/>
                <w:b/>
                <w:i/>
                <w:color w:val="000000" w:themeColor="text1"/>
                <w:sz w:val="18"/>
                <w:szCs w:val="18"/>
                <w:u w:val="single"/>
              </w:rPr>
              <w:t xml:space="preserve">Програма мобілізацїі зусиль Тернопільської міської ради, </w:t>
            </w:r>
            <w:r w:rsidRPr="00996915">
              <w:rPr>
                <w:rFonts w:ascii="Times New Roman" w:hAnsi="Times New Roman" w:cs="Times New Roman"/>
                <w:b/>
                <w:i/>
                <w:color w:val="000000"/>
                <w:sz w:val="18"/>
                <w:szCs w:val="18"/>
                <w:u w:val="single"/>
              </w:rPr>
              <w:t>Головного управління ДПС уТернопільській області по забезпеченню надходжень до бюджету Тернопільської міської територіальної громади  на 2020-2023 роки</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pStyle w:val="20"/>
              <w:spacing w:after="0" w:line="240" w:lineRule="auto"/>
              <w:rPr>
                <w:color w:val="000000" w:themeColor="text1"/>
                <w:sz w:val="18"/>
                <w:szCs w:val="18"/>
                <w:lang w:val="uk-UA"/>
              </w:rPr>
            </w:pPr>
            <w:r w:rsidRPr="00996915">
              <w:rPr>
                <w:color w:val="000000" w:themeColor="text1"/>
                <w:sz w:val="18"/>
                <w:szCs w:val="18"/>
                <w:lang w:val="uk-UA"/>
              </w:rPr>
              <w:t>1</w:t>
            </w:r>
          </w:p>
        </w:tc>
        <w:tc>
          <w:tcPr>
            <w:tcW w:w="5112" w:type="dxa"/>
            <w:gridSpan w:val="2"/>
          </w:tcPr>
          <w:p w:rsidR="00FD7C38" w:rsidRPr="00AD3751" w:rsidRDefault="00FD7C38" w:rsidP="00FD7C38">
            <w:pPr>
              <w:spacing w:after="0" w:line="240" w:lineRule="auto"/>
              <w:jc w:val="both"/>
              <w:rPr>
                <w:rFonts w:ascii="Times New Roman" w:hAnsi="Times New Roman" w:cs="Times New Roman"/>
                <w:sz w:val="18"/>
                <w:szCs w:val="18"/>
              </w:rPr>
            </w:pPr>
            <w:r w:rsidRPr="00AD3751">
              <w:rPr>
                <w:rFonts w:ascii="Times New Roman" w:hAnsi="Times New Roman" w:cs="Times New Roman"/>
                <w:sz w:val="18"/>
                <w:szCs w:val="18"/>
              </w:rPr>
              <w:t>Створення комфортних умов для платників податків та спрощення процедури надання адміністративних інформаційних та податкових послуг.</w:t>
            </w:r>
          </w:p>
        </w:tc>
        <w:tc>
          <w:tcPr>
            <w:tcW w:w="1203" w:type="dxa"/>
            <w:vAlign w:val="center"/>
          </w:tcPr>
          <w:p w:rsidR="00FD7C38" w:rsidRPr="00AD3751" w:rsidRDefault="00FD7C38" w:rsidP="00FD7C38">
            <w:pPr>
              <w:keepLines/>
              <w:spacing w:after="0" w:line="240" w:lineRule="auto"/>
              <w:jc w:val="center"/>
              <w:rPr>
                <w:rFonts w:ascii="Times New Roman" w:hAnsi="Times New Roman" w:cs="Times New Roman"/>
                <w:color w:val="000000"/>
                <w:sz w:val="18"/>
                <w:szCs w:val="18"/>
              </w:rPr>
            </w:pPr>
            <w:r w:rsidRPr="00AD3751">
              <w:rPr>
                <w:rFonts w:ascii="Times New Roman" w:hAnsi="Times New Roman" w:cs="Times New Roman"/>
                <w:color w:val="000000"/>
                <w:sz w:val="18"/>
                <w:szCs w:val="18"/>
              </w:rPr>
              <w:t>350,0</w:t>
            </w:r>
          </w:p>
        </w:tc>
        <w:tc>
          <w:tcPr>
            <w:tcW w:w="1333" w:type="dxa"/>
            <w:gridSpan w:val="3"/>
            <w:vAlign w:val="center"/>
          </w:tcPr>
          <w:p w:rsidR="00FD7C38" w:rsidRPr="00AD3751" w:rsidRDefault="00FD7C38" w:rsidP="00FD7C38">
            <w:pPr>
              <w:keepLines/>
              <w:spacing w:after="0" w:line="240" w:lineRule="auto"/>
              <w:jc w:val="center"/>
              <w:rPr>
                <w:rFonts w:ascii="Times New Roman" w:hAnsi="Times New Roman" w:cs="Times New Roman"/>
                <w:color w:val="000000"/>
                <w:sz w:val="18"/>
                <w:szCs w:val="18"/>
              </w:rPr>
            </w:pPr>
            <w:r w:rsidRPr="00AD3751">
              <w:rPr>
                <w:rFonts w:ascii="Times New Roman" w:hAnsi="Times New Roman" w:cs="Times New Roman"/>
                <w:color w:val="000000"/>
                <w:sz w:val="18"/>
                <w:szCs w:val="18"/>
              </w:rPr>
              <w:t>0</w:t>
            </w:r>
          </w:p>
        </w:tc>
        <w:tc>
          <w:tcPr>
            <w:tcW w:w="1220" w:type="dxa"/>
            <w:gridSpan w:val="6"/>
            <w:vAlign w:val="center"/>
          </w:tcPr>
          <w:p w:rsidR="00FD7C38" w:rsidRPr="00AD3751" w:rsidRDefault="00FD7C38" w:rsidP="00FD7C38">
            <w:pPr>
              <w:pStyle w:val="ad"/>
              <w:widowControl w:val="0"/>
              <w:jc w:val="center"/>
              <w:rPr>
                <w:color w:val="000000" w:themeColor="text1"/>
                <w:sz w:val="18"/>
                <w:szCs w:val="18"/>
                <w:lang w:val="uk-UA"/>
              </w:rPr>
            </w:pPr>
            <w:r w:rsidRPr="00AD3751">
              <w:rPr>
                <w:color w:val="000000"/>
                <w:sz w:val="18"/>
                <w:szCs w:val="18"/>
              </w:rPr>
              <w:t>0</w:t>
            </w:r>
          </w:p>
        </w:tc>
        <w:tc>
          <w:tcPr>
            <w:tcW w:w="1009" w:type="dxa"/>
            <w:gridSpan w:val="3"/>
            <w:tcBorders>
              <w:left w:val="single" w:sz="4" w:space="0" w:color="auto"/>
            </w:tcBorders>
            <w:vAlign w:val="center"/>
          </w:tcPr>
          <w:p w:rsidR="00FD7C38" w:rsidRPr="00AD3751"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vAlign w:val="center"/>
          </w:tcPr>
          <w:p w:rsidR="00FD7C38" w:rsidRPr="00AD3751" w:rsidRDefault="00FD7C38" w:rsidP="00FD7C38">
            <w:pPr>
              <w:spacing w:after="0" w:line="240" w:lineRule="auto"/>
              <w:rPr>
                <w:rFonts w:ascii="Times New Roman" w:hAnsi="Times New Roman" w:cs="Times New Roman"/>
                <w:sz w:val="18"/>
                <w:szCs w:val="18"/>
              </w:rPr>
            </w:pPr>
            <w:r w:rsidRPr="00AD3751">
              <w:rPr>
                <w:rFonts w:ascii="Times New Roman" w:hAnsi="Times New Roman" w:cs="Times New Roman"/>
                <w:color w:val="000000"/>
                <w:sz w:val="18"/>
                <w:szCs w:val="18"/>
              </w:rPr>
              <w:t>0</w:t>
            </w:r>
          </w:p>
        </w:tc>
        <w:tc>
          <w:tcPr>
            <w:tcW w:w="3861" w:type="dxa"/>
            <w:gridSpan w:val="4"/>
          </w:tcPr>
          <w:p w:rsidR="00FD7C38" w:rsidRPr="007D1D5D" w:rsidRDefault="00FD7C38" w:rsidP="00FD7C38">
            <w:pPr>
              <w:pStyle w:val="31"/>
              <w:spacing w:line="240" w:lineRule="auto"/>
              <w:jc w:val="left"/>
              <w:rPr>
                <w:rFonts w:ascii="Times New Roman" w:hAnsi="Times New Roman" w:cs="Times New Roman"/>
                <w:b/>
                <w:sz w:val="18"/>
                <w:szCs w:val="18"/>
                <w:highlight w:val="yellow"/>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pStyle w:val="20"/>
              <w:spacing w:after="0" w:line="240" w:lineRule="auto"/>
              <w:rPr>
                <w:color w:val="000000" w:themeColor="text1"/>
                <w:sz w:val="18"/>
                <w:szCs w:val="18"/>
                <w:lang w:val="uk-UA"/>
              </w:rPr>
            </w:pPr>
            <w:r w:rsidRPr="00996915">
              <w:rPr>
                <w:color w:val="000000" w:themeColor="text1"/>
                <w:sz w:val="18"/>
                <w:szCs w:val="18"/>
                <w:lang w:val="uk-UA"/>
              </w:rPr>
              <w:t>6</w:t>
            </w:r>
          </w:p>
        </w:tc>
        <w:tc>
          <w:tcPr>
            <w:tcW w:w="5112" w:type="dxa"/>
            <w:gridSpan w:val="2"/>
          </w:tcPr>
          <w:p w:rsidR="00FD7C38" w:rsidRPr="00AD3751" w:rsidRDefault="00FD7C38" w:rsidP="00FD7C38">
            <w:pPr>
              <w:spacing w:after="0" w:line="240" w:lineRule="auto"/>
              <w:jc w:val="both"/>
              <w:rPr>
                <w:rFonts w:ascii="Times New Roman" w:hAnsi="Times New Roman" w:cs="Times New Roman"/>
                <w:sz w:val="18"/>
                <w:szCs w:val="18"/>
              </w:rPr>
            </w:pPr>
            <w:r w:rsidRPr="00AD3751">
              <w:rPr>
                <w:rFonts w:ascii="Times New Roman" w:hAnsi="Times New Roman" w:cs="Times New Roman"/>
                <w:sz w:val="18"/>
                <w:szCs w:val="18"/>
              </w:rPr>
              <w:t>Забезпечення  сплати фізичними особами податку на нерухоме майно, відмінне від земельної ділянки, плати за землю, транспортного податку  шляхом вручення податкових повідомлень, рішень за допомогою засобів поштового зв'язку</w:t>
            </w:r>
          </w:p>
        </w:tc>
        <w:tc>
          <w:tcPr>
            <w:tcW w:w="1203" w:type="dxa"/>
            <w:vAlign w:val="center"/>
          </w:tcPr>
          <w:p w:rsidR="00FD7C38" w:rsidRPr="00AD3751" w:rsidRDefault="00FD7C38" w:rsidP="00FD7C38">
            <w:pPr>
              <w:keepLines/>
              <w:spacing w:after="0" w:line="240" w:lineRule="auto"/>
              <w:jc w:val="center"/>
              <w:rPr>
                <w:rFonts w:ascii="Times New Roman" w:hAnsi="Times New Roman" w:cs="Times New Roman"/>
                <w:color w:val="000000"/>
                <w:sz w:val="18"/>
                <w:szCs w:val="18"/>
              </w:rPr>
            </w:pPr>
            <w:r w:rsidRPr="00AD3751">
              <w:rPr>
                <w:rFonts w:ascii="Times New Roman" w:hAnsi="Times New Roman" w:cs="Times New Roman"/>
                <w:color w:val="000000"/>
                <w:sz w:val="18"/>
                <w:szCs w:val="18"/>
              </w:rPr>
              <w:t>400,0</w:t>
            </w:r>
          </w:p>
        </w:tc>
        <w:tc>
          <w:tcPr>
            <w:tcW w:w="1333" w:type="dxa"/>
            <w:gridSpan w:val="3"/>
            <w:vAlign w:val="center"/>
          </w:tcPr>
          <w:p w:rsidR="00FD7C38" w:rsidRPr="00AD3751" w:rsidRDefault="00FD7C38" w:rsidP="00FD7C38">
            <w:pPr>
              <w:keepLines/>
              <w:spacing w:after="0" w:line="240" w:lineRule="auto"/>
              <w:jc w:val="center"/>
              <w:rPr>
                <w:rFonts w:ascii="Times New Roman" w:hAnsi="Times New Roman" w:cs="Times New Roman"/>
                <w:color w:val="000000"/>
                <w:sz w:val="18"/>
                <w:szCs w:val="18"/>
              </w:rPr>
            </w:pPr>
            <w:r w:rsidRPr="00AD3751">
              <w:rPr>
                <w:rFonts w:ascii="Times New Roman" w:hAnsi="Times New Roman" w:cs="Times New Roman"/>
                <w:color w:val="000000"/>
                <w:sz w:val="18"/>
                <w:szCs w:val="18"/>
              </w:rPr>
              <w:t>0</w:t>
            </w:r>
          </w:p>
        </w:tc>
        <w:tc>
          <w:tcPr>
            <w:tcW w:w="1220" w:type="dxa"/>
            <w:gridSpan w:val="6"/>
            <w:vAlign w:val="center"/>
          </w:tcPr>
          <w:p w:rsidR="00FD7C38" w:rsidRPr="00AD3751" w:rsidRDefault="00FD7C38" w:rsidP="00FD7C38">
            <w:pPr>
              <w:pStyle w:val="ad"/>
              <w:widowControl w:val="0"/>
              <w:rPr>
                <w:color w:val="000000" w:themeColor="text1"/>
                <w:sz w:val="18"/>
                <w:szCs w:val="18"/>
                <w:lang w:val="uk-UA"/>
              </w:rPr>
            </w:pPr>
            <w:r w:rsidRPr="00AD3751">
              <w:rPr>
                <w:color w:val="000000"/>
                <w:sz w:val="18"/>
                <w:szCs w:val="18"/>
                <w:lang w:val="uk-UA"/>
              </w:rPr>
              <w:t xml:space="preserve">   400,</w:t>
            </w:r>
            <w:r w:rsidRPr="00AD3751">
              <w:rPr>
                <w:color w:val="000000"/>
                <w:sz w:val="18"/>
                <w:szCs w:val="18"/>
              </w:rPr>
              <w:t>0</w:t>
            </w:r>
          </w:p>
        </w:tc>
        <w:tc>
          <w:tcPr>
            <w:tcW w:w="1009" w:type="dxa"/>
            <w:gridSpan w:val="3"/>
            <w:tcBorders>
              <w:left w:val="single" w:sz="4" w:space="0" w:color="auto"/>
            </w:tcBorders>
            <w:vAlign w:val="center"/>
          </w:tcPr>
          <w:p w:rsidR="00FD7C38" w:rsidRPr="00AD3751"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vAlign w:val="center"/>
          </w:tcPr>
          <w:p w:rsidR="00FD7C38" w:rsidRPr="00AD3751" w:rsidRDefault="00FD7C38" w:rsidP="00FD7C38">
            <w:pPr>
              <w:spacing w:after="0" w:line="240" w:lineRule="auto"/>
              <w:rPr>
                <w:rFonts w:ascii="Times New Roman" w:hAnsi="Times New Roman" w:cs="Times New Roman"/>
                <w:sz w:val="18"/>
                <w:szCs w:val="18"/>
              </w:rPr>
            </w:pPr>
            <w:r w:rsidRPr="00AD3751">
              <w:rPr>
                <w:rFonts w:ascii="Times New Roman" w:hAnsi="Times New Roman" w:cs="Times New Roman"/>
                <w:color w:val="000000"/>
                <w:sz w:val="18"/>
                <w:szCs w:val="18"/>
              </w:rPr>
              <w:t>0</w:t>
            </w:r>
          </w:p>
        </w:tc>
        <w:tc>
          <w:tcPr>
            <w:tcW w:w="3861" w:type="dxa"/>
            <w:gridSpan w:val="4"/>
          </w:tcPr>
          <w:p w:rsidR="00FD7C38" w:rsidRPr="007D1D5D" w:rsidRDefault="00FD7C38" w:rsidP="00FD7C38">
            <w:pPr>
              <w:spacing w:after="0" w:line="240" w:lineRule="auto"/>
              <w:jc w:val="both"/>
              <w:rPr>
                <w:rFonts w:ascii="Times New Roman" w:hAnsi="Times New Roman" w:cs="Times New Roman"/>
                <w:sz w:val="18"/>
                <w:szCs w:val="18"/>
                <w:highlight w:val="yellow"/>
              </w:rPr>
            </w:pPr>
          </w:p>
        </w:tc>
      </w:tr>
      <w:tr w:rsidR="00FD7C38" w:rsidRPr="00996915" w:rsidTr="00E52755">
        <w:trPr>
          <w:gridAfter w:val="13"/>
          <w:wAfter w:w="15697" w:type="dxa"/>
          <w:trHeight w:val="511"/>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pStyle w:val="20"/>
              <w:spacing w:after="0" w:line="240" w:lineRule="auto"/>
              <w:rPr>
                <w:color w:val="000000" w:themeColor="text1"/>
                <w:sz w:val="18"/>
                <w:szCs w:val="18"/>
                <w:lang w:val="uk-UA"/>
              </w:rPr>
            </w:pPr>
            <w:r w:rsidRPr="00996915">
              <w:rPr>
                <w:color w:val="000000" w:themeColor="text1"/>
                <w:sz w:val="18"/>
                <w:szCs w:val="18"/>
                <w:lang w:val="uk-UA"/>
              </w:rPr>
              <w:t>7</w:t>
            </w:r>
          </w:p>
        </w:tc>
        <w:tc>
          <w:tcPr>
            <w:tcW w:w="5112" w:type="dxa"/>
            <w:gridSpan w:val="2"/>
          </w:tcPr>
          <w:p w:rsidR="00FD7C38" w:rsidRPr="00AD3751" w:rsidRDefault="00FD7C38" w:rsidP="00FD7C38">
            <w:pPr>
              <w:spacing w:after="0" w:line="240" w:lineRule="auto"/>
              <w:jc w:val="both"/>
              <w:rPr>
                <w:rFonts w:ascii="Times New Roman" w:hAnsi="Times New Roman" w:cs="Times New Roman"/>
                <w:sz w:val="18"/>
                <w:szCs w:val="18"/>
              </w:rPr>
            </w:pPr>
            <w:r w:rsidRPr="00AD3751">
              <w:rPr>
                <w:rFonts w:ascii="Times New Roman" w:hAnsi="Times New Roman" w:cs="Times New Roman"/>
                <w:sz w:val="18"/>
                <w:szCs w:val="18"/>
              </w:rPr>
              <w:t>Направлення податкових вимог платникам податків, здійснення опису майна платників податків.</w:t>
            </w:r>
          </w:p>
        </w:tc>
        <w:tc>
          <w:tcPr>
            <w:tcW w:w="1203" w:type="dxa"/>
            <w:vAlign w:val="center"/>
          </w:tcPr>
          <w:p w:rsidR="00FD7C38" w:rsidRPr="00AD3751" w:rsidRDefault="00FD7C38" w:rsidP="00FD7C38">
            <w:pPr>
              <w:keepLines/>
              <w:spacing w:after="0" w:line="240" w:lineRule="auto"/>
              <w:jc w:val="center"/>
              <w:rPr>
                <w:rFonts w:ascii="Times New Roman" w:hAnsi="Times New Roman" w:cs="Times New Roman"/>
                <w:color w:val="000000"/>
                <w:sz w:val="18"/>
                <w:szCs w:val="18"/>
              </w:rPr>
            </w:pPr>
            <w:r w:rsidRPr="00AD3751">
              <w:rPr>
                <w:rFonts w:ascii="Times New Roman" w:hAnsi="Times New Roman" w:cs="Times New Roman"/>
                <w:color w:val="000000"/>
                <w:sz w:val="18"/>
                <w:szCs w:val="18"/>
              </w:rPr>
              <w:t>250,0</w:t>
            </w:r>
          </w:p>
        </w:tc>
        <w:tc>
          <w:tcPr>
            <w:tcW w:w="1333" w:type="dxa"/>
            <w:gridSpan w:val="3"/>
            <w:vAlign w:val="center"/>
          </w:tcPr>
          <w:p w:rsidR="00FD7C38" w:rsidRPr="00AD3751" w:rsidRDefault="00FD7C38" w:rsidP="00FD7C38">
            <w:pPr>
              <w:keepLines/>
              <w:spacing w:after="0" w:line="240" w:lineRule="auto"/>
              <w:jc w:val="center"/>
              <w:rPr>
                <w:rFonts w:ascii="Times New Roman" w:hAnsi="Times New Roman" w:cs="Times New Roman"/>
                <w:color w:val="000000"/>
                <w:sz w:val="18"/>
                <w:szCs w:val="18"/>
              </w:rPr>
            </w:pPr>
            <w:r w:rsidRPr="00AD3751">
              <w:rPr>
                <w:rFonts w:ascii="Times New Roman" w:hAnsi="Times New Roman" w:cs="Times New Roman"/>
                <w:color w:val="000000"/>
                <w:sz w:val="18"/>
                <w:szCs w:val="18"/>
              </w:rPr>
              <w:t>0</w:t>
            </w:r>
          </w:p>
        </w:tc>
        <w:tc>
          <w:tcPr>
            <w:tcW w:w="1220" w:type="dxa"/>
            <w:gridSpan w:val="6"/>
            <w:vAlign w:val="center"/>
          </w:tcPr>
          <w:p w:rsidR="00FD7C38" w:rsidRPr="00AD3751" w:rsidRDefault="00FD7C38" w:rsidP="00FD7C38">
            <w:pPr>
              <w:pStyle w:val="ad"/>
              <w:widowControl w:val="0"/>
              <w:jc w:val="center"/>
              <w:rPr>
                <w:color w:val="000000" w:themeColor="text1"/>
                <w:sz w:val="18"/>
                <w:szCs w:val="18"/>
                <w:lang w:val="uk-UA"/>
              </w:rPr>
            </w:pPr>
            <w:r w:rsidRPr="00AD3751">
              <w:rPr>
                <w:color w:val="000000"/>
                <w:sz w:val="18"/>
                <w:szCs w:val="18"/>
                <w:lang w:val="uk-UA"/>
              </w:rPr>
              <w:t>100,</w:t>
            </w:r>
            <w:r w:rsidRPr="00AD3751">
              <w:rPr>
                <w:color w:val="000000"/>
                <w:sz w:val="18"/>
                <w:szCs w:val="18"/>
              </w:rPr>
              <w:t>0</w:t>
            </w:r>
          </w:p>
        </w:tc>
        <w:tc>
          <w:tcPr>
            <w:tcW w:w="1009" w:type="dxa"/>
            <w:gridSpan w:val="3"/>
            <w:tcBorders>
              <w:left w:val="single" w:sz="4" w:space="0" w:color="auto"/>
            </w:tcBorders>
            <w:vAlign w:val="center"/>
          </w:tcPr>
          <w:p w:rsidR="00FD7C38" w:rsidRPr="00AD3751"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vAlign w:val="center"/>
          </w:tcPr>
          <w:p w:rsidR="00FD7C38" w:rsidRPr="00AD3751" w:rsidRDefault="00FD7C38" w:rsidP="00FD7C38">
            <w:pPr>
              <w:spacing w:after="0" w:line="240" w:lineRule="auto"/>
              <w:rPr>
                <w:rFonts w:ascii="Times New Roman" w:hAnsi="Times New Roman" w:cs="Times New Roman"/>
                <w:sz w:val="18"/>
                <w:szCs w:val="18"/>
              </w:rPr>
            </w:pPr>
            <w:r w:rsidRPr="00AD3751">
              <w:rPr>
                <w:rFonts w:ascii="Times New Roman" w:hAnsi="Times New Roman" w:cs="Times New Roman"/>
                <w:color w:val="000000"/>
                <w:sz w:val="18"/>
                <w:szCs w:val="18"/>
              </w:rPr>
              <w:t>0</w:t>
            </w:r>
          </w:p>
        </w:tc>
        <w:tc>
          <w:tcPr>
            <w:tcW w:w="3861" w:type="dxa"/>
            <w:gridSpan w:val="4"/>
          </w:tcPr>
          <w:p w:rsidR="00FD7C38" w:rsidRPr="007D1D5D" w:rsidRDefault="00FD7C38" w:rsidP="00FD7C38">
            <w:pPr>
              <w:spacing w:after="0" w:line="240" w:lineRule="auto"/>
              <w:jc w:val="both"/>
              <w:rPr>
                <w:rFonts w:ascii="Times New Roman" w:hAnsi="Times New Roman" w:cs="Times New Roman"/>
                <w:sz w:val="18"/>
                <w:szCs w:val="18"/>
                <w:highlight w:val="yellow"/>
              </w:rPr>
            </w:pPr>
          </w:p>
        </w:tc>
      </w:tr>
      <w:tr w:rsidR="00FD7C38" w:rsidRPr="00996915" w:rsidTr="002C5465">
        <w:trPr>
          <w:gridAfter w:val="13"/>
          <w:wAfter w:w="15697" w:type="dxa"/>
          <w:trHeight w:val="369"/>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996915" w:rsidRDefault="00FD7C38" w:rsidP="00FD7C38">
            <w:pPr>
              <w:pStyle w:val="20"/>
              <w:spacing w:after="0" w:line="240" w:lineRule="auto"/>
              <w:rPr>
                <w:b/>
                <w:color w:val="000000" w:themeColor="text1"/>
                <w:sz w:val="18"/>
                <w:szCs w:val="18"/>
                <w:lang w:val="uk-UA"/>
              </w:rPr>
            </w:pPr>
            <w:r w:rsidRPr="00996915">
              <w:rPr>
                <w:b/>
                <w:color w:val="000000" w:themeColor="text1"/>
                <w:sz w:val="18"/>
                <w:szCs w:val="18"/>
                <w:lang w:val="uk-UA"/>
              </w:rPr>
              <w:t>Всього по програмі:</w:t>
            </w:r>
          </w:p>
        </w:tc>
        <w:tc>
          <w:tcPr>
            <w:tcW w:w="1203" w:type="dxa"/>
            <w:vAlign w:val="center"/>
          </w:tcPr>
          <w:p w:rsidR="00FD7C38" w:rsidRPr="00996915" w:rsidRDefault="00FD7C38" w:rsidP="00FD7C38">
            <w:pPr>
              <w:keepLines/>
              <w:spacing w:after="0" w:line="240" w:lineRule="auto"/>
              <w:jc w:val="center"/>
              <w:rPr>
                <w:rFonts w:ascii="Times New Roman" w:hAnsi="Times New Roman" w:cs="Times New Roman"/>
                <w:b/>
                <w:color w:val="FF0000"/>
                <w:sz w:val="18"/>
                <w:szCs w:val="18"/>
              </w:rPr>
            </w:pPr>
            <w:r w:rsidRPr="00996915">
              <w:rPr>
                <w:rFonts w:ascii="Times New Roman" w:hAnsi="Times New Roman" w:cs="Times New Roman"/>
                <w:b/>
                <w:sz w:val="18"/>
                <w:szCs w:val="18"/>
              </w:rPr>
              <w:t>1000,0</w:t>
            </w:r>
          </w:p>
        </w:tc>
        <w:tc>
          <w:tcPr>
            <w:tcW w:w="1333" w:type="dxa"/>
            <w:gridSpan w:val="3"/>
            <w:vAlign w:val="center"/>
          </w:tcPr>
          <w:p w:rsidR="00FD7C38" w:rsidRPr="00996915" w:rsidRDefault="00FD7C38" w:rsidP="00FD7C38">
            <w:pPr>
              <w:keepLines/>
              <w:spacing w:after="0" w:line="240" w:lineRule="auto"/>
              <w:jc w:val="center"/>
              <w:rPr>
                <w:rFonts w:ascii="Times New Roman" w:hAnsi="Times New Roman" w:cs="Times New Roman"/>
                <w:b/>
                <w:bCs/>
                <w:color w:val="000000"/>
                <w:sz w:val="18"/>
                <w:szCs w:val="18"/>
              </w:rPr>
            </w:pPr>
            <w:r w:rsidRPr="00996915">
              <w:rPr>
                <w:rFonts w:ascii="Times New Roman" w:hAnsi="Times New Roman" w:cs="Times New Roman"/>
                <w:b/>
                <w:bCs/>
                <w:color w:val="000000"/>
                <w:sz w:val="18"/>
                <w:szCs w:val="18"/>
              </w:rPr>
              <w:t>0,0</w:t>
            </w:r>
          </w:p>
        </w:tc>
        <w:tc>
          <w:tcPr>
            <w:tcW w:w="1220" w:type="dxa"/>
            <w:gridSpan w:val="6"/>
            <w:vAlign w:val="center"/>
          </w:tcPr>
          <w:p w:rsidR="00FD7C38" w:rsidRPr="00996915" w:rsidRDefault="00FD7C38" w:rsidP="00FD7C38">
            <w:pPr>
              <w:pStyle w:val="ad"/>
              <w:widowControl w:val="0"/>
              <w:jc w:val="center"/>
              <w:rPr>
                <w:color w:val="000000" w:themeColor="text1"/>
                <w:sz w:val="18"/>
                <w:szCs w:val="18"/>
                <w:lang w:val="uk-UA"/>
              </w:rPr>
            </w:pPr>
            <w:r w:rsidRPr="00996915">
              <w:rPr>
                <w:b/>
                <w:bCs/>
                <w:color w:val="000000"/>
                <w:sz w:val="18"/>
                <w:szCs w:val="18"/>
                <w:lang w:val="uk-UA"/>
              </w:rPr>
              <w:t>50</w:t>
            </w:r>
            <w:r w:rsidRPr="00996915">
              <w:rPr>
                <w:b/>
                <w:bCs/>
                <w:color w:val="000000"/>
                <w:sz w:val="18"/>
                <w:szCs w:val="18"/>
              </w:rPr>
              <w:t>0,0</w:t>
            </w:r>
          </w:p>
        </w:tc>
        <w:tc>
          <w:tcPr>
            <w:tcW w:w="1009" w:type="dxa"/>
            <w:gridSpan w:val="3"/>
            <w:tcBorders>
              <w:left w:val="single" w:sz="4" w:space="0" w:color="auto"/>
            </w:tcBorders>
            <w:vAlign w:val="center"/>
          </w:tcPr>
          <w:p w:rsidR="00FD7C38" w:rsidRPr="00996915"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vAlign w:val="center"/>
          </w:tcPr>
          <w:p w:rsidR="00FD7C38" w:rsidRPr="00996915" w:rsidRDefault="00FD7C38" w:rsidP="00FD7C38">
            <w:pPr>
              <w:spacing w:after="0" w:line="240" w:lineRule="auto"/>
              <w:rPr>
                <w:rFonts w:ascii="Times New Roman" w:hAnsi="Times New Roman" w:cs="Times New Roman"/>
                <w:b/>
                <w:sz w:val="18"/>
                <w:szCs w:val="18"/>
              </w:rPr>
            </w:pPr>
            <w:r w:rsidRPr="00996915">
              <w:rPr>
                <w:rFonts w:ascii="Times New Roman" w:hAnsi="Times New Roman" w:cs="Times New Roman"/>
                <w:b/>
                <w:bCs/>
                <w:color w:val="000000"/>
                <w:sz w:val="18"/>
                <w:szCs w:val="18"/>
              </w:rPr>
              <w:t>0,0</w:t>
            </w:r>
          </w:p>
        </w:tc>
        <w:tc>
          <w:tcPr>
            <w:tcW w:w="3861" w:type="dxa"/>
            <w:gridSpan w:val="4"/>
          </w:tcPr>
          <w:p w:rsidR="00FD7C38" w:rsidRPr="00F23772" w:rsidRDefault="00FD7C38" w:rsidP="00FD7C38">
            <w:pPr>
              <w:spacing w:after="0" w:line="240" w:lineRule="auto"/>
              <w:jc w:val="both"/>
              <w:rPr>
                <w:rFonts w:ascii="Times New Roman" w:hAnsi="Times New Roman" w:cs="Times New Roman"/>
                <w:color w:val="000000" w:themeColor="text1"/>
                <w:sz w:val="18"/>
                <w:szCs w:val="18"/>
                <w:highlight w:val="red"/>
              </w:rPr>
            </w:pPr>
          </w:p>
        </w:tc>
      </w:tr>
      <w:tr w:rsidR="00FD7C38" w:rsidRPr="00996915" w:rsidTr="00490FCA">
        <w:trPr>
          <w:gridAfter w:val="12"/>
          <w:wAfter w:w="15686"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26.</w:t>
            </w:r>
          </w:p>
        </w:tc>
        <w:tc>
          <w:tcPr>
            <w:tcW w:w="15543" w:type="dxa"/>
            <w:gridSpan w:val="27"/>
            <w:shd w:val="clear" w:color="auto" w:fill="D5DCE4" w:themeFill="text2" w:themeFillTint="33"/>
            <w:vAlign w:val="center"/>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b/>
                <w:i/>
                <w:color w:val="000000" w:themeColor="text1"/>
                <w:sz w:val="18"/>
                <w:szCs w:val="18"/>
                <w:u w:val="single"/>
              </w:rPr>
              <w:t xml:space="preserve">Програма  </w:t>
            </w:r>
            <w:r w:rsidRPr="00996915">
              <w:rPr>
                <w:rFonts w:ascii="Times New Roman" w:hAnsi="Times New Roman" w:cs="Times New Roman"/>
                <w:b/>
                <w:i/>
                <w:color w:val="000000"/>
                <w:sz w:val="18"/>
                <w:szCs w:val="18"/>
                <w:u w:val="single"/>
              </w:rPr>
              <w:t xml:space="preserve">забезпечення пожежної і техногенної безпеки  Тернопільської міської територіальної громади на 2023-2025  роки </w:t>
            </w:r>
          </w:p>
        </w:tc>
      </w:tr>
      <w:tr w:rsidR="00FD7C38" w:rsidRPr="00996915" w:rsidTr="002C5465">
        <w:trPr>
          <w:gridAfter w:val="13"/>
          <w:wAfter w:w="15697" w:type="dxa"/>
          <w:trHeight w:val="521"/>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1.1</w:t>
            </w:r>
          </w:p>
        </w:tc>
        <w:tc>
          <w:tcPr>
            <w:tcW w:w="5112" w:type="dxa"/>
            <w:gridSpan w:val="2"/>
          </w:tcPr>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Розроблення проектної документації та будівництво пожежних депо</w:t>
            </w:r>
          </w:p>
        </w:tc>
        <w:tc>
          <w:tcPr>
            <w:tcW w:w="1203" w:type="dxa"/>
            <w:vAlign w:val="center"/>
          </w:tcPr>
          <w:p w:rsidR="00FD7C38" w:rsidRPr="00933AA6" w:rsidRDefault="00FD7C38" w:rsidP="00FD7C38">
            <w:pPr>
              <w:keepLines/>
              <w:spacing w:after="0" w:line="240" w:lineRule="auto"/>
              <w:rPr>
                <w:rFonts w:ascii="Times New Roman" w:hAnsi="Times New Roman" w:cs="Times New Roman"/>
                <w:color w:val="000000"/>
                <w:sz w:val="18"/>
                <w:szCs w:val="18"/>
              </w:rPr>
            </w:pPr>
            <w:r w:rsidRPr="00933AA6">
              <w:rPr>
                <w:rFonts w:ascii="Times New Roman" w:hAnsi="Times New Roman" w:cs="Times New Roman"/>
                <w:sz w:val="18"/>
                <w:szCs w:val="18"/>
              </w:rPr>
              <w:t>450,0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eastAsia="Calibri" w:hAnsi="Times New Roman" w:cs="Times New Roman"/>
                <w:color w:val="000000"/>
                <w:sz w:val="18"/>
                <w:szCs w:val="18"/>
              </w:rPr>
              <w:t>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eastAsia="Calibri" w:hAnsi="Times New Roman" w:cs="Times New Roman"/>
                <w:color w:val="000000"/>
                <w:sz w:val="18"/>
                <w:szCs w:val="18"/>
                <w:lang w:eastAsia="ru-RU"/>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lang w:val="en-US"/>
              </w:rPr>
            </w:pPr>
            <w:r w:rsidRPr="00933AA6">
              <w:rPr>
                <w:rFonts w:ascii="Times New Roman" w:eastAsia="Calibri" w:hAnsi="Times New Roman" w:cs="Times New Roman"/>
                <w:sz w:val="18"/>
                <w:szCs w:val="18"/>
              </w:rPr>
              <w:t>0,0</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1.2</w:t>
            </w:r>
          </w:p>
        </w:tc>
        <w:tc>
          <w:tcPr>
            <w:tcW w:w="5112" w:type="dxa"/>
            <w:gridSpan w:val="2"/>
          </w:tcPr>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Придбання, спорядження газодимозахисників, ТО та ремонт спецобладнання.</w:t>
            </w:r>
          </w:p>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Закупівля рятувальних пристроїв захисту органів дихання.</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hAnsi="Times New Roman" w:cs="Times New Roman"/>
                <w:sz w:val="18"/>
                <w:szCs w:val="18"/>
              </w:rPr>
              <w:t>150,0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lang w:eastAsia="ru-RU"/>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lang w:val="en-US"/>
              </w:rPr>
            </w:pPr>
            <w:r w:rsidRPr="00933AA6">
              <w:rPr>
                <w:rFonts w:ascii="Times New Roman" w:eastAsia="Calibri" w:hAnsi="Times New Roman" w:cs="Times New Roman"/>
                <w:sz w:val="18"/>
                <w:szCs w:val="18"/>
              </w:rPr>
              <w:t>0,0</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1.3</w:t>
            </w:r>
          </w:p>
        </w:tc>
        <w:tc>
          <w:tcPr>
            <w:tcW w:w="5112" w:type="dxa"/>
            <w:gridSpan w:val="2"/>
          </w:tcPr>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Оснащення необхідним спеціальним та аварійно-рятувальним спорядженням та технічними засобами для рятування людей:</w:t>
            </w:r>
          </w:p>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 рятувальне обладання (круги рятувальні, мотузка рятувальна, жилети рятувальні, костюми ГТК)</w:t>
            </w:r>
          </w:p>
        </w:tc>
        <w:tc>
          <w:tcPr>
            <w:tcW w:w="1203" w:type="dxa"/>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rPr>
              <w:t>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lang w:eastAsia="ru-RU"/>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rPr>
              <w:t>0,0</w:t>
            </w:r>
          </w:p>
        </w:tc>
        <w:tc>
          <w:tcPr>
            <w:tcW w:w="3861" w:type="dxa"/>
            <w:gridSpan w:val="4"/>
          </w:tcPr>
          <w:p w:rsidR="00FD7C38" w:rsidRPr="00996915" w:rsidRDefault="00FD7C38" w:rsidP="00FD7C38">
            <w:pPr>
              <w:keepLines/>
              <w:spacing w:after="0" w:line="240" w:lineRule="auto"/>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1.4</w:t>
            </w:r>
          </w:p>
        </w:tc>
        <w:tc>
          <w:tcPr>
            <w:tcW w:w="5112" w:type="dxa"/>
            <w:gridSpan w:val="2"/>
          </w:tcPr>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Придбання спеціального одягу, медичного обладнання та медпрепаратів, спорядження та аварійно-рятувального обладнання, утримання аварійно-рятувальної техніки (закупівля запчастин) ремонт техніки.</w:t>
            </w:r>
          </w:p>
        </w:tc>
        <w:tc>
          <w:tcPr>
            <w:tcW w:w="1203" w:type="dxa"/>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340,0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150,0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lang w:eastAsia="ru-RU"/>
              </w:rPr>
              <w:t>150,0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rPr>
              <w:t>150,0</w:t>
            </w:r>
          </w:p>
        </w:tc>
        <w:tc>
          <w:tcPr>
            <w:tcW w:w="3861" w:type="dxa"/>
            <w:gridSpan w:val="4"/>
          </w:tcPr>
          <w:p w:rsidR="00FD7C38" w:rsidRPr="00996915" w:rsidRDefault="00FD7C38" w:rsidP="00FD7C38">
            <w:pPr>
              <w:keepLines/>
              <w:spacing w:after="0" w:line="240" w:lineRule="auto"/>
              <w:rPr>
                <w:rFonts w:ascii="Times New Roman" w:hAnsi="Times New Roman" w:cs="Times New Roman"/>
                <w:sz w:val="18"/>
                <w:szCs w:val="18"/>
              </w:rPr>
            </w:pPr>
            <w:r w:rsidRPr="00996915">
              <w:rPr>
                <w:rFonts w:ascii="Times New Roman" w:hAnsi="Times New Roman" w:cs="Times New Roman"/>
                <w:sz w:val="18"/>
                <w:szCs w:val="18"/>
              </w:rPr>
              <w:t>Придбано запчастини</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ind w:right="-910"/>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1.5</w:t>
            </w:r>
          </w:p>
        </w:tc>
        <w:tc>
          <w:tcPr>
            <w:tcW w:w="5112" w:type="dxa"/>
            <w:gridSpan w:val="2"/>
          </w:tcPr>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bCs/>
                <w:iCs/>
                <w:sz w:val="18"/>
                <w:szCs w:val="18"/>
              </w:rPr>
              <w:t xml:space="preserve">Придбання  </w:t>
            </w:r>
            <w:r w:rsidRPr="00933AA6">
              <w:rPr>
                <w:rFonts w:ascii="Times New Roman" w:hAnsi="Times New Roman" w:cs="Times New Roman"/>
                <w:sz w:val="18"/>
                <w:szCs w:val="18"/>
              </w:rPr>
              <w:t>паливно-мастильних матеріалів на ліквідацію наслідків надзвичайних ситуацій, гасіння пожеж та проведення інших рятувальних робіт</w:t>
            </w:r>
          </w:p>
        </w:tc>
        <w:tc>
          <w:tcPr>
            <w:tcW w:w="1203" w:type="dxa"/>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200,0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200,0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lang w:eastAsia="ru-RU"/>
              </w:rPr>
              <w:t>200,0</w:t>
            </w:r>
          </w:p>
        </w:tc>
        <w:tc>
          <w:tcPr>
            <w:tcW w:w="1009" w:type="dxa"/>
            <w:gridSpan w:val="3"/>
            <w:tcBorders>
              <w:left w:val="single" w:sz="4" w:space="0" w:color="auto"/>
            </w:tcBorders>
            <w:vAlign w:val="center"/>
          </w:tcPr>
          <w:p w:rsidR="00FD7C38" w:rsidRPr="00933AA6" w:rsidRDefault="00FD7C38" w:rsidP="00FD7C38">
            <w:pPr>
              <w:keepLines/>
              <w:spacing w:after="0" w:line="240" w:lineRule="auto"/>
              <w:ind w:right="-42"/>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rPr>
              <w:t>200,0</w:t>
            </w:r>
          </w:p>
        </w:tc>
        <w:tc>
          <w:tcPr>
            <w:tcW w:w="3861" w:type="dxa"/>
            <w:gridSpan w:val="4"/>
          </w:tcPr>
          <w:p w:rsidR="00FD7C38" w:rsidRPr="00996915" w:rsidRDefault="00FD7C38" w:rsidP="00FD7C38">
            <w:pPr>
              <w:keepLines/>
              <w:spacing w:after="0" w:line="240" w:lineRule="auto"/>
              <w:rPr>
                <w:rFonts w:ascii="Times New Roman" w:hAnsi="Times New Roman" w:cs="Times New Roman"/>
                <w:sz w:val="18"/>
                <w:szCs w:val="18"/>
              </w:rPr>
            </w:pPr>
            <w:r w:rsidRPr="00996915">
              <w:rPr>
                <w:rFonts w:ascii="Times New Roman" w:hAnsi="Times New Roman" w:cs="Times New Roman"/>
                <w:sz w:val="18"/>
                <w:szCs w:val="18"/>
              </w:rPr>
              <w:t>Придбано дизпаливо і масло</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ind w:right="-910"/>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1.6</w:t>
            </w:r>
          </w:p>
        </w:tc>
        <w:tc>
          <w:tcPr>
            <w:tcW w:w="5112" w:type="dxa"/>
            <w:gridSpan w:val="2"/>
          </w:tcPr>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 xml:space="preserve">Доукомплектування сучасним технічним аварійно-рятувальним обладнанням для надання допомоги постраждалому населенню при дорожньо-транспортних пригодах, що опинилдися під завалами будівель, споруд. </w:t>
            </w:r>
          </w:p>
        </w:tc>
        <w:tc>
          <w:tcPr>
            <w:tcW w:w="1203" w:type="dxa"/>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rPr>
              <w:t>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lang w:eastAsia="ru-RU"/>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ind w:right="-42"/>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lang w:val="en-US"/>
              </w:rPr>
            </w:pPr>
            <w:r w:rsidRPr="00933AA6">
              <w:rPr>
                <w:rFonts w:ascii="Times New Roman" w:eastAsia="Calibri" w:hAnsi="Times New Roman" w:cs="Times New Roman"/>
                <w:sz w:val="18"/>
                <w:szCs w:val="18"/>
              </w:rPr>
              <w:t>0,0</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ind w:right="-910"/>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1.7</w:t>
            </w:r>
          </w:p>
        </w:tc>
        <w:tc>
          <w:tcPr>
            <w:tcW w:w="5112" w:type="dxa"/>
            <w:gridSpan w:val="2"/>
          </w:tcPr>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 xml:space="preserve"> Придбання екологічно-безпечного піноутворювача для гасіння виниклих пожеж</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hAnsi="Times New Roman" w:cs="Times New Roman"/>
                <w:sz w:val="18"/>
                <w:szCs w:val="18"/>
              </w:rPr>
              <w:t>50,0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50,0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lang w:eastAsia="ru-RU"/>
              </w:rPr>
              <w:t>50,0</w:t>
            </w:r>
          </w:p>
        </w:tc>
        <w:tc>
          <w:tcPr>
            <w:tcW w:w="1009" w:type="dxa"/>
            <w:gridSpan w:val="3"/>
            <w:tcBorders>
              <w:left w:val="single" w:sz="4" w:space="0" w:color="auto"/>
            </w:tcBorders>
            <w:vAlign w:val="center"/>
          </w:tcPr>
          <w:p w:rsidR="00FD7C38" w:rsidRPr="00933AA6" w:rsidRDefault="00FD7C38" w:rsidP="00FD7C38">
            <w:pPr>
              <w:keepLines/>
              <w:spacing w:after="0" w:line="240" w:lineRule="auto"/>
              <w:ind w:right="-42"/>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lang w:val="en-US"/>
              </w:rPr>
            </w:pPr>
            <w:r w:rsidRPr="00933AA6">
              <w:rPr>
                <w:rFonts w:ascii="Times New Roman" w:eastAsia="Calibri" w:hAnsi="Times New Roman" w:cs="Times New Roman"/>
                <w:sz w:val="18"/>
                <w:szCs w:val="18"/>
              </w:rPr>
              <w:t>50,0</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r w:rsidRPr="00996915">
              <w:rPr>
                <w:rFonts w:ascii="Times New Roman" w:hAnsi="Times New Roman" w:cs="Times New Roman"/>
                <w:sz w:val="18"/>
                <w:szCs w:val="18"/>
              </w:rPr>
              <w:t>Придбано піноутворювач</w:t>
            </w:r>
          </w:p>
        </w:tc>
      </w:tr>
      <w:tr w:rsidR="00FD7C38" w:rsidRPr="00996915" w:rsidTr="002C5465">
        <w:trPr>
          <w:gridAfter w:val="13"/>
          <w:wAfter w:w="15697" w:type="dxa"/>
          <w:trHeight w:val="431"/>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1.9</w:t>
            </w:r>
          </w:p>
        </w:tc>
        <w:tc>
          <w:tcPr>
            <w:tcW w:w="5112" w:type="dxa"/>
            <w:gridSpan w:val="2"/>
          </w:tcPr>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bCs/>
                <w:iCs/>
                <w:sz w:val="18"/>
                <w:szCs w:val="18"/>
              </w:rPr>
              <w:t xml:space="preserve">Оперативне реагування </w:t>
            </w:r>
            <w:r w:rsidRPr="00933AA6">
              <w:rPr>
                <w:rFonts w:ascii="Times New Roman" w:hAnsi="Times New Roman" w:cs="Times New Roman"/>
                <w:sz w:val="18"/>
                <w:szCs w:val="18"/>
              </w:rPr>
              <w:t xml:space="preserve">при ліквідації НС та подій різного характеру </w:t>
            </w:r>
            <w:r w:rsidRPr="00933AA6">
              <w:rPr>
                <w:rFonts w:ascii="Times New Roman" w:hAnsi="Times New Roman" w:cs="Times New Roman"/>
                <w:bCs/>
                <w:iCs/>
                <w:sz w:val="18"/>
                <w:szCs w:val="18"/>
              </w:rPr>
              <w:t xml:space="preserve">на території </w:t>
            </w:r>
            <w:r w:rsidRPr="00933AA6">
              <w:rPr>
                <w:rFonts w:ascii="Times New Roman" w:hAnsi="Times New Roman" w:cs="Times New Roman"/>
                <w:sz w:val="18"/>
                <w:szCs w:val="18"/>
              </w:rPr>
              <w:t>громади, моніторинг ситуацій та покращення технологічного оснащення підрозділів, забезпечення захисту та безперебійної роботи каналів зв’язку, передачі оперативних даних</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hAnsi="Times New Roman" w:cs="Times New Roman"/>
                <w:sz w:val="18"/>
                <w:szCs w:val="18"/>
              </w:rPr>
              <w:t>200,0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rPr>
              <w:t>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lang w:eastAsia="ru-RU"/>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lang w:val="en-US"/>
              </w:rPr>
            </w:pPr>
            <w:r w:rsidRPr="00933AA6">
              <w:rPr>
                <w:rFonts w:ascii="Times New Roman" w:eastAsia="Calibri" w:hAnsi="Times New Roman" w:cs="Times New Roman"/>
                <w:sz w:val="18"/>
                <w:szCs w:val="18"/>
              </w:rPr>
              <w:t>0,0</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Height w:val="274"/>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1.10</w:t>
            </w:r>
          </w:p>
        </w:tc>
        <w:tc>
          <w:tcPr>
            <w:tcW w:w="5112" w:type="dxa"/>
            <w:gridSpan w:val="2"/>
          </w:tcPr>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Створення належних умов несення служби особовим складом в  пожежно-рятувальних підрозділах</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hAnsi="Times New Roman" w:cs="Times New Roman"/>
                <w:sz w:val="18"/>
                <w:szCs w:val="18"/>
              </w:rPr>
              <w:t>1600,0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200,0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1600,0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lang w:val="en-US"/>
              </w:rPr>
            </w:pPr>
            <w:r w:rsidRPr="00933AA6">
              <w:rPr>
                <w:rFonts w:ascii="Times New Roman" w:hAnsi="Times New Roman" w:cs="Times New Roman"/>
                <w:sz w:val="18"/>
                <w:szCs w:val="18"/>
              </w:rPr>
              <w:t>1499,0</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r w:rsidRPr="00996915">
              <w:rPr>
                <w:rFonts w:ascii="Times New Roman" w:eastAsia="Times New Roman" w:hAnsi="Times New Roman" w:cs="Times New Roman"/>
                <w:sz w:val="18"/>
                <w:szCs w:val="18"/>
                <w:lang w:val="ru-RU" w:eastAsia="uk-UA"/>
              </w:rPr>
              <w:t>капітальний ремонт дорожнього покриття території 1 ДПРЗ за адресою вул. Котляревського, 22а</w:t>
            </w:r>
          </w:p>
        </w:tc>
      </w:tr>
      <w:tr w:rsidR="00FD7C38" w:rsidRPr="00996915" w:rsidTr="002C5465">
        <w:trPr>
          <w:gridAfter w:val="13"/>
          <w:wAfter w:w="15697" w:type="dxa"/>
          <w:trHeight w:val="274"/>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2.1</w:t>
            </w:r>
          </w:p>
        </w:tc>
        <w:tc>
          <w:tcPr>
            <w:tcW w:w="5112" w:type="dxa"/>
            <w:gridSpan w:val="2"/>
          </w:tcPr>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Створення «Класів безпеки» в освітніх закладах  громади</w:t>
            </w:r>
          </w:p>
        </w:tc>
        <w:tc>
          <w:tcPr>
            <w:tcW w:w="1203" w:type="dxa"/>
            <w:vAlign w:val="center"/>
          </w:tcPr>
          <w:p w:rsidR="00FD7C38" w:rsidRPr="00933AA6" w:rsidRDefault="00FD7C38" w:rsidP="00FD7C38">
            <w:pPr>
              <w:keepLines/>
              <w:spacing w:after="0" w:line="240" w:lineRule="auto"/>
              <w:ind w:left="-110"/>
              <w:jc w:val="center"/>
              <w:rPr>
                <w:rFonts w:ascii="Times New Roman" w:hAnsi="Times New Roman" w:cs="Times New Roman"/>
                <w:color w:val="000000"/>
                <w:sz w:val="16"/>
                <w:szCs w:val="16"/>
              </w:rPr>
            </w:pPr>
            <w:r w:rsidRPr="00933AA6">
              <w:rPr>
                <w:rFonts w:ascii="Times New Roman" w:hAnsi="Times New Roman" w:cs="Times New Roman"/>
                <w:color w:val="000000"/>
                <w:sz w:val="16"/>
                <w:szCs w:val="16"/>
              </w:rPr>
              <w:t>в межах кошторисних  призначень</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rPr>
              <w:t>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lang w:eastAsia="ru-RU"/>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lang w:val="en-US"/>
              </w:rPr>
            </w:pPr>
            <w:r w:rsidRPr="00933AA6">
              <w:rPr>
                <w:rFonts w:ascii="Times New Roman" w:eastAsia="Calibri" w:hAnsi="Times New Roman" w:cs="Times New Roman"/>
                <w:sz w:val="18"/>
                <w:szCs w:val="18"/>
              </w:rPr>
              <w:t>0,0</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Height w:val="274"/>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2.2</w:t>
            </w:r>
          </w:p>
        </w:tc>
        <w:tc>
          <w:tcPr>
            <w:tcW w:w="5112" w:type="dxa"/>
            <w:gridSpan w:val="2"/>
          </w:tcPr>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Виготовлення друкованої продукції соціальної реклами щодо безпечної поведінки населення громади</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hAnsi="Times New Roman" w:cs="Times New Roman"/>
                <w:sz w:val="18"/>
                <w:szCs w:val="18"/>
              </w:rPr>
              <w:t>10,0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rPr>
              <w:t>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lang w:eastAsia="ru-RU"/>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lang w:val="en-US"/>
              </w:rPr>
            </w:pPr>
            <w:r w:rsidRPr="00933AA6">
              <w:rPr>
                <w:rFonts w:ascii="Times New Roman" w:eastAsia="Calibri" w:hAnsi="Times New Roman" w:cs="Times New Roman"/>
                <w:sz w:val="18"/>
                <w:szCs w:val="18"/>
              </w:rPr>
              <w:t>0,0</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Height w:val="274"/>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3.1</w:t>
            </w:r>
          </w:p>
        </w:tc>
        <w:tc>
          <w:tcPr>
            <w:tcW w:w="5112" w:type="dxa"/>
            <w:gridSpan w:val="2"/>
          </w:tcPr>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 xml:space="preserve">Приведення в належний стан пожежної безпеки  висотних будівель та будівель підвищеної поверховості </w:t>
            </w:r>
          </w:p>
        </w:tc>
        <w:tc>
          <w:tcPr>
            <w:tcW w:w="1203" w:type="dxa"/>
            <w:vAlign w:val="center"/>
          </w:tcPr>
          <w:p w:rsidR="00FD7C38" w:rsidRPr="00933AA6" w:rsidRDefault="00FD7C38" w:rsidP="00FD7C38">
            <w:pPr>
              <w:widowControl w:val="0"/>
              <w:autoSpaceDE w:val="0"/>
              <w:autoSpaceDN w:val="0"/>
              <w:adjustRightInd w:val="0"/>
              <w:spacing w:after="0" w:line="240" w:lineRule="auto"/>
              <w:ind w:right="-103"/>
              <w:jc w:val="center"/>
              <w:rPr>
                <w:rFonts w:ascii="Times New Roman" w:eastAsia="Times New Roman" w:hAnsi="Times New Roman" w:cs="Times New Roman"/>
                <w:sz w:val="16"/>
                <w:szCs w:val="16"/>
                <w:lang w:val="ru-RU" w:eastAsia="ru-RU"/>
              </w:rPr>
            </w:pPr>
            <w:r w:rsidRPr="00933AA6">
              <w:rPr>
                <w:rFonts w:ascii="Times New Roman" w:eastAsia="Times New Roman" w:hAnsi="Times New Roman" w:cs="Times New Roman"/>
                <w:sz w:val="16"/>
                <w:szCs w:val="16"/>
                <w:lang w:val="ru-RU" w:eastAsia="ru-RU"/>
              </w:rPr>
              <w:t>в межах кошторисних призначень</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rPr>
              <w:t>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lang w:eastAsia="ru-RU"/>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lang w:val="en-US"/>
              </w:rPr>
            </w:pPr>
            <w:r w:rsidRPr="00933AA6">
              <w:rPr>
                <w:rFonts w:ascii="Times New Roman" w:eastAsia="Calibri" w:hAnsi="Times New Roman" w:cs="Times New Roman"/>
                <w:sz w:val="18"/>
                <w:szCs w:val="18"/>
              </w:rPr>
              <w:t>0,0</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Height w:val="274"/>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3.2</w:t>
            </w:r>
          </w:p>
        </w:tc>
        <w:tc>
          <w:tcPr>
            <w:tcW w:w="5112" w:type="dxa"/>
            <w:gridSpan w:val="2"/>
          </w:tcPr>
          <w:p w:rsidR="00FD7C38" w:rsidRPr="00933AA6" w:rsidRDefault="00FD7C38" w:rsidP="00FD7C38">
            <w:pPr>
              <w:spacing w:after="0" w:line="240" w:lineRule="auto"/>
              <w:jc w:val="both"/>
              <w:rPr>
                <w:rFonts w:ascii="Times New Roman" w:hAnsi="Times New Roman" w:cs="Times New Roman"/>
                <w:bCs/>
                <w:sz w:val="18"/>
                <w:szCs w:val="18"/>
              </w:rPr>
            </w:pPr>
            <w:r w:rsidRPr="00933AA6">
              <w:rPr>
                <w:rFonts w:ascii="Times New Roman" w:hAnsi="Times New Roman" w:cs="Times New Roman"/>
                <w:bCs/>
                <w:sz w:val="18"/>
                <w:szCs w:val="18"/>
              </w:rPr>
              <w:t>Захист населення в умовах низьких температурних режимів природного навколишнього середовища</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hAnsi="Times New Roman" w:cs="Times New Roman"/>
                <w:sz w:val="18"/>
                <w:szCs w:val="18"/>
              </w:rPr>
              <w:t>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rPr>
              <w:t>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lang w:eastAsia="ru-RU"/>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lang w:val="en-US"/>
              </w:rPr>
            </w:pPr>
            <w:r w:rsidRPr="00933AA6">
              <w:rPr>
                <w:rFonts w:ascii="Times New Roman" w:eastAsia="Calibri" w:hAnsi="Times New Roman" w:cs="Times New Roman"/>
                <w:sz w:val="18"/>
                <w:szCs w:val="18"/>
              </w:rPr>
              <w:t>0,0</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Height w:val="274"/>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3.3</w:t>
            </w:r>
          </w:p>
        </w:tc>
        <w:tc>
          <w:tcPr>
            <w:tcW w:w="5112" w:type="dxa"/>
            <w:gridSpan w:val="2"/>
          </w:tcPr>
          <w:p w:rsidR="00FD7C38" w:rsidRPr="00933AA6" w:rsidRDefault="00FD7C38" w:rsidP="00FD7C38">
            <w:pPr>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 xml:space="preserve">Оперативне реагування на ліквідацію надзвичайних ситуацій </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hAnsi="Times New Roman" w:cs="Times New Roman"/>
                <w:sz w:val="18"/>
                <w:szCs w:val="18"/>
              </w:rPr>
              <w:t>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rPr>
              <w:t>0,0</w:t>
            </w:r>
          </w:p>
        </w:tc>
        <w:tc>
          <w:tcPr>
            <w:tcW w:w="1220" w:type="dxa"/>
            <w:gridSpan w:val="6"/>
            <w:tcBorders>
              <w:left w:val="single" w:sz="4" w:space="0" w:color="auto"/>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r w:rsidRPr="00933AA6">
              <w:rPr>
                <w:rFonts w:ascii="Times New Roman" w:eastAsia="Calibri" w:hAnsi="Times New Roman" w:cs="Times New Roman"/>
                <w:sz w:val="18"/>
                <w:szCs w:val="18"/>
                <w:lang w:eastAsia="ru-RU"/>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lang w:val="en-US"/>
              </w:rPr>
            </w:pPr>
            <w:r w:rsidRPr="00933AA6">
              <w:rPr>
                <w:rFonts w:ascii="Times New Roman" w:eastAsia="Calibri" w:hAnsi="Times New Roman" w:cs="Times New Roman"/>
                <w:sz w:val="18"/>
                <w:szCs w:val="18"/>
              </w:rPr>
              <w:t>0,0</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933AA6" w:rsidRDefault="00FD7C38" w:rsidP="00FD7C38">
            <w:pPr>
              <w:spacing w:after="0" w:line="240" w:lineRule="auto"/>
              <w:rPr>
                <w:rFonts w:ascii="Times New Roman" w:hAnsi="Times New Roman" w:cs="Times New Roman"/>
                <w:b/>
                <w:color w:val="000000" w:themeColor="text1"/>
                <w:sz w:val="18"/>
                <w:szCs w:val="18"/>
              </w:rPr>
            </w:pPr>
            <w:r w:rsidRPr="00933AA6">
              <w:rPr>
                <w:rFonts w:ascii="Times New Roman" w:hAnsi="Times New Roman" w:cs="Times New Roman"/>
                <w:b/>
                <w:color w:val="000000" w:themeColor="text1"/>
                <w:sz w:val="18"/>
                <w:szCs w:val="18"/>
              </w:rPr>
              <w:t xml:space="preserve">Всього по програмі: </w:t>
            </w:r>
          </w:p>
        </w:tc>
        <w:tc>
          <w:tcPr>
            <w:tcW w:w="1203" w:type="dxa"/>
            <w:vAlign w:val="center"/>
          </w:tcPr>
          <w:p w:rsidR="00FD7C38" w:rsidRPr="00933AA6" w:rsidRDefault="00FD7C38" w:rsidP="00FD7C38">
            <w:pPr>
              <w:keepLines/>
              <w:spacing w:after="0" w:line="240" w:lineRule="auto"/>
              <w:rPr>
                <w:rFonts w:ascii="Times New Roman" w:hAnsi="Times New Roman" w:cs="Times New Roman"/>
                <w:b/>
                <w:color w:val="000000"/>
                <w:sz w:val="18"/>
                <w:szCs w:val="18"/>
              </w:rPr>
            </w:pPr>
            <w:r w:rsidRPr="00933AA6">
              <w:rPr>
                <w:rFonts w:ascii="Times New Roman" w:hAnsi="Times New Roman" w:cs="Times New Roman"/>
                <w:b/>
                <w:color w:val="000000"/>
                <w:sz w:val="18"/>
                <w:szCs w:val="18"/>
              </w:rPr>
              <w:t>3000,0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b/>
                <w:sz w:val="18"/>
                <w:szCs w:val="18"/>
              </w:rPr>
            </w:pPr>
            <w:r w:rsidRPr="00933AA6">
              <w:rPr>
                <w:rFonts w:ascii="Times New Roman" w:hAnsi="Times New Roman" w:cs="Times New Roman"/>
                <w:b/>
                <w:sz w:val="18"/>
                <w:szCs w:val="18"/>
              </w:rPr>
              <w:t xml:space="preserve">600,0 </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b/>
                <w:sz w:val="18"/>
                <w:szCs w:val="18"/>
              </w:rPr>
            </w:pPr>
            <w:r w:rsidRPr="00933AA6">
              <w:rPr>
                <w:rFonts w:ascii="Times New Roman" w:hAnsi="Times New Roman" w:cs="Times New Roman"/>
                <w:b/>
                <w:sz w:val="18"/>
                <w:szCs w:val="18"/>
              </w:rPr>
              <w:t xml:space="preserve">2000,0 </w:t>
            </w:r>
          </w:p>
        </w:tc>
        <w:tc>
          <w:tcPr>
            <w:tcW w:w="1009" w:type="dxa"/>
            <w:gridSpan w:val="3"/>
            <w:tcBorders>
              <w:left w:val="single" w:sz="4" w:space="0" w:color="auto"/>
            </w:tcBorders>
            <w:vAlign w:val="center"/>
          </w:tcPr>
          <w:p w:rsidR="00FD7C38" w:rsidRPr="00933AA6" w:rsidRDefault="00FD7C38" w:rsidP="00FD7C38">
            <w:pPr>
              <w:pStyle w:val="af4"/>
              <w:keepLines/>
              <w:spacing w:after="0" w:line="240" w:lineRule="auto"/>
              <w:ind w:left="0"/>
              <w:rPr>
                <w:rFonts w:ascii="Times New Roman" w:hAnsi="Times New Roman"/>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b/>
                <w:sz w:val="18"/>
                <w:szCs w:val="18"/>
              </w:rPr>
            </w:pPr>
            <w:r w:rsidRPr="00933AA6">
              <w:rPr>
                <w:rFonts w:ascii="Times New Roman" w:hAnsi="Times New Roman" w:cs="Times New Roman"/>
                <w:b/>
                <w:sz w:val="18"/>
                <w:szCs w:val="18"/>
              </w:rPr>
              <w:t>1899,0</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12"/>
          <w:wAfter w:w="15686"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27.</w:t>
            </w:r>
          </w:p>
        </w:tc>
        <w:tc>
          <w:tcPr>
            <w:tcW w:w="15543" w:type="dxa"/>
            <w:gridSpan w:val="27"/>
            <w:shd w:val="clear" w:color="auto" w:fill="B4C6E7" w:themeFill="accent1" w:themeFillTint="66"/>
          </w:tcPr>
          <w:p w:rsidR="00FD7C38" w:rsidRPr="00933AA6" w:rsidRDefault="00FD7C38" w:rsidP="00FD7C38">
            <w:pPr>
              <w:overflowPunct w:val="0"/>
              <w:autoSpaceDE w:val="0"/>
              <w:autoSpaceDN w:val="0"/>
              <w:adjustRightInd w:val="0"/>
              <w:spacing w:after="0" w:line="240" w:lineRule="auto"/>
              <w:ind w:right="-1"/>
              <w:textAlignment w:val="baseline"/>
              <w:rPr>
                <w:rFonts w:ascii="Times New Roman" w:hAnsi="Times New Roman" w:cs="Times New Roman"/>
                <w:b/>
                <w:bCs/>
                <w:i/>
                <w:sz w:val="18"/>
                <w:szCs w:val="18"/>
                <w:u w:val="single"/>
              </w:rPr>
            </w:pPr>
            <w:r w:rsidRPr="00933AA6">
              <w:rPr>
                <w:rFonts w:ascii="Times New Roman" w:hAnsi="Times New Roman" w:cs="Times New Roman"/>
                <w:b/>
                <w:bCs/>
                <w:i/>
                <w:sz w:val="18"/>
                <w:szCs w:val="18"/>
                <w:u w:val="single"/>
              </w:rPr>
              <w:t>Програма співпраці Тернопільської міської ради та управління Державної казначейської служби України у м.Тернополі Тернопільської області в сфері казначейського обслуговування бюджетних коштів  на 2022-2023 роки</w:t>
            </w:r>
          </w:p>
        </w:tc>
      </w:tr>
      <w:tr w:rsidR="00FD7C38" w:rsidRPr="00996915" w:rsidTr="002C5465">
        <w:trPr>
          <w:gridAfter w:val="13"/>
          <w:wAfter w:w="15697" w:type="dxa"/>
          <w:trHeight w:val="376"/>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ind w:right="-910"/>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2.3</w:t>
            </w:r>
          </w:p>
        </w:tc>
        <w:tc>
          <w:tcPr>
            <w:tcW w:w="5112" w:type="dxa"/>
            <w:gridSpan w:val="2"/>
            <w:vAlign w:val="center"/>
          </w:tcPr>
          <w:p w:rsidR="00FD7C38" w:rsidRPr="00933AA6" w:rsidRDefault="00FD7C38" w:rsidP="00FD7C38">
            <w:pPr>
              <w:spacing w:after="0" w:line="240" w:lineRule="auto"/>
              <w:ind w:right="-910"/>
              <w:rPr>
                <w:rFonts w:ascii="Times New Roman" w:hAnsi="Times New Roman" w:cs="Times New Roman"/>
                <w:sz w:val="18"/>
                <w:szCs w:val="18"/>
              </w:rPr>
            </w:pPr>
            <w:r w:rsidRPr="00933AA6">
              <w:rPr>
                <w:rFonts w:ascii="Times New Roman" w:hAnsi="Times New Roman" w:cs="Times New Roman"/>
                <w:sz w:val="18"/>
                <w:szCs w:val="18"/>
              </w:rPr>
              <w:t xml:space="preserve">Придбання в конференц зал комплекту меблів, столів, стільців, </w:t>
            </w:r>
          </w:p>
          <w:p w:rsidR="00FD7C38" w:rsidRPr="00933AA6" w:rsidRDefault="00FD7C38" w:rsidP="00FD7C38">
            <w:pPr>
              <w:spacing w:after="0" w:line="240" w:lineRule="auto"/>
              <w:ind w:right="-910"/>
              <w:rPr>
                <w:rFonts w:ascii="Times New Roman" w:hAnsi="Times New Roman" w:cs="Times New Roman"/>
                <w:b/>
                <w:color w:val="000000" w:themeColor="text1"/>
                <w:sz w:val="18"/>
                <w:szCs w:val="18"/>
              </w:rPr>
            </w:pPr>
            <w:r w:rsidRPr="00933AA6">
              <w:rPr>
                <w:rFonts w:ascii="Times New Roman" w:hAnsi="Times New Roman" w:cs="Times New Roman"/>
                <w:sz w:val="18"/>
                <w:szCs w:val="18"/>
              </w:rPr>
              <w:t>телевізор, тощо.</w:t>
            </w:r>
          </w:p>
        </w:tc>
        <w:tc>
          <w:tcPr>
            <w:tcW w:w="1203" w:type="dxa"/>
            <w:vAlign w:val="center"/>
          </w:tcPr>
          <w:p w:rsidR="00FD7C38" w:rsidRPr="00933AA6" w:rsidRDefault="00FD7C38" w:rsidP="00FD7C38">
            <w:pPr>
              <w:keepLines/>
              <w:spacing w:after="0" w:line="240" w:lineRule="auto"/>
              <w:rPr>
                <w:rFonts w:ascii="Times New Roman" w:hAnsi="Times New Roman" w:cs="Times New Roman"/>
                <w:color w:val="000000"/>
                <w:sz w:val="18"/>
                <w:szCs w:val="18"/>
              </w:rPr>
            </w:pPr>
            <w:r w:rsidRPr="00933AA6">
              <w:rPr>
                <w:rFonts w:ascii="Times New Roman" w:hAnsi="Times New Roman" w:cs="Times New Roman"/>
                <w:color w:val="000000"/>
                <w:sz w:val="18"/>
                <w:szCs w:val="18"/>
              </w:rPr>
              <w:t>30,0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933AA6" w:rsidRDefault="00FD7C38" w:rsidP="00FD7C38">
            <w:pPr>
              <w:pStyle w:val="ad"/>
              <w:widowControl w:val="0"/>
              <w:rPr>
                <w:color w:val="000000" w:themeColor="text1"/>
                <w:sz w:val="18"/>
                <w:szCs w:val="18"/>
                <w:lang w:val="uk-UA"/>
              </w:rPr>
            </w:pPr>
            <w:r w:rsidRPr="00933AA6">
              <w:rPr>
                <w:color w:val="000000" w:themeColor="text1"/>
                <w:sz w:val="18"/>
                <w:szCs w:val="18"/>
                <w:lang w:val="uk-UA"/>
              </w:rPr>
              <w:t>0</w:t>
            </w:r>
          </w:p>
        </w:tc>
        <w:tc>
          <w:tcPr>
            <w:tcW w:w="1009" w:type="dxa"/>
            <w:gridSpan w:val="3"/>
            <w:tcBorders>
              <w:left w:val="single" w:sz="4" w:space="0" w:color="auto"/>
            </w:tcBorders>
            <w:vAlign w:val="center"/>
          </w:tcPr>
          <w:p w:rsidR="00FD7C38" w:rsidRPr="00933AA6"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31" w:type="dxa"/>
            <w:gridSpan w:val="6"/>
            <w:vAlign w:val="center"/>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tcPr>
          <w:p w:rsidR="00FD7C38" w:rsidRPr="00996915" w:rsidRDefault="00FD7C38" w:rsidP="00FD7C38">
            <w:pPr>
              <w:keepLines/>
              <w:spacing w:after="0" w:line="240" w:lineRule="auto"/>
              <w:jc w:val="center"/>
              <w:rPr>
                <w:rFonts w:ascii="Times New Roman" w:eastAsia="Calibri"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ind w:right="-910"/>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3.1</w:t>
            </w:r>
          </w:p>
        </w:tc>
        <w:tc>
          <w:tcPr>
            <w:tcW w:w="5112" w:type="dxa"/>
            <w:gridSpan w:val="2"/>
            <w:vAlign w:val="center"/>
          </w:tcPr>
          <w:p w:rsidR="00FD7C38" w:rsidRPr="00933AA6" w:rsidRDefault="00FD7C38" w:rsidP="00FD7C38">
            <w:pPr>
              <w:spacing w:after="0" w:line="240" w:lineRule="auto"/>
              <w:ind w:right="-910"/>
              <w:rPr>
                <w:rFonts w:ascii="Times New Roman" w:hAnsi="Times New Roman" w:cs="Times New Roman"/>
                <w:sz w:val="18"/>
                <w:szCs w:val="18"/>
              </w:rPr>
            </w:pPr>
            <w:r w:rsidRPr="00933AA6">
              <w:rPr>
                <w:rFonts w:ascii="Times New Roman" w:hAnsi="Times New Roman" w:cs="Times New Roman"/>
                <w:sz w:val="18"/>
                <w:szCs w:val="18"/>
              </w:rPr>
              <w:t xml:space="preserve">Придбання та ремонт комп’ютерної техніки, оргтехніки та </w:t>
            </w:r>
          </w:p>
          <w:p w:rsidR="00FD7C38" w:rsidRPr="00933AA6" w:rsidRDefault="00FD7C38" w:rsidP="00FD7C38">
            <w:pPr>
              <w:spacing w:after="0" w:line="240" w:lineRule="auto"/>
              <w:ind w:right="-910"/>
              <w:rPr>
                <w:rFonts w:ascii="Times New Roman" w:hAnsi="Times New Roman" w:cs="Times New Roman"/>
                <w:b/>
                <w:color w:val="000000" w:themeColor="text1"/>
                <w:sz w:val="18"/>
                <w:szCs w:val="18"/>
              </w:rPr>
            </w:pPr>
            <w:r w:rsidRPr="00933AA6">
              <w:rPr>
                <w:rFonts w:ascii="Times New Roman" w:hAnsi="Times New Roman" w:cs="Times New Roman"/>
                <w:sz w:val="18"/>
                <w:szCs w:val="18"/>
              </w:rPr>
              <w:t>устаткування</w:t>
            </w:r>
          </w:p>
        </w:tc>
        <w:tc>
          <w:tcPr>
            <w:tcW w:w="1203" w:type="dxa"/>
            <w:vAlign w:val="center"/>
          </w:tcPr>
          <w:p w:rsidR="00FD7C38" w:rsidRPr="00933AA6" w:rsidRDefault="00FD7C38" w:rsidP="00FD7C38">
            <w:pPr>
              <w:keepLines/>
              <w:spacing w:after="0" w:line="240" w:lineRule="auto"/>
              <w:rPr>
                <w:rFonts w:ascii="Times New Roman" w:hAnsi="Times New Roman" w:cs="Times New Roman"/>
                <w:color w:val="000000"/>
                <w:sz w:val="18"/>
                <w:szCs w:val="18"/>
              </w:rPr>
            </w:pPr>
            <w:r w:rsidRPr="00933AA6">
              <w:rPr>
                <w:rFonts w:ascii="Times New Roman" w:hAnsi="Times New Roman" w:cs="Times New Roman"/>
                <w:color w:val="000000"/>
                <w:sz w:val="18"/>
                <w:szCs w:val="18"/>
              </w:rPr>
              <w:t>75,0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220" w:type="dxa"/>
            <w:gridSpan w:val="6"/>
            <w:tcBorders>
              <w:left w:val="single" w:sz="4" w:space="0" w:color="auto"/>
              <w:right w:val="single" w:sz="4" w:space="0" w:color="auto"/>
            </w:tcBorders>
            <w:vAlign w:val="center"/>
          </w:tcPr>
          <w:p w:rsidR="00FD7C38" w:rsidRPr="00933AA6" w:rsidRDefault="00FD7C38" w:rsidP="00FD7C38">
            <w:pPr>
              <w:pStyle w:val="ad"/>
              <w:widowControl w:val="0"/>
              <w:rPr>
                <w:color w:val="000000" w:themeColor="text1"/>
                <w:sz w:val="18"/>
                <w:szCs w:val="18"/>
                <w:lang w:val="uk-UA"/>
              </w:rPr>
            </w:pPr>
            <w:r w:rsidRPr="00933AA6">
              <w:rPr>
                <w:color w:val="000000" w:themeColor="text1"/>
                <w:sz w:val="18"/>
                <w:szCs w:val="18"/>
                <w:lang w:val="uk-UA"/>
              </w:rPr>
              <w:t>0</w:t>
            </w:r>
          </w:p>
        </w:tc>
        <w:tc>
          <w:tcPr>
            <w:tcW w:w="1009" w:type="dxa"/>
            <w:gridSpan w:val="3"/>
            <w:tcBorders>
              <w:left w:val="single" w:sz="4" w:space="0" w:color="auto"/>
            </w:tcBorders>
            <w:vAlign w:val="center"/>
          </w:tcPr>
          <w:p w:rsidR="00FD7C38" w:rsidRPr="00933AA6"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31" w:type="dxa"/>
            <w:gridSpan w:val="6"/>
            <w:vAlign w:val="center"/>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tcPr>
          <w:p w:rsidR="00FD7C38" w:rsidRPr="00996915" w:rsidRDefault="00FD7C38" w:rsidP="00FD7C38">
            <w:pPr>
              <w:keepLines/>
              <w:spacing w:after="0" w:line="240" w:lineRule="auto"/>
              <w:jc w:val="center"/>
              <w:rPr>
                <w:rFonts w:ascii="Times New Roman" w:eastAsia="Calibri" w:hAnsi="Times New Roman" w:cs="Times New Roman"/>
                <w:sz w:val="18"/>
                <w:szCs w:val="18"/>
              </w:rPr>
            </w:pPr>
          </w:p>
        </w:tc>
      </w:tr>
      <w:tr w:rsidR="00FD7C38" w:rsidRPr="00996915" w:rsidTr="002C5465">
        <w:trPr>
          <w:gridAfter w:val="13"/>
          <w:wAfter w:w="15697" w:type="dxa"/>
          <w:trHeight w:val="315"/>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ind w:right="-910"/>
              <w:rPr>
                <w:rFonts w:ascii="Times New Roman" w:hAnsi="Times New Roman" w:cs="Times New Roman"/>
                <w:color w:val="000000" w:themeColor="text1"/>
                <w:sz w:val="18"/>
                <w:szCs w:val="18"/>
              </w:rPr>
            </w:pPr>
          </w:p>
        </w:tc>
        <w:tc>
          <w:tcPr>
            <w:tcW w:w="5112" w:type="dxa"/>
            <w:gridSpan w:val="2"/>
            <w:vAlign w:val="center"/>
          </w:tcPr>
          <w:p w:rsidR="00FD7C38" w:rsidRPr="00933AA6" w:rsidRDefault="00FD7C38" w:rsidP="00FD7C38">
            <w:pPr>
              <w:spacing w:after="0" w:line="240" w:lineRule="auto"/>
              <w:ind w:right="-910"/>
              <w:rPr>
                <w:rFonts w:ascii="Times New Roman" w:hAnsi="Times New Roman" w:cs="Times New Roman"/>
                <w:b/>
                <w:color w:val="000000" w:themeColor="text1"/>
                <w:sz w:val="18"/>
                <w:szCs w:val="18"/>
              </w:rPr>
            </w:pPr>
            <w:r w:rsidRPr="00933AA6">
              <w:rPr>
                <w:rFonts w:ascii="Times New Roman" w:hAnsi="Times New Roman" w:cs="Times New Roman"/>
                <w:b/>
                <w:color w:val="000000" w:themeColor="text1"/>
                <w:sz w:val="18"/>
                <w:szCs w:val="18"/>
              </w:rPr>
              <w:t xml:space="preserve">Всього по програмі: </w:t>
            </w:r>
          </w:p>
        </w:tc>
        <w:tc>
          <w:tcPr>
            <w:tcW w:w="1203" w:type="dxa"/>
            <w:vAlign w:val="center"/>
          </w:tcPr>
          <w:p w:rsidR="00FD7C38" w:rsidRPr="00933AA6" w:rsidRDefault="00FD7C38" w:rsidP="00FD7C38">
            <w:pPr>
              <w:keepLines/>
              <w:spacing w:after="0" w:line="240" w:lineRule="auto"/>
              <w:rPr>
                <w:rFonts w:ascii="Times New Roman" w:hAnsi="Times New Roman" w:cs="Times New Roman"/>
                <w:b/>
                <w:color w:val="000000"/>
                <w:sz w:val="18"/>
                <w:szCs w:val="18"/>
              </w:rPr>
            </w:pPr>
            <w:r w:rsidRPr="00933AA6">
              <w:rPr>
                <w:rFonts w:ascii="Times New Roman" w:hAnsi="Times New Roman" w:cs="Times New Roman"/>
                <w:b/>
                <w:color w:val="000000"/>
                <w:sz w:val="18"/>
                <w:szCs w:val="18"/>
              </w:rPr>
              <w:t>105,0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b/>
                <w:bCs/>
                <w:color w:val="000000" w:themeColor="text1"/>
                <w:sz w:val="18"/>
                <w:szCs w:val="18"/>
              </w:rPr>
            </w:pPr>
            <w:r w:rsidRPr="00933AA6">
              <w:rPr>
                <w:rFonts w:ascii="Times New Roman" w:hAnsi="Times New Roman" w:cs="Times New Roman"/>
                <w:b/>
                <w:bCs/>
                <w:color w:val="000000" w:themeColor="text1"/>
                <w:sz w:val="18"/>
                <w:szCs w:val="18"/>
              </w:rPr>
              <w:t>0,0</w:t>
            </w:r>
          </w:p>
        </w:tc>
        <w:tc>
          <w:tcPr>
            <w:tcW w:w="1220" w:type="dxa"/>
            <w:gridSpan w:val="6"/>
            <w:tcBorders>
              <w:left w:val="single" w:sz="4" w:space="0" w:color="auto"/>
              <w:right w:val="single" w:sz="4" w:space="0" w:color="auto"/>
            </w:tcBorders>
            <w:vAlign w:val="center"/>
          </w:tcPr>
          <w:p w:rsidR="00FD7C38" w:rsidRPr="00933AA6" w:rsidRDefault="00FD7C38" w:rsidP="00FD7C38">
            <w:pPr>
              <w:pStyle w:val="ad"/>
              <w:widowControl w:val="0"/>
              <w:rPr>
                <w:b/>
                <w:bCs/>
                <w:color w:val="000000" w:themeColor="text1"/>
                <w:sz w:val="18"/>
                <w:szCs w:val="18"/>
                <w:lang w:val="uk-UA"/>
              </w:rPr>
            </w:pPr>
            <w:r w:rsidRPr="00933AA6">
              <w:rPr>
                <w:b/>
                <w:bCs/>
                <w:color w:val="000000" w:themeColor="text1"/>
                <w:sz w:val="18"/>
                <w:szCs w:val="18"/>
                <w:lang w:val="uk-UA"/>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ind w:right="-42"/>
              <w:jc w:val="center"/>
              <w:rPr>
                <w:rFonts w:ascii="Times New Roman" w:hAnsi="Times New Roman" w:cs="Times New Roman"/>
                <w:color w:val="000000" w:themeColor="text1"/>
                <w:sz w:val="18"/>
                <w:szCs w:val="18"/>
              </w:rPr>
            </w:pPr>
          </w:p>
        </w:tc>
        <w:tc>
          <w:tcPr>
            <w:tcW w:w="1231" w:type="dxa"/>
            <w:gridSpan w:val="6"/>
            <w:vAlign w:val="center"/>
          </w:tcPr>
          <w:p w:rsidR="00FD7C38" w:rsidRPr="00933AA6" w:rsidRDefault="00FD7C38" w:rsidP="00FD7C38">
            <w:pPr>
              <w:spacing w:after="0" w:line="240" w:lineRule="auto"/>
              <w:rPr>
                <w:rFonts w:ascii="Times New Roman" w:hAnsi="Times New Roman" w:cs="Times New Roman"/>
                <w:b/>
                <w:sz w:val="18"/>
                <w:szCs w:val="18"/>
              </w:rPr>
            </w:pPr>
            <w:r w:rsidRPr="00933AA6">
              <w:rPr>
                <w:rFonts w:ascii="Times New Roman" w:hAnsi="Times New Roman" w:cs="Times New Roman"/>
                <w:b/>
                <w:sz w:val="18"/>
                <w:szCs w:val="18"/>
              </w:rPr>
              <w:t>0,0</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12"/>
          <w:wAfter w:w="15686"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28.</w:t>
            </w:r>
          </w:p>
        </w:tc>
        <w:tc>
          <w:tcPr>
            <w:tcW w:w="15543" w:type="dxa"/>
            <w:gridSpan w:val="27"/>
            <w:shd w:val="clear" w:color="auto" w:fill="D5DCE4" w:themeFill="text2" w:themeFillTint="33"/>
            <w:vAlign w:val="center"/>
          </w:tcPr>
          <w:p w:rsidR="00FD7C38" w:rsidRPr="00933AA6" w:rsidRDefault="00FD7C38" w:rsidP="008D55B1">
            <w:pPr>
              <w:spacing w:after="0" w:line="240" w:lineRule="auto"/>
              <w:rPr>
                <w:rFonts w:ascii="Times New Roman" w:hAnsi="Times New Roman" w:cs="Times New Roman"/>
                <w:sz w:val="18"/>
                <w:szCs w:val="18"/>
              </w:rPr>
            </w:pPr>
            <w:r w:rsidRPr="00933AA6">
              <w:rPr>
                <w:rFonts w:ascii="Times New Roman" w:hAnsi="Times New Roman" w:cs="Times New Roman"/>
                <w:b/>
                <w:i/>
                <w:color w:val="000000" w:themeColor="text1"/>
                <w:sz w:val="18"/>
                <w:szCs w:val="18"/>
                <w:u w:val="single"/>
              </w:rPr>
              <w:t>Програма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FD7C38" w:rsidRPr="00996915" w:rsidTr="002C5465">
        <w:trPr>
          <w:gridAfter w:val="11"/>
          <w:wAfter w:w="15668"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1.1</w:t>
            </w:r>
          </w:p>
        </w:tc>
        <w:tc>
          <w:tcPr>
            <w:tcW w:w="5112" w:type="dxa"/>
            <w:gridSpan w:val="2"/>
            <w:shd w:val="clear" w:color="auto" w:fill="auto"/>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eastAsia="Times New Roman" w:hAnsi="Times New Roman" w:cs="Times New Roman"/>
                <w:sz w:val="18"/>
                <w:szCs w:val="18"/>
              </w:rPr>
              <w:t>Експлуатаційно-технічне обслуговування  обладнання апаратури оповіщення суб’єктам господарювання, які надають телекомунікаційні послуги</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110,0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spacing w:after="0" w:line="240" w:lineRule="auto"/>
              <w:jc w:val="center"/>
              <w:rPr>
                <w:rFonts w:ascii="Times New Roman" w:hAnsi="Times New Roman" w:cs="Times New Roman"/>
                <w:sz w:val="18"/>
                <w:szCs w:val="18"/>
              </w:rPr>
            </w:pPr>
          </w:p>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110,0</w:t>
            </w:r>
          </w:p>
        </w:tc>
        <w:tc>
          <w:tcPr>
            <w:tcW w:w="1220" w:type="dxa"/>
            <w:gridSpan w:val="6"/>
            <w:tcBorders>
              <w:right w:val="single" w:sz="4" w:space="0" w:color="auto"/>
            </w:tcBorders>
            <w:vAlign w:val="center"/>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p>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110,0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60" w:type="dxa"/>
            <w:gridSpan w:val="8"/>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71,0</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r w:rsidRPr="00996915">
              <w:rPr>
                <w:rFonts w:ascii="Times New Roman" w:eastAsia="Times New Roman" w:hAnsi="Times New Roman" w:cs="Times New Roman"/>
                <w:sz w:val="18"/>
                <w:szCs w:val="18"/>
                <w:lang w:eastAsia="uk-UA"/>
              </w:rPr>
              <w:t>Оплата послуг з експлуатаційно-технічного обслуговування апаратури і засобів оповіщення цивільного захисту</w:t>
            </w:r>
          </w:p>
        </w:tc>
      </w:tr>
      <w:tr w:rsidR="00FD7C38" w:rsidRPr="00996915" w:rsidTr="002C5465">
        <w:trPr>
          <w:gridAfter w:val="11"/>
          <w:wAfter w:w="15668" w:type="dxa"/>
        </w:trPr>
        <w:tc>
          <w:tcPr>
            <w:tcW w:w="421" w:type="dxa"/>
            <w:vAlign w:val="center"/>
          </w:tcPr>
          <w:p w:rsidR="00FD7C38" w:rsidRPr="00996915" w:rsidRDefault="00FD7C38" w:rsidP="00FD7C38">
            <w:pPr>
              <w:spacing w:after="0" w:line="240" w:lineRule="auto"/>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1.2</w:t>
            </w:r>
          </w:p>
        </w:tc>
        <w:tc>
          <w:tcPr>
            <w:tcW w:w="5112" w:type="dxa"/>
            <w:gridSpan w:val="2"/>
            <w:shd w:val="clear" w:color="auto" w:fill="auto"/>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eastAsia="Times New Roman" w:hAnsi="Times New Roman" w:cs="Times New Roman"/>
                <w:sz w:val="18"/>
                <w:szCs w:val="18"/>
              </w:rPr>
              <w:t>Оренда технологічних приміщень (площі), де розташована апаратура оповіщення (користування майном)</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110,0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spacing w:after="0" w:line="240" w:lineRule="auto"/>
              <w:jc w:val="center"/>
              <w:rPr>
                <w:rFonts w:ascii="Times New Roman" w:hAnsi="Times New Roman" w:cs="Times New Roman"/>
                <w:sz w:val="18"/>
                <w:szCs w:val="18"/>
              </w:rPr>
            </w:pPr>
          </w:p>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110,0</w:t>
            </w:r>
          </w:p>
        </w:tc>
        <w:tc>
          <w:tcPr>
            <w:tcW w:w="1220"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40,0</w:t>
            </w:r>
          </w:p>
          <w:p w:rsidR="00FD7C38" w:rsidRPr="00933AA6" w:rsidRDefault="00FD7C38" w:rsidP="00FD7C38">
            <w:pPr>
              <w:spacing w:after="0" w:line="240" w:lineRule="auto"/>
              <w:jc w:val="center"/>
              <w:rPr>
                <w:rFonts w:ascii="Times New Roman" w:hAnsi="Times New Roman" w:cs="Times New Roman"/>
                <w:sz w:val="18"/>
                <w:szCs w:val="18"/>
              </w:rPr>
            </w:pPr>
          </w:p>
        </w:tc>
        <w:tc>
          <w:tcPr>
            <w:tcW w:w="1009" w:type="dxa"/>
            <w:gridSpan w:val="3"/>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60" w:type="dxa"/>
            <w:gridSpan w:val="8"/>
            <w:shd w:val="clear" w:color="auto" w:fill="auto"/>
            <w:vAlign w:val="center"/>
          </w:tcPr>
          <w:p w:rsidR="00FD7C38" w:rsidRPr="00933AA6" w:rsidRDefault="00FD7C38" w:rsidP="00FD7C38">
            <w:pPr>
              <w:spacing w:after="0" w:line="240" w:lineRule="auto"/>
              <w:jc w:val="center"/>
              <w:rPr>
                <w:rFonts w:ascii="Times New Roman" w:hAnsi="Times New Roman" w:cs="Times New Roman"/>
                <w:sz w:val="20"/>
                <w:szCs w:val="20"/>
              </w:rPr>
            </w:pPr>
            <w:r w:rsidRPr="00933AA6">
              <w:rPr>
                <w:rFonts w:ascii="Times New Roman" w:hAnsi="Times New Roman" w:cs="Times New Roman"/>
                <w:sz w:val="20"/>
                <w:szCs w:val="20"/>
              </w:rPr>
              <w:t>21,2</w:t>
            </w:r>
          </w:p>
        </w:tc>
        <w:tc>
          <w:tcPr>
            <w:tcW w:w="3861" w:type="dxa"/>
            <w:gridSpan w:val="4"/>
            <w:shd w:val="clear" w:color="auto" w:fill="auto"/>
            <w:vAlign w:val="center"/>
          </w:tcPr>
          <w:p w:rsidR="00FD7C38" w:rsidRPr="00996915" w:rsidRDefault="00FD7C38" w:rsidP="00FD7C38">
            <w:pPr>
              <w:spacing w:after="0" w:line="240" w:lineRule="auto"/>
              <w:jc w:val="both"/>
              <w:rPr>
                <w:rFonts w:ascii="Times New Roman" w:hAnsi="Times New Roman" w:cs="Times New Roman"/>
                <w:sz w:val="18"/>
                <w:szCs w:val="18"/>
              </w:rPr>
            </w:pPr>
            <w:r w:rsidRPr="00996915">
              <w:rPr>
                <w:rFonts w:ascii="Times New Roman" w:hAnsi="Times New Roman" w:cs="Times New Roman"/>
                <w:sz w:val="18"/>
                <w:szCs w:val="18"/>
              </w:rPr>
              <w:t>Оплата послуг за оренду технологічних приміщень м.Тернопіль, послуги з енергозабезпечення</w:t>
            </w:r>
          </w:p>
        </w:tc>
      </w:tr>
      <w:tr w:rsidR="00FD7C38" w:rsidRPr="00996915" w:rsidTr="002C5465">
        <w:trPr>
          <w:gridAfter w:val="13"/>
          <w:wAfter w:w="15697" w:type="dxa"/>
          <w:trHeight w:val="487"/>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1.3</w:t>
            </w:r>
          </w:p>
        </w:tc>
        <w:tc>
          <w:tcPr>
            <w:tcW w:w="5112" w:type="dxa"/>
            <w:gridSpan w:val="2"/>
            <w:shd w:val="clear" w:color="auto" w:fill="auto"/>
          </w:tcPr>
          <w:p w:rsidR="00FD7C38" w:rsidRPr="00933AA6" w:rsidRDefault="00FD7C38" w:rsidP="00FD7C38">
            <w:pPr>
              <w:spacing w:after="0" w:line="240" w:lineRule="auto"/>
              <w:rPr>
                <w:rFonts w:ascii="Times New Roman" w:eastAsia="MS Mincho" w:hAnsi="Times New Roman" w:cs="Times New Roman"/>
                <w:color w:val="000000" w:themeColor="text1"/>
                <w:sz w:val="18"/>
                <w:szCs w:val="18"/>
              </w:rPr>
            </w:pPr>
            <w:r w:rsidRPr="00933AA6">
              <w:rPr>
                <w:rFonts w:ascii="Times New Roman" w:eastAsia="Times New Roman" w:hAnsi="Times New Roman" w:cs="Times New Roman"/>
                <w:sz w:val="18"/>
                <w:szCs w:val="18"/>
              </w:rPr>
              <w:t xml:space="preserve">Забезпечення  електронних комунікаційних послуг (передавання даних і повідомлень,організація ліній БЗ) </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70,0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70,0</w:t>
            </w:r>
          </w:p>
        </w:tc>
        <w:tc>
          <w:tcPr>
            <w:tcW w:w="1220" w:type="dxa"/>
            <w:gridSpan w:val="6"/>
            <w:tcBorders>
              <w:right w:val="single" w:sz="4" w:space="0" w:color="auto"/>
            </w:tcBorders>
            <w:vAlign w:val="center"/>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eastAsia="Times New Roman" w:hAnsi="Times New Roman" w:cs="Times New Roman"/>
                <w:sz w:val="18"/>
                <w:szCs w:val="18"/>
                <w:lang w:eastAsia="uk-UA"/>
              </w:rPr>
              <w:t>70,0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24,6</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r w:rsidRPr="00996915">
              <w:rPr>
                <w:rFonts w:ascii="Times New Roman" w:hAnsi="Times New Roman" w:cs="Times New Roman"/>
                <w:sz w:val="18"/>
                <w:szCs w:val="18"/>
              </w:rPr>
              <w:t>Оплата електронних комунікаційних послуг (передавання даних і повідомлень, організація ліній БЗ)</w:t>
            </w:r>
          </w:p>
        </w:tc>
      </w:tr>
      <w:tr w:rsidR="00FD7C38" w:rsidRPr="00996915" w:rsidTr="002C5465">
        <w:trPr>
          <w:gridAfter w:val="13"/>
          <w:wAfter w:w="15697" w:type="dxa"/>
          <w:trHeight w:val="997"/>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1.4</w:t>
            </w:r>
          </w:p>
        </w:tc>
        <w:tc>
          <w:tcPr>
            <w:tcW w:w="5112" w:type="dxa"/>
            <w:gridSpan w:val="2"/>
            <w:shd w:val="clear" w:color="auto" w:fill="auto"/>
          </w:tcPr>
          <w:p w:rsidR="00FD7C38" w:rsidRPr="00933AA6" w:rsidRDefault="00FD7C38" w:rsidP="00FD7C38">
            <w:pPr>
              <w:spacing w:after="0" w:line="240" w:lineRule="auto"/>
              <w:rPr>
                <w:rFonts w:ascii="Times New Roman" w:eastAsia="MS Mincho" w:hAnsi="Times New Roman" w:cs="Times New Roman"/>
                <w:color w:val="000000" w:themeColor="text1"/>
                <w:sz w:val="18"/>
                <w:szCs w:val="18"/>
              </w:rPr>
            </w:pPr>
            <w:r w:rsidRPr="00933AA6">
              <w:rPr>
                <w:rFonts w:ascii="Times New Roman" w:eastAsia="Times New Roman" w:hAnsi="Times New Roman" w:cs="Times New Roman"/>
                <w:sz w:val="18"/>
                <w:szCs w:val="18"/>
              </w:rPr>
              <w:t xml:space="preserve">Дообладнання пункту управління керівника міської ланки Тернопільської територіальної  підсистеми ЄДС ЦЗ на мирний час і особливий період та їх технічне оснащення сучасними засобами зв’язку, комп’ютерною та іншою оргтехнікою, програмним забезпеченням, розхідними матеріалами                                                   </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spacing w:after="0" w:line="240" w:lineRule="auto"/>
              <w:jc w:val="center"/>
              <w:rPr>
                <w:rFonts w:ascii="Times New Roman" w:eastAsia="Times New Roman" w:hAnsi="Times New Roman" w:cs="Times New Roman"/>
                <w:sz w:val="18"/>
                <w:szCs w:val="18"/>
              </w:rPr>
            </w:pPr>
          </w:p>
          <w:p w:rsidR="00FD7C38" w:rsidRPr="00933AA6" w:rsidRDefault="00FD7C38" w:rsidP="00FD7C38">
            <w:pPr>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 xml:space="preserve">115,0                        </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spacing w:after="0" w:line="240" w:lineRule="auto"/>
              <w:jc w:val="center"/>
              <w:rPr>
                <w:rFonts w:ascii="Times New Roman" w:hAnsi="Times New Roman" w:cs="Times New Roman"/>
                <w:sz w:val="18"/>
                <w:szCs w:val="18"/>
              </w:rPr>
            </w:pPr>
          </w:p>
          <w:p w:rsidR="00FD7C38" w:rsidRPr="00933AA6" w:rsidRDefault="00FD7C38" w:rsidP="00FD7C38">
            <w:pPr>
              <w:spacing w:after="0" w:line="240" w:lineRule="auto"/>
              <w:jc w:val="center"/>
              <w:rPr>
                <w:rFonts w:ascii="Times New Roman" w:hAnsi="Times New Roman" w:cs="Times New Roman"/>
                <w:sz w:val="18"/>
                <w:szCs w:val="18"/>
              </w:rPr>
            </w:pPr>
          </w:p>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115,0</w:t>
            </w:r>
          </w:p>
        </w:tc>
        <w:tc>
          <w:tcPr>
            <w:tcW w:w="1220" w:type="dxa"/>
            <w:gridSpan w:val="6"/>
            <w:tcBorders>
              <w:right w:val="single" w:sz="4" w:space="0" w:color="auto"/>
            </w:tcBorders>
            <w:vAlign w:val="center"/>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115,0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vAlign w:val="center"/>
          </w:tcPr>
          <w:p w:rsidR="00FD7C38" w:rsidRPr="00996915" w:rsidRDefault="00FD7C38" w:rsidP="00FD7C38">
            <w:pPr>
              <w:keepLines/>
              <w:spacing w:after="0" w:line="240" w:lineRule="auto"/>
              <w:jc w:val="center"/>
              <w:rPr>
                <w:rFonts w:ascii="Times New Roman" w:hAnsi="Times New Roman" w:cs="Times New Roman"/>
                <w:sz w:val="18"/>
                <w:szCs w:val="18"/>
              </w:rPr>
            </w:pPr>
          </w:p>
        </w:tc>
      </w:tr>
      <w:tr w:rsidR="00FD7C38" w:rsidRPr="00996915" w:rsidTr="002C5465">
        <w:trPr>
          <w:gridAfter w:val="13"/>
          <w:wAfter w:w="15697" w:type="dxa"/>
          <w:trHeight w:val="762"/>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1.5</w:t>
            </w:r>
          </w:p>
        </w:tc>
        <w:tc>
          <w:tcPr>
            <w:tcW w:w="5112" w:type="dxa"/>
            <w:gridSpan w:val="2"/>
            <w:shd w:val="clear" w:color="auto" w:fill="auto"/>
          </w:tcPr>
          <w:p w:rsidR="00FD7C38" w:rsidRPr="00933AA6" w:rsidRDefault="00FD7C38" w:rsidP="00FD7C38">
            <w:pPr>
              <w:pStyle w:val="17"/>
              <w:widowControl w:val="0"/>
              <w:rPr>
                <w:rFonts w:ascii="Times New Roman" w:eastAsia="Times New Roman" w:hAnsi="Times New Roman"/>
                <w:sz w:val="18"/>
                <w:szCs w:val="18"/>
              </w:rPr>
            </w:pPr>
            <w:r w:rsidRPr="00933AA6">
              <w:rPr>
                <w:rFonts w:ascii="Times New Roman" w:eastAsia="Times New Roman" w:hAnsi="Times New Roman"/>
                <w:sz w:val="18"/>
                <w:szCs w:val="18"/>
              </w:rPr>
              <w:t>Виготовлення  проектно-кошторисної документації на модернізацію системи централізованого оповіщення цивільного захисту Тернопільської міської територіальної громади(у тому числі у доступній  для осіб з вадами зору та слуху формі)</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80,0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80,0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80,0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vAlign w:val="center"/>
          </w:tcPr>
          <w:p w:rsidR="00FD7C38" w:rsidRPr="00996915" w:rsidRDefault="00FD7C38" w:rsidP="00FD7C38">
            <w:pPr>
              <w:keepLines/>
              <w:spacing w:after="0" w:line="240" w:lineRule="auto"/>
              <w:jc w:val="center"/>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1.6</w:t>
            </w:r>
          </w:p>
        </w:tc>
        <w:tc>
          <w:tcPr>
            <w:tcW w:w="5112" w:type="dxa"/>
            <w:gridSpan w:val="2"/>
            <w:shd w:val="clear" w:color="auto" w:fill="auto"/>
          </w:tcPr>
          <w:p w:rsidR="00FD7C38" w:rsidRPr="00933AA6" w:rsidRDefault="00FD7C38" w:rsidP="00FD7C38">
            <w:pPr>
              <w:spacing w:after="0" w:line="240" w:lineRule="auto"/>
              <w:rPr>
                <w:rFonts w:ascii="Times New Roman" w:eastAsia="MS Mincho" w:hAnsi="Times New Roman" w:cs="Times New Roman"/>
                <w:color w:val="000000" w:themeColor="text1"/>
                <w:sz w:val="18"/>
                <w:szCs w:val="18"/>
              </w:rPr>
            </w:pPr>
            <w:r w:rsidRPr="00933AA6">
              <w:rPr>
                <w:rFonts w:ascii="Times New Roman" w:eastAsia="Times New Roman" w:hAnsi="Times New Roman" w:cs="Times New Roman"/>
                <w:sz w:val="18"/>
                <w:szCs w:val="18"/>
              </w:rPr>
              <w:t xml:space="preserve"> Реконструкція (оновлення) існуючої системи оповіщення з використанням сучасних інформаційних та телекомунікаційних технологій шляхом поступової заміни складових частин системи та каналів зв’язку</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1860,0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1860,0</w:t>
            </w:r>
            <w:r w:rsidRPr="00933AA6">
              <w:rPr>
                <w:rFonts w:ascii="Times New Roman" w:eastAsia="Times New Roman" w:hAnsi="Times New Roman" w:cs="Times New Roman"/>
                <w:sz w:val="18"/>
                <w:szCs w:val="18"/>
                <w:lang w:eastAsia="uk-UA"/>
              </w:rPr>
              <w:t xml:space="preserve"> </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1860,0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r w:rsidRPr="00996915">
              <w:rPr>
                <w:rFonts w:ascii="Times New Roman" w:eastAsia="Times New Roman" w:hAnsi="Times New Roman" w:cs="Times New Roman"/>
                <w:sz w:val="18"/>
                <w:szCs w:val="18"/>
                <w:lang w:eastAsia="uk-UA"/>
              </w:rPr>
              <w:t>Оновлення Системи оповіщення</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1.7</w:t>
            </w:r>
          </w:p>
        </w:tc>
        <w:tc>
          <w:tcPr>
            <w:tcW w:w="5112" w:type="dxa"/>
            <w:gridSpan w:val="2"/>
            <w:shd w:val="clear" w:color="auto" w:fill="auto"/>
          </w:tcPr>
          <w:p w:rsidR="00FD7C38" w:rsidRPr="00933AA6" w:rsidRDefault="00FD7C38" w:rsidP="00FD7C38">
            <w:pPr>
              <w:widowControl w:val="0"/>
              <w:spacing w:after="0" w:line="240" w:lineRule="auto"/>
              <w:rPr>
                <w:rFonts w:ascii="Times New Roman" w:hAnsi="Times New Roman" w:cs="Times New Roman"/>
                <w:color w:val="000000" w:themeColor="text1"/>
                <w:sz w:val="18"/>
                <w:szCs w:val="18"/>
              </w:rPr>
            </w:pPr>
            <w:r w:rsidRPr="00933AA6">
              <w:rPr>
                <w:rFonts w:ascii="Times New Roman" w:eastAsia="Times New Roman" w:hAnsi="Times New Roman" w:cs="Times New Roman"/>
                <w:sz w:val="18"/>
                <w:szCs w:val="18"/>
              </w:rPr>
              <w:t xml:space="preserve"> Виконання робіт з монтажу апаратури та придбання обладнання.</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135,0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135,0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135,0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Height w:val="70"/>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1.8</w:t>
            </w:r>
          </w:p>
        </w:tc>
        <w:tc>
          <w:tcPr>
            <w:tcW w:w="5112" w:type="dxa"/>
            <w:gridSpan w:val="2"/>
            <w:shd w:val="clear" w:color="auto" w:fill="auto"/>
          </w:tcPr>
          <w:p w:rsidR="00FD7C38" w:rsidRPr="00933AA6" w:rsidRDefault="00FD7C38" w:rsidP="00FD7C38">
            <w:pPr>
              <w:widowControl w:val="0"/>
              <w:spacing w:after="0" w:line="240" w:lineRule="auto"/>
              <w:rPr>
                <w:rFonts w:ascii="Times New Roman" w:hAnsi="Times New Roman" w:cs="Times New Roman"/>
                <w:iCs/>
                <w:color w:val="000000" w:themeColor="text1"/>
                <w:sz w:val="18"/>
                <w:szCs w:val="18"/>
              </w:rPr>
            </w:pPr>
            <w:r w:rsidRPr="00933AA6">
              <w:rPr>
                <w:rFonts w:ascii="Times New Roman" w:eastAsia="Times New Roman" w:hAnsi="Times New Roman" w:cs="Times New Roman"/>
                <w:sz w:val="18"/>
                <w:szCs w:val="18"/>
              </w:rPr>
              <w:t xml:space="preserve"> Послуги з ремонту і технічного обслуговування електросирен, гучномовців , мережі електропостачання системи оповіщення</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140,0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140,0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140,0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2.1</w:t>
            </w:r>
          </w:p>
        </w:tc>
        <w:tc>
          <w:tcPr>
            <w:tcW w:w="5112" w:type="dxa"/>
            <w:gridSpan w:val="2"/>
            <w:shd w:val="clear" w:color="auto" w:fill="auto"/>
          </w:tcPr>
          <w:p w:rsidR="00FD7C38" w:rsidRPr="00933AA6" w:rsidRDefault="00FD7C38" w:rsidP="00FD7C38">
            <w:pPr>
              <w:pStyle w:val="17"/>
              <w:widowControl w:val="0"/>
              <w:rPr>
                <w:rFonts w:ascii="Times New Roman" w:hAnsi="Times New Roman"/>
                <w:bCs/>
                <w:iCs/>
                <w:color w:val="000000" w:themeColor="text1"/>
                <w:sz w:val="18"/>
                <w:szCs w:val="18"/>
              </w:rPr>
            </w:pPr>
            <w:r w:rsidRPr="00933AA6">
              <w:rPr>
                <w:rFonts w:ascii="Times New Roman" w:eastAsia="Times New Roman" w:hAnsi="Times New Roman"/>
                <w:sz w:val="18"/>
                <w:szCs w:val="18"/>
              </w:rPr>
              <w:t xml:space="preserve"> Щорічного проведення заходів з поповнення використаних матеріальних запасів та коригування  їх номенклатури за результатами проведення аварійно-відновлювальних робіт з ліквідації наслідків надзвичайних ситуацій </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1379,0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898,6</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eastAsia="Times New Roman" w:hAnsi="Times New Roman" w:cs="Times New Roman"/>
                <w:sz w:val="18"/>
                <w:szCs w:val="18"/>
                <w:lang w:eastAsia="uk-UA"/>
              </w:rPr>
            </w:pPr>
            <w:r w:rsidRPr="00933AA6">
              <w:rPr>
                <w:rFonts w:ascii="Times New Roman" w:eastAsia="Times New Roman" w:hAnsi="Times New Roman" w:cs="Times New Roman"/>
                <w:sz w:val="18"/>
                <w:szCs w:val="18"/>
                <w:lang w:eastAsia="uk-UA"/>
              </w:rPr>
              <w:t>968,6</w:t>
            </w:r>
          </w:p>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r w:rsidRPr="00996915">
              <w:rPr>
                <w:rFonts w:ascii="Times New Roman" w:eastAsia="Times New Roman" w:hAnsi="Times New Roman" w:cs="Times New Roman"/>
                <w:sz w:val="18"/>
                <w:szCs w:val="18"/>
                <w:lang w:eastAsia="uk-UA"/>
              </w:rPr>
              <w:t>Поповнення матеріальних запасів</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3.1</w:t>
            </w:r>
          </w:p>
        </w:tc>
        <w:tc>
          <w:tcPr>
            <w:tcW w:w="5112" w:type="dxa"/>
            <w:gridSpan w:val="2"/>
            <w:shd w:val="clear" w:color="auto" w:fill="auto"/>
          </w:tcPr>
          <w:p w:rsidR="00FD7C38" w:rsidRPr="00933AA6" w:rsidRDefault="00FD7C38" w:rsidP="00FD7C38">
            <w:pPr>
              <w:pStyle w:val="2"/>
              <w:rPr>
                <w:rFonts w:eastAsia="Times New Roman"/>
                <w:sz w:val="18"/>
                <w:szCs w:val="18"/>
              </w:rPr>
            </w:pPr>
            <w:r w:rsidRPr="00933AA6">
              <w:rPr>
                <w:rFonts w:eastAsia="Times New Roman"/>
                <w:sz w:val="18"/>
                <w:szCs w:val="18"/>
              </w:rPr>
              <w:t>Забезпечення засобами радіаційного та хімічного захисту для непрацюючого населення об’єктів, які потрапляють в прогнозовану зону хімічного забруднення  Тернопільської міської територіальної громади відповідно до номенклатури, та спеціалізованих служб цивільного захисту</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pStyle w:val="2"/>
              <w:widowControl w:val="0"/>
              <w:rPr>
                <w:rFonts w:eastAsia="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 xml:space="preserve"> 3311,0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3311,0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3311,0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lang w:val="ru-RU"/>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4.1</w:t>
            </w:r>
          </w:p>
        </w:tc>
        <w:tc>
          <w:tcPr>
            <w:tcW w:w="5112" w:type="dxa"/>
            <w:gridSpan w:val="2"/>
            <w:shd w:val="clear" w:color="auto" w:fill="auto"/>
          </w:tcPr>
          <w:p w:rsidR="00FD7C38" w:rsidRPr="00933AA6" w:rsidRDefault="00FD7C38" w:rsidP="00FD7C38">
            <w:pPr>
              <w:spacing w:after="0" w:line="240" w:lineRule="auto"/>
              <w:rPr>
                <w:rFonts w:ascii="Times New Roman" w:eastAsia="Calibri" w:hAnsi="Times New Roman" w:cs="Times New Roman"/>
                <w:bCs/>
                <w:iCs/>
                <w:sz w:val="18"/>
                <w:szCs w:val="18"/>
              </w:rPr>
            </w:pPr>
            <w:r w:rsidRPr="00933AA6">
              <w:rPr>
                <w:rFonts w:ascii="Times New Roman" w:eastAsia="Times New Roman" w:hAnsi="Times New Roman" w:cs="Times New Roman"/>
                <w:sz w:val="18"/>
                <w:szCs w:val="18"/>
              </w:rPr>
              <w:t xml:space="preserve"> Проведення „Дня цивільного захисту” та ”Тижня безпеки дитини”, проведення  зборів - змагань юних рятувальників „Школа безпеки” </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20,0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20,0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20,0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5.1</w:t>
            </w:r>
          </w:p>
        </w:tc>
        <w:tc>
          <w:tcPr>
            <w:tcW w:w="5112" w:type="dxa"/>
            <w:gridSpan w:val="2"/>
            <w:shd w:val="clear" w:color="auto" w:fill="auto"/>
          </w:tcPr>
          <w:p w:rsidR="00FD7C38" w:rsidRPr="00933AA6" w:rsidRDefault="00FD7C38" w:rsidP="00FD7C38">
            <w:pPr>
              <w:spacing w:after="0" w:line="240" w:lineRule="auto"/>
              <w:rPr>
                <w:rFonts w:ascii="Times New Roman" w:eastAsia="Calibri" w:hAnsi="Times New Roman" w:cs="Times New Roman"/>
                <w:bCs/>
                <w:iCs/>
                <w:sz w:val="18"/>
                <w:szCs w:val="18"/>
              </w:rPr>
            </w:pPr>
            <w:r w:rsidRPr="00933AA6">
              <w:rPr>
                <w:rFonts w:ascii="Times New Roman" w:eastAsia="Times New Roman" w:hAnsi="Times New Roman" w:cs="Times New Roman"/>
                <w:sz w:val="18"/>
                <w:szCs w:val="18"/>
              </w:rPr>
              <w:t xml:space="preserve">Знезараження від небезпечних хімічних і радіоактивних речовин, тимчасовому зберіганню, перевезенню, утилізація виявлених та вилучених небезпечних хімічних і радіоактивних речовин (предметів, відходів) на території Тернопільської міської територіальної громади </w:t>
            </w:r>
          </w:p>
        </w:tc>
        <w:tc>
          <w:tcPr>
            <w:tcW w:w="1203" w:type="dxa"/>
            <w:shd w:val="clear" w:color="auto" w:fill="auto"/>
          </w:tcPr>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49,0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49,0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49,0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5.2</w:t>
            </w:r>
          </w:p>
        </w:tc>
        <w:tc>
          <w:tcPr>
            <w:tcW w:w="5112" w:type="dxa"/>
            <w:gridSpan w:val="2"/>
            <w:shd w:val="clear" w:color="auto" w:fill="auto"/>
          </w:tcPr>
          <w:p w:rsidR="00FD7C38" w:rsidRPr="00933AA6" w:rsidRDefault="00FD7C38" w:rsidP="00FD7C38">
            <w:pPr>
              <w:pStyle w:val="2"/>
              <w:rPr>
                <w:rFonts w:eastAsia="Times New Roman"/>
                <w:sz w:val="18"/>
                <w:szCs w:val="18"/>
              </w:rPr>
            </w:pPr>
            <w:r w:rsidRPr="00933AA6">
              <w:rPr>
                <w:rFonts w:eastAsia="Times New Roman"/>
                <w:sz w:val="18"/>
                <w:szCs w:val="18"/>
              </w:rPr>
              <w:t xml:space="preserve">Виготовлення аудіо - матеріалів (аудіороликів), відеоматеріалів (відеороликів), підготовка матеріалів для розміщення в ЗМІ, інформаційних агентствах, телерадіокомпаніях і мобільних операторах, </w:t>
            </w:r>
          </w:p>
        </w:tc>
        <w:tc>
          <w:tcPr>
            <w:tcW w:w="1203" w:type="dxa"/>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50,0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50,0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50,0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5.3</w:t>
            </w:r>
          </w:p>
        </w:tc>
        <w:tc>
          <w:tcPr>
            <w:tcW w:w="5112" w:type="dxa"/>
            <w:gridSpan w:val="2"/>
            <w:shd w:val="clear" w:color="auto" w:fill="auto"/>
          </w:tcPr>
          <w:p w:rsidR="00FD7C38" w:rsidRPr="00933AA6" w:rsidRDefault="00FD7C38" w:rsidP="00FD7C38">
            <w:pPr>
              <w:pStyle w:val="2"/>
              <w:rPr>
                <w:rFonts w:eastAsia="Times New Roman"/>
                <w:sz w:val="18"/>
                <w:szCs w:val="18"/>
              </w:rPr>
            </w:pPr>
            <w:r w:rsidRPr="00933AA6">
              <w:rPr>
                <w:rFonts w:eastAsia="Times New Roman"/>
                <w:sz w:val="18"/>
                <w:szCs w:val="18"/>
              </w:rPr>
              <w:t>Виготовлення інформаційно-довідкових куточків з питань цивільного захисту, листівок, плакатів та інших наочних агітаційних матеріалів</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6,0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6,0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6,0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Height w:val="535"/>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5.4</w:t>
            </w:r>
          </w:p>
        </w:tc>
        <w:tc>
          <w:tcPr>
            <w:tcW w:w="5112" w:type="dxa"/>
            <w:gridSpan w:val="2"/>
            <w:shd w:val="clear" w:color="auto" w:fill="auto"/>
          </w:tcPr>
          <w:p w:rsidR="00FD7C38" w:rsidRPr="00933AA6" w:rsidRDefault="00FD7C38" w:rsidP="00FD7C38">
            <w:pPr>
              <w:pStyle w:val="2"/>
              <w:rPr>
                <w:rFonts w:eastAsia="Times New Roman"/>
                <w:sz w:val="18"/>
                <w:szCs w:val="18"/>
              </w:rPr>
            </w:pPr>
            <w:r w:rsidRPr="00933AA6">
              <w:rPr>
                <w:rFonts w:eastAsia="Times New Roman"/>
                <w:sz w:val="18"/>
                <w:szCs w:val="18"/>
              </w:rPr>
              <w:t xml:space="preserve"> Забезпечення</w:t>
            </w:r>
            <w:r w:rsidRPr="00933AA6">
              <w:rPr>
                <w:rFonts w:eastAsia="Times New Roman"/>
                <w:spacing w:val="-4"/>
                <w:sz w:val="18"/>
                <w:szCs w:val="18"/>
              </w:rPr>
              <w:t xml:space="preserve"> трансляції  на зупинках громадського транспорту ТМТГ мовної інформації: аудіо та відео роликів</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18,0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18,0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18,0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13,5</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r w:rsidRPr="00996915">
              <w:rPr>
                <w:rFonts w:ascii="Times New Roman" w:eastAsia="Times New Roman" w:hAnsi="Times New Roman" w:cs="Times New Roman"/>
                <w:sz w:val="18"/>
                <w:szCs w:val="18"/>
                <w:lang w:eastAsia="uk-UA"/>
              </w:rPr>
              <w:t xml:space="preserve">Оплата за послуги з трансляції інформаційних повідомлень в мережі вуличних гучномовців "Вуличного радіо" </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lang w:val="ru-RU"/>
              </w:rPr>
            </w:pPr>
            <w:r w:rsidRPr="00996915">
              <w:rPr>
                <w:rFonts w:ascii="Times New Roman" w:hAnsi="Times New Roman" w:cs="Times New Roman"/>
                <w:sz w:val="18"/>
                <w:szCs w:val="18"/>
                <w:lang w:val="ru-RU"/>
              </w:rPr>
              <w:t xml:space="preserve">  </w:t>
            </w: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5.5</w:t>
            </w:r>
          </w:p>
        </w:tc>
        <w:tc>
          <w:tcPr>
            <w:tcW w:w="5112" w:type="dxa"/>
            <w:gridSpan w:val="2"/>
            <w:shd w:val="clear" w:color="auto" w:fill="auto"/>
          </w:tcPr>
          <w:p w:rsidR="00FD7C38" w:rsidRPr="00933AA6" w:rsidRDefault="00FD7C38" w:rsidP="00FD7C38">
            <w:pPr>
              <w:pStyle w:val="2"/>
              <w:rPr>
                <w:rFonts w:eastAsia="Times New Roman"/>
                <w:sz w:val="18"/>
                <w:szCs w:val="18"/>
              </w:rPr>
            </w:pPr>
            <w:r w:rsidRPr="00933AA6">
              <w:rPr>
                <w:rFonts w:eastAsia="Times New Roman"/>
                <w:sz w:val="18"/>
                <w:szCs w:val="18"/>
              </w:rPr>
              <w:t xml:space="preserve"> Проведення державної повірки засобів вимірювальної техніки іонізуючого випромінювання, які знаходяться на обліку міського матеріального резерву </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15,0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15,0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15,0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10,3</w:t>
            </w:r>
          </w:p>
        </w:tc>
        <w:tc>
          <w:tcPr>
            <w:tcW w:w="3861" w:type="dxa"/>
            <w:gridSpan w:val="4"/>
            <w:shd w:val="clear" w:color="auto" w:fill="auto"/>
          </w:tcPr>
          <w:p w:rsidR="00FD7C38" w:rsidRPr="00996915" w:rsidRDefault="007B4976" w:rsidP="007B497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Оплата послуг повірки засобів вимірювальної техніки</w:t>
            </w:r>
          </w:p>
        </w:tc>
      </w:tr>
      <w:tr w:rsidR="00FD7C38" w:rsidRPr="00996915" w:rsidTr="002C5465">
        <w:trPr>
          <w:gridAfter w:val="13"/>
          <w:wAfter w:w="15697" w:type="dxa"/>
          <w:trHeight w:val="354"/>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5.6</w:t>
            </w:r>
          </w:p>
        </w:tc>
        <w:tc>
          <w:tcPr>
            <w:tcW w:w="5112" w:type="dxa"/>
            <w:gridSpan w:val="2"/>
            <w:shd w:val="clear" w:color="auto" w:fill="auto"/>
          </w:tcPr>
          <w:p w:rsidR="00FD7C38" w:rsidRPr="00933AA6" w:rsidRDefault="00C40477" w:rsidP="00FD7C38">
            <w:pPr>
              <w:pBdr>
                <w:top w:val="nil"/>
                <w:left w:val="nil"/>
                <w:bottom w:val="nil"/>
                <w:right w:val="nil"/>
                <w:between w:val="nil"/>
              </w:pBdr>
              <w:spacing w:after="0" w:line="240" w:lineRule="auto"/>
              <w:rPr>
                <w:rFonts w:ascii="Times New Roman" w:eastAsia="Times New Roman" w:hAnsi="Times New Roman" w:cs="Times New Roman"/>
                <w:sz w:val="18"/>
                <w:szCs w:val="18"/>
              </w:rPr>
            </w:pPr>
            <w:hyperlink r:id="rId9" w:history="1">
              <w:r w:rsidR="00FD7C38" w:rsidRPr="00933AA6">
                <w:rPr>
                  <w:rFonts w:ascii="Times New Roman" w:eastAsia="Times New Roman" w:hAnsi="Times New Roman" w:cs="Times New Roman"/>
                  <w:sz w:val="18"/>
                  <w:szCs w:val="18"/>
                  <w:shd w:val="clear" w:color="auto" w:fill="FFFFFF"/>
                  <w:lang w:val="ru-RU" w:eastAsia="uk-UA"/>
                </w:rPr>
                <w:t>Технічне обслуговування первинних засобів пожежогасіння</w:t>
              </w:r>
            </w:hyperlink>
          </w:p>
        </w:tc>
        <w:tc>
          <w:tcPr>
            <w:tcW w:w="1203" w:type="dxa"/>
            <w:shd w:val="clear" w:color="auto" w:fill="auto"/>
          </w:tcPr>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15,0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6.1</w:t>
            </w:r>
          </w:p>
        </w:tc>
        <w:tc>
          <w:tcPr>
            <w:tcW w:w="5112" w:type="dxa"/>
            <w:gridSpan w:val="2"/>
            <w:shd w:val="clear" w:color="auto" w:fill="auto"/>
          </w:tcPr>
          <w:p w:rsidR="00FD7C38" w:rsidRPr="00933AA6" w:rsidRDefault="00FD7C38" w:rsidP="00FD7C38">
            <w:pPr>
              <w:pStyle w:val="2"/>
              <w:rPr>
                <w:rFonts w:eastAsia="Times New Roman"/>
                <w:sz w:val="18"/>
                <w:szCs w:val="18"/>
              </w:rPr>
            </w:pPr>
            <w:r w:rsidRPr="00933AA6">
              <w:rPr>
                <w:rFonts w:eastAsia="Times New Roman"/>
                <w:sz w:val="18"/>
                <w:szCs w:val="18"/>
              </w:rPr>
              <w:t xml:space="preserve"> Експлуатаційно-технічне обслуговування </w:t>
            </w:r>
          </w:p>
        </w:tc>
        <w:tc>
          <w:tcPr>
            <w:tcW w:w="1203" w:type="dxa"/>
            <w:shd w:val="clear" w:color="auto" w:fill="auto"/>
          </w:tcPr>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26,4</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26,4</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26,4</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17,2</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r w:rsidRPr="00996915">
              <w:rPr>
                <w:rFonts w:ascii="Times New Roman" w:hAnsi="Times New Roman" w:cs="Times New Roman"/>
                <w:sz w:val="18"/>
                <w:szCs w:val="18"/>
              </w:rPr>
              <w:t>Оплата послуг з технічного обслуговування та підтримання обладнання робочих місць «Єдиного ситуактивного центру» в робочому стані</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7.1</w:t>
            </w:r>
          </w:p>
        </w:tc>
        <w:tc>
          <w:tcPr>
            <w:tcW w:w="5112" w:type="dxa"/>
            <w:gridSpan w:val="2"/>
            <w:shd w:val="clear" w:color="auto" w:fill="auto"/>
          </w:tcPr>
          <w:p w:rsidR="00FD7C38" w:rsidRPr="00933AA6" w:rsidRDefault="00FD7C38" w:rsidP="00FD7C38">
            <w:pPr>
              <w:pStyle w:val="2"/>
              <w:rPr>
                <w:rFonts w:eastAsia="Times New Roman"/>
                <w:sz w:val="18"/>
                <w:szCs w:val="18"/>
              </w:rPr>
            </w:pPr>
            <w:r w:rsidRPr="00933AA6">
              <w:rPr>
                <w:rFonts w:eastAsia="Times New Roman"/>
                <w:color w:val="000000"/>
                <w:sz w:val="18"/>
                <w:szCs w:val="18"/>
                <w:shd w:val="clear" w:color="auto" w:fill="FFFFFF"/>
              </w:rPr>
              <w:t>Страхування  членів добровільного формування цивільного захисту на період виконання ними допоміжних робіт  </w:t>
            </w:r>
          </w:p>
        </w:tc>
        <w:tc>
          <w:tcPr>
            <w:tcW w:w="1203" w:type="dxa"/>
            <w:shd w:val="clear" w:color="auto" w:fill="auto"/>
          </w:tcPr>
          <w:p w:rsidR="00FD7C38" w:rsidRPr="00933AA6" w:rsidRDefault="00FD7C38" w:rsidP="00FD7C38">
            <w:pPr>
              <w:pStyle w:val="2"/>
              <w:widowControl w:val="0"/>
              <w:jc w:val="center"/>
              <w:rPr>
                <w:rFonts w:eastAsia="Times New Roman"/>
                <w:sz w:val="18"/>
                <w:szCs w:val="18"/>
              </w:rPr>
            </w:pPr>
          </w:p>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eastAsia="Times New Roman" w:hAnsi="Times New Roman" w:cs="Times New Roman"/>
                <w:sz w:val="18"/>
                <w:szCs w:val="18"/>
              </w:rPr>
              <w:t>150,0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keepLines/>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sz w:val="18"/>
                <w:szCs w:val="18"/>
              </w:rPr>
              <w:t>150,0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sz w:val="18"/>
                <w:szCs w:val="18"/>
              </w:rPr>
              <w:t>150,0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8</w:t>
            </w:r>
          </w:p>
        </w:tc>
        <w:tc>
          <w:tcPr>
            <w:tcW w:w="5112" w:type="dxa"/>
            <w:gridSpan w:val="2"/>
            <w:shd w:val="clear" w:color="auto" w:fill="auto"/>
          </w:tcPr>
          <w:p w:rsidR="00FD7C38" w:rsidRPr="00933AA6" w:rsidRDefault="00FD7C38" w:rsidP="00FD7C38">
            <w:pPr>
              <w:pStyle w:val="2"/>
              <w:rPr>
                <w:rFonts w:eastAsia="Times New Roman"/>
                <w:sz w:val="18"/>
                <w:szCs w:val="18"/>
              </w:rPr>
            </w:pPr>
            <w:r w:rsidRPr="00933AA6">
              <w:rPr>
                <w:rFonts w:eastAsia="Times New Roman"/>
                <w:sz w:val="18"/>
                <w:szCs w:val="18"/>
              </w:rPr>
              <w:t>Розширення мережі та облаштування стаціонарних пунктів обігріву</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hAnsi="Times New Roman" w:cs="Times New Roman"/>
                <w:color w:val="000000"/>
                <w:sz w:val="18"/>
                <w:szCs w:val="18"/>
              </w:rPr>
              <w:t>5000,0</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AD4BDA" w:rsidRDefault="00FD7C38" w:rsidP="00FD7C38">
            <w:pPr>
              <w:spacing w:after="0" w:line="240" w:lineRule="auto"/>
              <w:jc w:val="both"/>
              <w:rPr>
                <w:rFonts w:ascii="Times New Roman" w:hAnsi="Times New Roman" w:cs="Times New Roman"/>
                <w:color w:val="000000" w:themeColor="text1"/>
                <w:sz w:val="18"/>
                <w:szCs w:val="18"/>
              </w:rPr>
            </w:pPr>
            <w:r w:rsidRPr="00AD4BDA">
              <w:rPr>
                <w:rFonts w:ascii="Times New Roman" w:hAnsi="Times New Roman" w:cs="Times New Roman"/>
                <w:color w:val="000000" w:themeColor="text1"/>
                <w:sz w:val="18"/>
                <w:szCs w:val="18"/>
              </w:rPr>
              <w:t>9</w:t>
            </w:r>
          </w:p>
        </w:tc>
        <w:tc>
          <w:tcPr>
            <w:tcW w:w="5112" w:type="dxa"/>
            <w:gridSpan w:val="2"/>
            <w:shd w:val="clear" w:color="auto" w:fill="auto"/>
          </w:tcPr>
          <w:p w:rsidR="00FD7C38" w:rsidRPr="00933AA6" w:rsidRDefault="00FD7C38" w:rsidP="00FD7C38">
            <w:pPr>
              <w:pStyle w:val="2"/>
              <w:rPr>
                <w:rFonts w:eastAsia="Times New Roman"/>
                <w:sz w:val="18"/>
                <w:szCs w:val="18"/>
              </w:rPr>
            </w:pPr>
            <w:r w:rsidRPr="00933AA6">
              <w:rPr>
                <w:sz w:val="18"/>
                <w:szCs w:val="18"/>
              </w:rPr>
              <w:t>Інші заходи спрямовані на підтримку належної, безперебійної роботи об’єктів критичної інфраструктури, структурних підрозділів, комунальних установ, закладів, організацій та підприємств Тернопільської міської ради.</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color w:val="000000"/>
                <w:sz w:val="18"/>
                <w:szCs w:val="18"/>
              </w:rPr>
            </w:pPr>
            <w:r w:rsidRPr="00933AA6">
              <w:rPr>
                <w:rFonts w:ascii="Times New Roman" w:hAnsi="Times New Roman" w:cs="Times New Roman"/>
                <w:color w:val="000000"/>
                <w:sz w:val="18"/>
                <w:szCs w:val="18"/>
              </w:rPr>
              <w:t>6000,0</w:t>
            </w:r>
          </w:p>
        </w:tc>
        <w:tc>
          <w:tcPr>
            <w:tcW w:w="1333" w:type="dxa"/>
            <w:gridSpan w:val="3"/>
            <w:tcBorders>
              <w:right w:val="single" w:sz="4" w:space="0" w:color="auto"/>
            </w:tcBorders>
            <w:vAlign w:val="center"/>
          </w:tcPr>
          <w:p w:rsidR="00FD7C38" w:rsidRPr="00933AA6" w:rsidRDefault="008D55B1"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lang w:val="en-US"/>
              </w:rPr>
              <w:t>4242</w:t>
            </w:r>
            <w:r w:rsidRPr="00933AA6">
              <w:rPr>
                <w:rFonts w:ascii="Times New Roman" w:hAnsi="Times New Roman" w:cs="Times New Roman"/>
                <w:color w:val="000000" w:themeColor="text1"/>
                <w:sz w:val="18"/>
                <w:szCs w:val="18"/>
              </w:rPr>
              <w:t>,0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shd w:val="clear" w:color="auto" w:fill="auto"/>
            <w:vAlign w:val="center"/>
          </w:tcPr>
          <w:p w:rsidR="00FD7C38" w:rsidRPr="00933AA6" w:rsidRDefault="007B4976"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shd w:val="clear" w:color="auto" w:fill="auto"/>
          </w:tcPr>
          <w:p w:rsidR="00FD7C38" w:rsidRPr="00AD4BDA" w:rsidRDefault="00FD7C38" w:rsidP="00FD7C38">
            <w:pPr>
              <w:spacing w:after="0" w:line="240" w:lineRule="auto"/>
              <w:jc w:val="both"/>
              <w:rPr>
                <w:rFonts w:ascii="Times New Roman" w:hAnsi="Times New Roman" w:cs="Times New Roman"/>
                <w:sz w:val="18"/>
                <w:szCs w:val="18"/>
              </w:rPr>
            </w:pPr>
            <w:r w:rsidRPr="00AD4BDA">
              <w:rPr>
                <w:rFonts w:ascii="Times New Roman" w:hAnsi="Times New Roman" w:cs="Times New Roman"/>
                <w:sz w:val="18"/>
                <w:szCs w:val="18"/>
              </w:rPr>
              <w:t>Забезпечення належної, безперебійної роботи об’єктів критичної інфраструктур и, структурних підрозділів, комунальних установ, закладів, організацій та підприємств Тернопільської міської ради.</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jc w:val="both"/>
              <w:rPr>
                <w:rFonts w:ascii="Times New Roman" w:hAnsi="Times New Roman" w:cs="Times New Roman"/>
                <w:color w:val="000000" w:themeColor="text1"/>
                <w:sz w:val="18"/>
                <w:szCs w:val="18"/>
              </w:rPr>
            </w:pPr>
          </w:p>
        </w:tc>
        <w:tc>
          <w:tcPr>
            <w:tcW w:w="5112" w:type="dxa"/>
            <w:gridSpan w:val="2"/>
            <w:vAlign w:val="center"/>
          </w:tcPr>
          <w:p w:rsidR="00FD7C38" w:rsidRPr="00933AA6" w:rsidRDefault="00FD7C38" w:rsidP="00FD7C38">
            <w:pPr>
              <w:spacing w:after="0" w:line="240" w:lineRule="auto"/>
              <w:rPr>
                <w:rFonts w:ascii="Times New Roman" w:hAnsi="Times New Roman" w:cs="Times New Roman"/>
                <w:b/>
                <w:color w:val="000000" w:themeColor="text1"/>
                <w:sz w:val="18"/>
                <w:szCs w:val="18"/>
              </w:rPr>
            </w:pPr>
            <w:r w:rsidRPr="00933AA6">
              <w:rPr>
                <w:rFonts w:ascii="Times New Roman" w:hAnsi="Times New Roman" w:cs="Times New Roman"/>
                <w:b/>
                <w:color w:val="000000" w:themeColor="text1"/>
                <w:sz w:val="18"/>
                <w:szCs w:val="18"/>
              </w:rPr>
              <w:t>Всього по програмі:</w:t>
            </w:r>
          </w:p>
        </w:tc>
        <w:tc>
          <w:tcPr>
            <w:tcW w:w="1203" w:type="dxa"/>
            <w:vAlign w:val="center"/>
          </w:tcPr>
          <w:p w:rsidR="00FD7C38" w:rsidRPr="00933AA6" w:rsidRDefault="00FD7C38" w:rsidP="00FD7C38">
            <w:pPr>
              <w:spacing w:after="0" w:line="240" w:lineRule="auto"/>
              <w:jc w:val="center"/>
              <w:rPr>
                <w:rFonts w:ascii="Times New Roman" w:hAnsi="Times New Roman" w:cs="Times New Roman"/>
                <w:b/>
                <w:color w:val="000000"/>
                <w:sz w:val="18"/>
                <w:szCs w:val="18"/>
              </w:rPr>
            </w:pPr>
            <w:r w:rsidRPr="00933AA6">
              <w:rPr>
                <w:rFonts w:ascii="Times New Roman" w:hAnsi="Times New Roman" w:cs="Times New Roman"/>
                <w:b/>
                <w:color w:val="000000"/>
                <w:sz w:val="18"/>
                <w:szCs w:val="18"/>
              </w:rPr>
              <w:t>18659,4</w:t>
            </w:r>
          </w:p>
          <w:p w:rsidR="00FD7C38" w:rsidRPr="00933AA6" w:rsidRDefault="00FD7C38" w:rsidP="00FD7C38">
            <w:pPr>
              <w:spacing w:after="0" w:line="240" w:lineRule="auto"/>
              <w:jc w:val="center"/>
              <w:rPr>
                <w:rFonts w:ascii="Times New Roman" w:hAnsi="Times New Roman" w:cs="Times New Roman"/>
                <w:b/>
                <w:color w:val="000000"/>
                <w:sz w:val="18"/>
                <w:szCs w:val="18"/>
              </w:rPr>
            </w:pPr>
          </w:p>
        </w:tc>
        <w:tc>
          <w:tcPr>
            <w:tcW w:w="1333" w:type="dxa"/>
            <w:gridSpan w:val="3"/>
            <w:tcBorders>
              <w:right w:val="single" w:sz="4" w:space="0" w:color="auto"/>
            </w:tcBorders>
            <w:vAlign w:val="center"/>
          </w:tcPr>
          <w:p w:rsidR="00FD7C38" w:rsidRPr="00933AA6" w:rsidRDefault="00FD7C38" w:rsidP="00FD7C38">
            <w:pPr>
              <w:spacing w:after="0" w:line="240" w:lineRule="auto"/>
              <w:jc w:val="center"/>
              <w:rPr>
                <w:rFonts w:ascii="Times New Roman" w:hAnsi="Times New Roman" w:cs="Times New Roman"/>
                <w:b/>
                <w:color w:val="000000" w:themeColor="text1"/>
                <w:sz w:val="18"/>
                <w:szCs w:val="18"/>
              </w:rPr>
            </w:pPr>
            <w:r w:rsidRPr="00933AA6">
              <w:rPr>
                <w:rFonts w:ascii="Times New Roman" w:hAnsi="Times New Roman" w:cs="Times New Roman"/>
                <w:b/>
                <w:color w:val="000000" w:themeColor="text1"/>
                <w:sz w:val="18"/>
                <w:szCs w:val="18"/>
              </w:rPr>
              <w:t xml:space="preserve">7164,0 </w:t>
            </w:r>
          </w:p>
        </w:tc>
        <w:tc>
          <w:tcPr>
            <w:tcW w:w="1220" w:type="dxa"/>
            <w:gridSpan w:val="6"/>
            <w:tcBorders>
              <w:right w:val="single" w:sz="4" w:space="0" w:color="auto"/>
            </w:tcBorders>
            <w:vAlign w:val="center"/>
          </w:tcPr>
          <w:p w:rsidR="00FD7C38" w:rsidRPr="00933AA6" w:rsidRDefault="00FD7C38" w:rsidP="00FD7C38">
            <w:pPr>
              <w:spacing w:after="0" w:line="240" w:lineRule="auto"/>
              <w:jc w:val="center"/>
              <w:rPr>
                <w:rFonts w:ascii="Times New Roman" w:hAnsi="Times New Roman" w:cs="Times New Roman"/>
                <w:b/>
                <w:color w:val="000000" w:themeColor="text1"/>
                <w:sz w:val="18"/>
                <w:szCs w:val="18"/>
              </w:rPr>
            </w:pPr>
            <w:r w:rsidRPr="00933AA6">
              <w:rPr>
                <w:rFonts w:ascii="Times New Roman" w:hAnsi="Times New Roman" w:cs="Times New Roman"/>
                <w:b/>
                <w:color w:val="000000" w:themeColor="text1"/>
                <w:sz w:val="18"/>
                <w:szCs w:val="18"/>
              </w:rPr>
              <w:t>11406,0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b/>
                <w:sz w:val="18"/>
                <w:szCs w:val="18"/>
              </w:rPr>
            </w:pPr>
            <w:r w:rsidRPr="00933AA6">
              <w:rPr>
                <w:rFonts w:ascii="Times New Roman" w:hAnsi="Times New Roman" w:cs="Times New Roman"/>
                <w:b/>
                <w:sz w:val="18"/>
                <w:szCs w:val="18"/>
              </w:rPr>
              <w:t>157,8</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highlight w:val="cyan"/>
              </w:rPr>
            </w:pPr>
          </w:p>
        </w:tc>
      </w:tr>
      <w:tr w:rsidR="00FD7C38" w:rsidRPr="00996915" w:rsidTr="00490FCA">
        <w:trPr>
          <w:gridAfter w:val="12"/>
          <w:wAfter w:w="15686"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29.</w:t>
            </w:r>
          </w:p>
        </w:tc>
        <w:tc>
          <w:tcPr>
            <w:tcW w:w="15543" w:type="dxa"/>
            <w:gridSpan w:val="27"/>
            <w:shd w:val="clear" w:color="auto" w:fill="D5DCE4" w:themeFill="text2" w:themeFillTint="33"/>
            <w:vAlign w:val="center"/>
          </w:tcPr>
          <w:p w:rsidR="00FD7C38" w:rsidRPr="00996915" w:rsidRDefault="00FD7C38" w:rsidP="00FD7C38">
            <w:pPr>
              <w:spacing w:after="0" w:line="240" w:lineRule="auto"/>
              <w:rPr>
                <w:rFonts w:ascii="Times New Roman" w:hAnsi="Times New Roman" w:cs="Times New Roman"/>
                <w:b/>
                <w:i/>
                <w:color w:val="000000" w:themeColor="text1"/>
                <w:sz w:val="18"/>
                <w:szCs w:val="18"/>
                <w:u w:val="single"/>
              </w:rPr>
            </w:pPr>
            <w:r w:rsidRPr="00996915">
              <w:rPr>
                <w:rFonts w:ascii="Times New Roman" w:hAnsi="Times New Roman" w:cs="Times New Roman"/>
                <w:b/>
                <w:i/>
                <w:color w:val="000000" w:themeColor="text1"/>
                <w:sz w:val="18"/>
                <w:szCs w:val="18"/>
                <w:u w:val="single"/>
              </w:rPr>
              <w:t>Програма «Безпечна громада» на 2023-2024 роки,№8/п21/21 від 19.12.2022</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w:t>
            </w:r>
          </w:p>
        </w:tc>
        <w:tc>
          <w:tcPr>
            <w:tcW w:w="5112" w:type="dxa"/>
            <w:gridSpan w:val="2"/>
          </w:tcPr>
          <w:p w:rsidR="00FD7C38" w:rsidRPr="00933AA6" w:rsidRDefault="00FD7C38" w:rsidP="00FD7C38">
            <w:pPr>
              <w:tabs>
                <w:tab w:val="left" w:pos="680"/>
              </w:tabs>
              <w:spacing w:after="0" w:line="240" w:lineRule="auto"/>
              <w:rPr>
                <w:rFonts w:ascii="Times New Roman" w:hAnsi="Times New Roman" w:cs="Times New Roman"/>
                <w:sz w:val="18"/>
                <w:szCs w:val="18"/>
              </w:rPr>
            </w:pPr>
            <w:r w:rsidRPr="00933AA6">
              <w:rPr>
                <w:rFonts w:ascii="Times New Roman" w:eastAsia="Times New Roman" w:hAnsi="Times New Roman" w:cs="Times New Roman"/>
                <w:sz w:val="18"/>
                <w:szCs w:val="18"/>
              </w:rPr>
              <w:t>Випуск соціальної реклами у вигляді інформаційних буклетів, брошур, виготовлення та розміщення рекламних щитів, банерів, сіті-лайтів, відеофільмів, розробка  та випуск  методичних посібників: «Якби я знав закон», «Як не стати жертвою злочинів», «Організація діяльності громадських формувань з охорони громадського порядку».</w:t>
            </w:r>
          </w:p>
        </w:tc>
        <w:tc>
          <w:tcPr>
            <w:tcW w:w="1203" w:type="dxa"/>
            <w:vAlign w:val="center"/>
          </w:tcPr>
          <w:p w:rsidR="00FD7C38" w:rsidRPr="00933AA6" w:rsidRDefault="00FD7C38" w:rsidP="00FD7C38">
            <w:pPr>
              <w:tabs>
                <w:tab w:val="left" w:pos="680"/>
              </w:tabs>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25,0</w:t>
            </w:r>
          </w:p>
        </w:tc>
        <w:tc>
          <w:tcPr>
            <w:tcW w:w="1333" w:type="dxa"/>
            <w:gridSpan w:val="3"/>
            <w:tcBorders>
              <w:right w:val="single" w:sz="4" w:space="0" w:color="auto"/>
            </w:tcBorders>
            <w:vAlign w:val="center"/>
          </w:tcPr>
          <w:p w:rsidR="00FD7C38" w:rsidRPr="00933AA6" w:rsidRDefault="00FD7C38" w:rsidP="00FD7C38">
            <w:pPr>
              <w:pStyle w:val="ad"/>
              <w:widowControl w:val="0"/>
              <w:jc w:val="center"/>
              <w:rPr>
                <w:color w:val="000000" w:themeColor="text1"/>
                <w:sz w:val="18"/>
                <w:szCs w:val="18"/>
                <w:lang w:val="uk-UA"/>
              </w:rPr>
            </w:pPr>
            <w:r w:rsidRPr="00933AA6">
              <w:rPr>
                <w:color w:val="000000" w:themeColor="text1"/>
                <w:sz w:val="18"/>
                <w:szCs w:val="18"/>
                <w:lang w:val="uk-UA"/>
              </w:rPr>
              <w:t>0,0</w:t>
            </w:r>
          </w:p>
        </w:tc>
        <w:tc>
          <w:tcPr>
            <w:tcW w:w="1220" w:type="dxa"/>
            <w:gridSpan w:val="6"/>
            <w:tcBorders>
              <w:left w:val="single" w:sz="4" w:space="0" w:color="auto"/>
              <w:right w:val="single" w:sz="4" w:space="0" w:color="auto"/>
            </w:tcBorders>
            <w:vAlign w:val="center"/>
          </w:tcPr>
          <w:p w:rsidR="00FD7C38" w:rsidRPr="00933AA6" w:rsidRDefault="00FD7C38" w:rsidP="00FD7C38">
            <w:pPr>
              <w:pStyle w:val="ad"/>
              <w:widowControl w:val="0"/>
              <w:jc w:val="center"/>
              <w:rPr>
                <w:color w:val="000000" w:themeColor="text1"/>
                <w:sz w:val="18"/>
                <w:szCs w:val="18"/>
                <w:lang w:val="uk-UA"/>
              </w:rPr>
            </w:pPr>
            <w:r w:rsidRPr="00933AA6">
              <w:rPr>
                <w:color w:val="000000" w:themeColor="text1"/>
                <w:sz w:val="18"/>
                <w:szCs w:val="18"/>
                <w:lang w:val="uk-UA"/>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tcPr>
          <w:p w:rsidR="00FD7C38" w:rsidRPr="00933AA6" w:rsidRDefault="00FD7C38" w:rsidP="00FD7C38">
            <w:pPr>
              <w:spacing w:after="0" w:line="240" w:lineRule="auto"/>
              <w:jc w:val="both"/>
              <w:rPr>
                <w:rFonts w:ascii="Times New Roman" w:hAnsi="Times New Roman" w:cs="Times New Roman"/>
                <w:sz w:val="18"/>
                <w:szCs w:val="18"/>
                <w:lang w:val="en-US"/>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8</w:t>
            </w:r>
          </w:p>
        </w:tc>
        <w:tc>
          <w:tcPr>
            <w:tcW w:w="5112" w:type="dxa"/>
            <w:gridSpan w:val="2"/>
          </w:tcPr>
          <w:p w:rsidR="00FD7C38" w:rsidRPr="00933AA6" w:rsidRDefault="00FD7C38" w:rsidP="00FD7C38">
            <w:pPr>
              <w:pBdr>
                <w:top w:val="nil"/>
                <w:left w:val="nil"/>
                <w:bottom w:val="nil"/>
                <w:right w:val="nil"/>
                <w:between w:val="nil"/>
              </w:pBdr>
              <w:tabs>
                <w:tab w:val="left" w:pos="680"/>
              </w:tabs>
              <w:spacing w:after="0" w:line="240" w:lineRule="auto"/>
              <w:rPr>
                <w:rFonts w:ascii="Times New Roman" w:eastAsia="Times New Roman" w:hAnsi="Times New Roman" w:cs="Times New Roman"/>
                <w:sz w:val="18"/>
                <w:szCs w:val="18"/>
                <w:lang w:eastAsia="uk-UA"/>
              </w:rPr>
            </w:pPr>
            <w:r w:rsidRPr="00933AA6">
              <w:rPr>
                <w:rFonts w:ascii="Times New Roman" w:eastAsia="Times New Roman" w:hAnsi="Times New Roman" w:cs="Times New Roman"/>
                <w:sz w:val="18"/>
                <w:szCs w:val="18"/>
                <w:lang w:eastAsia="uk-UA"/>
              </w:rPr>
              <w:t>Покращення матеріально-технічної бази (придбання меблів, комп’ютерної та оргтехніки, засобів зв’язку, обладнання для обробки та зберігання даних, мережевого обладнання, радіообладнання та системи контролю і управління доступом, інше), носіїв інформації, ліцензійного програмного забезпечення.</w:t>
            </w:r>
          </w:p>
          <w:p w:rsidR="00FD7C38" w:rsidRPr="00933AA6" w:rsidRDefault="00FD7C38" w:rsidP="00FD7C38">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933AA6">
              <w:rPr>
                <w:rFonts w:ascii="Times New Roman" w:eastAsia="Times New Roman" w:hAnsi="Times New Roman" w:cs="Times New Roman"/>
                <w:sz w:val="18"/>
                <w:szCs w:val="18"/>
                <w:lang w:eastAsia="uk-UA"/>
              </w:rPr>
              <w:t>Технічне обслуговування та ремонт транспортних засобів.</w:t>
            </w:r>
          </w:p>
          <w:p w:rsidR="00FD7C38" w:rsidRPr="00933AA6" w:rsidRDefault="00FD7C38" w:rsidP="00FD7C38">
            <w:pPr>
              <w:tabs>
                <w:tab w:val="left" w:pos="680"/>
              </w:tabs>
              <w:spacing w:after="0" w:line="240" w:lineRule="auto"/>
              <w:rPr>
                <w:rFonts w:ascii="Times New Roman" w:hAnsi="Times New Roman" w:cs="Times New Roman"/>
                <w:sz w:val="18"/>
                <w:szCs w:val="18"/>
              </w:rPr>
            </w:pPr>
            <w:r w:rsidRPr="00933AA6">
              <w:rPr>
                <w:rFonts w:ascii="Times New Roman" w:eastAsia="Times New Roman" w:hAnsi="Times New Roman" w:cs="Times New Roman"/>
                <w:sz w:val="18"/>
                <w:szCs w:val="18"/>
                <w:lang w:eastAsia="uk-UA"/>
              </w:rPr>
              <w:t>Господарське обладнання.</w:t>
            </w:r>
          </w:p>
        </w:tc>
        <w:tc>
          <w:tcPr>
            <w:tcW w:w="1203" w:type="dxa"/>
            <w:vAlign w:val="center"/>
          </w:tcPr>
          <w:p w:rsidR="00FD7C38" w:rsidRPr="00933AA6" w:rsidRDefault="00FD7C38" w:rsidP="00FD7C38">
            <w:pPr>
              <w:pBdr>
                <w:top w:val="nil"/>
                <w:left w:val="nil"/>
                <w:bottom w:val="nil"/>
                <w:right w:val="nil"/>
                <w:between w:val="nil"/>
              </w:pBdr>
              <w:tabs>
                <w:tab w:val="left" w:pos="680"/>
              </w:tabs>
              <w:spacing w:after="0" w:line="240" w:lineRule="auto"/>
              <w:jc w:val="center"/>
              <w:rPr>
                <w:rFonts w:ascii="Times New Roman" w:eastAsia="Times New Roman" w:hAnsi="Times New Roman" w:cs="Times New Roman"/>
                <w:sz w:val="18"/>
                <w:szCs w:val="18"/>
                <w:lang w:eastAsia="uk-UA"/>
              </w:rPr>
            </w:pPr>
            <w:r w:rsidRPr="00933AA6">
              <w:rPr>
                <w:rFonts w:ascii="Times New Roman" w:eastAsia="Times New Roman" w:hAnsi="Times New Roman" w:cs="Times New Roman"/>
                <w:sz w:val="18"/>
                <w:szCs w:val="18"/>
                <w:lang w:eastAsia="uk-UA"/>
              </w:rPr>
              <w:t>325,0</w:t>
            </w:r>
          </w:p>
          <w:p w:rsidR="00FD7C38" w:rsidRPr="00933AA6" w:rsidRDefault="00FD7C38" w:rsidP="00FD7C38">
            <w:pPr>
              <w:pBdr>
                <w:top w:val="nil"/>
                <w:left w:val="nil"/>
                <w:bottom w:val="nil"/>
                <w:right w:val="nil"/>
                <w:between w:val="nil"/>
              </w:pBdr>
              <w:tabs>
                <w:tab w:val="left" w:pos="680"/>
              </w:tabs>
              <w:spacing w:after="0" w:line="240" w:lineRule="auto"/>
              <w:jc w:val="center"/>
              <w:rPr>
                <w:rFonts w:ascii="Times New Roman" w:eastAsia="Times New Roman" w:hAnsi="Times New Roman" w:cs="Times New Roman"/>
                <w:sz w:val="18"/>
                <w:szCs w:val="18"/>
                <w:lang w:eastAsia="uk-UA"/>
              </w:rPr>
            </w:pPr>
          </w:p>
          <w:p w:rsidR="00FD7C38" w:rsidRPr="00933AA6" w:rsidRDefault="00FD7C38" w:rsidP="00FD7C38">
            <w:pPr>
              <w:pBdr>
                <w:top w:val="nil"/>
                <w:left w:val="nil"/>
                <w:bottom w:val="nil"/>
                <w:right w:val="nil"/>
                <w:between w:val="nil"/>
              </w:pBdr>
              <w:tabs>
                <w:tab w:val="left" w:pos="680"/>
              </w:tabs>
              <w:spacing w:after="0" w:line="240" w:lineRule="auto"/>
              <w:jc w:val="center"/>
              <w:rPr>
                <w:rFonts w:ascii="Times New Roman" w:eastAsia="Times New Roman" w:hAnsi="Times New Roman" w:cs="Times New Roman"/>
                <w:b/>
                <w:sz w:val="18"/>
                <w:szCs w:val="18"/>
                <w:lang w:eastAsia="uk-UA"/>
              </w:rPr>
            </w:pPr>
            <w:r w:rsidRPr="00933AA6">
              <w:rPr>
                <w:rFonts w:ascii="Times New Roman" w:eastAsia="Times New Roman" w:hAnsi="Times New Roman" w:cs="Times New Roman"/>
                <w:sz w:val="18"/>
                <w:szCs w:val="18"/>
                <w:lang w:eastAsia="uk-UA"/>
              </w:rPr>
              <w:t>100,0</w:t>
            </w:r>
          </w:p>
          <w:p w:rsidR="00FD7C38" w:rsidRPr="00933AA6" w:rsidRDefault="00FD7C38" w:rsidP="00FD7C38">
            <w:pPr>
              <w:pBdr>
                <w:top w:val="nil"/>
                <w:left w:val="nil"/>
                <w:bottom w:val="nil"/>
                <w:right w:val="nil"/>
                <w:between w:val="nil"/>
              </w:pBdr>
              <w:tabs>
                <w:tab w:val="left" w:pos="680"/>
              </w:tabs>
              <w:spacing w:after="0" w:line="240" w:lineRule="auto"/>
              <w:jc w:val="center"/>
              <w:rPr>
                <w:rFonts w:ascii="Times New Roman" w:eastAsia="Times New Roman" w:hAnsi="Times New Roman" w:cs="Times New Roman"/>
                <w:sz w:val="18"/>
                <w:szCs w:val="18"/>
                <w:lang w:eastAsia="uk-UA"/>
              </w:rPr>
            </w:pPr>
          </w:p>
          <w:p w:rsidR="00FD7C38" w:rsidRPr="00933AA6" w:rsidRDefault="00FD7C38" w:rsidP="00FD7C38">
            <w:pPr>
              <w:pBdr>
                <w:top w:val="nil"/>
                <w:left w:val="nil"/>
                <w:bottom w:val="nil"/>
                <w:right w:val="nil"/>
                <w:between w:val="nil"/>
              </w:pBdr>
              <w:tabs>
                <w:tab w:val="left" w:pos="680"/>
              </w:tabs>
              <w:spacing w:after="0" w:line="240" w:lineRule="auto"/>
              <w:jc w:val="center"/>
              <w:rPr>
                <w:rFonts w:ascii="Times New Roman" w:eastAsia="Times New Roman" w:hAnsi="Times New Roman" w:cs="Times New Roman"/>
                <w:sz w:val="18"/>
                <w:szCs w:val="18"/>
                <w:lang w:eastAsia="uk-UA"/>
              </w:rPr>
            </w:pPr>
            <w:r w:rsidRPr="00933AA6">
              <w:rPr>
                <w:rFonts w:ascii="Times New Roman" w:eastAsia="Times New Roman" w:hAnsi="Times New Roman" w:cs="Times New Roman"/>
                <w:sz w:val="18"/>
                <w:szCs w:val="18"/>
                <w:lang w:eastAsia="uk-UA"/>
              </w:rPr>
              <w:t>50,0</w:t>
            </w:r>
          </w:p>
          <w:p w:rsidR="00FD7C38" w:rsidRPr="00933AA6" w:rsidRDefault="00FD7C38" w:rsidP="00FD7C38">
            <w:pPr>
              <w:pBdr>
                <w:top w:val="nil"/>
                <w:left w:val="nil"/>
                <w:bottom w:val="nil"/>
                <w:right w:val="nil"/>
                <w:between w:val="nil"/>
              </w:pBdr>
              <w:tabs>
                <w:tab w:val="left" w:pos="680"/>
              </w:tabs>
              <w:spacing w:after="0" w:line="240" w:lineRule="auto"/>
              <w:jc w:val="center"/>
              <w:rPr>
                <w:rFonts w:ascii="Times New Roman" w:eastAsia="Times New Roman" w:hAnsi="Times New Roman" w:cs="Times New Roman"/>
                <w:sz w:val="18"/>
                <w:szCs w:val="18"/>
                <w:lang w:eastAsia="uk-UA"/>
              </w:rPr>
            </w:pPr>
          </w:p>
          <w:p w:rsidR="00FD7C38" w:rsidRPr="00933AA6" w:rsidRDefault="00FD7C38" w:rsidP="00FD7C38">
            <w:pPr>
              <w:pBdr>
                <w:top w:val="nil"/>
                <w:left w:val="nil"/>
                <w:bottom w:val="nil"/>
                <w:right w:val="nil"/>
                <w:between w:val="nil"/>
              </w:pBdr>
              <w:tabs>
                <w:tab w:val="left" w:pos="680"/>
              </w:tabs>
              <w:spacing w:after="0" w:line="240" w:lineRule="auto"/>
              <w:jc w:val="center"/>
              <w:rPr>
                <w:rFonts w:ascii="Times New Roman" w:eastAsia="Times New Roman" w:hAnsi="Times New Roman" w:cs="Times New Roman"/>
                <w:sz w:val="18"/>
                <w:szCs w:val="18"/>
                <w:lang w:eastAsia="uk-UA"/>
              </w:rPr>
            </w:pPr>
            <w:r w:rsidRPr="00933AA6">
              <w:rPr>
                <w:rFonts w:ascii="Times New Roman" w:eastAsia="Times New Roman" w:hAnsi="Times New Roman" w:cs="Times New Roman"/>
                <w:sz w:val="18"/>
                <w:szCs w:val="18"/>
                <w:lang w:eastAsia="uk-UA"/>
              </w:rPr>
              <w:t>50,0</w:t>
            </w:r>
          </w:p>
          <w:p w:rsidR="00FD7C38" w:rsidRPr="00933AA6" w:rsidRDefault="00FD7C38" w:rsidP="00FD7C38">
            <w:pPr>
              <w:tabs>
                <w:tab w:val="left" w:pos="680"/>
              </w:tabs>
              <w:spacing w:after="0" w:line="240" w:lineRule="auto"/>
              <w:rPr>
                <w:rFonts w:ascii="Times New Roman" w:hAnsi="Times New Roman" w:cs="Times New Roman"/>
                <w:sz w:val="18"/>
                <w:szCs w:val="18"/>
              </w:rPr>
            </w:pPr>
          </w:p>
        </w:tc>
        <w:tc>
          <w:tcPr>
            <w:tcW w:w="1333" w:type="dxa"/>
            <w:gridSpan w:val="3"/>
            <w:tcBorders>
              <w:right w:val="single" w:sz="4" w:space="0" w:color="auto"/>
            </w:tcBorders>
            <w:vAlign w:val="center"/>
          </w:tcPr>
          <w:p w:rsidR="00FD7C38" w:rsidRPr="00933AA6" w:rsidRDefault="00FD7C38" w:rsidP="00FD7C38">
            <w:pPr>
              <w:pStyle w:val="ad"/>
              <w:widowControl w:val="0"/>
              <w:jc w:val="center"/>
              <w:rPr>
                <w:color w:val="000000" w:themeColor="text1"/>
                <w:sz w:val="18"/>
                <w:szCs w:val="18"/>
                <w:lang w:val="uk-UA"/>
              </w:rPr>
            </w:pPr>
            <w:r w:rsidRPr="00933AA6">
              <w:rPr>
                <w:color w:val="000000" w:themeColor="text1"/>
                <w:sz w:val="18"/>
                <w:szCs w:val="18"/>
                <w:lang w:val="uk-UA"/>
              </w:rPr>
              <w:t>0,0</w:t>
            </w:r>
          </w:p>
        </w:tc>
        <w:tc>
          <w:tcPr>
            <w:tcW w:w="1220" w:type="dxa"/>
            <w:gridSpan w:val="6"/>
            <w:tcBorders>
              <w:left w:val="single" w:sz="4" w:space="0" w:color="auto"/>
              <w:right w:val="single" w:sz="4" w:space="0" w:color="auto"/>
            </w:tcBorders>
            <w:vAlign w:val="center"/>
          </w:tcPr>
          <w:p w:rsidR="00FD7C38" w:rsidRPr="00933AA6" w:rsidRDefault="00FD7C38" w:rsidP="00FD7C38">
            <w:pPr>
              <w:pStyle w:val="ad"/>
              <w:widowControl w:val="0"/>
              <w:jc w:val="center"/>
              <w:rPr>
                <w:sz w:val="18"/>
                <w:szCs w:val="18"/>
                <w:lang w:val="uk-UA"/>
              </w:rPr>
            </w:pPr>
            <w:r w:rsidRPr="00933AA6">
              <w:rPr>
                <w:sz w:val="18"/>
                <w:szCs w:val="18"/>
                <w:lang w:val="uk-UA"/>
              </w:rPr>
              <w:t>230,0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 xml:space="preserve">200,0   </w:t>
            </w:r>
            <w:r w:rsidRPr="00933AA6">
              <w:rPr>
                <w:rFonts w:ascii="Times New Roman" w:hAnsi="Times New Roman" w:cs="Times New Roman"/>
                <w:sz w:val="18"/>
                <w:szCs w:val="18"/>
                <w:lang w:val="en-US"/>
              </w:rPr>
              <w:t xml:space="preserve">                                                                                                                                                                                     </w:t>
            </w:r>
            <w:r w:rsidRPr="00933AA6">
              <w:rPr>
                <w:rFonts w:ascii="Times New Roman" w:hAnsi="Times New Roman" w:cs="Times New Roman"/>
                <w:sz w:val="18"/>
                <w:szCs w:val="18"/>
              </w:rPr>
              <w:t xml:space="preserve">                            </w:t>
            </w:r>
          </w:p>
        </w:tc>
        <w:tc>
          <w:tcPr>
            <w:tcW w:w="3861" w:type="dxa"/>
            <w:gridSpan w:val="4"/>
          </w:tcPr>
          <w:p w:rsidR="00FD7C38" w:rsidRPr="00933AA6" w:rsidRDefault="00FD7C38" w:rsidP="00FD7C38">
            <w:pPr>
              <w:keepLines/>
              <w:spacing w:after="0" w:line="240" w:lineRule="auto"/>
              <w:jc w:val="both"/>
              <w:rPr>
                <w:rFonts w:ascii="Times New Roman" w:hAnsi="Times New Roman" w:cs="Times New Roman"/>
                <w:sz w:val="18"/>
                <w:szCs w:val="18"/>
              </w:rPr>
            </w:pPr>
            <w:r w:rsidRPr="00933AA6">
              <w:rPr>
                <w:rFonts w:ascii="Times New Roman" w:hAnsi="Times New Roman" w:cs="Times New Roman"/>
                <w:sz w:val="18"/>
                <w:szCs w:val="18"/>
              </w:rPr>
              <w:t xml:space="preserve">-придбання обладнання та оплата послуг із збереження автомобілів (техобслуговування, шиномонтаж)  для ДСО з безпеки на транспорті                                                                                                                                                                                                                                      </w:t>
            </w:r>
          </w:p>
        </w:tc>
      </w:tr>
      <w:tr w:rsidR="00FD7C38" w:rsidRPr="00996915" w:rsidTr="002C5465">
        <w:trPr>
          <w:gridAfter w:val="13"/>
          <w:wAfter w:w="15697" w:type="dxa"/>
          <w:trHeight w:val="860"/>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9</w:t>
            </w:r>
          </w:p>
        </w:tc>
        <w:tc>
          <w:tcPr>
            <w:tcW w:w="5112" w:type="dxa"/>
            <w:gridSpan w:val="2"/>
          </w:tcPr>
          <w:p w:rsidR="00FD7C38" w:rsidRPr="00933AA6" w:rsidRDefault="00FD7C38" w:rsidP="00FD7C38">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933AA6">
              <w:rPr>
                <w:rFonts w:ascii="Times New Roman" w:eastAsia="Times New Roman" w:hAnsi="Times New Roman" w:cs="Times New Roman"/>
                <w:sz w:val="18"/>
                <w:szCs w:val="18"/>
                <w:lang w:eastAsia="uk-UA"/>
              </w:rPr>
              <w:t xml:space="preserve">Проведення капітальних ,поточних ремонтів будівель, приміщень, адміністративних споруд підрозділів Національної поліції України, облаштування поліцейських станцій, забезпечення паливно-мастильними матеріалами. </w:t>
            </w:r>
          </w:p>
          <w:p w:rsidR="00FD7C38" w:rsidRPr="00933AA6" w:rsidRDefault="00FD7C38" w:rsidP="00FD7C38">
            <w:pPr>
              <w:spacing w:after="0" w:line="240" w:lineRule="auto"/>
              <w:rPr>
                <w:rFonts w:ascii="Times New Roman" w:hAnsi="Times New Roman" w:cs="Times New Roman"/>
                <w:sz w:val="18"/>
                <w:szCs w:val="18"/>
                <w:lang w:eastAsia="uk-UA"/>
              </w:rPr>
            </w:pPr>
            <w:r w:rsidRPr="00933AA6">
              <w:rPr>
                <w:rFonts w:ascii="Times New Roman" w:eastAsia="Times New Roman" w:hAnsi="Times New Roman" w:cs="Times New Roman"/>
                <w:sz w:val="18"/>
                <w:szCs w:val="18"/>
                <w:lang w:eastAsia="uk-UA"/>
              </w:rPr>
              <w:t>Придбання транспортних засобів</w:t>
            </w:r>
          </w:p>
        </w:tc>
        <w:tc>
          <w:tcPr>
            <w:tcW w:w="1203" w:type="dxa"/>
            <w:vAlign w:val="center"/>
          </w:tcPr>
          <w:p w:rsidR="00FD7C38" w:rsidRPr="00933AA6" w:rsidRDefault="00FD7C38" w:rsidP="00FD7C38">
            <w:pPr>
              <w:tabs>
                <w:tab w:val="left" w:pos="680"/>
              </w:tabs>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3600,0</w:t>
            </w:r>
          </w:p>
        </w:tc>
        <w:tc>
          <w:tcPr>
            <w:tcW w:w="1333" w:type="dxa"/>
            <w:gridSpan w:val="3"/>
            <w:tcBorders>
              <w:right w:val="single" w:sz="4" w:space="0" w:color="auto"/>
            </w:tcBorders>
            <w:vAlign w:val="center"/>
          </w:tcPr>
          <w:p w:rsidR="00FD7C38" w:rsidRPr="00933AA6" w:rsidRDefault="00FD7C38" w:rsidP="00FD7C38">
            <w:pPr>
              <w:pStyle w:val="ad"/>
              <w:widowControl w:val="0"/>
              <w:jc w:val="center"/>
              <w:rPr>
                <w:color w:val="000000" w:themeColor="text1"/>
                <w:sz w:val="18"/>
                <w:szCs w:val="18"/>
                <w:lang w:val="uk-UA"/>
              </w:rPr>
            </w:pPr>
            <w:r w:rsidRPr="00933AA6">
              <w:rPr>
                <w:color w:val="000000" w:themeColor="text1"/>
                <w:sz w:val="18"/>
                <w:szCs w:val="18"/>
                <w:lang w:val="uk-UA"/>
              </w:rPr>
              <w:t>0,0</w:t>
            </w:r>
          </w:p>
        </w:tc>
        <w:tc>
          <w:tcPr>
            <w:tcW w:w="1220" w:type="dxa"/>
            <w:gridSpan w:val="6"/>
            <w:tcBorders>
              <w:left w:val="single" w:sz="4" w:space="0" w:color="auto"/>
              <w:right w:val="single" w:sz="4" w:space="0" w:color="auto"/>
            </w:tcBorders>
            <w:vAlign w:val="center"/>
          </w:tcPr>
          <w:p w:rsidR="00FD7C38" w:rsidRPr="00933AA6" w:rsidRDefault="00FD7C38" w:rsidP="00FD7C38">
            <w:pPr>
              <w:pStyle w:val="ad"/>
              <w:widowControl w:val="0"/>
              <w:jc w:val="center"/>
              <w:rPr>
                <w:sz w:val="18"/>
                <w:szCs w:val="18"/>
                <w:lang w:val="uk-UA"/>
              </w:rPr>
            </w:pPr>
            <w:r w:rsidRPr="00933AA6">
              <w:rPr>
                <w:sz w:val="18"/>
                <w:szCs w:val="18"/>
                <w:lang w:val="uk-UA"/>
              </w:rPr>
              <w:t>170,0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tcPr>
          <w:p w:rsidR="00FD7C38" w:rsidRPr="00933AA6" w:rsidRDefault="00FD7C38" w:rsidP="00FD7C38">
            <w:pPr>
              <w:keepLines/>
              <w:spacing w:after="0" w:line="240" w:lineRule="auto"/>
              <w:rPr>
                <w:rFonts w:ascii="Times New Roman" w:hAnsi="Times New Roman" w:cs="Times New Roman"/>
                <w:sz w:val="18"/>
                <w:szCs w:val="18"/>
              </w:rPr>
            </w:pPr>
            <w:r w:rsidRPr="00933AA6">
              <w:rPr>
                <w:rFonts w:ascii="Times New Roman" w:hAnsi="Times New Roman" w:cs="Times New Roman"/>
                <w:sz w:val="18"/>
                <w:szCs w:val="18"/>
              </w:rPr>
              <w:t>Підвищення рівня якості надання послуг мешканцям громади, збільшення кількості правоохоронних заходів.</w:t>
            </w:r>
          </w:p>
          <w:p w:rsidR="00FD7C38" w:rsidRPr="00933AA6" w:rsidRDefault="00FD7C38" w:rsidP="00FD7C38">
            <w:pPr>
              <w:keepLines/>
              <w:spacing w:after="0" w:line="240" w:lineRule="auto"/>
              <w:rPr>
                <w:rFonts w:ascii="Times New Roman" w:hAnsi="Times New Roman" w:cs="Times New Roman"/>
                <w:sz w:val="18"/>
                <w:szCs w:val="18"/>
              </w:rPr>
            </w:pPr>
            <w:r w:rsidRPr="00933AA6">
              <w:rPr>
                <w:rFonts w:ascii="Times New Roman" w:hAnsi="Times New Roman" w:cs="Times New Roman"/>
                <w:sz w:val="18"/>
                <w:szCs w:val="18"/>
              </w:rPr>
              <w:t>Оперативне прибуття слідчо-оперативних груп за викликами. Реалізація «Проекту «Поліцейський офіцер громади». Підвищення ефективності боротьби з організованою злочинністю</w:t>
            </w:r>
          </w:p>
        </w:tc>
      </w:tr>
      <w:tr w:rsidR="00FD7C38" w:rsidRPr="00996915" w:rsidTr="002C5465">
        <w:trPr>
          <w:gridAfter w:val="13"/>
          <w:wAfter w:w="15697" w:type="dxa"/>
          <w:trHeight w:val="677"/>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11.</w:t>
            </w:r>
          </w:p>
        </w:tc>
        <w:tc>
          <w:tcPr>
            <w:tcW w:w="5112" w:type="dxa"/>
            <w:gridSpan w:val="2"/>
          </w:tcPr>
          <w:p w:rsidR="00FD7C38" w:rsidRPr="00933AA6" w:rsidRDefault="00FD7C38" w:rsidP="00FD7C38">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933AA6">
              <w:rPr>
                <w:rFonts w:ascii="Times New Roman" w:eastAsia="Times New Roman" w:hAnsi="Times New Roman" w:cs="Times New Roman"/>
                <w:sz w:val="18"/>
                <w:szCs w:val="18"/>
                <w:lang w:eastAsia="uk-UA"/>
              </w:rPr>
              <w:t>Покращення матеріально-технічної бази (придбання меблів, обладнання), технічне обслуговування та ремонт транспортних засобів.</w:t>
            </w:r>
          </w:p>
        </w:tc>
        <w:tc>
          <w:tcPr>
            <w:tcW w:w="1203" w:type="dxa"/>
            <w:vAlign w:val="center"/>
          </w:tcPr>
          <w:p w:rsidR="00FD7C38" w:rsidRPr="00933AA6" w:rsidRDefault="00FD7C38" w:rsidP="00FD7C38">
            <w:pPr>
              <w:tabs>
                <w:tab w:val="left" w:pos="680"/>
              </w:tabs>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200,0</w:t>
            </w:r>
          </w:p>
        </w:tc>
        <w:tc>
          <w:tcPr>
            <w:tcW w:w="1333" w:type="dxa"/>
            <w:gridSpan w:val="3"/>
            <w:tcBorders>
              <w:right w:val="single" w:sz="4" w:space="0" w:color="auto"/>
            </w:tcBorders>
            <w:vAlign w:val="center"/>
          </w:tcPr>
          <w:p w:rsidR="00FD7C38" w:rsidRPr="00933AA6" w:rsidRDefault="00FD7C38" w:rsidP="00FD7C38">
            <w:pPr>
              <w:pStyle w:val="ad"/>
              <w:widowControl w:val="0"/>
              <w:jc w:val="center"/>
              <w:rPr>
                <w:color w:val="000000" w:themeColor="text1"/>
                <w:sz w:val="18"/>
                <w:szCs w:val="18"/>
                <w:lang w:val="uk-UA"/>
              </w:rPr>
            </w:pPr>
            <w:r w:rsidRPr="00933AA6">
              <w:rPr>
                <w:color w:val="000000" w:themeColor="text1"/>
                <w:sz w:val="18"/>
                <w:szCs w:val="18"/>
                <w:lang w:val="uk-UA"/>
              </w:rPr>
              <w:t>0,0</w:t>
            </w:r>
          </w:p>
        </w:tc>
        <w:tc>
          <w:tcPr>
            <w:tcW w:w="1220" w:type="dxa"/>
            <w:gridSpan w:val="6"/>
            <w:tcBorders>
              <w:left w:val="single" w:sz="4" w:space="0" w:color="auto"/>
              <w:right w:val="single" w:sz="4" w:space="0" w:color="auto"/>
            </w:tcBorders>
            <w:vAlign w:val="center"/>
          </w:tcPr>
          <w:p w:rsidR="00FD7C38" w:rsidRPr="00933AA6" w:rsidRDefault="00FD7C38" w:rsidP="00FD7C38">
            <w:pPr>
              <w:pStyle w:val="ad"/>
              <w:widowControl w:val="0"/>
              <w:jc w:val="center"/>
              <w:rPr>
                <w:sz w:val="18"/>
                <w:szCs w:val="18"/>
                <w:lang w:val="uk-UA"/>
              </w:rPr>
            </w:pPr>
            <w:r w:rsidRPr="00933AA6">
              <w:rPr>
                <w:sz w:val="18"/>
                <w:szCs w:val="18"/>
                <w:lang w:val="uk-UA"/>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tcPr>
          <w:p w:rsidR="00FD7C38" w:rsidRPr="00933AA6" w:rsidRDefault="00FD7C38" w:rsidP="00FD7C38">
            <w:pPr>
              <w:keepLines/>
              <w:spacing w:after="0" w:line="240" w:lineRule="auto"/>
              <w:rPr>
                <w:rFonts w:ascii="Times New Roman" w:hAnsi="Times New Roman" w:cs="Times New Roman"/>
                <w:sz w:val="18"/>
                <w:szCs w:val="18"/>
              </w:rPr>
            </w:pPr>
            <w:r w:rsidRPr="00933AA6">
              <w:rPr>
                <w:rFonts w:ascii="Times New Roman" w:hAnsi="Times New Roman" w:cs="Times New Roman"/>
                <w:sz w:val="18"/>
                <w:szCs w:val="18"/>
              </w:rPr>
              <w:t>Забезпечення безпеки на автомобільному транспорті загального користування, міському, електричному, залізничному транспорті: безпеки перевезення небезпечних вантажів, збереження автомобільних доріг.</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12</w:t>
            </w:r>
          </w:p>
        </w:tc>
        <w:tc>
          <w:tcPr>
            <w:tcW w:w="5112" w:type="dxa"/>
            <w:gridSpan w:val="2"/>
            <w:shd w:val="clear" w:color="auto" w:fill="auto"/>
          </w:tcPr>
          <w:p w:rsidR="00FD7C38" w:rsidRPr="00933AA6" w:rsidRDefault="00FD7C38" w:rsidP="00FD7C38">
            <w:pPr>
              <w:tabs>
                <w:tab w:val="left" w:pos="680"/>
              </w:tabs>
              <w:spacing w:after="0" w:line="240" w:lineRule="auto"/>
              <w:rPr>
                <w:rFonts w:ascii="Times New Roman" w:hAnsi="Times New Roman" w:cs="Times New Roman"/>
                <w:sz w:val="18"/>
                <w:szCs w:val="18"/>
                <w:lang w:eastAsia="uk-UA"/>
              </w:rPr>
            </w:pPr>
            <w:r w:rsidRPr="00933AA6">
              <w:rPr>
                <w:rFonts w:ascii="Times New Roman" w:eastAsia="Times New Roman" w:hAnsi="Times New Roman" w:cs="Times New Roman"/>
                <w:sz w:val="18"/>
                <w:szCs w:val="18"/>
              </w:rPr>
              <w:t>Модернізація системи відеоспостереження, придбання обладнання для відеоспостереження, придбання та встановлення камер відеоспостереження</w:t>
            </w:r>
          </w:p>
        </w:tc>
        <w:tc>
          <w:tcPr>
            <w:tcW w:w="1203" w:type="dxa"/>
            <w:shd w:val="clear" w:color="auto" w:fill="auto"/>
          </w:tcPr>
          <w:p w:rsidR="00FD7C38" w:rsidRPr="00933AA6" w:rsidRDefault="00FD7C38" w:rsidP="00FD7C38">
            <w:pPr>
              <w:pStyle w:val="13"/>
              <w:tabs>
                <w:tab w:val="left" w:pos="680"/>
              </w:tabs>
              <w:jc w:val="center"/>
              <w:rPr>
                <w:sz w:val="18"/>
                <w:szCs w:val="18"/>
              </w:rPr>
            </w:pPr>
          </w:p>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eastAsia="Times New Roman" w:hAnsi="Times New Roman" w:cs="Times New Roman"/>
                <w:sz w:val="18"/>
                <w:szCs w:val="18"/>
              </w:rPr>
              <w:t>2139,4</w:t>
            </w:r>
          </w:p>
        </w:tc>
        <w:tc>
          <w:tcPr>
            <w:tcW w:w="1333" w:type="dxa"/>
            <w:gridSpan w:val="3"/>
          </w:tcPr>
          <w:p w:rsidR="00FD7C38" w:rsidRPr="00933AA6" w:rsidRDefault="00FD7C38" w:rsidP="00FD7C38">
            <w:pPr>
              <w:keepLines/>
              <w:spacing w:after="0" w:line="240" w:lineRule="auto"/>
              <w:jc w:val="center"/>
              <w:rPr>
                <w:rFonts w:ascii="Times New Roman" w:eastAsia="Times New Roman" w:hAnsi="Times New Roman" w:cs="Times New Roman"/>
                <w:sz w:val="18"/>
                <w:szCs w:val="18"/>
                <w:lang w:eastAsia="uk-UA"/>
              </w:rPr>
            </w:pPr>
          </w:p>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eastAsia="Times New Roman" w:hAnsi="Times New Roman" w:cs="Times New Roman"/>
                <w:sz w:val="18"/>
                <w:szCs w:val="18"/>
                <w:lang w:eastAsia="uk-UA"/>
              </w:rPr>
              <w:t>197,4</w:t>
            </w:r>
          </w:p>
        </w:tc>
        <w:tc>
          <w:tcPr>
            <w:tcW w:w="1220" w:type="dxa"/>
            <w:gridSpan w:val="6"/>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eastAsia="Times New Roman" w:hAnsi="Times New Roman" w:cs="Times New Roman"/>
                <w:sz w:val="18"/>
                <w:szCs w:val="18"/>
                <w:lang w:eastAsia="uk-UA"/>
              </w:rPr>
              <w:t>197,4</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20"/>
                <w:szCs w:val="20"/>
              </w:rPr>
            </w:pPr>
            <w:r w:rsidRPr="00933AA6">
              <w:rPr>
                <w:rFonts w:ascii="Times New Roman" w:hAnsi="Times New Roman" w:cs="Times New Roman"/>
                <w:sz w:val="20"/>
                <w:szCs w:val="20"/>
              </w:rPr>
              <w:t>104,4</w:t>
            </w:r>
          </w:p>
          <w:p w:rsidR="00FD7C38" w:rsidRPr="00933AA6" w:rsidRDefault="00FD7C38" w:rsidP="00FD7C38">
            <w:pPr>
              <w:spacing w:after="0" w:line="240" w:lineRule="auto"/>
              <w:jc w:val="center"/>
              <w:rPr>
                <w:rFonts w:ascii="Times New Roman" w:hAnsi="Times New Roman" w:cs="Times New Roman"/>
                <w:sz w:val="18"/>
                <w:szCs w:val="18"/>
              </w:rPr>
            </w:pPr>
          </w:p>
        </w:tc>
        <w:tc>
          <w:tcPr>
            <w:tcW w:w="3861" w:type="dxa"/>
            <w:gridSpan w:val="4"/>
          </w:tcPr>
          <w:p w:rsidR="00FD7C38" w:rsidRPr="00933AA6" w:rsidRDefault="00FD7C38" w:rsidP="00FD7C38">
            <w:pPr>
              <w:keepLines/>
              <w:spacing w:after="0" w:line="240" w:lineRule="auto"/>
              <w:rPr>
                <w:rFonts w:ascii="Times New Roman" w:eastAsia="Calibri" w:hAnsi="Times New Roman" w:cs="Times New Roman"/>
                <w:sz w:val="18"/>
                <w:szCs w:val="18"/>
              </w:rPr>
            </w:pPr>
            <w:r w:rsidRPr="00933AA6">
              <w:rPr>
                <w:rFonts w:ascii="Times New Roman" w:eastAsia="Calibri" w:hAnsi="Times New Roman" w:cs="Times New Roman"/>
                <w:sz w:val="18"/>
                <w:szCs w:val="18"/>
              </w:rPr>
              <w:t xml:space="preserve">Придбання камер для встановлення на траспортних розвязках </w:t>
            </w:r>
          </w:p>
        </w:tc>
      </w:tr>
      <w:tr w:rsidR="00FD7C38" w:rsidRPr="00996915" w:rsidTr="002C5465">
        <w:trPr>
          <w:gridAfter w:val="13"/>
          <w:wAfter w:w="15697" w:type="dxa"/>
          <w:trHeight w:val="203"/>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13</w:t>
            </w:r>
          </w:p>
        </w:tc>
        <w:tc>
          <w:tcPr>
            <w:tcW w:w="5112" w:type="dxa"/>
            <w:gridSpan w:val="2"/>
            <w:shd w:val="clear" w:color="auto" w:fill="auto"/>
          </w:tcPr>
          <w:p w:rsidR="00FD7C38" w:rsidRPr="00933AA6" w:rsidRDefault="00FD7C38" w:rsidP="00FD7C38">
            <w:pPr>
              <w:tabs>
                <w:tab w:val="left" w:pos="680"/>
              </w:tabs>
              <w:spacing w:after="0" w:line="240" w:lineRule="auto"/>
              <w:rPr>
                <w:rFonts w:ascii="Times New Roman" w:hAnsi="Times New Roman" w:cs="Times New Roman"/>
                <w:sz w:val="18"/>
                <w:szCs w:val="18"/>
                <w:lang w:eastAsia="uk-UA"/>
              </w:rPr>
            </w:pPr>
            <w:r w:rsidRPr="00933AA6">
              <w:rPr>
                <w:rFonts w:ascii="Times New Roman" w:eastAsia="Times New Roman" w:hAnsi="Times New Roman" w:cs="Times New Roman"/>
                <w:sz w:val="18"/>
                <w:szCs w:val="18"/>
              </w:rPr>
              <w:t xml:space="preserve">Реалізація проєкту «Безпечний двір» </w:t>
            </w:r>
          </w:p>
        </w:tc>
        <w:tc>
          <w:tcPr>
            <w:tcW w:w="1203" w:type="dxa"/>
            <w:shd w:val="clear" w:color="auto" w:fill="auto"/>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eastAsia="Times New Roman" w:hAnsi="Times New Roman" w:cs="Times New Roman"/>
                <w:sz w:val="18"/>
                <w:szCs w:val="18"/>
              </w:rPr>
              <w:t>600,0</w:t>
            </w:r>
          </w:p>
        </w:tc>
        <w:tc>
          <w:tcPr>
            <w:tcW w:w="1333" w:type="dxa"/>
            <w:gridSpan w:val="3"/>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eastAsia="Times New Roman" w:hAnsi="Times New Roman" w:cs="Times New Roman"/>
                <w:sz w:val="18"/>
                <w:szCs w:val="18"/>
                <w:lang w:eastAsia="uk-UA"/>
              </w:rPr>
              <w:t xml:space="preserve">505,0 </w:t>
            </w:r>
          </w:p>
        </w:tc>
        <w:tc>
          <w:tcPr>
            <w:tcW w:w="1220" w:type="dxa"/>
            <w:gridSpan w:val="6"/>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r w:rsidRPr="00933AA6">
              <w:rPr>
                <w:rFonts w:ascii="Times New Roman" w:eastAsia="Times New Roman" w:hAnsi="Times New Roman" w:cs="Times New Roman"/>
                <w:sz w:val="18"/>
                <w:szCs w:val="18"/>
                <w:lang w:eastAsia="uk-UA"/>
              </w:rPr>
              <w:t xml:space="preserve">505,0 </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504,7</w:t>
            </w:r>
          </w:p>
        </w:tc>
        <w:tc>
          <w:tcPr>
            <w:tcW w:w="3861" w:type="dxa"/>
            <w:gridSpan w:val="4"/>
          </w:tcPr>
          <w:p w:rsidR="00FD7C38" w:rsidRPr="00933AA6" w:rsidRDefault="00FD7C38" w:rsidP="00FD7C38">
            <w:pPr>
              <w:keepLines/>
              <w:spacing w:after="0" w:line="240" w:lineRule="auto"/>
              <w:rPr>
                <w:rFonts w:ascii="Times New Roman" w:eastAsia="Calibri" w:hAnsi="Times New Roman" w:cs="Times New Roman"/>
                <w:sz w:val="18"/>
                <w:szCs w:val="18"/>
              </w:rPr>
            </w:pPr>
            <w:r w:rsidRPr="00933AA6">
              <w:rPr>
                <w:rFonts w:ascii="Times New Roman" w:eastAsia="Calibri" w:hAnsi="Times New Roman" w:cs="Times New Roman"/>
                <w:sz w:val="18"/>
                <w:szCs w:val="18"/>
              </w:rPr>
              <w:t xml:space="preserve">Придбання </w:t>
            </w:r>
            <w:r w:rsidR="00745101" w:rsidRPr="00933AA6">
              <w:rPr>
                <w:rFonts w:ascii="Times New Roman" w:eastAsia="Calibri" w:hAnsi="Times New Roman" w:cs="Times New Roman"/>
                <w:sz w:val="18"/>
                <w:szCs w:val="18"/>
              </w:rPr>
              <w:t xml:space="preserve"> та встановлено 93 </w:t>
            </w:r>
            <w:r w:rsidRPr="00933AA6">
              <w:rPr>
                <w:rFonts w:ascii="Times New Roman" w:eastAsia="Calibri" w:hAnsi="Times New Roman" w:cs="Times New Roman"/>
                <w:sz w:val="18"/>
                <w:szCs w:val="18"/>
              </w:rPr>
              <w:t>відеокамер</w:t>
            </w:r>
            <w:r w:rsidR="00745101" w:rsidRPr="00933AA6">
              <w:rPr>
                <w:rFonts w:ascii="Times New Roman" w:eastAsia="Calibri" w:hAnsi="Times New Roman" w:cs="Times New Roman"/>
                <w:sz w:val="18"/>
                <w:szCs w:val="18"/>
              </w:rPr>
              <w:t>и</w:t>
            </w:r>
            <w:r w:rsidRPr="00933AA6">
              <w:rPr>
                <w:rFonts w:ascii="Times New Roman" w:eastAsia="Calibri" w:hAnsi="Times New Roman" w:cs="Times New Roman"/>
                <w:sz w:val="18"/>
                <w:szCs w:val="18"/>
              </w:rPr>
              <w:t xml:space="preserve"> </w:t>
            </w:r>
          </w:p>
          <w:p w:rsidR="00FD7C38" w:rsidRPr="00933AA6" w:rsidRDefault="00FD7C38" w:rsidP="00FD7C38">
            <w:pPr>
              <w:keepLines/>
              <w:spacing w:after="0" w:line="240" w:lineRule="auto"/>
              <w:rPr>
                <w:rFonts w:ascii="Times New Roman" w:eastAsia="Calibri"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r w:rsidRPr="00996915">
              <w:rPr>
                <w:rFonts w:ascii="Times New Roman" w:hAnsi="Times New Roman" w:cs="Times New Roman"/>
                <w:color w:val="000000" w:themeColor="text1"/>
                <w:sz w:val="18"/>
                <w:szCs w:val="18"/>
              </w:rPr>
              <w:t>14</w:t>
            </w:r>
          </w:p>
        </w:tc>
        <w:tc>
          <w:tcPr>
            <w:tcW w:w="5112" w:type="dxa"/>
            <w:gridSpan w:val="2"/>
            <w:shd w:val="clear" w:color="auto" w:fill="auto"/>
          </w:tcPr>
          <w:p w:rsidR="00FD7C38" w:rsidRPr="00933AA6" w:rsidRDefault="00FD7C38" w:rsidP="00FD7C38">
            <w:pPr>
              <w:tabs>
                <w:tab w:val="left" w:pos="680"/>
              </w:tabs>
              <w:spacing w:after="0" w:line="240" w:lineRule="auto"/>
              <w:rPr>
                <w:rFonts w:ascii="Times New Roman" w:hAnsi="Times New Roman" w:cs="Times New Roman"/>
                <w:sz w:val="18"/>
                <w:szCs w:val="18"/>
                <w:lang w:eastAsia="uk-UA"/>
              </w:rPr>
            </w:pPr>
            <w:r w:rsidRPr="00933AA6">
              <w:rPr>
                <w:rFonts w:ascii="Times New Roman" w:eastAsia="Times New Roman" w:hAnsi="Times New Roman" w:cs="Times New Roman"/>
                <w:sz w:val="18"/>
                <w:szCs w:val="18"/>
              </w:rPr>
              <w:t>Забезпечення доступу до мережі Інтернет, моніторинг та підтримка централізованої системи відеоспостереження громади, забезпечення функціонування Call-центру</w:t>
            </w:r>
          </w:p>
        </w:tc>
        <w:tc>
          <w:tcPr>
            <w:tcW w:w="1203" w:type="dxa"/>
            <w:shd w:val="clear" w:color="auto" w:fill="auto"/>
          </w:tcPr>
          <w:p w:rsidR="00FD7C38" w:rsidRPr="00933AA6" w:rsidRDefault="00FD7C38" w:rsidP="00FD7C38">
            <w:pPr>
              <w:pStyle w:val="ad"/>
              <w:widowControl w:val="0"/>
              <w:jc w:val="center"/>
              <w:rPr>
                <w:color w:val="000000"/>
                <w:sz w:val="18"/>
                <w:szCs w:val="18"/>
                <w:lang w:val="uk-UA"/>
              </w:rPr>
            </w:pPr>
            <w:r w:rsidRPr="00933AA6">
              <w:rPr>
                <w:rFonts w:eastAsia="Times New Roman"/>
                <w:sz w:val="18"/>
                <w:szCs w:val="18"/>
              </w:rPr>
              <w:t>2100,0</w:t>
            </w:r>
          </w:p>
        </w:tc>
        <w:tc>
          <w:tcPr>
            <w:tcW w:w="13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C38" w:rsidRPr="00933AA6" w:rsidRDefault="00FD7C38" w:rsidP="00FD7C38">
            <w:pPr>
              <w:pStyle w:val="ad"/>
              <w:widowControl w:val="0"/>
              <w:jc w:val="center"/>
              <w:rPr>
                <w:color w:val="000000" w:themeColor="text1"/>
                <w:sz w:val="18"/>
                <w:szCs w:val="18"/>
                <w:lang w:val="uk-UA"/>
              </w:rPr>
            </w:pPr>
            <w:r w:rsidRPr="00933AA6">
              <w:rPr>
                <w:sz w:val="18"/>
                <w:szCs w:val="18"/>
              </w:rPr>
              <w:t>1751,6</w:t>
            </w:r>
          </w:p>
        </w:tc>
        <w:tc>
          <w:tcPr>
            <w:tcW w:w="1220" w:type="dxa"/>
            <w:gridSpan w:val="6"/>
            <w:tcBorders>
              <w:right w:val="single" w:sz="4" w:space="0" w:color="auto"/>
            </w:tcBorders>
            <w:vAlign w:val="center"/>
          </w:tcPr>
          <w:p w:rsidR="00FD7C38" w:rsidRPr="00933AA6" w:rsidRDefault="00FD7C38" w:rsidP="00FD7C38">
            <w:pPr>
              <w:pStyle w:val="ad"/>
              <w:widowControl w:val="0"/>
              <w:jc w:val="center"/>
              <w:rPr>
                <w:color w:val="000000" w:themeColor="text1"/>
                <w:sz w:val="18"/>
                <w:szCs w:val="18"/>
                <w:lang w:val="uk-UA"/>
              </w:rPr>
            </w:pPr>
            <w:r w:rsidRPr="00933AA6">
              <w:rPr>
                <w:sz w:val="18"/>
                <w:szCs w:val="18"/>
              </w:rPr>
              <w:t>1751,6</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vAlign w:val="center"/>
          </w:tcPr>
          <w:p w:rsidR="00FD7C38" w:rsidRPr="00933AA6" w:rsidRDefault="00FD7C38" w:rsidP="00FD7C38">
            <w:pPr>
              <w:spacing w:after="0" w:line="240" w:lineRule="auto"/>
              <w:jc w:val="center"/>
              <w:rPr>
                <w:rFonts w:ascii="Times New Roman" w:hAnsi="Times New Roman" w:cs="Times New Roman"/>
                <w:sz w:val="18"/>
                <w:szCs w:val="18"/>
              </w:rPr>
            </w:pPr>
          </w:p>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1142,8</w:t>
            </w:r>
          </w:p>
        </w:tc>
        <w:tc>
          <w:tcPr>
            <w:tcW w:w="3861" w:type="dxa"/>
            <w:gridSpan w:val="4"/>
          </w:tcPr>
          <w:p w:rsidR="00FD7C38" w:rsidRPr="00933AA6" w:rsidRDefault="00FD7C38" w:rsidP="00745101">
            <w:pPr>
              <w:widowControl w:val="0"/>
              <w:suppressAutoHyphens/>
              <w:spacing w:after="0" w:line="240" w:lineRule="auto"/>
              <w:rPr>
                <w:rFonts w:ascii="Times New Roman" w:eastAsia="Calibri" w:hAnsi="Times New Roman" w:cs="Times New Roman"/>
                <w:sz w:val="18"/>
                <w:szCs w:val="18"/>
              </w:rPr>
            </w:pPr>
            <w:r w:rsidRPr="00933AA6">
              <w:rPr>
                <w:rFonts w:ascii="Times New Roman" w:eastAsia="Droid Sans Fallback" w:hAnsi="Times New Roman" w:cs="Times New Roman"/>
                <w:kern w:val="1"/>
                <w:sz w:val="18"/>
                <w:szCs w:val="18"/>
                <w:lang w:val="ru-RU" w:eastAsia="zh-CN" w:bidi="hi-IN"/>
              </w:rPr>
              <w:t>Забезпечення доступу до мережі  Інтернет</w:t>
            </w:r>
            <w:r w:rsidR="00745101" w:rsidRPr="00933AA6">
              <w:rPr>
                <w:rFonts w:ascii="Times New Roman" w:eastAsia="Droid Sans Fallback" w:hAnsi="Times New Roman" w:cs="Times New Roman"/>
                <w:kern w:val="1"/>
                <w:sz w:val="18"/>
                <w:szCs w:val="18"/>
                <w:lang w:val="ru-RU" w:eastAsia="zh-CN" w:bidi="hi-IN"/>
              </w:rPr>
              <w:t xml:space="preserve"> та забезпечення функціонування </w:t>
            </w:r>
            <w:r w:rsidRPr="00933AA6">
              <w:rPr>
                <w:rFonts w:ascii="Times New Roman" w:eastAsia="Droid Sans Fallback" w:hAnsi="Times New Roman" w:cs="Times New Roman"/>
                <w:kern w:val="1"/>
                <w:sz w:val="18"/>
                <w:szCs w:val="18"/>
                <w:lang w:val="en-US" w:eastAsia="zh-CN" w:bidi="hi-IN"/>
              </w:rPr>
              <w:t>Call</w:t>
            </w:r>
            <w:r w:rsidRPr="00933AA6">
              <w:rPr>
                <w:rFonts w:ascii="Times New Roman" w:eastAsia="Droid Sans Fallback" w:hAnsi="Times New Roman" w:cs="Times New Roman"/>
                <w:kern w:val="1"/>
                <w:sz w:val="18"/>
                <w:szCs w:val="18"/>
                <w:lang w:val="ru-RU" w:eastAsia="zh-CN" w:bidi="hi-IN"/>
              </w:rPr>
              <w:t xml:space="preserve"> </w:t>
            </w:r>
            <w:r w:rsidRPr="00933AA6">
              <w:rPr>
                <w:rFonts w:ascii="Times New Roman" w:eastAsia="Droid Sans Fallback" w:hAnsi="Times New Roman" w:cs="Times New Roman"/>
                <w:kern w:val="1"/>
                <w:sz w:val="18"/>
                <w:szCs w:val="18"/>
                <w:lang w:eastAsia="zh-CN" w:bidi="hi-IN"/>
              </w:rPr>
              <w:t xml:space="preserve">центру </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933AA6" w:rsidRDefault="00FD7C38" w:rsidP="00FD7C38">
            <w:pPr>
              <w:spacing w:after="0" w:line="240" w:lineRule="auto"/>
              <w:rPr>
                <w:rFonts w:ascii="Times New Roman" w:hAnsi="Times New Roman" w:cs="Times New Roman"/>
                <w:b/>
                <w:snapToGrid w:val="0"/>
                <w:color w:val="000000" w:themeColor="text1"/>
                <w:sz w:val="18"/>
                <w:szCs w:val="18"/>
              </w:rPr>
            </w:pPr>
            <w:r w:rsidRPr="00933AA6">
              <w:rPr>
                <w:rFonts w:ascii="Times New Roman" w:hAnsi="Times New Roman" w:cs="Times New Roman"/>
                <w:b/>
                <w:color w:val="000000" w:themeColor="text1"/>
                <w:sz w:val="18"/>
                <w:szCs w:val="18"/>
              </w:rPr>
              <w:t>Всього по програмі:</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b/>
                <w:color w:val="000000"/>
                <w:sz w:val="18"/>
                <w:szCs w:val="18"/>
                <w:lang w:val="en-US"/>
              </w:rPr>
            </w:pPr>
            <w:r w:rsidRPr="00933AA6">
              <w:rPr>
                <w:rFonts w:ascii="Times New Roman" w:hAnsi="Times New Roman" w:cs="Times New Roman"/>
                <w:b/>
                <w:color w:val="000000"/>
                <w:sz w:val="18"/>
                <w:szCs w:val="18"/>
              </w:rPr>
              <w:t>9189,4</w:t>
            </w:r>
          </w:p>
        </w:tc>
        <w:tc>
          <w:tcPr>
            <w:tcW w:w="1333" w:type="dxa"/>
            <w:gridSpan w:val="3"/>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b/>
                <w:color w:val="000000" w:themeColor="text1"/>
                <w:sz w:val="18"/>
                <w:szCs w:val="18"/>
              </w:rPr>
            </w:pPr>
            <w:r w:rsidRPr="00933AA6">
              <w:rPr>
                <w:rFonts w:ascii="Times New Roman" w:hAnsi="Times New Roman" w:cs="Times New Roman"/>
                <w:b/>
                <w:color w:val="000000" w:themeColor="text1"/>
                <w:sz w:val="18"/>
                <w:szCs w:val="18"/>
              </w:rPr>
              <w:t xml:space="preserve">2454,0 </w:t>
            </w:r>
          </w:p>
        </w:tc>
        <w:tc>
          <w:tcPr>
            <w:tcW w:w="1220" w:type="dxa"/>
            <w:gridSpan w:val="6"/>
            <w:tcBorders>
              <w:righ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b/>
                <w:color w:val="000000" w:themeColor="text1"/>
                <w:sz w:val="18"/>
                <w:szCs w:val="18"/>
              </w:rPr>
            </w:pPr>
            <w:r w:rsidRPr="00933AA6">
              <w:rPr>
                <w:rFonts w:ascii="Times New Roman" w:hAnsi="Times New Roman" w:cs="Times New Roman"/>
                <w:b/>
                <w:color w:val="000000" w:themeColor="text1"/>
                <w:sz w:val="18"/>
                <w:szCs w:val="18"/>
              </w:rPr>
              <w:t>2854,0</w:t>
            </w:r>
          </w:p>
        </w:tc>
        <w:tc>
          <w:tcPr>
            <w:tcW w:w="1009" w:type="dxa"/>
            <w:gridSpan w:val="3"/>
            <w:tcBorders>
              <w:left w:val="single" w:sz="4" w:space="0" w:color="auto"/>
            </w:tcBorders>
            <w:vAlign w:val="center"/>
          </w:tcPr>
          <w:p w:rsidR="00FD7C38" w:rsidRPr="00933AA6" w:rsidRDefault="00FD7C38" w:rsidP="00FD7C38">
            <w:pPr>
              <w:keepLines/>
              <w:tabs>
                <w:tab w:val="left" w:pos="330"/>
              </w:tabs>
              <w:spacing w:after="0" w:line="240" w:lineRule="auto"/>
              <w:jc w:val="center"/>
              <w:rPr>
                <w:rFonts w:ascii="Times New Roman" w:hAnsi="Times New Roman" w:cs="Times New Roman"/>
                <w:b/>
                <w:color w:val="000000" w:themeColor="text1"/>
                <w:sz w:val="18"/>
                <w:szCs w:val="18"/>
              </w:rPr>
            </w:pPr>
          </w:p>
        </w:tc>
        <w:tc>
          <w:tcPr>
            <w:tcW w:w="1231" w:type="dxa"/>
            <w:gridSpan w:val="6"/>
            <w:vAlign w:val="center"/>
          </w:tcPr>
          <w:p w:rsidR="00FD7C38" w:rsidRPr="00933AA6" w:rsidRDefault="00FD7C38" w:rsidP="00FD7C38">
            <w:pPr>
              <w:keepLines/>
              <w:spacing w:after="0" w:line="240" w:lineRule="auto"/>
              <w:jc w:val="center"/>
              <w:rPr>
                <w:rFonts w:ascii="Times New Roman" w:hAnsi="Times New Roman" w:cs="Times New Roman"/>
                <w:b/>
                <w:color w:val="000000" w:themeColor="text1"/>
                <w:sz w:val="18"/>
                <w:szCs w:val="18"/>
              </w:rPr>
            </w:pPr>
            <w:r w:rsidRPr="00933AA6">
              <w:rPr>
                <w:rFonts w:ascii="Times New Roman" w:hAnsi="Times New Roman" w:cs="Times New Roman"/>
                <w:b/>
                <w:sz w:val="18"/>
                <w:szCs w:val="18"/>
              </w:rPr>
              <w:t>1951,9</w:t>
            </w:r>
          </w:p>
        </w:tc>
        <w:tc>
          <w:tcPr>
            <w:tcW w:w="3861" w:type="dxa"/>
            <w:gridSpan w:val="4"/>
            <w:vAlign w:val="center"/>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p>
        </w:tc>
      </w:tr>
      <w:tr w:rsidR="00FD7C38" w:rsidRPr="00996915" w:rsidTr="00490FCA">
        <w:trPr>
          <w:gridAfter w:val="12"/>
          <w:wAfter w:w="15686"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30.</w:t>
            </w:r>
          </w:p>
        </w:tc>
        <w:tc>
          <w:tcPr>
            <w:tcW w:w="15543" w:type="dxa"/>
            <w:gridSpan w:val="27"/>
            <w:shd w:val="clear" w:color="auto" w:fill="D5DCE4" w:themeFill="text2" w:themeFillTint="33"/>
            <w:vAlign w:val="center"/>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b/>
                <w:i/>
                <w:color w:val="000000" w:themeColor="text1"/>
                <w:sz w:val="18"/>
                <w:szCs w:val="18"/>
                <w:u w:val="single"/>
              </w:rPr>
              <w:t xml:space="preserve">Програма  розвитку  </w:t>
            </w:r>
            <w:r w:rsidRPr="00933AA6">
              <w:rPr>
                <w:rFonts w:ascii="Times New Roman" w:hAnsi="Times New Roman" w:cs="Times New Roman"/>
                <w:b/>
                <w:i/>
                <w:color w:val="000000" w:themeColor="text1"/>
                <w:sz w:val="18"/>
                <w:szCs w:val="18"/>
                <w:u w:val="single"/>
                <w:lang w:eastAsia="ru-RU"/>
              </w:rPr>
              <w:t>міжнародного співробітництва і туризму Тернопільської міської  територіальної громади   на 2022-2024  роки</w:t>
            </w:r>
          </w:p>
        </w:tc>
      </w:tr>
      <w:tr w:rsidR="00FD7C38" w:rsidRPr="00996915" w:rsidTr="002C5465">
        <w:trPr>
          <w:gridAfter w:val="13"/>
          <w:wAfter w:w="15697" w:type="dxa"/>
          <w:trHeight w:val="554"/>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1.1</w:t>
            </w: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r w:rsidRPr="00933AA6">
              <w:rPr>
                <w:rFonts w:ascii="Times New Roman" w:hAnsi="Times New Roman" w:cs="Times New Roman"/>
                <w:color w:val="000000" w:themeColor="text1"/>
                <w:sz w:val="18"/>
                <w:szCs w:val="18"/>
                <w:lang w:eastAsia="ru-RU"/>
              </w:rPr>
              <w:t>Забезпечення перебування представників міст-побратимів, партнерських міст та іноземних делегацій в заходах, що проводяться у громаді, в тому числі:</w:t>
            </w:r>
          </w:p>
          <w:p w:rsidR="00FD7C38" w:rsidRPr="00933AA6" w:rsidRDefault="00FD7C38" w:rsidP="00FD7C38">
            <w:pPr>
              <w:spacing w:after="0" w:line="240" w:lineRule="auto"/>
              <w:textAlignment w:val="baseline"/>
              <w:rPr>
                <w:rFonts w:ascii="Times New Roman" w:hAnsi="Times New Roman" w:cs="Times New Roman"/>
                <w:color w:val="000000" w:themeColor="text1"/>
                <w:sz w:val="18"/>
                <w:szCs w:val="18"/>
                <w:lang w:eastAsia="ru-RU"/>
              </w:rPr>
            </w:pPr>
            <w:r w:rsidRPr="00933AA6">
              <w:rPr>
                <w:rFonts w:ascii="Times New Roman" w:hAnsi="Times New Roman" w:cs="Times New Roman"/>
                <w:color w:val="000000" w:themeColor="text1"/>
                <w:sz w:val="18"/>
                <w:szCs w:val="18"/>
                <w:lang w:eastAsia="ru-RU"/>
              </w:rPr>
              <w:t xml:space="preserve">- проживання </w:t>
            </w:r>
          </w:p>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lang w:eastAsia="ru-RU"/>
              </w:rPr>
              <w:t>- харчування</w:t>
            </w:r>
          </w:p>
        </w:tc>
        <w:tc>
          <w:tcPr>
            <w:tcW w:w="1203" w:type="dxa"/>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720,0</w:t>
            </w:r>
          </w:p>
          <w:p w:rsidR="00FD7C38" w:rsidRPr="00933AA6" w:rsidRDefault="00FD7C38" w:rsidP="00FD7C38">
            <w:pPr>
              <w:keepLines/>
              <w:spacing w:after="0" w:line="240" w:lineRule="auto"/>
              <w:rPr>
                <w:rFonts w:ascii="Times New Roman" w:hAnsi="Times New Roman" w:cs="Times New Roman"/>
                <w:snapToGrid w:val="0"/>
                <w:color w:val="000000"/>
                <w:sz w:val="18"/>
                <w:szCs w:val="18"/>
              </w:rPr>
            </w:pPr>
          </w:p>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270,0</w:t>
            </w:r>
          </w:p>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450,0</w:t>
            </w:r>
          </w:p>
        </w:tc>
        <w:tc>
          <w:tcPr>
            <w:tcW w:w="1333" w:type="dxa"/>
            <w:gridSpan w:val="3"/>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500,0</w:t>
            </w:r>
          </w:p>
          <w:p w:rsidR="00FD7C38" w:rsidRPr="00933AA6" w:rsidRDefault="00FD7C38" w:rsidP="00FD7C38">
            <w:pPr>
              <w:keepLines/>
              <w:spacing w:after="0" w:line="240" w:lineRule="auto"/>
              <w:rPr>
                <w:rFonts w:ascii="Times New Roman" w:hAnsi="Times New Roman" w:cs="Times New Roman"/>
                <w:snapToGrid w:val="0"/>
                <w:color w:val="000000"/>
                <w:sz w:val="18"/>
                <w:szCs w:val="18"/>
              </w:rPr>
            </w:pPr>
          </w:p>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100,0</w:t>
            </w:r>
          </w:p>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400,0</w:t>
            </w:r>
          </w:p>
        </w:tc>
        <w:tc>
          <w:tcPr>
            <w:tcW w:w="1220" w:type="dxa"/>
            <w:gridSpan w:val="6"/>
            <w:vAlign w:val="center"/>
          </w:tcPr>
          <w:p w:rsidR="00FD7C38" w:rsidRPr="00933AA6" w:rsidRDefault="00F23772"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450</w:t>
            </w:r>
            <w:r w:rsidR="00FD7C38" w:rsidRPr="00933AA6">
              <w:rPr>
                <w:rFonts w:ascii="Times New Roman" w:hAnsi="Times New Roman" w:cs="Times New Roman"/>
                <w:snapToGrid w:val="0"/>
                <w:color w:val="000000"/>
                <w:sz w:val="18"/>
                <w:szCs w:val="18"/>
              </w:rPr>
              <w:t>,0</w:t>
            </w:r>
          </w:p>
          <w:p w:rsidR="00FD7C38" w:rsidRPr="00933AA6" w:rsidRDefault="00FD7C38" w:rsidP="00FD7C38">
            <w:pPr>
              <w:keepLines/>
              <w:spacing w:after="0" w:line="240" w:lineRule="auto"/>
              <w:rPr>
                <w:rFonts w:ascii="Times New Roman" w:hAnsi="Times New Roman" w:cs="Times New Roman"/>
                <w:snapToGrid w:val="0"/>
                <w:color w:val="000000"/>
                <w:sz w:val="18"/>
                <w:szCs w:val="18"/>
              </w:rPr>
            </w:pPr>
          </w:p>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100,0</w:t>
            </w:r>
          </w:p>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350,0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p>
          <w:p w:rsidR="00FD7C38" w:rsidRPr="00933AA6" w:rsidRDefault="00FD7C38" w:rsidP="00FD7C38">
            <w:pPr>
              <w:spacing w:after="0" w:line="240" w:lineRule="auto"/>
              <w:rPr>
                <w:rFonts w:ascii="Times New Roman" w:hAnsi="Times New Roman" w:cs="Times New Roman"/>
                <w:sz w:val="18"/>
                <w:szCs w:val="18"/>
              </w:rPr>
            </w:pPr>
          </w:p>
          <w:p w:rsidR="00FD7C38" w:rsidRPr="00933AA6" w:rsidRDefault="00FD7C38" w:rsidP="00FD7C38">
            <w:pPr>
              <w:spacing w:after="0" w:line="240" w:lineRule="auto"/>
              <w:rPr>
                <w:rFonts w:ascii="Times New Roman" w:hAnsi="Times New Roman" w:cs="Times New Roman"/>
                <w:sz w:val="18"/>
                <w:szCs w:val="18"/>
              </w:rPr>
            </w:pPr>
          </w:p>
          <w:p w:rsidR="00FD7C38" w:rsidRPr="00933AA6" w:rsidRDefault="00FD7C38" w:rsidP="00FD7C38">
            <w:pPr>
              <w:spacing w:after="0" w:line="240" w:lineRule="auto"/>
              <w:rPr>
                <w:rFonts w:ascii="Times New Roman" w:hAnsi="Times New Roman" w:cs="Times New Roman"/>
                <w:sz w:val="18"/>
                <w:szCs w:val="18"/>
              </w:rPr>
            </w:pPr>
          </w:p>
          <w:p w:rsidR="00FD7C38" w:rsidRPr="00933AA6" w:rsidRDefault="00FD7C38" w:rsidP="00FD7C38">
            <w:pPr>
              <w:spacing w:after="0" w:line="240" w:lineRule="auto"/>
              <w:rPr>
                <w:rFonts w:ascii="Times New Roman" w:hAnsi="Times New Roman" w:cs="Times New Roman"/>
                <w:sz w:val="18"/>
                <w:szCs w:val="18"/>
              </w:rPr>
            </w:pPr>
          </w:p>
          <w:p w:rsidR="00FD7C38" w:rsidRPr="00933AA6" w:rsidRDefault="00FD7C38" w:rsidP="00FD7C38">
            <w:pPr>
              <w:spacing w:after="0" w:line="240" w:lineRule="auto"/>
              <w:rPr>
                <w:rFonts w:ascii="Times New Roman" w:hAnsi="Times New Roman" w:cs="Times New Roman"/>
                <w:sz w:val="18"/>
                <w:szCs w:val="18"/>
              </w:rPr>
            </w:pPr>
          </w:p>
          <w:p w:rsidR="00F23772" w:rsidRPr="00933AA6" w:rsidRDefault="00F23772" w:rsidP="00FD7C38">
            <w:pPr>
              <w:spacing w:after="0" w:line="240" w:lineRule="auto"/>
              <w:rPr>
                <w:rFonts w:ascii="Times New Roman" w:hAnsi="Times New Roman" w:cs="Times New Roman"/>
                <w:sz w:val="18"/>
                <w:szCs w:val="18"/>
              </w:rPr>
            </w:pPr>
          </w:p>
          <w:p w:rsidR="00F23772" w:rsidRPr="00933AA6" w:rsidRDefault="00F23772" w:rsidP="00FD7C38">
            <w:pPr>
              <w:spacing w:after="0" w:line="240" w:lineRule="auto"/>
              <w:rPr>
                <w:rFonts w:ascii="Times New Roman" w:hAnsi="Times New Roman" w:cs="Times New Roman"/>
                <w:sz w:val="18"/>
                <w:szCs w:val="18"/>
              </w:rPr>
            </w:pPr>
          </w:p>
          <w:p w:rsidR="00F23772" w:rsidRPr="00933AA6" w:rsidRDefault="00F23772" w:rsidP="00FD7C38">
            <w:pPr>
              <w:spacing w:after="0" w:line="240" w:lineRule="auto"/>
              <w:rPr>
                <w:rFonts w:ascii="Times New Roman" w:hAnsi="Times New Roman" w:cs="Times New Roman"/>
                <w:sz w:val="18"/>
                <w:szCs w:val="18"/>
              </w:rPr>
            </w:pPr>
          </w:p>
          <w:p w:rsidR="00F23772" w:rsidRPr="00933AA6" w:rsidRDefault="00F23772" w:rsidP="00FD7C38">
            <w:pPr>
              <w:spacing w:after="0" w:line="240" w:lineRule="auto"/>
              <w:rPr>
                <w:rFonts w:ascii="Times New Roman" w:hAnsi="Times New Roman" w:cs="Times New Roman"/>
                <w:sz w:val="18"/>
                <w:szCs w:val="18"/>
              </w:rPr>
            </w:pPr>
          </w:p>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 xml:space="preserve">412,64                                                                                            </w:t>
            </w:r>
          </w:p>
          <w:p w:rsidR="00FD7C38" w:rsidRPr="00933AA6" w:rsidRDefault="00FD7C38" w:rsidP="00FD7C38">
            <w:pPr>
              <w:spacing w:after="0" w:line="240" w:lineRule="auto"/>
              <w:rPr>
                <w:rFonts w:ascii="Times New Roman" w:hAnsi="Times New Roman" w:cs="Times New Roman"/>
                <w:sz w:val="18"/>
                <w:szCs w:val="18"/>
              </w:rPr>
            </w:pPr>
          </w:p>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93,79</w:t>
            </w:r>
          </w:p>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318,85</w:t>
            </w:r>
          </w:p>
          <w:p w:rsidR="00FD7C38" w:rsidRPr="00933AA6" w:rsidRDefault="00FD7C38" w:rsidP="00FD7C38">
            <w:pPr>
              <w:spacing w:after="0" w:line="240" w:lineRule="auto"/>
              <w:rPr>
                <w:rFonts w:ascii="Times New Roman" w:hAnsi="Times New Roman" w:cs="Times New Roman"/>
                <w:sz w:val="18"/>
                <w:szCs w:val="18"/>
              </w:rPr>
            </w:pPr>
          </w:p>
          <w:p w:rsidR="00FD7C38" w:rsidRPr="00933AA6" w:rsidRDefault="00FD7C38" w:rsidP="00FD7C38">
            <w:pPr>
              <w:spacing w:after="0" w:line="240" w:lineRule="auto"/>
              <w:rPr>
                <w:rFonts w:ascii="Times New Roman" w:hAnsi="Times New Roman" w:cs="Times New Roman"/>
                <w:sz w:val="18"/>
                <w:szCs w:val="18"/>
              </w:rPr>
            </w:pPr>
          </w:p>
          <w:p w:rsidR="00FD7C38" w:rsidRPr="00933AA6" w:rsidRDefault="00FD7C38" w:rsidP="00FD7C38">
            <w:pPr>
              <w:spacing w:after="0" w:line="240" w:lineRule="auto"/>
              <w:rPr>
                <w:rFonts w:ascii="Times New Roman" w:hAnsi="Times New Roman" w:cs="Times New Roman"/>
                <w:sz w:val="18"/>
                <w:szCs w:val="18"/>
              </w:rPr>
            </w:pPr>
          </w:p>
        </w:tc>
        <w:tc>
          <w:tcPr>
            <w:tcW w:w="3861" w:type="dxa"/>
            <w:gridSpan w:val="4"/>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Харчування делегації</w:t>
            </w:r>
          </w:p>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 xml:space="preserve">-  Чеської Республіки, </w:t>
            </w:r>
          </w:p>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 xml:space="preserve">- м. Канни (Франція), </w:t>
            </w:r>
          </w:p>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 xml:space="preserve">- Литовської Республіки, </w:t>
            </w:r>
          </w:p>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 Посольства Франції,</w:t>
            </w:r>
          </w:p>
          <w:p w:rsidR="00FD7C38" w:rsidRPr="00933AA6" w:rsidRDefault="00FD7C38" w:rsidP="00FD7C38">
            <w:pPr>
              <w:pStyle w:val="af4"/>
              <w:spacing w:after="0" w:line="240" w:lineRule="auto"/>
              <w:ind w:left="0"/>
              <w:rPr>
                <w:rFonts w:ascii="Times New Roman" w:hAnsi="Times New Roman"/>
                <w:sz w:val="18"/>
                <w:szCs w:val="18"/>
              </w:rPr>
            </w:pPr>
            <w:r w:rsidRPr="00933AA6">
              <w:rPr>
                <w:rFonts w:ascii="Times New Roman" w:hAnsi="Times New Roman"/>
                <w:sz w:val="18"/>
                <w:szCs w:val="18"/>
              </w:rPr>
              <w:t>- Новотомишльського повіту Республіка Польща,</w:t>
            </w:r>
          </w:p>
          <w:p w:rsidR="00FD7C38" w:rsidRPr="00933AA6" w:rsidRDefault="00FD7C38" w:rsidP="00FD7C38">
            <w:pPr>
              <w:pStyle w:val="af4"/>
              <w:spacing w:after="0" w:line="240" w:lineRule="auto"/>
              <w:ind w:left="0"/>
              <w:rPr>
                <w:rFonts w:ascii="Times New Roman" w:hAnsi="Times New Roman"/>
                <w:sz w:val="18"/>
                <w:szCs w:val="18"/>
              </w:rPr>
            </w:pPr>
            <w:r w:rsidRPr="00933AA6">
              <w:rPr>
                <w:rFonts w:ascii="Times New Roman" w:hAnsi="Times New Roman"/>
                <w:sz w:val="18"/>
                <w:szCs w:val="18"/>
              </w:rPr>
              <w:t xml:space="preserve">-  Польської Республіки (Єлєня Гура, Хожув, </w:t>
            </w:r>
          </w:p>
          <w:p w:rsidR="00FD7C38" w:rsidRPr="00933AA6" w:rsidRDefault="00FD7C38" w:rsidP="00FD7C38">
            <w:pPr>
              <w:pStyle w:val="af4"/>
              <w:spacing w:after="0" w:line="240" w:lineRule="auto"/>
              <w:ind w:left="0"/>
              <w:rPr>
                <w:rFonts w:ascii="Times New Roman" w:hAnsi="Times New Roman"/>
                <w:sz w:val="18"/>
                <w:szCs w:val="18"/>
              </w:rPr>
            </w:pPr>
            <w:r w:rsidRPr="00933AA6">
              <w:rPr>
                <w:rFonts w:ascii="Times New Roman" w:hAnsi="Times New Roman"/>
                <w:sz w:val="18"/>
                <w:szCs w:val="18"/>
              </w:rPr>
              <w:t xml:space="preserve">- Генерального Консульства РП в Луцьку, </w:t>
            </w:r>
          </w:p>
          <w:p w:rsidR="00FD7C38" w:rsidRPr="00933AA6" w:rsidRDefault="00FD7C38" w:rsidP="00FD7C38">
            <w:pPr>
              <w:pStyle w:val="af4"/>
              <w:spacing w:after="0" w:line="240" w:lineRule="auto"/>
              <w:ind w:left="0"/>
              <w:rPr>
                <w:rFonts w:ascii="Times New Roman" w:hAnsi="Times New Roman"/>
                <w:sz w:val="18"/>
                <w:szCs w:val="18"/>
              </w:rPr>
            </w:pPr>
            <w:r w:rsidRPr="00933AA6">
              <w:rPr>
                <w:rFonts w:ascii="Times New Roman" w:hAnsi="Times New Roman"/>
                <w:sz w:val="18"/>
                <w:szCs w:val="18"/>
              </w:rPr>
              <w:t xml:space="preserve">- Посольства Канади в Україні, </w:t>
            </w:r>
          </w:p>
          <w:p w:rsidR="00FD7C38" w:rsidRPr="00933AA6" w:rsidRDefault="00FD7C38" w:rsidP="00FD7C38">
            <w:pPr>
              <w:pStyle w:val="af4"/>
              <w:spacing w:after="0" w:line="240" w:lineRule="auto"/>
              <w:ind w:left="0"/>
              <w:rPr>
                <w:rFonts w:ascii="Times New Roman" w:hAnsi="Times New Roman"/>
                <w:sz w:val="18"/>
                <w:szCs w:val="18"/>
              </w:rPr>
            </w:pPr>
            <w:r w:rsidRPr="00933AA6">
              <w:rPr>
                <w:rFonts w:ascii="Times New Roman" w:hAnsi="Times New Roman"/>
                <w:sz w:val="18"/>
                <w:szCs w:val="18"/>
              </w:rPr>
              <w:t>- м. Барут/Марк (Німеччина),  міста Роннебю (Швеція)</w:t>
            </w:r>
          </w:p>
          <w:p w:rsidR="00FD7C38" w:rsidRPr="00933AA6" w:rsidRDefault="00FD7C38" w:rsidP="00FD7C38">
            <w:pPr>
              <w:pStyle w:val="a7"/>
              <w:spacing w:line="276" w:lineRule="auto"/>
              <w:rPr>
                <w:rFonts w:ascii="Times New Roman" w:hAnsi="Times New Roman"/>
                <w:sz w:val="18"/>
                <w:szCs w:val="18"/>
              </w:rPr>
            </w:pPr>
            <w:r w:rsidRPr="00933AA6">
              <w:rPr>
                <w:rFonts w:ascii="Times New Roman" w:hAnsi="Times New Roman"/>
                <w:sz w:val="18"/>
                <w:szCs w:val="18"/>
              </w:rPr>
              <w:t>-гостей на День міста Тернополя з міста Роннебю (Швеція), з міста Вільянді (Естонія), з міста Плонськ (Польща), з міста Єлєня Гура (Польща), з міста Хожув (Польща), та представників з Консульств в Тернополі.</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Проживання делегацій</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 xml:space="preserve">- з Польської Республіки (Єлєня Гура, Хожув), з міста Роннебю (Швеція) </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 гостей на День міста Тернополя з міста Роннебю (Швеція), з міста Вільянді (Естонія), з міста Плонськ (Польща), з міста Єлєня Гура (Польща), з міста Хожув (Польща).</w:t>
            </w:r>
          </w:p>
        </w:tc>
      </w:tr>
      <w:tr w:rsidR="00FD7C38" w:rsidRPr="00996915" w:rsidTr="002C5465">
        <w:trPr>
          <w:gridAfter w:val="13"/>
          <w:wAfter w:w="15697" w:type="dxa"/>
          <w:trHeight w:val="257"/>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1.2</w:t>
            </w: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r w:rsidRPr="00933AA6">
              <w:rPr>
                <w:rFonts w:ascii="Times New Roman" w:hAnsi="Times New Roman" w:cs="Times New Roman"/>
                <w:color w:val="000000" w:themeColor="text1"/>
                <w:sz w:val="18"/>
                <w:szCs w:val="18"/>
                <w:lang w:eastAsia="ru-RU"/>
              </w:rPr>
              <w:t>Транспортне забезпечення</w:t>
            </w:r>
          </w:p>
        </w:tc>
        <w:tc>
          <w:tcPr>
            <w:tcW w:w="1203" w:type="dxa"/>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130,0</w:t>
            </w:r>
          </w:p>
        </w:tc>
        <w:tc>
          <w:tcPr>
            <w:tcW w:w="1333" w:type="dxa"/>
            <w:gridSpan w:val="3"/>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50,0</w:t>
            </w:r>
          </w:p>
        </w:tc>
        <w:tc>
          <w:tcPr>
            <w:tcW w:w="1220" w:type="dxa"/>
            <w:gridSpan w:val="6"/>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50,0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 xml:space="preserve">47,17                                                                                                                                                                                                                                                                                                                                         </w:t>
            </w:r>
          </w:p>
        </w:tc>
        <w:tc>
          <w:tcPr>
            <w:tcW w:w="3861" w:type="dxa"/>
            <w:gridSpan w:val="4"/>
          </w:tcPr>
          <w:p w:rsidR="00FD7C38" w:rsidRPr="00933AA6" w:rsidRDefault="00FD7C38" w:rsidP="00FD7C38">
            <w:pPr>
              <w:pStyle w:val="a6"/>
              <w:spacing w:before="0" w:beforeAutospacing="0" w:after="0" w:afterAutospacing="0"/>
              <w:rPr>
                <w:sz w:val="18"/>
                <w:szCs w:val="18"/>
                <w:lang w:val="uk-UA"/>
              </w:rPr>
            </w:pPr>
            <w:r w:rsidRPr="00933AA6">
              <w:rPr>
                <w:sz w:val="18"/>
                <w:szCs w:val="18"/>
                <w:lang w:val="uk-UA"/>
              </w:rPr>
              <w:t xml:space="preserve">- Транспортне перевезення  гостей з Литовської Республіки,  з Новотомишльського Повіту , міст Єлєня Гура, Хожув Республіка Польща,  м. Барут/Марк (Німеччина, з міста Роннебі (Швеція), з міста Вільянді (Естонія), з міста Плонськ (Польща), з міста Єлєня Гура (Польща), з міста Хожув (Польща), та представників з Консульств в Тернополі.                                                                      </w:t>
            </w:r>
          </w:p>
        </w:tc>
      </w:tr>
      <w:tr w:rsidR="00FD7C38" w:rsidRPr="00996915" w:rsidTr="002C5465">
        <w:trPr>
          <w:gridAfter w:val="13"/>
          <w:wAfter w:w="15697" w:type="dxa"/>
          <w:trHeight w:val="257"/>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p>
        </w:tc>
        <w:tc>
          <w:tcPr>
            <w:tcW w:w="1203" w:type="dxa"/>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p>
        </w:tc>
        <w:tc>
          <w:tcPr>
            <w:tcW w:w="1333" w:type="dxa"/>
            <w:gridSpan w:val="3"/>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p>
        </w:tc>
        <w:tc>
          <w:tcPr>
            <w:tcW w:w="1220" w:type="dxa"/>
            <w:gridSpan w:val="6"/>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p>
        </w:tc>
        <w:tc>
          <w:tcPr>
            <w:tcW w:w="3861" w:type="dxa"/>
            <w:gridSpan w:val="4"/>
          </w:tcPr>
          <w:p w:rsidR="00FD7C38" w:rsidRPr="00933AA6" w:rsidRDefault="00FD7C38" w:rsidP="00FD7C38">
            <w:pPr>
              <w:pStyle w:val="a6"/>
              <w:spacing w:before="0" w:beforeAutospacing="0" w:after="0" w:afterAutospacing="0"/>
              <w:rPr>
                <w:sz w:val="18"/>
                <w:szCs w:val="18"/>
                <w:lang w:val="uk-UA"/>
              </w:rPr>
            </w:pPr>
          </w:p>
        </w:tc>
      </w:tr>
      <w:tr w:rsidR="00FD7C38" w:rsidRPr="00996915" w:rsidTr="002C5465">
        <w:trPr>
          <w:gridAfter w:val="13"/>
          <w:wAfter w:w="15697" w:type="dxa"/>
          <w:trHeight w:val="257"/>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1.3</w:t>
            </w: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r w:rsidRPr="00933AA6">
              <w:rPr>
                <w:rFonts w:ascii="Times New Roman" w:hAnsi="Times New Roman" w:cs="Times New Roman"/>
                <w:color w:val="000000" w:themeColor="text1"/>
                <w:sz w:val="18"/>
                <w:szCs w:val="18"/>
                <w:lang w:eastAsia="ru-RU"/>
              </w:rPr>
              <w:t>Забезпечення участі делегацій громади у міжнародних заходах, форумах, конференціях, виставках, презентаціях, культурно-спортивних заходах за кордоном та в Україні, тощо.</w:t>
            </w:r>
          </w:p>
        </w:tc>
        <w:tc>
          <w:tcPr>
            <w:tcW w:w="1203" w:type="dxa"/>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60,0</w:t>
            </w:r>
          </w:p>
        </w:tc>
        <w:tc>
          <w:tcPr>
            <w:tcW w:w="1333" w:type="dxa"/>
            <w:gridSpan w:val="3"/>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0</w:t>
            </w:r>
          </w:p>
        </w:tc>
        <w:tc>
          <w:tcPr>
            <w:tcW w:w="1220" w:type="dxa"/>
            <w:gridSpan w:val="6"/>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tcPr>
          <w:p w:rsidR="00FD7C38" w:rsidRPr="00933AA6" w:rsidRDefault="00FD7C38" w:rsidP="00FD7C38">
            <w:pPr>
              <w:spacing w:after="0" w:line="240" w:lineRule="auto"/>
              <w:rPr>
                <w:rFonts w:ascii="Times New Roman" w:hAnsi="Times New Roman" w:cs="Times New Roman"/>
                <w:color w:val="FF0000"/>
                <w:sz w:val="18"/>
                <w:szCs w:val="18"/>
              </w:rPr>
            </w:pPr>
          </w:p>
        </w:tc>
      </w:tr>
      <w:tr w:rsidR="00FD7C38" w:rsidRPr="00996915" w:rsidTr="002C5465">
        <w:trPr>
          <w:gridAfter w:val="13"/>
          <w:wAfter w:w="15697" w:type="dxa"/>
          <w:trHeight w:val="257"/>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1.5</w:t>
            </w: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r w:rsidRPr="00933AA6">
              <w:rPr>
                <w:rFonts w:ascii="Times New Roman" w:hAnsi="Times New Roman" w:cs="Times New Roman"/>
                <w:color w:val="000000" w:themeColor="text1"/>
                <w:sz w:val="18"/>
                <w:szCs w:val="18"/>
                <w:lang w:eastAsia="ru-RU"/>
              </w:rPr>
              <w:t>Забезпечення письмового перекладу офіційних документів, направлених на розвиток міжнародного співробітництва.</w:t>
            </w:r>
          </w:p>
        </w:tc>
        <w:tc>
          <w:tcPr>
            <w:tcW w:w="1203" w:type="dxa"/>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40,0</w:t>
            </w:r>
          </w:p>
        </w:tc>
        <w:tc>
          <w:tcPr>
            <w:tcW w:w="1333" w:type="dxa"/>
            <w:gridSpan w:val="3"/>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0</w:t>
            </w:r>
          </w:p>
        </w:tc>
        <w:tc>
          <w:tcPr>
            <w:tcW w:w="1220" w:type="dxa"/>
            <w:gridSpan w:val="6"/>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6,0</w:t>
            </w:r>
          </w:p>
        </w:tc>
        <w:tc>
          <w:tcPr>
            <w:tcW w:w="1009" w:type="dxa"/>
            <w:gridSpan w:val="3"/>
            <w:tcBorders>
              <w:left w:val="single" w:sz="4" w:space="0" w:color="auto"/>
            </w:tcBorders>
            <w:vAlign w:val="center"/>
          </w:tcPr>
          <w:p w:rsidR="00FD7C38" w:rsidRPr="00933AA6" w:rsidRDefault="00FD7C38" w:rsidP="00FD7C38">
            <w:pPr>
              <w:keepLines/>
              <w:spacing w:after="0" w:line="240" w:lineRule="auto"/>
              <w:jc w:val="center"/>
              <w:rPr>
                <w:rFonts w:ascii="Times New Roman" w:hAnsi="Times New Roman" w:cs="Times New Roman"/>
                <w:color w:val="000000" w:themeColor="text1"/>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6,0</w:t>
            </w:r>
          </w:p>
        </w:tc>
        <w:tc>
          <w:tcPr>
            <w:tcW w:w="3861" w:type="dxa"/>
            <w:gridSpan w:val="4"/>
          </w:tcPr>
          <w:p w:rsidR="00FD7C38" w:rsidRPr="00933AA6" w:rsidRDefault="00FD7C38" w:rsidP="00FD7C38">
            <w:pPr>
              <w:spacing w:after="0" w:line="240" w:lineRule="auto"/>
              <w:rPr>
                <w:rFonts w:ascii="Times New Roman" w:hAnsi="Times New Roman" w:cs="Times New Roman"/>
                <w:color w:val="FF0000"/>
                <w:sz w:val="18"/>
                <w:szCs w:val="18"/>
              </w:rPr>
            </w:pPr>
            <w:r w:rsidRPr="00933AA6">
              <w:rPr>
                <w:rFonts w:ascii="Times New Roman" w:hAnsi="Times New Roman"/>
                <w:sz w:val="18"/>
                <w:szCs w:val="18"/>
              </w:rPr>
              <w:t>- Письмовий переклад документів для наповнення інвестиційного сайту (з мови українська на мову англійська)</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2.2</w:t>
            </w:r>
          </w:p>
        </w:tc>
        <w:tc>
          <w:tcPr>
            <w:tcW w:w="5112" w:type="dxa"/>
            <w:gridSpan w:val="2"/>
            <w:vAlign w:val="center"/>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 xml:space="preserve">Виготовлення, дизайн та розміщення друкованих, відео, аудіо матеріалів, згідно </w:t>
            </w:r>
            <w:r w:rsidRPr="00933AA6">
              <w:rPr>
                <w:rFonts w:ascii="Times New Roman" w:hAnsi="Times New Roman" w:cs="Times New Roman"/>
                <w:sz w:val="18"/>
                <w:szCs w:val="18"/>
                <w:lang w:val="en-US"/>
              </w:rPr>
              <w:t>PR</w:t>
            </w:r>
            <w:r w:rsidRPr="00933AA6">
              <w:rPr>
                <w:rFonts w:ascii="Times New Roman" w:hAnsi="Times New Roman" w:cs="Times New Roman"/>
                <w:sz w:val="18"/>
                <w:szCs w:val="18"/>
              </w:rPr>
              <w:t xml:space="preserve"> компанії, та  закупівля готової друкованої продукції про  туристичний потенціал громади</w:t>
            </w:r>
          </w:p>
        </w:tc>
        <w:tc>
          <w:tcPr>
            <w:tcW w:w="1203" w:type="dxa"/>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280,0</w:t>
            </w:r>
          </w:p>
        </w:tc>
        <w:tc>
          <w:tcPr>
            <w:tcW w:w="1333" w:type="dxa"/>
            <w:gridSpan w:val="3"/>
          </w:tcPr>
          <w:p w:rsidR="00FD7C38" w:rsidRPr="00933AA6" w:rsidRDefault="00FD7C38" w:rsidP="00FD7C38">
            <w:pPr>
              <w:spacing w:after="0" w:line="240" w:lineRule="auto"/>
              <w:rPr>
                <w:rFonts w:ascii="Times New Roman" w:hAnsi="Times New Roman" w:cs="Times New Roman"/>
                <w:color w:val="000000" w:themeColor="text1"/>
                <w:sz w:val="18"/>
                <w:szCs w:val="18"/>
              </w:rPr>
            </w:pPr>
          </w:p>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210,0</w:t>
            </w:r>
          </w:p>
        </w:tc>
        <w:tc>
          <w:tcPr>
            <w:tcW w:w="1220" w:type="dxa"/>
            <w:gridSpan w:val="6"/>
          </w:tcPr>
          <w:p w:rsidR="00FD7C38" w:rsidRPr="00933AA6" w:rsidRDefault="00FD7C38" w:rsidP="00FD7C38">
            <w:pPr>
              <w:spacing w:after="0" w:line="240" w:lineRule="auto"/>
              <w:rPr>
                <w:rFonts w:ascii="Times New Roman" w:hAnsi="Times New Roman" w:cs="Times New Roman"/>
                <w:color w:val="000000" w:themeColor="text1"/>
                <w:sz w:val="18"/>
                <w:szCs w:val="18"/>
              </w:rPr>
            </w:pPr>
          </w:p>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210,0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p>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205,58</w:t>
            </w:r>
          </w:p>
        </w:tc>
        <w:tc>
          <w:tcPr>
            <w:tcW w:w="3861" w:type="dxa"/>
            <w:gridSpan w:val="4"/>
          </w:tcPr>
          <w:p w:rsidR="00FD7C38" w:rsidRPr="00933AA6" w:rsidRDefault="00FD7C38" w:rsidP="00FD7C38">
            <w:pPr>
              <w:spacing w:after="0" w:line="240" w:lineRule="auto"/>
              <w:rPr>
                <w:rFonts w:ascii="Times New Roman" w:hAnsi="Times New Roman" w:cs="Times New Roman"/>
                <w:bCs/>
                <w:sz w:val="18"/>
                <w:szCs w:val="18"/>
              </w:rPr>
            </w:pPr>
            <w:r w:rsidRPr="00933AA6">
              <w:rPr>
                <w:rFonts w:ascii="Times New Roman" w:hAnsi="Times New Roman" w:cs="Times New Roman"/>
                <w:sz w:val="18"/>
                <w:szCs w:val="18"/>
              </w:rPr>
              <w:t xml:space="preserve"> Закупівля брошур:                                                                                                                              - </w:t>
            </w:r>
            <w:r w:rsidRPr="00933AA6">
              <w:rPr>
                <w:rFonts w:ascii="Times New Roman" w:hAnsi="Times New Roman" w:cs="Times New Roman"/>
                <w:bCs/>
                <w:sz w:val="18"/>
                <w:szCs w:val="18"/>
              </w:rPr>
              <w:t>«Таємниці старого замку» (укр. мова, англ. мова) в загальній кількості 2500 шт.</w:t>
            </w:r>
          </w:p>
          <w:p w:rsidR="00FD7C38" w:rsidRPr="00933AA6" w:rsidRDefault="00FD7C38" w:rsidP="00FD7C38">
            <w:pPr>
              <w:spacing w:after="0" w:line="240" w:lineRule="auto"/>
              <w:rPr>
                <w:rFonts w:ascii="Times New Roman" w:hAnsi="Times New Roman" w:cs="Times New Roman"/>
                <w:bCs/>
                <w:sz w:val="18"/>
                <w:szCs w:val="18"/>
              </w:rPr>
            </w:pPr>
            <w:r w:rsidRPr="00933AA6">
              <w:rPr>
                <w:rFonts w:ascii="Times New Roman" w:hAnsi="Times New Roman" w:cs="Times New Roman"/>
                <w:sz w:val="18"/>
                <w:szCs w:val="18"/>
              </w:rPr>
              <w:t xml:space="preserve">-  </w:t>
            </w:r>
            <w:r w:rsidRPr="00933AA6">
              <w:rPr>
                <w:rFonts w:ascii="Times New Roman" w:hAnsi="Times New Roman" w:cs="Times New Roman"/>
                <w:bCs/>
                <w:sz w:val="18"/>
                <w:szCs w:val="18"/>
              </w:rPr>
              <w:t>«Тернопільський туристичний гід» (укр. мова) в загальній кількості 3000 шт. та  (англ. мова) в загальній кількості 1000 шт.</w:t>
            </w:r>
          </w:p>
          <w:p w:rsidR="00FD7C38" w:rsidRPr="00933AA6" w:rsidRDefault="00FD7C38" w:rsidP="00FD7C38">
            <w:pPr>
              <w:spacing w:after="0" w:line="240" w:lineRule="auto"/>
              <w:rPr>
                <w:rFonts w:ascii="Times New Roman" w:hAnsi="Times New Roman" w:cs="Times New Roman"/>
                <w:bCs/>
                <w:sz w:val="18"/>
                <w:szCs w:val="18"/>
                <w:lang w:val="ru-RU"/>
              </w:rPr>
            </w:pPr>
            <w:r w:rsidRPr="00933AA6">
              <w:rPr>
                <w:rFonts w:ascii="Times New Roman" w:hAnsi="Times New Roman" w:cs="Times New Roman"/>
                <w:sz w:val="18"/>
                <w:szCs w:val="18"/>
              </w:rPr>
              <w:t xml:space="preserve">-  </w:t>
            </w:r>
            <w:r w:rsidRPr="00933AA6">
              <w:rPr>
                <w:rFonts w:ascii="Times New Roman" w:hAnsi="Times New Roman" w:cs="Times New Roman"/>
                <w:bCs/>
                <w:sz w:val="18"/>
                <w:szCs w:val="18"/>
              </w:rPr>
              <w:t>«Тернопільський океан та його береги» (укр. мова) в загальній кількості 4000 шт.</w:t>
            </w:r>
          </w:p>
          <w:p w:rsidR="00FD7C38" w:rsidRPr="00933AA6" w:rsidRDefault="00FD7C38" w:rsidP="00FD7C38">
            <w:pPr>
              <w:spacing w:after="0" w:line="240" w:lineRule="auto"/>
              <w:rPr>
                <w:rFonts w:ascii="Times New Roman" w:hAnsi="Times New Roman" w:cs="Times New Roman"/>
                <w:bCs/>
                <w:sz w:val="18"/>
                <w:szCs w:val="18"/>
              </w:rPr>
            </w:pPr>
            <w:r w:rsidRPr="00933AA6">
              <w:rPr>
                <w:rFonts w:ascii="Times New Roman" w:hAnsi="Times New Roman" w:cs="Times New Roman"/>
                <w:bCs/>
                <w:sz w:val="18"/>
                <w:szCs w:val="18"/>
                <w:lang w:val="ru-RU"/>
              </w:rPr>
              <w:t xml:space="preserve">- </w:t>
            </w:r>
            <w:r w:rsidRPr="00933AA6">
              <w:rPr>
                <w:rFonts w:ascii="Times New Roman" w:hAnsi="Times New Roman" w:cs="Times New Roman"/>
                <w:bCs/>
                <w:sz w:val="18"/>
                <w:szCs w:val="18"/>
              </w:rPr>
              <w:t xml:space="preserve"> буклетів «</w:t>
            </w:r>
            <w:r w:rsidRPr="00933AA6">
              <w:rPr>
                <w:rFonts w:ascii="Times New Roman" w:hAnsi="Times New Roman" w:cs="Times New Roman"/>
                <w:bCs/>
                <w:color w:val="000000"/>
                <w:sz w:val="18"/>
                <w:szCs w:val="18"/>
                <w:lang w:val="ru-RU"/>
              </w:rPr>
              <w:t xml:space="preserve"> </w:t>
            </w:r>
            <w:r w:rsidRPr="00933AA6">
              <w:rPr>
                <w:rFonts w:ascii="Times New Roman" w:hAnsi="Times New Roman" w:cs="Times New Roman"/>
                <w:bCs/>
                <w:color w:val="000000"/>
                <w:sz w:val="18"/>
                <w:szCs w:val="18"/>
                <w:lang w:val="en-US"/>
              </w:rPr>
              <w:t>Guidebook</w:t>
            </w:r>
            <w:r w:rsidRPr="00933AA6">
              <w:rPr>
                <w:rFonts w:ascii="Times New Roman" w:hAnsi="Times New Roman" w:cs="Times New Roman"/>
                <w:bCs/>
                <w:sz w:val="18"/>
                <w:szCs w:val="18"/>
              </w:rPr>
              <w:t>»  в загальній кількості 3400 шт.</w:t>
            </w:r>
          </w:p>
          <w:p w:rsidR="00FD7C38" w:rsidRPr="00933AA6" w:rsidRDefault="00FD7C38" w:rsidP="00FD7C38">
            <w:pPr>
              <w:spacing w:after="0" w:line="240" w:lineRule="auto"/>
              <w:rPr>
                <w:rFonts w:ascii="Times New Roman" w:hAnsi="Times New Roman" w:cs="Times New Roman"/>
                <w:bCs/>
                <w:sz w:val="18"/>
                <w:szCs w:val="18"/>
              </w:rPr>
            </w:pPr>
            <w:r w:rsidRPr="00933AA6">
              <w:rPr>
                <w:rFonts w:ascii="Times New Roman" w:hAnsi="Times New Roman" w:cs="Times New Roman"/>
                <w:bCs/>
                <w:sz w:val="18"/>
                <w:szCs w:val="18"/>
              </w:rPr>
              <w:t xml:space="preserve">- буклетів </w:t>
            </w:r>
            <w:r w:rsidRPr="00933AA6">
              <w:rPr>
                <w:rFonts w:ascii="Times New Roman" w:hAnsi="Times New Roman" w:cs="Times New Roman"/>
                <w:bCs/>
                <w:color w:val="000000"/>
                <w:sz w:val="18"/>
                <w:szCs w:val="18"/>
              </w:rPr>
              <w:t xml:space="preserve">«Путівник: Міст багато. Файне одне. Тернопіль.» (українська мова) </w:t>
            </w:r>
            <w:r w:rsidRPr="00933AA6">
              <w:rPr>
                <w:rFonts w:ascii="Times New Roman" w:hAnsi="Times New Roman" w:cs="Times New Roman"/>
                <w:bCs/>
                <w:sz w:val="18"/>
                <w:szCs w:val="18"/>
              </w:rPr>
              <w:t>в загальній кількості 1000 шт.</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 рекламних матеріалів – «</w:t>
            </w:r>
            <w:r w:rsidRPr="00933AA6">
              <w:rPr>
                <w:rFonts w:ascii="Times New Roman" w:hAnsi="Times New Roman"/>
                <w:sz w:val="18"/>
                <w:szCs w:val="18"/>
                <w:lang w:val="en-US"/>
              </w:rPr>
              <w:t>Museum</w:t>
            </w:r>
            <w:r w:rsidRPr="00933AA6">
              <w:rPr>
                <w:rFonts w:ascii="Times New Roman" w:hAnsi="Times New Roman"/>
                <w:sz w:val="18"/>
                <w:szCs w:val="18"/>
              </w:rPr>
              <w:t xml:space="preserve">. </w:t>
            </w:r>
            <w:r w:rsidRPr="00933AA6">
              <w:rPr>
                <w:rFonts w:ascii="Times New Roman" w:hAnsi="Times New Roman"/>
                <w:sz w:val="18"/>
                <w:szCs w:val="18"/>
                <w:lang w:val="en-US"/>
              </w:rPr>
              <w:t>Crypt</w:t>
            </w:r>
            <w:r w:rsidRPr="00933AA6">
              <w:rPr>
                <w:rFonts w:ascii="Times New Roman" w:hAnsi="Times New Roman"/>
                <w:sz w:val="18"/>
                <w:szCs w:val="18"/>
              </w:rPr>
              <w:t xml:space="preserve"> </w:t>
            </w:r>
            <w:r w:rsidRPr="00933AA6">
              <w:rPr>
                <w:rFonts w:ascii="Times New Roman" w:hAnsi="Times New Roman"/>
                <w:sz w:val="18"/>
                <w:szCs w:val="18"/>
                <w:lang w:val="en-US"/>
              </w:rPr>
              <w:t>of</w:t>
            </w:r>
            <w:r w:rsidRPr="00933AA6">
              <w:rPr>
                <w:rFonts w:ascii="Times New Roman" w:hAnsi="Times New Roman"/>
                <w:sz w:val="18"/>
                <w:szCs w:val="18"/>
              </w:rPr>
              <w:t xml:space="preserve"> </w:t>
            </w:r>
            <w:r w:rsidRPr="00933AA6">
              <w:rPr>
                <w:rFonts w:ascii="Times New Roman" w:hAnsi="Times New Roman"/>
                <w:sz w:val="18"/>
                <w:szCs w:val="18"/>
                <w:lang w:val="en-US"/>
              </w:rPr>
              <w:t>the</w:t>
            </w:r>
            <w:r w:rsidRPr="00933AA6">
              <w:rPr>
                <w:rFonts w:ascii="Times New Roman" w:hAnsi="Times New Roman"/>
                <w:sz w:val="18"/>
                <w:szCs w:val="18"/>
              </w:rPr>
              <w:t xml:space="preserve"> </w:t>
            </w:r>
            <w:r w:rsidRPr="00933AA6">
              <w:rPr>
                <w:rFonts w:ascii="Times New Roman" w:hAnsi="Times New Roman"/>
                <w:sz w:val="18"/>
                <w:szCs w:val="18"/>
                <w:lang w:val="en-US"/>
              </w:rPr>
              <w:t>Archcathedral</w:t>
            </w:r>
            <w:r w:rsidRPr="00933AA6">
              <w:rPr>
                <w:rFonts w:ascii="Times New Roman" w:hAnsi="Times New Roman"/>
                <w:sz w:val="18"/>
                <w:szCs w:val="18"/>
              </w:rPr>
              <w:t>» (англ.мова)  в загальній кількості 3000 шт.</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 xml:space="preserve">Виготовлення   рекламних матеріалів </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–«Музей. Крипта Архикатедрального Собору Непорочного зачаття Пресвятої Богородиці » (укр. мова)  в загальній кількості 1000 шт.</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   «</w:t>
            </w:r>
            <w:r w:rsidRPr="00933AA6">
              <w:rPr>
                <w:rFonts w:ascii="Times New Roman" w:hAnsi="Times New Roman"/>
                <w:sz w:val="18"/>
                <w:szCs w:val="18"/>
                <w:lang w:val="en-US"/>
              </w:rPr>
              <w:t>Top</w:t>
            </w:r>
            <w:r w:rsidRPr="00933AA6">
              <w:rPr>
                <w:rFonts w:ascii="Times New Roman" w:hAnsi="Times New Roman"/>
                <w:sz w:val="18"/>
                <w:szCs w:val="18"/>
              </w:rPr>
              <w:t xml:space="preserve"> 10 </w:t>
            </w:r>
            <w:r w:rsidRPr="00933AA6">
              <w:rPr>
                <w:rFonts w:ascii="Times New Roman" w:hAnsi="Times New Roman"/>
                <w:sz w:val="18"/>
                <w:szCs w:val="18"/>
                <w:lang w:val="en-US"/>
              </w:rPr>
              <w:t>selfie</w:t>
            </w:r>
            <w:r w:rsidRPr="00933AA6">
              <w:rPr>
                <w:rFonts w:ascii="Times New Roman" w:hAnsi="Times New Roman"/>
                <w:sz w:val="18"/>
                <w:szCs w:val="18"/>
              </w:rPr>
              <w:t xml:space="preserve"> </w:t>
            </w:r>
            <w:r w:rsidRPr="00933AA6">
              <w:rPr>
                <w:rFonts w:ascii="Times New Roman" w:hAnsi="Times New Roman"/>
                <w:sz w:val="18"/>
                <w:szCs w:val="18"/>
                <w:lang w:val="en-US"/>
              </w:rPr>
              <w:t>locations</w:t>
            </w:r>
            <w:r w:rsidRPr="00933AA6">
              <w:rPr>
                <w:rFonts w:ascii="Times New Roman" w:hAnsi="Times New Roman"/>
                <w:sz w:val="18"/>
                <w:szCs w:val="18"/>
              </w:rPr>
              <w:t>» (англ.мова)  в загальній кількості 3000 шт.</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   «Топ-10 локацій для селфі»</w:t>
            </w:r>
            <w:r w:rsidRPr="00933AA6">
              <w:rPr>
                <w:rFonts w:ascii="Times New Roman" w:hAnsi="Times New Roman"/>
                <w:sz w:val="18"/>
                <w:szCs w:val="18"/>
                <w:lang w:val="ru-RU"/>
              </w:rPr>
              <w:t xml:space="preserve"> (</w:t>
            </w:r>
            <w:r w:rsidRPr="00933AA6">
              <w:rPr>
                <w:rFonts w:ascii="Times New Roman" w:hAnsi="Times New Roman"/>
                <w:sz w:val="18"/>
                <w:szCs w:val="18"/>
              </w:rPr>
              <w:t>укр.мова)  в загальній кількості 1500 шт.</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   визначних місць Тернополя  в загальній кількості 300 шт.</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 книги «Тернопіль. Відкриймо разом»  в загальній кількості 200 шт.</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 xml:space="preserve">- Закупівля інформаційної продукції </w:t>
            </w:r>
            <w:r w:rsidRPr="00933AA6">
              <w:rPr>
                <w:rFonts w:ascii="Times New Roman" w:hAnsi="Times New Roman"/>
                <w:color w:val="000000"/>
                <w:sz w:val="18"/>
                <w:szCs w:val="18"/>
              </w:rPr>
              <w:t xml:space="preserve">«Українське серце Тернополя – Церква Різдва» </w:t>
            </w:r>
            <w:r w:rsidRPr="00933AA6">
              <w:rPr>
                <w:rFonts w:ascii="Times New Roman" w:hAnsi="Times New Roman"/>
                <w:sz w:val="18"/>
                <w:szCs w:val="18"/>
              </w:rPr>
              <w:t>в загальній кількості 2000 шт.</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 xml:space="preserve">- Закупівля інформаційної продукції </w:t>
            </w:r>
            <w:r w:rsidRPr="00933AA6">
              <w:rPr>
                <w:rFonts w:ascii="Times New Roman" w:hAnsi="Times New Roman"/>
                <w:color w:val="000000"/>
                <w:sz w:val="18"/>
                <w:szCs w:val="18"/>
              </w:rPr>
              <w:t>«</w:t>
            </w:r>
            <w:r w:rsidRPr="00933AA6">
              <w:rPr>
                <w:rFonts w:ascii="Times New Roman" w:hAnsi="Times New Roman"/>
                <w:color w:val="000000"/>
                <w:sz w:val="18"/>
                <w:szCs w:val="18"/>
                <w:lang w:val="en-US"/>
              </w:rPr>
              <w:t>Church</w:t>
            </w:r>
            <w:r w:rsidRPr="00933AA6">
              <w:rPr>
                <w:rFonts w:ascii="Times New Roman" w:hAnsi="Times New Roman"/>
                <w:color w:val="000000"/>
                <w:sz w:val="18"/>
                <w:szCs w:val="18"/>
              </w:rPr>
              <w:t xml:space="preserve"> </w:t>
            </w:r>
            <w:r w:rsidRPr="00933AA6">
              <w:rPr>
                <w:rFonts w:ascii="Times New Roman" w:hAnsi="Times New Roman"/>
                <w:color w:val="000000"/>
                <w:sz w:val="18"/>
                <w:szCs w:val="18"/>
                <w:lang w:val="en-US"/>
              </w:rPr>
              <w:t>of</w:t>
            </w:r>
            <w:r w:rsidRPr="00933AA6">
              <w:rPr>
                <w:rFonts w:ascii="Times New Roman" w:hAnsi="Times New Roman"/>
                <w:color w:val="000000"/>
                <w:sz w:val="18"/>
                <w:szCs w:val="18"/>
              </w:rPr>
              <w:t xml:space="preserve"> </w:t>
            </w:r>
            <w:r w:rsidRPr="00933AA6">
              <w:rPr>
                <w:rFonts w:ascii="Times New Roman" w:hAnsi="Times New Roman"/>
                <w:color w:val="000000"/>
                <w:sz w:val="18"/>
                <w:szCs w:val="18"/>
                <w:lang w:val="en-US"/>
              </w:rPr>
              <w:t>the</w:t>
            </w:r>
            <w:r w:rsidRPr="00933AA6">
              <w:rPr>
                <w:rFonts w:ascii="Times New Roman" w:hAnsi="Times New Roman"/>
                <w:color w:val="000000"/>
                <w:sz w:val="18"/>
                <w:szCs w:val="18"/>
              </w:rPr>
              <w:t xml:space="preserve"> </w:t>
            </w:r>
            <w:r w:rsidRPr="00933AA6">
              <w:rPr>
                <w:rFonts w:ascii="Times New Roman" w:hAnsi="Times New Roman"/>
                <w:color w:val="000000"/>
                <w:sz w:val="18"/>
                <w:szCs w:val="18"/>
                <w:lang w:val="en-US"/>
              </w:rPr>
              <w:t>nativity</w:t>
            </w:r>
            <w:r w:rsidRPr="00933AA6">
              <w:rPr>
                <w:rFonts w:ascii="Times New Roman" w:hAnsi="Times New Roman"/>
                <w:color w:val="000000"/>
                <w:sz w:val="18"/>
                <w:szCs w:val="18"/>
              </w:rPr>
              <w:t xml:space="preserve">» (англ.мова) </w:t>
            </w:r>
            <w:r w:rsidRPr="00933AA6">
              <w:rPr>
                <w:rFonts w:ascii="Times New Roman" w:hAnsi="Times New Roman"/>
                <w:sz w:val="18"/>
                <w:szCs w:val="18"/>
              </w:rPr>
              <w:t>в загальній кількості 500 шт.</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 xml:space="preserve">- Закупівля інформаційної продукції </w:t>
            </w:r>
            <w:r w:rsidRPr="00933AA6">
              <w:rPr>
                <w:rFonts w:ascii="Times New Roman" w:hAnsi="Times New Roman"/>
                <w:color w:val="000000"/>
                <w:sz w:val="18"/>
                <w:szCs w:val="18"/>
              </w:rPr>
              <w:t>«</w:t>
            </w:r>
            <w:r w:rsidRPr="00933AA6">
              <w:rPr>
                <w:rFonts w:ascii="Times New Roman" w:hAnsi="Times New Roman"/>
                <w:color w:val="000000"/>
                <w:sz w:val="18"/>
                <w:szCs w:val="18"/>
                <w:lang w:val="en-US"/>
              </w:rPr>
              <w:t>Ukrainskie</w:t>
            </w:r>
            <w:r w:rsidRPr="00933AA6">
              <w:rPr>
                <w:rFonts w:ascii="Times New Roman" w:hAnsi="Times New Roman"/>
                <w:color w:val="000000"/>
                <w:sz w:val="18"/>
                <w:szCs w:val="18"/>
              </w:rPr>
              <w:t xml:space="preserve"> </w:t>
            </w:r>
            <w:r w:rsidRPr="00933AA6">
              <w:rPr>
                <w:rFonts w:ascii="Times New Roman" w:hAnsi="Times New Roman"/>
                <w:color w:val="000000"/>
                <w:sz w:val="18"/>
                <w:szCs w:val="18"/>
                <w:lang w:val="en-US"/>
              </w:rPr>
              <w:t>serce</w:t>
            </w:r>
            <w:r w:rsidRPr="00933AA6">
              <w:rPr>
                <w:rFonts w:ascii="Times New Roman" w:hAnsi="Times New Roman"/>
                <w:color w:val="000000"/>
                <w:sz w:val="18"/>
                <w:szCs w:val="18"/>
              </w:rPr>
              <w:t xml:space="preserve"> </w:t>
            </w:r>
            <w:r w:rsidRPr="00933AA6">
              <w:rPr>
                <w:rFonts w:ascii="Times New Roman" w:hAnsi="Times New Roman"/>
                <w:color w:val="000000"/>
                <w:sz w:val="18"/>
                <w:szCs w:val="18"/>
                <w:lang w:val="en-US"/>
              </w:rPr>
              <w:t>Tarnopola</w:t>
            </w:r>
            <w:r w:rsidRPr="00933AA6">
              <w:rPr>
                <w:rFonts w:ascii="Times New Roman" w:hAnsi="Times New Roman"/>
                <w:color w:val="000000"/>
                <w:sz w:val="18"/>
                <w:szCs w:val="18"/>
              </w:rPr>
              <w:t xml:space="preserve"> – </w:t>
            </w:r>
            <w:r w:rsidRPr="00933AA6">
              <w:rPr>
                <w:rFonts w:ascii="Times New Roman" w:hAnsi="Times New Roman"/>
                <w:color w:val="000000"/>
                <w:sz w:val="18"/>
                <w:szCs w:val="18"/>
                <w:lang w:val="en-US"/>
              </w:rPr>
              <w:t>Cerkiew</w:t>
            </w:r>
            <w:r w:rsidRPr="00933AA6">
              <w:rPr>
                <w:rFonts w:ascii="Times New Roman" w:hAnsi="Times New Roman"/>
                <w:color w:val="000000"/>
                <w:sz w:val="18"/>
                <w:szCs w:val="18"/>
              </w:rPr>
              <w:t xml:space="preserve"> </w:t>
            </w:r>
            <w:r w:rsidRPr="00933AA6">
              <w:rPr>
                <w:rFonts w:ascii="Times New Roman" w:hAnsi="Times New Roman"/>
                <w:color w:val="000000"/>
                <w:sz w:val="18"/>
                <w:szCs w:val="18"/>
                <w:lang w:val="en-US"/>
              </w:rPr>
              <w:t>Narodzenia</w:t>
            </w:r>
            <w:r w:rsidRPr="00933AA6">
              <w:rPr>
                <w:rFonts w:ascii="Times New Roman" w:hAnsi="Times New Roman"/>
                <w:color w:val="000000"/>
                <w:sz w:val="18"/>
                <w:szCs w:val="18"/>
              </w:rPr>
              <w:t xml:space="preserve"> </w:t>
            </w:r>
            <w:r w:rsidRPr="00933AA6">
              <w:rPr>
                <w:rFonts w:ascii="Times New Roman" w:hAnsi="Times New Roman"/>
                <w:color w:val="000000"/>
                <w:sz w:val="18"/>
                <w:szCs w:val="18"/>
                <w:lang w:val="en-US"/>
              </w:rPr>
              <w:t>Panskiego</w:t>
            </w:r>
            <w:r w:rsidRPr="00933AA6">
              <w:rPr>
                <w:rFonts w:ascii="Times New Roman" w:hAnsi="Times New Roman"/>
                <w:color w:val="000000"/>
                <w:sz w:val="18"/>
                <w:szCs w:val="18"/>
              </w:rPr>
              <w:t xml:space="preserve">» (пол. мова) </w:t>
            </w:r>
            <w:r w:rsidRPr="00933AA6">
              <w:rPr>
                <w:rFonts w:ascii="Times New Roman" w:hAnsi="Times New Roman"/>
                <w:sz w:val="18"/>
                <w:szCs w:val="18"/>
              </w:rPr>
              <w:t>в загальній кількості 350 шт.</w:t>
            </w:r>
          </w:p>
          <w:p w:rsidR="00FD7C38" w:rsidRPr="00933AA6" w:rsidRDefault="00FD7C38" w:rsidP="00FD7C38">
            <w:pPr>
              <w:pStyle w:val="a7"/>
              <w:rPr>
                <w:rFonts w:ascii="Times New Roman" w:hAnsi="Times New Roman"/>
                <w:sz w:val="18"/>
                <w:szCs w:val="18"/>
              </w:rPr>
            </w:pPr>
            <w:r w:rsidRPr="00933AA6">
              <w:rPr>
                <w:rFonts w:ascii="Times New Roman" w:hAnsi="Times New Roman"/>
                <w:sz w:val="18"/>
                <w:szCs w:val="18"/>
              </w:rPr>
              <w:t>- Закупівля беджів на шнурках з карабіном в загальній кількості 300 шт.</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2.3</w:t>
            </w:r>
          </w:p>
        </w:tc>
        <w:tc>
          <w:tcPr>
            <w:tcW w:w="5112" w:type="dxa"/>
            <w:gridSpan w:val="2"/>
            <w:vAlign w:val="center"/>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Створення та придбання промоційної поліграфічної та сувенірної продукції з метою забезпечення нею учасників міжнародних заходів, зустрічей та візитів.</w:t>
            </w:r>
          </w:p>
        </w:tc>
        <w:tc>
          <w:tcPr>
            <w:tcW w:w="1203" w:type="dxa"/>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 xml:space="preserve">   210,0</w:t>
            </w:r>
          </w:p>
        </w:tc>
        <w:tc>
          <w:tcPr>
            <w:tcW w:w="1333" w:type="dxa"/>
            <w:gridSpan w:val="3"/>
          </w:tcPr>
          <w:p w:rsidR="00FD7C38" w:rsidRPr="00933AA6" w:rsidRDefault="00FD7C38" w:rsidP="00FD7C38">
            <w:pPr>
              <w:spacing w:after="0" w:line="240" w:lineRule="auto"/>
              <w:rPr>
                <w:rFonts w:ascii="Times New Roman" w:hAnsi="Times New Roman" w:cs="Times New Roman"/>
                <w:color w:val="000000" w:themeColor="text1"/>
                <w:sz w:val="18"/>
                <w:szCs w:val="18"/>
              </w:rPr>
            </w:pPr>
          </w:p>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200,0</w:t>
            </w:r>
          </w:p>
        </w:tc>
        <w:tc>
          <w:tcPr>
            <w:tcW w:w="1220" w:type="dxa"/>
            <w:gridSpan w:val="6"/>
          </w:tcPr>
          <w:p w:rsidR="00FD7C38" w:rsidRPr="00933AA6" w:rsidRDefault="00FD7C38" w:rsidP="00FD7C38">
            <w:pPr>
              <w:spacing w:after="0" w:line="240" w:lineRule="auto"/>
              <w:rPr>
                <w:rFonts w:ascii="Times New Roman" w:hAnsi="Times New Roman" w:cs="Times New Roman"/>
                <w:color w:val="000000" w:themeColor="text1"/>
                <w:sz w:val="18"/>
                <w:szCs w:val="18"/>
              </w:rPr>
            </w:pPr>
          </w:p>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194,0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p>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168,14</w:t>
            </w:r>
          </w:p>
        </w:tc>
        <w:tc>
          <w:tcPr>
            <w:tcW w:w="3861" w:type="dxa"/>
            <w:gridSpan w:val="4"/>
          </w:tcPr>
          <w:p w:rsidR="00FD7C38" w:rsidRPr="004F0D7C" w:rsidRDefault="00FD7C38" w:rsidP="00FD7C38">
            <w:pPr>
              <w:spacing w:after="0" w:line="240" w:lineRule="auto"/>
              <w:rPr>
                <w:rFonts w:ascii="Times New Roman" w:hAnsi="Times New Roman" w:cs="Times New Roman"/>
                <w:sz w:val="18"/>
                <w:szCs w:val="18"/>
              </w:rPr>
            </w:pPr>
            <w:r w:rsidRPr="004F0D7C">
              <w:rPr>
                <w:rFonts w:ascii="Times New Roman" w:hAnsi="Times New Roman" w:cs="Times New Roman"/>
                <w:sz w:val="18"/>
                <w:szCs w:val="18"/>
              </w:rPr>
              <w:t>Закупівля сувенірної продукції, а саме: чайний набір з орнаментом Тернопіль, рушники, картина Тернопіль, тарілка з орнаментом Тернопіль, термос, парасоля, пакет, подарунковий набір з флягою, кавовий набір, набір – вишитий рушник і серветки,шкатулки</w:t>
            </w:r>
            <w:r>
              <w:rPr>
                <w:rFonts w:ascii="Times New Roman" w:hAnsi="Times New Roman" w:cs="Times New Roman"/>
                <w:sz w:val="18"/>
                <w:szCs w:val="18"/>
              </w:rPr>
              <w:t xml:space="preserve"> та інше</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Проведення туристичного форуму, проведення навчань для працівників сфери туризму та гостинності, інформаційно-рекламної компанії розвитку сільського зеленого туризму</w:t>
            </w:r>
          </w:p>
        </w:tc>
        <w:tc>
          <w:tcPr>
            <w:tcW w:w="1203" w:type="dxa"/>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 xml:space="preserve">   40,0</w:t>
            </w:r>
          </w:p>
        </w:tc>
        <w:tc>
          <w:tcPr>
            <w:tcW w:w="1333" w:type="dxa"/>
            <w:gridSpan w:val="3"/>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220" w:type="dxa"/>
            <w:gridSpan w:val="6"/>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tcPr>
          <w:p w:rsidR="00FD7C38" w:rsidRPr="004F0D7C" w:rsidRDefault="00FD7C38" w:rsidP="00FD7C38">
            <w:pPr>
              <w:spacing w:after="0" w:line="240" w:lineRule="auto"/>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 xml:space="preserve">                                                                                                                                                                                                                                                                                                                                                                                                                                                                                                                                                                                 </w:t>
            </w: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2.5</w:t>
            </w:r>
          </w:p>
        </w:tc>
        <w:tc>
          <w:tcPr>
            <w:tcW w:w="5112" w:type="dxa"/>
            <w:gridSpan w:val="2"/>
            <w:vAlign w:val="center"/>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Підтримка туристичного порталу (сайту)</w:t>
            </w:r>
          </w:p>
        </w:tc>
        <w:tc>
          <w:tcPr>
            <w:tcW w:w="1203" w:type="dxa"/>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 xml:space="preserve">    50,0</w:t>
            </w:r>
          </w:p>
        </w:tc>
        <w:tc>
          <w:tcPr>
            <w:tcW w:w="1333" w:type="dxa"/>
            <w:gridSpan w:val="3"/>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220" w:type="dxa"/>
            <w:gridSpan w:val="6"/>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25,0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25,0</w:t>
            </w:r>
          </w:p>
        </w:tc>
        <w:tc>
          <w:tcPr>
            <w:tcW w:w="3861" w:type="dxa"/>
            <w:gridSpan w:val="4"/>
          </w:tcPr>
          <w:p w:rsidR="00FD7C38" w:rsidRPr="004F0D7C" w:rsidRDefault="00FD7C38" w:rsidP="00FD7C38">
            <w:pPr>
              <w:spacing w:after="0" w:line="240" w:lineRule="auto"/>
              <w:rPr>
                <w:rFonts w:ascii="Times New Roman" w:hAnsi="Times New Roman" w:cs="Times New Roman"/>
                <w:sz w:val="18"/>
                <w:szCs w:val="18"/>
              </w:rPr>
            </w:pPr>
            <w:r w:rsidRPr="002224DA">
              <w:rPr>
                <w:rFonts w:ascii="Times New Roman" w:hAnsi="Times New Roman"/>
                <w:sz w:val="18"/>
                <w:szCs w:val="18"/>
              </w:rPr>
              <w:t>-  послуги з підтримки туристичного порталу - сайту visit.ternopil.ua ( наповнення порталу актуальними інформаційними матеріалами, виправлення неточностей, послуги з налаштування окремих вкладок)</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2.6</w:t>
            </w: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r w:rsidRPr="00933AA6">
              <w:rPr>
                <w:rFonts w:ascii="Times New Roman" w:hAnsi="Times New Roman" w:cs="Times New Roman"/>
                <w:sz w:val="18"/>
                <w:szCs w:val="18"/>
              </w:rPr>
              <w:t>Підтримка подієвого, медичного та зеленого туризму (фестивалі, свята, тощо)</w:t>
            </w:r>
          </w:p>
        </w:tc>
        <w:tc>
          <w:tcPr>
            <w:tcW w:w="1203" w:type="dxa"/>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 xml:space="preserve">     200,0</w:t>
            </w:r>
          </w:p>
        </w:tc>
        <w:tc>
          <w:tcPr>
            <w:tcW w:w="1333" w:type="dxa"/>
            <w:gridSpan w:val="3"/>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90,0</w:t>
            </w:r>
          </w:p>
        </w:tc>
        <w:tc>
          <w:tcPr>
            <w:tcW w:w="1220" w:type="dxa"/>
            <w:gridSpan w:val="6"/>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99,0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vAlign w:val="center"/>
          </w:tcPr>
          <w:p w:rsidR="00FD7C38" w:rsidRPr="00933AA6" w:rsidRDefault="00FD7C38" w:rsidP="00FD7C38">
            <w:pPr>
              <w:spacing w:after="0" w:line="240" w:lineRule="auto"/>
              <w:rPr>
                <w:rFonts w:ascii="Times New Roman" w:hAnsi="Times New Roman" w:cs="Times New Roman"/>
                <w:sz w:val="18"/>
                <w:szCs w:val="18"/>
                <w:lang w:val="en-US"/>
              </w:rPr>
            </w:pPr>
            <w:r w:rsidRPr="00933AA6">
              <w:rPr>
                <w:rFonts w:ascii="Times New Roman" w:hAnsi="Times New Roman" w:cs="Times New Roman"/>
                <w:sz w:val="18"/>
                <w:szCs w:val="18"/>
              </w:rPr>
              <w:t>99,0</w:t>
            </w:r>
          </w:p>
        </w:tc>
        <w:tc>
          <w:tcPr>
            <w:tcW w:w="3861" w:type="dxa"/>
            <w:gridSpan w:val="4"/>
          </w:tcPr>
          <w:p w:rsidR="00FD7C38" w:rsidRPr="004F0D7C" w:rsidRDefault="00FD7C38" w:rsidP="00FD7C38">
            <w:pPr>
              <w:spacing w:after="0" w:line="240" w:lineRule="auto"/>
              <w:jc w:val="both"/>
              <w:rPr>
                <w:rFonts w:ascii="Times New Roman" w:hAnsi="Times New Roman" w:cs="Times New Roman"/>
                <w:sz w:val="18"/>
                <w:szCs w:val="18"/>
              </w:rPr>
            </w:pPr>
            <w:r w:rsidRPr="0013157A">
              <w:rPr>
                <w:rFonts w:ascii="Times New Roman" w:hAnsi="Times New Roman"/>
                <w:sz w:val="18"/>
                <w:szCs w:val="18"/>
              </w:rPr>
              <w:t>- Виготовлення афішної реклами, листівок з мапою проведення заходів, фотокарток для проведення екскурсій на День Незалежності, День міста та День Туризму.</w:t>
            </w:r>
          </w:p>
        </w:tc>
      </w:tr>
      <w:tr w:rsidR="00FD7C38" w:rsidRPr="00996915" w:rsidTr="002C5465">
        <w:trPr>
          <w:gridAfter w:val="13"/>
          <w:wAfter w:w="15697" w:type="dxa"/>
          <w:trHeight w:val="924"/>
        </w:trPr>
        <w:tc>
          <w:tcPr>
            <w:tcW w:w="421" w:type="dxa"/>
            <w:vAlign w:val="center"/>
          </w:tcPr>
          <w:p w:rsidR="00FD7C38" w:rsidRPr="00996915" w:rsidRDefault="00FD7C38" w:rsidP="00FD7C38">
            <w:pPr>
              <w:spacing w:after="0" w:line="240" w:lineRule="auto"/>
              <w:rPr>
                <w:rFonts w:ascii="Times New Roman" w:hAnsi="Times New Roman" w:cs="Times New Roman"/>
                <w:sz w:val="18"/>
                <w:szCs w:val="18"/>
              </w:rPr>
            </w:pPr>
            <w:r w:rsidRPr="00996915">
              <w:rPr>
                <w:rFonts w:ascii="Times New Roman" w:hAnsi="Times New Roman" w:cs="Times New Roman"/>
                <w:sz w:val="18"/>
                <w:szCs w:val="18"/>
              </w:rPr>
              <w:t xml:space="preserve">                                                                                                                                                                                                                                                                                                                                                                                                                                                                                           </w:t>
            </w: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2.7</w:t>
            </w: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r w:rsidRPr="00933AA6">
              <w:rPr>
                <w:rFonts w:ascii="Times New Roman" w:hAnsi="Times New Roman" w:cs="Times New Roman"/>
                <w:sz w:val="18"/>
                <w:szCs w:val="18"/>
              </w:rPr>
              <w:t>Організація та проведення прес турів, екскурсій, заходів для представників національних та закордонних ЗМІ, блогерів та лідерів думок українською та іноземними мовами)</w:t>
            </w:r>
          </w:p>
        </w:tc>
        <w:tc>
          <w:tcPr>
            <w:tcW w:w="1203" w:type="dxa"/>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 xml:space="preserve">     230,0</w:t>
            </w:r>
          </w:p>
        </w:tc>
        <w:tc>
          <w:tcPr>
            <w:tcW w:w="1333" w:type="dxa"/>
            <w:gridSpan w:val="3"/>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p>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50,0</w:t>
            </w:r>
          </w:p>
        </w:tc>
        <w:tc>
          <w:tcPr>
            <w:tcW w:w="1220" w:type="dxa"/>
            <w:gridSpan w:val="6"/>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p>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34,4</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p>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 xml:space="preserve"> 31,1</w:t>
            </w:r>
          </w:p>
        </w:tc>
        <w:tc>
          <w:tcPr>
            <w:tcW w:w="3861" w:type="dxa"/>
            <w:gridSpan w:val="4"/>
          </w:tcPr>
          <w:p w:rsidR="00FD7C38" w:rsidRPr="004F0D7C" w:rsidRDefault="00FD7C38" w:rsidP="00FD7C38">
            <w:pPr>
              <w:pStyle w:val="a6"/>
              <w:spacing w:before="0" w:beforeAutospacing="0" w:after="0" w:afterAutospacing="0"/>
              <w:rPr>
                <w:sz w:val="18"/>
                <w:szCs w:val="18"/>
              </w:rPr>
            </w:pPr>
            <w:r w:rsidRPr="004F0D7C">
              <w:rPr>
                <w:sz w:val="18"/>
                <w:szCs w:val="18"/>
                <w:lang w:val="uk-UA"/>
              </w:rPr>
              <w:t>- Проведення екскурсії для</w:t>
            </w:r>
            <w:r w:rsidRPr="004F0D7C">
              <w:rPr>
                <w:sz w:val="18"/>
                <w:szCs w:val="18"/>
              </w:rPr>
              <w:t xml:space="preserve"> гостей з Литовської </w:t>
            </w:r>
          </w:p>
          <w:p w:rsidR="00FD7C38" w:rsidRDefault="00FD7C38" w:rsidP="00FD7C38">
            <w:pPr>
              <w:pStyle w:val="af4"/>
              <w:spacing w:after="0" w:line="240" w:lineRule="auto"/>
              <w:ind w:left="0"/>
              <w:rPr>
                <w:rFonts w:ascii="Times New Roman" w:hAnsi="Times New Roman"/>
                <w:sz w:val="18"/>
                <w:szCs w:val="18"/>
                <w:lang w:val="ru-RU"/>
              </w:rPr>
            </w:pPr>
            <w:r w:rsidRPr="004F0D7C">
              <w:rPr>
                <w:rFonts w:ascii="Times New Roman" w:hAnsi="Times New Roman"/>
                <w:sz w:val="18"/>
                <w:szCs w:val="18"/>
              </w:rPr>
              <w:t>Республіки,  з Новотомишльського Повіту Республіка Польща,  з Республіки Польща (Єлєня Гура, Хожув та ін.),  з міста Хожув(польща),  з м. Барут</w:t>
            </w:r>
            <w:r w:rsidRPr="004F0D7C">
              <w:rPr>
                <w:rFonts w:ascii="Times New Roman" w:hAnsi="Times New Roman"/>
                <w:sz w:val="18"/>
                <w:szCs w:val="18"/>
                <w:lang w:val="ru-RU"/>
              </w:rPr>
              <w:t>/Марк (Німеччина)</w:t>
            </w:r>
          </w:p>
          <w:p w:rsidR="00FD7C38" w:rsidRPr="004F0D7C" w:rsidRDefault="00FD7C38" w:rsidP="00FD7C38">
            <w:pPr>
              <w:pStyle w:val="af4"/>
              <w:spacing w:after="0" w:line="240" w:lineRule="auto"/>
              <w:ind w:left="0"/>
              <w:rPr>
                <w:rFonts w:ascii="Times New Roman" w:hAnsi="Times New Roman"/>
                <w:sz w:val="18"/>
                <w:szCs w:val="18"/>
              </w:rPr>
            </w:pPr>
            <w:r w:rsidRPr="00A342F7">
              <w:rPr>
                <w:rFonts w:ascii="Times New Roman" w:hAnsi="Times New Roman"/>
                <w:sz w:val="18"/>
                <w:szCs w:val="18"/>
              </w:rPr>
              <w:t>- Проведення екскурсій для гостей на День міста Тернополя з міста Роннебі (Швеція), з міста Вільянді (Естонія), з міста Плонськ (Польща), з міста Єлєня Гура (Польща), з міста Хожув (Польща), та представників з Консульств в Тернополі.</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2.8</w:t>
            </w: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r w:rsidRPr="00933AA6">
              <w:rPr>
                <w:rFonts w:ascii="Times New Roman" w:hAnsi="Times New Roman" w:cs="Times New Roman"/>
                <w:sz w:val="18"/>
                <w:szCs w:val="18"/>
              </w:rPr>
              <w:t>Виготовлення та встановлення сучасних інформаційних площин, креативних туристичних продуктів (фотозони, ознакування місць для селфі, інсталяції, фестивалі, тощо) у місцях найбільшої концентрації туристів та розробка інформаційних матеріалів для них</w:t>
            </w:r>
          </w:p>
        </w:tc>
        <w:tc>
          <w:tcPr>
            <w:tcW w:w="1203" w:type="dxa"/>
            <w:vAlign w:val="center"/>
          </w:tcPr>
          <w:p w:rsidR="00FD7C38" w:rsidRPr="00933AA6" w:rsidRDefault="00FD7C38" w:rsidP="00FD7C38">
            <w:pPr>
              <w:keepLines/>
              <w:spacing w:after="0" w:line="240" w:lineRule="auto"/>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 xml:space="preserve">     90,0</w:t>
            </w:r>
          </w:p>
        </w:tc>
        <w:tc>
          <w:tcPr>
            <w:tcW w:w="1333" w:type="dxa"/>
            <w:gridSpan w:val="3"/>
            <w:tcBorders>
              <w:righ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1220" w:type="dxa"/>
            <w:gridSpan w:val="6"/>
            <w:tcBorders>
              <w:righ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tcPr>
          <w:p w:rsidR="00FD7C38" w:rsidRPr="004F0D7C" w:rsidRDefault="00FD7C38" w:rsidP="00FD7C38">
            <w:pPr>
              <w:pStyle w:val="1"/>
              <w:ind w:hanging="2"/>
              <w:jc w:val="both"/>
              <w:outlineLvl w:val="0"/>
              <w:rPr>
                <w:b/>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2.9</w:t>
            </w: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r w:rsidRPr="00933AA6">
              <w:rPr>
                <w:rFonts w:ascii="Times New Roman" w:hAnsi="Times New Roman" w:cs="Times New Roman"/>
                <w:sz w:val="18"/>
                <w:szCs w:val="18"/>
              </w:rPr>
              <w:t>Створювання,інтерпретації та показ мистецьких та літературних творів, організація та проведення театралізованих костюмованих заходів у громаді</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70,0</w:t>
            </w:r>
          </w:p>
        </w:tc>
        <w:tc>
          <w:tcPr>
            <w:tcW w:w="1333" w:type="dxa"/>
            <w:gridSpan w:val="3"/>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50,0</w:t>
            </w:r>
          </w:p>
        </w:tc>
        <w:tc>
          <w:tcPr>
            <w:tcW w:w="1220" w:type="dxa"/>
            <w:gridSpan w:val="6"/>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50,0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 xml:space="preserve"> 43,75</w:t>
            </w:r>
          </w:p>
        </w:tc>
        <w:tc>
          <w:tcPr>
            <w:tcW w:w="3861" w:type="dxa"/>
            <w:gridSpan w:val="4"/>
          </w:tcPr>
          <w:p w:rsidR="00FD7C38" w:rsidRPr="004F0D7C" w:rsidRDefault="00FD7C38" w:rsidP="00FD7C38">
            <w:pPr>
              <w:pStyle w:val="af4"/>
              <w:spacing w:after="0" w:line="240" w:lineRule="auto"/>
              <w:ind w:left="0"/>
              <w:jc w:val="both"/>
              <w:rPr>
                <w:rFonts w:ascii="Times New Roman" w:hAnsi="Times New Roman"/>
                <w:sz w:val="18"/>
                <w:szCs w:val="18"/>
              </w:rPr>
            </w:pPr>
            <w:r>
              <w:rPr>
                <w:rFonts w:ascii="Times New Roman" w:hAnsi="Times New Roman"/>
                <w:sz w:val="18"/>
                <w:szCs w:val="18"/>
              </w:rPr>
              <w:t>-</w:t>
            </w:r>
            <w:r w:rsidRPr="004F0D7C">
              <w:rPr>
                <w:rFonts w:ascii="Times New Roman" w:hAnsi="Times New Roman"/>
                <w:sz w:val="18"/>
                <w:szCs w:val="18"/>
              </w:rPr>
              <w:t>Послуги з показу мистецького твору «Тернопільське минуле говорить з нами»</w:t>
            </w:r>
            <w:r>
              <w:rPr>
                <w:rFonts w:ascii="Times New Roman" w:hAnsi="Times New Roman"/>
                <w:sz w:val="18"/>
                <w:szCs w:val="18"/>
              </w:rPr>
              <w:t xml:space="preserve"> </w:t>
            </w:r>
          </w:p>
          <w:p w:rsidR="00FD7C38" w:rsidRPr="004F0D7C" w:rsidRDefault="00FD7C38" w:rsidP="00FD7C38">
            <w:pPr>
              <w:spacing w:after="0" w:line="240" w:lineRule="auto"/>
              <w:rPr>
                <w:rFonts w:ascii="Times New Roman" w:hAnsi="Times New Roman" w:cs="Times New Roman"/>
                <w:sz w:val="18"/>
                <w:szCs w:val="18"/>
              </w:rPr>
            </w:pPr>
            <w:r w:rsidRPr="002521FF">
              <w:rPr>
                <w:rFonts w:ascii="Times New Roman" w:hAnsi="Times New Roman"/>
                <w:sz w:val="18"/>
                <w:szCs w:val="18"/>
              </w:rPr>
              <w:t>- Послуги з створення та показу театралізованої екскурсії «Якось у Тернополі»</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2.10</w:t>
            </w: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r w:rsidRPr="00933AA6">
              <w:rPr>
                <w:rFonts w:ascii="Times New Roman" w:hAnsi="Times New Roman" w:cs="Times New Roman"/>
                <w:sz w:val="18"/>
                <w:szCs w:val="18"/>
              </w:rPr>
              <w:t>Розробка, дизайн та друк роздаткових матеріалів у тому числі буклетів, проспектів, календарів подій тощо, на українській                                та іноземних мовах</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160,0</w:t>
            </w:r>
          </w:p>
        </w:tc>
        <w:tc>
          <w:tcPr>
            <w:tcW w:w="1333" w:type="dxa"/>
            <w:gridSpan w:val="3"/>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p>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220" w:type="dxa"/>
            <w:gridSpan w:val="6"/>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p>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tcPr>
          <w:p w:rsidR="00FD7C38" w:rsidRPr="004F0D7C" w:rsidRDefault="00FD7C38" w:rsidP="00FD7C38">
            <w:pPr>
              <w:spacing w:after="0" w:line="240" w:lineRule="auto"/>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lang w:val="en-US"/>
              </w:rPr>
            </w:pPr>
            <w:r w:rsidRPr="00933AA6">
              <w:rPr>
                <w:rFonts w:ascii="Times New Roman" w:hAnsi="Times New Roman" w:cs="Times New Roman"/>
                <w:color w:val="000000" w:themeColor="text1"/>
                <w:sz w:val="18"/>
                <w:szCs w:val="18"/>
              </w:rPr>
              <w:t>3.1</w:t>
            </w:r>
          </w:p>
        </w:tc>
        <w:tc>
          <w:tcPr>
            <w:tcW w:w="5112" w:type="dxa"/>
            <w:gridSpan w:val="2"/>
            <w:vAlign w:val="center"/>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Створення, розміщення та оновлення туристичного ознакування міської громади</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20,0</w:t>
            </w:r>
          </w:p>
        </w:tc>
        <w:tc>
          <w:tcPr>
            <w:tcW w:w="1333" w:type="dxa"/>
            <w:gridSpan w:val="3"/>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220" w:type="dxa"/>
            <w:gridSpan w:val="6"/>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tcPr>
          <w:p w:rsidR="00FD7C38" w:rsidRPr="004F0D7C" w:rsidRDefault="00FD7C38" w:rsidP="00FD7C38">
            <w:pPr>
              <w:spacing w:after="0" w:line="240" w:lineRule="auto"/>
              <w:rPr>
                <w:rFonts w:ascii="Times New Roman" w:hAnsi="Times New Roman" w:cs="Times New Roman"/>
                <w:sz w:val="18"/>
                <w:szCs w:val="18"/>
              </w:rPr>
            </w:pPr>
          </w:p>
        </w:tc>
      </w:tr>
      <w:tr w:rsidR="00FD7C38" w:rsidRPr="00996915" w:rsidTr="002C5465">
        <w:trPr>
          <w:gridAfter w:val="13"/>
          <w:wAfter w:w="15697" w:type="dxa"/>
          <w:trHeight w:val="128"/>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3.3</w:t>
            </w: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r w:rsidRPr="00933AA6">
              <w:rPr>
                <w:rFonts w:ascii="Times New Roman" w:hAnsi="Times New Roman" w:cs="Times New Roman"/>
                <w:sz w:val="18"/>
                <w:szCs w:val="18"/>
              </w:rPr>
              <w:t>Створення промоційних відеороликів та презентацій про громаду та їх поширення в ЗМІ та на рекламно-інформаційних площинах</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80,0</w:t>
            </w:r>
          </w:p>
        </w:tc>
        <w:tc>
          <w:tcPr>
            <w:tcW w:w="1333" w:type="dxa"/>
            <w:gridSpan w:val="3"/>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220" w:type="dxa"/>
            <w:gridSpan w:val="6"/>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 xml:space="preserve">      51,6</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51,6</w:t>
            </w:r>
          </w:p>
        </w:tc>
        <w:tc>
          <w:tcPr>
            <w:tcW w:w="3861" w:type="dxa"/>
            <w:gridSpan w:val="4"/>
          </w:tcPr>
          <w:p w:rsidR="00FD7C38" w:rsidRDefault="00FD7C38" w:rsidP="00FD7C38">
            <w:pPr>
              <w:pStyle w:val="af4"/>
              <w:spacing w:after="0" w:line="240" w:lineRule="auto"/>
              <w:ind w:left="0"/>
              <w:rPr>
                <w:rFonts w:ascii="Times New Roman" w:hAnsi="Times New Roman"/>
                <w:sz w:val="18"/>
                <w:szCs w:val="18"/>
              </w:rPr>
            </w:pPr>
            <w:r w:rsidRPr="004F0D7C">
              <w:rPr>
                <w:rFonts w:ascii="Times New Roman" w:hAnsi="Times New Roman"/>
                <w:sz w:val="18"/>
                <w:szCs w:val="18"/>
              </w:rPr>
              <w:t>Створення ролика "No boredom here! Come to Ternopil»</w:t>
            </w:r>
          </w:p>
          <w:p w:rsidR="00FD7C38" w:rsidRPr="004F0D7C" w:rsidRDefault="00FD7C38" w:rsidP="00FD7C38">
            <w:pPr>
              <w:pStyle w:val="af4"/>
              <w:spacing w:after="0" w:line="240" w:lineRule="auto"/>
              <w:ind w:left="0"/>
              <w:rPr>
                <w:rFonts w:ascii="Times New Roman" w:hAnsi="Times New Roman"/>
                <w:color w:val="FF0000"/>
                <w:sz w:val="18"/>
                <w:szCs w:val="18"/>
              </w:rPr>
            </w:pPr>
            <w:r w:rsidRPr="00A073F6">
              <w:rPr>
                <w:rFonts w:ascii="Times New Roman" w:hAnsi="Times New Roman"/>
                <w:sz w:val="18"/>
                <w:szCs w:val="18"/>
              </w:rPr>
              <w:t>Створення відеоролика «Мій Тернопіль»</w:t>
            </w:r>
          </w:p>
        </w:tc>
      </w:tr>
      <w:tr w:rsidR="00FD7C38" w:rsidRPr="00996915" w:rsidTr="002C5465">
        <w:trPr>
          <w:gridAfter w:val="13"/>
          <w:wAfter w:w="15697" w:type="dxa"/>
          <w:trHeight w:val="128"/>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3.4</w:t>
            </w: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r w:rsidRPr="00933AA6">
              <w:rPr>
                <w:rFonts w:ascii="Times New Roman" w:hAnsi="Times New Roman" w:cs="Times New Roman"/>
                <w:sz w:val="18"/>
                <w:szCs w:val="18"/>
              </w:rPr>
              <w:t>Забезпечення участі громади у туристичних ярмарках, виставках, науково-практичних конференціях, круглих столах, культурно-спортивних заходах тощо, в тому числі у співпраці з вищими навчальними закладами ( організаційні внески, оренда виставкових площ тощо)</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150,0</w:t>
            </w:r>
          </w:p>
        </w:tc>
        <w:tc>
          <w:tcPr>
            <w:tcW w:w="1333" w:type="dxa"/>
            <w:gridSpan w:val="3"/>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p>
          <w:p w:rsidR="00FD7C38" w:rsidRPr="00933AA6" w:rsidRDefault="00FD7C38"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50,0</w:t>
            </w:r>
          </w:p>
        </w:tc>
        <w:tc>
          <w:tcPr>
            <w:tcW w:w="1220" w:type="dxa"/>
            <w:gridSpan w:val="6"/>
          </w:tcPr>
          <w:p w:rsidR="00FD7C38" w:rsidRPr="00933AA6" w:rsidRDefault="00FD7C38" w:rsidP="00FD7C38">
            <w:pPr>
              <w:spacing w:after="0" w:line="240" w:lineRule="auto"/>
              <w:jc w:val="center"/>
              <w:rPr>
                <w:rFonts w:ascii="Times New Roman" w:hAnsi="Times New Roman" w:cs="Times New Roman"/>
                <w:color w:val="000000" w:themeColor="text1"/>
                <w:sz w:val="18"/>
                <w:szCs w:val="18"/>
              </w:rPr>
            </w:pPr>
          </w:p>
          <w:p w:rsidR="00FD7C38" w:rsidRPr="00933AA6" w:rsidRDefault="00CE70CD" w:rsidP="00FD7C38">
            <w:pPr>
              <w:spacing w:after="0" w:line="240" w:lineRule="auto"/>
              <w:jc w:val="center"/>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0</w:t>
            </w:r>
          </w:p>
        </w:tc>
        <w:tc>
          <w:tcPr>
            <w:tcW w:w="3861" w:type="dxa"/>
            <w:gridSpan w:val="4"/>
          </w:tcPr>
          <w:p w:rsidR="00FD7C38" w:rsidRPr="004F0D7C" w:rsidRDefault="00FD7C38" w:rsidP="00FD7C38">
            <w:pPr>
              <w:pStyle w:val="1"/>
              <w:ind w:firstLine="0"/>
              <w:jc w:val="both"/>
              <w:outlineLvl w:val="0"/>
              <w:rPr>
                <w:sz w:val="18"/>
                <w:szCs w:val="18"/>
              </w:rPr>
            </w:pPr>
          </w:p>
        </w:tc>
      </w:tr>
      <w:tr w:rsidR="00FD7C38" w:rsidRPr="00996915" w:rsidTr="002C5465">
        <w:trPr>
          <w:gridAfter w:val="13"/>
          <w:wAfter w:w="15697" w:type="dxa"/>
          <w:trHeight w:val="128"/>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3.7</w:t>
            </w:r>
          </w:p>
        </w:tc>
        <w:tc>
          <w:tcPr>
            <w:tcW w:w="5112" w:type="dxa"/>
            <w:gridSpan w:val="2"/>
            <w:vAlign w:val="center"/>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Надання фінансової підтримки.</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630,0</w:t>
            </w:r>
          </w:p>
        </w:tc>
        <w:tc>
          <w:tcPr>
            <w:tcW w:w="1333" w:type="dxa"/>
            <w:gridSpan w:val="3"/>
            <w:tcBorders>
              <w:right w:val="single" w:sz="4" w:space="0" w:color="auto"/>
            </w:tcBorders>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 xml:space="preserve">   400,0</w:t>
            </w:r>
          </w:p>
        </w:tc>
        <w:tc>
          <w:tcPr>
            <w:tcW w:w="1220" w:type="dxa"/>
            <w:gridSpan w:val="6"/>
            <w:tcBorders>
              <w:right w:val="single" w:sz="4" w:space="0" w:color="auto"/>
            </w:tcBorders>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 xml:space="preserve">   630,0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630,0</w:t>
            </w:r>
          </w:p>
        </w:tc>
        <w:tc>
          <w:tcPr>
            <w:tcW w:w="3861" w:type="dxa"/>
            <w:gridSpan w:val="4"/>
          </w:tcPr>
          <w:p w:rsidR="00FD7C38" w:rsidRPr="004F0D7C" w:rsidRDefault="00FD7C38" w:rsidP="00FD7C38">
            <w:pPr>
              <w:spacing w:after="0" w:line="240" w:lineRule="auto"/>
              <w:jc w:val="both"/>
              <w:rPr>
                <w:rFonts w:ascii="Times New Roman" w:hAnsi="Times New Roman" w:cs="Times New Roman"/>
                <w:sz w:val="18"/>
                <w:szCs w:val="18"/>
              </w:rPr>
            </w:pPr>
            <w:r w:rsidRPr="004F0D7C">
              <w:rPr>
                <w:rFonts w:ascii="Times New Roman" w:hAnsi="Times New Roman" w:cs="Times New Roman"/>
                <w:sz w:val="18"/>
                <w:szCs w:val="18"/>
              </w:rPr>
              <w:t>Фінансова підтримка КП «Туристично-інформаційний центр міста Тернополя».</w:t>
            </w:r>
          </w:p>
        </w:tc>
      </w:tr>
      <w:tr w:rsidR="00FD7C38" w:rsidRPr="00996915" w:rsidTr="002C5465">
        <w:trPr>
          <w:gridAfter w:val="13"/>
          <w:wAfter w:w="15697" w:type="dxa"/>
          <w:trHeight w:val="128"/>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3.8</w:t>
            </w:r>
          </w:p>
        </w:tc>
        <w:tc>
          <w:tcPr>
            <w:tcW w:w="5112" w:type="dxa"/>
            <w:gridSpan w:val="2"/>
            <w:vAlign w:val="center"/>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Друк, дизайн та розміщення соціальної реклами на місцевому рівні</w:t>
            </w:r>
          </w:p>
        </w:tc>
        <w:tc>
          <w:tcPr>
            <w:tcW w:w="1203" w:type="dxa"/>
            <w:vAlign w:val="center"/>
          </w:tcPr>
          <w:p w:rsidR="00FD7C38" w:rsidRPr="00933AA6" w:rsidRDefault="00FD7C38" w:rsidP="00FD7C38">
            <w:pPr>
              <w:keepLines/>
              <w:spacing w:after="0" w:line="240" w:lineRule="auto"/>
              <w:jc w:val="center"/>
              <w:rPr>
                <w:rFonts w:ascii="Times New Roman" w:hAnsi="Times New Roman" w:cs="Times New Roman"/>
                <w:snapToGrid w:val="0"/>
                <w:color w:val="000000"/>
                <w:sz w:val="18"/>
                <w:szCs w:val="18"/>
              </w:rPr>
            </w:pPr>
            <w:r w:rsidRPr="00933AA6">
              <w:rPr>
                <w:rFonts w:ascii="Times New Roman" w:hAnsi="Times New Roman" w:cs="Times New Roman"/>
                <w:snapToGrid w:val="0"/>
                <w:color w:val="000000"/>
                <w:sz w:val="18"/>
                <w:szCs w:val="18"/>
              </w:rPr>
              <w:t>400,0</w:t>
            </w:r>
          </w:p>
        </w:tc>
        <w:tc>
          <w:tcPr>
            <w:tcW w:w="1333" w:type="dxa"/>
            <w:gridSpan w:val="3"/>
            <w:tcBorders>
              <w:right w:val="single" w:sz="4" w:space="0" w:color="auto"/>
            </w:tcBorders>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400,0</w:t>
            </w:r>
          </w:p>
        </w:tc>
        <w:tc>
          <w:tcPr>
            <w:tcW w:w="1220" w:type="dxa"/>
            <w:gridSpan w:val="6"/>
            <w:tcBorders>
              <w:right w:val="single" w:sz="4" w:space="0" w:color="auto"/>
            </w:tcBorders>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400,0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sz w:val="18"/>
                <w:szCs w:val="18"/>
              </w:rPr>
            </w:pPr>
            <w:r w:rsidRPr="00933AA6">
              <w:rPr>
                <w:rFonts w:ascii="Times New Roman" w:hAnsi="Times New Roman" w:cs="Times New Roman"/>
                <w:sz w:val="18"/>
                <w:szCs w:val="18"/>
              </w:rPr>
              <w:t xml:space="preserve"> 350,7</w:t>
            </w:r>
          </w:p>
        </w:tc>
        <w:tc>
          <w:tcPr>
            <w:tcW w:w="3861" w:type="dxa"/>
            <w:gridSpan w:val="4"/>
          </w:tcPr>
          <w:p w:rsidR="00FD7C38" w:rsidRPr="004F0D7C" w:rsidRDefault="00FD7C38" w:rsidP="00FD7C38">
            <w:pPr>
              <w:spacing w:after="0" w:line="240" w:lineRule="auto"/>
              <w:jc w:val="both"/>
              <w:rPr>
                <w:rFonts w:ascii="Times New Roman" w:hAnsi="Times New Roman" w:cs="Times New Roman"/>
                <w:sz w:val="18"/>
                <w:szCs w:val="18"/>
              </w:rPr>
            </w:pPr>
            <w:r w:rsidRPr="004F0D7C">
              <w:rPr>
                <w:rFonts w:ascii="Times New Roman" w:hAnsi="Times New Roman" w:cs="Times New Roman"/>
                <w:sz w:val="18"/>
                <w:szCs w:val="18"/>
              </w:rPr>
              <w:t>Друк та розміщення соціальної реклами на бордах, сіті-лайтах, афішах та інше</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933AA6" w:rsidRDefault="00FD7C38" w:rsidP="00FD7C38">
            <w:pPr>
              <w:spacing w:after="0" w:line="240" w:lineRule="auto"/>
              <w:rPr>
                <w:rFonts w:ascii="Times New Roman" w:hAnsi="Times New Roman" w:cs="Times New Roman"/>
                <w:b/>
                <w:color w:val="000000" w:themeColor="text1"/>
                <w:sz w:val="18"/>
                <w:szCs w:val="18"/>
                <w:lang w:eastAsia="ru-RU"/>
              </w:rPr>
            </w:pPr>
            <w:r w:rsidRPr="00933AA6">
              <w:rPr>
                <w:rFonts w:ascii="Times New Roman" w:hAnsi="Times New Roman" w:cs="Times New Roman"/>
                <w:b/>
                <w:color w:val="000000" w:themeColor="text1"/>
                <w:sz w:val="18"/>
                <w:szCs w:val="18"/>
                <w:lang w:eastAsia="ru-RU"/>
              </w:rPr>
              <w:t>Всього по програмі</w:t>
            </w:r>
          </w:p>
        </w:tc>
        <w:tc>
          <w:tcPr>
            <w:tcW w:w="1203" w:type="dxa"/>
            <w:vAlign w:val="center"/>
          </w:tcPr>
          <w:p w:rsidR="00FD7C38" w:rsidRPr="00933AA6" w:rsidRDefault="00FD7C38" w:rsidP="00FD7C38">
            <w:pPr>
              <w:spacing w:after="0" w:line="240" w:lineRule="auto"/>
              <w:jc w:val="center"/>
              <w:rPr>
                <w:rFonts w:ascii="Times New Roman" w:hAnsi="Times New Roman" w:cs="Times New Roman"/>
                <w:b/>
                <w:color w:val="000000"/>
                <w:sz w:val="18"/>
                <w:szCs w:val="18"/>
              </w:rPr>
            </w:pPr>
            <w:r w:rsidRPr="00933AA6">
              <w:rPr>
                <w:rFonts w:ascii="Times New Roman" w:hAnsi="Times New Roman" w:cs="Times New Roman"/>
                <w:b/>
                <w:color w:val="000000"/>
                <w:sz w:val="18"/>
                <w:szCs w:val="18"/>
              </w:rPr>
              <w:t>3560,0</w:t>
            </w:r>
          </w:p>
        </w:tc>
        <w:tc>
          <w:tcPr>
            <w:tcW w:w="1333" w:type="dxa"/>
            <w:gridSpan w:val="3"/>
          </w:tcPr>
          <w:p w:rsidR="00FD7C38" w:rsidRPr="00933AA6" w:rsidRDefault="00FD7C38" w:rsidP="00FD7C38">
            <w:pPr>
              <w:spacing w:after="0" w:line="240" w:lineRule="auto"/>
              <w:jc w:val="center"/>
              <w:rPr>
                <w:rFonts w:ascii="Times New Roman" w:hAnsi="Times New Roman" w:cs="Times New Roman"/>
                <w:b/>
                <w:color w:val="000000" w:themeColor="text1"/>
                <w:sz w:val="18"/>
                <w:szCs w:val="18"/>
              </w:rPr>
            </w:pPr>
            <w:r w:rsidRPr="00933AA6">
              <w:rPr>
                <w:rFonts w:ascii="Times New Roman" w:hAnsi="Times New Roman" w:cs="Times New Roman"/>
                <w:b/>
                <w:color w:val="000000" w:themeColor="text1"/>
                <w:sz w:val="18"/>
                <w:szCs w:val="18"/>
              </w:rPr>
              <w:t>2000,00</w:t>
            </w:r>
          </w:p>
        </w:tc>
        <w:tc>
          <w:tcPr>
            <w:tcW w:w="1220" w:type="dxa"/>
            <w:gridSpan w:val="6"/>
          </w:tcPr>
          <w:p w:rsidR="00FD7C38" w:rsidRPr="00933AA6" w:rsidRDefault="00FD7C38" w:rsidP="00FD7C38">
            <w:pPr>
              <w:spacing w:after="0" w:line="240" w:lineRule="auto"/>
              <w:jc w:val="center"/>
              <w:rPr>
                <w:rFonts w:ascii="Times New Roman" w:hAnsi="Times New Roman" w:cs="Times New Roman"/>
                <w:b/>
                <w:color w:val="000000" w:themeColor="text1"/>
                <w:sz w:val="18"/>
                <w:szCs w:val="18"/>
              </w:rPr>
            </w:pPr>
            <w:r w:rsidRPr="00933AA6">
              <w:rPr>
                <w:rFonts w:ascii="Times New Roman" w:hAnsi="Times New Roman" w:cs="Times New Roman"/>
                <w:b/>
                <w:color w:val="000000" w:themeColor="text1"/>
                <w:sz w:val="18"/>
                <w:szCs w:val="18"/>
              </w:rPr>
              <w:t>2200,00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b/>
                <w:sz w:val="18"/>
                <w:szCs w:val="18"/>
              </w:rPr>
            </w:pPr>
          </w:p>
        </w:tc>
        <w:tc>
          <w:tcPr>
            <w:tcW w:w="1231" w:type="dxa"/>
            <w:gridSpan w:val="6"/>
          </w:tcPr>
          <w:p w:rsidR="00FD7C38" w:rsidRPr="00933AA6" w:rsidRDefault="00FD7C38" w:rsidP="00FD7C38">
            <w:pPr>
              <w:spacing w:after="0" w:line="240" w:lineRule="auto"/>
              <w:rPr>
                <w:rFonts w:ascii="Times New Roman" w:hAnsi="Times New Roman" w:cs="Times New Roman"/>
                <w:b/>
                <w:sz w:val="18"/>
                <w:szCs w:val="18"/>
              </w:rPr>
            </w:pPr>
            <w:r w:rsidRPr="00933AA6">
              <w:rPr>
                <w:rFonts w:ascii="Times New Roman" w:hAnsi="Times New Roman" w:cs="Times New Roman"/>
                <w:b/>
                <w:sz w:val="18"/>
                <w:szCs w:val="18"/>
              </w:rPr>
              <w:t xml:space="preserve"> 2070,68</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933AA6">
        <w:trPr>
          <w:gridAfter w:val="12"/>
          <w:wAfter w:w="15686" w:type="dxa"/>
          <w:trHeight w:val="273"/>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31</w:t>
            </w:r>
          </w:p>
        </w:tc>
        <w:tc>
          <w:tcPr>
            <w:tcW w:w="15543" w:type="dxa"/>
            <w:gridSpan w:val="27"/>
            <w:shd w:val="clear" w:color="auto" w:fill="D5DCE4" w:themeFill="text2" w:themeFillTint="33"/>
          </w:tcPr>
          <w:p w:rsidR="00FD7C38" w:rsidRPr="00933AA6" w:rsidRDefault="00FD7C38" w:rsidP="007B4976">
            <w:pPr>
              <w:spacing w:after="0" w:line="240" w:lineRule="auto"/>
              <w:jc w:val="both"/>
              <w:rPr>
                <w:rFonts w:ascii="Times New Roman" w:hAnsi="Times New Roman" w:cs="Times New Roman"/>
                <w:b/>
                <w:i/>
                <w:sz w:val="18"/>
                <w:szCs w:val="18"/>
                <w:u w:val="single"/>
              </w:rPr>
            </w:pPr>
            <w:r w:rsidRPr="00933AA6">
              <w:rPr>
                <w:rFonts w:ascii="Times New Roman" w:hAnsi="Times New Roman" w:cs="Times New Roman"/>
                <w:b/>
                <w:i/>
                <w:sz w:val="18"/>
                <w:szCs w:val="18"/>
                <w:u w:val="single"/>
              </w:rPr>
              <w:t>Програма виконання рішень про  стягнення коштів  з виконавчих органів  Тернопільської міської ради на 2021-2023 роки</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1</w:t>
            </w: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r w:rsidRPr="00933AA6">
              <w:rPr>
                <w:rFonts w:ascii="Times New Roman" w:hAnsi="Times New Roman" w:cs="Times New Roman"/>
                <w:color w:val="000000" w:themeColor="text1"/>
                <w:sz w:val="18"/>
                <w:szCs w:val="18"/>
                <w:lang w:eastAsia="ru-RU"/>
              </w:rPr>
              <w:t>Погашення заборгованості за судовими рішеннями та іншими виконавчими документами про стягнення коштів  місцевого бюджету, боржниками по яких є виконавчі органи Тернопільської міської ради. Оплата судового збору і інше</w:t>
            </w:r>
          </w:p>
        </w:tc>
        <w:tc>
          <w:tcPr>
            <w:tcW w:w="1203" w:type="dxa"/>
            <w:vAlign w:val="center"/>
          </w:tcPr>
          <w:p w:rsidR="00FD7C38" w:rsidRPr="00933AA6" w:rsidRDefault="00FD7C38" w:rsidP="00FD7C38">
            <w:pPr>
              <w:spacing w:after="0" w:line="240" w:lineRule="auto"/>
              <w:jc w:val="center"/>
              <w:rPr>
                <w:rFonts w:ascii="Times New Roman" w:hAnsi="Times New Roman" w:cs="Times New Roman"/>
                <w:color w:val="000000"/>
                <w:sz w:val="18"/>
                <w:szCs w:val="18"/>
              </w:rPr>
            </w:pPr>
            <w:r w:rsidRPr="00933AA6">
              <w:rPr>
                <w:rFonts w:ascii="Times New Roman" w:hAnsi="Times New Roman" w:cs="Times New Roman"/>
                <w:color w:val="000000"/>
                <w:sz w:val="18"/>
                <w:szCs w:val="18"/>
              </w:rPr>
              <w:t>600,0</w:t>
            </w:r>
          </w:p>
          <w:p w:rsidR="00FD7C38" w:rsidRPr="00933AA6" w:rsidRDefault="00FD7C38" w:rsidP="00FD7C38">
            <w:pPr>
              <w:spacing w:after="0" w:line="240" w:lineRule="auto"/>
              <w:jc w:val="center"/>
              <w:rPr>
                <w:rFonts w:ascii="Times New Roman" w:hAnsi="Times New Roman" w:cs="Times New Roman"/>
                <w:color w:val="000000"/>
                <w:sz w:val="18"/>
                <w:szCs w:val="18"/>
              </w:rPr>
            </w:pPr>
          </w:p>
        </w:tc>
        <w:tc>
          <w:tcPr>
            <w:tcW w:w="1333" w:type="dxa"/>
            <w:gridSpan w:val="3"/>
            <w:tcBorders>
              <w:righ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1220" w:type="dxa"/>
            <w:gridSpan w:val="6"/>
            <w:tcBorders>
              <w:left w:val="single" w:sz="4" w:space="0" w:color="auto"/>
              <w:right w:val="single" w:sz="4" w:space="0" w:color="auto"/>
            </w:tcBorders>
          </w:tcPr>
          <w:p w:rsidR="00FD7C38" w:rsidRPr="00933AA6" w:rsidRDefault="00FD7C38" w:rsidP="00FD7C38">
            <w:pPr>
              <w:spacing w:after="0" w:line="240" w:lineRule="auto"/>
              <w:rPr>
                <w:rFonts w:ascii="Times New Roman" w:hAnsi="Times New Roman" w:cs="Times New Roman"/>
                <w:sz w:val="18"/>
                <w:szCs w:val="18"/>
                <w:lang w:val="ru-RU"/>
              </w:rPr>
            </w:pPr>
            <w:r w:rsidRPr="00933AA6">
              <w:rPr>
                <w:rFonts w:ascii="Times New Roman" w:hAnsi="Times New Roman" w:cs="Times New Roman"/>
                <w:sz w:val="18"/>
                <w:szCs w:val="18"/>
                <w:lang w:val="ru-RU"/>
              </w:rPr>
              <w:t xml:space="preserve">300,0 </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AD3751" w:rsidRDefault="00FD7C38" w:rsidP="00FD7C38">
            <w:pPr>
              <w:spacing w:after="0" w:line="240" w:lineRule="auto"/>
              <w:rPr>
                <w:rFonts w:ascii="Times New Roman" w:hAnsi="Times New Roman" w:cs="Times New Roman"/>
                <w:sz w:val="18"/>
                <w:szCs w:val="18"/>
              </w:rPr>
            </w:pPr>
            <w:r w:rsidRPr="00AD3751">
              <w:rPr>
                <w:rFonts w:ascii="Times New Roman" w:hAnsi="Times New Roman" w:cs="Times New Roman"/>
                <w:sz w:val="18"/>
                <w:szCs w:val="18"/>
              </w:rPr>
              <w:t>28,8</w:t>
            </w:r>
          </w:p>
        </w:tc>
        <w:tc>
          <w:tcPr>
            <w:tcW w:w="3861" w:type="dxa"/>
            <w:gridSpan w:val="4"/>
          </w:tcPr>
          <w:p w:rsidR="00FD7C38" w:rsidRPr="00AD3751" w:rsidRDefault="00FD7C38" w:rsidP="00FD7C38">
            <w:pPr>
              <w:spacing w:after="0" w:line="240" w:lineRule="auto"/>
              <w:jc w:val="both"/>
              <w:rPr>
                <w:rFonts w:ascii="Times New Roman" w:hAnsi="Times New Roman" w:cs="Times New Roman"/>
                <w:sz w:val="18"/>
                <w:szCs w:val="18"/>
              </w:rPr>
            </w:pPr>
            <w:r w:rsidRPr="00AD3751">
              <w:rPr>
                <w:rFonts w:ascii="Times New Roman" w:hAnsi="Times New Roman" w:cs="Times New Roman"/>
                <w:sz w:val="18"/>
                <w:szCs w:val="18"/>
              </w:rPr>
              <w:t>Відшкодування збитків та сплата судового збору</w:t>
            </w:r>
          </w:p>
        </w:tc>
      </w:tr>
      <w:tr w:rsidR="00FD7C38" w:rsidRPr="00996915" w:rsidTr="002C5465">
        <w:trPr>
          <w:gridAfter w:val="13"/>
          <w:wAfter w:w="15697" w:type="dxa"/>
          <w:trHeight w:val="299"/>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933AA6" w:rsidRDefault="00FD7C38" w:rsidP="00FD7C38">
            <w:pPr>
              <w:spacing w:after="0" w:line="240" w:lineRule="auto"/>
              <w:rPr>
                <w:rFonts w:ascii="Times New Roman" w:hAnsi="Times New Roman" w:cs="Times New Roman"/>
                <w:b/>
                <w:color w:val="000000" w:themeColor="text1"/>
                <w:sz w:val="18"/>
                <w:szCs w:val="18"/>
                <w:lang w:eastAsia="ru-RU"/>
              </w:rPr>
            </w:pPr>
            <w:r w:rsidRPr="00933AA6">
              <w:rPr>
                <w:rFonts w:ascii="Times New Roman" w:hAnsi="Times New Roman" w:cs="Times New Roman"/>
                <w:b/>
                <w:color w:val="000000" w:themeColor="text1"/>
                <w:sz w:val="18"/>
                <w:szCs w:val="18"/>
                <w:lang w:eastAsia="ru-RU"/>
              </w:rPr>
              <w:t>Всього по програмі</w:t>
            </w:r>
          </w:p>
        </w:tc>
        <w:tc>
          <w:tcPr>
            <w:tcW w:w="1203" w:type="dxa"/>
            <w:vAlign w:val="center"/>
          </w:tcPr>
          <w:p w:rsidR="00FD7C38" w:rsidRPr="00933AA6" w:rsidRDefault="00FD7C38" w:rsidP="00FD7C38">
            <w:pPr>
              <w:spacing w:after="0" w:line="240" w:lineRule="auto"/>
              <w:jc w:val="center"/>
              <w:rPr>
                <w:rFonts w:ascii="Times New Roman" w:hAnsi="Times New Roman" w:cs="Times New Roman"/>
                <w:b/>
                <w:color w:val="000000"/>
                <w:sz w:val="18"/>
                <w:szCs w:val="18"/>
              </w:rPr>
            </w:pPr>
            <w:r w:rsidRPr="00933AA6">
              <w:rPr>
                <w:rFonts w:ascii="Times New Roman" w:hAnsi="Times New Roman" w:cs="Times New Roman"/>
                <w:b/>
                <w:color w:val="000000"/>
                <w:sz w:val="18"/>
                <w:szCs w:val="18"/>
              </w:rPr>
              <w:t>600,0</w:t>
            </w:r>
          </w:p>
        </w:tc>
        <w:tc>
          <w:tcPr>
            <w:tcW w:w="1333" w:type="dxa"/>
            <w:gridSpan w:val="3"/>
            <w:tcBorders>
              <w:right w:val="single" w:sz="4" w:space="0" w:color="auto"/>
            </w:tcBorders>
          </w:tcPr>
          <w:p w:rsidR="00FD7C38" w:rsidRPr="00933AA6" w:rsidRDefault="00FD7C38" w:rsidP="00FD7C38">
            <w:pPr>
              <w:spacing w:after="0" w:line="240" w:lineRule="auto"/>
              <w:jc w:val="center"/>
              <w:rPr>
                <w:rFonts w:ascii="Times New Roman" w:hAnsi="Times New Roman" w:cs="Times New Roman"/>
                <w:b/>
                <w:sz w:val="18"/>
                <w:szCs w:val="18"/>
              </w:rPr>
            </w:pPr>
            <w:r w:rsidRPr="00933AA6">
              <w:rPr>
                <w:rFonts w:ascii="Times New Roman" w:hAnsi="Times New Roman" w:cs="Times New Roman"/>
                <w:b/>
                <w:sz w:val="18"/>
                <w:szCs w:val="18"/>
              </w:rPr>
              <w:t>0,0</w:t>
            </w:r>
          </w:p>
        </w:tc>
        <w:tc>
          <w:tcPr>
            <w:tcW w:w="1220" w:type="dxa"/>
            <w:gridSpan w:val="6"/>
            <w:tcBorders>
              <w:left w:val="single" w:sz="4" w:space="0" w:color="auto"/>
              <w:right w:val="single" w:sz="4" w:space="0" w:color="auto"/>
            </w:tcBorders>
          </w:tcPr>
          <w:p w:rsidR="00FD7C38" w:rsidRPr="00933AA6" w:rsidRDefault="00FD7C38" w:rsidP="00FD7C38">
            <w:pPr>
              <w:spacing w:after="0" w:line="240" w:lineRule="auto"/>
              <w:jc w:val="center"/>
              <w:rPr>
                <w:rFonts w:ascii="Times New Roman" w:hAnsi="Times New Roman" w:cs="Times New Roman"/>
                <w:b/>
                <w:sz w:val="18"/>
                <w:szCs w:val="18"/>
                <w:lang w:val="ru-RU"/>
              </w:rPr>
            </w:pPr>
            <w:r w:rsidRPr="00933AA6">
              <w:rPr>
                <w:rFonts w:ascii="Times New Roman" w:hAnsi="Times New Roman" w:cs="Times New Roman"/>
                <w:b/>
                <w:sz w:val="18"/>
                <w:szCs w:val="18"/>
                <w:lang w:val="ru-RU"/>
              </w:rPr>
              <w:t>300,0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b/>
                <w:sz w:val="18"/>
                <w:szCs w:val="18"/>
              </w:rPr>
            </w:pPr>
          </w:p>
        </w:tc>
        <w:tc>
          <w:tcPr>
            <w:tcW w:w="1231" w:type="dxa"/>
            <w:gridSpan w:val="6"/>
          </w:tcPr>
          <w:p w:rsidR="00FD7C38" w:rsidRPr="004F0D7C" w:rsidRDefault="00FD7C38" w:rsidP="00FD7C38">
            <w:pPr>
              <w:spacing w:after="0" w:line="240" w:lineRule="auto"/>
              <w:jc w:val="center"/>
              <w:rPr>
                <w:rFonts w:ascii="Times New Roman" w:hAnsi="Times New Roman" w:cs="Times New Roman"/>
                <w:b/>
                <w:sz w:val="18"/>
                <w:szCs w:val="18"/>
              </w:rPr>
            </w:pPr>
            <w:r w:rsidRPr="004F0D7C">
              <w:rPr>
                <w:rFonts w:ascii="Times New Roman" w:hAnsi="Times New Roman" w:cs="Times New Roman"/>
                <w:b/>
                <w:sz w:val="18"/>
                <w:szCs w:val="18"/>
              </w:rPr>
              <w:t>28,8</w:t>
            </w:r>
          </w:p>
        </w:tc>
        <w:tc>
          <w:tcPr>
            <w:tcW w:w="3861" w:type="dxa"/>
            <w:gridSpan w:val="4"/>
          </w:tcPr>
          <w:p w:rsidR="00FD7C38" w:rsidRPr="004F0D7C" w:rsidRDefault="00FD7C38" w:rsidP="00FD7C38">
            <w:pPr>
              <w:spacing w:after="0" w:line="240" w:lineRule="auto"/>
              <w:jc w:val="both"/>
              <w:rPr>
                <w:rFonts w:ascii="Times New Roman" w:hAnsi="Times New Roman" w:cs="Times New Roman"/>
                <w:sz w:val="18"/>
                <w:szCs w:val="18"/>
              </w:rPr>
            </w:pPr>
          </w:p>
        </w:tc>
      </w:tr>
      <w:tr w:rsidR="00FD7C38" w:rsidRPr="00996915" w:rsidTr="00490FCA">
        <w:trPr>
          <w:gridAfter w:val="12"/>
          <w:wAfter w:w="15686"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32</w:t>
            </w:r>
          </w:p>
        </w:tc>
        <w:tc>
          <w:tcPr>
            <w:tcW w:w="15543" w:type="dxa"/>
            <w:gridSpan w:val="27"/>
            <w:shd w:val="clear" w:color="auto" w:fill="D9E2F3" w:themeFill="accent1" w:themeFillTint="33"/>
          </w:tcPr>
          <w:p w:rsidR="00FD7C38" w:rsidRPr="00933AA6" w:rsidRDefault="00FD7C38" w:rsidP="00FD7C38">
            <w:pPr>
              <w:spacing w:after="0" w:line="240" w:lineRule="auto"/>
              <w:jc w:val="both"/>
              <w:rPr>
                <w:rFonts w:ascii="Times New Roman" w:hAnsi="Times New Roman" w:cs="Times New Roman"/>
                <w:b/>
                <w:i/>
                <w:sz w:val="18"/>
                <w:szCs w:val="18"/>
                <w:u w:val="single"/>
              </w:rPr>
            </w:pPr>
            <w:r w:rsidRPr="00933AA6">
              <w:rPr>
                <w:rFonts w:ascii="Times New Roman" w:hAnsi="Times New Roman" w:cs="Times New Roman"/>
                <w:b/>
                <w:i/>
                <w:sz w:val="18"/>
                <w:szCs w:val="18"/>
                <w:u w:val="single"/>
              </w:rPr>
              <w:t>Програма мобілізації зусиль Тернопільської міської ради, управління Державної міграційної служби України в Тернопільській області по забезпеченню надходжень до місцевого бюджету Тернопільської міської територіальної громади у 2021-2023 рр.</w:t>
            </w: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ind w:right="-910"/>
              <w:rPr>
                <w:rFonts w:ascii="Times New Roman" w:hAnsi="Times New Roman" w:cs="Times New Roman"/>
                <w:color w:val="000000" w:themeColor="text1"/>
                <w:sz w:val="18"/>
                <w:szCs w:val="18"/>
              </w:rPr>
            </w:pPr>
            <w:r w:rsidRPr="00933AA6">
              <w:rPr>
                <w:rFonts w:ascii="Times New Roman" w:hAnsi="Times New Roman" w:cs="Times New Roman"/>
                <w:color w:val="000000" w:themeColor="text1"/>
                <w:sz w:val="18"/>
                <w:szCs w:val="18"/>
              </w:rPr>
              <w:t>1</w:t>
            </w:r>
          </w:p>
        </w:tc>
        <w:tc>
          <w:tcPr>
            <w:tcW w:w="5112" w:type="dxa"/>
            <w:gridSpan w:val="2"/>
            <w:vAlign w:val="center"/>
          </w:tcPr>
          <w:p w:rsidR="00FD7C38" w:rsidRPr="00933AA6" w:rsidRDefault="00FD7C38" w:rsidP="00FD7C38">
            <w:pPr>
              <w:spacing w:after="0" w:line="240" w:lineRule="auto"/>
              <w:rPr>
                <w:rFonts w:ascii="Times New Roman" w:hAnsi="Times New Roman" w:cs="Times New Roman"/>
                <w:color w:val="000000" w:themeColor="text1"/>
                <w:sz w:val="18"/>
                <w:szCs w:val="18"/>
                <w:lang w:eastAsia="ru-RU"/>
              </w:rPr>
            </w:pPr>
            <w:r w:rsidRPr="00933AA6">
              <w:rPr>
                <w:rFonts w:ascii="Times New Roman" w:hAnsi="Times New Roman" w:cs="Times New Roman"/>
                <w:color w:val="000000" w:themeColor="text1"/>
                <w:sz w:val="18"/>
                <w:szCs w:val="18"/>
                <w:lang w:eastAsia="ru-RU"/>
              </w:rPr>
              <w:t>Створення комфортних та сучасних умов для надання адміністративних послуг через проведення капітального ремонту адмінбудинку УДМС у Тернопільській області</w:t>
            </w:r>
          </w:p>
        </w:tc>
        <w:tc>
          <w:tcPr>
            <w:tcW w:w="1203" w:type="dxa"/>
            <w:vAlign w:val="center"/>
          </w:tcPr>
          <w:p w:rsidR="00FD7C38" w:rsidRPr="00933AA6" w:rsidRDefault="00FD7C38" w:rsidP="00FD7C38">
            <w:pPr>
              <w:spacing w:after="0" w:line="240" w:lineRule="auto"/>
              <w:jc w:val="center"/>
              <w:rPr>
                <w:rFonts w:ascii="Times New Roman" w:hAnsi="Times New Roman" w:cs="Times New Roman"/>
                <w:color w:val="000000"/>
                <w:sz w:val="18"/>
                <w:szCs w:val="18"/>
              </w:rPr>
            </w:pPr>
            <w:r w:rsidRPr="00933AA6">
              <w:rPr>
                <w:rFonts w:ascii="Times New Roman" w:hAnsi="Times New Roman" w:cs="Times New Roman"/>
                <w:color w:val="000000"/>
                <w:sz w:val="18"/>
                <w:szCs w:val="18"/>
              </w:rPr>
              <w:t>400,0</w:t>
            </w:r>
          </w:p>
        </w:tc>
        <w:tc>
          <w:tcPr>
            <w:tcW w:w="1333" w:type="dxa"/>
            <w:gridSpan w:val="3"/>
            <w:tcBorders>
              <w:righ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1220" w:type="dxa"/>
            <w:gridSpan w:val="6"/>
            <w:tcBorders>
              <w:left w:val="single" w:sz="4" w:space="0" w:color="auto"/>
              <w:righ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sz w:val="18"/>
                <w:szCs w:val="18"/>
              </w:rPr>
            </w:pPr>
          </w:p>
        </w:tc>
        <w:tc>
          <w:tcPr>
            <w:tcW w:w="1231" w:type="dxa"/>
            <w:gridSpan w:val="6"/>
          </w:tcPr>
          <w:p w:rsidR="00FD7C38" w:rsidRPr="00F23772" w:rsidRDefault="00FD7C38" w:rsidP="00FD7C38">
            <w:pPr>
              <w:spacing w:after="0" w:line="240" w:lineRule="auto"/>
              <w:jc w:val="center"/>
              <w:rPr>
                <w:rFonts w:ascii="Times New Roman" w:hAnsi="Times New Roman" w:cs="Times New Roman"/>
                <w:sz w:val="18"/>
                <w:szCs w:val="18"/>
                <w:highlight w:val="cyan"/>
              </w:rPr>
            </w:pPr>
            <w:r w:rsidRPr="00933AA6">
              <w:rPr>
                <w:rFonts w:ascii="Times New Roman" w:hAnsi="Times New Roman" w:cs="Times New Roman"/>
                <w:sz w:val="18"/>
                <w:szCs w:val="18"/>
              </w:rPr>
              <w:t>0</w:t>
            </w:r>
          </w:p>
        </w:tc>
        <w:tc>
          <w:tcPr>
            <w:tcW w:w="3861" w:type="dxa"/>
            <w:gridSpan w:val="4"/>
          </w:tcPr>
          <w:p w:rsidR="00FD7C38" w:rsidRPr="007D1D5D" w:rsidRDefault="00FD7C38" w:rsidP="00FD7C38">
            <w:pPr>
              <w:spacing w:after="0" w:line="240" w:lineRule="auto"/>
              <w:jc w:val="both"/>
              <w:rPr>
                <w:rFonts w:ascii="Times New Roman" w:hAnsi="Times New Roman" w:cs="Times New Roman"/>
                <w:sz w:val="18"/>
                <w:szCs w:val="18"/>
                <w:highlight w:val="yellow"/>
              </w:rPr>
            </w:pPr>
          </w:p>
        </w:tc>
      </w:tr>
      <w:tr w:rsidR="00FD7C38" w:rsidRPr="00996915" w:rsidTr="002C5465">
        <w:trPr>
          <w:gridAfter w:val="13"/>
          <w:wAfter w:w="15697" w:type="dxa"/>
          <w:trHeight w:val="193"/>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33AA6" w:rsidRDefault="00FD7C38" w:rsidP="00FD7C38">
            <w:pPr>
              <w:spacing w:after="0" w:line="240" w:lineRule="auto"/>
              <w:ind w:right="-910"/>
              <w:rPr>
                <w:rFonts w:ascii="Times New Roman" w:hAnsi="Times New Roman" w:cs="Times New Roman"/>
                <w:color w:val="000000" w:themeColor="text1"/>
                <w:sz w:val="18"/>
                <w:szCs w:val="18"/>
              </w:rPr>
            </w:pPr>
          </w:p>
        </w:tc>
        <w:tc>
          <w:tcPr>
            <w:tcW w:w="5112" w:type="dxa"/>
            <w:gridSpan w:val="2"/>
            <w:vAlign w:val="center"/>
          </w:tcPr>
          <w:p w:rsidR="00FD7C38" w:rsidRPr="00933AA6" w:rsidRDefault="00FD7C38" w:rsidP="00FD7C38">
            <w:pPr>
              <w:spacing w:after="0" w:line="240" w:lineRule="auto"/>
              <w:rPr>
                <w:rFonts w:ascii="Times New Roman" w:hAnsi="Times New Roman" w:cs="Times New Roman"/>
                <w:b/>
                <w:color w:val="000000" w:themeColor="text1"/>
                <w:sz w:val="18"/>
                <w:szCs w:val="18"/>
                <w:lang w:eastAsia="ru-RU"/>
              </w:rPr>
            </w:pPr>
            <w:r w:rsidRPr="00933AA6">
              <w:rPr>
                <w:rFonts w:ascii="Times New Roman" w:hAnsi="Times New Roman" w:cs="Times New Roman"/>
                <w:b/>
                <w:color w:val="000000" w:themeColor="text1"/>
                <w:sz w:val="18"/>
                <w:szCs w:val="18"/>
                <w:lang w:eastAsia="ru-RU"/>
              </w:rPr>
              <w:t>Всього по програмі</w:t>
            </w:r>
          </w:p>
        </w:tc>
        <w:tc>
          <w:tcPr>
            <w:tcW w:w="1203" w:type="dxa"/>
            <w:vAlign w:val="center"/>
          </w:tcPr>
          <w:p w:rsidR="00FD7C38" w:rsidRPr="00933AA6" w:rsidRDefault="00FD7C38" w:rsidP="00FD7C38">
            <w:pPr>
              <w:spacing w:after="0" w:line="240" w:lineRule="auto"/>
              <w:jc w:val="center"/>
              <w:rPr>
                <w:rFonts w:ascii="Times New Roman" w:hAnsi="Times New Roman" w:cs="Times New Roman"/>
                <w:b/>
                <w:color w:val="000000"/>
                <w:sz w:val="18"/>
                <w:szCs w:val="18"/>
              </w:rPr>
            </w:pPr>
            <w:r w:rsidRPr="00933AA6">
              <w:rPr>
                <w:rFonts w:ascii="Times New Roman" w:hAnsi="Times New Roman" w:cs="Times New Roman"/>
                <w:b/>
                <w:color w:val="000000"/>
                <w:sz w:val="18"/>
                <w:szCs w:val="18"/>
              </w:rPr>
              <w:t>400,0</w:t>
            </w:r>
          </w:p>
        </w:tc>
        <w:tc>
          <w:tcPr>
            <w:tcW w:w="1333" w:type="dxa"/>
            <w:gridSpan w:val="3"/>
            <w:tcBorders>
              <w:right w:val="single" w:sz="4" w:space="0" w:color="auto"/>
            </w:tcBorders>
          </w:tcPr>
          <w:p w:rsidR="00FD7C38" w:rsidRPr="00933AA6" w:rsidRDefault="00FD7C38" w:rsidP="00FD7C38">
            <w:pPr>
              <w:spacing w:after="0" w:line="240" w:lineRule="auto"/>
              <w:jc w:val="center"/>
              <w:rPr>
                <w:rFonts w:ascii="Times New Roman" w:hAnsi="Times New Roman" w:cs="Times New Roman"/>
                <w:b/>
                <w:sz w:val="18"/>
                <w:szCs w:val="18"/>
              </w:rPr>
            </w:pPr>
            <w:r w:rsidRPr="00933AA6">
              <w:rPr>
                <w:rFonts w:ascii="Times New Roman" w:hAnsi="Times New Roman" w:cs="Times New Roman"/>
                <w:b/>
                <w:sz w:val="18"/>
                <w:szCs w:val="18"/>
              </w:rPr>
              <w:t>0,0</w:t>
            </w:r>
          </w:p>
        </w:tc>
        <w:tc>
          <w:tcPr>
            <w:tcW w:w="1220" w:type="dxa"/>
            <w:gridSpan w:val="6"/>
            <w:tcBorders>
              <w:left w:val="single" w:sz="4" w:space="0" w:color="auto"/>
              <w:right w:val="single" w:sz="4" w:space="0" w:color="auto"/>
            </w:tcBorders>
          </w:tcPr>
          <w:p w:rsidR="00FD7C38" w:rsidRPr="00933AA6" w:rsidRDefault="00FD7C38" w:rsidP="00FD7C38">
            <w:pPr>
              <w:spacing w:after="0" w:line="240" w:lineRule="auto"/>
              <w:jc w:val="center"/>
              <w:rPr>
                <w:rFonts w:ascii="Times New Roman" w:hAnsi="Times New Roman" w:cs="Times New Roman"/>
                <w:b/>
                <w:sz w:val="18"/>
                <w:szCs w:val="18"/>
              </w:rPr>
            </w:pPr>
            <w:r w:rsidRPr="00933AA6">
              <w:rPr>
                <w:rFonts w:ascii="Times New Roman" w:hAnsi="Times New Roman" w:cs="Times New Roman"/>
                <w:b/>
                <w:sz w:val="18"/>
                <w:szCs w:val="18"/>
              </w:rPr>
              <w:t>0,0</w:t>
            </w: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b/>
                <w:sz w:val="18"/>
                <w:szCs w:val="18"/>
              </w:rPr>
            </w:pPr>
          </w:p>
        </w:tc>
        <w:tc>
          <w:tcPr>
            <w:tcW w:w="1231" w:type="dxa"/>
            <w:gridSpan w:val="6"/>
          </w:tcPr>
          <w:p w:rsidR="00FD7C38" w:rsidRPr="00526AB2" w:rsidRDefault="00FD7C38" w:rsidP="00FD7C38">
            <w:pPr>
              <w:spacing w:after="0" w:line="240" w:lineRule="auto"/>
              <w:jc w:val="center"/>
              <w:rPr>
                <w:rFonts w:ascii="Times New Roman" w:hAnsi="Times New Roman" w:cs="Times New Roman"/>
                <w:b/>
                <w:sz w:val="18"/>
                <w:szCs w:val="18"/>
              </w:rPr>
            </w:pPr>
            <w:r w:rsidRPr="00526AB2">
              <w:rPr>
                <w:rFonts w:ascii="Times New Roman" w:hAnsi="Times New Roman" w:cs="Times New Roman"/>
                <w:b/>
                <w:sz w:val="18"/>
                <w:szCs w:val="18"/>
              </w:rPr>
              <w:t xml:space="preserve">0,0                                                 </w:t>
            </w: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ind w:right="-910"/>
              <w:rPr>
                <w:rFonts w:ascii="Times New Roman" w:hAnsi="Times New Roman" w:cs="Times New Roman"/>
                <w:color w:val="000000" w:themeColor="text1"/>
                <w:sz w:val="18"/>
                <w:szCs w:val="18"/>
              </w:rPr>
            </w:pPr>
          </w:p>
        </w:tc>
        <w:tc>
          <w:tcPr>
            <w:tcW w:w="5112" w:type="dxa"/>
            <w:gridSpan w:val="2"/>
            <w:vAlign w:val="center"/>
          </w:tcPr>
          <w:p w:rsidR="00FD7C38" w:rsidRPr="00996915" w:rsidRDefault="00FD7C38" w:rsidP="00FD7C38">
            <w:pPr>
              <w:spacing w:after="0" w:line="240" w:lineRule="auto"/>
              <w:rPr>
                <w:rFonts w:ascii="Times New Roman" w:hAnsi="Times New Roman" w:cs="Times New Roman"/>
                <w:b/>
                <w:color w:val="000000" w:themeColor="text1"/>
                <w:sz w:val="18"/>
                <w:szCs w:val="18"/>
                <w:lang w:eastAsia="ru-RU"/>
              </w:rPr>
            </w:pPr>
            <w:r w:rsidRPr="00996915">
              <w:rPr>
                <w:rFonts w:ascii="Times New Roman" w:hAnsi="Times New Roman" w:cs="Times New Roman"/>
                <w:b/>
                <w:color w:val="000000" w:themeColor="text1"/>
                <w:sz w:val="18"/>
                <w:szCs w:val="18"/>
                <w:lang w:eastAsia="ru-RU"/>
              </w:rPr>
              <w:t>ВСЬОГО ПО ЗАХОДАХ ГАЛУЗЕВИХ ПРОГРАМ</w:t>
            </w:r>
          </w:p>
        </w:tc>
        <w:tc>
          <w:tcPr>
            <w:tcW w:w="1203" w:type="dxa"/>
            <w:vAlign w:val="center"/>
          </w:tcPr>
          <w:p w:rsidR="00FD7C38" w:rsidRPr="00933AA6" w:rsidRDefault="00FD7C38" w:rsidP="00FD7C38">
            <w:pPr>
              <w:spacing w:after="0" w:line="240" w:lineRule="auto"/>
              <w:jc w:val="center"/>
              <w:rPr>
                <w:rFonts w:ascii="Times New Roman" w:hAnsi="Times New Roman" w:cs="Times New Roman"/>
                <w:b/>
                <w:color w:val="000000"/>
                <w:sz w:val="18"/>
                <w:szCs w:val="18"/>
              </w:rPr>
            </w:pPr>
          </w:p>
        </w:tc>
        <w:tc>
          <w:tcPr>
            <w:tcW w:w="1333" w:type="dxa"/>
            <w:gridSpan w:val="3"/>
            <w:tcBorders>
              <w:right w:val="single" w:sz="4" w:space="0" w:color="auto"/>
            </w:tcBorders>
          </w:tcPr>
          <w:p w:rsidR="00FD7C38" w:rsidRPr="00933AA6" w:rsidRDefault="00FD7C38" w:rsidP="00FD7C38">
            <w:pPr>
              <w:spacing w:after="0" w:line="240" w:lineRule="auto"/>
              <w:jc w:val="center"/>
              <w:rPr>
                <w:rFonts w:ascii="Times New Roman" w:hAnsi="Times New Roman" w:cs="Times New Roman"/>
                <w:b/>
                <w:sz w:val="18"/>
                <w:szCs w:val="18"/>
              </w:rPr>
            </w:pPr>
          </w:p>
        </w:tc>
        <w:tc>
          <w:tcPr>
            <w:tcW w:w="1220" w:type="dxa"/>
            <w:gridSpan w:val="6"/>
            <w:tcBorders>
              <w:left w:val="single" w:sz="4" w:space="0" w:color="auto"/>
              <w:right w:val="single" w:sz="4" w:space="0" w:color="auto"/>
            </w:tcBorders>
          </w:tcPr>
          <w:p w:rsidR="00FD7C38" w:rsidRPr="00933AA6" w:rsidRDefault="00FD7C38" w:rsidP="00FD7C38">
            <w:pPr>
              <w:spacing w:after="0" w:line="240" w:lineRule="auto"/>
              <w:jc w:val="center"/>
              <w:rPr>
                <w:rFonts w:ascii="Times New Roman" w:hAnsi="Times New Roman" w:cs="Times New Roman"/>
                <w:b/>
                <w:sz w:val="18"/>
                <w:szCs w:val="18"/>
              </w:rPr>
            </w:pPr>
          </w:p>
        </w:tc>
        <w:tc>
          <w:tcPr>
            <w:tcW w:w="1009" w:type="dxa"/>
            <w:gridSpan w:val="3"/>
            <w:tcBorders>
              <w:left w:val="single" w:sz="4" w:space="0" w:color="auto"/>
            </w:tcBorders>
          </w:tcPr>
          <w:p w:rsidR="00FD7C38" w:rsidRPr="00933AA6" w:rsidRDefault="00FD7C38" w:rsidP="00FD7C38">
            <w:pPr>
              <w:spacing w:after="0" w:line="240" w:lineRule="auto"/>
              <w:jc w:val="center"/>
              <w:rPr>
                <w:rFonts w:ascii="Times New Roman" w:hAnsi="Times New Roman" w:cs="Times New Roman"/>
                <w:b/>
                <w:sz w:val="18"/>
                <w:szCs w:val="18"/>
              </w:rPr>
            </w:pPr>
          </w:p>
        </w:tc>
        <w:tc>
          <w:tcPr>
            <w:tcW w:w="1231" w:type="dxa"/>
            <w:gridSpan w:val="6"/>
          </w:tcPr>
          <w:p w:rsidR="00FD7C38" w:rsidRPr="00996915" w:rsidRDefault="00FD7C38" w:rsidP="00FD7C38">
            <w:pPr>
              <w:spacing w:after="0" w:line="240" w:lineRule="auto"/>
              <w:jc w:val="center"/>
              <w:rPr>
                <w:rFonts w:ascii="Times New Roman" w:hAnsi="Times New Roman" w:cs="Times New Roman"/>
                <w:b/>
                <w:sz w:val="18"/>
                <w:szCs w:val="18"/>
              </w:rPr>
            </w:pPr>
          </w:p>
        </w:tc>
        <w:tc>
          <w:tcPr>
            <w:tcW w:w="3861" w:type="dxa"/>
            <w:gridSpan w:val="4"/>
          </w:tcPr>
          <w:p w:rsidR="00FD7C38" w:rsidRPr="00996915" w:rsidRDefault="00FD7C38" w:rsidP="00FD7C38">
            <w:pPr>
              <w:spacing w:after="0" w:line="240" w:lineRule="auto"/>
              <w:jc w:val="both"/>
              <w:rPr>
                <w:rFonts w:ascii="Times New Roman" w:hAnsi="Times New Roman" w:cs="Times New Roman"/>
                <w:sz w:val="18"/>
                <w:szCs w:val="18"/>
              </w:rPr>
            </w:pPr>
          </w:p>
        </w:tc>
      </w:tr>
      <w:tr w:rsidR="00FD7C38" w:rsidRPr="00996915" w:rsidTr="002C5465">
        <w:trPr>
          <w:gridAfter w:val="13"/>
          <w:wAfter w:w="15697" w:type="dxa"/>
          <w:trHeight w:val="281"/>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ind w:right="-910"/>
              <w:rPr>
                <w:rFonts w:ascii="Times New Roman" w:hAnsi="Times New Roman" w:cs="Times New Roman"/>
                <w:color w:val="000000" w:themeColor="text1"/>
                <w:sz w:val="18"/>
                <w:szCs w:val="18"/>
              </w:rPr>
            </w:pPr>
          </w:p>
        </w:tc>
        <w:tc>
          <w:tcPr>
            <w:tcW w:w="5112" w:type="dxa"/>
            <w:gridSpan w:val="2"/>
            <w:vAlign w:val="center"/>
          </w:tcPr>
          <w:p w:rsidR="00FD7C38" w:rsidRPr="00996915" w:rsidRDefault="00FD7C38" w:rsidP="00FD7C38">
            <w:pPr>
              <w:spacing w:after="0" w:line="240" w:lineRule="auto"/>
              <w:ind w:right="-910"/>
              <w:rPr>
                <w:rFonts w:ascii="Times New Roman" w:hAnsi="Times New Roman" w:cs="Times New Roman"/>
                <w:b/>
                <w:color w:val="000000" w:themeColor="text1"/>
                <w:sz w:val="18"/>
                <w:szCs w:val="18"/>
                <w:u w:val="single"/>
              </w:rPr>
            </w:pPr>
            <w:r w:rsidRPr="00996915">
              <w:rPr>
                <w:rFonts w:ascii="Times New Roman" w:hAnsi="Times New Roman" w:cs="Times New Roman"/>
                <w:b/>
                <w:color w:val="000000" w:themeColor="text1"/>
                <w:sz w:val="18"/>
                <w:szCs w:val="18"/>
                <w:u w:val="single"/>
              </w:rPr>
              <w:t>Бюджет  громади</w:t>
            </w:r>
          </w:p>
        </w:tc>
        <w:tc>
          <w:tcPr>
            <w:tcW w:w="1203" w:type="dxa"/>
            <w:vAlign w:val="center"/>
          </w:tcPr>
          <w:p w:rsidR="00FD7C38" w:rsidRPr="00933AA6" w:rsidRDefault="00FD7C38" w:rsidP="00FD7C38">
            <w:pPr>
              <w:keepLines/>
              <w:spacing w:after="0" w:line="240" w:lineRule="auto"/>
              <w:ind w:right="-910"/>
              <w:rPr>
                <w:rFonts w:ascii="Times New Roman" w:hAnsi="Times New Roman" w:cs="Times New Roman"/>
                <w:b/>
                <w:color w:val="000000" w:themeColor="text1"/>
                <w:sz w:val="18"/>
                <w:szCs w:val="18"/>
                <w:lang w:val="en-US"/>
              </w:rPr>
            </w:pPr>
            <w:r w:rsidRPr="00933AA6">
              <w:rPr>
                <w:rFonts w:ascii="Times New Roman" w:hAnsi="Times New Roman" w:cs="Times New Roman"/>
                <w:b/>
                <w:color w:val="000000" w:themeColor="text1"/>
                <w:sz w:val="18"/>
                <w:szCs w:val="18"/>
              </w:rPr>
              <w:t>2</w:t>
            </w:r>
            <w:r w:rsidRPr="00933AA6">
              <w:rPr>
                <w:rFonts w:ascii="Times New Roman" w:hAnsi="Times New Roman" w:cs="Times New Roman"/>
                <w:b/>
                <w:color w:val="000000" w:themeColor="text1"/>
                <w:sz w:val="18"/>
                <w:szCs w:val="18"/>
                <w:lang w:val="en-US"/>
              </w:rPr>
              <w:t>233710</w:t>
            </w:r>
            <w:r w:rsidRPr="00933AA6">
              <w:rPr>
                <w:rFonts w:ascii="Times New Roman" w:hAnsi="Times New Roman" w:cs="Times New Roman"/>
                <w:b/>
                <w:color w:val="000000" w:themeColor="text1"/>
                <w:sz w:val="18"/>
                <w:szCs w:val="18"/>
              </w:rPr>
              <w:t>,6</w:t>
            </w:r>
          </w:p>
        </w:tc>
        <w:tc>
          <w:tcPr>
            <w:tcW w:w="1333" w:type="dxa"/>
            <w:gridSpan w:val="3"/>
          </w:tcPr>
          <w:p w:rsidR="00FD7C38" w:rsidRPr="00933AA6" w:rsidRDefault="00FD7C38" w:rsidP="00FD7C38">
            <w:pPr>
              <w:spacing w:after="0" w:line="240" w:lineRule="auto"/>
              <w:jc w:val="center"/>
              <w:rPr>
                <w:rFonts w:ascii="Times New Roman" w:hAnsi="Times New Roman" w:cs="Times New Roman"/>
                <w:b/>
                <w:color w:val="000000" w:themeColor="text1"/>
                <w:sz w:val="18"/>
                <w:szCs w:val="18"/>
              </w:rPr>
            </w:pPr>
            <w:r w:rsidRPr="00933AA6">
              <w:rPr>
                <w:rFonts w:ascii="Times New Roman" w:hAnsi="Times New Roman" w:cs="Times New Roman"/>
                <w:b/>
                <w:color w:val="000000" w:themeColor="text1"/>
                <w:sz w:val="18"/>
                <w:szCs w:val="18"/>
              </w:rPr>
              <w:t>925739,8</w:t>
            </w:r>
          </w:p>
        </w:tc>
        <w:tc>
          <w:tcPr>
            <w:tcW w:w="1220" w:type="dxa"/>
            <w:gridSpan w:val="6"/>
            <w:tcBorders>
              <w:left w:val="single" w:sz="4" w:space="0" w:color="auto"/>
              <w:right w:val="single" w:sz="4" w:space="0" w:color="auto"/>
            </w:tcBorders>
            <w:vAlign w:val="center"/>
          </w:tcPr>
          <w:p w:rsidR="00FD7C38" w:rsidRPr="00933AA6" w:rsidRDefault="00FD7C38" w:rsidP="00FD7C38">
            <w:pPr>
              <w:pStyle w:val="ad"/>
              <w:widowControl w:val="0"/>
              <w:rPr>
                <w:b/>
                <w:sz w:val="18"/>
                <w:szCs w:val="18"/>
                <w:lang w:val="uk-UA"/>
              </w:rPr>
            </w:pPr>
            <w:r w:rsidRPr="00933AA6">
              <w:rPr>
                <w:b/>
                <w:sz w:val="18"/>
                <w:szCs w:val="18"/>
                <w:lang w:val="uk-UA"/>
              </w:rPr>
              <w:t>135</w:t>
            </w:r>
            <w:r w:rsidR="007966EC" w:rsidRPr="00933AA6">
              <w:rPr>
                <w:b/>
                <w:sz w:val="18"/>
                <w:szCs w:val="18"/>
                <w:lang w:val="uk-UA"/>
              </w:rPr>
              <w:t>6149</w:t>
            </w:r>
            <w:r w:rsidRPr="00933AA6">
              <w:rPr>
                <w:b/>
                <w:sz w:val="18"/>
                <w:szCs w:val="18"/>
                <w:lang w:val="uk-UA"/>
              </w:rPr>
              <w:t>,1</w:t>
            </w:r>
          </w:p>
        </w:tc>
        <w:tc>
          <w:tcPr>
            <w:tcW w:w="1009" w:type="dxa"/>
            <w:gridSpan w:val="3"/>
            <w:tcBorders>
              <w:left w:val="single" w:sz="4" w:space="0" w:color="auto"/>
            </w:tcBorders>
            <w:vAlign w:val="center"/>
          </w:tcPr>
          <w:p w:rsidR="00FD7C38" w:rsidRPr="00933AA6" w:rsidRDefault="00FD7C38" w:rsidP="00FD7C38">
            <w:pPr>
              <w:keepLines/>
              <w:spacing w:after="0" w:line="240" w:lineRule="auto"/>
              <w:ind w:right="-42"/>
              <w:jc w:val="center"/>
              <w:rPr>
                <w:rFonts w:ascii="Times New Roman" w:hAnsi="Times New Roman" w:cs="Times New Roman"/>
                <w:b/>
                <w:color w:val="FF0000"/>
                <w:sz w:val="18"/>
                <w:szCs w:val="18"/>
              </w:rPr>
            </w:pPr>
          </w:p>
        </w:tc>
        <w:tc>
          <w:tcPr>
            <w:tcW w:w="1231" w:type="dxa"/>
            <w:gridSpan w:val="6"/>
            <w:vAlign w:val="center"/>
          </w:tcPr>
          <w:p w:rsidR="00FD7C38" w:rsidRPr="00EB4C88" w:rsidRDefault="00FD7C38" w:rsidP="00FD7C38">
            <w:pPr>
              <w:spacing w:after="0" w:line="240" w:lineRule="auto"/>
              <w:rPr>
                <w:rFonts w:ascii="Times New Roman" w:hAnsi="Times New Roman" w:cs="Times New Roman"/>
                <w:b/>
                <w:sz w:val="18"/>
                <w:szCs w:val="18"/>
              </w:rPr>
            </w:pPr>
            <w:r>
              <w:rPr>
                <w:rFonts w:ascii="Times New Roman" w:hAnsi="Times New Roman" w:cs="Times New Roman"/>
                <w:b/>
                <w:sz w:val="18"/>
                <w:szCs w:val="18"/>
              </w:rPr>
              <w:t>846365,5</w:t>
            </w:r>
          </w:p>
        </w:tc>
        <w:tc>
          <w:tcPr>
            <w:tcW w:w="3861" w:type="dxa"/>
            <w:gridSpan w:val="4"/>
          </w:tcPr>
          <w:p w:rsidR="00FD7C38" w:rsidRPr="00BC4DD7" w:rsidRDefault="00FD7C38" w:rsidP="00FD7C38">
            <w:pPr>
              <w:spacing w:after="0" w:line="240" w:lineRule="auto"/>
              <w:jc w:val="both"/>
              <w:rPr>
                <w:rFonts w:ascii="Times New Roman" w:hAnsi="Times New Roman" w:cs="Times New Roman"/>
                <w:color w:val="FF0000"/>
                <w:sz w:val="18"/>
                <w:szCs w:val="18"/>
              </w:rPr>
            </w:pPr>
          </w:p>
        </w:tc>
      </w:tr>
      <w:tr w:rsidR="00FD7C38" w:rsidRPr="00996915" w:rsidTr="002C5465">
        <w:trPr>
          <w:gridAfter w:val="13"/>
          <w:wAfter w:w="15697" w:type="dxa"/>
          <w:trHeight w:val="340"/>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ind w:right="-910"/>
              <w:rPr>
                <w:rFonts w:ascii="Times New Roman" w:hAnsi="Times New Roman" w:cs="Times New Roman"/>
                <w:color w:val="000000" w:themeColor="text1"/>
                <w:sz w:val="18"/>
                <w:szCs w:val="18"/>
              </w:rPr>
            </w:pPr>
          </w:p>
        </w:tc>
        <w:tc>
          <w:tcPr>
            <w:tcW w:w="5112" w:type="dxa"/>
            <w:gridSpan w:val="2"/>
            <w:vAlign w:val="center"/>
          </w:tcPr>
          <w:p w:rsidR="00FD7C38" w:rsidRPr="00996915" w:rsidRDefault="00FD7C38" w:rsidP="00FD7C38">
            <w:pPr>
              <w:spacing w:after="0" w:line="240" w:lineRule="auto"/>
              <w:ind w:right="-910"/>
              <w:rPr>
                <w:rFonts w:ascii="Times New Roman" w:hAnsi="Times New Roman" w:cs="Times New Roman"/>
                <w:b/>
                <w:color w:val="000000" w:themeColor="text1"/>
                <w:sz w:val="18"/>
                <w:szCs w:val="18"/>
                <w:u w:val="single"/>
              </w:rPr>
            </w:pPr>
            <w:r w:rsidRPr="00996915">
              <w:rPr>
                <w:rFonts w:ascii="Times New Roman" w:hAnsi="Times New Roman" w:cs="Times New Roman"/>
                <w:b/>
                <w:color w:val="000000" w:themeColor="text1"/>
                <w:sz w:val="18"/>
                <w:szCs w:val="18"/>
                <w:u w:val="single"/>
              </w:rPr>
              <w:t>Державний  бюджет</w:t>
            </w:r>
          </w:p>
        </w:tc>
        <w:tc>
          <w:tcPr>
            <w:tcW w:w="1203" w:type="dxa"/>
            <w:vAlign w:val="center"/>
          </w:tcPr>
          <w:p w:rsidR="00FD7C38" w:rsidRPr="00933AA6" w:rsidRDefault="00FD7C38" w:rsidP="00FD7C38">
            <w:pPr>
              <w:keepLines/>
              <w:spacing w:after="0" w:line="240" w:lineRule="auto"/>
              <w:ind w:right="-910"/>
              <w:rPr>
                <w:rFonts w:ascii="Times New Roman" w:hAnsi="Times New Roman" w:cs="Times New Roman"/>
                <w:b/>
                <w:color w:val="000000" w:themeColor="text1"/>
                <w:sz w:val="18"/>
                <w:szCs w:val="18"/>
                <w:u w:val="single"/>
              </w:rPr>
            </w:pPr>
          </w:p>
        </w:tc>
        <w:tc>
          <w:tcPr>
            <w:tcW w:w="1333" w:type="dxa"/>
            <w:gridSpan w:val="3"/>
          </w:tcPr>
          <w:p w:rsidR="00FD7C38" w:rsidRPr="00933AA6" w:rsidRDefault="00FD7C38" w:rsidP="00FD7C38">
            <w:pPr>
              <w:spacing w:after="0" w:line="240" w:lineRule="auto"/>
              <w:jc w:val="center"/>
              <w:rPr>
                <w:rFonts w:ascii="Times New Roman" w:hAnsi="Times New Roman" w:cs="Times New Roman"/>
                <w:b/>
                <w:color w:val="000000" w:themeColor="text1"/>
                <w:sz w:val="18"/>
                <w:szCs w:val="18"/>
              </w:rPr>
            </w:pPr>
          </w:p>
        </w:tc>
        <w:tc>
          <w:tcPr>
            <w:tcW w:w="1220" w:type="dxa"/>
            <w:gridSpan w:val="6"/>
            <w:tcBorders>
              <w:left w:val="single" w:sz="4" w:space="0" w:color="auto"/>
              <w:right w:val="single" w:sz="4" w:space="0" w:color="auto"/>
            </w:tcBorders>
            <w:vAlign w:val="center"/>
          </w:tcPr>
          <w:p w:rsidR="00FD7C38" w:rsidRPr="00933AA6" w:rsidRDefault="00FD7C38" w:rsidP="00FD7C38">
            <w:pPr>
              <w:pStyle w:val="ad"/>
              <w:widowControl w:val="0"/>
              <w:rPr>
                <w:b/>
                <w:sz w:val="18"/>
                <w:szCs w:val="18"/>
                <w:lang w:val="uk-UA"/>
              </w:rPr>
            </w:pPr>
            <w:r w:rsidRPr="00933AA6">
              <w:rPr>
                <w:b/>
                <w:sz w:val="18"/>
                <w:szCs w:val="18"/>
                <w:lang w:val="uk-UA"/>
              </w:rPr>
              <w:t xml:space="preserve"> 2820</w:t>
            </w:r>
            <w:r w:rsidRPr="00933AA6">
              <w:rPr>
                <w:b/>
                <w:sz w:val="18"/>
                <w:szCs w:val="18"/>
              </w:rPr>
              <w:t>,</w:t>
            </w:r>
            <w:r w:rsidRPr="00933AA6">
              <w:rPr>
                <w:b/>
                <w:sz w:val="18"/>
                <w:szCs w:val="18"/>
                <w:lang w:val="uk-UA"/>
              </w:rPr>
              <w:t>71</w:t>
            </w:r>
            <w:r w:rsidRPr="00933AA6">
              <w:rPr>
                <w:b/>
                <w:sz w:val="18"/>
                <w:szCs w:val="18"/>
              </w:rPr>
              <w:t xml:space="preserve"> </w:t>
            </w:r>
          </w:p>
        </w:tc>
        <w:tc>
          <w:tcPr>
            <w:tcW w:w="1009" w:type="dxa"/>
            <w:gridSpan w:val="3"/>
            <w:tcBorders>
              <w:left w:val="single" w:sz="4" w:space="0" w:color="auto"/>
            </w:tcBorders>
            <w:vAlign w:val="center"/>
          </w:tcPr>
          <w:p w:rsidR="00FD7C38" w:rsidRPr="00933AA6" w:rsidRDefault="00FD7C38" w:rsidP="00FD7C38">
            <w:pPr>
              <w:keepLines/>
              <w:spacing w:after="0" w:line="240" w:lineRule="auto"/>
              <w:ind w:right="-42"/>
              <w:rPr>
                <w:rFonts w:ascii="Times New Roman" w:hAnsi="Times New Roman" w:cs="Times New Roman"/>
                <w:b/>
                <w:color w:val="FF0000"/>
                <w:sz w:val="18"/>
                <w:szCs w:val="18"/>
              </w:rPr>
            </w:pPr>
          </w:p>
        </w:tc>
        <w:tc>
          <w:tcPr>
            <w:tcW w:w="1231" w:type="dxa"/>
            <w:gridSpan w:val="6"/>
            <w:tcBorders>
              <w:bottom w:val="single" w:sz="4" w:space="0" w:color="auto"/>
            </w:tcBorders>
            <w:vAlign w:val="center"/>
          </w:tcPr>
          <w:p w:rsidR="00FD7C38" w:rsidRPr="00EB4C88" w:rsidRDefault="00FD7C38" w:rsidP="00FD7C38">
            <w:pPr>
              <w:spacing w:after="0" w:line="240" w:lineRule="auto"/>
              <w:rPr>
                <w:rFonts w:ascii="Times New Roman" w:hAnsi="Times New Roman" w:cs="Times New Roman"/>
                <w:b/>
                <w:sz w:val="18"/>
                <w:szCs w:val="18"/>
              </w:rPr>
            </w:pPr>
            <w:r>
              <w:rPr>
                <w:rFonts w:ascii="Times New Roman" w:hAnsi="Times New Roman" w:cs="Times New Roman"/>
                <w:b/>
                <w:sz w:val="18"/>
                <w:szCs w:val="18"/>
              </w:rPr>
              <w:t>2665,3</w:t>
            </w:r>
          </w:p>
        </w:tc>
        <w:tc>
          <w:tcPr>
            <w:tcW w:w="3861" w:type="dxa"/>
            <w:gridSpan w:val="4"/>
            <w:tcBorders>
              <w:bottom w:val="single" w:sz="4" w:space="0" w:color="auto"/>
            </w:tcBorders>
          </w:tcPr>
          <w:p w:rsidR="00FD7C38" w:rsidRPr="00996915" w:rsidRDefault="00FD7C38" w:rsidP="00FD7C38">
            <w:pPr>
              <w:spacing w:after="0" w:line="240" w:lineRule="auto"/>
              <w:jc w:val="both"/>
              <w:rPr>
                <w:rFonts w:ascii="Times New Roman" w:hAnsi="Times New Roman" w:cs="Times New Roman"/>
                <w:color w:val="FF0000"/>
                <w:sz w:val="18"/>
                <w:szCs w:val="18"/>
              </w:rPr>
            </w:pPr>
          </w:p>
        </w:tc>
      </w:tr>
      <w:tr w:rsidR="00FD7C38" w:rsidRPr="00996915" w:rsidTr="002C5465">
        <w:trPr>
          <w:gridAfter w:val="13"/>
          <w:wAfter w:w="15697" w:type="dxa"/>
          <w:trHeight w:val="340"/>
        </w:trPr>
        <w:tc>
          <w:tcPr>
            <w:tcW w:w="421" w:type="dxa"/>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Pr>
          <w:p w:rsidR="00FD7C38" w:rsidRPr="00996915"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vAlign w:val="center"/>
          </w:tcPr>
          <w:p w:rsidR="00FD7C38" w:rsidRPr="00996915" w:rsidRDefault="00FD7C38" w:rsidP="00FD7C38">
            <w:pPr>
              <w:spacing w:after="0" w:line="240" w:lineRule="auto"/>
              <w:rPr>
                <w:rFonts w:ascii="Times New Roman" w:hAnsi="Times New Roman" w:cs="Times New Roman"/>
                <w:b/>
                <w:color w:val="000000" w:themeColor="text1"/>
                <w:sz w:val="18"/>
                <w:szCs w:val="18"/>
                <w:u w:val="single"/>
              </w:rPr>
            </w:pPr>
            <w:r w:rsidRPr="00996915">
              <w:rPr>
                <w:rFonts w:ascii="Times New Roman" w:hAnsi="Times New Roman" w:cs="Times New Roman"/>
                <w:b/>
                <w:color w:val="000000" w:themeColor="text1"/>
                <w:sz w:val="18"/>
                <w:szCs w:val="18"/>
                <w:u w:val="single"/>
              </w:rPr>
              <w:t>Інші джерела, благодійні внески</w:t>
            </w:r>
          </w:p>
        </w:tc>
        <w:tc>
          <w:tcPr>
            <w:tcW w:w="1203" w:type="dxa"/>
            <w:vAlign w:val="center"/>
          </w:tcPr>
          <w:p w:rsidR="00FD7C38" w:rsidRPr="00933AA6" w:rsidRDefault="00FD7C38" w:rsidP="00FD7C38">
            <w:pPr>
              <w:keepLines/>
              <w:spacing w:after="0" w:line="240" w:lineRule="auto"/>
              <w:rPr>
                <w:rFonts w:ascii="Times New Roman" w:hAnsi="Times New Roman" w:cs="Times New Roman"/>
                <w:b/>
                <w:color w:val="000000" w:themeColor="text1"/>
                <w:sz w:val="18"/>
                <w:szCs w:val="18"/>
                <w:u w:val="single"/>
              </w:rPr>
            </w:pPr>
          </w:p>
        </w:tc>
        <w:tc>
          <w:tcPr>
            <w:tcW w:w="1333" w:type="dxa"/>
            <w:gridSpan w:val="3"/>
          </w:tcPr>
          <w:p w:rsidR="00FD7C38" w:rsidRPr="00933AA6" w:rsidRDefault="00FD7C38" w:rsidP="00FD7C38">
            <w:pPr>
              <w:spacing w:after="0" w:line="240" w:lineRule="auto"/>
              <w:jc w:val="center"/>
              <w:rPr>
                <w:rFonts w:ascii="Times New Roman" w:hAnsi="Times New Roman" w:cs="Times New Roman"/>
                <w:b/>
                <w:color w:val="000000" w:themeColor="text1"/>
                <w:sz w:val="18"/>
                <w:szCs w:val="18"/>
              </w:rPr>
            </w:pPr>
          </w:p>
        </w:tc>
        <w:tc>
          <w:tcPr>
            <w:tcW w:w="1220" w:type="dxa"/>
            <w:gridSpan w:val="6"/>
            <w:tcBorders>
              <w:left w:val="single" w:sz="4" w:space="0" w:color="auto"/>
              <w:right w:val="single" w:sz="4" w:space="0" w:color="auto"/>
            </w:tcBorders>
            <w:vAlign w:val="center"/>
          </w:tcPr>
          <w:p w:rsidR="00FD7C38" w:rsidRPr="00933AA6" w:rsidRDefault="00FD7C38" w:rsidP="00FD7C38">
            <w:pPr>
              <w:pStyle w:val="ad"/>
              <w:widowControl w:val="0"/>
              <w:rPr>
                <w:b/>
                <w:sz w:val="18"/>
                <w:szCs w:val="18"/>
                <w:lang w:val="uk-UA"/>
              </w:rPr>
            </w:pPr>
            <w:r w:rsidRPr="00933AA6">
              <w:rPr>
                <w:b/>
                <w:sz w:val="18"/>
                <w:szCs w:val="18"/>
                <w:lang w:val="uk-UA"/>
              </w:rPr>
              <w:t>0,0</w:t>
            </w:r>
          </w:p>
        </w:tc>
        <w:tc>
          <w:tcPr>
            <w:tcW w:w="1009" w:type="dxa"/>
            <w:gridSpan w:val="3"/>
            <w:tcBorders>
              <w:left w:val="single" w:sz="4" w:space="0" w:color="auto"/>
            </w:tcBorders>
            <w:vAlign w:val="center"/>
          </w:tcPr>
          <w:p w:rsidR="00FD7C38" w:rsidRPr="00933AA6" w:rsidRDefault="00FD7C38" w:rsidP="00FD7C38">
            <w:pPr>
              <w:keepLines/>
              <w:spacing w:after="0" w:line="240" w:lineRule="auto"/>
              <w:rPr>
                <w:rFonts w:ascii="Times New Roman" w:hAnsi="Times New Roman" w:cs="Times New Roman"/>
                <w:b/>
                <w:color w:val="FF0000"/>
                <w:sz w:val="18"/>
                <w:szCs w:val="18"/>
              </w:rPr>
            </w:pPr>
          </w:p>
        </w:tc>
        <w:tc>
          <w:tcPr>
            <w:tcW w:w="1231" w:type="dxa"/>
            <w:gridSpan w:val="6"/>
            <w:tcBorders>
              <w:bottom w:val="single" w:sz="4" w:space="0" w:color="auto"/>
            </w:tcBorders>
            <w:vAlign w:val="center"/>
          </w:tcPr>
          <w:p w:rsidR="00FD7C38" w:rsidRPr="00EB4C88" w:rsidRDefault="00FD7C38" w:rsidP="00FD7C38">
            <w:pPr>
              <w:spacing w:after="0" w:line="240" w:lineRule="auto"/>
              <w:rPr>
                <w:rFonts w:ascii="Times New Roman" w:hAnsi="Times New Roman" w:cs="Times New Roman"/>
                <w:b/>
                <w:sz w:val="18"/>
                <w:szCs w:val="18"/>
              </w:rPr>
            </w:pPr>
            <w:r>
              <w:rPr>
                <w:rFonts w:ascii="Times New Roman" w:hAnsi="Times New Roman" w:cs="Times New Roman"/>
                <w:b/>
                <w:sz w:val="18"/>
                <w:szCs w:val="18"/>
              </w:rPr>
              <w:t>0,0</w:t>
            </w:r>
          </w:p>
        </w:tc>
        <w:tc>
          <w:tcPr>
            <w:tcW w:w="3861" w:type="dxa"/>
            <w:gridSpan w:val="4"/>
            <w:tcBorders>
              <w:bottom w:val="single" w:sz="4" w:space="0" w:color="auto"/>
            </w:tcBorders>
          </w:tcPr>
          <w:p w:rsidR="00FD7C38" w:rsidRPr="00996915" w:rsidRDefault="00FD7C38" w:rsidP="00FD7C38">
            <w:pPr>
              <w:spacing w:after="0" w:line="240" w:lineRule="auto"/>
              <w:jc w:val="both"/>
              <w:rPr>
                <w:rFonts w:ascii="Times New Roman" w:hAnsi="Times New Roman" w:cs="Times New Roman"/>
                <w:color w:val="FF0000"/>
                <w:sz w:val="18"/>
                <w:szCs w:val="18"/>
              </w:rPr>
            </w:pPr>
          </w:p>
        </w:tc>
      </w:tr>
      <w:tr w:rsidR="00FD7C38" w:rsidRPr="00996915" w:rsidTr="002C5465">
        <w:trPr>
          <w:gridAfter w:val="13"/>
          <w:wAfter w:w="15697" w:type="dxa"/>
          <w:trHeight w:val="415"/>
        </w:trPr>
        <w:tc>
          <w:tcPr>
            <w:tcW w:w="421" w:type="dxa"/>
            <w:tcBorders>
              <w:top w:val="single" w:sz="4" w:space="0" w:color="auto"/>
              <w:bottom w:val="single" w:sz="4" w:space="0" w:color="auto"/>
            </w:tcBorders>
            <w:vAlign w:val="center"/>
          </w:tcPr>
          <w:p w:rsidR="00FD7C38" w:rsidRPr="00996915" w:rsidRDefault="00FD7C38" w:rsidP="00FD7C38">
            <w:pPr>
              <w:spacing w:after="0" w:line="240" w:lineRule="auto"/>
              <w:jc w:val="center"/>
              <w:rPr>
                <w:rFonts w:ascii="Times New Roman" w:hAnsi="Times New Roman" w:cs="Times New Roman"/>
                <w:sz w:val="18"/>
                <w:szCs w:val="18"/>
              </w:rPr>
            </w:pPr>
          </w:p>
        </w:tc>
        <w:tc>
          <w:tcPr>
            <w:tcW w:w="563" w:type="dxa"/>
            <w:tcBorders>
              <w:top w:val="single" w:sz="4" w:space="0" w:color="auto"/>
              <w:bottom w:val="single" w:sz="4" w:space="0" w:color="auto"/>
            </w:tcBorders>
          </w:tcPr>
          <w:p w:rsidR="00FD7C38" w:rsidRPr="00996915" w:rsidRDefault="00FD7C38" w:rsidP="00FD7C38">
            <w:pPr>
              <w:spacing w:after="0" w:line="240" w:lineRule="auto"/>
              <w:rPr>
                <w:rFonts w:ascii="Times New Roman" w:hAnsi="Times New Roman" w:cs="Times New Roman"/>
                <w:color w:val="000000" w:themeColor="text1"/>
                <w:sz w:val="18"/>
                <w:szCs w:val="18"/>
              </w:rPr>
            </w:pPr>
          </w:p>
        </w:tc>
        <w:tc>
          <w:tcPr>
            <w:tcW w:w="5112" w:type="dxa"/>
            <w:gridSpan w:val="2"/>
            <w:tcBorders>
              <w:top w:val="single" w:sz="4" w:space="0" w:color="auto"/>
              <w:bottom w:val="single" w:sz="4" w:space="0" w:color="auto"/>
            </w:tcBorders>
            <w:vAlign w:val="center"/>
          </w:tcPr>
          <w:p w:rsidR="00FD7C38" w:rsidRPr="00996915" w:rsidRDefault="00FD7C38" w:rsidP="00FD7C38">
            <w:pPr>
              <w:spacing w:after="0" w:line="240" w:lineRule="auto"/>
              <w:rPr>
                <w:rFonts w:ascii="Times New Roman" w:hAnsi="Times New Roman" w:cs="Times New Roman"/>
                <w:b/>
                <w:color w:val="000000" w:themeColor="text1"/>
                <w:sz w:val="18"/>
                <w:szCs w:val="18"/>
                <w:u w:val="single"/>
              </w:rPr>
            </w:pPr>
            <w:r w:rsidRPr="00996915">
              <w:rPr>
                <w:rFonts w:ascii="Times New Roman" w:hAnsi="Times New Roman" w:cs="Times New Roman"/>
                <w:b/>
                <w:color w:val="000000" w:themeColor="text1"/>
                <w:sz w:val="18"/>
                <w:szCs w:val="18"/>
                <w:u w:val="single"/>
              </w:rPr>
              <w:t>Кошти міжнародних інституцій</w:t>
            </w:r>
          </w:p>
        </w:tc>
        <w:tc>
          <w:tcPr>
            <w:tcW w:w="1203" w:type="dxa"/>
            <w:tcBorders>
              <w:top w:val="single" w:sz="4" w:space="0" w:color="auto"/>
              <w:bottom w:val="single" w:sz="4" w:space="0" w:color="auto"/>
            </w:tcBorders>
            <w:vAlign w:val="center"/>
          </w:tcPr>
          <w:p w:rsidR="00FD7C38" w:rsidRPr="00933AA6" w:rsidRDefault="00FD7C38" w:rsidP="00FD7C38">
            <w:pPr>
              <w:keepLines/>
              <w:spacing w:after="0" w:line="240" w:lineRule="auto"/>
              <w:rPr>
                <w:rFonts w:ascii="Times New Roman" w:hAnsi="Times New Roman" w:cs="Times New Roman"/>
                <w:b/>
                <w:color w:val="000000" w:themeColor="text1"/>
                <w:sz w:val="18"/>
                <w:szCs w:val="18"/>
                <w:u w:val="single"/>
                <w:lang w:val="en-US"/>
              </w:rPr>
            </w:pPr>
          </w:p>
        </w:tc>
        <w:tc>
          <w:tcPr>
            <w:tcW w:w="1333" w:type="dxa"/>
            <w:gridSpan w:val="3"/>
            <w:tcBorders>
              <w:top w:val="single" w:sz="4" w:space="0" w:color="auto"/>
              <w:bottom w:val="single" w:sz="4" w:space="0" w:color="auto"/>
              <w:right w:val="single" w:sz="4" w:space="0" w:color="auto"/>
            </w:tcBorders>
            <w:vAlign w:val="center"/>
          </w:tcPr>
          <w:p w:rsidR="00FD7C38" w:rsidRPr="00933AA6" w:rsidRDefault="00FD7C38" w:rsidP="00FD7C38">
            <w:pPr>
              <w:keepLines/>
              <w:spacing w:after="0" w:line="240" w:lineRule="auto"/>
              <w:rPr>
                <w:rFonts w:ascii="Times New Roman" w:hAnsi="Times New Roman" w:cs="Times New Roman"/>
                <w:b/>
                <w:color w:val="000000" w:themeColor="text1"/>
                <w:sz w:val="18"/>
                <w:szCs w:val="18"/>
                <w:u w:val="single"/>
              </w:rPr>
            </w:pPr>
          </w:p>
        </w:tc>
        <w:tc>
          <w:tcPr>
            <w:tcW w:w="1220" w:type="dxa"/>
            <w:gridSpan w:val="6"/>
            <w:tcBorders>
              <w:left w:val="single" w:sz="4" w:space="0" w:color="auto"/>
              <w:right w:val="single" w:sz="4" w:space="0" w:color="auto"/>
            </w:tcBorders>
            <w:shd w:val="clear" w:color="auto" w:fill="auto"/>
            <w:vAlign w:val="center"/>
          </w:tcPr>
          <w:p w:rsidR="00FD7C38" w:rsidRPr="00933AA6" w:rsidRDefault="00FD7C38" w:rsidP="00933AA6">
            <w:pPr>
              <w:keepLines/>
              <w:spacing w:after="0" w:line="240" w:lineRule="auto"/>
              <w:jc w:val="center"/>
              <w:rPr>
                <w:rFonts w:ascii="Times New Roman" w:hAnsi="Times New Roman" w:cs="Times New Roman"/>
                <w:sz w:val="18"/>
                <w:szCs w:val="18"/>
              </w:rPr>
            </w:pPr>
            <w:r w:rsidRPr="00933AA6">
              <w:rPr>
                <w:rFonts w:ascii="Times New Roman" w:hAnsi="Times New Roman" w:cs="Times New Roman"/>
                <w:sz w:val="18"/>
                <w:szCs w:val="18"/>
              </w:rPr>
              <w:t>48,5 тис.євро кошти ЄБРР</w:t>
            </w:r>
          </w:p>
        </w:tc>
        <w:tc>
          <w:tcPr>
            <w:tcW w:w="1009" w:type="dxa"/>
            <w:gridSpan w:val="3"/>
            <w:tcBorders>
              <w:left w:val="single" w:sz="4" w:space="0" w:color="auto"/>
              <w:right w:val="single" w:sz="4" w:space="0" w:color="auto"/>
            </w:tcBorders>
            <w:shd w:val="clear" w:color="auto" w:fill="auto"/>
            <w:vAlign w:val="center"/>
          </w:tcPr>
          <w:p w:rsidR="00FD7C38" w:rsidRPr="00933AA6" w:rsidRDefault="00FD7C38" w:rsidP="00FD7C38">
            <w:pPr>
              <w:keepLines/>
              <w:spacing w:after="0" w:line="240" w:lineRule="auto"/>
              <w:rPr>
                <w:rFonts w:ascii="Times New Roman" w:hAnsi="Times New Roman" w:cs="Times New Roman"/>
                <w:b/>
                <w:color w:val="FF0000"/>
                <w:sz w:val="18"/>
                <w:szCs w:val="18"/>
              </w:rPr>
            </w:pPr>
          </w:p>
        </w:tc>
        <w:tc>
          <w:tcPr>
            <w:tcW w:w="1231" w:type="dxa"/>
            <w:gridSpan w:val="6"/>
            <w:tcBorders>
              <w:top w:val="single" w:sz="4" w:space="0" w:color="auto"/>
              <w:bottom w:val="single" w:sz="4" w:space="0" w:color="auto"/>
            </w:tcBorders>
            <w:vAlign w:val="center"/>
          </w:tcPr>
          <w:p w:rsidR="00FD7C38" w:rsidRPr="00EB4C88" w:rsidRDefault="00FD7C38" w:rsidP="00FD7C38">
            <w:pPr>
              <w:spacing w:after="0" w:line="240" w:lineRule="auto"/>
              <w:rPr>
                <w:rFonts w:ascii="Times New Roman" w:hAnsi="Times New Roman" w:cs="Times New Roman"/>
                <w:b/>
                <w:sz w:val="18"/>
                <w:szCs w:val="18"/>
              </w:rPr>
            </w:pPr>
            <w:r>
              <w:rPr>
                <w:rFonts w:ascii="Times New Roman" w:hAnsi="Times New Roman" w:cs="Times New Roman"/>
                <w:b/>
                <w:sz w:val="18"/>
                <w:szCs w:val="18"/>
              </w:rPr>
              <w:t>0,0</w:t>
            </w:r>
          </w:p>
        </w:tc>
        <w:tc>
          <w:tcPr>
            <w:tcW w:w="3861" w:type="dxa"/>
            <w:gridSpan w:val="4"/>
            <w:tcBorders>
              <w:top w:val="single" w:sz="4" w:space="0" w:color="auto"/>
              <w:bottom w:val="single" w:sz="4" w:space="0" w:color="auto"/>
            </w:tcBorders>
          </w:tcPr>
          <w:p w:rsidR="00FD7C38" w:rsidRPr="00996915" w:rsidRDefault="00FD7C38" w:rsidP="00FD7C38">
            <w:pPr>
              <w:spacing w:after="0" w:line="240" w:lineRule="auto"/>
              <w:jc w:val="both"/>
              <w:rPr>
                <w:rFonts w:ascii="Times New Roman" w:hAnsi="Times New Roman" w:cs="Times New Roman"/>
                <w:sz w:val="18"/>
                <w:szCs w:val="18"/>
              </w:rPr>
            </w:pPr>
          </w:p>
        </w:tc>
      </w:tr>
    </w:tbl>
    <w:p w:rsidR="00821692" w:rsidRPr="00996915" w:rsidRDefault="00821692" w:rsidP="00933AA6">
      <w:pPr>
        <w:spacing w:after="0" w:line="240" w:lineRule="auto"/>
        <w:jc w:val="both"/>
        <w:rPr>
          <w:rFonts w:ascii="Times New Roman" w:hAnsi="Times New Roman" w:cs="Times New Roman"/>
          <w:sz w:val="18"/>
          <w:szCs w:val="18"/>
        </w:rPr>
      </w:pPr>
    </w:p>
    <w:sectPr w:rsidR="00821692" w:rsidRPr="00996915" w:rsidSect="00490FCA">
      <w:pgSz w:w="16838" w:h="11906" w:orient="landscape"/>
      <w:pgMar w:top="709"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477" w:rsidRDefault="00C40477" w:rsidP="00105126">
      <w:pPr>
        <w:spacing w:after="0" w:line="240" w:lineRule="auto"/>
      </w:pPr>
      <w:r>
        <w:separator/>
      </w:r>
    </w:p>
  </w:endnote>
  <w:endnote w:type="continuationSeparator" w:id="0">
    <w:p w:rsidR="00C40477" w:rsidRDefault="00C40477" w:rsidP="0010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477" w:rsidRDefault="00C40477" w:rsidP="00105126">
      <w:pPr>
        <w:spacing w:after="0" w:line="240" w:lineRule="auto"/>
      </w:pPr>
      <w:r>
        <w:separator/>
      </w:r>
    </w:p>
  </w:footnote>
  <w:footnote w:type="continuationSeparator" w:id="0">
    <w:p w:rsidR="00C40477" w:rsidRDefault="00C40477" w:rsidP="00105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25B"/>
    <w:multiLevelType w:val="hybridMultilevel"/>
    <w:tmpl w:val="DA4C5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102EA"/>
    <w:multiLevelType w:val="hybridMultilevel"/>
    <w:tmpl w:val="9ABC8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A4512"/>
    <w:multiLevelType w:val="hybridMultilevel"/>
    <w:tmpl w:val="BB80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032D9"/>
    <w:multiLevelType w:val="hybridMultilevel"/>
    <w:tmpl w:val="062E4B4A"/>
    <w:lvl w:ilvl="0" w:tplc="3620E66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566477"/>
    <w:multiLevelType w:val="hybridMultilevel"/>
    <w:tmpl w:val="9A483CB4"/>
    <w:lvl w:ilvl="0" w:tplc="2C668CD4">
      <w:numFmt w:val="bullet"/>
      <w:lvlText w:val="-"/>
      <w:lvlJc w:val="left"/>
      <w:pPr>
        <w:ind w:left="720" w:hanging="360"/>
      </w:pPr>
      <w:rPr>
        <w:rFonts w:ascii="Times New Roman" w:eastAsia="Times New Roman" w:hAnsi="Times New Roman" w:cs="Times New Roman" w:hint="default"/>
        <w:sz w:val="20"/>
      </w:rPr>
    </w:lvl>
    <w:lvl w:ilvl="1" w:tplc="1910D1BE">
      <w:start w:val="1"/>
      <w:numFmt w:val="bullet"/>
      <w:lvlText w:val="o"/>
      <w:lvlJc w:val="left"/>
      <w:pPr>
        <w:ind w:left="1440" w:hanging="360"/>
      </w:pPr>
      <w:rPr>
        <w:rFonts w:ascii="Courier New" w:hAnsi="Courier New" w:cs="Courier New" w:hint="default"/>
      </w:rPr>
    </w:lvl>
    <w:lvl w:ilvl="2" w:tplc="DF14BCA4">
      <w:start w:val="1"/>
      <w:numFmt w:val="bullet"/>
      <w:lvlText w:val=""/>
      <w:lvlJc w:val="left"/>
      <w:pPr>
        <w:ind w:left="2160" w:hanging="360"/>
      </w:pPr>
      <w:rPr>
        <w:rFonts w:ascii="Wingdings" w:hAnsi="Wingdings" w:hint="default"/>
      </w:rPr>
    </w:lvl>
    <w:lvl w:ilvl="3" w:tplc="9A9492FE">
      <w:start w:val="1"/>
      <w:numFmt w:val="bullet"/>
      <w:lvlText w:val=""/>
      <w:lvlJc w:val="left"/>
      <w:pPr>
        <w:ind w:left="2880" w:hanging="360"/>
      </w:pPr>
      <w:rPr>
        <w:rFonts w:ascii="Symbol" w:hAnsi="Symbol" w:hint="default"/>
      </w:rPr>
    </w:lvl>
    <w:lvl w:ilvl="4" w:tplc="9028DA38">
      <w:start w:val="1"/>
      <w:numFmt w:val="bullet"/>
      <w:lvlText w:val="o"/>
      <w:lvlJc w:val="left"/>
      <w:pPr>
        <w:ind w:left="3600" w:hanging="360"/>
      </w:pPr>
      <w:rPr>
        <w:rFonts w:ascii="Courier New" w:hAnsi="Courier New" w:cs="Courier New" w:hint="default"/>
      </w:rPr>
    </w:lvl>
    <w:lvl w:ilvl="5" w:tplc="1264ED30">
      <w:start w:val="1"/>
      <w:numFmt w:val="bullet"/>
      <w:lvlText w:val=""/>
      <w:lvlJc w:val="left"/>
      <w:pPr>
        <w:ind w:left="4320" w:hanging="360"/>
      </w:pPr>
      <w:rPr>
        <w:rFonts w:ascii="Wingdings" w:hAnsi="Wingdings" w:hint="default"/>
      </w:rPr>
    </w:lvl>
    <w:lvl w:ilvl="6" w:tplc="017070FE">
      <w:start w:val="1"/>
      <w:numFmt w:val="bullet"/>
      <w:lvlText w:val=""/>
      <w:lvlJc w:val="left"/>
      <w:pPr>
        <w:ind w:left="5040" w:hanging="360"/>
      </w:pPr>
      <w:rPr>
        <w:rFonts w:ascii="Symbol" w:hAnsi="Symbol" w:hint="default"/>
      </w:rPr>
    </w:lvl>
    <w:lvl w:ilvl="7" w:tplc="480E97B8">
      <w:start w:val="1"/>
      <w:numFmt w:val="bullet"/>
      <w:lvlText w:val="o"/>
      <w:lvlJc w:val="left"/>
      <w:pPr>
        <w:ind w:left="5760" w:hanging="360"/>
      </w:pPr>
      <w:rPr>
        <w:rFonts w:ascii="Courier New" w:hAnsi="Courier New" w:cs="Courier New" w:hint="default"/>
      </w:rPr>
    </w:lvl>
    <w:lvl w:ilvl="8" w:tplc="055AD0AC">
      <w:start w:val="1"/>
      <w:numFmt w:val="bullet"/>
      <w:lvlText w:val=""/>
      <w:lvlJc w:val="left"/>
      <w:pPr>
        <w:ind w:left="6480" w:hanging="360"/>
      </w:pPr>
      <w:rPr>
        <w:rFonts w:ascii="Wingdings" w:hAnsi="Wingdings" w:hint="default"/>
      </w:rPr>
    </w:lvl>
  </w:abstractNum>
  <w:abstractNum w:abstractNumId="5" w15:restartNumberingAfterBreak="0">
    <w:nsid w:val="07B307E7"/>
    <w:multiLevelType w:val="hybridMultilevel"/>
    <w:tmpl w:val="D17E7632"/>
    <w:lvl w:ilvl="0" w:tplc="6420AAEC">
      <w:start w:val="3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CE7987"/>
    <w:multiLevelType w:val="hybridMultilevel"/>
    <w:tmpl w:val="7B027274"/>
    <w:lvl w:ilvl="0" w:tplc="288A93C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2B97962"/>
    <w:multiLevelType w:val="hybridMultilevel"/>
    <w:tmpl w:val="801E87DC"/>
    <w:lvl w:ilvl="0" w:tplc="8E420732">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4DE2BC4"/>
    <w:multiLevelType w:val="hybridMultilevel"/>
    <w:tmpl w:val="FFB8EACC"/>
    <w:lvl w:ilvl="0" w:tplc="B36A6E3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14EB2BA3"/>
    <w:multiLevelType w:val="hybridMultilevel"/>
    <w:tmpl w:val="C60E7B4C"/>
    <w:lvl w:ilvl="0" w:tplc="770EF45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0E78E3"/>
    <w:multiLevelType w:val="hybridMultilevel"/>
    <w:tmpl w:val="7312098A"/>
    <w:lvl w:ilvl="0" w:tplc="40EAB1C6">
      <w:start w:val="400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9835A5E"/>
    <w:multiLevelType w:val="hybridMultilevel"/>
    <w:tmpl w:val="DED05EE6"/>
    <w:lvl w:ilvl="0" w:tplc="B6208C88">
      <w:start w:val="400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CDE23C6"/>
    <w:multiLevelType w:val="hybridMultilevel"/>
    <w:tmpl w:val="499A30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066D2A"/>
    <w:multiLevelType w:val="hybridMultilevel"/>
    <w:tmpl w:val="A50421C4"/>
    <w:lvl w:ilvl="0" w:tplc="66F4FA22">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F1059C7"/>
    <w:multiLevelType w:val="multilevel"/>
    <w:tmpl w:val="D5629A3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51D748A"/>
    <w:multiLevelType w:val="hybridMultilevel"/>
    <w:tmpl w:val="A862476A"/>
    <w:lvl w:ilvl="0" w:tplc="0422000F">
      <w:start w:val="1"/>
      <w:numFmt w:val="decimal"/>
      <w:lvlText w:val="%1."/>
      <w:lvlJc w:val="left"/>
      <w:pPr>
        <w:ind w:left="1428" w:hanging="360"/>
      </w:p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16" w15:restartNumberingAfterBreak="0">
    <w:nsid w:val="25706204"/>
    <w:multiLevelType w:val="hybridMultilevel"/>
    <w:tmpl w:val="23EEA4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C295530"/>
    <w:multiLevelType w:val="hybridMultilevel"/>
    <w:tmpl w:val="B524A8EC"/>
    <w:lvl w:ilvl="0" w:tplc="D436CA1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7D69F7"/>
    <w:multiLevelType w:val="hybridMultilevel"/>
    <w:tmpl w:val="5FB65922"/>
    <w:lvl w:ilvl="0" w:tplc="0152F1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B3658B"/>
    <w:multiLevelType w:val="hybridMultilevel"/>
    <w:tmpl w:val="1C6CCC2A"/>
    <w:lvl w:ilvl="0" w:tplc="46B2AD3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004724"/>
    <w:multiLevelType w:val="hybridMultilevel"/>
    <w:tmpl w:val="AD2889EA"/>
    <w:lvl w:ilvl="0" w:tplc="29FC1764">
      <w:start w:val="1"/>
      <w:numFmt w:val="decimal"/>
      <w:lvlText w:val="%1."/>
      <w:lvlJc w:val="left"/>
      <w:pPr>
        <w:ind w:left="1788" w:hanging="360"/>
      </w:pPr>
      <w:rPr>
        <w:rFonts w:hint="default"/>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1" w15:restartNumberingAfterBreak="0">
    <w:nsid w:val="378F2209"/>
    <w:multiLevelType w:val="hybridMultilevel"/>
    <w:tmpl w:val="64F6B4AC"/>
    <w:lvl w:ilvl="0" w:tplc="08FE5C1E">
      <w:start w:val="4"/>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38DA4E23"/>
    <w:multiLevelType w:val="hybridMultilevel"/>
    <w:tmpl w:val="B420D882"/>
    <w:lvl w:ilvl="0" w:tplc="CE5E71DE">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AE34F09"/>
    <w:multiLevelType w:val="hybridMultilevel"/>
    <w:tmpl w:val="8528C238"/>
    <w:lvl w:ilvl="0" w:tplc="323A2D7C">
      <w:start w:val="1"/>
      <w:numFmt w:val="decimal"/>
      <w:lvlText w:val="%1.1"/>
      <w:lvlJc w:val="left"/>
      <w:pPr>
        <w:ind w:left="2562"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07A4230"/>
    <w:multiLevelType w:val="hybridMultilevel"/>
    <w:tmpl w:val="23B65E20"/>
    <w:lvl w:ilvl="0" w:tplc="BB901CB8">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E7286D"/>
    <w:multiLevelType w:val="hybridMultilevel"/>
    <w:tmpl w:val="483E01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13A1DB5"/>
    <w:multiLevelType w:val="hybridMultilevel"/>
    <w:tmpl w:val="E48092AE"/>
    <w:lvl w:ilvl="0" w:tplc="323A2D7C">
      <w:start w:val="1"/>
      <w:numFmt w:val="decimal"/>
      <w:lvlText w:val="%1.1"/>
      <w:lvlJc w:val="left"/>
      <w:pPr>
        <w:ind w:left="4542" w:hanging="360"/>
      </w:pPr>
      <w:rPr>
        <w:rFonts w:hint="default"/>
      </w:rPr>
    </w:lvl>
    <w:lvl w:ilvl="1" w:tplc="04220019" w:tentative="1">
      <w:start w:val="1"/>
      <w:numFmt w:val="lowerLetter"/>
      <w:lvlText w:val="%2."/>
      <w:lvlJc w:val="left"/>
      <w:pPr>
        <w:ind w:left="3420" w:hanging="360"/>
      </w:pPr>
    </w:lvl>
    <w:lvl w:ilvl="2" w:tplc="0422001B">
      <w:start w:val="1"/>
      <w:numFmt w:val="lowerRoman"/>
      <w:lvlText w:val="%3."/>
      <w:lvlJc w:val="right"/>
      <w:pPr>
        <w:ind w:left="4140" w:hanging="180"/>
      </w:pPr>
    </w:lvl>
    <w:lvl w:ilvl="3" w:tplc="0422000F" w:tentative="1">
      <w:start w:val="1"/>
      <w:numFmt w:val="decimal"/>
      <w:lvlText w:val="%4."/>
      <w:lvlJc w:val="left"/>
      <w:pPr>
        <w:ind w:left="4860" w:hanging="360"/>
      </w:pPr>
    </w:lvl>
    <w:lvl w:ilvl="4" w:tplc="04220019" w:tentative="1">
      <w:start w:val="1"/>
      <w:numFmt w:val="lowerLetter"/>
      <w:lvlText w:val="%5."/>
      <w:lvlJc w:val="left"/>
      <w:pPr>
        <w:ind w:left="5580" w:hanging="360"/>
      </w:pPr>
    </w:lvl>
    <w:lvl w:ilvl="5" w:tplc="0422001B" w:tentative="1">
      <w:start w:val="1"/>
      <w:numFmt w:val="lowerRoman"/>
      <w:lvlText w:val="%6."/>
      <w:lvlJc w:val="right"/>
      <w:pPr>
        <w:ind w:left="6300" w:hanging="180"/>
      </w:pPr>
    </w:lvl>
    <w:lvl w:ilvl="6" w:tplc="0422000F" w:tentative="1">
      <w:start w:val="1"/>
      <w:numFmt w:val="decimal"/>
      <w:lvlText w:val="%7."/>
      <w:lvlJc w:val="left"/>
      <w:pPr>
        <w:ind w:left="7020" w:hanging="360"/>
      </w:pPr>
    </w:lvl>
    <w:lvl w:ilvl="7" w:tplc="04220019" w:tentative="1">
      <w:start w:val="1"/>
      <w:numFmt w:val="lowerLetter"/>
      <w:lvlText w:val="%8."/>
      <w:lvlJc w:val="left"/>
      <w:pPr>
        <w:ind w:left="7740" w:hanging="360"/>
      </w:pPr>
    </w:lvl>
    <w:lvl w:ilvl="8" w:tplc="0422001B" w:tentative="1">
      <w:start w:val="1"/>
      <w:numFmt w:val="lowerRoman"/>
      <w:lvlText w:val="%9."/>
      <w:lvlJc w:val="right"/>
      <w:pPr>
        <w:ind w:left="8460" w:hanging="180"/>
      </w:pPr>
    </w:lvl>
  </w:abstractNum>
  <w:abstractNum w:abstractNumId="27" w15:restartNumberingAfterBreak="0">
    <w:nsid w:val="415E013C"/>
    <w:multiLevelType w:val="hybridMultilevel"/>
    <w:tmpl w:val="4F32936A"/>
    <w:lvl w:ilvl="0" w:tplc="CB3C6C1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83E2910"/>
    <w:multiLevelType w:val="multilevel"/>
    <w:tmpl w:val="FF86605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9" w15:restartNumberingAfterBreak="0">
    <w:nsid w:val="4A490F47"/>
    <w:multiLevelType w:val="hybridMultilevel"/>
    <w:tmpl w:val="CD362E18"/>
    <w:lvl w:ilvl="0" w:tplc="323A2D7C">
      <w:start w:val="1"/>
      <w:numFmt w:val="decimal"/>
      <w:lvlText w:val="%1.1"/>
      <w:lvlJc w:val="left"/>
      <w:pPr>
        <w:ind w:left="4542" w:hanging="360"/>
      </w:pPr>
      <w:rPr>
        <w:rFonts w:hint="default"/>
      </w:rPr>
    </w:lvl>
    <w:lvl w:ilvl="1" w:tplc="04220019" w:tentative="1">
      <w:start w:val="1"/>
      <w:numFmt w:val="lowerLetter"/>
      <w:lvlText w:val="%2."/>
      <w:lvlJc w:val="left"/>
      <w:pPr>
        <w:ind w:left="3420" w:hanging="360"/>
      </w:pPr>
    </w:lvl>
    <w:lvl w:ilvl="2" w:tplc="323A2D7C">
      <w:start w:val="1"/>
      <w:numFmt w:val="decimal"/>
      <w:lvlText w:val="%3.1"/>
      <w:lvlJc w:val="left"/>
      <w:pPr>
        <w:ind w:left="4140" w:hanging="180"/>
      </w:pPr>
      <w:rPr>
        <w:rFonts w:hint="default"/>
      </w:rPr>
    </w:lvl>
    <w:lvl w:ilvl="3" w:tplc="0422000F" w:tentative="1">
      <w:start w:val="1"/>
      <w:numFmt w:val="decimal"/>
      <w:lvlText w:val="%4."/>
      <w:lvlJc w:val="left"/>
      <w:pPr>
        <w:ind w:left="4860" w:hanging="360"/>
      </w:pPr>
    </w:lvl>
    <w:lvl w:ilvl="4" w:tplc="04220019" w:tentative="1">
      <w:start w:val="1"/>
      <w:numFmt w:val="lowerLetter"/>
      <w:lvlText w:val="%5."/>
      <w:lvlJc w:val="left"/>
      <w:pPr>
        <w:ind w:left="5580" w:hanging="360"/>
      </w:pPr>
    </w:lvl>
    <w:lvl w:ilvl="5" w:tplc="0422001B" w:tentative="1">
      <w:start w:val="1"/>
      <w:numFmt w:val="lowerRoman"/>
      <w:lvlText w:val="%6."/>
      <w:lvlJc w:val="right"/>
      <w:pPr>
        <w:ind w:left="6300" w:hanging="180"/>
      </w:pPr>
    </w:lvl>
    <w:lvl w:ilvl="6" w:tplc="0422000F" w:tentative="1">
      <w:start w:val="1"/>
      <w:numFmt w:val="decimal"/>
      <w:lvlText w:val="%7."/>
      <w:lvlJc w:val="left"/>
      <w:pPr>
        <w:ind w:left="7020" w:hanging="360"/>
      </w:pPr>
    </w:lvl>
    <w:lvl w:ilvl="7" w:tplc="04220019" w:tentative="1">
      <w:start w:val="1"/>
      <w:numFmt w:val="lowerLetter"/>
      <w:lvlText w:val="%8."/>
      <w:lvlJc w:val="left"/>
      <w:pPr>
        <w:ind w:left="7740" w:hanging="360"/>
      </w:pPr>
    </w:lvl>
    <w:lvl w:ilvl="8" w:tplc="0422001B" w:tentative="1">
      <w:start w:val="1"/>
      <w:numFmt w:val="lowerRoman"/>
      <w:lvlText w:val="%9."/>
      <w:lvlJc w:val="right"/>
      <w:pPr>
        <w:ind w:left="8460" w:hanging="180"/>
      </w:pPr>
    </w:lvl>
  </w:abstractNum>
  <w:abstractNum w:abstractNumId="30" w15:restartNumberingAfterBreak="0">
    <w:nsid w:val="55795543"/>
    <w:multiLevelType w:val="hybridMultilevel"/>
    <w:tmpl w:val="621641B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1" w15:restartNumberingAfterBreak="0">
    <w:nsid w:val="57186EFD"/>
    <w:multiLevelType w:val="hybridMultilevel"/>
    <w:tmpl w:val="D99841CE"/>
    <w:lvl w:ilvl="0" w:tplc="F828DC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32F0E"/>
    <w:multiLevelType w:val="hybridMultilevel"/>
    <w:tmpl w:val="621641B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3" w15:restartNumberingAfterBreak="0">
    <w:nsid w:val="67201638"/>
    <w:multiLevelType w:val="hybridMultilevel"/>
    <w:tmpl w:val="721C1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12445A"/>
    <w:multiLevelType w:val="hybridMultilevel"/>
    <w:tmpl w:val="0E645154"/>
    <w:lvl w:ilvl="0" w:tplc="00F62872">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FC26CE"/>
    <w:multiLevelType w:val="hybridMultilevel"/>
    <w:tmpl w:val="784A40AA"/>
    <w:lvl w:ilvl="0" w:tplc="BB80B6EE">
      <w:start w:val="2"/>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6BD73BC"/>
    <w:multiLevelType w:val="hybridMultilevel"/>
    <w:tmpl w:val="6A7ECEC8"/>
    <w:lvl w:ilvl="0" w:tplc="0152F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79338D"/>
    <w:multiLevelType w:val="hybridMultilevel"/>
    <w:tmpl w:val="DD1872E6"/>
    <w:lvl w:ilvl="0" w:tplc="0422000F">
      <w:start w:val="1"/>
      <w:numFmt w:val="decimal"/>
      <w:lvlText w:val="%1."/>
      <w:lvlJc w:val="left"/>
      <w:pPr>
        <w:ind w:left="895" w:hanging="360"/>
      </w:pPr>
    </w:lvl>
    <w:lvl w:ilvl="1" w:tplc="04220019" w:tentative="1">
      <w:start w:val="1"/>
      <w:numFmt w:val="lowerLetter"/>
      <w:lvlText w:val="%2."/>
      <w:lvlJc w:val="left"/>
      <w:pPr>
        <w:ind w:left="1615" w:hanging="360"/>
      </w:pPr>
    </w:lvl>
    <w:lvl w:ilvl="2" w:tplc="0422001B" w:tentative="1">
      <w:start w:val="1"/>
      <w:numFmt w:val="lowerRoman"/>
      <w:lvlText w:val="%3."/>
      <w:lvlJc w:val="right"/>
      <w:pPr>
        <w:ind w:left="2335" w:hanging="180"/>
      </w:pPr>
    </w:lvl>
    <w:lvl w:ilvl="3" w:tplc="0422000F" w:tentative="1">
      <w:start w:val="1"/>
      <w:numFmt w:val="decimal"/>
      <w:lvlText w:val="%4."/>
      <w:lvlJc w:val="left"/>
      <w:pPr>
        <w:ind w:left="3055" w:hanging="360"/>
      </w:pPr>
    </w:lvl>
    <w:lvl w:ilvl="4" w:tplc="04220019" w:tentative="1">
      <w:start w:val="1"/>
      <w:numFmt w:val="lowerLetter"/>
      <w:lvlText w:val="%5."/>
      <w:lvlJc w:val="left"/>
      <w:pPr>
        <w:ind w:left="3775" w:hanging="360"/>
      </w:pPr>
    </w:lvl>
    <w:lvl w:ilvl="5" w:tplc="0422001B" w:tentative="1">
      <w:start w:val="1"/>
      <w:numFmt w:val="lowerRoman"/>
      <w:lvlText w:val="%6."/>
      <w:lvlJc w:val="right"/>
      <w:pPr>
        <w:ind w:left="4495" w:hanging="180"/>
      </w:pPr>
    </w:lvl>
    <w:lvl w:ilvl="6" w:tplc="0422000F" w:tentative="1">
      <w:start w:val="1"/>
      <w:numFmt w:val="decimal"/>
      <w:lvlText w:val="%7."/>
      <w:lvlJc w:val="left"/>
      <w:pPr>
        <w:ind w:left="5215" w:hanging="360"/>
      </w:pPr>
    </w:lvl>
    <w:lvl w:ilvl="7" w:tplc="04220019" w:tentative="1">
      <w:start w:val="1"/>
      <w:numFmt w:val="lowerLetter"/>
      <w:lvlText w:val="%8."/>
      <w:lvlJc w:val="left"/>
      <w:pPr>
        <w:ind w:left="5935" w:hanging="360"/>
      </w:pPr>
    </w:lvl>
    <w:lvl w:ilvl="8" w:tplc="0422001B" w:tentative="1">
      <w:start w:val="1"/>
      <w:numFmt w:val="lowerRoman"/>
      <w:lvlText w:val="%9."/>
      <w:lvlJc w:val="right"/>
      <w:pPr>
        <w:ind w:left="6655" w:hanging="180"/>
      </w:pPr>
    </w:lvl>
  </w:abstractNum>
  <w:abstractNum w:abstractNumId="38" w15:restartNumberingAfterBreak="0">
    <w:nsid w:val="7D1A1F88"/>
    <w:multiLevelType w:val="hybridMultilevel"/>
    <w:tmpl w:val="9B28B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2C4613"/>
    <w:multiLevelType w:val="hybridMultilevel"/>
    <w:tmpl w:val="B330C91E"/>
    <w:lvl w:ilvl="0" w:tplc="5B984B0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EF4296A"/>
    <w:multiLevelType w:val="hybridMultilevel"/>
    <w:tmpl w:val="2ADE0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0"/>
  </w:num>
  <w:num w:numId="3">
    <w:abstractNumId w:val="31"/>
  </w:num>
  <w:num w:numId="4">
    <w:abstractNumId w:val="17"/>
  </w:num>
  <w:num w:numId="5">
    <w:abstractNumId w:val="5"/>
  </w:num>
  <w:num w:numId="6">
    <w:abstractNumId w:val="1"/>
  </w:num>
  <w:num w:numId="7">
    <w:abstractNumId w:val="33"/>
  </w:num>
  <w:num w:numId="8">
    <w:abstractNumId w:val="38"/>
  </w:num>
  <w:num w:numId="9">
    <w:abstractNumId w:val="40"/>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8"/>
  </w:num>
  <w:num w:numId="13">
    <w:abstractNumId w:val="18"/>
  </w:num>
  <w:num w:numId="14">
    <w:abstractNumId w:val="36"/>
  </w:num>
  <w:num w:numId="15">
    <w:abstractNumId w:val="3"/>
  </w:num>
  <w:num w:numId="16">
    <w:abstractNumId w:val="2"/>
  </w:num>
  <w:num w:numId="17">
    <w:abstractNumId w:val="24"/>
  </w:num>
  <w:num w:numId="18">
    <w:abstractNumId w:val="9"/>
  </w:num>
  <w:num w:numId="19">
    <w:abstractNumId w:val="21"/>
  </w:num>
  <w:num w:numId="20">
    <w:abstractNumId w:val="13"/>
  </w:num>
  <w:num w:numId="21">
    <w:abstractNumId w:val="7"/>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0"/>
  </w:num>
  <w:num w:numId="25">
    <w:abstractNumId w:val="22"/>
  </w:num>
  <w:num w:numId="26">
    <w:abstractNumId w:val="32"/>
  </w:num>
  <w:num w:numId="27">
    <w:abstractNumId w:val="20"/>
  </w:num>
  <w:num w:numId="28">
    <w:abstractNumId w:val="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6"/>
  </w:num>
  <w:num w:numId="33">
    <w:abstractNumId w:val="11"/>
  </w:num>
  <w:num w:numId="34">
    <w:abstractNumId w:val="10"/>
  </w:num>
  <w:num w:numId="35">
    <w:abstractNumId w:val="15"/>
  </w:num>
  <w:num w:numId="36">
    <w:abstractNumId w:val="23"/>
  </w:num>
  <w:num w:numId="37">
    <w:abstractNumId w:val="26"/>
  </w:num>
  <w:num w:numId="38">
    <w:abstractNumId w:val="29"/>
  </w:num>
  <w:num w:numId="39">
    <w:abstractNumId w:val="37"/>
  </w:num>
  <w:num w:numId="40">
    <w:abstractNumId w:val="14"/>
  </w:num>
  <w:num w:numId="41">
    <w:abstractNumId w:val="25"/>
  </w:num>
  <w:num w:numId="42">
    <w:abstractNumId w:val="16"/>
  </w:num>
  <w:num w:numId="43">
    <w:abstractNumId w:val="1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0F"/>
    <w:rsid w:val="000004C5"/>
    <w:rsid w:val="00001D52"/>
    <w:rsid w:val="0000254A"/>
    <w:rsid w:val="00003BDB"/>
    <w:rsid w:val="00005D45"/>
    <w:rsid w:val="000077A3"/>
    <w:rsid w:val="000114D9"/>
    <w:rsid w:val="00011BF2"/>
    <w:rsid w:val="00012171"/>
    <w:rsid w:val="00013F75"/>
    <w:rsid w:val="000145DE"/>
    <w:rsid w:val="00015C92"/>
    <w:rsid w:val="0001697F"/>
    <w:rsid w:val="000174DA"/>
    <w:rsid w:val="000218A2"/>
    <w:rsid w:val="00023C72"/>
    <w:rsid w:val="00024ED2"/>
    <w:rsid w:val="00030571"/>
    <w:rsid w:val="00030941"/>
    <w:rsid w:val="00034C6C"/>
    <w:rsid w:val="000353F1"/>
    <w:rsid w:val="00037BA4"/>
    <w:rsid w:val="00052FFE"/>
    <w:rsid w:val="0005721C"/>
    <w:rsid w:val="000604CC"/>
    <w:rsid w:val="00060AE0"/>
    <w:rsid w:val="00064802"/>
    <w:rsid w:val="00066655"/>
    <w:rsid w:val="000706D5"/>
    <w:rsid w:val="00074B3B"/>
    <w:rsid w:val="00075566"/>
    <w:rsid w:val="00076615"/>
    <w:rsid w:val="00080020"/>
    <w:rsid w:val="00081271"/>
    <w:rsid w:val="00081688"/>
    <w:rsid w:val="00084729"/>
    <w:rsid w:val="00084969"/>
    <w:rsid w:val="00085983"/>
    <w:rsid w:val="000868DA"/>
    <w:rsid w:val="00086BB3"/>
    <w:rsid w:val="000901C1"/>
    <w:rsid w:val="0009123A"/>
    <w:rsid w:val="000914F5"/>
    <w:rsid w:val="00091EE8"/>
    <w:rsid w:val="00094605"/>
    <w:rsid w:val="00095354"/>
    <w:rsid w:val="000A0E30"/>
    <w:rsid w:val="000A0E8B"/>
    <w:rsid w:val="000A4C19"/>
    <w:rsid w:val="000A68C7"/>
    <w:rsid w:val="000B05C6"/>
    <w:rsid w:val="000B09F5"/>
    <w:rsid w:val="000B1001"/>
    <w:rsid w:val="000B25E1"/>
    <w:rsid w:val="000B3813"/>
    <w:rsid w:val="000C41EA"/>
    <w:rsid w:val="000C5E27"/>
    <w:rsid w:val="000D021E"/>
    <w:rsid w:val="000D2664"/>
    <w:rsid w:val="000E2940"/>
    <w:rsid w:val="000F1BAD"/>
    <w:rsid w:val="000F36A2"/>
    <w:rsid w:val="000F5AF7"/>
    <w:rsid w:val="00105126"/>
    <w:rsid w:val="00105BDB"/>
    <w:rsid w:val="00107BA0"/>
    <w:rsid w:val="00107D18"/>
    <w:rsid w:val="001102F0"/>
    <w:rsid w:val="001320D2"/>
    <w:rsid w:val="001320F0"/>
    <w:rsid w:val="001378BE"/>
    <w:rsid w:val="00143DAC"/>
    <w:rsid w:val="001446FE"/>
    <w:rsid w:val="001449D8"/>
    <w:rsid w:val="00152A46"/>
    <w:rsid w:val="00155498"/>
    <w:rsid w:val="00155F52"/>
    <w:rsid w:val="00157004"/>
    <w:rsid w:val="001570CB"/>
    <w:rsid w:val="0016225C"/>
    <w:rsid w:val="00164EBD"/>
    <w:rsid w:val="0017268D"/>
    <w:rsid w:val="0017409D"/>
    <w:rsid w:val="001764A1"/>
    <w:rsid w:val="00177A7D"/>
    <w:rsid w:val="00180062"/>
    <w:rsid w:val="00181D5A"/>
    <w:rsid w:val="00182DB7"/>
    <w:rsid w:val="00185C60"/>
    <w:rsid w:val="001864FD"/>
    <w:rsid w:val="00186979"/>
    <w:rsid w:val="001A0050"/>
    <w:rsid w:val="001A1255"/>
    <w:rsid w:val="001A29D1"/>
    <w:rsid w:val="001A4E3F"/>
    <w:rsid w:val="001A6B0C"/>
    <w:rsid w:val="001B3ED7"/>
    <w:rsid w:val="001B5DBB"/>
    <w:rsid w:val="001C04A7"/>
    <w:rsid w:val="001C0D8F"/>
    <w:rsid w:val="001C2FDD"/>
    <w:rsid w:val="001C3961"/>
    <w:rsid w:val="001C7FE4"/>
    <w:rsid w:val="001D005A"/>
    <w:rsid w:val="001D1F39"/>
    <w:rsid w:val="001D72DF"/>
    <w:rsid w:val="001E2061"/>
    <w:rsid w:val="001E4753"/>
    <w:rsid w:val="001F2B75"/>
    <w:rsid w:val="001F5452"/>
    <w:rsid w:val="00202772"/>
    <w:rsid w:val="00205587"/>
    <w:rsid w:val="00206672"/>
    <w:rsid w:val="002071CE"/>
    <w:rsid w:val="00210080"/>
    <w:rsid w:val="00212A51"/>
    <w:rsid w:val="00213B7F"/>
    <w:rsid w:val="00217B4C"/>
    <w:rsid w:val="00221F92"/>
    <w:rsid w:val="00224762"/>
    <w:rsid w:val="002249A9"/>
    <w:rsid w:val="0023293F"/>
    <w:rsid w:val="00241AFD"/>
    <w:rsid w:val="00246C29"/>
    <w:rsid w:val="002505F4"/>
    <w:rsid w:val="00251F60"/>
    <w:rsid w:val="0025511D"/>
    <w:rsid w:val="00255E3D"/>
    <w:rsid w:val="002578C6"/>
    <w:rsid w:val="002603A2"/>
    <w:rsid w:val="0026148E"/>
    <w:rsid w:val="00261E7B"/>
    <w:rsid w:val="00265E08"/>
    <w:rsid w:val="00272924"/>
    <w:rsid w:val="0028143F"/>
    <w:rsid w:val="00282CD6"/>
    <w:rsid w:val="00290193"/>
    <w:rsid w:val="0029394E"/>
    <w:rsid w:val="00295736"/>
    <w:rsid w:val="002A426B"/>
    <w:rsid w:val="002A6817"/>
    <w:rsid w:val="002B15AF"/>
    <w:rsid w:val="002B27B6"/>
    <w:rsid w:val="002C5465"/>
    <w:rsid w:val="002C5D01"/>
    <w:rsid w:val="002D037B"/>
    <w:rsid w:val="002D102D"/>
    <w:rsid w:val="002D1B26"/>
    <w:rsid w:val="002D3EA6"/>
    <w:rsid w:val="002D6A0C"/>
    <w:rsid w:val="002D7EF6"/>
    <w:rsid w:val="002E59A8"/>
    <w:rsid w:val="002F1449"/>
    <w:rsid w:val="00303A84"/>
    <w:rsid w:val="00306037"/>
    <w:rsid w:val="00306264"/>
    <w:rsid w:val="00307E89"/>
    <w:rsid w:val="00310722"/>
    <w:rsid w:val="00312C82"/>
    <w:rsid w:val="00317E65"/>
    <w:rsid w:val="003209CC"/>
    <w:rsid w:val="00320B60"/>
    <w:rsid w:val="00320EB5"/>
    <w:rsid w:val="003216DB"/>
    <w:rsid w:val="003218C5"/>
    <w:rsid w:val="00322299"/>
    <w:rsid w:val="00323769"/>
    <w:rsid w:val="00330762"/>
    <w:rsid w:val="00334B8F"/>
    <w:rsid w:val="003453A6"/>
    <w:rsid w:val="00347A32"/>
    <w:rsid w:val="00351ADE"/>
    <w:rsid w:val="00354354"/>
    <w:rsid w:val="003610A1"/>
    <w:rsid w:val="00361B0C"/>
    <w:rsid w:val="003630A7"/>
    <w:rsid w:val="0037425E"/>
    <w:rsid w:val="00374EE0"/>
    <w:rsid w:val="00376AAB"/>
    <w:rsid w:val="00377DEA"/>
    <w:rsid w:val="0038001B"/>
    <w:rsid w:val="00384E90"/>
    <w:rsid w:val="00387D64"/>
    <w:rsid w:val="00390008"/>
    <w:rsid w:val="003902E4"/>
    <w:rsid w:val="00390405"/>
    <w:rsid w:val="00390A39"/>
    <w:rsid w:val="0039106F"/>
    <w:rsid w:val="003A037D"/>
    <w:rsid w:val="003B0A3C"/>
    <w:rsid w:val="003B0A8F"/>
    <w:rsid w:val="003B39E9"/>
    <w:rsid w:val="003B4983"/>
    <w:rsid w:val="003B5563"/>
    <w:rsid w:val="003C66A8"/>
    <w:rsid w:val="003C682F"/>
    <w:rsid w:val="003D0804"/>
    <w:rsid w:val="003D0F60"/>
    <w:rsid w:val="003D1B12"/>
    <w:rsid w:val="003D58E6"/>
    <w:rsid w:val="003D5A52"/>
    <w:rsid w:val="003D7EB6"/>
    <w:rsid w:val="003E0F0D"/>
    <w:rsid w:val="003E269F"/>
    <w:rsid w:val="003E2EB8"/>
    <w:rsid w:val="003F6722"/>
    <w:rsid w:val="003F775B"/>
    <w:rsid w:val="00400D09"/>
    <w:rsid w:val="004048C9"/>
    <w:rsid w:val="004051E7"/>
    <w:rsid w:val="0040596C"/>
    <w:rsid w:val="004112A3"/>
    <w:rsid w:val="0041378D"/>
    <w:rsid w:val="0041394B"/>
    <w:rsid w:val="004143FA"/>
    <w:rsid w:val="004152CD"/>
    <w:rsid w:val="00421928"/>
    <w:rsid w:val="004258C8"/>
    <w:rsid w:val="004268EF"/>
    <w:rsid w:val="00431ECB"/>
    <w:rsid w:val="00432208"/>
    <w:rsid w:val="00432246"/>
    <w:rsid w:val="0043683E"/>
    <w:rsid w:val="004475F1"/>
    <w:rsid w:val="00451123"/>
    <w:rsid w:val="00453885"/>
    <w:rsid w:val="0045750E"/>
    <w:rsid w:val="00464300"/>
    <w:rsid w:val="004656F9"/>
    <w:rsid w:val="00466AFC"/>
    <w:rsid w:val="0046788A"/>
    <w:rsid w:val="0047041A"/>
    <w:rsid w:val="00470FF2"/>
    <w:rsid w:val="004727B5"/>
    <w:rsid w:val="00480E9C"/>
    <w:rsid w:val="004830BF"/>
    <w:rsid w:val="004850B5"/>
    <w:rsid w:val="00485639"/>
    <w:rsid w:val="004872B1"/>
    <w:rsid w:val="00490FCA"/>
    <w:rsid w:val="00497F06"/>
    <w:rsid w:val="004A31E3"/>
    <w:rsid w:val="004A5D9B"/>
    <w:rsid w:val="004A67CE"/>
    <w:rsid w:val="004B1B03"/>
    <w:rsid w:val="004B4010"/>
    <w:rsid w:val="004C0A22"/>
    <w:rsid w:val="004C3154"/>
    <w:rsid w:val="004C3E57"/>
    <w:rsid w:val="004C429A"/>
    <w:rsid w:val="004C700B"/>
    <w:rsid w:val="004C7B7C"/>
    <w:rsid w:val="004D2798"/>
    <w:rsid w:val="004D7939"/>
    <w:rsid w:val="004E1EFC"/>
    <w:rsid w:val="004E2F50"/>
    <w:rsid w:val="004E3ABA"/>
    <w:rsid w:val="004E4D33"/>
    <w:rsid w:val="004E6DCB"/>
    <w:rsid w:val="004F0D0F"/>
    <w:rsid w:val="004F0D7C"/>
    <w:rsid w:val="004F3855"/>
    <w:rsid w:val="004F7D47"/>
    <w:rsid w:val="005049A4"/>
    <w:rsid w:val="00506F17"/>
    <w:rsid w:val="00516AF3"/>
    <w:rsid w:val="00516E88"/>
    <w:rsid w:val="00520DD9"/>
    <w:rsid w:val="005215AA"/>
    <w:rsid w:val="00526AB2"/>
    <w:rsid w:val="00527E97"/>
    <w:rsid w:val="00527F52"/>
    <w:rsid w:val="0053028D"/>
    <w:rsid w:val="005313CB"/>
    <w:rsid w:val="005324C8"/>
    <w:rsid w:val="00541530"/>
    <w:rsid w:val="005452A2"/>
    <w:rsid w:val="005457C2"/>
    <w:rsid w:val="00554D97"/>
    <w:rsid w:val="00554DFF"/>
    <w:rsid w:val="0055514F"/>
    <w:rsid w:val="00556677"/>
    <w:rsid w:val="00556B07"/>
    <w:rsid w:val="005607BF"/>
    <w:rsid w:val="0056135C"/>
    <w:rsid w:val="00563F21"/>
    <w:rsid w:val="0056759A"/>
    <w:rsid w:val="005728E0"/>
    <w:rsid w:val="005738E2"/>
    <w:rsid w:val="0057527E"/>
    <w:rsid w:val="00597AB3"/>
    <w:rsid w:val="005A1334"/>
    <w:rsid w:val="005A762D"/>
    <w:rsid w:val="005A7802"/>
    <w:rsid w:val="005A7ABD"/>
    <w:rsid w:val="005B0F1E"/>
    <w:rsid w:val="005B1858"/>
    <w:rsid w:val="005B24E5"/>
    <w:rsid w:val="005B5F9B"/>
    <w:rsid w:val="005C1F7D"/>
    <w:rsid w:val="005C7A20"/>
    <w:rsid w:val="005D0FC7"/>
    <w:rsid w:val="005D14DD"/>
    <w:rsid w:val="005D4014"/>
    <w:rsid w:val="005D424E"/>
    <w:rsid w:val="005D7F00"/>
    <w:rsid w:val="005E0C1C"/>
    <w:rsid w:val="005E4AB7"/>
    <w:rsid w:val="005E5DC1"/>
    <w:rsid w:val="005F2502"/>
    <w:rsid w:val="005F4011"/>
    <w:rsid w:val="005F744E"/>
    <w:rsid w:val="00602472"/>
    <w:rsid w:val="00603C81"/>
    <w:rsid w:val="00603F3E"/>
    <w:rsid w:val="00604B82"/>
    <w:rsid w:val="00606300"/>
    <w:rsid w:val="006065B7"/>
    <w:rsid w:val="00606FC6"/>
    <w:rsid w:val="006074FE"/>
    <w:rsid w:val="00611439"/>
    <w:rsid w:val="00614975"/>
    <w:rsid w:val="00620D0D"/>
    <w:rsid w:val="00625936"/>
    <w:rsid w:val="00627214"/>
    <w:rsid w:val="0062723E"/>
    <w:rsid w:val="006316FE"/>
    <w:rsid w:val="0063180C"/>
    <w:rsid w:val="00631F0F"/>
    <w:rsid w:val="006345EC"/>
    <w:rsid w:val="006346D2"/>
    <w:rsid w:val="00640532"/>
    <w:rsid w:val="00643141"/>
    <w:rsid w:val="006456E1"/>
    <w:rsid w:val="0065334F"/>
    <w:rsid w:val="00653902"/>
    <w:rsid w:val="00654F14"/>
    <w:rsid w:val="006601C7"/>
    <w:rsid w:val="0066414D"/>
    <w:rsid w:val="00671163"/>
    <w:rsid w:val="0067479A"/>
    <w:rsid w:val="006800B1"/>
    <w:rsid w:val="00681E47"/>
    <w:rsid w:val="006857D9"/>
    <w:rsid w:val="006932B4"/>
    <w:rsid w:val="00694434"/>
    <w:rsid w:val="00695126"/>
    <w:rsid w:val="0069711C"/>
    <w:rsid w:val="006A25DB"/>
    <w:rsid w:val="006A313E"/>
    <w:rsid w:val="006A344B"/>
    <w:rsid w:val="006A7A87"/>
    <w:rsid w:val="006B0E44"/>
    <w:rsid w:val="006B3F08"/>
    <w:rsid w:val="006B3F1C"/>
    <w:rsid w:val="006B4103"/>
    <w:rsid w:val="006C0718"/>
    <w:rsid w:val="006C0DA5"/>
    <w:rsid w:val="006C144A"/>
    <w:rsid w:val="006C212B"/>
    <w:rsid w:val="006C31E4"/>
    <w:rsid w:val="006C61B0"/>
    <w:rsid w:val="006C73D7"/>
    <w:rsid w:val="006D1125"/>
    <w:rsid w:val="006D4172"/>
    <w:rsid w:val="006E1E71"/>
    <w:rsid w:val="006E510F"/>
    <w:rsid w:val="006E61B7"/>
    <w:rsid w:val="006E7AAB"/>
    <w:rsid w:val="006F31B5"/>
    <w:rsid w:val="006F3BE8"/>
    <w:rsid w:val="006F74E8"/>
    <w:rsid w:val="00700869"/>
    <w:rsid w:val="0070516C"/>
    <w:rsid w:val="0070602E"/>
    <w:rsid w:val="00706D42"/>
    <w:rsid w:val="007079A6"/>
    <w:rsid w:val="00716681"/>
    <w:rsid w:val="00721C05"/>
    <w:rsid w:val="007225F8"/>
    <w:rsid w:val="00725F05"/>
    <w:rsid w:val="00733381"/>
    <w:rsid w:val="00733AE1"/>
    <w:rsid w:val="007348BA"/>
    <w:rsid w:val="00735EDC"/>
    <w:rsid w:val="00743329"/>
    <w:rsid w:val="00745101"/>
    <w:rsid w:val="00746DF8"/>
    <w:rsid w:val="00757D7C"/>
    <w:rsid w:val="00762603"/>
    <w:rsid w:val="007741AA"/>
    <w:rsid w:val="007756D8"/>
    <w:rsid w:val="007801AF"/>
    <w:rsid w:val="00784002"/>
    <w:rsid w:val="0078536D"/>
    <w:rsid w:val="007953E2"/>
    <w:rsid w:val="007966EC"/>
    <w:rsid w:val="007A4E9C"/>
    <w:rsid w:val="007B04C3"/>
    <w:rsid w:val="007B0E63"/>
    <w:rsid w:val="007B1B2B"/>
    <w:rsid w:val="007B3426"/>
    <w:rsid w:val="007B3B69"/>
    <w:rsid w:val="007B403F"/>
    <w:rsid w:val="007B461D"/>
    <w:rsid w:val="007B4976"/>
    <w:rsid w:val="007B498F"/>
    <w:rsid w:val="007C0903"/>
    <w:rsid w:val="007C2E50"/>
    <w:rsid w:val="007C483A"/>
    <w:rsid w:val="007C6E0D"/>
    <w:rsid w:val="007D1738"/>
    <w:rsid w:val="007D1D5D"/>
    <w:rsid w:val="007D24EB"/>
    <w:rsid w:val="007D35B6"/>
    <w:rsid w:val="007D6203"/>
    <w:rsid w:val="007D7D6B"/>
    <w:rsid w:val="007E16B5"/>
    <w:rsid w:val="007E1F39"/>
    <w:rsid w:val="007E6C1C"/>
    <w:rsid w:val="007E7BEC"/>
    <w:rsid w:val="007F28DF"/>
    <w:rsid w:val="007F6CAB"/>
    <w:rsid w:val="007F6FD1"/>
    <w:rsid w:val="00801D15"/>
    <w:rsid w:val="008061E4"/>
    <w:rsid w:val="00812561"/>
    <w:rsid w:val="008146F4"/>
    <w:rsid w:val="00817D2D"/>
    <w:rsid w:val="00821692"/>
    <w:rsid w:val="00825B08"/>
    <w:rsid w:val="008265F8"/>
    <w:rsid w:val="00831B67"/>
    <w:rsid w:val="00840E06"/>
    <w:rsid w:val="00842452"/>
    <w:rsid w:val="00842CE1"/>
    <w:rsid w:val="00845E50"/>
    <w:rsid w:val="00847E24"/>
    <w:rsid w:val="00850989"/>
    <w:rsid w:val="00851DCD"/>
    <w:rsid w:val="00853B21"/>
    <w:rsid w:val="0085527D"/>
    <w:rsid w:val="00855FD8"/>
    <w:rsid w:val="0086136B"/>
    <w:rsid w:val="0086484B"/>
    <w:rsid w:val="00872345"/>
    <w:rsid w:val="00873B36"/>
    <w:rsid w:val="008768B6"/>
    <w:rsid w:val="00876CDA"/>
    <w:rsid w:val="008871D5"/>
    <w:rsid w:val="0089015C"/>
    <w:rsid w:val="00893929"/>
    <w:rsid w:val="00893F4C"/>
    <w:rsid w:val="008966F2"/>
    <w:rsid w:val="008A0F0C"/>
    <w:rsid w:val="008A4CE3"/>
    <w:rsid w:val="008A6088"/>
    <w:rsid w:val="008A612F"/>
    <w:rsid w:val="008A6716"/>
    <w:rsid w:val="008B0BA4"/>
    <w:rsid w:val="008B1224"/>
    <w:rsid w:val="008B3693"/>
    <w:rsid w:val="008B4375"/>
    <w:rsid w:val="008B43C3"/>
    <w:rsid w:val="008B578F"/>
    <w:rsid w:val="008B714E"/>
    <w:rsid w:val="008C32EF"/>
    <w:rsid w:val="008D2779"/>
    <w:rsid w:val="008D341D"/>
    <w:rsid w:val="008D364A"/>
    <w:rsid w:val="008D55B1"/>
    <w:rsid w:val="008D6819"/>
    <w:rsid w:val="008D7ABE"/>
    <w:rsid w:val="008E0C41"/>
    <w:rsid w:val="008E1CDF"/>
    <w:rsid w:val="008E2063"/>
    <w:rsid w:val="008F09A9"/>
    <w:rsid w:val="008F10A3"/>
    <w:rsid w:val="008F394F"/>
    <w:rsid w:val="008F3FA8"/>
    <w:rsid w:val="008F5D23"/>
    <w:rsid w:val="008F5D32"/>
    <w:rsid w:val="008F6122"/>
    <w:rsid w:val="008F6D8B"/>
    <w:rsid w:val="0090316F"/>
    <w:rsid w:val="00903FFD"/>
    <w:rsid w:val="00905A86"/>
    <w:rsid w:val="00906200"/>
    <w:rsid w:val="00906A4C"/>
    <w:rsid w:val="00907747"/>
    <w:rsid w:val="00915FF0"/>
    <w:rsid w:val="009234BB"/>
    <w:rsid w:val="009243B4"/>
    <w:rsid w:val="00924823"/>
    <w:rsid w:val="0092661F"/>
    <w:rsid w:val="009271E8"/>
    <w:rsid w:val="00933AA6"/>
    <w:rsid w:val="009364D1"/>
    <w:rsid w:val="009415F6"/>
    <w:rsid w:val="009423ED"/>
    <w:rsid w:val="009429DC"/>
    <w:rsid w:val="009443BB"/>
    <w:rsid w:val="009461D5"/>
    <w:rsid w:val="00954F9E"/>
    <w:rsid w:val="00955F6E"/>
    <w:rsid w:val="00957745"/>
    <w:rsid w:val="00957A0C"/>
    <w:rsid w:val="009647BE"/>
    <w:rsid w:val="00967384"/>
    <w:rsid w:val="009677E8"/>
    <w:rsid w:val="00972E12"/>
    <w:rsid w:val="009750FF"/>
    <w:rsid w:val="009765A5"/>
    <w:rsid w:val="0097694D"/>
    <w:rsid w:val="0098531B"/>
    <w:rsid w:val="009863BB"/>
    <w:rsid w:val="00986652"/>
    <w:rsid w:val="00986CE4"/>
    <w:rsid w:val="0099268F"/>
    <w:rsid w:val="009940E3"/>
    <w:rsid w:val="00996915"/>
    <w:rsid w:val="009A3C70"/>
    <w:rsid w:val="009A4740"/>
    <w:rsid w:val="009A72DD"/>
    <w:rsid w:val="009A7603"/>
    <w:rsid w:val="009B02D6"/>
    <w:rsid w:val="009B699A"/>
    <w:rsid w:val="009C15B7"/>
    <w:rsid w:val="009C1A5D"/>
    <w:rsid w:val="009C1FF5"/>
    <w:rsid w:val="009C273A"/>
    <w:rsid w:val="009C3231"/>
    <w:rsid w:val="009C41A1"/>
    <w:rsid w:val="009C4D9F"/>
    <w:rsid w:val="009C7094"/>
    <w:rsid w:val="009D0CD5"/>
    <w:rsid w:val="009D0FB7"/>
    <w:rsid w:val="009D2277"/>
    <w:rsid w:val="009D5951"/>
    <w:rsid w:val="009E567F"/>
    <w:rsid w:val="009F7272"/>
    <w:rsid w:val="00A014D9"/>
    <w:rsid w:val="00A01E9C"/>
    <w:rsid w:val="00A07246"/>
    <w:rsid w:val="00A11998"/>
    <w:rsid w:val="00A129C1"/>
    <w:rsid w:val="00A16532"/>
    <w:rsid w:val="00A205D2"/>
    <w:rsid w:val="00A250C0"/>
    <w:rsid w:val="00A35EF4"/>
    <w:rsid w:val="00A36DD5"/>
    <w:rsid w:val="00A44076"/>
    <w:rsid w:val="00A457ED"/>
    <w:rsid w:val="00A46DB8"/>
    <w:rsid w:val="00A5028A"/>
    <w:rsid w:val="00A5105E"/>
    <w:rsid w:val="00A570E7"/>
    <w:rsid w:val="00A634C2"/>
    <w:rsid w:val="00A638E0"/>
    <w:rsid w:val="00A66173"/>
    <w:rsid w:val="00A71F83"/>
    <w:rsid w:val="00A723AB"/>
    <w:rsid w:val="00A80EC9"/>
    <w:rsid w:val="00A819B4"/>
    <w:rsid w:val="00A831E5"/>
    <w:rsid w:val="00A85B83"/>
    <w:rsid w:val="00A907D7"/>
    <w:rsid w:val="00A9714F"/>
    <w:rsid w:val="00AA7C0E"/>
    <w:rsid w:val="00AB025F"/>
    <w:rsid w:val="00AB2F72"/>
    <w:rsid w:val="00AB660B"/>
    <w:rsid w:val="00AB6FAF"/>
    <w:rsid w:val="00AC20F1"/>
    <w:rsid w:val="00AC27F9"/>
    <w:rsid w:val="00AD1D00"/>
    <w:rsid w:val="00AD30A6"/>
    <w:rsid w:val="00AD3529"/>
    <w:rsid w:val="00AD373D"/>
    <w:rsid w:val="00AD3751"/>
    <w:rsid w:val="00AD7AE5"/>
    <w:rsid w:val="00AE051B"/>
    <w:rsid w:val="00AE091B"/>
    <w:rsid w:val="00AE14CE"/>
    <w:rsid w:val="00AE1899"/>
    <w:rsid w:val="00AE1C7E"/>
    <w:rsid w:val="00AE21A0"/>
    <w:rsid w:val="00AE2420"/>
    <w:rsid w:val="00AE42CA"/>
    <w:rsid w:val="00AE541B"/>
    <w:rsid w:val="00AE5D47"/>
    <w:rsid w:val="00AF08D6"/>
    <w:rsid w:val="00AF2ABB"/>
    <w:rsid w:val="00AF648D"/>
    <w:rsid w:val="00AF7D53"/>
    <w:rsid w:val="00B00B5A"/>
    <w:rsid w:val="00B05F11"/>
    <w:rsid w:val="00B15DBC"/>
    <w:rsid w:val="00B20105"/>
    <w:rsid w:val="00B24248"/>
    <w:rsid w:val="00B31526"/>
    <w:rsid w:val="00B37B65"/>
    <w:rsid w:val="00B451A4"/>
    <w:rsid w:val="00B45A9A"/>
    <w:rsid w:val="00B51773"/>
    <w:rsid w:val="00B51A01"/>
    <w:rsid w:val="00B52FFB"/>
    <w:rsid w:val="00B57B4C"/>
    <w:rsid w:val="00B60DC1"/>
    <w:rsid w:val="00B70DB3"/>
    <w:rsid w:val="00B77555"/>
    <w:rsid w:val="00B778C7"/>
    <w:rsid w:val="00B80392"/>
    <w:rsid w:val="00B8309F"/>
    <w:rsid w:val="00B84B5E"/>
    <w:rsid w:val="00B8550B"/>
    <w:rsid w:val="00B86441"/>
    <w:rsid w:val="00B90D3E"/>
    <w:rsid w:val="00B937C6"/>
    <w:rsid w:val="00B95CAB"/>
    <w:rsid w:val="00B96E38"/>
    <w:rsid w:val="00B96FAB"/>
    <w:rsid w:val="00B975BE"/>
    <w:rsid w:val="00BA04EF"/>
    <w:rsid w:val="00BA0B8E"/>
    <w:rsid w:val="00BA0C75"/>
    <w:rsid w:val="00BA5D1A"/>
    <w:rsid w:val="00BA61CF"/>
    <w:rsid w:val="00BA6F42"/>
    <w:rsid w:val="00BB268E"/>
    <w:rsid w:val="00BB651E"/>
    <w:rsid w:val="00BB6899"/>
    <w:rsid w:val="00BB71CE"/>
    <w:rsid w:val="00BC2C74"/>
    <w:rsid w:val="00BC4DD7"/>
    <w:rsid w:val="00BC5A6D"/>
    <w:rsid w:val="00BD6E2F"/>
    <w:rsid w:val="00BD75A9"/>
    <w:rsid w:val="00BE0720"/>
    <w:rsid w:val="00BF013A"/>
    <w:rsid w:val="00BF07A0"/>
    <w:rsid w:val="00BF6BF0"/>
    <w:rsid w:val="00C0081D"/>
    <w:rsid w:val="00C0136A"/>
    <w:rsid w:val="00C072EE"/>
    <w:rsid w:val="00C07642"/>
    <w:rsid w:val="00C12F55"/>
    <w:rsid w:val="00C147BE"/>
    <w:rsid w:val="00C15ADA"/>
    <w:rsid w:val="00C22507"/>
    <w:rsid w:val="00C23EB4"/>
    <w:rsid w:val="00C248B9"/>
    <w:rsid w:val="00C30CDF"/>
    <w:rsid w:val="00C343CE"/>
    <w:rsid w:val="00C3512D"/>
    <w:rsid w:val="00C361A3"/>
    <w:rsid w:val="00C371C1"/>
    <w:rsid w:val="00C40477"/>
    <w:rsid w:val="00C42025"/>
    <w:rsid w:val="00C45D7D"/>
    <w:rsid w:val="00C506FA"/>
    <w:rsid w:val="00C50E88"/>
    <w:rsid w:val="00C511FE"/>
    <w:rsid w:val="00C52801"/>
    <w:rsid w:val="00C621FC"/>
    <w:rsid w:val="00C64D6C"/>
    <w:rsid w:val="00C65E62"/>
    <w:rsid w:val="00C85A8F"/>
    <w:rsid w:val="00C87B46"/>
    <w:rsid w:val="00C904F1"/>
    <w:rsid w:val="00C90690"/>
    <w:rsid w:val="00C91698"/>
    <w:rsid w:val="00C945A6"/>
    <w:rsid w:val="00CA013D"/>
    <w:rsid w:val="00CA173B"/>
    <w:rsid w:val="00CA3E4A"/>
    <w:rsid w:val="00CA52EB"/>
    <w:rsid w:val="00CA5B3B"/>
    <w:rsid w:val="00CA6B8D"/>
    <w:rsid w:val="00CB20B2"/>
    <w:rsid w:val="00CB43E4"/>
    <w:rsid w:val="00CB596D"/>
    <w:rsid w:val="00CC10AC"/>
    <w:rsid w:val="00CC2DD3"/>
    <w:rsid w:val="00CC7A47"/>
    <w:rsid w:val="00CD04FE"/>
    <w:rsid w:val="00CD179D"/>
    <w:rsid w:val="00CD3197"/>
    <w:rsid w:val="00CD5533"/>
    <w:rsid w:val="00CE4D01"/>
    <w:rsid w:val="00CE70CD"/>
    <w:rsid w:val="00CF6666"/>
    <w:rsid w:val="00D00DEC"/>
    <w:rsid w:val="00D03CC7"/>
    <w:rsid w:val="00D135FD"/>
    <w:rsid w:val="00D13D16"/>
    <w:rsid w:val="00D144A2"/>
    <w:rsid w:val="00D157FB"/>
    <w:rsid w:val="00D15AFA"/>
    <w:rsid w:val="00D15D26"/>
    <w:rsid w:val="00D21D54"/>
    <w:rsid w:val="00D25651"/>
    <w:rsid w:val="00D35939"/>
    <w:rsid w:val="00D3783E"/>
    <w:rsid w:val="00D3787A"/>
    <w:rsid w:val="00D37D1C"/>
    <w:rsid w:val="00D37DA0"/>
    <w:rsid w:val="00D40B11"/>
    <w:rsid w:val="00D43DC8"/>
    <w:rsid w:val="00D50B16"/>
    <w:rsid w:val="00D5295F"/>
    <w:rsid w:val="00D53C65"/>
    <w:rsid w:val="00D54B45"/>
    <w:rsid w:val="00D54FF6"/>
    <w:rsid w:val="00D55127"/>
    <w:rsid w:val="00D57505"/>
    <w:rsid w:val="00D6011D"/>
    <w:rsid w:val="00D6225B"/>
    <w:rsid w:val="00D6394A"/>
    <w:rsid w:val="00D649FD"/>
    <w:rsid w:val="00D650AE"/>
    <w:rsid w:val="00D654F6"/>
    <w:rsid w:val="00D7024F"/>
    <w:rsid w:val="00D7159C"/>
    <w:rsid w:val="00D720AB"/>
    <w:rsid w:val="00D726A8"/>
    <w:rsid w:val="00D729E5"/>
    <w:rsid w:val="00D82559"/>
    <w:rsid w:val="00D846BE"/>
    <w:rsid w:val="00D84972"/>
    <w:rsid w:val="00D9057C"/>
    <w:rsid w:val="00DA0C28"/>
    <w:rsid w:val="00DA2E52"/>
    <w:rsid w:val="00DA4768"/>
    <w:rsid w:val="00DB19DC"/>
    <w:rsid w:val="00DB2C1A"/>
    <w:rsid w:val="00DB4F95"/>
    <w:rsid w:val="00DC0FE3"/>
    <w:rsid w:val="00DC2E93"/>
    <w:rsid w:val="00DD44CF"/>
    <w:rsid w:val="00DD7047"/>
    <w:rsid w:val="00DE0DA8"/>
    <w:rsid w:val="00DE1B97"/>
    <w:rsid w:val="00DE34B2"/>
    <w:rsid w:val="00DE4246"/>
    <w:rsid w:val="00DE5886"/>
    <w:rsid w:val="00DF0850"/>
    <w:rsid w:val="00DF36D9"/>
    <w:rsid w:val="00DF69FD"/>
    <w:rsid w:val="00DF7CD8"/>
    <w:rsid w:val="00E0049E"/>
    <w:rsid w:val="00E078BE"/>
    <w:rsid w:val="00E13AAE"/>
    <w:rsid w:val="00E205BB"/>
    <w:rsid w:val="00E20CD0"/>
    <w:rsid w:val="00E24480"/>
    <w:rsid w:val="00E273D2"/>
    <w:rsid w:val="00E27B49"/>
    <w:rsid w:val="00E35FA6"/>
    <w:rsid w:val="00E40EF2"/>
    <w:rsid w:val="00E41946"/>
    <w:rsid w:val="00E44C43"/>
    <w:rsid w:val="00E462CC"/>
    <w:rsid w:val="00E5124C"/>
    <w:rsid w:val="00E51D23"/>
    <w:rsid w:val="00E52755"/>
    <w:rsid w:val="00E54B7A"/>
    <w:rsid w:val="00E54D66"/>
    <w:rsid w:val="00E553DB"/>
    <w:rsid w:val="00E55B6A"/>
    <w:rsid w:val="00E565B7"/>
    <w:rsid w:val="00E63A9B"/>
    <w:rsid w:val="00E651D1"/>
    <w:rsid w:val="00E656B2"/>
    <w:rsid w:val="00E66663"/>
    <w:rsid w:val="00E71C86"/>
    <w:rsid w:val="00E723C3"/>
    <w:rsid w:val="00E731DE"/>
    <w:rsid w:val="00E744ED"/>
    <w:rsid w:val="00E76DE5"/>
    <w:rsid w:val="00E81F16"/>
    <w:rsid w:val="00E82042"/>
    <w:rsid w:val="00E8378F"/>
    <w:rsid w:val="00E84BA3"/>
    <w:rsid w:val="00E86ECA"/>
    <w:rsid w:val="00E870DA"/>
    <w:rsid w:val="00E923DC"/>
    <w:rsid w:val="00E94B8C"/>
    <w:rsid w:val="00E9722B"/>
    <w:rsid w:val="00EA0961"/>
    <w:rsid w:val="00EB2063"/>
    <w:rsid w:val="00EB4C88"/>
    <w:rsid w:val="00EB4DC1"/>
    <w:rsid w:val="00EB537B"/>
    <w:rsid w:val="00EC28C4"/>
    <w:rsid w:val="00EC4118"/>
    <w:rsid w:val="00EC6233"/>
    <w:rsid w:val="00EC6E50"/>
    <w:rsid w:val="00EC7344"/>
    <w:rsid w:val="00ED037F"/>
    <w:rsid w:val="00ED4EE3"/>
    <w:rsid w:val="00ED65B9"/>
    <w:rsid w:val="00EF200F"/>
    <w:rsid w:val="00EF4433"/>
    <w:rsid w:val="00EF6FB9"/>
    <w:rsid w:val="00EF733F"/>
    <w:rsid w:val="00F015DE"/>
    <w:rsid w:val="00F0232A"/>
    <w:rsid w:val="00F04C3D"/>
    <w:rsid w:val="00F05F6D"/>
    <w:rsid w:val="00F10575"/>
    <w:rsid w:val="00F127C1"/>
    <w:rsid w:val="00F14695"/>
    <w:rsid w:val="00F14F06"/>
    <w:rsid w:val="00F17C11"/>
    <w:rsid w:val="00F22E3B"/>
    <w:rsid w:val="00F23772"/>
    <w:rsid w:val="00F268C7"/>
    <w:rsid w:val="00F303F0"/>
    <w:rsid w:val="00F329C6"/>
    <w:rsid w:val="00F41F28"/>
    <w:rsid w:val="00F46597"/>
    <w:rsid w:val="00F50901"/>
    <w:rsid w:val="00F50C21"/>
    <w:rsid w:val="00F602C1"/>
    <w:rsid w:val="00F611DF"/>
    <w:rsid w:val="00F62CFE"/>
    <w:rsid w:val="00F63736"/>
    <w:rsid w:val="00F638DB"/>
    <w:rsid w:val="00F63CD3"/>
    <w:rsid w:val="00F66274"/>
    <w:rsid w:val="00F67E92"/>
    <w:rsid w:val="00F70139"/>
    <w:rsid w:val="00F71C81"/>
    <w:rsid w:val="00F72EAA"/>
    <w:rsid w:val="00F74B72"/>
    <w:rsid w:val="00F82659"/>
    <w:rsid w:val="00F84065"/>
    <w:rsid w:val="00F86162"/>
    <w:rsid w:val="00F92422"/>
    <w:rsid w:val="00F9325D"/>
    <w:rsid w:val="00F93436"/>
    <w:rsid w:val="00F94784"/>
    <w:rsid w:val="00F94A3F"/>
    <w:rsid w:val="00F9677E"/>
    <w:rsid w:val="00FA1276"/>
    <w:rsid w:val="00FA2F34"/>
    <w:rsid w:val="00FA6579"/>
    <w:rsid w:val="00FA6827"/>
    <w:rsid w:val="00FB3391"/>
    <w:rsid w:val="00FB3FA3"/>
    <w:rsid w:val="00FB5A24"/>
    <w:rsid w:val="00FC093C"/>
    <w:rsid w:val="00FD0775"/>
    <w:rsid w:val="00FD0E92"/>
    <w:rsid w:val="00FD3242"/>
    <w:rsid w:val="00FD4B1C"/>
    <w:rsid w:val="00FD7C38"/>
    <w:rsid w:val="00FE0B5E"/>
    <w:rsid w:val="00FE3C2D"/>
    <w:rsid w:val="00FF1A5B"/>
    <w:rsid w:val="00FF31BF"/>
    <w:rsid w:val="00FF354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6EE0"/>
  <w15:docId w15:val="{0DF6FFDA-9E75-4D2F-9327-0674323E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0F1"/>
    <w:pPr>
      <w:spacing w:after="200" w:line="276" w:lineRule="auto"/>
    </w:pPr>
  </w:style>
  <w:style w:type="paragraph" w:styleId="1">
    <w:name w:val="heading 1"/>
    <w:aliases w:val="заголовок 1"/>
    <w:basedOn w:val="a"/>
    <w:next w:val="a"/>
    <w:link w:val="10"/>
    <w:uiPriority w:val="9"/>
    <w:qFormat/>
    <w:rsid w:val="00AC20F1"/>
    <w:pPr>
      <w:keepNext/>
      <w:spacing w:after="0" w:line="240" w:lineRule="auto"/>
      <w:ind w:firstLine="540"/>
      <w:outlineLvl w:val="0"/>
    </w:pPr>
    <w:rPr>
      <w:rFonts w:ascii="Times New Roman" w:eastAsia="Calibri" w:hAnsi="Times New Roman" w:cs="Times New Roman"/>
      <w:sz w:val="28"/>
      <w:szCs w:val="24"/>
      <w:lang w:eastAsia="ru-RU"/>
    </w:rPr>
  </w:style>
  <w:style w:type="paragraph" w:styleId="3">
    <w:name w:val="heading 3"/>
    <w:basedOn w:val="a"/>
    <w:link w:val="30"/>
    <w:uiPriority w:val="9"/>
    <w:qFormat/>
    <w:rsid w:val="00AC20F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qFormat/>
    <w:rsid w:val="00AC20F1"/>
    <w:pPr>
      <w:keepNext/>
      <w:spacing w:after="0" w:line="240" w:lineRule="auto"/>
      <w:outlineLvl w:val="3"/>
    </w:pPr>
    <w:rPr>
      <w:rFonts w:ascii="Times New Roman" w:eastAsia="Calibri" w:hAnsi="Times New Roman" w:cs="Times New Roman"/>
      <w:b/>
      <w:bCs/>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
    <w:rsid w:val="00AC20F1"/>
    <w:rPr>
      <w:rFonts w:ascii="Times New Roman" w:eastAsia="Calibri" w:hAnsi="Times New Roman" w:cs="Times New Roman"/>
      <w:sz w:val="28"/>
      <w:szCs w:val="24"/>
      <w:lang w:eastAsia="ru-RU"/>
    </w:rPr>
  </w:style>
  <w:style w:type="character" w:customStyle="1" w:styleId="30">
    <w:name w:val="Заголовок 3 Знак"/>
    <w:basedOn w:val="a0"/>
    <w:link w:val="3"/>
    <w:uiPriority w:val="9"/>
    <w:rsid w:val="00AC20F1"/>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rsid w:val="00AC20F1"/>
    <w:rPr>
      <w:rFonts w:ascii="Times New Roman" w:eastAsia="Calibri" w:hAnsi="Times New Roman" w:cs="Times New Roman"/>
      <w:b/>
      <w:bCs/>
      <w:sz w:val="28"/>
      <w:szCs w:val="24"/>
      <w:lang w:val="ru-RU" w:eastAsia="ru-RU"/>
    </w:rPr>
  </w:style>
  <w:style w:type="table" w:styleId="a3">
    <w:name w:val="Table Grid"/>
    <w:basedOn w:val="a1"/>
    <w:uiPriority w:val="59"/>
    <w:rsid w:val="00AC20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
    <w:name w:val="Основной текст3"/>
    <w:basedOn w:val="a"/>
    <w:rsid w:val="00AC20F1"/>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styleId="a4">
    <w:name w:val="Body Text Indent"/>
    <w:basedOn w:val="a"/>
    <w:link w:val="a5"/>
    <w:rsid w:val="00AC20F1"/>
    <w:pPr>
      <w:spacing w:after="0" w:line="240" w:lineRule="auto"/>
      <w:ind w:left="4248"/>
    </w:pPr>
    <w:rPr>
      <w:rFonts w:ascii="Times New Roman" w:eastAsia="Calibri" w:hAnsi="Times New Roman" w:cs="Times New Roman"/>
      <w:sz w:val="28"/>
      <w:szCs w:val="24"/>
      <w:lang w:eastAsia="ru-RU"/>
    </w:rPr>
  </w:style>
  <w:style w:type="character" w:customStyle="1" w:styleId="a5">
    <w:name w:val="Основной текст с отступом Знак"/>
    <w:basedOn w:val="a0"/>
    <w:link w:val="a4"/>
    <w:rsid w:val="00AC20F1"/>
    <w:rPr>
      <w:rFonts w:ascii="Times New Roman" w:eastAsia="Calibri" w:hAnsi="Times New Roman" w:cs="Times New Roman"/>
      <w:sz w:val="28"/>
      <w:szCs w:val="24"/>
      <w:lang w:eastAsia="ru-RU"/>
    </w:rPr>
  </w:style>
  <w:style w:type="paragraph" w:customStyle="1" w:styleId="11">
    <w:name w:val="Без інтервалів1"/>
    <w:qFormat/>
    <w:rsid w:val="00AC20F1"/>
    <w:pPr>
      <w:spacing w:after="0" w:line="240" w:lineRule="auto"/>
    </w:pPr>
    <w:rPr>
      <w:rFonts w:ascii="Calibri" w:eastAsia="Times New Roman" w:hAnsi="Calibri" w:cs="Times New Roman"/>
    </w:rPr>
  </w:style>
  <w:style w:type="paragraph" w:customStyle="1" w:styleId="1acxspmiddle">
    <w:name w:val="1acxspmiddle"/>
    <w:basedOn w:val="a"/>
    <w:uiPriority w:val="99"/>
    <w:rsid w:val="00AC20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Знак1 Знак"/>
    <w:basedOn w:val="a"/>
    <w:link w:val="12"/>
    <w:qFormat/>
    <w:rsid w:val="00AC20F1"/>
    <w:pPr>
      <w:spacing w:before="100" w:beforeAutospacing="1" w:after="100" w:afterAutospacing="1" w:line="240" w:lineRule="auto"/>
    </w:pPr>
    <w:rPr>
      <w:rFonts w:ascii="Times New Roman" w:eastAsia="Calibri" w:hAnsi="Times New Roman" w:cs="Times New Roman"/>
      <w:sz w:val="24"/>
      <w:szCs w:val="24"/>
      <w:lang w:val="ru-RU" w:eastAsia="uk-UA"/>
    </w:rPr>
  </w:style>
  <w:style w:type="character" w:customStyle="1" w:styleId="12">
    <w:name w:val="Обычный (веб) Знак1"/>
    <w:aliases w:val="Обычный (Web)1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веб) Знак Знак"/>
    <w:link w:val="a6"/>
    <w:locked/>
    <w:rsid w:val="00AC20F1"/>
    <w:rPr>
      <w:rFonts w:ascii="Times New Roman" w:eastAsia="Calibri" w:hAnsi="Times New Roman" w:cs="Times New Roman"/>
      <w:sz w:val="24"/>
      <w:szCs w:val="24"/>
      <w:lang w:val="ru-RU" w:eastAsia="uk-UA"/>
    </w:rPr>
  </w:style>
  <w:style w:type="paragraph" w:styleId="a7">
    <w:name w:val="No Spacing"/>
    <w:link w:val="a8"/>
    <w:qFormat/>
    <w:rsid w:val="00AC20F1"/>
    <w:pPr>
      <w:spacing w:after="0" w:line="240" w:lineRule="auto"/>
    </w:pPr>
    <w:rPr>
      <w:rFonts w:ascii="Calibri" w:eastAsia="Calibri" w:hAnsi="Calibri" w:cs="Times New Roman"/>
    </w:rPr>
  </w:style>
  <w:style w:type="character" w:customStyle="1" w:styleId="a8">
    <w:name w:val="Без интервала Знак"/>
    <w:link w:val="a7"/>
    <w:rsid w:val="00AC20F1"/>
    <w:rPr>
      <w:rFonts w:ascii="Calibri" w:eastAsia="Calibri" w:hAnsi="Calibri" w:cs="Times New Roman"/>
    </w:rPr>
  </w:style>
  <w:style w:type="paragraph" w:styleId="a9">
    <w:name w:val="Title"/>
    <w:basedOn w:val="a"/>
    <w:link w:val="aa"/>
    <w:qFormat/>
    <w:rsid w:val="00AC20F1"/>
    <w:pPr>
      <w:spacing w:after="0" w:line="240" w:lineRule="auto"/>
      <w:jc w:val="center"/>
    </w:pPr>
    <w:rPr>
      <w:rFonts w:ascii="Times New Roman" w:eastAsia="Calibri" w:hAnsi="Times New Roman" w:cs="Times New Roman"/>
      <w:sz w:val="28"/>
      <w:szCs w:val="24"/>
      <w:lang w:eastAsia="ru-RU"/>
    </w:rPr>
  </w:style>
  <w:style w:type="character" w:customStyle="1" w:styleId="aa">
    <w:name w:val="Заголовок Знак"/>
    <w:basedOn w:val="a0"/>
    <w:link w:val="a9"/>
    <w:rsid w:val="00AC20F1"/>
    <w:rPr>
      <w:rFonts w:ascii="Times New Roman" w:eastAsia="Calibri" w:hAnsi="Times New Roman" w:cs="Times New Roman"/>
      <w:sz w:val="28"/>
      <w:szCs w:val="24"/>
      <w:lang w:eastAsia="ru-RU"/>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c"/>
    <w:rsid w:val="00AC20F1"/>
    <w:pPr>
      <w:spacing w:after="120" w:line="240" w:lineRule="auto"/>
    </w:pPr>
    <w:rPr>
      <w:rFonts w:ascii="Times New Roman" w:eastAsia="Calibri" w:hAnsi="Times New Roman" w:cs="Times New Roman"/>
      <w:sz w:val="24"/>
      <w:szCs w:val="24"/>
      <w:lang w:val="ru-RU" w:eastAsia="ru-RU"/>
    </w:rPr>
  </w:style>
  <w:style w:type="character" w:customStyle="1" w:styleId="ac">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b"/>
    <w:rsid w:val="00AC20F1"/>
    <w:rPr>
      <w:rFonts w:ascii="Times New Roman" w:eastAsia="Calibri" w:hAnsi="Times New Roman" w:cs="Times New Roman"/>
      <w:sz w:val="24"/>
      <w:szCs w:val="24"/>
      <w:lang w:val="ru-RU" w:eastAsia="ru-RU"/>
    </w:rPr>
  </w:style>
  <w:style w:type="paragraph" w:customStyle="1" w:styleId="2">
    <w:name w:val="Обычный2"/>
    <w:qFormat/>
    <w:rsid w:val="00AC20F1"/>
    <w:pPr>
      <w:suppressAutoHyphens/>
      <w:spacing w:after="0" w:line="240" w:lineRule="auto"/>
    </w:pPr>
    <w:rPr>
      <w:rFonts w:ascii="Times New Roman" w:eastAsia="Arial" w:hAnsi="Times New Roman" w:cs="Times New Roman"/>
      <w:sz w:val="20"/>
      <w:szCs w:val="20"/>
      <w:lang w:eastAsia="ar-SA"/>
    </w:rPr>
  </w:style>
  <w:style w:type="paragraph" w:styleId="ad">
    <w:name w:val="footer"/>
    <w:basedOn w:val="a"/>
    <w:link w:val="ae"/>
    <w:rsid w:val="00AC20F1"/>
    <w:pPr>
      <w:tabs>
        <w:tab w:val="center" w:pos="4677"/>
        <w:tab w:val="right" w:pos="9355"/>
      </w:tabs>
      <w:spacing w:after="0" w:line="240" w:lineRule="auto"/>
    </w:pPr>
    <w:rPr>
      <w:rFonts w:ascii="Times New Roman" w:eastAsia="Calibri" w:hAnsi="Times New Roman" w:cs="Times New Roman"/>
      <w:sz w:val="24"/>
      <w:szCs w:val="24"/>
      <w:lang w:val="ru-RU" w:eastAsia="ru-RU"/>
    </w:rPr>
  </w:style>
  <w:style w:type="character" w:customStyle="1" w:styleId="ae">
    <w:name w:val="Нижний колонтитул Знак"/>
    <w:basedOn w:val="a0"/>
    <w:link w:val="ad"/>
    <w:rsid w:val="00AC20F1"/>
    <w:rPr>
      <w:rFonts w:ascii="Times New Roman" w:eastAsia="Calibri" w:hAnsi="Times New Roman" w:cs="Times New Roman"/>
      <w:sz w:val="24"/>
      <w:szCs w:val="24"/>
      <w:lang w:val="ru-RU" w:eastAsia="ru-RU"/>
    </w:rPr>
  </w:style>
  <w:style w:type="character" w:styleId="af">
    <w:name w:val="Hyperlink"/>
    <w:uiPriority w:val="99"/>
    <w:rsid w:val="00AC20F1"/>
    <w:rPr>
      <w:color w:val="0000FF"/>
      <w:u w:val="single"/>
    </w:rPr>
  </w:style>
  <w:style w:type="character" w:customStyle="1" w:styleId="apple-converted-space">
    <w:name w:val="apple-converted-space"/>
    <w:basedOn w:val="a0"/>
    <w:rsid w:val="00AC20F1"/>
  </w:style>
  <w:style w:type="paragraph" w:styleId="20">
    <w:name w:val="Body Text 2"/>
    <w:basedOn w:val="a"/>
    <w:link w:val="21"/>
    <w:rsid w:val="00AC20F1"/>
    <w:pPr>
      <w:spacing w:after="120" w:line="480" w:lineRule="auto"/>
    </w:pPr>
    <w:rPr>
      <w:rFonts w:ascii="Times New Roman" w:eastAsia="Calibri" w:hAnsi="Times New Roman" w:cs="Times New Roman"/>
      <w:sz w:val="24"/>
      <w:szCs w:val="24"/>
      <w:lang w:val="ru-RU" w:eastAsia="ru-RU"/>
    </w:rPr>
  </w:style>
  <w:style w:type="character" w:customStyle="1" w:styleId="21">
    <w:name w:val="Основной текст 2 Знак"/>
    <w:basedOn w:val="a0"/>
    <w:link w:val="20"/>
    <w:rsid w:val="00AC20F1"/>
    <w:rPr>
      <w:rFonts w:ascii="Times New Roman" w:eastAsia="Calibri" w:hAnsi="Times New Roman" w:cs="Times New Roman"/>
      <w:sz w:val="24"/>
      <w:szCs w:val="24"/>
      <w:lang w:val="ru-RU" w:eastAsia="ru-RU"/>
    </w:rPr>
  </w:style>
  <w:style w:type="paragraph" w:customStyle="1" w:styleId="13">
    <w:name w:val="Обычный1"/>
    <w:qFormat/>
    <w:rsid w:val="00AC20F1"/>
    <w:pPr>
      <w:widowControl w:val="0"/>
      <w:spacing w:after="0" w:line="240" w:lineRule="auto"/>
    </w:pPr>
    <w:rPr>
      <w:rFonts w:ascii="Times New Roman" w:eastAsia="Times New Roman" w:hAnsi="Times New Roman" w:cs="Times New Roman"/>
      <w:sz w:val="29"/>
      <w:szCs w:val="20"/>
      <w:lang w:eastAsia="ru-RU"/>
    </w:rPr>
  </w:style>
  <w:style w:type="paragraph" w:customStyle="1" w:styleId="Default">
    <w:name w:val="Default"/>
    <w:qFormat/>
    <w:rsid w:val="00AC20F1"/>
    <w:pPr>
      <w:suppressAutoHyphens/>
      <w:autoSpaceDE w:val="0"/>
      <w:spacing w:after="0" w:line="240" w:lineRule="auto"/>
    </w:pPr>
    <w:rPr>
      <w:rFonts w:ascii="Times New Roman" w:eastAsia="Times New Roman" w:hAnsi="Times New Roman" w:cs="Times New Roman"/>
      <w:color w:val="000000"/>
      <w:sz w:val="24"/>
      <w:szCs w:val="24"/>
      <w:lang w:val="ru-RU" w:eastAsia="ar-SA"/>
    </w:rPr>
  </w:style>
  <w:style w:type="character" w:customStyle="1" w:styleId="af0">
    <w:name w:val="Текст Знак"/>
    <w:link w:val="af1"/>
    <w:rsid w:val="00AC20F1"/>
    <w:rPr>
      <w:rFonts w:ascii="Times New Roman" w:eastAsia="Times New Roman" w:hAnsi="Times New Roman" w:cs="Times New Roman"/>
      <w:sz w:val="20"/>
      <w:szCs w:val="20"/>
      <w:lang w:eastAsia="ru-RU"/>
    </w:rPr>
  </w:style>
  <w:style w:type="paragraph" w:styleId="af1">
    <w:name w:val="Plain Text"/>
    <w:basedOn w:val="a"/>
    <w:link w:val="af0"/>
    <w:rsid w:val="00AC20F1"/>
    <w:pPr>
      <w:spacing w:after="0" w:line="240" w:lineRule="auto"/>
    </w:pPr>
    <w:rPr>
      <w:rFonts w:ascii="Times New Roman" w:eastAsia="Times New Roman" w:hAnsi="Times New Roman" w:cs="Times New Roman"/>
      <w:sz w:val="20"/>
      <w:szCs w:val="20"/>
      <w:lang w:eastAsia="ru-RU"/>
    </w:rPr>
  </w:style>
  <w:style w:type="character" w:customStyle="1" w:styleId="14">
    <w:name w:val="Текст Знак1"/>
    <w:basedOn w:val="a0"/>
    <w:uiPriority w:val="99"/>
    <w:semiHidden/>
    <w:rsid w:val="00AC20F1"/>
    <w:rPr>
      <w:rFonts w:ascii="Consolas" w:hAnsi="Consolas"/>
      <w:sz w:val="21"/>
      <w:szCs w:val="21"/>
    </w:rPr>
  </w:style>
  <w:style w:type="paragraph" w:styleId="af2">
    <w:name w:val="Balloon Text"/>
    <w:basedOn w:val="a"/>
    <w:link w:val="af3"/>
    <w:uiPriority w:val="99"/>
    <w:semiHidden/>
    <w:rsid w:val="00AC20F1"/>
    <w:pPr>
      <w:spacing w:after="0" w:line="240" w:lineRule="auto"/>
    </w:pPr>
    <w:rPr>
      <w:rFonts w:ascii="Tahoma" w:eastAsia="Times New Roman" w:hAnsi="Tahoma" w:cs="Tahoma"/>
      <w:sz w:val="16"/>
      <w:szCs w:val="16"/>
      <w:lang w:val="ru-RU" w:eastAsia="uk-UA"/>
    </w:rPr>
  </w:style>
  <w:style w:type="character" w:customStyle="1" w:styleId="af3">
    <w:name w:val="Текст выноски Знак"/>
    <w:basedOn w:val="a0"/>
    <w:link w:val="af2"/>
    <w:uiPriority w:val="99"/>
    <w:semiHidden/>
    <w:rsid w:val="00AC20F1"/>
    <w:rPr>
      <w:rFonts w:ascii="Tahoma" w:eastAsia="Times New Roman" w:hAnsi="Tahoma" w:cs="Tahoma"/>
      <w:sz w:val="16"/>
      <w:szCs w:val="16"/>
      <w:lang w:val="ru-RU" w:eastAsia="uk-UA"/>
    </w:rPr>
  </w:style>
  <w:style w:type="paragraph" w:styleId="HTML">
    <w:name w:val="HTML Preformatted"/>
    <w:basedOn w:val="a"/>
    <w:link w:val="HTML0"/>
    <w:unhideWhenUsed/>
    <w:rsid w:val="00AC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AC20F1"/>
    <w:rPr>
      <w:rFonts w:ascii="Courier New" w:eastAsia="Times New Roman" w:hAnsi="Courier New" w:cs="Times New Roman"/>
      <w:sz w:val="20"/>
      <w:szCs w:val="20"/>
      <w:lang w:val="ru-RU" w:eastAsia="ru-RU"/>
    </w:rPr>
  </w:style>
  <w:style w:type="paragraph" w:styleId="af4">
    <w:name w:val="List Paragraph"/>
    <w:basedOn w:val="a"/>
    <w:uiPriority w:val="34"/>
    <w:qFormat/>
    <w:rsid w:val="00AC20F1"/>
    <w:pPr>
      <w:ind w:left="720"/>
      <w:contextualSpacing/>
    </w:pPr>
    <w:rPr>
      <w:rFonts w:ascii="Calibri" w:eastAsia="Times New Roman" w:hAnsi="Calibri" w:cs="Times New Roman"/>
      <w:lang w:eastAsia="uk-UA"/>
    </w:rPr>
  </w:style>
  <w:style w:type="paragraph" w:customStyle="1" w:styleId="af5">
    <w:name w:val="Стиль"/>
    <w:rsid w:val="00AC20F1"/>
    <w:pPr>
      <w:suppressAutoHyphens/>
      <w:spacing w:after="0" w:line="240" w:lineRule="auto"/>
    </w:pPr>
    <w:rPr>
      <w:rFonts w:ascii="Times New Roman" w:eastAsia="Times New Roman" w:hAnsi="Times New Roman" w:cs="Times New Roman"/>
      <w:sz w:val="20"/>
      <w:szCs w:val="20"/>
      <w:lang w:val="ru-RU" w:eastAsia="zh-CN"/>
    </w:rPr>
  </w:style>
  <w:style w:type="paragraph" w:styleId="af6">
    <w:name w:val="Subtitle"/>
    <w:basedOn w:val="a"/>
    <w:link w:val="af7"/>
    <w:qFormat/>
    <w:rsid w:val="00AC20F1"/>
    <w:pPr>
      <w:suppressAutoHyphens/>
      <w:spacing w:after="0" w:line="240" w:lineRule="auto"/>
      <w:ind w:firstLine="709"/>
      <w:jc w:val="center"/>
    </w:pPr>
    <w:rPr>
      <w:rFonts w:ascii="Times New Roman" w:eastAsia="Calibri" w:hAnsi="Times New Roman" w:cs="Times New Roman"/>
      <w:b/>
      <w:noProof/>
      <w:sz w:val="24"/>
      <w:szCs w:val="20"/>
      <w:lang w:eastAsia="ru-RU"/>
    </w:rPr>
  </w:style>
  <w:style w:type="character" w:customStyle="1" w:styleId="af7">
    <w:name w:val="Подзаголовок Знак"/>
    <w:basedOn w:val="a0"/>
    <w:link w:val="af6"/>
    <w:rsid w:val="00AC20F1"/>
    <w:rPr>
      <w:rFonts w:ascii="Times New Roman" w:eastAsia="Calibri" w:hAnsi="Times New Roman" w:cs="Times New Roman"/>
      <w:b/>
      <w:noProof/>
      <w:sz w:val="24"/>
      <w:szCs w:val="20"/>
      <w:lang w:eastAsia="ru-RU"/>
    </w:rPr>
  </w:style>
  <w:style w:type="character" w:styleId="af8">
    <w:name w:val="Strong"/>
    <w:basedOn w:val="a0"/>
    <w:qFormat/>
    <w:rsid w:val="00AC20F1"/>
    <w:rPr>
      <w:rFonts w:cs="Times New Roman"/>
      <w:b/>
      <w:bCs/>
    </w:rPr>
  </w:style>
  <w:style w:type="paragraph" w:customStyle="1" w:styleId="af9">
    <w:name w:val="Основной текст (откр./закр.)"/>
    <w:basedOn w:val="a"/>
    <w:link w:val="afa"/>
    <w:uiPriority w:val="99"/>
    <w:rsid w:val="00AC20F1"/>
    <w:pPr>
      <w:spacing w:before="480" w:after="480" w:line="264" w:lineRule="auto"/>
      <w:ind w:left="1134"/>
      <w:jc w:val="both"/>
    </w:pPr>
    <w:rPr>
      <w:rFonts w:ascii="Times New Roman" w:eastAsia="Times New Roman" w:hAnsi="Times New Roman" w:cs="Times New Roman"/>
      <w:color w:val="000000"/>
      <w:sz w:val="24"/>
      <w:szCs w:val="20"/>
      <w:lang w:eastAsia="uk-UA"/>
    </w:rPr>
  </w:style>
  <w:style w:type="character" w:customStyle="1" w:styleId="afa">
    <w:name w:val="Основной текст (откр./закр.) Знак"/>
    <w:link w:val="af9"/>
    <w:uiPriority w:val="99"/>
    <w:locked/>
    <w:rsid w:val="00AC20F1"/>
    <w:rPr>
      <w:rFonts w:ascii="Times New Roman" w:eastAsia="Times New Roman" w:hAnsi="Times New Roman" w:cs="Times New Roman"/>
      <w:color w:val="000000"/>
      <w:sz w:val="24"/>
      <w:szCs w:val="20"/>
      <w:lang w:eastAsia="uk-UA"/>
    </w:rPr>
  </w:style>
  <w:style w:type="character" w:customStyle="1" w:styleId="ListParagraphChar">
    <w:name w:val="List Paragraph Char"/>
    <w:link w:val="15"/>
    <w:locked/>
    <w:rsid w:val="00AC20F1"/>
    <w:rPr>
      <w:rFonts w:ascii="Calibri" w:hAnsi="Calibri"/>
    </w:rPr>
  </w:style>
  <w:style w:type="paragraph" w:customStyle="1" w:styleId="15">
    <w:name w:val="Абзац списка1"/>
    <w:basedOn w:val="a"/>
    <w:link w:val="ListParagraphChar"/>
    <w:qFormat/>
    <w:rsid w:val="00AC20F1"/>
    <w:pPr>
      <w:ind w:left="720"/>
    </w:pPr>
    <w:rPr>
      <w:rFonts w:ascii="Calibri" w:hAnsi="Calibri"/>
    </w:rPr>
  </w:style>
  <w:style w:type="paragraph" w:customStyle="1" w:styleId="afb">
    <w:name w:val="Вміст таблиці"/>
    <w:basedOn w:val="a"/>
    <w:rsid w:val="00AC20F1"/>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character" w:customStyle="1" w:styleId="docdata">
    <w:name w:val="docdata"/>
    <w:aliases w:val="docy,v5,1774,baiaagaaboqcaaadjwuaaau1bqaaaaaaaaaaaaaaaaaaaaaaaaaaaaaaaaaaaaaaaaaaaaaaaaaaaaaaaaaaaaaaaaaaaaaaaaaaaaaaaaaaaaaaaaaaaaaaaaaaaaaaaaaaaaaaaaaaaaaaaaaaaaaaaaaaaaaaaaaaaaaaaaaaaaaaaaaaaaaaaaaaaaaaaaaaaaaaaaaaaaaaaaaaaaaaaaaaaaaaaaaaaaaa"/>
    <w:basedOn w:val="a0"/>
    <w:rsid w:val="00AC20F1"/>
  </w:style>
  <w:style w:type="paragraph" w:customStyle="1" w:styleId="1595">
    <w:name w:val="1595"/>
    <w:aliases w:val="baiaagaaboqcaaaddaqaaawcbaaaaaaaaaaaaaaaaaaaaaaaaaaaaaaaaaaaaaaaaaaaaaaaaaaaaaaaaaaaaaaaaaaaaaaaaaaaaaaaaaaaaaaaaaaaaaaaaaaaaaaaaaaaaaaaaaaaaaaaaaaaaaaaaaaaaaaaaaaaaaaaaaaaaaaaaaaaaaaaaaaaaaaaaaaaaaaaaaaaaaaaaaaaaaaaaaaaaaaaaaaaaaaa"/>
    <w:basedOn w:val="a"/>
    <w:rsid w:val="00AC20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2">
    <w:name w:val="Основной текст2"/>
    <w:basedOn w:val="a"/>
    <w:rsid w:val="00AC20F1"/>
    <w:pPr>
      <w:widowControl w:val="0"/>
      <w:shd w:val="clear" w:color="auto" w:fill="FFFFFF"/>
      <w:suppressAutoHyphens/>
      <w:spacing w:after="0" w:line="274" w:lineRule="exact"/>
    </w:pPr>
    <w:rPr>
      <w:rFonts w:ascii="Times New Roman" w:eastAsia="Times New Roman" w:hAnsi="Times New Roman" w:cs="Times New Roman"/>
      <w:spacing w:val="10"/>
      <w:sz w:val="20"/>
      <w:szCs w:val="20"/>
      <w:shd w:val="clear" w:color="auto" w:fill="FFFFFF"/>
      <w:lang w:val="en-US" w:eastAsia="uk-UA"/>
    </w:rPr>
  </w:style>
  <w:style w:type="paragraph" w:customStyle="1" w:styleId="32">
    <w:name w:val="Без интервала3"/>
    <w:rsid w:val="00AC20F1"/>
    <w:pPr>
      <w:spacing w:after="0" w:line="240" w:lineRule="auto"/>
    </w:pPr>
    <w:rPr>
      <w:rFonts w:ascii="Calibri" w:eastAsia="Times New Roman" w:hAnsi="Calibri" w:cs="Times New Roman"/>
      <w:lang w:val="en-US"/>
    </w:rPr>
  </w:style>
  <w:style w:type="character" w:styleId="afc">
    <w:name w:val="Emphasis"/>
    <w:basedOn w:val="a0"/>
    <w:uiPriority w:val="20"/>
    <w:qFormat/>
    <w:rsid w:val="00AC20F1"/>
    <w:rPr>
      <w:i/>
      <w:iCs/>
    </w:rPr>
  </w:style>
  <w:style w:type="paragraph" w:customStyle="1" w:styleId="s3">
    <w:name w:val="s3"/>
    <w:basedOn w:val="a"/>
    <w:rsid w:val="00AC20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umpedfont15">
    <w:name w:val="bumpedfont15"/>
    <w:basedOn w:val="a0"/>
    <w:rsid w:val="00AC20F1"/>
  </w:style>
  <w:style w:type="paragraph" w:customStyle="1" w:styleId="33">
    <w:name w:val="Обычный3"/>
    <w:rsid w:val="00AC20F1"/>
    <w:pPr>
      <w:suppressAutoHyphens/>
      <w:spacing w:after="0" w:line="240" w:lineRule="auto"/>
    </w:pPr>
    <w:rPr>
      <w:rFonts w:ascii="Times New Roman" w:eastAsia="Arial" w:hAnsi="Times New Roman" w:cs="Times New Roman"/>
      <w:sz w:val="20"/>
      <w:szCs w:val="20"/>
      <w:lang w:eastAsia="ar-SA"/>
    </w:rPr>
  </w:style>
  <w:style w:type="paragraph" w:styleId="afd">
    <w:name w:val="header"/>
    <w:basedOn w:val="a"/>
    <w:link w:val="afe"/>
    <w:uiPriority w:val="99"/>
    <w:unhideWhenUsed/>
    <w:rsid w:val="00AC20F1"/>
    <w:pPr>
      <w:tabs>
        <w:tab w:val="center" w:pos="4819"/>
        <w:tab w:val="right" w:pos="9639"/>
      </w:tabs>
      <w:spacing w:after="0" w:line="240" w:lineRule="auto"/>
    </w:pPr>
  </w:style>
  <w:style w:type="character" w:customStyle="1" w:styleId="afe">
    <w:name w:val="Верхний колонтитул Знак"/>
    <w:basedOn w:val="a0"/>
    <w:link w:val="afd"/>
    <w:uiPriority w:val="99"/>
    <w:rsid w:val="00AC20F1"/>
  </w:style>
  <w:style w:type="character" w:customStyle="1" w:styleId="aff">
    <w:name w:val="Название Знак"/>
    <w:locked/>
    <w:rsid w:val="00AC20F1"/>
    <w:rPr>
      <w:rFonts w:eastAsia="Calibri"/>
      <w:sz w:val="28"/>
      <w:szCs w:val="24"/>
      <w:lang w:val="uk-UA" w:eastAsia="ru-RU" w:bidi="ar-SA"/>
    </w:rPr>
  </w:style>
  <w:style w:type="character" w:customStyle="1" w:styleId="st">
    <w:name w:val="st"/>
    <w:basedOn w:val="a0"/>
    <w:rsid w:val="00AC20F1"/>
  </w:style>
  <w:style w:type="paragraph" w:customStyle="1" w:styleId="41">
    <w:name w:val="Обычный4"/>
    <w:qFormat/>
    <w:rsid w:val="00290193"/>
    <w:pPr>
      <w:pBdr>
        <w:top w:val="nil"/>
        <w:left w:val="nil"/>
        <w:bottom w:val="nil"/>
        <w:right w:val="nil"/>
        <w:between w:val="nil"/>
      </w:pBdr>
      <w:spacing w:after="0" w:line="240" w:lineRule="auto"/>
    </w:pPr>
    <w:rPr>
      <w:rFonts w:ascii="Times New Roman" w:eastAsia="Times New Roman" w:hAnsi="Times New Roman" w:cs="Times New Roman"/>
      <w:szCs w:val="20"/>
      <w:lang w:val="ru-RU" w:eastAsia="uk-UA"/>
    </w:rPr>
  </w:style>
  <w:style w:type="character" w:customStyle="1" w:styleId="16">
    <w:name w:val="Выделение1"/>
    <w:qFormat/>
    <w:rsid w:val="002D7EF6"/>
    <w:rPr>
      <w:i/>
    </w:rPr>
  </w:style>
  <w:style w:type="paragraph" w:customStyle="1" w:styleId="17">
    <w:name w:val="Текст1"/>
    <w:basedOn w:val="2"/>
    <w:rsid w:val="00B15DBC"/>
    <w:pPr>
      <w:pBdr>
        <w:top w:val="nil"/>
        <w:left w:val="nil"/>
        <w:bottom w:val="nil"/>
        <w:right w:val="nil"/>
        <w:between w:val="nil"/>
      </w:pBdr>
      <w:suppressAutoHyphens w:val="0"/>
    </w:pPr>
    <w:rPr>
      <w:rFonts w:ascii="Courier New" w:eastAsia="Courier New" w:hAnsi="Courier New"/>
      <w:lang w:eastAsia="uk-UA"/>
    </w:rPr>
  </w:style>
  <w:style w:type="character" w:customStyle="1" w:styleId="8pt">
    <w:name w:val="Основной текст + 8 pt"/>
    <w:rsid w:val="00DB19DC"/>
    <w:rPr>
      <w:rFonts w:ascii="Times New Roman" w:hAnsi="Times New Roman"/>
      <w:color w:val="000000"/>
      <w:spacing w:val="10"/>
      <w:w w:val="100"/>
      <w:position w:val="0"/>
      <w:sz w:val="16"/>
      <w:shd w:val="clear" w:color="auto" w:fill="FFFFFF"/>
      <w:vertAlign w:val="baseline"/>
      <w:lang w:val="uk-UA"/>
    </w:rPr>
  </w:style>
  <w:style w:type="paragraph" w:customStyle="1" w:styleId="23">
    <w:name w:val="Без інтервалів2"/>
    <w:rsid w:val="00105126"/>
    <w:pPr>
      <w:suppressAutoHyphens/>
      <w:spacing w:after="0" w:line="240" w:lineRule="auto"/>
    </w:pPr>
    <w:rPr>
      <w:rFonts w:ascii="Calibri" w:eastAsia="Calibri" w:hAnsi="Calibri" w:cs="Times New Roman"/>
      <w:kern w:val="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3946">
      <w:bodyDiv w:val="1"/>
      <w:marLeft w:val="0"/>
      <w:marRight w:val="0"/>
      <w:marTop w:val="0"/>
      <w:marBottom w:val="0"/>
      <w:divBdr>
        <w:top w:val="none" w:sz="0" w:space="0" w:color="auto"/>
        <w:left w:val="none" w:sz="0" w:space="0" w:color="auto"/>
        <w:bottom w:val="none" w:sz="0" w:space="0" w:color="auto"/>
        <w:right w:val="none" w:sz="0" w:space="0" w:color="auto"/>
      </w:divBdr>
    </w:div>
    <w:div w:id="120072856">
      <w:bodyDiv w:val="1"/>
      <w:marLeft w:val="0"/>
      <w:marRight w:val="0"/>
      <w:marTop w:val="0"/>
      <w:marBottom w:val="0"/>
      <w:divBdr>
        <w:top w:val="none" w:sz="0" w:space="0" w:color="auto"/>
        <w:left w:val="none" w:sz="0" w:space="0" w:color="auto"/>
        <w:bottom w:val="none" w:sz="0" w:space="0" w:color="auto"/>
        <w:right w:val="none" w:sz="0" w:space="0" w:color="auto"/>
      </w:divBdr>
    </w:div>
    <w:div w:id="280261155">
      <w:bodyDiv w:val="1"/>
      <w:marLeft w:val="0"/>
      <w:marRight w:val="0"/>
      <w:marTop w:val="0"/>
      <w:marBottom w:val="0"/>
      <w:divBdr>
        <w:top w:val="none" w:sz="0" w:space="0" w:color="auto"/>
        <w:left w:val="none" w:sz="0" w:space="0" w:color="auto"/>
        <w:bottom w:val="none" w:sz="0" w:space="0" w:color="auto"/>
        <w:right w:val="none" w:sz="0" w:space="0" w:color="auto"/>
      </w:divBdr>
    </w:div>
    <w:div w:id="504129857">
      <w:bodyDiv w:val="1"/>
      <w:marLeft w:val="0"/>
      <w:marRight w:val="0"/>
      <w:marTop w:val="0"/>
      <w:marBottom w:val="0"/>
      <w:divBdr>
        <w:top w:val="none" w:sz="0" w:space="0" w:color="auto"/>
        <w:left w:val="none" w:sz="0" w:space="0" w:color="auto"/>
        <w:bottom w:val="none" w:sz="0" w:space="0" w:color="auto"/>
        <w:right w:val="none" w:sz="0" w:space="0" w:color="auto"/>
      </w:divBdr>
    </w:div>
    <w:div w:id="575670103">
      <w:bodyDiv w:val="1"/>
      <w:marLeft w:val="0"/>
      <w:marRight w:val="0"/>
      <w:marTop w:val="0"/>
      <w:marBottom w:val="0"/>
      <w:divBdr>
        <w:top w:val="none" w:sz="0" w:space="0" w:color="auto"/>
        <w:left w:val="none" w:sz="0" w:space="0" w:color="auto"/>
        <w:bottom w:val="none" w:sz="0" w:space="0" w:color="auto"/>
        <w:right w:val="none" w:sz="0" w:space="0" w:color="auto"/>
      </w:divBdr>
    </w:div>
    <w:div w:id="666790863">
      <w:bodyDiv w:val="1"/>
      <w:marLeft w:val="0"/>
      <w:marRight w:val="0"/>
      <w:marTop w:val="0"/>
      <w:marBottom w:val="0"/>
      <w:divBdr>
        <w:top w:val="none" w:sz="0" w:space="0" w:color="auto"/>
        <w:left w:val="none" w:sz="0" w:space="0" w:color="auto"/>
        <w:bottom w:val="none" w:sz="0" w:space="0" w:color="auto"/>
        <w:right w:val="none" w:sz="0" w:space="0" w:color="auto"/>
      </w:divBdr>
    </w:div>
    <w:div w:id="689792273">
      <w:bodyDiv w:val="1"/>
      <w:marLeft w:val="0"/>
      <w:marRight w:val="0"/>
      <w:marTop w:val="0"/>
      <w:marBottom w:val="0"/>
      <w:divBdr>
        <w:top w:val="none" w:sz="0" w:space="0" w:color="auto"/>
        <w:left w:val="none" w:sz="0" w:space="0" w:color="auto"/>
        <w:bottom w:val="none" w:sz="0" w:space="0" w:color="auto"/>
        <w:right w:val="none" w:sz="0" w:space="0" w:color="auto"/>
      </w:divBdr>
    </w:div>
    <w:div w:id="909731692">
      <w:bodyDiv w:val="1"/>
      <w:marLeft w:val="0"/>
      <w:marRight w:val="0"/>
      <w:marTop w:val="0"/>
      <w:marBottom w:val="0"/>
      <w:divBdr>
        <w:top w:val="none" w:sz="0" w:space="0" w:color="auto"/>
        <w:left w:val="none" w:sz="0" w:space="0" w:color="auto"/>
        <w:bottom w:val="none" w:sz="0" w:space="0" w:color="auto"/>
        <w:right w:val="none" w:sz="0" w:space="0" w:color="auto"/>
      </w:divBdr>
    </w:div>
    <w:div w:id="1120493908">
      <w:bodyDiv w:val="1"/>
      <w:marLeft w:val="0"/>
      <w:marRight w:val="0"/>
      <w:marTop w:val="0"/>
      <w:marBottom w:val="0"/>
      <w:divBdr>
        <w:top w:val="none" w:sz="0" w:space="0" w:color="auto"/>
        <w:left w:val="none" w:sz="0" w:space="0" w:color="auto"/>
        <w:bottom w:val="none" w:sz="0" w:space="0" w:color="auto"/>
        <w:right w:val="none" w:sz="0" w:space="0" w:color="auto"/>
      </w:divBdr>
    </w:div>
    <w:div w:id="1744259720">
      <w:bodyDiv w:val="1"/>
      <w:marLeft w:val="0"/>
      <w:marRight w:val="0"/>
      <w:marTop w:val="0"/>
      <w:marBottom w:val="0"/>
      <w:divBdr>
        <w:top w:val="none" w:sz="0" w:space="0" w:color="auto"/>
        <w:left w:val="none" w:sz="0" w:space="0" w:color="auto"/>
        <w:bottom w:val="none" w:sz="0" w:space="0" w:color="auto"/>
        <w:right w:val="none" w:sz="0" w:space="0" w:color="auto"/>
      </w:divBdr>
    </w:div>
    <w:div w:id="1750420248">
      <w:bodyDiv w:val="1"/>
      <w:marLeft w:val="0"/>
      <w:marRight w:val="0"/>
      <w:marTop w:val="0"/>
      <w:marBottom w:val="0"/>
      <w:divBdr>
        <w:top w:val="none" w:sz="0" w:space="0" w:color="auto"/>
        <w:left w:val="none" w:sz="0" w:space="0" w:color="auto"/>
        <w:bottom w:val="none" w:sz="0" w:space="0" w:color="auto"/>
        <w:right w:val="none" w:sz="0" w:space="0" w:color="auto"/>
      </w:divBdr>
    </w:div>
    <w:div w:id="1769079369">
      <w:bodyDiv w:val="1"/>
      <w:marLeft w:val="0"/>
      <w:marRight w:val="0"/>
      <w:marTop w:val="0"/>
      <w:marBottom w:val="0"/>
      <w:divBdr>
        <w:top w:val="none" w:sz="0" w:space="0" w:color="auto"/>
        <w:left w:val="none" w:sz="0" w:space="0" w:color="auto"/>
        <w:bottom w:val="none" w:sz="0" w:space="0" w:color="auto"/>
        <w:right w:val="none" w:sz="0" w:space="0" w:color="auto"/>
      </w:divBdr>
    </w:div>
    <w:div w:id="1785272419">
      <w:bodyDiv w:val="1"/>
      <w:marLeft w:val="0"/>
      <w:marRight w:val="0"/>
      <w:marTop w:val="0"/>
      <w:marBottom w:val="0"/>
      <w:divBdr>
        <w:top w:val="none" w:sz="0" w:space="0" w:color="auto"/>
        <w:left w:val="none" w:sz="0" w:space="0" w:color="auto"/>
        <w:bottom w:val="none" w:sz="0" w:space="0" w:color="auto"/>
        <w:right w:val="none" w:sz="0" w:space="0" w:color="auto"/>
      </w:divBdr>
    </w:div>
    <w:div w:id="1812013698">
      <w:bodyDiv w:val="1"/>
      <w:marLeft w:val="0"/>
      <w:marRight w:val="0"/>
      <w:marTop w:val="0"/>
      <w:marBottom w:val="0"/>
      <w:divBdr>
        <w:top w:val="none" w:sz="0" w:space="0" w:color="auto"/>
        <w:left w:val="none" w:sz="0" w:space="0" w:color="auto"/>
        <w:bottom w:val="none" w:sz="0" w:space="0" w:color="auto"/>
        <w:right w:val="none" w:sz="0" w:space="0" w:color="auto"/>
      </w:divBdr>
    </w:div>
    <w:div w:id="1863544469">
      <w:bodyDiv w:val="1"/>
      <w:marLeft w:val="0"/>
      <w:marRight w:val="0"/>
      <w:marTop w:val="0"/>
      <w:marBottom w:val="0"/>
      <w:divBdr>
        <w:top w:val="none" w:sz="0" w:space="0" w:color="auto"/>
        <w:left w:val="none" w:sz="0" w:space="0" w:color="auto"/>
        <w:bottom w:val="none" w:sz="0" w:space="0" w:color="auto"/>
        <w:right w:val="none" w:sz="0" w:space="0" w:color="auto"/>
      </w:divBdr>
    </w:div>
    <w:div w:id="1884291448">
      <w:bodyDiv w:val="1"/>
      <w:marLeft w:val="0"/>
      <w:marRight w:val="0"/>
      <w:marTop w:val="0"/>
      <w:marBottom w:val="0"/>
      <w:divBdr>
        <w:top w:val="none" w:sz="0" w:space="0" w:color="auto"/>
        <w:left w:val="none" w:sz="0" w:space="0" w:color="auto"/>
        <w:bottom w:val="none" w:sz="0" w:space="0" w:color="auto"/>
        <w:right w:val="none" w:sz="0" w:space="0" w:color="auto"/>
      </w:divBdr>
    </w:div>
    <w:div w:id="1988970693">
      <w:bodyDiv w:val="1"/>
      <w:marLeft w:val="0"/>
      <w:marRight w:val="0"/>
      <w:marTop w:val="0"/>
      <w:marBottom w:val="0"/>
      <w:divBdr>
        <w:top w:val="none" w:sz="0" w:space="0" w:color="auto"/>
        <w:left w:val="none" w:sz="0" w:space="0" w:color="auto"/>
        <w:bottom w:val="none" w:sz="0" w:space="0" w:color="auto"/>
        <w:right w:val="none" w:sz="0" w:space="0" w:color="auto"/>
      </w:divBdr>
    </w:div>
    <w:div w:id="2012491833">
      <w:bodyDiv w:val="1"/>
      <w:marLeft w:val="0"/>
      <w:marRight w:val="0"/>
      <w:marTop w:val="0"/>
      <w:marBottom w:val="0"/>
      <w:divBdr>
        <w:top w:val="none" w:sz="0" w:space="0" w:color="auto"/>
        <w:left w:val="none" w:sz="0" w:space="0" w:color="auto"/>
        <w:bottom w:val="none" w:sz="0" w:space="0" w:color="auto"/>
        <w:right w:val="none" w:sz="0" w:space="0" w:color="auto"/>
      </w:divBdr>
    </w:div>
    <w:div w:id="21193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D%D0%B5%D0%BF%D0%BE%D1%80%D0%BE%D1%87%D0%BD%D0%B5_%D0%B7%D0%B0%D1%87%D0%B0%D1%82%D1%82%D1%8F_%D0%94%D1%96%D0%B2%D0%B8_%D0%9C%D0%B0%D1%80%D1%96%D1%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iversal2006.com/tehnichne-obslugovuvannja-pervinnih-zasobiv-pozhezhogasinnj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2C85-B0B4-4076-8E62-7221F0BE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81865</Words>
  <Characters>46664</Characters>
  <Application>Microsoft Office Word</Application>
  <DocSecurity>0</DocSecurity>
  <Lines>388</Lines>
  <Paragraphs>256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d17-koss</dc:creator>
  <cp:keywords/>
  <dc:description/>
  <cp:lastModifiedBy>d17-Korchak</cp:lastModifiedBy>
  <cp:revision>2</cp:revision>
  <cp:lastPrinted>2023-03-07T12:38:00Z</cp:lastPrinted>
  <dcterms:created xsi:type="dcterms:W3CDTF">2023-11-03T14:55:00Z</dcterms:created>
  <dcterms:modified xsi:type="dcterms:W3CDTF">2023-11-03T14:55:00Z</dcterms:modified>
</cp:coreProperties>
</file>