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ЗВЕРНЕННЯ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Тернопільської міської ради до дипломатичних місій, представництв міжнародних організацій, розміщених на території Тернопільської міської територіальної громади та міст-побратимів м. Тернополя   щодо недопущення участі російських та білоруських спортсменів у Олімпійських іграх та Азійських іграх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25 січня 2023 року на засіданні Виконавчого комітету Міжнародного олімпійського комітету оприлюднено пропозиції про допуск до міжнародних спортивних змагань, у тому числі до Олімпійських ігор, російських та білоруських спортсменів. Як повідомляється на офіційному </w:t>
      </w:r>
      <w:proofErr w:type="spellStart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веб-сайті</w:t>
      </w:r>
      <w:proofErr w:type="spellEnd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Міжнародного олімпійського комітету, зазначені пропозиції підтримуються більшістю національних олімпійських комітетів країн світу. Пропонується дозволити участь у міжнародних спортивних змаганнях російських та білоруських спортсменів</w:t>
      </w:r>
      <w:r w:rsidR="00A55B3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як нейтральних спортсменів, за умови</w:t>
      </w:r>
      <w:r w:rsidR="00A55B3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що вони відкрито не виступають проти миротворчої місії Міжнародного олімпійського комітету, тобто прилюдно не підтримують війну російської федерації проти України, а також дотримуються вимог Всесвітнього антидопінгового кодексу. Знайшла підтримку і пропозиція Олімпійського комітету Азії про надання таким спортсменам доступу до Азійських ігор.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Тернопільська міська рада наголошує, що пропозиції про допуск спортсменів країн-терористів росії та білорусі до міжнародних спортивних змагань не враховують вкрай жорстокий і варварський характер війни, розв’язаної російською федерацією за підтримки білорусі проти України, спрямований на геноцид Українського народу, зокрема, неприховані намагання збройних сил фашистської росії спровокувати </w:t>
      </w:r>
      <w:r w:rsidR="00A55B36">
        <w:rPr>
          <w:rFonts w:ascii="Times New Roman" w:eastAsia="Times New Roman" w:hAnsi="Times New Roman" w:cs="Times New Roman"/>
          <w:sz w:val="24"/>
          <w:szCs w:val="24"/>
          <w:lang w:eastAsia="en-US"/>
        </w:rPr>
        <w:t>в Україні техногенну катастрофу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шляхом повного руйнування енергетичної системи, обстрілів Запорізької та Чорнобильської атомних електростанцій. Такі пропозиції є наругою над пам’яттю сотень тисяч громадян України, у тому числі більше 220 українських спортсменів, які самовіддано стали на захист Вітчизни і поклали життя в боротьбі за її майбутнє як демократичної європейської держави.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Російська агресія проти України є безпрецедентною за жорстокістю стосовно мирного населення, насамперед жінок і дітей. Майже 500 українських дітей, вбитих російськими окупантами, вже ніколи не стануть дорослими. Знущання над мирними громадянами: масові вбивства, тортури, ґвалтування в окупованих містах та селах України відомі всьому світові. Варварські обстріли житлових масивів є свідомим вбивством мирних громадян та призводять до численних жертв. Російська армія цілеспрямовано нищить школи, дитячі садки,  лікарні, пологові будинки, несучи смерть та розруху. Нещодавній ракетний удар по житловому будинку у місті Дніпрі, внаслідок якого загинуло понад 50 осіб, у тому числі 5 дітей, є яскравим підтвердженням людожерського характеру цієї війни.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Російська збройна агресія призвела до масових руйнувань спортивної інфраструктури України. Внаслідок війни постраждало більше 320 спортивних об'єктів, з них 87 знищені повністю або частково. Зокрема, зруйновано стадіон "Металіст" у місті Харкові, спортивний комплекс "Авангард" у місті Києві, навчально-спортивний центр у місті Чернігові, басейн "Нептун" у місті Маріуполі на Донеччині, Льодовий палац спорту у місті </w:t>
      </w:r>
      <w:proofErr w:type="spellStart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Сєвєродонецьку</w:t>
      </w:r>
      <w:proofErr w:type="spellEnd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Луганщині, стадіон "Чемпіон" у місті Ірпені на Київщині, численні спортивні об’єкти на окупованих територіях. Станом на січень 2023 року збитки від руйнування спортивної інфраструктури України перевищує 250 мільйонів доларів США.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 початком російського повномасштабного вторгнення 24 лютого 2022 року гасло "Спорт поза політикою" втратило право на існування. Російські та білоруські 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спортсмени, зокрема олімпійські чемпіони та призери Олімпійських ігор, схвалюють війну проти України: насилля, вбивства та геноцид Українського народу, відкрито беручи участь у Z-парадах чи мовчки підтримують цю найзапеклішу повномасштабну війну, не маючи громадянської мужності або усвідомленої власної позиції щодо її засудження.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Слід розуміти, що </w:t>
      </w:r>
      <w:proofErr w:type="spellStart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росія</w:t>
      </w:r>
      <w:proofErr w:type="spellEnd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та </w:t>
      </w:r>
      <w:proofErr w:type="spellStart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білорусь</w:t>
      </w:r>
      <w:proofErr w:type="spellEnd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схильні в будь-який спосіб створювати хибне уявлення про справжню мету своєї політики, використовуючи спортсменів як ідеологічну зброю для реалізації своєї ганебної пропаганди, підсилення бойового духу російської армії та </w:t>
      </w:r>
      <w:proofErr w:type="spellStart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зомбованого</w:t>
      </w:r>
      <w:proofErr w:type="spellEnd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російського народу і впливу на рішення інших держав щодо підтримки України у боротьбі за свою Свободу</w:t>
      </w:r>
      <w:r w:rsidR="00A55B36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Незалежність та Європейський вибір.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Спільна участь у міжнародних спортивних змаганнях українських спортсменів, багато з яких втратили на війні рідних та друзів, та російських і білоруських спортсменів, родичі яких вбивають українців, зумовить виникнення численних конфліктів на спортивних майданчиках, що можуть призвести до травмувань і навіть загибелі спортсменів. Особливо небезпечними в цьому плані є двобої на фехтувальних доріжках, </w:t>
      </w:r>
      <w:proofErr w:type="spellStart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борцівських</w:t>
      </w:r>
      <w:proofErr w:type="spellEnd"/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килимах, у секторах стрільби з вогнепальної зброї та змагань лучників. Це також спричинить напруження, можливі сварки </w:t>
      </w:r>
      <w:r w:rsidR="00BF4C76">
        <w:rPr>
          <w:rFonts w:ascii="Times New Roman" w:eastAsia="Times New Roman" w:hAnsi="Times New Roman" w:cs="Times New Roman"/>
          <w:sz w:val="24"/>
          <w:szCs w:val="24"/>
          <w:lang w:eastAsia="en-US"/>
        </w:rPr>
        <w:t>і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бійки серед спортсменів та організаторів змагань в олімпійських селищах.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Крім того, неможливо уявити розміщення на п’єдесталах пошани українських атлетів поруч із російськими та білоруськими. Так само є неприпустимим суддівство змагань за участю українських спортсменів представниками російської федерації чи білорусі.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Зважаючи на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викладене, Тернопільська міська  рада вважає, що допуск російських та білоруських спортсменів до міжнародних спортивних змагань у час, коли триває війна російської федерації, спрямована на знищення Українського народу та Української держави, стане неприхованою підтримкою цієї війни та спробою умиротворення агресора.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У зв’я</w:t>
      </w:r>
      <w:r w:rsidR="00305D92">
        <w:rPr>
          <w:rFonts w:ascii="Times New Roman" w:eastAsia="Times New Roman" w:hAnsi="Times New Roman" w:cs="Times New Roman"/>
          <w:sz w:val="24"/>
          <w:szCs w:val="24"/>
          <w:lang w:eastAsia="en-US"/>
        </w:rPr>
        <w:t>зку з цим, Тернопільська міська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рада закликає дипломатичні місії, представництва міжнародних організацій, розміщені на території Тернопільської міської територіальної громади та міст-побратимів м. Тернополя висловити рішучу позицію Міжнародному олімпійському комітетові, національним олімпійським комітетам країн світу та міжнародним спортивним федераціям щодо недопущення участі російських та білоруських спортсменів у Олімпійських іграх та Азійських іграх до завершення збройної агресії російської федерації проти України, включно з виведенням військ з усієї території України та вирішенням питання компенсації російською федерацією заподіяних Україні збитків.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 на пленарному засіданні двадцять третьої сесії Тернопільської міської ради 03.03.2023.</w:t>
      </w: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C55DD" w:rsidRPr="00AC55DD" w:rsidRDefault="00AC55DD" w:rsidP="00AC55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>Міський голова</w:t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55D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Сергій НАДАЛ</w:t>
      </w:r>
    </w:p>
    <w:p w:rsidR="00E55C6E" w:rsidRPr="00AC55DD" w:rsidRDefault="00E55C6E">
      <w:pPr>
        <w:rPr>
          <w:b/>
        </w:rPr>
      </w:pPr>
    </w:p>
    <w:sectPr w:rsidR="00E55C6E" w:rsidRPr="00AC55DD" w:rsidSect="00AC55DD">
      <w:pgSz w:w="11910" w:h="16840"/>
      <w:pgMar w:top="1360" w:right="1278" w:bottom="1418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C55DD"/>
    <w:rsid w:val="00065B79"/>
    <w:rsid w:val="00305D92"/>
    <w:rsid w:val="004C14C1"/>
    <w:rsid w:val="00A55B36"/>
    <w:rsid w:val="00AC55DD"/>
    <w:rsid w:val="00BF4C76"/>
    <w:rsid w:val="00E5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3996</Words>
  <Characters>2278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9</cp:revision>
  <cp:lastPrinted>2023-02-24T12:25:00Z</cp:lastPrinted>
  <dcterms:created xsi:type="dcterms:W3CDTF">2023-02-24T10:40:00Z</dcterms:created>
  <dcterms:modified xsi:type="dcterms:W3CDTF">2023-02-24T12:26:00Z</dcterms:modified>
</cp:coreProperties>
</file>