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1BB0" w:rsidRPr="00E21BB0" w:rsidRDefault="00EE3AF1" w:rsidP="00E1287F">
      <w:pPr>
        <w:shd w:val="clear" w:color="auto" w:fill="FFFFFF"/>
        <w:spacing w:after="0" w:line="240" w:lineRule="auto"/>
        <w:jc w:val="center"/>
        <w:textAlignment w:val="baseline"/>
        <w:rPr>
          <w:rFonts w:eastAsia="Times New Roman" w:cs="Times New Roman"/>
          <w:b/>
          <w:bCs/>
          <w:color w:val="000000"/>
          <w:szCs w:val="24"/>
          <w:lang w:eastAsia="uk-UA"/>
        </w:rPr>
      </w:pPr>
      <w:r>
        <w:rPr>
          <w:rFonts w:eastAsia="Times New Roman" w:cs="Times New Roman"/>
          <w:b/>
          <w:bCs/>
          <w:color w:val="000000"/>
          <w:szCs w:val="24"/>
          <w:lang w:eastAsia="uk-UA"/>
        </w:rPr>
        <w:t xml:space="preserve">                                                                                     Додаток </w:t>
      </w: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СТАТУТ</w:t>
      </w: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КОМУНАЛЬНОГО НЕКОМЕРЦІЙНОГО ПІДПРИЄМСТВА</w:t>
      </w: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br/>
        <w:t xml:space="preserve"> «ЦЕНТР ПЕРВИННОЇ МЕДИКО-САНІТАРНОЇ ДОПОМОГИ»</w:t>
      </w:r>
    </w:p>
    <w:p w:rsidR="00E21BB0" w:rsidRPr="00E21BB0" w:rsidRDefault="00E21BB0" w:rsidP="00E21BB0">
      <w:pPr>
        <w:shd w:val="clear" w:color="auto" w:fill="FFFFFF"/>
        <w:spacing w:after="0" w:line="240" w:lineRule="auto"/>
        <w:jc w:val="center"/>
        <w:textAlignment w:val="baseline"/>
        <w:rPr>
          <w:rFonts w:eastAsia="Times New Roman" w:cs="Times New Roman"/>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1287F" w:rsidRDefault="00E1287F"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1287F" w:rsidRDefault="00E1287F"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1287F" w:rsidRDefault="00E1287F"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1287F" w:rsidRDefault="00E1287F"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1287F" w:rsidRDefault="00E1287F"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1287F" w:rsidRDefault="00E1287F"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1287F" w:rsidRDefault="00E1287F"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1287F" w:rsidRDefault="00E1287F"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1287F" w:rsidRDefault="00E1287F"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1287F" w:rsidRDefault="00E1287F"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1287F" w:rsidRDefault="00E1287F"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1287F" w:rsidRDefault="00E1287F"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1287F" w:rsidRDefault="00E1287F"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1287F" w:rsidRDefault="00E1287F"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1287F" w:rsidRDefault="00E1287F"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1287F" w:rsidRDefault="00E1287F"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1287F" w:rsidRDefault="00E1287F"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1287F" w:rsidRDefault="00E1287F"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1287F" w:rsidRDefault="00E1287F"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м. Тернопіль – 202</w:t>
      </w:r>
      <w:r w:rsidR="00B15165">
        <w:rPr>
          <w:rFonts w:eastAsia="Times New Roman" w:cs="Times New Roman"/>
          <w:b/>
          <w:bCs/>
          <w:color w:val="000000"/>
          <w:szCs w:val="24"/>
          <w:lang w:eastAsia="uk-UA"/>
        </w:rPr>
        <w:t>4</w:t>
      </w:r>
    </w:p>
    <w:p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lastRenderedPageBreak/>
        <w:t>1. ЗАГАЛЬНІ ПОЛОЖЕННЯ</w:t>
      </w:r>
    </w:p>
    <w:p w:rsidR="00E21BB0" w:rsidRPr="00E21BB0" w:rsidRDefault="00E21BB0" w:rsidP="00E21BB0">
      <w:pPr>
        <w:shd w:val="clear" w:color="auto" w:fill="FFFFFF"/>
        <w:spacing w:after="0" w:line="240" w:lineRule="auto"/>
        <w:jc w:val="center"/>
        <w:textAlignment w:val="baseline"/>
        <w:rPr>
          <w:rFonts w:eastAsia="Times New Roman" w:cs="Times New Roman"/>
          <w:color w:val="000000"/>
          <w:szCs w:val="24"/>
          <w:lang w:eastAsia="uk-UA"/>
        </w:rPr>
      </w:pP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 Комунальне некомерційне підприємство «Центр первинної медико-санітарної допомоги» (надалі - Підприємство) є закладом охорони здоров’я, що надає первинну медичну допомогу громадянам, які подали лікарям Підприємства декларацію про вибір лікаря, що надає первинну медичну допомогу, та проводить заходи з профілактики захворювань населення та підтримання громадського здоров’я на території Тернопільської міської територіальної громади.</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1.2. Підприємство є правонаступником прав та обов’язків Тернопільського міського комунального закладу «Центр первинної медико-санітарної допомоги», що створений на підставі рішення Тернопільської міської ради від 17.08.2012 року №6/23/15. Засновником і власником є Тернопільська міська рада (надалі – Засновник). Підприємство здійснює медичну та господарську некомерційну діяльність, підзвітне Тернопільській міській раді. </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1.3. Підприємство створене на базі відокремленої частини комунальної власності Засновника, частка якого передана Підприємству. Представником Засновника є відділ охорони здоров’я та медичного забезпечення Тернопільської міської ради (надалі – Уповноважений орган управління), який координує діяльність Підприємства.</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1.4.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1.5.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p>
    <w:p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2. НАЙМЕНУВАННЯ ТА МІСЦЕ ЗНАХОДЖЕННЯ</w:t>
      </w:r>
    </w:p>
    <w:p w:rsidR="00E21BB0" w:rsidRPr="00E21BB0" w:rsidRDefault="00E21BB0" w:rsidP="00E21BB0">
      <w:pPr>
        <w:shd w:val="clear" w:color="auto" w:fill="FFFFFF"/>
        <w:spacing w:after="0" w:line="240" w:lineRule="auto"/>
        <w:jc w:val="center"/>
        <w:textAlignment w:val="baseline"/>
        <w:rPr>
          <w:rFonts w:eastAsia="Times New Roman" w:cs="Times New Roman"/>
          <w:color w:val="000000"/>
          <w:szCs w:val="24"/>
          <w:lang w:eastAsia="uk-UA"/>
        </w:rPr>
      </w:pP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2.1. Найменування:</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2.1.1. Повне найменування Підприємства українською мовою: КОМУНАЛЬНЕ НЕКОМЕРЦІЙНЕ ПІДПРИЄМСТВО «ЦЕНТР ПЕРВИННОЇ МЕДИКО-САНІТАРНОЇ ДОПОМОГИ»;</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2.1.2. Скорочене найменування Підприємства українською мовою: КНП «ЦПМСД».</w:t>
      </w:r>
    </w:p>
    <w:p w:rsidR="00E21BB0" w:rsidRPr="00E21BB0" w:rsidRDefault="00E21BB0" w:rsidP="00E21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szCs w:val="24"/>
          <w:lang w:eastAsia="uk-UA"/>
        </w:rPr>
      </w:pPr>
      <w:r w:rsidRPr="00E21BB0">
        <w:rPr>
          <w:rFonts w:eastAsia="Times New Roman" w:cs="Times New Roman"/>
          <w:color w:val="000000"/>
          <w:szCs w:val="24"/>
          <w:lang w:val="en-US" w:eastAsia="uk-UA"/>
        </w:rPr>
        <w:t xml:space="preserve">2.1.3. </w:t>
      </w:r>
      <w:r w:rsidRPr="00E21BB0">
        <w:rPr>
          <w:rFonts w:eastAsia="Times New Roman" w:cs="Times New Roman"/>
          <w:color w:val="000000"/>
          <w:szCs w:val="24"/>
          <w:lang w:eastAsia="uk-UA"/>
        </w:rPr>
        <w:t xml:space="preserve">Повне найменування Підприємства англійською мовою: </w:t>
      </w:r>
      <w:r w:rsidRPr="00E21BB0">
        <w:rPr>
          <w:rFonts w:eastAsia="Times New Roman" w:cs="Times New Roman"/>
          <w:color w:val="000000"/>
          <w:szCs w:val="24"/>
          <w:lang w:val="en-US" w:eastAsia="uk-UA"/>
        </w:rPr>
        <w:t>MUNICIPAL NON-PROFIT ENTERPRISE "CENTER OF MEDICAL PRIMARY CARE"</w:t>
      </w:r>
    </w:p>
    <w:p w:rsidR="00E21BB0" w:rsidRPr="00E21BB0" w:rsidRDefault="00E21BB0" w:rsidP="00E21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000000"/>
          <w:szCs w:val="24"/>
          <w:lang w:eastAsia="uk-UA"/>
        </w:rPr>
      </w:pPr>
      <w:r w:rsidRPr="00E21BB0">
        <w:rPr>
          <w:rFonts w:eastAsia="Times New Roman" w:cs="Times New Roman"/>
          <w:color w:val="000000"/>
          <w:szCs w:val="24"/>
          <w:lang w:eastAsia="uk-UA"/>
        </w:rPr>
        <w:t xml:space="preserve">2.1.4. Скорочене найменування Підприємства англійською мовою: </w:t>
      </w:r>
      <w:r w:rsidRPr="00E21BB0">
        <w:rPr>
          <w:rFonts w:eastAsia="Times New Roman" w:cs="Times New Roman"/>
          <w:color w:val="000000"/>
          <w:szCs w:val="24"/>
          <w:lang w:val="en-US" w:eastAsia="uk-UA"/>
        </w:rPr>
        <w:t>M</w:t>
      </w:r>
      <w:r w:rsidRPr="00E21BB0">
        <w:rPr>
          <w:rFonts w:eastAsia="Times New Roman" w:cs="Times New Roman"/>
          <w:color w:val="000000"/>
          <w:szCs w:val="24"/>
          <w:lang w:eastAsia="uk-UA"/>
        </w:rPr>
        <w:t>N</w:t>
      </w:r>
      <w:r w:rsidRPr="00E21BB0">
        <w:rPr>
          <w:rFonts w:eastAsia="Times New Roman" w:cs="Times New Roman"/>
          <w:color w:val="000000"/>
          <w:szCs w:val="24"/>
          <w:lang w:val="en-US" w:eastAsia="uk-UA"/>
        </w:rPr>
        <w:t>P</w:t>
      </w:r>
      <w:r w:rsidRPr="00E21BB0">
        <w:rPr>
          <w:rFonts w:eastAsia="Times New Roman" w:cs="Times New Roman"/>
          <w:color w:val="000000"/>
          <w:szCs w:val="24"/>
          <w:lang w:eastAsia="uk-UA"/>
        </w:rPr>
        <w:t>E «CM</w:t>
      </w:r>
      <w:r w:rsidRPr="00E21BB0">
        <w:rPr>
          <w:rFonts w:eastAsia="Times New Roman" w:cs="Times New Roman"/>
          <w:color w:val="000000"/>
          <w:szCs w:val="24"/>
          <w:lang w:val="en-US" w:eastAsia="uk-UA"/>
        </w:rPr>
        <w:t>PC</w:t>
      </w:r>
      <w:r w:rsidRPr="00E21BB0">
        <w:rPr>
          <w:rFonts w:eastAsia="Times New Roman" w:cs="Times New Roman"/>
          <w:color w:val="000000"/>
          <w:szCs w:val="24"/>
          <w:lang w:eastAsia="uk-UA"/>
        </w:rPr>
        <w:t>»</w:t>
      </w:r>
    </w:p>
    <w:p w:rsidR="00E21BB0" w:rsidRDefault="00E21BB0" w:rsidP="00E21BB0">
      <w:pPr>
        <w:shd w:val="clear" w:color="auto" w:fill="FFFFFF"/>
        <w:spacing w:after="0" w:line="240" w:lineRule="auto"/>
        <w:textAlignment w:val="baseline"/>
        <w:rPr>
          <w:rFonts w:eastAsia="Times New Roman" w:cs="Times New Roman"/>
          <w:color w:val="202124"/>
          <w:szCs w:val="24"/>
          <w:shd w:val="clear" w:color="auto" w:fill="FFFFFF"/>
          <w:lang w:eastAsia="uk-UA"/>
        </w:rPr>
      </w:pPr>
      <w:r w:rsidRPr="00E21BB0">
        <w:rPr>
          <w:rFonts w:eastAsia="Times New Roman" w:cs="Times New Roman"/>
          <w:color w:val="000000"/>
          <w:szCs w:val="24"/>
          <w:lang w:eastAsia="uk-UA"/>
        </w:rPr>
        <w:t xml:space="preserve">2.2. Юридична адреса Підприємства: вул. </w:t>
      </w:r>
      <w:r w:rsidRPr="00E21BB0">
        <w:rPr>
          <w:rFonts w:eastAsia="Times New Roman" w:cs="Times New Roman"/>
          <w:color w:val="202124"/>
          <w:szCs w:val="24"/>
          <w:shd w:val="clear" w:color="auto" w:fill="FFFFFF"/>
          <w:lang w:eastAsia="uk-UA"/>
        </w:rPr>
        <w:t xml:space="preserve">Шпитальна, 4, </w:t>
      </w:r>
      <w:proofErr w:type="spellStart"/>
      <w:r w:rsidR="006541EA">
        <w:rPr>
          <w:rFonts w:eastAsia="Times New Roman" w:cs="Times New Roman"/>
          <w:color w:val="202124"/>
          <w:szCs w:val="24"/>
          <w:shd w:val="clear" w:color="auto" w:fill="FFFFFF"/>
          <w:lang w:eastAsia="uk-UA"/>
        </w:rPr>
        <w:t>м.</w:t>
      </w:r>
      <w:r w:rsidRPr="00E21BB0">
        <w:rPr>
          <w:rFonts w:eastAsia="Times New Roman" w:cs="Times New Roman"/>
          <w:color w:val="202124"/>
          <w:szCs w:val="24"/>
          <w:shd w:val="clear" w:color="auto" w:fill="FFFFFF"/>
          <w:lang w:eastAsia="uk-UA"/>
        </w:rPr>
        <w:t>Тернопіль</w:t>
      </w:r>
      <w:proofErr w:type="spellEnd"/>
      <w:r w:rsidRPr="00E21BB0">
        <w:rPr>
          <w:rFonts w:eastAsia="Times New Roman" w:cs="Times New Roman"/>
          <w:color w:val="202124"/>
          <w:szCs w:val="24"/>
          <w:shd w:val="clear" w:color="auto" w:fill="FFFFFF"/>
          <w:lang w:eastAsia="uk-UA"/>
        </w:rPr>
        <w:t>, 46006.</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p>
    <w:p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3. МЕТА ТА ПРЕДМЕТ ДІЯЛЬНОСТІ</w:t>
      </w:r>
    </w:p>
    <w:p w:rsidR="00E21BB0" w:rsidRPr="00E21BB0" w:rsidRDefault="00E21BB0" w:rsidP="00E21BB0">
      <w:pPr>
        <w:shd w:val="clear" w:color="auto" w:fill="FFFFFF"/>
        <w:spacing w:after="0" w:line="240" w:lineRule="auto"/>
        <w:jc w:val="center"/>
        <w:textAlignment w:val="baseline"/>
        <w:rPr>
          <w:rFonts w:eastAsia="Times New Roman" w:cs="Times New Roman"/>
          <w:color w:val="000000"/>
          <w:szCs w:val="24"/>
          <w:lang w:eastAsia="uk-UA"/>
        </w:rPr>
      </w:pPr>
    </w:p>
    <w:p w:rsid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3.1. Метою створення Підприємства є надання первинної медичної допомоги</w:t>
      </w:r>
      <w:r w:rsidR="005E3C25">
        <w:rPr>
          <w:rFonts w:eastAsia="Times New Roman" w:cs="Times New Roman"/>
          <w:color w:val="000000"/>
          <w:szCs w:val="24"/>
          <w:lang w:eastAsia="uk-UA"/>
        </w:rPr>
        <w:t xml:space="preserve"> </w:t>
      </w:r>
      <w:r w:rsidR="005E3C25" w:rsidRPr="00E21BB0">
        <w:rPr>
          <w:rFonts w:eastAsia="Times New Roman" w:cs="Times New Roman"/>
          <w:color w:val="000000"/>
          <w:szCs w:val="24"/>
          <w:lang w:eastAsia="uk-UA"/>
        </w:rPr>
        <w:t>(далі – ПМД)</w:t>
      </w:r>
      <w:r w:rsidR="005E3C25">
        <w:rPr>
          <w:rFonts w:eastAsia="Times New Roman" w:cs="Times New Roman"/>
          <w:szCs w:val="24"/>
          <w:lang w:eastAsia="uk-UA"/>
        </w:rPr>
        <w:t xml:space="preserve"> </w:t>
      </w:r>
      <w:r w:rsidRPr="00E21BB0">
        <w:rPr>
          <w:rFonts w:eastAsia="Times New Roman" w:cs="Times New Roman"/>
          <w:color w:val="000000"/>
          <w:szCs w:val="24"/>
          <w:lang w:eastAsia="uk-UA"/>
        </w:rPr>
        <w:t xml:space="preserve">та управління медичним обслуговуванням громадян, які скористалися правом  вільного вибору лікаря, що надає </w:t>
      </w:r>
      <w:r w:rsidR="006C2470">
        <w:rPr>
          <w:rFonts w:eastAsia="Times New Roman" w:cs="Times New Roman"/>
          <w:color w:val="000000"/>
          <w:szCs w:val="24"/>
          <w:lang w:eastAsia="uk-UA"/>
        </w:rPr>
        <w:t>ПМД</w:t>
      </w:r>
      <w:r w:rsidRPr="00E21BB0">
        <w:rPr>
          <w:rFonts w:eastAsia="Times New Roman" w:cs="Times New Roman"/>
          <w:color w:val="000000"/>
          <w:szCs w:val="24"/>
          <w:lang w:eastAsia="uk-UA"/>
        </w:rPr>
        <w:t xml:space="preserve">, а також </w:t>
      </w:r>
      <w:r w:rsidR="006C2470">
        <w:rPr>
          <w:rFonts w:eastAsia="Times New Roman" w:cs="Times New Roman"/>
          <w:color w:val="000000"/>
          <w:szCs w:val="24"/>
          <w:lang w:eastAsia="uk-UA"/>
        </w:rPr>
        <w:t>проведення</w:t>
      </w:r>
      <w:r w:rsidRPr="00E21BB0">
        <w:rPr>
          <w:rFonts w:eastAsia="Times New Roman" w:cs="Times New Roman"/>
          <w:color w:val="000000"/>
          <w:szCs w:val="24"/>
          <w:lang w:eastAsia="uk-UA"/>
        </w:rPr>
        <w:t xml:space="preserve"> заходів з профілактики захворювань населення та підтримки громадського здоров’я на території Тернопільської міської територіальної громади.</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3.2. Відповідно до поставленої мети предметом діяльності Підприємства є:</w:t>
      </w:r>
    </w:p>
    <w:p w:rsidR="00E21BB0" w:rsidRPr="00E21BB0" w:rsidRDefault="00BB32E4" w:rsidP="00E21BB0">
      <w:pPr>
        <w:shd w:val="clear" w:color="auto" w:fill="FFFFFF"/>
        <w:spacing w:after="0" w:line="240" w:lineRule="auto"/>
        <w:textAlignment w:val="baseline"/>
        <w:rPr>
          <w:rFonts w:eastAsia="Times New Roman" w:cs="Times New Roman"/>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w:t>
      </w:r>
      <w:r w:rsidR="001A47AF">
        <w:rPr>
          <w:rFonts w:eastAsia="Times New Roman" w:cs="Times New Roman"/>
          <w:color w:val="000000"/>
          <w:szCs w:val="24"/>
          <w:lang w:eastAsia="uk-UA"/>
        </w:rPr>
        <w:t>м</w:t>
      </w:r>
      <w:r w:rsidR="00E21BB0" w:rsidRPr="00E21BB0">
        <w:rPr>
          <w:rFonts w:eastAsia="Times New Roman" w:cs="Times New Roman"/>
          <w:color w:val="000000"/>
          <w:szCs w:val="24"/>
          <w:lang w:eastAsia="uk-UA"/>
        </w:rPr>
        <w:t xml:space="preserve">едична практика з надання </w:t>
      </w:r>
      <w:r w:rsidR="005E3C25">
        <w:rPr>
          <w:rFonts w:eastAsia="Times New Roman" w:cs="Times New Roman"/>
          <w:color w:val="000000"/>
          <w:szCs w:val="24"/>
          <w:lang w:eastAsia="uk-UA"/>
        </w:rPr>
        <w:t>ПМД</w:t>
      </w:r>
      <w:r w:rsidR="00E21BB0" w:rsidRPr="00E21BB0">
        <w:rPr>
          <w:rFonts w:eastAsia="Times New Roman" w:cs="Times New Roman"/>
          <w:color w:val="000000"/>
          <w:szCs w:val="24"/>
          <w:lang w:eastAsia="uk-UA"/>
        </w:rPr>
        <w:t xml:space="preserve"> населенню</w:t>
      </w:r>
      <w:r w:rsidR="00E21BB0" w:rsidRPr="00E21BB0">
        <w:rPr>
          <w:rFonts w:eastAsia="Times New Roman" w:cs="Times New Roman"/>
          <w:szCs w:val="24"/>
          <w:lang w:eastAsia="uk-UA"/>
        </w:rPr>
        <w:t xml:space="preserve"> в амбулаторних умовах або за місцем проживання (перебування) пацієнта у порядку, що визначається центральним органом виконавчої влади, що забезпечує формування державної політики у сфері охорони здоров'я, за програмами державних гарантій медичного обслуговування населення відповідно до договорів, укладених з Національною службою здоров'я України згідно з Законом України «Про державні фінансові гарантії медичного обслуговування населення»;</w:t>
      </w:r>
    </w:p>
    <w:p w:rsidR="00E21BB0" w:rsidRPr="00E21BB0" w:rsidRDefault="00BB32E4"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lastRenderedPageBreak/>
        <w:t xml:space="preserve">3.2. </w:t>
      </w:r>
      <w:r>
        <w:rPr>
          <w:rFonts w:eastAsia="Times New Roman" w:cs="Times New Roman"/>
          <w:color w:val="000000"/>
          <w:szCs w:val="24"/>
          <w:lang w:eastAsia="uk-UA"/>
        </w:rPr>
        <w:t>2.</w:t>
      </w:r>
      <w:r w:rsidR="00E21BB0" w:rsidRPr="00E21BB0">
        <w:rPr>
          <w:rFonts w:eastAsia="Times New Roman" w:cs="Times New Roman"/>
          <w:color w:val="000000"/>
          <w:szCs w:val="24"/>
          <w:lang w:eastAsia="uk-UA"/>
        </w:rPr>
        <w:t>організація надання ПМД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якщо такі розлади сталися під час прийому лікарем з надання ПМД та якщо пацієнти не потребують екстреної або спеціалізованої медичної допомоги;</w:t>
      </w:r>
    </w:p>
    <w:p w:rsidR="00E21BB0" w:rsidRPr="00E21BB0" w:rsidRDefault="00BB32E4" w:rsidP="00E21BB0">
      <w:pPr>
        <w:spacing w:after="0" w:line="240" w:lineRule="auto"/>
        <w:rPr>
          <w:rFonts w:eastAsia="Times New Roman" w:cs="Times New Roman"/>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3</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w:t>
      </w:r>
      <w:r w:rsidR="00E21BB0" w:rsidRPr="00E21BB0">
        <w:rPr>
          <w:rFonts w:eastAsia="Times New Roman" w:cs="Times New Roman"/>
          <w:szCs w:val="24"/>
          <w:lang w:eastAsia="uk-UA"/>
        </w:rPr>
        <w:t xml:space="preserve">надання окремих послуг паліативної допомоги; </w:t>
      </w:r>
    </w:p>
    <w:p w:rsidR="00E21BB0" w:rsidRPr="00E21BB0" w:rsidRDefault="00BB32E4" w:rsidP="00E21BB0">
      <w:pPr>
        <w:spacing w:after="0" w:line="240" w:lineRule="auto"/>
        <w:rPr>
          <w:rFonts w:eastAsia="Times New Roman" w:cs="Times New Roman"/>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szCs w:val="24"/>
          <w:lang w:eastAsia="uk-UA"/>
        </w:rPr>
        <w:t>4</w:t>
      </w:r>
      <w:r>
        <w:rPr>
          <w:rFonts w:eastAsia="Times New Roman" w:cs="Times New Roman"/>
          <w:szCs w:val="24"/>
          <w:lang w:eastAsia="uk-UA"/>
        </w:rPr>
        <w:t>.</w:t>
      </w:r>
      <w:r w:rsidR="00E21BB0" w:rsidRPr="00E21BB0">
        <w:rPr>
          <w:rFonts w:eastAsia="Times New Roman" w:cs="Times New Roman"/>
          <w:szCs w:val="24"/>
          <w:lang w:eastAsia="uk-UA"/>
        </w:rPr>
        <w:t xml:space="preserve"> направлення пацієнтів відповідно до медичних показань для надання їм паліативної допомоги в обсязі, що виходить за межі ПМД. </w:t>
      </w:r>
    </w:p>
    <w:p w:rsidR="00E21BB0" w:rsidRPr="00E21BB0" w:rsidRDefault="00BB32E4" w:rsidP="00E21BB0">
      <w:pPr>
        <w:shd w:val="clear" w:color="auto" w:fill="FFFFFF"/>
        <w:spacing w:after="0" w:line="240" w:lineRule="auto"/>
        <w:textAlignment w:val="baseline"/>
        <w:rPr>
          <w:rFonts w:eastAsia="Times New Roman" w:cs="Times New Roman"/>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5</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w:t>
      </w:r>
      <w:r w:rsidR="00E21BB0" w:rsidRPr="00E21BB0">
        <w:rPr>
          <w:rFonts w:eastAsia="Times New Roman" w:cs="Times New Roman"/>
          <w:szCs w:val="24"/>
          <w:lang w:eastAsia="uk-UA"/>
        </w:rPr>
        <w:t xml:space="preserve">проведення профілактичних </w:t>
      </w:r>
      <w:proofErr w:type="spellStart"/>
      <w:r w:rsidR="00E21BB0" w:rsidRPr="00E21BB0">
        <w:rPr>
          <w:rFonts w:eastAsia="Times New Roman" w:cs="Times New Roman"/>
          <w:szCs w:val="24"/>
          <w:lang w:eastAsia="uk-UA"/>
        </w:rPr>
        <w:t>втручань</w:t>
      </w:r>
      <w:proofErr w:type="spellEnd"/>
      <w:r w:rsidR="00E21BB0" w:rsidRPr="00E21BB0">
        <w:rPr>
          <w:rFonts w:eastAsia="Times New Roman" w:cs="Times New Roman"/>
          <w:szCs w:val="24"/>
          <w:lang w:eastAsia="uk-UA"/>
        </w:rPr>
        <w:t>, що включає: вакцинацію відповідно до вимог календаря профілактичних щеплень; підготовк</w:t>
      </w:r>
      <w:r w:rsidR="00A02D44">
        <w:rPr>
          <w:rFonts w:eastAsia="Times New Roman" w:cs="Times New Roman"/>
          <w:szCs w:val="24"/>
          <w:lang w:eastAsia="uk-UA"/>
        </w:rPr>
        <w:t>у</w:t>
      </w:r>
      <w:r w:rsidR="00E21BB0" w:rsidRPr="00E21BB0">
        <w:rPr>
          <w:rFonts w:eastAsia="Times New Roman" w:cs="Times New Roman"/>
          <w:szCs w:val="24"/>
          <w:lang w:eastAsia="uk-UA"/>
        </w:rPr>
        <w:t xml:space="preserve"> та надсилання повідомлень про інфекційне захворювання, харчове, гостре професійне отруєння, незвичайну реакцію на щеплення. Проведення епідеміологічних обстежень поодиноких випадків інфекційних </w:t>
      </w:r>
      <w:proofErr w:type="spellStart"/>
      <w:r w:rsidR="00E21BB0" w:rsidRPr="00E21BB0">
        <w:rPr>
          <w:rFonts w:eastAsia="Times New Roman" w:cs="Times New Roman"/>
          <w:szCs w:val="24"/>
          <w:lang w:eastAsia="uk-UA"/>
        </w:rPr>
        <w:t>хвороб</w:t>
      </w:r>
      <w:proofErr w:type="spellEnd"/>
      <w:r w:rsidR="00E21BB0" w:rsidRPr="00E21BB0">
        <w:rPr>
          <w:rFonts w:eastAsia="Times New Roman" w:cs="Times New Roman"/>
          <w:szCs w:val="24"/>
          <w:lang w:eastAsia="uk-UA"/>
        </w:rPr>
        <w:t>;</w:t>
      </w:r>
    </w:p>
    <w:p w:rsidR="00E21BB0" w:rsidRPr="00E21BB0" w:rsidRDefault="00BB32E4" w:rsidP="00E21BB0">
      <w:pPr>
        <w:shd w:val="clear" w:color="auto" w:fill="FFFFFF"/>
        <w:spacing w:after="0" w:line="240" w:lineRule="auto"/>
        <w:rPr>
          <w:rFonts w:eastAsia="Times New Roman" w:cs="Times New Roman"/>
          <w:color w:val="000000"/>
          <w:spacing w:val="3"/>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szCs w:val="24"/>
          <w:lang w:eastAsia="uk-UA"/>
        </w:rPr>
        <w:t>6</w:t>
      </w:r>
      <w:r>
        <w:rPr>
          <w:rFonts w:eastAsia="Times New Roman" w:cs="Times New Roman"/>
          <w:szCs w:val="24"/>
          <w:lang w:eastAsia="uk-UA"/>
        </w:rPr>
        <w:t>.</w:t>
      </w:r>
      <w:r w:rsidR="00E21BB0" w:rsidRPr="00E21BB0">
        <w:rPr>
          <w:rFonts w:eastAsia="Times New Roman" w:cs="Times New Roman"/>
          <w:szCs w:val="24"/>
          <w:lang w:eastAsia="uk-UA"/>
        </w:rPr>
        <w:t xml:space="preserve"> </w:t>
      </w:r>
      <w:r w:rsidR="00E21BB0" w:rsidRPr="00E21BB0">
        <w:rPr>
          <w:rFonts w:eastAsia="Times New Roman" w:cs="Times New Roman"/>
          <w:color w:val="000000"/>
          <w:spacing w:val="3"/>
          <w:szCs w:val="24"/>
          <w:lang w:eastAsia="uk-UA"/>
        </w:rPr>
        <w:t>проведення швидких тестів, інших діагностичних обстежень в межах компетенції ПМД відповідно до медичних стандартів;</w:t>
      </w:r>
    </w:p>
    <w:p w:rsidR="00E21BB0" w:rsidRPr="00E21BB0" w:rsidRDefault="00BB32E4"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7</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планування, організація, участь та контроль за проведенням профілактичних оглядів та диспансерного спостереження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найпоширеніших </w:t>
      </w:r>
      <w:proofErr w:type="spellStart"/>
      <w:r w:rsidR="00E21BB0" w:rsidRPr="00E21BB0">
        <w:rPr>
          <w:rFonts w:eastAsia="Times New Roman" w:cs="Times New Roman"/>
          <w:color w:val="000000"/>
          <w:szCs w:val="24"/>
          <w:lang w:eastAsia="uk-UA"/>
        </w:rPr>
        <w:t>хвороб</w:t>
      </w:r>
      <w:proofErr w:type="spellEnd"/>
      <w:r w:rsidR="00E21BB0" w:rsidRPr="00E21BB0">
        <w:rPr>
          <w:rFonts w:eastAsia="Times New Roman" w:cs="Times New Roman"/>
          <w:color w:val="000000"/>
          <w:szCs w:val="24"/>
          <w:lang w:eastAsia="uk-UA"/>
        </w:rPr>
        <w:t>, травм, отруєнь, патологічних, фізіологічних (під час вагітності) станів;</w:t>
      </w:r>
    </w:p>
    <w:p w:rsidR="00E21BB0" w:rsidRPr="00E21BB0" w:rsidRDefault="00BB32E4"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8</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здійснення медичного спостереження за здоровою дитиною;</w:t>
      </w:r>
    </w:p>
    <w:p w:rsidR="00E21BB0" w:rsidRPr="00E21BB0" w:rsidRDefault="00BB32E4" w:rsidP="00E21BB0">
      <w:pPr>
        <w:shd w:val="clear" w:color="auto" w:fill="FFFFFF"/>
        <w:spacing w:after="0" w:line="240" w:lineRule="auto"/>
        <w:textAlignment w:val="baseline"/>
        <w:rPr>
          <w:rFonts w:eastAsia="Times New Roman" w:cs="Times New Roman"/>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9</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w:t>
      </w:r>
      <w:r w:rsidR="00E21BB0" w:rsidRPr="00E21BB0">
        <w:rPr>
          <w:rFonts w:eastAsia="Times New Roman" w:cs="Times New Roman"/>
          <w:szCs w:val="24"/>
          <w:lang w:eastAsia="uk-UA"/>
        </w:rPr>
        <w:t xml:space="preserve">надання консультативної допомоги щодо профілактики, діагностики, лікування </w:t>
      </w:r>
      <w:proofErr w:type="spellStart"/>
      <w:r w:rsidR="00E21BB0" w:rsidRPr="00E21BB0">
        <w:rPr>
          <w:rFonts w:eastAsia="Times New Roman" w:cs="Times New Roman"/>
          <w:szCs w:val="24"/>
          <w:lang w:eastAsia="uk-UA"/>
        </w:rPr>
        <w:t>хвороб</w:t>
      </w:r>
      <w:proofErr w:type="spellEnd"/>
      <w:r w:rsidR="00E21BB0" w:rsidRPr="00E21BB0">
        <w:rPr>
          <w:rFonts w:eastAsia="Times New Roman" w:cs="Times New Roman"/>
          <w:szCs w:val="24"/>
          <w:lang w:eastAsia="uk-UA"/>
        </w:rPr>
        <w:t xml:space="preserve">, травм, отруєнь, патологічних, фізіологічних (під час вагітності) станів, а також щодо </w:t>
      </w:r>
      <w:r w:rsidR="00E21BB0" w:rsidRPr="00E21BB0">
        <w:rPr>
          <w:rFonts w:eastAsia="Times New Roman" w:cs="Times New Roman"/>
          <w:szCs w:val="24"/>
          <w:shd w:val="clear" w:color="auto" w:fill="FFFFFF"/>
          <w:lang w:eastAsia="uk-UA"/>
        </w:rPr>
        <w:t xml:space="preserve">усунення або зменшення звичок і поведінки, що становлять ризик для здоров’я (тютюнокуріння, вживання алкоголю, інших психоактивних речовин, нездорове харчування, недостатня фізична активність тощо) та формування навичок здорового </w:t>
      </w:r>
      <w:r w:rsidR="00E21BB0" w:rsidRPr="00E21BB0">
        <w:rPr>
          <w:rFonts w:eastAsia="Times New Roman" w:cs="Times New Roman"/>
          <w:szCs w:val="24"/>
          <w:lang w:eastAsia="uk-UA"/>
        </w:rPr>
        <w:t>способу життя;</w:t>
      </w:r>
    </w:p>
    <w:p w:rsidR="00E21BB0" w:rsidRPr="00E21BB0" w:rsidRDefault="00BB32E4" w:rsidP="00E21BB0">
      <w:pPr>
        <w:shd w:val="clear" w:color="auto" w:fill="FFFFFF"/>
        <w:spacing w:after="0" w:line="240" w:lineRule="auto"/>
        <w:textAlignment w:val="baseline"/>
        <w:rPr>
          <w:rFonts w:eastAsia="Times New Roman" w:cs="Times New Roman"/>
          <w:color w:val="1B1D1F"/>
          <w:szCs w:val="24"/>
          <w:shd w:val="clear" w:color="auto" w:fill="FFFFFF"/>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10</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w:t>
      </w:r>
      <w:r w:rsidR="00E21BB0" w:rsidRPr="00E21BB0">
        <w:rPr>
          <w:rFonts w:eastAsia="Times New Roman" w:cs="Times New Roman"/>
          <w:color w:val="1B1D1F"/>
          <w:szCs w:val="24"/>
          <w:shd w:val="clear" w:color="auto" w:fill="FFFFFF"/>
          <w:lang w:eastAsia="uk-UA"/>
        </w:rPr>
        <w:t xml:space="preserve">проведення скринінгу захворювань, раннє виявлення яких веде до зменшення </w:t>
      </w:r>
      <w:proofErr w:type="spellStart"/>
      <w:r w:rsidR="00E21BB0" w:rsidRPr="00E21BB0">
        <w:rPr>
          <w:rFonts w:eastAsia="Times New Roman" w:cs="Times New Roman"/>
          <w:color w:val="1B1D1F"/>
          <w:szCs w:val="24"/>
          <w:shd w:val="clear" w:color="auto" w:fill="FFFFFF"/>
          <w:lang w:eastAsia="uk-UA"/>
        </w:rPr>
        <w:t>інвалідизації</w:t>
      </w:r>
      <w:proofErr w:type="spellEnd"/>
      <w:r w:rsidR="00E21BB0" w:rsidRPr="00E21BB0">
        <w:rPr>
          <w:rFonts w:eastAsia="Times New Roman" w:cs="Times New Roman"/>
          <w:color w:val="1B1D1F"/>
          <w:szCs w:val="24"/>
          <w:shd w:val="clear" w:color="auto" w:fill="FFFFFF"/>
          <w:lang w:eastAsia="uk-UA"/>
        </w:rPr>
        <w:t xml:space="preserve"> і смертності населення;</w:t>
      </w:r>
    </w:p>
    <w:p w:rsidR="00E21BB0" w:rsidRPr="00E21BB0" w:rsidRDefault="00BB32E4" w:rsidP="00E21BB0">
      <w:pPr>
        <w:shd w:val="clear" w:color="auto" w:fill="FFFFFF"/>
        <w:spacing w:after="0" w:line="240" w:lineRule="auto"/>
        <w:textAlignment w:val="baseline"/>
        <w:rPr>
          <w:rFonts w:eastAsia="Times New Roman" w:cs="Times New Roman"/>
          <w:color w:val="1B1D1F"/>
          <w:szCs w:val="24"/>
          <w:shd w:val="clear" w:color="auto" w:fill="FFFFFF"/>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11</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забезпечення дотримання принципів доказової медицини, галузевих стандартів у сфері охорони здоров’я</w:t>
      </w:r>
      <w:r w:rsidR="00E21BB0" w:rsidRPr="00E21BB0">
        <w:rPr>
          <w:rFonts w:eastAsia="Times New Roman" w:cs="Times New Roman"/>
          <w:color w:val="1B1D1F"/>
          <w:szCs w:val="24"/>
          <w:shd w:val="clear" w:color="auto" w:fill="FFFFFF"/>
          <w:lang w:eastAsia="uk-UA"/>
        </w:rPr>
        <w:t xml:space="preserve"> та уніфікованих клінічних протоколів надання медичної допомоги</w:t>
      </w:r>
      <w:r w:rsidR="00E21BB0" w:rsidRPr="00E21BB0">
        <w:rPr>
          <w:rFonts w:eastAsia="Times New Roman" w:cs="Times New Roman"/>
          <w:color w:val="000000"/>
          <w:szCs w:val="24"/>
          <w:lang w:eastAsia="uk-UA"/>
        </w:rPr>
        <w:t>;</w:t>
      </w:r>
    </w:p>
    <w:p w:rsidR="00E21BB0" w:rsidRPr="00E21BB0" w:rsidRDefault="00BB32E4"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12</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w:t>
      </w:r>
      <w:r w:rsidR="00717803">
        <w:rPr>
          <w:rFonts w:eastAsia="Times New Roman" w:cs="Times New Roman"/>
          <w:color w:val="000000"/>
          <w:szCs w:val="24"/>
          <w:lang w:eastAsia="uk-UA"/>
        </w:rPr>
        <w:t>в</w:t>
      </w:r>
      <w:r w:rsidR="00E21BB0" w:rsidRPr="00E21BB0">
        <w:rPr>
          <w:rFonts w:eastAsia="Times New Roman" w:cs="Times New Roman"/>
          <w:color w:val="000000"/>
          <w:szCs w:val="24"/>
          <w:lang w:eastAsia="uk-UA"/>
        </w:rPr>
        <w:t>провадження нових форм та методів профілактики, діагностики, лікування та реабілітації захворювань та станів;</w:t>
      </w:r>
    </w:p>
    <w:p w:rsidR="00E21BB0" w:rsidRPr="00E21BB0" w:rsidRDefault="00BB32E4" w:rsidP="00E21BB0">
      <w:pPr>
        <w:shd w:val="clear" w:color="auto" w:fill="FFFFFF"/>
        <w:spacing w:after="0" w:line="240" w:lineRule="auto"/>
        <w:textAlignment w:val="baseline"/>
        <w:rPr>
          <w:rFonts w:eastAsia="Times New Roman" w:cs="Times New Roman"/>
          <w:color w:val="1B1D1F"/>
          <w:szCs w:val="24"/>
          <w:shd w:val="clear" w:color="auto" w:fill="FFFFFF"/>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1B1D1F"/>
          <w:szCs w:val="24"/>
          <w:shd w:val="clear" w:color="auto" w:fill="FFFFFF"/>
          <w:lang w:eastAsia="uk-UA"/>
        </w:rPr>
        <w:t>13</w:t>
      </w:r>
      <w:r>
        <w:rPr>
          <w:rFonts w:eastAsia="Times New Roman" w:cs="Times New Roman"/>
          <w:color w:val="1B1D1F"/>
          <w:szCs w:val="24"/>
          <w:shd w:val="clear" w:color="auto" w:fill="FFFFFF"/>
          <w:lang w:eastAsia="uk-UA"/>
        </w:rPr>
        <w:t>.</w:t>
      </w:r>
      <w:r w:rsidR="00E21BB0" w:rsidRPr="00E21BB0">
        <w:rPr>
          <w:rFonts w:eastAsia="Times New Roman" w:cs="Times New Roman"/>
          <w:color w:val="1B1D1F"/>
          <w:szCs w:val="24"/>
          <w:shd w:val="clear" w:color="auto" w:fill="FFFFFF"/>
          <w:lang w:eastAsia="uk-UA"/>
        </w:rPr>
        <w:t xml:space="preserve"> впровадження та вдосконалення системи управління якістю надання ПМД;</w:t>
      </w:r>
    </w:p>
    <w:p w:rsidR="00E21BB0" w:rsidRPr="00E21BB0" w:rsidRDefault="00BB32E4"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14</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взаємодія з суб’єктами надання спеціалізованої медичної допомоги з метою своєчасного діагностування та забезпечення дієвого лікування </w:t>
      </w:r>
      <w:proofErr w:type="spellStart"/>
      <w:r w:rsidR="00E21BB0" w:rsidRPr="00E21BB0">
        <w:rPr>
          <w:rFonts w:eastAsia="Times New Roman" w:cs="Times New Roman"/>
          <w:color w:val="000000"/>
          <w:szCs w:val="24"/>
          <w:lang w:eastAsia="uk-UA"/>
        </w:rPr>
        <w:t>хвороб</w:t>
      </w:r>
      <w:proofErr w:type="spellEnd"/>
      <w:r w:rsidR="00E21BB0" w:rsidRPr="00E21BB0">
        <w:rPr>
          <w:rFonts w:eastAsia="Times New Roman" w:cs="Times New Roman"/>
          <w:color w:val="000000"/>
          <w:szCs w:val="24"/>
          <w:lang w:eastAsia="uk-UA"/>
        </w:rPr>
        <w:t xml:space="preserve">, травм, отруєнь, патологічних станів, що </w:t>
      </w:r>
      <w:r w:rsidR="00E21BB0" w:rsidRPr="00E21BB0">
        <w:rPr>
          <w:rFonts w:eastAsia="Times New Roman" w:cs="Times New Roman"/>
          <w:szCs w:val="24"/>
          <w:lang w:eastAsia="uk-UA"/>
        </w:rPr>
        <w:t>виходять за межі ПМД</w:t>
      </w:r>
      <w:r w:rsidR="00E21BB0" w:rsidRPr="00E21BB0">
        <w:rPr>
          <w:rFonts w:eastAsia="Times New Roman" w:cs="Times New Roman"/>
          <w:color w:val="000000"/>
          <w:szCs w:val="24"/>
          <w:lang w:eastAsia="uk-UA"/>
        </w:rPr>
        <w:t>;</w:t>
      </w:r>
    </w:p>
    <w:p w:rsidR="00E21BB0" w:rsidRPr="00E21BB0" w:rsidRDefault="00BB32E4"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15</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організація відбору та спрямування хворих на консультацію та лікування до закладів охорони здоров’я та установ, що надають 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E21BB0" w:rsidRPr="00E21BB0" w:rsidRDefault="00BB32E4"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16</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координація діяльності лікарів із надання ПМД з іншими суб’єктами надання медичної допомоги, зокрема закладами спеціалізованої медичної допомоги, санаторіїв, а також з іншими службами, що опікуються добробутом населення, зокрема соціальними службами, та правоохоронними органами;</w:t>
      </w:r>
    </w:p>
    <w:p w:rsidR="00E21BB0" w:rsidRPr="00E21BB0" w:rsidRDefault="00BB32E4"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17</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залучення кваліфікованих медичних працівників для надання ПМД, в тому числі залучення лікарів, що працюють як фізичні особи  - підприємці;</w:t>
      </w:r>
    </w:p>
    <w:p w:rsidR="00E21BB0" w:rsidRPr="00E21BB0" w:rsidRDefault="00BB32E4" w:rsidP="00E21BB0">
      <w:pPr>
        <w:spacing w:after="0" w:line="240" w:lineRule="auto"/>
        <w:rPr>
          <w:rFonts w:eastAsia="Times New Roman" w:cs="Times New Roman"/>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szCs w:val="24"/>
          <w:lang w:eastAsia="uk-UA"/>
        </w:rPr>
        <w:t>18</w:t>
      </w:r>
      <w:r>
        <w:rPr>
          <w:rFonts w:eastAsia="Times New Roman" w:cs="Times New Roman"/>
          <w:szCs w:val="24"/>
          <w:lang w:eastAsia="uk-UA"/>
        </w:rPr>
        <w:t>.</w:t>
      </w:r>
      <w:r w:rsidR="00E21BB0" w:rsidRPr="00E21BB0">
        <w:rPr>
          <w:rFonts w:eastAsia="Times New Roman" w:cs="Times New Roman"/>
          <w:szCs w:val="24"/>
          <w:lang w:eastAsia="uk-UA"/>
        </w:rPr>
        <w:t xml:space="preserve"> ведення первинної облікової документації, оформлення довідок, </w:t>
      </w:r>
      <w:r w:rsidR="00E21BB0" w:rsidRPr="00E21BB0">
        <w:rPr>
          <w:rFonts w:eastAsia="Times New Roman" w:cs="Times New Roman"/>
          <w:color w:val="000000"/>
          <w:szCs w:val="24"/>
          <w:lang w:eastAsia="uk-UA"/>
        </w:rPr>
        <w:t xml:space="preserve">медичних висновків про тимчасову непрацездатність, </w:t>
      </w:r>
      <w:r w:rsidR="00E21BB0" w:rsidRPr="00E21BB0">
        <w:rPr>
          <w:rFonts w:eastAsia="Times New Roman" w:cs="Times New Roman"/>
          <w:szCs w:val="24"/>
          <w:lang w:eastAsia="uk-UA"/>
        </w:rPr>
        <w:t xml:space="preserve">направлень для проходження медико-соціальної експертизи, а також лікарських </w:t>
      </w:r>
      <w:proofErr w:type="spellStart"/>
      <w:r w:rsidR="00E21BB0" w:rsidRPr="00E21BB0">
        <w:rPr>
          <w:rFonts w:eastAsia="Times New Roman" w:cs="Times New Roman"/>
          <w:szCs w:val="24"/>
          <w:lang w:eastAsia="uk-UA"/>
        </w:rPr>
        <w:t>свідоцтв</w:t>
      </w:r>
      <w:proofErr w:type="spellEnd"/>
      <w:r w:rsidR="00E21BB0" w:rsidRPr="00E21BB0">
        <w:rPr>
          <w:rFonts w:eastAsia="Times New Roman" w:cs="Times New Roman"/>
          <w:szCs w:val="24"/>
          <w:lang w:eastAsia="uk-UA"/>
        </w:rPr>
        <w:t xml:space="preserve"> про смерть.</w:t>
      </w:r>
    </w:p>
    <w:p w:rsidR="00E21BB0" w:rsidRPr="00E21BB0" w:rsidRDefault="001A47AF" w:rsidP="00E21BB0">
      <w:pPr>
        <w:spacing w:after="0" w:line="240" w:lineRule="auto"/>
        <w:rPr>
          <w:rFonts w:eastAsia="Times New Roman" w:cs="Times New Roman"/>
          <w:color w:val="1B1D1F"/>
          <w:szCs w:val="24"/>
          <w:shd w:val="clear" w:color="auto" w:fill="FFFFFF"/>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19</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w:t>
      </w:r>
      <w:r w:rsidR="00E21BB0" w:rsidRPr="00E21BB0">
        <w:rPr>
          <w:rFonts w:eastAsia="Times New Roman" w:cs="Times New Roman"/>
          <w:color w:val="1B1D1F"/>
          <w:szCs w:val="24"/>
          <w:shd w:val="clear" w:color="auto" w:fill="FFFFFF"/>
          <w:lang w:eastAsia="uk-UA"/>
        </w:rPr>
        <w:t xml:space="preserve">виписка рецептів на лікарські засоби і медичні вироби, у </w:t>
      </w:r>
      <w:proofErr w:type="spellStart"/>
      <w:r w:rsidR="00E21BB0" w:rsidRPr="00E21BB0">
        <w:rPr>
          <w:rFonts w:eastAsia="Times New Roman" w:cs="Times New Roman"/>
          <w:color w:val="1B1D1F"/>
          <w:szCs w:val="24"/>
          <w:shd w:val="clear" w:color="auto" w:fill="FFFFFF"/>
          <w:lang w:eastAsia="uk-UA"/>
        </w:rPr>
        <w:t>т.ч</w:t>
      </w:r>
      <w:proofErr w:type="spellEnd"/>
      <w:r w:rsidR="00E21BB0" w:rsidRPr="00E21BB0">
        <w:rPr>
          <w:rFonts w:eastAsia="Times New Roman" w:cs="Times New Roman"/>
          <w:color w:val="1B1D1F"/>
          <w:szCs w:val="24"/>
          <w:shd w:val="clear" w:color="auto" w:fill="FFFFFF"/>
          <w:lang w:eastAsia="uk-UA"/>
        </w:rPr>
        <w:t>. для пільгового забезпечення окремих груп населення і за певними категоріями захворювань відповідно до чинного законодавства України;</w:t>
      </w:r>
    </w:p>
    <w:p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20</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проведення експертизи тимчасової непрацездатності та формування медичних висновків про тимчасову непрацездатність;</w:t>
      </w:r>
    </w:p>
    <w:p w:rsidR="00E21BB0" w:rsidRPr="00E21BB0" w:rsidRDefault="001A47AF" w:rsidP="00E21BB0">
      <w:pPr>
        <w:spacing w:after="0" w:line="240" w:lineRule="auto"/>
        <w:rPr>
          <w:rFonts w:ascii="Arial" w:eastAsia="Times New Roman" w:hAnsi="Arial" w:cs="Arial"/>
          <w:color w:val="1B1D1F"/>
          <w:sz w:val="22"/>
          <w:shd w:val="clear" w:color="auto" w:fill="FFFFFF"/>
          <w:lang w:eastAsia="uk-UA"/>
        </w:rPr>
      </w:pPr>
      <w:r w:rsidRPr="00E21BB0">
        <w:rPr>
          <w:rFonts w:eastAsia="Times New Roman" w:cs="Times New Roman"/>
          <w:color w:val="000000"/>
          <w:szCs w:val="24"/>
          <w:lang w:eastAsia="uk-UA"/>
        </w:rPr>
        <w:lastRenderedPageBreak/>
        <w:t xml:space="preserve">3.2. </w:t>
      </w:r>
      <w:r w:rsidR="00E21BB0" w:rsidRPr="00E21BB0">
        <w:rPr>
          <w:rFonts w:eastAsia="Times New Roman" w:cs="Times New Roman"/>
          <w:color w:val="000000"/>
          <w:szCs w:val="24"/>
          <w:lang w:eastAsia="uk-UA"/>
        </w:rPr>
        <w:t>21</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оформлення документів та направлення на МСЕК осіб зі стійкою втратою працездатності;</w:t>
      </w:r>
    </w:p>
    <w:p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22</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участь у проведенні інформаційної та </w:t>
      </w:r>
      <w:proofErr w:type="spellStart"/>
      <w:r w:rsidR="00E21BB0" w:rsidRPr="00E21BB0">
        <w:rPr>
          <w:rFonts w:eastAsia="Times New Roman" w:cs="Times New Roman"/>
          <w:color w:val="000000"/>
          <w:szCs w:val="24"/>
          <w:lang w:eastAsia="uk-UA"/>
        </w:rPr>
        <w:t>освітньо</w:t>
      </w:r>
      <w:proofErr w:type="spellEnd"/>
      <w:r w:rsidR="00E21BB0" w:rsidRPr="00E21BB0">
        <w:rPr>
          <w:rFonts w:eastAsia="Times New Roman" w:cs="Times New Roman"/>
          <w:color w:val="000000"/>
          <w:szCs w:val="24"/>
          <w:lang w:eastAsia="uk-UA"/>
        </w:rPr>
        <w:t>-роз’яснювальної роботи серед населення щодо формування здорового способу життя;</w:t>
      </w:r>
    </w:p>
    <w:p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23</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w:t>
      </w:r>
    </w:p>
    <w:p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24</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участь у державних та регіональних програмах щодо </w:t>
      </w:r>
      <w:proofErr w:type="spellStart"/>
      <w:r w:rsidR="00E21BB0" w:rsidRPr="00E21BB0">
        <w:rPr>
          <w:rFonts w:eastAsia="Times New Roman" w:cs="Times New Roman"/>
          <w:color w:val="000000"/>
          <w:szCs w:val="24"/>
          <w:lang w:eastAsia="uk-UA"/>
        </w:rPr>
        <w:t>скринінгових</w:t>
      </w:r>
      <w:proofErr w:type="spellEnd"/>
      <w:r w:rsidR="00E21BB0" w:rsidRPr="00E21BB0">
        <w:rPr>
          <w:rFonts w:eastAsia="Times New Roman" w:cs="Times New Roman"/>
          <w:color w:val="000000"/>
          <w:szCs w:val="24"/>
          <w:lang w:eastAsia="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1B1D1F"/>
          <w:szCs w:val="24"/>
          <w:shd w:val="clear" w:color="auto" w:fill="FFFFFF"/>
          <w:lang w:eastAsia="uk-UA"/>
        </w:rPr>
        <w:t>25</w:t>
      </w:r>
      <w:r>
        <w:rPr>
          <w:rFonts w:eastAsia="Times New Roman" w:cs="Times New Roman"/>
          <w:color w:val="1B1D1F"/>
          <w:szCs w:val="24"/>
          <w:shd w:val="clear" w:color="auto" w:fill="FFFFFF"/>
          <w:lang w:eastAsia="uk-UA"/>
        </w:rPr>
        <w:t>.</w:t>
      </w:r>
      <w:r w:rsidR="00E21BB0" w:rsidRPr="00E21BB0">
        <w:rPr>
          <w:rFonts w:eastAsia="Times New Roman" w:cs="Times New Roman"/>
          <w:color w:val="1B1D1F"/>
          <w:szCs w:val="24"/>
          <w:shd w:val="clear" w:color="auto" w:fill="FFFFFF"/>
          <w:lang w:eastAsia="uk-UA"/>
        </w:rPr>
        <w:t xml:space="preserve"> аналіз стану здоров’я населення та формування достовірної статистичної інформації;</w:t>
      </w:r>
    </w:p>
    <w:p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26</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27</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28</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закупівля, зберігання та використання ресурсів, необхідних для надання медичних послуг, зокрема лікарських засобів, обладнання та інвентарю;</w:t>
      </w:r>
    </w:p>
    <w:p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29</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забезпечення умов для безперервного професійного розвитку працівників Підприємства; </w:t>
      </w:r>
    </w:p>
    <w:p w:rsidR="00E21BB0" w:rsidRPr="00E21BB0" w:rsidRDefault="001A47AF" w:rsidP="00E21BB0">
      <w:pPr>
        <w:spacing w:after="0" w:line="240" w:lineRule="auto"/>
        <w:rPr>
          <w:rFonts w:eastAsia="Times New Roman" w:cs="Times New Roman"/>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30</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w:t>
      </w:r>
      <w:r w:rsidR="00E21BB0" w:rsidRPr="00E21BB0">
        <w:rPr>
          <w:rFonts w:eastAsia="Times New Roman" w:cs="Times New Roman"/>
          <w:szCs w:val="24"/>
          <w:lang w:eastAsia="uk-UA"/>
        </w:rPr>
        <w:t>створення безпечних умов праці для працівників Підприємства та профілактика у них професійних захворювань, дотримання техніки безпеки, протипожежної безпеки працівникам Підприємства;</w:t>
      </w:r>
    </w:p>
    <w:p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31</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надання платних послуг з медичного обслуговування населення відповідно до чинного законодавства України; </w:t>
      </w:r>
    </w:p>
    <w:p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32</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участь у вивченні проблемних  питань надання ПМД у Тернопільській міській територіальній громаді та шляхів їх вирішення;</w:t>
      </w:r>
    </w:p>
    <w:p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33</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надання рекомендацій органам місцевого самоврядування щодо розробки планів розвитку ПМД у Тернопільській міській територіальній громаді;</w:t>
      </w:r>
    </w:p>
    <w:p w:rsidR="00E21BB0" w:rsidRPr="00E21BB0" w:rsidRDefault="001A47AF"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3.2. </w:t>
      </w:r>
      <w:r w:rsidR="00E21BB0" w:rsidRPr="00E21BB0">
        <w:rPr>
          <w:rFonts w:eastAsia="Times New Roman" w:cs="Times New Roman"/>
          <w:color w:val="000000"/>
          <w:szCs w:val="24"/>
          <w:lang w:eastAsia="uk-UA"/>
        </w:rPr>
        <w:t>34</w:t>
      </w:r>
      <w:r>
        <w:rPr>
          <w:rFonts w:eastAsia="Times New Roman" w:cs="Times New Roman"/>
          <w:color w:val="000000"/>
          <w:szCs w:val="24"/>
          <w:lang w:eastAsia="uk-UA"/>
        </w:rPr>
        <w:t>.</w:t>
      </w:r>
      <w:r w:rsidR="00E21BB0" w:rsidRPr="00E21BB0">
        <w:rPr>
          <w:rFonts w:eastAsia="Times New Roman" w:cs="Times New Roman"/>
          <w:color w:val="000000"/>
          <w:szCs w:val="24"/>
          <w:lang w:eastAsia="uk-UA"/>
        </w:rPr>
        <w:t xml:space="preserve"> інші функції, що випливають із покладених на Підприємство завдань та не суперечать законодавству України. </w:t>
      </w:r>
    </w:p>
    <w:p w:rsidR="00E21BB0" w:rsidRDefault="00E21BB0" w:rsidP="00E21BB0">
      <w:pPr>
        <w:shd w:val="clear" w:color="auto" w:fill="FFFFFF"/>
        <w:spacing w:after="0" w:line="240" w:lineRule="auto"/>
        <w:textAlignment w:val="baseline"/>
        <w:rPr>
          <w:rFonts w:eastAsia="Times New Roman" w:cs="Times New Roman"/>
          <w:b/>
          <w:bCs/>
          <w:color w:val="000000"/>
          <w:szCs w:val="24"/>
          <w:lang w:eastAsia="uk-UA"/>
        </w:rPr>
      </w:pPr>
      <w:r w:rsidRPr="00E21BB0">
        <w:rPr>
          <w:rFonts w:eastAsia="Times New Roman" w:cs="Times New Roman"/>
          <w:color w:val="000000"/>
          <w:szCs w:val="24"/>
          <w:lang w:eastAsia="uk-UA"/>
        </w:rPr>
        <w:t>3.3. Підприємство може бути клінічною базою вищих медичних навчальних закладів усіх рівнів акредитації та закладів післядипломної освіти.</w:t>
      </w:r>
      <w:r w:rsidRPr="00E21BB0">
        <w:rPr>
          <w:rFonts w:eastAsia="Times New Roman" w:cs="Times New Roman"/>
          <w:b/>
          <w:bCs/>
          <w:color w:val="000000"/>
          <w:szCs w:val="24"/>
          <w:lang w:eastAsia="uk-UA"/>
        </w:rPr>
        <w:t> </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b/>
          <w:bCs/>
          <w:color w:val="000000"/>
          <w:szCs w:val="24"/>
          <w:lang w:eastAsia="uk-UA"/>
        </w:rPr>
        <w:t> </w:t>
      </w:r>
    </w:p>
    <w:p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4. ПРАВОВИЙ СТАТУС</w:t>
      </w:r>
    </w:p>
    <w:p w:rsidR="00E21BB0" w:rsidRPr="00E21BB0" w:rsidRDefault="00E21BB0" w:rsidP="00E21BB0">
      <w:pPr>
        <w:shd w:val="clear" w:color="auto" w:fill="FFFFFF"/>
        <w:spacing w:after="0" w:line="240" w:lineRule="auto"/>
        <w:jc w:val="center"/>
        <w:textAlignment w:val="baseline"/>
        <w:rPr>
          <w:rFonts w:eastAsia="Times New Roman" w:cs="Times New Roman"/>
          <w:color w:val="000000"/>
          <w:szCs w:val="24"/>
          <w:lang w:eastAsia="uk-UA"/>
        </w:rPr>
      </w:pP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4.1. Підприємство є юридичною особою публічного права. </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4.2. Права та обов’язки юридичної особи Підприємство набуває з дня його державної реєстрації.</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4.3. Підприємство користується закріпленим за ним комунальним майном на праві оперативного управління. </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4.4. Підприємство здійснює некомерційну господарську діяльність відповідно до затвердженого Засновником фінансового плану, самостійно організовує надання ПМД і реалізує її за цінами (тарифами), що визначаються в порядку, встановленому законодавством.</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4.5. Вартість платних послуг відшкодовується коштом громадян, а у випадках визначених законодавством України – за рахунок інших джерел за цінами, розрахованими згідно із вимогами чинного законодавства.</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4.6. Завдані Підприємству збитки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lastRenderedPageBreak/>
        <w:t>4.7.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4.8.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E21BB0" w:rsidRPr="00E21BB0" w:rsidRDefault="00E21BB0" w:rsidP="00E21BB0">
      <w:pPr>
        <w:shd w:val="clear" w:color="auto" w:fill="FFFFFF"/>
        <w:tabs>
          <w:tab w:val="left" w:pos="851"/>
        </w:tabs>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35338B">
        <w:t>4.10. Підприємство самостійно визначає свою організаційну структуру, встановлює</w:t>
      </w:r>
      <w:r w:rsidRPr="001A47AF">
        <w:rPr>
          <w:rFonts w:eastAsia="Times New Roman" w:cs="Times New Roman"/>
          <w:b/>
          <w:color w:val="000000"/>
          <w:szCs w:val="24"/>
          <w:lang w:eastAsia="uk-UA"/>
        </w:rPr>
        <w:t xml:space="preserve"> </w:t>
      </w:r>
      <w:r w:rsidR="0035338B">
        <w:t>чисельність,</w:t>
      </w:r>
      <w:r w:rsidRPr="0035338B">
        <w:t xml:space="preserve"> </w:t>
      </w:r>
      <w:r w:rsidR="0035338B">
        <w:t xml:space="preserve">за погодженням уповноваженому органу  </w:t>
      </w:r>
      <w:r w:rsidRPr="0035338B">
        <w:t>затверджує штатний розпис. Структурні підрозділи мають свої печатки,</w:t>
      </w:r>
      <w:r w:rsidRPr="00E21BB0">
        <w:rPr>
          <w:rFonts w:eastAsia="Times New Roman" w:cs="Times New Roman"/>
          <w:color w:val="000000"/>
          <w:szCs w:val="24"/>
          <w:lang w:eastAsia="uk-UA"/>
        </w:rPr>
        <w:t xml:space="preserve"> штампи.</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szCs w:val="24"/>
          <w:lang w:eastAsia="uk-UA"/>
        </w:rPr>
        <w:t>4.11. Підприємство володіє, користується та розпоряджається комунальним майном згідно з його призначенням та видами діяльності, здійснює придбання майна, орендує та відчужує комунальне майно за згодою Засновника у встановленому законодавством порядку.</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4.12. Засновник не відповідає за зобов’язаннями Підприємства, а Підприємство не відповідає за зобов’язаннями Засновника, крім випадків, передбачених законодавством.</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4.13.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4.14. Провадження видів діяльності, для яких необхідне одержання дозволу (ліцензії), здійснюється Підприємством після одержання відповідного дозволу (ліцензії) згідно з законодавством України.</w:t>
      </w:r>
    </w:p>
    <w:p w:rsid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4.15. Підприємство здійснює обробку персональних даних з метою забезпечення реалізації відносин у сфері охорони здоров'я, трудових відносин, податкових відносин та відносин у сфері бухгалтерського обліку, відносин у сфері управління людськими ресурсами, зокрема, кадровим потенціалом.</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p>
    <w:p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5. СТАТУТНИЙ КАПІТАЛ. МАЙНО ТА ФІНАНСУВАННЯ</w:t>
      </w:r>
    </w:p>
    <w:p w:rsidR="00E21BB0" w:rsidRPr="00E21BB0" w:rsidRDefault="00E21BB0" w:rsidP="00E21BB0">
      <w:pPr>
        <w:shd w:val="clear" w:color="auto" w:fill="FFFFFF"/>
        <w:spacing w:after="0" w:line="240" w:lineRule="auto"/>
        <w:jc w:val="center"/>
        <w:textAlignment w:val="baseline"/>
        <w:rPr>
          <w:rFonts w:eastAsia="Times New Roman" w:cs="Times New Roman"/>
          <w:color w:val="000000"/>
          <w:szCs w:val="24"/>
          <w:lang w:eastAsia="uk-UA"/>
        </w:rPr>
      </w:pP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r w:rsidRPr="00E21BB0">
        <w:rPr>
          <w:rFonts w:eastAsia="Times New Roman" w:cs="Times New Roman"/>
          <w:szCs w:val="24"/>
          <w:lang w:eastAsia="uk-UA"/>
        </w:rPr>
        <w:t>Підприємство користується та розпоряджається майном відповідно до законодавства згідно з його призначенням за згодою Засновника.</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Засновник здійснює контроль за використанням та збереженням належного Підприємству майна і має право вилучити у Підприємства майно, яке не використовується або використовується не за призначенням, та розпорядитися ним у межах своїх повноважень.</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Вилучення майна Підприємства може мати місце лише у випадках, передбачених чинним законодавством України.</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5.3. Джерелами формування майна та коштів Підприємства є:</w:t>
      </w:r>
    </w:p>
    <w:p w:rsidR="00E21BB0" w:rsidRPr="00E21BB0" w:rsidRDefault="00E21BB0" w:rsidP="00E21BB0">
      <w:pPr>
        <w:shd w:val="clear" w:color="auto" w:fill="FFFFFF"/>
        <w:spacing w:after="0" w:line="240" w:lineRule="auto"/>
        <w:textAlignment w:val="baseline"/>
        <w:rPr>
          <w:rFonts w:eastAsia="Times New Roman" w:cs="Times New Roman"/>
          <w:color w:val="FF0000"/>
          <w:szCs w:val="24"/>
          <w:lang w:eastAsia="uk-UA"/>
        </w:rPr>
      </w:pPr>
      <w:r w:rsidRPr="00E21BB0">
        <w:rPr>
          <w:rFonts w:eastAsia="Times New Roman" w:cs="Times New Roman"/>
          <w:color w:val="000000"/>
          <w:szCs w:val="24"/>
          <w:lang w:eastAsia="uk-UA"/>
        </w:rPr>
        <w:t>5.3.1. Комунальне майно, передане Підприємству Засновником відповідно до рішення про його створення.</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5.3.2. Кошти місцевого бюджету.</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lastRenderedPageBreak/>
        <w:t>5.3.3. Кошти Національної служби здоров’я України за договором про медичне обслуговування населення.</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5.3.4. Власні надходження Підприємства: кошти від здачі в оренду </w:t>
      </w:r>
      <w:r w:rsidR="00B63692" w:rsidRPr="00E21BB0">
        <w:rPr>
          <w:rFonts w:eastAsia="Times New Roman" w:cs="Times New Roman"/>
          <w:color w:val="000000"/>
          <w:szCs w:val="24"/>
          <w:lang w:eastAsia="uk-UA"/>
        </w:rPr>
        <w:t xml:space="preserve">майна </w:t>
      </w:r>
      <w:r w:rsidRPr="00E21BB0">
        <w:rPr>
          <w:rFonts w:eastAsia="Times New Roman" w:cs="Times New Roman"/>
          <w:color w:val="000000"/>
          <w:szCs w:val="24"/>
          <w:lang w:eastAsia="uk-UA"/>
        </w:rPr>
        <w:t xml:space="preserve">(зі згоди Засновника), закріпленого на праві оперативного управління; кошти та інше майно, одержані від реалізації </w:t>
      </w:r>
      <w:r w:rsidR="0012342D">
        <w:rPr>
          <w:rFonts w:eastAsia="Times New Roman" w:cs="Times New Roman"/>
          <w:color w:val="000000"/>
          <w:szCs w:val="24"/>
          <w:lang w:eastAsia="uk-UA"/>
        </w:rPr>
        <w:t>продукції (робіт, послуг).</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5.3.5. Цільові кошти</w:t>
      </w:r>
      <w:r w:rsidR="0012342D">
        <w:rPr>
          <w:rFonts w:eastAsia="Times New Roman" w:cs="Times New Roman"/>
          <w:color w:val="000000"/>
          <w:szCs w:val="24"/>
          <w:lang w:eastAsia="uk-UA"/>
        </w:rPr>
        <w:t>.</w:t>
      </w:r>
    </w:p>
    <w:p w:rsidR="00E21BB0" w:rsidRPr="00E21BB0" w:rsidRDefault="00E21BB0" w:rsidP="00E21BB0">
      <w:pPr>
        <w:shd w:val="clear" w:color="auto" w:fill="FFFFFF"/>
        <w:spacing w:after="0" w:line="240" w:lineRule="auto"/>
        <w:rPr>
          <w:rFonts w:eastAsia="Times New Roman" w:cs="Times New Roman"/>
          <w:color w:val="000000"/>
          <w:spacing w:val="3"/>
          <w:szCs w:val="24"/>
          <w:lang w:eastAsia="uk-UA"/>
        </w:rPr>
      </w:pPr>
      <w:r w:rsidRPr="00E21BB0">
        <w:rPr>
          <w:rFonts w:eastAsia="Times New Roman" w:cs="Times New Roman"/>
          <w:color w:val="000000"/>
          <w:spacing w:val="3"/>
          <w:szCs w:val="24"/>
          <w:lang w:eastAsia="uk-UA"/>
        </w:rPr>
        <w:t>5.3.6. Благодійні внески, гранти, дарунки, всі види добровільної та безоплатної допомоги, внески від спонсорів та меценатів.</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w:t>
      </w:r>
      <w:r w:rsidR="0012342D">
        <w:rPr>
          <w:rFonts w:eastAsia="Times New Roman" w:cs="Times New Roman"/>
          <w:color w:val="000000"/>
          <w:szCs w:val="24"/>
          <w:lang w:eastAsia="uk-UA"/>
        </w:rPr>
        <w:t>.3.7. Кредити банків, дивіденди.</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5.3.8. Майно, придбане в інших юридичних або </w:t>
      </w:r>
      <w:r w:rsidR="0012342D">
        <w:rPr>
          <w:rFonts w:eastAsia="Times New Roman" w:cs="Times New Roman"/>
          <w:color w:val="000000"/>
          <w:szCs w:val="24"/>
          <w:lang w:eastAsia="uk-UA"/>
        </w:rPr>
        <w:t>фізичних осіб.</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5.3.9.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w:t>
      </w:r>
      <w:r w:rsidR="0012342D">
        <w:rPr>
          <w:rFonts w:eastAsia="Times New Roman" w:cs="Times New Roman"/>
          <w:color w:val="000000"/>
          <w:szCs w:val="24"/>
          <w:lang w:eastAsia="uk-UA"/>
        </w:rPr>
        <w:t>рограм розвитку медичної галузі.</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5.3.10. Майно, отримане з інших джерел, не заборонених чинним законодавством України;</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5.3.11. Інші джерела, не заборонені законодавством.</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5.4. </w:t>
      </w:r>
      <w:r w:rsidRPr="00E21BB0">
        <w:rPr>
          <w:rFonts w:eastAsia="Times New Roman" w:cs="Times New Roman"/>
          <w:bCs/>
          <w:color w:val="000000"/>
          <w:spacing w:val="3"/>
          <w:szCs w:val="24"/>
          <w:shd w:val="clear" w:color="auto" w:fill="FFFFFF"/>
          <w:lang w:eastAsia="uk-UA"/>
        </w:rPr>
        <w:t xml:space="preserve">Статутний капітал </w:t>
      </w:r>
      <w:r w:rsidRPr="00E21BB0">
        <w:rPr>
          <w:rFonts w:eastAsia="Times New Roman" w:cs="Times New Roman"/>
          <w:color w:val="000000"/>
          <w:szCs w:val="24"/>
          <w:lang w:eastAsia="uk-UA"/>
        </w:rPr>
        <w:t>Підприємства</w:t>
      </w:r>
      <w:r w:rsidRPr="00E21BB0">
        <w:rPr>
          <w:rFonts w:eastAsia="Times New Roman" w:cs="Times New Roman"/>
          <w:bCs/>
          <w:color w:val="000000"/>
          <w:spacing w:val="3"/>
          <w:szCs w:val="24"/>
          <w:shd w:val="clear" w:color="auto" w:fill="FFFFFF"/>
          <w:lang w:eastAsia="uk-UA"/>
        </w:rPr>
        <w:t xml:space="preserve"> становить: 1</w:t>
      </w:r>
      <w:r w:rsidR="00B63692">
        <w:rPr>
          <w:rFonts w:eastAsia="Times New Roman" w:cs="Times New Roman"/>
          <w:bCs/>
          <w:color w:val="000000"/>
          <w:spacing w:val="3"/>
          <w:szCs w:val="24"/>
          <w:shd w:val="clear" w:color="auto" w:fill="FFFFFF"/>
          <w:lang w:eastAsia="uk-UA"/>
        </w:rPr>
        <w:t>000</w:t>
      </w:r>
      <w:r w:rsidRPr="00E21BB0">
        <w:rPr>
          <w:rFonts w:eastAsia="Times New Roman" w:cs="Times New Roman"/>
          <w:bCs/>
          <w:color w:val="000000"/>
          <w:spacing w:val="3"/>
          <w:szCs w:val="24"/>
          <w:shd w:val="clear" w:color="auto" w:fill="FFFFFF"/>
          <w:lang w:eastAsia="uk-UA"/>
        </w:rPr>
        <w:t>,00 грн (одна</w:t>
      </w:r>
      <w:r w:rsidR="00B63692">
        <w:rPr>
          <w:rFonts w:eastAsia="Times New Roman" w:cs="Times New Roman"/>
          <w:bCs/>
          <w:color w:val="000000"/>
          <w:spacing w:val="3"/>
          <w:szCs w:val="24"/>
          <w:shd w:val="clear" w:color="auto" w:fill="FFFFFF"/>
          <w:lang w:eastAsia="uk-UA"/>
        </w:rPr>
        <w:t xml:space="preserve"> тисяча гривень</w:t>
      </w:r>
      <w:r w:rsidRPr="00E21BB0">
        <w:rPr>
          <w:rFonts w:eastAsia="Times New Roman" w:cs="Times New Roman"/>
          <w:bCs/>
          <w:color w:val="000000"/>
          <w:spacing w:val="3"/>
          <w:szCs w:val="24"/>
          <w:shd w:val="clear" w:color="auto" w:fill="FFFFFF"/>
          <w:lang w:eastAsia="uk-UA"/>
        </w:rPr>
        <w:t>).</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5.5. Підприємство може одержувати кредити для виконання статутних завдань за згодою Засновника.</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5.6. Підприємство має право </w:t>
      </w:r>
      <w:r w:rsidRPr="00E21BB0">
        <w:rPr>
          <w:rFonts w:ascii="Open Sans" w:eastAsia="Times New Roman" w:hAnsi="Open Sans" w:cs="Times New Roman"/>
          <w:color w:val="000000"/>
          <w:spacing w:val="3"/>
          <w:szCs w:val="24"/>
          <w:lang w:eastAsia="uk-UA"/>
        </w:rPr>
        <w:t xml:space="preserve">передавати матеріальні цінності між своїми структурними підрозділами, </w:t>
      </w:r>
      <w:r w:rsidRPr="00E21BB0">
        <w:rPr>
          <w:rFonts w:eastAsia="Times New Roman" w:cs="Times New Roman"/>
          <w:color w:val="000000"/>
          <w:szCs w:val="24"/>
          <w:lang w:eastAsia="uk-UA"/>
        </w:rPr>
        <w:t>надавати в оренду майно, закріплене за ним на праві оперативного управління, юридичним та фізичним особам відповідно до чинного законодавства України та нормативних актів Засновника.</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5.7. Підприємство має право отримувати плату за надання медичних послуг, виконання робіт, залучати матеріальні та фінансові ресурси, отримувати гранти, дарунки та благодійні внески в порядку, визначеному законами, іншими нормативно-правовими актами та цим Статутом.</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5.8.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5.9. Власні надходження Підприємства використовуються відповідно до чинного законодавства України. Доходи (прибутки) Підприємства використовуються виключно для фінансування видатків на утримання Підприємства, реалізації мети (цілей, завдань) та напрямів діяльності, які передбаченні Статутом Підприємства та іншими чинними підзаконними актами. Заборонено розподіл отриманих доходів (прибутків) або їх частини серед засновників (учасників), працівників Підприємства (крім оплати їх праці, нарахування єдиного соціального внеску), членів органів управління та інших пов’язаних осіб.</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p>
    <w:p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6. ПРАВА ТА ОБОВ’ЯЗКИ</w:t>
      </w:r>
    </w:p>
    <w:p w:rsidR="00E21BB0" w:rsidRPr="00E21BB0" w:rsidRDefault="00E21BB0" w:rsidP="00E21BB0">
      <w:pPr>
        <w:shd w:val="clear" w:color="auto" w:fill="FFFFFF"/>
        <w:spacing w:after="0" w:line="240" w:lineRule="auto"/>
        <w:jc w:val="center"/>
        <w:textAlignment w:val="baseline"/>
        <w:rPr>
          <w:rFonts w:eastAsia="Times New Roman" w:cs="Times New Roman"/>
          <w:color w:val="000000"/>
          <w:szCs w:val="24"/>
          <w:lang w:eastAsia="uk-UA"/>
        </w:rPr>
      </w:pP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 Підприємство має право:</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6.1.1. Звертатися у передбаченому законодавством порядку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lastRenderedPageBreak/>
        <w:t>6.1.4.Володіти, користуватися і розпоряджатися закріпленим за ним  рухомим та нерухомим майном, фінансовими  ресурсами та іншими цінностями в межах, визначених законодавством та цим Статутом, а також орендувати рухоме та нерухоме майно, необхідне для здійснення господарської діяльності.</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6.1.5. Самостійно визначати напрямки використання грошових коштів у порядку, визначеному чинним законодавством України.</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6.1.6. Здійснювати власне будівництво, реконструкцію, капітальний та поточний ремонт основних фондів у визначеному законодавством порядку.</w:t>
      </w:r>
    </w:p>
    <w:p w:rsidR="00E21BB0" w:rsidRPr="00E21BB0" w:rsidRDefault="00E21BB0" w:rsidP="00E21BB0">
      <w:pPr>
        <w:spacing w:after="0" w:line="240" w:lineRule="auto"/>
        <w:rPr>
          <w:rFonts w:eastAsia="Times New Roman" w:cs="Times New Roman"/>
          <w:color w:val="1B1D1F"/>
          <w:szCs w:val="24"/>
          <w:shd w:val="clear" w:color="auto" w:fill="FFFFFF"/>
          <w:lang w:eastAsia="uk-UA"/>
        </w:rPr>
      </w:pPr>
      <w:r w:rsidRPr="00E21BB0">
        <w:rPr>
          <w:rFonts w:eastAsia="Times New Roman" w:cs="Times New Roman"/>
          <w:color w:val="1B1D1F"/>
          <w:szCs w:val="24"/>
          <w:shd w:val="clear" w:color="auto" w:fill="FFFFFF"/>
          <w:lang w:eastAsia="uk-UA"/>
        </w:rPr>
        <w:t>6.1.7. Визначати форми і системи оплати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на умовах, передбачених колективним договором з дотриманням норм і гарантій, передбачених законодавством України, генеральною, галузевими (міжгалузевими) і територіальними угодами. </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6.1.8. Залучати підприємства, установи та організації та інших суб’єктів господарської діяльності для реалізації своїх статутних завдань у визначеному законодавством порядку.</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6.1.9. Співпрацювати з іншими лікувально-профілактичними закладами, науковими установами та фізичними особами-підприємцями.</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6.1.10. Надавати консультативну допомогу з питань, що належать до його компетенції, спеціалістам інших закладів охорони здоров’я на їх запит.</w:t>
      </w:r>
    </w:p>
    <w:p w:rsidR="00E21BB0" w:rsidRPr="00E21BB0" w:rsidRDefault="00E21BB0" w:rsidP="00E21BB0">
      <w:pPr>
        <w:shd w:val="clear" w:color="auto" w:fill="FFFFFF"/>
        <w:spacing w:after="0" w:line="240" w:lineRule="auto"/>
        <w:textAlignment w:val="baseline"/>
        <w:rPr>
          <w:rFonts w:eastAsia="Times New Roman" w:cs="Times New Roman"/>
          <w:color w:val="FF0000"/>
          <w:szCs w:val="24"/>
          <w:lang w:eastAsia="uk-UA"/>
        </w:rPr>
      </w:pPr>
      <w:r w:rsidRPr="00E21BB0">
        <w:rPr>
          <w:rFonts w:eastAsia="Times New Roman" w:cs="Times New Roman"/>
          <w:color w:val="000000"/>
          <w:szCs w:val="24"/>
          <w:lang w:eastAsia="uk-UA"/>
        </w:rPr>
        <w:t>6.1.11. Створювати структурні підрозділи Підприємства відповідно до чинного законодавства України.</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6.1.12. Реалізовувати інші права, що не суперечать чинному законодавству.</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6.2. Підприємство:</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6.2.1. Забезпечує своєчасну сплату податків та інших відрахувань згідно з чинним законодавством України.</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6.2.2. Здійснює оперативну діяльність з матеріально-технічного забезпечення своєї роботи.</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6.2.3. Закуповує матеріально-технічні ресурси у підприємств, установ, організацій, незалежно від форм власності, а також у фізичних осіб відповідно до законодавства.</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6.2.4.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6.2.5. Здійснює бухгалтерський облік, веде фінансову та статистичну звітність згідно з законодавством України.</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6.3. Обов’язки Підприємства:</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6.3.2. Планувати свою діяльність з метою реалізації комплексної політики в галузі охорони здоров’я в Тернопільській міській територіальній громаді.</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6.3.5. Розробляти та реалізовувати кадрову політику, контролювати підвищення кваліфікації працівників.</w:t>
      </w:r>
    </w:p>
    <w:p w:rsidR="00E21BB0" w:rsidRPr="00E21BB0" w:rsidRDefault="00E21BB0" w:rsidP="00E21BB0">
      <w:pPr>
        <w:shd w:val="clear" w:color="auto" w:fill="FFFFFF"/>
        <w:spacing w:after="0" w:line="240" w:lineRule="auto"/>
        <w:textAlignment w:val="baseline"/>
        <w:rPr>
          <w:rFonts w:eastAsia="Times New Roman" w:cs="Times New Roman"/>
          <w:color w:val="1B1D1F"/>
          <w:szCs w:val="24"/>
          <w:lang w:eastAsia="uk-UA"/>
        </w:rPr>
      </w:pPr>
      <w:r w:rsidRPr="00E21BB0">
        <w:rPr>
          <w:rFonts w:eastAsia="Times New Roman" w:cs="Times New Roman"/>
          <w:color w:val="1B1D1F"/>
          <w:szCs w:val="24"/>
          <w:shd w:val="clear" w:color="auto" w:fill="FFFFFF"/>
          <w:lang w:eastAsia="uk-UA"/>
        </w:rPr>
        <w:t>6.3.6. Забезпечувати надання високоякісної медичної допомоги відповідно до стандартів та протоколів надання медичної допомоги.</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1B1D1F"/>
          <w:szCs w:val="24"/>
          <w:shd w:val="clear" w:color="auto" w:fill="FFFFFF"/>
          <w:lang w:eastAsia="uk-UA"/>
        </w:rPr>
        <w:t>6.3.7. Забезпечити цільове використання закріпленого за Підприємством майна та виділених бюджетних коштів.</w:t>
      </w:r>
    </w:p>
    <w:p w:rsidR="00E21BB0" w:rsidRPr="00E21BB0" w:rsidRDefault="00E21BB0" w:rsidP="00E21BB0">
      <w:pPr>
        <w:shd w:val="clear" w:color="auto" w:fill="FFFFFF"/>
        <w:spacing w:after="0" w:line="240" w:lineRule="auto"/>
        <w:textAlignment w:val="baseline"/>
        <w:rPr>
          <w:rFonts w:eastAsia="Times New Roman" w:cs="Times New Roman"/>
          <w:color w:val="1B1D1F"/>
          <w:szCs w:val="24"/>
          <w:lang w:eastAsia="uk-UA"/>
        </w:rPr>
      </w:pPr>
      <w:r w:rsidRPr="00E21BB0">
        <w:rPr>
          <w:rFonts w:eastAsia="Times New Roman" w:cs="Times New Roman"/>
          <w:color w:val="1B1D1F"/>
          <w:szCs w:val="24"/>
          <w:shd w:val="clear" w:color="auto" w:fill="FFFFFF"/>
          <w:lang w:eastAsia="uk-UA"/>
        </w:rPr>
        <w:lastRenderedPageBreak/>
        <w:t xml:space="preserve">6.3.8.Здійснювати </w:t>
      </w:r>
      <w:r w:rsidRPr="00E21BB0">
        <w:rPr>
          <w:rFonts w:eastAsia="Times New Roman" w:cs="Times New Roman"/>
          <w:szCs w:val="24"/>
          <w:lang w:eastAsia="uk-UA"/>
        </w:rPr>
        <w:t>придбання товарів, робіт чи послуг застосовуючи процедури закупівлі відповідно до чинного законодавства України.</w:t>
      </w:r>
    </w:p>
    <w:p w:rsidR="00E21BB0" w:rsidRPr="00E21BB0" w:rsidRDefault="00E21BB0" w:rsidP="00E21BB0">
      <w:pPr>
        <w:shd w:val="clear" w:color="auto" w:fill="FFFFFF"/>
        <w:spacing w:after="0" w:line="240" w:lineRule="auto"/>
        <w:textAlignment w:val="baseline"/>
        <w:rPr>
          <w:rFonts w:eastAsia="Times New Roman" w:cs="Times New Roman"/>
          <w:color w:val="1B1D1F"/>
          <w:szCs w:val="24"/>
          <w:shd w:val="clear" w:color="auto" w:fill="FFFFFF"/>
          <w:lang w:eastAsia="uk-UA"/>
        </w:rPr>
      </w:pPr>
      <w:r w:rsidRPr="00E21BB0">
        <w:rPr>
          <w:rFonts w:eastAsia="Times New Roman" w:cs="Times New Roman"/>
          <w:color w:val="1B1D1F"/>
          <w:szCs w:val="24"/>
          <w:shd w:val="clear" w:color="auto" w:fill="FFFFFF"/>
          <w:lang w:eastAsia="uk-UA"/>
        </w:rPr>
        <w:t>6.3.9. Надавати оперативну інформацію за запитом Уповноваженого органу управління.</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1B1D1F"/>
          <w:szCs w:val="24"/>
          <w:shd w:val="clear" w:color="auto" w:fill="FFFFFF"/>
          <w:lang w:eastAsia="uk-UA"/>
        </w:rPr>
        <w:t>6.3.10.Отримувати спеціальні дозволи, ліцензії на діяльність у сфері медичних послуг та лікувально-профілактичної допомоги, які підлягають ліцензуванню відповідно до законодавства України.</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6.3.11. Акумулювати власні надходження та витрачати їх в інтересах Підприємства відповідно до чинного законодавства України та цього Статуту.</w:t>
      </w:r>
    </w:p>
    <w:p w:rsidR="00E21BB0" w:rsidRDefault="00E21BB0" w:rsidP="00E21BB0">
      <w:pPr>
        <w:shd w:val="clear" w:color="auto" w:fill="FFFFFF"/>
        <w:spacing w:after="0" w:line="240" w:lineRule="auto"/>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 </w:t>
      </w:r>
    </w:p>
    <w:p w:rsidR="00EE3AF1" w:rsidRPr="00E21BB0" w:rsidRDefault="00EE3AF1" w:rsidP="00E21BB0">
      <w:pPr>
        <w:shd w:val="clear" w:color="auto" w:fill="FFFFFF"/>
        <w:spacing w:after="0" w:line="240" w:lineRule="auto"/>
        <w:textAlignment w:val="baseline"/>
        <w:rPr>
          <w:rFonts w:eastAsia="Times New Roman" w:cs="Times New Roman"/>
          <w:color w:val="000000"/>
          <w:szCs w:val="24"/>
          <w:lang w:eastAsia="uk-UA"/>
        </w:rPr>
      </w:pPr>
    </w:p>
    <w:p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7. УПРАВЛІННЯ ПІДПРИЄМСТВОМ ТА КОНТРОЛЬ ЗА ЙОГО ДІЯЛЬНІСТЮ</w:t>
      </w:r>
    </w:p>
    <w:p w:rsidR="00EE3AF1" w:rsidRDefault="00EE3AF1"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color w:val="000000"/>
          <w:szCs w:val="24"/>
          <w:lang w:eastAsia="uk-UA"/>
        </w:rPr>
      </w:pP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7.1. Управління Підприємством здійснюється відповідно до цього Статуту на основі поєднання прав Засновника, Уповноваженого органу управління </w:t>
      </w:r>
      <w:r w:rsidR="005873EC">
        <w:rPr>
          <w:rFonts w:eastAsia="Times New Roman" w:cs="Times New Roman"/>
          <w:color w:val="000000"/>
          <w:szCs w:val="24"/>
          <w:lang w:eastAsia="uk-UA"/>
        </w:rPr>
        <w:t>і</w:t>
      </w:r>
      <w:r w:rsidRPr="00E21BB0">
        <w:rPr>
          <w:rFonts w:eastAsia="Times New Roman" w:cs="Times New Roman"/>
          <w:color w:val="000000"/>
          <w:szCs w:val="24"/>
          <w:lang w:eastAsia="uk-UA"/>
        </w:rPr>
        <w:t xml:space="preserve"> Директора щодо господарського використання комунального майна </w:t>
      </w:r>
      <w:r w:rsidR="005873EC">
        <w:rPr>
          <w:rFonts w:eastAsia="Times New Roman" w:cs="Times New Roman"/>
          <w:color w:val="000000"/>
          <w:szCs w:val="24"/>
          <w:lang w:eastAsia="uk-UA"/>
        </w:rPr>
        <w:t>та</w:t>
      </w:r>
      <w:r w:rsidRPr="00E21BB0">
        <w:rPr>
          <w:rFonts w:eastAsia="Times New Roman" w:cs="Times New Roman"/>
          <w:color w:val="000000"/>
          <w:szCs w:val="24"/>
          <w:lang w:eastAsia="uk-UA"/>
        </w:rPr>
        <w:t xml:space="preserve"> участі в управлінні трудового колективу.</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7.2. Поточне керівництво діяльності Підприємства здійснює Директор, який призначається на посаду на умовах контракту. Призначення Директора на посаду та звільнення з посади здійснюється міським головою.</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7.3. Засновник:</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7.3.1. Визначає основні напрямки діяльності Підприємства, затверджує плани діяльності та звіти про його виконання;</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7.3.2. Затверджує Статут Підприємства та зміни до нього;</w:t>
      </w:r>
    </w:p>
    <w:p w:rsidR="00E21BB0" w:rsidRPr="00306E19"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1B1D1F"/>
          <w:szCs w:val="24"/>
          <w:shd w:val="clear" w:color="auto" w:fill="FFFFFF"/>
          <w:lang w:eastAsia="uk-UA"/>
        </w:rPr>
        <w:t>7.3.3. Приймає рішення про припинення діяльності Підприємства</w:t>
      </w:r>
      <w:r w:rsidR="00306E19">
        <w:rPr>
          <w:rFonts w:eastAsia="Times New Roman" w:cs="Times New Roman"/>
          <w:color w:val="1B1D1F"/>
          <w:szCs w:val="24"/>
          <w:shd w:val="clear" w:color="auto" w:fill="FFFFFF"/>
          <w:lang w:eastAsia="uk-UA"/>
        </w:rPr>
        <w:t xml:space="preserve"> </w:t>
      </w:r>
      <w:r w:rsidR="00306E19">
        <w:rPr>
          <w:rFonts w:eastAsia="Times New Roman" w:cs="Times New Roman"/>
          <w:color w:val="000000"/>
          <w:szCs w:val="24"/>
          <w:lang w:eastAsia="uk-UA"/>
        </w:rPr>
        <w:t xml:space="preserve">шляхом </w:t>
      </w:r>
      <w:r w:rsidR="00306E19" w:rsidRPr="00E21BB0">
        <w:rPr>
          <w:rFonts w:eastAsia="Times New Roman" w:cs="Times New Roman"/>
          <w:color w:val="000000"/>
          <w:szCs w:val="24"/>
          <w:lang w:eastAsia="uk-UA"/>
        </w:rPr>
        <w:t>реорганізаці</w:t>
      </w:r>
      <w:r w:rsidR="00306E19">
        <w:rPr>
          <w:rFonts w:eastAsia="Times New Roman" w:cs="Times New Roman"/>
          <w:color w:val="000000"/>
          <w:szCs w:val="24"/>
          <w:lang w:eastAsia="uk-UA"/>
        </w:rPr>
        <w:t>ї</w:t>
      </w:r>
      <w:r w:rsidR="00306E19" w:rsidRPr="00E21BB0">
        <w:rPr>
          <w:rFonts w:eastAsia="Times New Roman" w:cs="Times New Roman"/>
          <w:color w:val="000000"/>
          <w:szCs w:val="24"/>
          <w:lang w:eastAsia="uk-UA"/>
        </w:rPr>
        <w:t xml:space="preserve"> </w:t>
      </w:r>
      <w:r w:rsidR="00306E19">
        <w:rPr>
          <w:rFonts w:eastAsia="Times New Roman" w:cs="Times New Roman"/>
          <w:color w:val="000000"/>
          <w:szCs w:val="24"/>
          <w:lang w:eastAsia="uk-UA"/>
        </w:rPr>
        <w:t>чи</w:t>
      </w:r>
      <w:r w:rsidR="00306E19" w:rsidRPr="00E21BB0">
        <w:rPr>
          <w:rFonts w:eastAsia="Times New Roman" w:cs="Times New Roman"/>
          <w:color w:val="000000"/>
          <w:szCs w:val="24"/>
          <w:lang w:eastAsia="uk-UA"/>
        </w:rPr>
        <w:t xml:space="preserve"> ліквідаці</w:t>
      </w:r>
      <w:r w:rsidR="00306E19">
        <w:rPr>
          <w:rFonts w:eastAsia="Times New Roman" w:cs="Times New Roman"/>
          <w:color w:val="000000"/>
          <w:szCs w:val="24"/>
          <w:lang w:eastAsia="uk-UA"/>
        </w:rPr>
        <w:t>ї</w:t>
      </w:r>
      <w:r w:rsidR="00306E19" w:rsidRPr="00E21BB0">
        <w:rPr>
          <w:rFonts w:eastAsia="Times New Roman" w:cs="Times New Roman"/>
          <w:color w:val="000000"/>
          <w:szCs w:val="24"/>
          <w:lang w:eastAsia="uk-UA"/>
        </w:rPr>
        <w:t>, призначає ліквідаційну комісію, комісію з припинення, затверджує ліквідаційний баланс.</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1B1D1F"/>
          <w:szCs w:val="24"/>
          <w:shd w:val="clear" w:color="auto" w:fill="FFFFFF"/>
          <w:lang w:eastAsia="uk-UA"/>
        </w:rPr>
        <w:t>7.3.4. Погоджує зміни розміру статутного капіталу Підприємства;</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7.3.5. Затверджує фінансовий план Підприємства та контролює його виконання;</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7.3.6. Укладає і розриває контракт з Директором Підприємства та здійснює контроль за його виконанням;</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7.3.7.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7.3.8.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Засновником та затвердженого наказом Директора Підприємства.</w:t>
      </w:r>
    </w:p>
    <w:p w:rsidR="00E21BB0" w:rsidRPr="00E21BB0" w:rsidRDefault="00E21BB0" w:rsidP="00E21BB0">
      <w:pPr>
        <w:shd w:val="clear" w:color="auto" w:fill="FFFFFF"/>
        <w:spacing w:after="0" w:line="240" w:lineRule="auto"/>
        <w:textAlignment w:val="baseline"/>
        <w:rPr>
          <w:rFonts w:eastAsia="Times New Roman" w:cs="Times New Roman"/>
          <w:color w:val="FF0000"/>
          <w:szCs w:val="24"/>
          <w:lang w:eastAsia="uk-UA"/>
        </w:rPr>
      </w:pPr>
      <w:r w:rsidRPr="00E21BB0">
        <w:rPr>
          <w:rFonts w:eastAsia="Times New Roman" w:cs="Times New Roman"/>
          <w:color w:val="000000"/>
          <w:szCs w:val="24"/>
          <w:lang w:eastAsia="uk-UA"/>
        </w:rPr>
        <w:t>7.3.9. Здійснює контроль за ефективністю використання майна, що є власністю Тернопільської міської територіальної громади і закріплене за Підприємством на праві оперативного управління;</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7.4. Виконавчий комітет Тернопільської міської ради укладає з Підприємством договори про надання медичного обслуговування коштом міського бюджету.</w:t>
      </w:r>
    </w:p>
    <w:p w:rsidR="00E21BB0" w:rsidRPr="00E21BB0" w:rsidRDefault="00E21BB0" w:rsidP="00E21BB0">
      <w:pPr>
        <w:shd w:val="clear" w:color="auto" w:fill="FFFFFF"/>
        <w:spacing w:after="0" w:line="240" w:lineRule="auto"/>
        <w:textAlignment w:val="baseline"/>
        <w:rPr>
          <w:rFonts w:eastAsia="Times New Roman" w:cs="Times New Roman"/>
          <w:color w:val="1B1D1F"/>
          <w:szCs w:val="24"/>
          <w:shd w:val="clear" w:color="auto" w:fill="FFFFFF"/>
          <w:lang w:eastAsia="uk-UA"/>
        </w:rPr>
      </w:pPr>
      <w:r w:rsidRPr="00E21BB0">
        <w:rPr>
          <w:rFonts w:eastAsia="Times New Roman" w:cs="Times New Roman"/>
          <w:color w:val="1B1D1F"/>
          <w:szCs w:val="24"/>
          <w:shd w:val="clear" w:color="auto" w:fill="FFFFFF"/>
          <w:lang w:eastAsia="uk-UA"/>
        </w:rPr>
        <w:t>7.5. Уповноважений орган управління: </w:t>
      </w:r>
    </w:p>
    <w:p w:rsidR="00E21BB0" w:rsidRPr="00E21BB0" w:rsidRDefault="00E21BB0" w:rsidP="00E21BB0">
      <w:pPr>
        <w:shd w:val="clear" w:color="auto" w:fill="FFFFFF"/>
        <w:spacing w:after="0" w:line="240" w:lineRule="auto"/>
        <w:textAlignment w:val="baseline"/>
        <w:rPr>
          <w:rFonts w:eastAsia="Times New Roman" w:cs="Times New Roman"/>
          <w:color w:val="1B1D1F"/>
          <w:szCs w:val="24"/>
          <w:shd w:val="clear" w:color="auto" w:fill="FFFFFF"/>
          <w:lang w:eastAsia="uk-UA"/>
        </w:rPr>
      </w:pPr>
      <w:r w:rsidRPr="00E21BB0">
        <w:rPr>
          <w:rFonts w:eastAsia="Times New Roman" w:cs="Times New Roman"/>
          <w:color w:val="1B1D1F"/>
          <w:szCs w:val="24"/>
          <w:shd w:val="clear" w:color="auto" w:fill="FFFFFF"/>
          <w:lang w:eastAsia="uk-UA"/>
        </w:rPr>
        <w:t>7.5.1.Відповідно до покладених на нього завдань здійснює повноваження щодо реалізації прав Засновника на майно, передане Підприємству, пов’язаних із володінням, користуванням і розпорядженням ним у межах, визначених законодавством України, з метою задоволення соціальних та інших потреб;</w:t>
      </w:r>
    </w:p>
    <w:p w:rsidR="00E21BB0" w:rsidRPr="00E21BB0" w:rsidRDefault="00E21BB0" w:rsidP="00E21BB0">
      <w:pPr>
        <w:shd w:val="clear" w:color="auto" w:fill="FFFFFF"/>
        <w:spacing w:after="0" w:line="240" w:lineRule="auto"/>
        <w:textAlignment w:val="baseline"/>
        <w:rPr>
          <w:rFonts w:eastAsia="Times New Roman" w:cs="Times New Roman"/>
          <w:color w:val="1B1D1F"/>
          <w:szCs w:val="24"/>
          <w:shd w:val="clear" w:color="auto" w:fill="FFFFFF"/>
          <w:lang w:eastAsia="uk-UA"/>
        </w:rPr>
      </w:pPr>
      <w:r w:rsidRPr="00E21BB0">
        <w:rPr>
          <w:rFonts w:eastAsia="Times New Roman" w:cs="Times New Roman"/>
          <w:color w:val="1B1D1F"/>
          <w:szCs w:val="24"/>
          <w:shd w:val="clear" w:color="auto" w:fill="FFFFFF"/>
          <w:lang w:eastAsia="uk-UA"/>
        </w:rPr>
        <w:t>7.5.2. Готує пропозиції щодо фінансової підтримки Підприємства відповідно до міських цільових програм;</w:t>
      </w:r>
    </w:p>
    <w:p w:rsidR="00E21BB0" w:rsidRPr="00E21BB0" w:rsidRDefault="00E21BB0" w:rsidP="00E21BB0">
      <w:pPr>
        <w:shd w:val="clear" w:color="auto" w:fill="FFFFFF"/>
        <w:spacing w:after="0" w:line="240" w:lineRule="auto"/>
        <w:textAlignment w:val="baseline"/>
        <w:rPr>
          <w:rFonts w:eastAsia="Times New Roman" w:cs="Times New Roman"/>
          <w:color w:val="1B1D1F"/>
          <w:szCs w:val="24"/>
          <w:shd w:val="clear" w:color="auto" w:fill="FFFFFF"/>
          <w:lang w:eastAsia="uk-UA"/>
        </w:rPr>
      </w:pPr>
      <w:r w:rsidRPr="00E21BB0">
        <w:rPr>
          <w:rFonts w:eastAsia="Times New Roman" w:cs="Times New Roman"/>
          <w:color w:val="1B1D1F"/>
          <w:szCs w:val="24"/>
          <w:shd w:val="clear" w:color="auto" w:fill="FFFFFF"/>
          <w:lang w:eastAsia="uk-UA"/>
        </w:rPr>
        <w:t>7.5.3.Здійснює фінансування підприємства з коштів міського бюджету, контролює цільове використання бюджетних коштів, матеріальних та трудових ресурсів відповідно до міських цільових програм;</w:t>
      </w:r>
    </w:p>
    <w:p w:rsidR="00E21BB0" w:rsidRPr="00E21BB0" w:rsidRDefault="00E21BB0" w:rsidP="00E21BB0">
      <w:pPr>
        <w:shd w:val="clear" w:color="auto" w:fill="FFFFFF"/>
        <w:spacing w:after="0" w:line="240" w:lineRule="auto"/>
        <w:textAlignment w:val="baseline"/>
        <w:rPr>
          <w:rFonts w:eastAsia="Times New Roman" w:cs="Times New Roman"/>
          <w:color w:val="1B1D1F"/>
          <w:szCs w:val="24"/>
          <w:lang w:eastAsia="uk-UA"/>
        </w:rPr>
      </w:pPr>
      <w:r w:rsidRPr="00E21BB0">
        <w:rPr>
          <w:rFonts w:eastAsia="Times New Roman" w:cs="Times New Roman"/>
          <w:color w:val="1B1D1F"/>
          <w:szCs w:val="24"/>
          <w:shd w:val="clear" w:color="auto" w:fill="FFFFFF"/>
          <w:lang w:eastAsia="uk-UA"/>
        </w:rPr>
        <w:lastRenderedPageBreak/>
        <w:t>7.5.4.Здійснює організаційне і методичне керівництво роботою Підприємства з питань надання лікувально-профілактичної допомоги та забезпечення санітарно-епідемічного благополуччя населення.</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 Директор Підприємства:</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 Безпосередньо підпорядковується Уповноваженому органу управління та несе персональну відповідальність за виконання покладених на Підприємство завдань і здійснення ним своїх функцій.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7.6.3. Організовує роботу Підприємства щодо надання </w:t>
      </w:r>
      <w:r w:rsidR="00E9630C">
        <w:rPr>
          <w:rFonts w:eastAsia="Times New Roman" w:cs="Times New Roman"/>
          <w:color w:val="000000"/>
          <w:szCs w:val="24"/>
          <w:lang w:eastAsia="uk-UA"/>
        </w:rPr>
        <w:t>ПМД</w:t>
      </w:r>
      <w:r w:rsidRPr="00E21BB0">
        <w:rPr>
          <w:rFonts w:eastAsia="Times New Roman" w:cs="Times New Roman"/>
          <w:color w:val="000000"/>
          <w:szCs w:val="24"/>
          <w:lang w:eastAsia="uk-UA"/>
        </w:rPr>
        <w:t xml:space="preserve"> населенню згідно з вимогами нормативно-правових актів.</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E21BB0" w:rsidRPr="00E21BB0" w:rsidRDefault="00E21BB0" w:rsidP="00E21BB0">
      <w:pPr>
        <w:shd w:val="clear" w:color="auto" w:fill="FFFFFF"/>
        <w:spacing w:after="0" w:line="240" w:lineRule="auto"/>
        <w:textAlignment w:val="baseline"/>
        <w:rPr>
          <w:rFonts w:eastAsia="Times New Roman" w:cs="Times New Roman"/>
          <w:color w:val="FF0000"/>
          <w:szCs w:val="24"/>
          <w:shd w:val="clear" w:color="auto" w:fill="FFFFFF"/>
          <w:lang w:eastAsia="uk-UA"/>
        </w:rPr>
      </w:pPr>
      <w:r w:rsidRPr="00E21BB0">
        <w:rPr>
          <w:rFonts w:eastAsia="Times New Roman" w:cs="Times New Roman"/>
          <w:color w:val="1B1D1F"/>
          <w:szCs w:val="24"/>
          <w:shd w:val="clear" w:color="auto" w:fill="FFFFFF"/>
          <w:lang w:eastAsia="uk-UA"/>
        </w:rPr>
        <w:t xml:space="preserve">7.6.6. Затверджує план використання бюджетних коштів та штатний розпис Підприємства. </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7.6.7. У межах своєї компетенції видає накази та інші акти, дає вказівки, обов’язкові для </w:t>
      </w:r>
      <w:r w:rsidR="008240E3">
        <w:rPr>
          <w:rFonts w:eastAsia="Times New Roman" w:cs="Times New Roman"/>
          <w:color w:val="000000"/>
          <w:szCs w:val="24"/>
          <w:lang w:eastAsia="uk-UA"/>
        </w:rPr>
        <w:t xml:space="preserve">виконання </w:t>
      </w:r>
      <w:r w:rsidRPr="00E21BB0">
        <w:rPr>
          <w:rFonts w:eastAsia="Times New Roman" w:cs="Times New Roman"/>
          <w:color w:val="000000"/>
          <w:szCs w:val="24"/>
          <w:lang w:eastAsia="uk-UA"/>
        </w:rPr>
        <w:t>всі</w:t>
      </w:r>
      <w:r w:rsidR="008240E3">
        <w:rPr>
          <w:rFonts w:eastAsia="Times New Roman" w:cs="Times New Roman"/>
          <w:color w:val="000000"/>
          <w:szCs w:val="24"/>
          <w:lang w:eastAsia="uk-UA"/>
        </w:rPr>
        <w:t>ма</w:t>
      </w:r>
      <w:r w:rsidRPr="00E21BB0">
        <w:rPr>
          <w:rFonts w:eastAsia="Times New Roman" w:cs="Times New Roman"/>
          <w:color w:val="000000"/>
          <w:szCs w:val="24"/>
          <w:lang w:eastAsia="uk-UA"/>
        </w:rPr>
        <w:t xml:space="preserve"> підрозділ</w:t>
      </w:r>
      <w:r w:rsidR="008240E3">
        <w:rPr>
          <w:rFonts w:eastAsia="Times New Roman" w:cs="Times New Roman"/>
          <w:color w:val="000000"/>
          <w:szCs w:val="24"/>
          <w:lang w:eastAsia="uk-UA"/>
        </w:rPr>
        <w:t>ами</w:t>
      </w:r>
      <w:r w:rsidRPr="00E21BB0">
        <w:rPr>
          <w:rFonts w:eastAsia="Times New Roman" w:cs="Times New Roman"/>
          <w:color w:val="000000"/>
          <w:szCs w:val="24"/>
          <w:lang w:eastAsia="uk-UA"/>
        </w:rPr>
        <w:t xml:space="preserve"> та працівник</w:t>
      </w:r>
      <w:r w:rsidR="008240E3">
        <w:rPr>
          <w:rFonts w:eastAsia="Times New Roman" w:cs="Times New Roman"/>
          <w:color w:val="000000"/>
          <w:szCs w:val="24"/>
          <w:lang w:eastAsia="uk-UA"/>
        </w:rPr>
        <w:t>ами</w:t>
      </w:r>
      <w:r w:rsidRPr="00E21BB0">
        <w:rPr>
          <w:rFonts w:eastAsia="Times New Roman" w:cs="Times New Roman"/>
          <w:color w:val="000000"/>
          <w:szCs w:val="24"/>
          <w:lang w:eastAsia="uk-UA"/>
        </w:rPr>
        <w:t xml:space="preserve"> Підприємства.</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7.6.8. Забезпечує контроль за веденням та зберіганням медичної та іншої документації.</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7.6.9.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7.6.10. Подає в установленому порядку Уповноваженому органу управління квартальну, річну, фінансову та іншу звітність Підприємства, зокрема щорічно надає бухгалтерську та статистичну звітність, інформацію про рух основних засобів; за запитом Уповноваженого органу управління надає інформацію про наявність вільних площ, придатних для надання в оренду.</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7.6.11. Приймає рішення про прийняття на роботу, звільнення з роботи працівників Підприємства, а також інші, передбачені законодавством про працю рішення у сфері трудових відносин, укладає трудові договори (контракти)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E21BB0" w:rsidRPr="00E21BB0" w:rsidRDefault="00E21BB0" w:rsidP="00E21BB0">
      <w:pPr>
        <w:spacing w:after="0" w:line="240" w:lineRule="auto"/>
        <w:rPr>
          <w:rFonts w:ascii="Arial" w:eastAsia="Times New Roman" w:hAnsi="Arial" w:cs="Arial"/>
          <w:color w:val="1B1D1F"/>
          <w:sz w:val="22"/>
          <w:shd w:val="clear" w:color="auto" w:fill="FFFFFF"/>
          <w:lang w:eastAsia="uk-UA"/>
        </w:rPr>
      </w:pPr>
      <w:r w:rsidRPr="00E21BB0">
        <w:rPr>
          <w:rFonts w:eastAsia="Times New Roman" w:cs="Times New Roman"/>
          <w:color w:val="1B1D1F"/>
          <w:szCs w:val="24"/>
          <w:shd w:val="clear" w:color="auto" w:fill="FFFFFF"/>
          <w:lang w:eastAsia="uk-UA"/>
        </w:rPr>
        <w:t>7.6.12. Організовує акредитацію та ліцензування Підприємства, отримання Підприємством інших дозвільних документів</w:t>
      </w:r>
      <w:r w:rsidRPr="00E21BB0">
        <w:rPr>
          <w:rFonts w:ascii="Arial" w:eastAsia="Times New Roman" w:hAnsi="Arial" w:cs="Arial"/>
          <w:color w:val="1B1D1F"/>
          <w:sz w:val="22"/>
          <w:shd w:val="clear" w:color="auto" w:fill="FFFFFF"/>
          <w:lang w:eastAsia="uk-UA"/>
        </w:rPr>
        <w:t>.</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7.6.13. Забезпечує проведення колективних переговорів, укладення колективного договору в порядку, визначеному законодавством України.</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7.6.14. Призначає на посаду та звільняє з посади медичних директорів, головного бухгалтера, керівників структурних підрозділів, інших працівників.</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7.6.15.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lastRenderedPageBreak/>
        <w:t>7.6.16.Вживає заходів щодо створення в кожному структурному підрозділі та на кожному робочому місці умов праці відповідно до вимог нормативно-правових актів і нормативних документів, а також забезпечує додержання прав працівників, гарантованих законодавством про охорону праці.</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7.6.17. Розробляє і затверджує форми і системи оплати праці у встановленому порядку, встановлює працівникам Підприємства посадові оклади, премії, винагороди, надбавки і доплати на умовах, передбачених колективним договором та чинним законодавством України. 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7.6.18. Несе відповідальність за завдані Підприємству з вини Директора Підприємства збитки у визначеному законодавством порядку.</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7.6.19. Затверджує положення про структурні підрозділи Підприємства, інші положення та порядки, що мають системний характер, зокрема:</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положення про преміювання працівників за підсумками роботи</w:t>
      </w:r>
      <w:r w:rsidR="00C72D4A">
        <w:rPr>
          <w:rFonts w:eastAsia="Times New Roman" w:cs="Times New Roman"/>
          <w:color w:val="000000"/>
          <w:szCs w:val="24"/>
          <w:lang w:eastAsia="uk-UA"/>
        </w:rPr>
        <w:t xml:space="preserve"> </w:t>
      </w:r>
      <w:r w:rsidRPr="00E21BB0">
        <w:rPr>
          <w:rFonts w:eastAsia="Times New Roman" w:cs="Times New Roman"/>
          <w:color w:val="000000"/>
          <w:szCs w:val="24"/>
          <w:lang w:eastAsia="uk-UA"/>
        </w:rPr>
        <w:t xml:space="preserve"> Підприємства;</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порядок надходження і використання коштів, отриманих як благодійні внески, гранти та дарунки;</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порядок приймання, зберігання, відпуску та обліку лікарських засобів та медичних виробів.</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7.6.20. За погодженням із Засновником та відповідно до вимог законодавства має право укладати договори оренди майна.</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7.6.21. Вирішує інші питання, віднесені до компетенції Директора Підприємства згідно із законодавством, цим Статутом, контрактом між Засновником і Директором Підприємства.</w:t>
      </w:r>
    </w:p>
    <w:p w:rsidR="00E21BB0" w:rsidRPr="00E21BB0" w:rsidRDefault="00E21BB0" w:rsidP="00E21BB0">
      <w:pPr>
        <w:spacing w:after="0" w:line="240" w:lineRule="auto"/>
        <w:rPr>
          <w:rFonts w:eastAsia="Times New Roman" w:cs="Times New Roman"/>
          <w:color w:val="1B1D1F"/>
          <w:szCs w:val="24"/>
          <w:shd w:val="clear" w:color="auto" w:fill="FFFFFF"/>
          <w:lang w:eastAsia="uk-UA"/>
        </w:rPr>
      </w:pPr>
      <w:r w:rsidRPr="00E21BB0">
        <w:rPr>
          <w:rFonts w:eastAsia="Times New Roman" w:cs="Times New Roman"/>
          <w:szCs w:val="24"/>
          <w:lang w:eastAsia="uk-UA"/>
        </w:rPr>
        <w:t>7.6.22. Вчиняє інші дії, необхідні для здійснення господарської діяльності Підприємства, за винятком тих, які згідно зі Статутом і законодавством мають бути узгоджені з Засновником та Уповноваженим органом управління;</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7.7.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E21BB0" w:rsidRDefault="00E21BB0" w:rsidP="00E21BB0">
      <w:pPr>
        <w:spacing w:after="0" w:line="240" w:lineRule="auto"/>
        <w:rPr>
          <w:rFonts w:eastAsia="Times New Roman" w:cs="Times New Roman"/>
          <w:color w:val="000000"/>
          <w:szCs w:val="24"/>
          <w:lang w:eastAsia="uk-UA"/>
        </w:rPr>
      </w:pPr>
      <w:r w:rsidRPr="00E21BB0">
        <w:rPr>
          <w:rFonts w:eastAsia="Times New Roman" w:cs="Times New Roman"/>
          <w:color w:val="000000"/>
          <w:szCs w:val="24"/>
          <w:lang w:eastAsia="uk-UA"/>
        </w:rPr>
        <w:t>7.8. У разі відсутності Директора Підприємства або неможливості виконувати свої обов’язки з інших причин, обов’язки виконує медичний директор з надання ПМД чи інша особа згідно з функціональними (посадовими) обов’язками.</w:t>
      </w:r>
    </w:p>
    <w:p w:rsidR="00E21BB0" w:rsidRPr="00E21BB0" w:rsidRDefault="00E21BB0" w:rsidP="00E21BB0">
      <w:pPr>
        <w:spacing w:after="0" w:line="240" w:lineRule="auto"/>
        <w:rPr>
          <w:rFonts w:ascii="Calibri" w:eastAsia="Times New Roman" w:hAnsi="Calibri" w:cs="Times New Roman"/>
          <w:b/>
          <w:color w:val="000000"/>
          <w:szCs w:val="24"/>
          <w:lang w:eastAsia="uk-UA"/>
        </w:rPr>
      </w:pPr>
    </w:p>
    <w:p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8. ОРГАНІЗАЦІЙНА СТРУКТУРА ПІДПРИЄМСТВА</w:t>
      </w:r>
    </w:p>
    <w:p w:rsidR="00E21BB0" w:rsidRPr="00E21BB0" w:rsidRDefault="00E21BB0" w:rsidP="00E21BB0">
      <w:pPr>
        <w:shd w:val="clear" w:color="auto" w:fill="FFFFFF"/>
        <w:spacing w:after="0" w:line="240" w:lineRule="auto"/>
        <w:jc w:val="center"/>
        <w:textAlignment w:val="baseline"/>
        <w:rPr>
          <w:rFonts w:eastAsia="Times New Roman" w:cs="Times New Roman"/>
          <w:color w:val="000000"/>
          <w:szCs w:val="24"/>
          <w:lang w:eastAsia="uk-UA"/>
        </w:rPr>
      </w:pP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8.1. Структура Підприємства включає:</w:t>
      </w:r>
    </w:p>
    <w:p w:rsid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8.1.1. Адміністративно-управлінський </w:t>
      </w:r>
      <w:r w:rsidR="00801A8F">
        <w:rPr>
          <w:rFonts w:eastAsia="Times New Roman" w:cs="Times New Roman"/>
          <w:color w:val="000000"/>
          <w:szCs w:val="24"/>
          <w:lang w:eastAsia="uk-UA"/>
        </w:rPr>
        <w:t>підрозділ</w:t>
      </w:r>
      <w:r w:rsidRPr="00E21BB0">
        <w:rPr>
          <w:rFonts w:eastAsia="Times New Roman" w:cs="Times New Roman"/>
          <w:color w:val="000000"/>
          <w:szCs w:val="24"/>
          <w:lang w:eastAsia="uk-UA"/>
        </w:rPr>
        <w:t>.</w:t>
      </w:r>
    </w:p>
    <w:p w:rsidR="00801A8F" w:rsidRPr="00E21BB0" w:rsidRDefault="00801A8F" w:rsidP="00801A8F">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8.1.</w:t>
      </w:r>
      <w:r>
        <w:rPr>
          <w:rFonts w:eastAsia="Times New Roman" w:cs="Times New Roman"/>
          <w:color w:val="000000"/>
          <w:szCs w:val="24"/>
          <w:lang w:eastAsia="uk-UA"/>
        </w:rPr>
        <w:t>2</w:t>
      </w:r>
      <w:r w:rsidRPr="00E21BB0">
        <w:rPr>
          <w:rFonts w:eastAsia="Times New Roman" w:cs="Times New Roman"/>
          <w:color w:val="000000"/>
          <w:szCs w:val="24"/>
          <w:lang w:eastAsia="uk-UA"/>
        </w:rPr>
        <w:t>.Лікувально-профілактичні підрозділи (амбулаторії, які можуть включати фельдшерські пункти, медичні пункти).</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8.1.</w:t>
      </w:r>
      <w:r w:rsidR="00801A8F">
        <w:rPr>
          <w:rFonts w:eastAsia="Times New Roman" w:cs="Times New Roman"/>
          <w:color w:val="000000"/>
          <w:szCs w:val="24"/>
          <w:lang w:eastAsia="uk-UA"/>
        </w:rPr>
        <w:t>3</w:t>
      </w:r>
      <w:r w:rsidRPr="00E21BB0">
        <w:rPr>
          <w:rFonts w:eastAsia="Times New Roman" w:cs="Times New Roman"/>
          <w:color w:val="000000"/>
          <w:szCs w:val="24"/>
          <w:lang w:eastAsia="uk-UA"/>
        </w:rPr>
        <w:t>. Допоміжні підрозділи, у тому числі господарчі.</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8.2. Порядок внутрішньої організації та діяльності підрозділів Підприємства затверджується Директором Підприємства.</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8.3. Функціональні обов’язки та посадові інструкції працівників Підприємства затверджуються Директором.</w:t>
      </w:r>
    </w:p>
    <w:p w:rsid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8.4. Штатну чисельність Підприємства Директор визначає на підставі фінансового плану Підприємства з урахуванням необхідності  створення відповідних умов для забезпечення належної доступності та якості медичної допомоги.</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p>
    <w:p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9. ПОВНОВАЖЕННЯ ТРУДОВОГО КОЛЕКТИВУ</w:t>
      </w:r>
    </w:p>
    <w:p w:rsidR="00E21BB0" w:rsidRPr="00E21BB0" w:rsidRDefault="00E21BB0" w:rsidP="00E21BB0">
      <w:pPr>
        <w:shd w:val="clear" w:color="auto" w:fill="FFFFFF"/>
        <w:spacing w:after="0" w:line="240" w:lineRule="auto"/>
        <w:jc w:val="center"/>
        <w:textAlignment w:val="baseline"/>
        <w:rPr>
          <w:rFonts w:eastAsia="Times New Roman" w:cs="Times New Roman"/>
          <w:color w:val="000000"/>
          <w:szCs w:val="24"/>
          <w:lang w:eastAsia="uk-UA"/>
        </w:rPr>
      </w:pP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9.1. Працівники Підприємства мають право брати участь в управлінні Підприємством через загальні збори трудового колективу та раду трудового колективу, вносити пропозиції щодо поліпшення роботи Підприємства, а також з питань соціально-економічних і трудових прав працівників.</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lastRenderedPageBreak/>
        <w:t>Рада трудового колективу представляє інтереси працівників в органах управління Підприємства відповідно до законодавства.</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Підприємство зобов’язане створювати умови, які б забезпечували участь працівників  у його управлінні.</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9.2.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9.3. До складу ради трудового колективу не може </w:t>
      </w:r>
      <w:r w:rsidR="009415AB">
        <w:rPr>
          <w:rFonts w:eastAsia="Times New Roman" w:cs="Times New Roman"/>
          <w:color w:val="000000"/>
          <w:szCs w:val="24"/>
          <w:lang w:eastAsia="uk-UA"/>
        </w:rPr>
        <w:t xml:space="preserve">бути обраним </w:t>
      </w:r>
      <w:r w:rsidRPr="00E21BB0">
        <w:rPr>
          <w:rFonts w:eastAsia="Times New Roman" w:cs="Times New Roman"/>
          <w:color w:val="000000"/>
          <w:szCs w:val="24"/>
          <w:lang w:eastAsia="uk-UA"/>
        </w:rPr>
        <w:t>директор Підприємства. Повноваження цих органів визначаються законодавством.</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9.4. Виробничі, трудові та соціальні відносини трудового колективу з адміністрацією Підприємства регулюються колективним договором.</w:t>
      </w:r>
    </w:p>
    <w:p w:rsidR="00E21BB0" w:rsidRPr="00E21BB0" w:rsidRDefault="00E21BB0" w:rsidP="00E21BB0">
      <w:pPr>
        <w:spacing w:after="0" w:line="240" w:lineRule="auto"/>
        <w:rPr>
          <w:rFonts w:eastAsia="Times New Roman" w:cs="Times New Roman"/>
          <w:sz w:val="22"/>
          <w:lang w:eastAsia="uk-UA"/>
        </w:rPr>
      </w:pPr>
      <w:r w:rsidRPr="00E21BB0">
        <w:rPr>
          <w:rFonts w:eastAsia="Times New Roman" w:cs="Times New Roman"/>
          <w:color w:val="000000"/>
          <w:szCs w:val="24"/>
          <w:lang w:eastAsia="uk-UA"/>
        </w:rPr>
        <w:t xml:space="preserve">9.5. </w:t>
      </w:r>
      <w:r w:rsidRPr="00E21BB0">
        <w:rPr>
          <w:rFonts w:eastAsia="Times New Roman" w:cs="Times New Roman"/>
          <w:color w:val="000000"/>
          <w:spacing w:val="3"/>
          <w:szCs w:val="24"/>
          <w:shd w:val="clear" w:color="auto" w:fill="FFFFFF"/>
          <w:lang w:eastAsia="uk-UA"/>
        </w:rPr>
        <w:t xml:space="preserve">Право укладання колективного договору від імені уповноваженого органу управління надається </w:t>
      </w:r>
      <w:r w:rsidRPr="00E21BB0">
        <w:rPr>
          <w:rFonts w:eastAsia="Times New Roman" w:cs="Times New Roman"/>
          <w:color w:val="000000"/>
          <w:szCs w:val="24"/>
          <w:lang w:eastAsia="uk-UA"/>
        </w:rPr>
        <w:t>Директору Підприємства</w:t>
      </w:r>
      <w:r w:rsidRPr="00E21BB0">
        <w:rPr>
          <w:rFonts w:eastAsia="Times New Roman" w:cs="Times New Roman"/>
          <w:color w:val="000000"/>
          <w:spacing w:val="3"/>
          <w:szCs w:val="24"/>
          <w:shd w:val="clear" w:color="auto" w:fill="FFFFFF"/>
          <w:lang w:eastAsia="uk-UA"/>
        </w:rPr>
        <w:t xml:space="preserve">, а від імені трудового колективу – </w:t>
      </w:r>
      <w:r w:rsidRPr="00E21BB0">
        <w:rPr>
          <w:rFonts w:eastAsia="Times New Roman" w:cs="Times New Roman"/>
          <w:color w:val="000000"/>
          <w:szCs w:val="24"/>
          <w:lang w:eastAsia="uk-UA"/>
        </w:rPr>
        <w:t>Раді трудового колективу</w:t>
      </w:r>
      <w:r w:rsidRPr="00E21BB0">
        <w:rPr>
          <w:rFonts w:eastAsia="Times New Roman" w:cs="Times New Roman"/>
          <w:color w:val="000000"/>
          <w:spacing w:val="3"/>
          <w:szCs w:val="24"/>
          <w:shd w:val="clear" w:color="auto" w:fill="FFFFFF"/>
          <w:lang w:eastAsia="uk-UA"/>
        </w:rPr>
        <w:t>.</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Сторони колективного договору звітують на загальних зборах колективу не менш ніж один раз на рік.</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9.6. Питання щодо поліпшення умов праці, гарантії обов’язкового страхування працівників Підприємства,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9.7. Джерелом коштів на оплату праці працівників Підприємства є кошти місцевого бюджету та Національної служби здоров’я України за договором про медичне обслуговування населення.</w:t>
      </w:r>
    </w:p>
    <w:p w:rsidR="00E21BB0" w:rsidRPr="00E21BB0" w:rsidRDefault="0029232E" w:rsidP="00E21BB0">
      <w:pPr>
        <w:shd w:val="clear" w:color="auto" w:fill="FFFFFF"/>
        <w:spacing w:after="0" w:line="240" w:lineRule="auto"/>
        <w:textAlignment w:val="baseline"/>
        <w:rPr>
          <w:rFonts w:eastAsia="Times New Roman" w:cs="Times New Roman"/>
          <w:color w:val="000000"/>
          <w:szCs w:val="24"/>
          <w:lang w:eastAsia="uk-UA"/>
        </w:rPr>
      </w:pPr>
      <w:r>
        <w:rPr>
          <w:rFonts w:eastAsia="Times New Roman" w:cs="Times New Roman"/>
          <w:color w:val="000000"/>
          <w:szCs w:val="24"/>
          <w:lang w:eastAsia="uk-UA"/>
        </w:rPr>
        <w:t xml:space="preserve">Обсяги і структура </w:t>
      </w:r>
      <w:r w:rsidR="00E21BB0" w:rsidRPr="00E21BB0">
        <w:rPr>
          <w:rFonts w:eastAsia="Times New Roman" w:cs="Times New Roman"/>
          <w:color w:val="000000"/>
          <w:szCs w:val="24"/>
          <w:lang w:eastAsia="uk-UA"/>
        </w:rPr>
        <w:t>оплати праці,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Мінімальна заробітна плата працівників не може бути нижчою від встановленого законодавством мінімального розміру заробітної плати.</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Умови оплати праці та матеріального забезпечення Директора Підприємства визначаються контрактом, укладеним із головою Тернопільської міської ради.</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9.8.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rsid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9.9. Працівники Підприємства провадять свою діяльність відповідно до Статуту, колективного договору та посадових інструкцій згідно із законодавством.</w:t>
      </w:r>
    </w:p>
    <w:p w:rsidR="00E21BB0" w:rsidRDefault="00E21BB0" w:rsidP="00E21BB0">
      <w:pPr>
        <w:shd w:val="clear" w:color="auto" w:fill="FFFFFF"/>
        <w:spacing w:after="0" w:line="240" w:lineRule="auto"/>
        <w:textAlignment w:val="baseline"/>
        <w:rPr>
          <w:rFonts w:eastAsia="Times New Roman" w:cs="Times New Roman"/>
          <w:color w:val="000000"/>
          <w:szCs w:val="24"/>
          <w:lang w:eastAsia="uk-UA"/>
        </w:rPr>
      </w:pPr>
    </w:p>
    <w:p w:rsidR="00EE3AF1" w:rsidRPr="00E21BB0" w:rsidRDefault="00EE3AF1" w:rsidP="00E21BB0">
      <w:pPr>
        <w:shd w:val="clear" w:color="auto" w:fill="FFFFFF"/>
        <w:spacing w:after="0" w:line="240" w:lineRule="auto"/>
        <w:textAlignment w:val="baseline"/>
        <w:rPr>
          <w:rFonts w:eastAsia="Times New Roman" w:cs="Times New Roman"/>
          <w:color w:val="000000"/>
          <w:szCs w:val="24"/>
          <w:lang w:eastAsia="uk-UA"/>
        </w:rPr>
      </w:pPr>
    </w:p>
    <w:p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10. КОНТРОЛЬ ТА ПЕРЕВІРКА ДІЯЛЬНОСТІ</w:t>
      </w:r>
    </w:p>
    <w:p w:rsidR="00EE3AF1" w:rsidRDefault="00EE3AF1" w:rsidP="00E21BB0">
      <w:pPr>
        <w:shd w:val="clear" w:color="auto" w:fill="FFFFFF"/>
        <w:spacing w:after="0" w:line="240" w:lineRule="auto"/>
        <w:jc w:val="center"/>
        <w:textAlignment w:val="baseline"/>
        <w:rPr>
          <w:rFonts w:eastAsia="Times New Roman" w:cs="Times New Roman"/>
          <w:b/>
          <w:bCs/>
          <w:color w:val="000000"/>
          <w:szCs w:val="24"/>
          <w:lang w:eastAsia="uk-UA"/>
        </w:rPr>
      </w:pPr>
      <w:r>
        <w:rPr>
          <w:rFonts w:eastAsia="Times New Roman" w:cs="Times New Roman"/>
          <w:b/>
          <w:bCs/>
          <w:color w:val="000000"/>
          <w:szCs w:val="24"/>
          <w:lang w:eastAsia="uk-UA"/>
        </w:rPr>
        <w:t>\</w:t>
      </w:r>
    </w:p>
    <w:p w:rsidR="00E21BB0" w:rsidRPr="00E21BB0" w:rsidRDefault="00E21BB0" w:rsidP="00E21BB0">
      <w:pPr>
        <w:shd w:val="clear" w:color="auto" w:fill="FFFFFF"/>
        <w:spacing w:after="0" w:line="240" w:lineRule="auto"/>
        <w:jc w:val="center"/>
        <w:textAlignment w:val="baseline"/>
        <w:rPr>
          <w:rFonts w:eastAsia="Times New Roman" w:cs="Times New Roman"/>
          <w:color w:val="000000"/>
          <w:szCs w:val="24"/>
          <w:lang w:eastAsia="uk-UA"/>
        </w:rPr>
      </w:pPr>
    </w:p>
    <w:p w:rsidR="00E21BB0" w:rsidRPr="00E21BB0" w:rsidRDefault="00E21BB0" w:rsidP="00E21BB0">
      <w:pPr>
        <w:shd w:val="clear" w:color="auto" w:fill="FFFFFF"/>
        <w:spacing w:after="0" w:line="240" w:lineRule="auto"/>
        <w:textAlignment w:val="baseline"/>
        <w:rPr>
          <w:rFonts w:eastAsia="Times New Roman" w:cs="Times New Roman"/>
          <w:szCs w:val="24"/>
          <w:lang w:eastAsia="uk-UA"/>
        </w:rPr>
      </w:pPr>
      <w:r w:rsidRPr="00E21BB0">
        <w:rPr>
          <w:rFonts w:eastAsia="Times New Roman" w:cs="Times New Roman"/>
          <w:szCs w:val="24"/>
          <w:lang w:eastAsia="uk-UA"/>
        </w:rPr>
        <w:t>10.1. Підприємство самостійно здійснює оперативний</w:t>
      </w:r>
      <w:r w:rsidRPr="00E21BB0">
        <w:rPr>
          <w:rFonts w:eastAsia="Times New Roman" w:cs="Times New Roman"/>
          <w:b/>
          <w:color w:val="FF0000"/>
          <w:szCs w:val="24"/>
          <w:lang w:eastAsia="uk-UA"/>
        </w:rPr>
        <w:t xml:space="preserve"> </w:t>
      </w:r>
      <w:r w:rsidRPr="00E21BB0">
        <w:rPr>
          <w:rFonts w:eastAsia="Times New Roman" w:cs="Times New Roman"/>
          <w:szCs w:val="24"/>
          <w:lang w:eastAsia="uk-UA"/>
        </w:rPr>
        <w:t xml:space="preserve">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 </w:t>
      </w:r>
    </w:p>
    <w:p w:rsidR="00E21BB0" w:rsidRPr="00E21BB0" w:rsidRDefault="00E21BB0" w:rsidP="00E21BB0">
      <w:pPr>
        <w:shd w:val="clear" w:color="auto" w:fill="FFFFFF"/>
        <w:spacing w:after="0" w:line="240" w:lineRule="auto"/>
        <w:textAlignment w:val="baseline"/>
        <w:rPr>
          <w:rFonts w:eastAsia="Times New Roman" w:cs="Times New Roman"/>
          <w:szCs w:val="24"/>
          <w:lang w:eastAsia="uk-UA"/>
        </w:rPr>
      </w:pPr>
      <w:r w:rsidRPr="00E21BB0">
        <w:rPr>
          <w:rFonts w:eastAsia="Times New Roman" w:cs="Times New Roman"/>
          <w:szCs w:val="24"/>
          <w:lang w:eastAsia="uk-UA"/>
        </w:rPr>
        <w:t xml:space="preserve">10.2. Підприємство несе відповідальність за своєчасне і достовірне подання передбачених форм звітності відповідним органам. </w:t>
      </w:r>
    </w:p>
    <w:p w:rsidR="00E21BB0" w:rsidRPr="00E21BB0" w:rsidRDefault="00E21BB0" w:rsidP="00E21BB0">
      <w:pPr>
        <w:shd w:val="clear" w:color="auto" w:fill="FFFFFF"/>
        <w:spacing w:after="0" w:line="240" w:lineRule="auto"/>
        <w:textAlignment w:val="baseline"/>
        <w:rPr>
          <w:rFonts w:eastAsia="Times New Roman" w:cs="Times New Roman"/>
          <w:szCs w:val="24"/>
          <w:lang w:eastAsia="uk-UA"/>
        </w:rPr>
      </w:pPr>
      <w:r w:rsidRPr="00E21BB0">
        <w:rPr>
          <w:rFonts w:eastAsia="Times New Roman" w:cs="Times New Roman"/>
          <w:szCs w:val="24"/>
          <w:lang w:eastAsia="uk-UA"/>
        </w:rPr>
        <w:t xml:space="preserve">10.3. Контроль за фінансово-господарською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 </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10.4. Засновник має право здійснювати контроль фінансово-господарської діяльності Підприємства та контроль за якістю і обсягом надання медичної допомоги. Підприємство подає Засновнику, за його вимогою, бухгалтерський звіт та іншу документацію, яка стосується фінансово-господарської, кадрової, медичної діяльності.</w:t>
      </w: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lastRenderedPageBreak/>
        <w:t>10.5. Контроль якості надання ПМД на Підприємстві здійснюється шляхом проведення оцінки відповідності наданої ПМД міжнародним принципам доказової медицини, вимогам галузевим стандартам у сфері охорони здоров’я та діючому законодавству.</w:t>
      </w:r>
    </w:p>
    <w:p w:rsid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10.6. З цією метою  на Підприємстві розроблюється система безперервного внутрішнього контролю за якістю надання ПМД, здійснюється постійний моніторинг та приймаються відповідні рішення, що спрямовані на максимальну ефективність та безпечність наданої ПМД.</w:t>
      </w:r>
    </w:p>
    <w:p w:rsidR="00E21BB0" w:rsidRDefault="00E21BB0" w:rsidP="00E21BB0">
      <w:pPr>
        <w:shd w:val="clear" w:color="auto" w:fill="FFFFFF"/>
        <w:spacing w:after="0" w:line="240" w:lineRule="auto"/>
        <w:textAlignment w:val="baseline"/>
        <w:rPr>
          <w:rFonts w:eastAsia="Times New Roman" w:cs="Times New Roman"/>
          <w:color w:val="000000"/>
          <w:szCs w:val="24"/>
          <w:lang w:eastAsia="uk-UA"/>
        </w:rPr>
      </w:pPr>
    </w:p>
    <w:p w:rsidR="00EE3AF1" w:rsidRPr="00E21BB0" w:rsidRDefault="00EE3AF1" w:rsidP="00E21BB0">
      <w:pPr>
        <w:shd w:val="clear" w:color="auto" w:fill="FFFFFF"/>
        <w:spacing w:after="0" w:line="240" w:lineRule="auto"/>
        <w:textAlignment w:val="baseline"/>
        <w:rPr>
          <w:rFonts w:eastAsia="Times New Roman" w:cs="Times New Roman"/>
          <w:color w:val="000000"/>
          <w:szCs w:val="24"/>
          <w:lang w:eastAsia="uk-UA"/>
        </w:rPr>
      </w:pPr>
    </w:p>
    <w:p w:rsidR="00E21BB0" w:rsidRDefault="00E21BB0" w:rsidP="00E21BB0">
      <w:pPr>
        <w:shd w:val="clear" w:color="auto" w:fill="FFFFFF"/>
        <w:spacing w:after="0" w:line="240" w:lineRule="auto"/>
        <w:jc w:val="center"/>
        <w:textAlignment w:val="baseline"/>
        <w:rPr>
          <w:rFonts w:eastAsia="Times New Roman" w:cs="Times New Roman"/>
          <w:b/>
          <w:bCs/>
          <w:color w:val="000000"/>
          <w:szCs w:val="24"/>
          <w:lang w:eastAsia="uk-UA"/>
        </w:rPr>
      </w:pPr>
      <w:r w:rsidRPr="00E21BB0">
        <w:rPr>
          <w:rFonts w:eastAsia="Times New Roman" w:cs="Times New Roman"/>
          <w:b/>
          <w:bCs/>
          <w:color w:val="000000"/>
          <w:szCs w:val="24"/>
          <w:lang w:eastAsia="uk-UA"/>
        </w:rPr>
        <w:t>11. ПРИПИНЕННЯ ДІЯЛЬНОСТІ</w:t>
      </w:r>
    </w:p>
    <w:p w:rsidR="00EE3AF1" w:rsidRDefault="00EE3AF1" w:rsidP="00E21BB0">
      <w:pPr>
        <w:shd w:val="clear" w:color="auto" w:fill="FFFFFF"/>
        <w:spacing w:after="0" w:line="240" w:lineRule="auto"/>
        <w:jc w:val="center"/>
        <w:textAlignment w:val="baseline"/>
        <w:rPr>
          <w:rFonts w:eastAsia="Times New Roman" w:cs="Times New Roman"/>
          <w:b/>
          <w:bCs/>
          <w:color w:val="000000"/>
          <w:szCs w:val="24"/>
          <w:lang w:eastAsia="uk-UA"/>
        </w:rPr>
      </w:pPr>
    </w:p>
    <w:p w:rsidR="00E21BB0" w:rsidRPr="00E21BB0" w:rsidRDefault="00E21BB0" w:rsidP="00E21BB0">
      <w:pPr>
        <w:shd w:val="clear" w:color="auto" w:fill="FFFFFF"/>
        <w:spacing w:after="0" w:line="240" w:lineRule="auto"/>
        <w:jc w:val="center"/>
        <w:textAlignment w:val="baseline"/>
        <w:rPr>
          <w:rFonts w:eastAsia="Times New Roman" w:cs="Times New Roman"/>
          <w:color w:val="000000"/>
          <w:szCs w:val="24"/>
          <w:lang w:eastAsia="uk-UA"/>
        </w:rPr>
      </w:pPr>
    </w:p>
    <w:p w:rsidR="00E21BB0" w:rsidRPr="00E21BB0" w:rsidRDefault="00E21BB0" w:rsidP="00491A67">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E21BB0" w:rsidRPr="00E21BB0" w:rsidRDefault="00E21BB0" w:rsidP="00491A67">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11.2. У разі реорганізації Підприємства вся сукупність його прав та обов’язків переходить до його правонаступників.</w:t>
      </w:r>
    </w:p>
    <w:p w:rsidR="00E21BB0" w:rsidRPr="00E21BB0" w:rsidRDefault="00E21BB0" w:rsidP="00491A67">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11.3. Ліквідація Підприємства здійснюється ліквідаційною комісією з припинення, яка утворюється Засновником або за рішенням суду.</w:t>
      </w:r>
    </w:p>
    <w:p w:rsidR="00E21BB0" w:rsidRPr="00E21BB0" w:rsidRDefault="00E21BB0" w:rsidP="00491A67">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реорганізацію Підприємства.</w:t>
      </w:r>
    </w:p>
    <w:p w:rsidR="00E21BB0" w:rsidRPr="00E21BB0" w:rsidRDefault="00E21BB0" w:rsidP="00491A67">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Pr="00E21BB0">
        <w:rPr>
          <w:rFonts w:eastAsia="Times New Roman" w:cs="Times New Roman"/>
          <w:color w:val="000000"/>
          <w:szCs w:val="24"/>
          <w:lang w:eastAsia="uk-UA"/>
        </w:rPr>
        <w:t>заявлення</w:t>
      </w:r>
      <w:proofErr w:type="spellEnd"/>
      <w:r w:rsidRPr="00E21BB0">
        <w:rPr>
          <w:rFonts w:eastAsia="Times New Roman" w:cs="Times New Roman"/>
          <w:color w:val="000000"/>
          <w:szCs w:val="24"/>
          <w:lang w:eastAsia="uk-UA"/>
        </w:rPr>
        <w:t xml:space="preserve"> кредиторами вимог до неї, а наявних (відомих) кредиторів повідомляє особисто в письмовій формі у визначені законодавством строки.</w:t>
      </w:r>
    </w:p>
    <w:p w:rsidR="00E21BB0" w:rsidRPr="00E21BB0" w:rsidRDefault="00E21BB0" w:rsidP="00491A67">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Одночасно ліквідаційна комісія вживає усіх необхідних заходів зі стягнення дебіторської заборгованості Підприємства.</w:t>
      </w:r>
    </w:p>
    <w:p w:rsidR="00E21BB0" w:rsidRPr="00E21BB0" w:rsidRDefault="00E21BB0" w:rsidP="00491A67">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E21BB0" w:rsidRPr="00E21BB0" w:rsidRDefault="00E21BB0" w:rsidP="00491A67">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Ліквідаційна комісія виступає в суді від імені Підприємства, що ліквідується.</w:t>
      </w:r>
    </w:p>
    <w:p w:rsidR="00E21BB0" w:rsidRPr="00E21BB0" w:rsidRDefault="00E21BB0" w:rsidP="00491A67">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11.7. Черговість та порядок задоволення вимог кредиторів визначаються відповідно до законодавства.</w:t>
      </w:r>
    </w:p>
    <w:p w:rsidR="00E21BB0" w:rsidRPr="00E21BB0" w:rsidRDefault="00E21BB0" w:rsidP="00491A67">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E21BB0" w:rsidRPr="00E21BB0" w:rsidRDefault="00E21BB0" w:rsidP="00491A67">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11.9. У разі припинення діяльності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бюджету.</w:t>
      </w:r>
    </w:p>
    <w:p w:rsidR="00E21BB0" w:rsidRDefault="00E21BB0" w:rsidP="00491A67">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11.10. Підприємство є таким, що припинило свою діяльність, з дати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w:t>
      </w:r>
    </w:p>
    <w:p w:rsidR="00EE3AF1" w:rsidRDefault="00EE3AF1" w:rsidP="00491A67">
      <w:pPr>
        <w:shd w:val="clear" w:color="auto" w:fill="FFFFFF"/>
        <w:spacing w:after="0" w:line="240" w:lineRule="auto"/>
        <w:textAlignment w:val="baseline"/>
        <w:rPr>
          <w:rFonts w:eastAsia="Times New Roman" w:cs="Times New Roman"/>
          <w:color w:val="000000"/>
          <w:szCs w:val="24"/>
          <w:lang w:eastAsia="uk-UA"/>
        </w:rPr>
      </w:pP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p>
    <w:p w:rsidR="00E21BB0" w:rsidRDefault="00E21BB0" w:rsidP="00E21BB0">
      <w:pPr>
        <w:shd w:val="clear" w:color="auto" w:fill="FFFFFF"/>
        <w:spacing w:after="0" w:line="240" w:lineRule="auto"/>
        <w:jc w:val="center"/>
        <w:textAlignment w:val="baseline"/>
        <w:rPr>
          <w:rFonts w:eastAsia="Times New Roman" w:cs="Times New Roman"/>
          <w:b/>
          <w:color w:val="000000"/>
          <w:szCs w:val="24"/>
          <w:lang w:eastAsia="uk-UA"/>
        </w:rPr>
      </w:pPr>
      <w:r w:rsidRPr="00E21BB0">
        <w:rPr>
          <w:rFonts w:eastAsia="Times New Roman" w:cs="Times New Roman"/>
          <w:b/>
          <w:bCs/>
          <w:color w:val="000000"/>
          <w:szCs w:val="24"/>
          <w:lang w:eastAsia="uk-UA"/>
        </w:rPr>
        <w:t xml:space="preserve">12. </w:t>
      </w:r>
      <w:r w:rsidRPr="00E21BB0">
        <w:rPr>
          <w:rFonts w:eastAsia="Times New Roman" w:cs="Times New Roman"/>
          <w:b/>
          <w:color w:val="000000"/>
          <w:szCs w:val="24"/>
          <w:lang w:eastAsia="uk-UA"/>
        </w:rPr>
        <w:t>ПОРЯДОК ВНЕСЕННЯ ЗМІН ДО СТАТУТУ ПІДПРИЄМСТВА</w:t>
      </w:r>
    </w:p>
    <w:p w:rsidR="00E21BB0" w:rsidRPr="00E21BB0" w:rsidRDefault="00E21BB0" w:rsidP="00E21BB0">
      <w:pPr>
        <w:shd w:val="clear" w:color="auto" w:fill="FFFFFF"/>
        <w:spacing w:after="0" w:line="240" w:lineRule="auto"/>
        <w:jc w:val="center"/>
        <w:textAlignment w:val="baseline"/>
        <w:rPr>
          <w:rFonts w:eastAsia="Times New Roman" w:cs="Times New Roman"/>
          <w:b/>
          <w:color w:val="000000"/>
          <w:szCs w:val="24"/>
          <w:lang w:eastAsia="uk-UA"/>
        </w:rPr>
      </w:pPr>
    </w:p>
    <w:p w:rsidR="00E21BB0" w:rsidRP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t>12.1. Зміни до цього Статуту вносяться за рішенням Засновника шляхом викладення Статуту у новій редакції.</w:t>
      </w:r>
    </w:p>
    <w:p w:rsidR="00E21BB0" w:rsidRDefault="00E21BB0" w:rsidP="00E21BB0">
      <w:pPr>
        <w:shd w:val="clear" w:color="auto" w:fill="FFFFFF"/>
        <w:spacing w:after="0" w:line="240" w:lineRule="auto"/>
        <w:textAlignment w:val="baseline"/>
        <w:rPr>
          <w:rFonts w:eastAsia="Times New Roman" w:cs="Times New Roman"/>
          <w:color w:val="000000"/>
          <w:szCs w:val="24"/>
          <w:lang w:eastAsia="uk-UA"/>
        </w:rPr>
      </w:pPr>
      <w:r w:rsidRPr="00E21BB0">
        <w:rPr>
          <w:rFonts w:eastAsia="Times New Roman" w:cs="Times New Roman"/>
          <w:color w:val="000000"/>
          <w:szCs w:val="24"/>
          <w:lang w:eastAsia="uk-UA"/>
        </w:rPr>
        <w:lastRenderedPageBreak/>
        <w:t>12.2. Зміни до цього Статуту підлягають обов’язковій державній реєстрації у порядку, встановленому законодавством України.</w:t>
      </w:r>
    </w:p>
    <w:p w:rsidR="00EE3AF1" w:rsidRDefault="00EE3AF1" w:rsidP="00E21BB0">
      <w:pPr>
        <w:shd w:val="clear" w:color="auto" w:fill="FFFFFF"/>
        <w:spacing w:after="0" w:line="240" w:lineRule="auto"/>
        <w:textAlignment w:val="baseline"/>
        <w:rPr>
          <w:rFonts w:eastAsia="Times New Roman" w:cs="Times New Roman"/>
          <w:color w:val="000000"/>
          <w:szCs w:val="24"/>
          <w:lang w:eastAsia="uk-UA"/>
        </w:rPr>
      </w:pPr>
    </w:p>
    <w:p w:rsidR="00EE3AF1" w:rsidRPr="00E21BB0" w:rsidRDefault="00EE3AF1" w:rsidP="00E21BB0">
      <w:pPr>
        <w:shd w:val="clear" w:color="auto" w:fill="FFFFFF"/>
        <w:spacing w:after="0" w:line="240" w:lineRule="auto"/>
        <w:textAlignment w:val="baseline"/>
        <w:rPr>
          <w:rFonts w:eastAsia="Times New Roman" w:cs="Times New Roman"/>
          <w:color w:val="000000"/>
          <w:szCs w:val="24"/>
          <w:lang w:eastAsia="uk-UA"/>
        </w:rPr>
      </w:pPr>
    </w:p>
    <w:p w:rsidR="00E21BB0" w:rsidRPr="00E21BB0" w:rsidRDefault="00E21BB0" w:rsidP="00E21BB0">
      <w:pPr>
        <w:shd w:val="clear" w:color="auto" w:fill="FFFFFF"/>
        <w:spacing w:after="0" w:line="240" w:lineRule="auto"/>
        <w:jc w:val="both"/>
        <w:textAlignment w:val="baseline"/>
        <w:rPr>
          <w:rFonts w:eastAsia="Times New Roman" w:cs="Times New Roman"/>
          <w:color w:val="000000"/>
          <w:szCs w:val="24"/>
          <w:lang w:eastAsia="uk-UA"/>
        </w:rPr>
      </w:pPr>
    </w:p>
    <w:p w:rsidR="00E21BB0" w:rsidRDefault="00E21BB0" w:rsidP="00E21BB0">
      <w:pPr>
        <w:shd w:val="clear" w:color="auto" w:fill="FFFFFF"/>
        <w:spacing w:after="0" w:line="240" w:lineRule="auto"/>
        <w:jc w:val="both"/>
        <w:textAlignment w:val="baseline"/>
        <w:rPr>
          <w:rFonts w:eastAsia="Times New Roman" w:cs="Times New Roman"/>
          <w:color w:val="000000"/>
          <w:szCs w:val="24"/>
          <w:lang w:eastAsia="uk-UA"/>
        </w:rPr>
      </w:pPr>
    </w:p>
    <w:p w:rsidR="00E21BB0" w:rsidRDefault="00E21BB0" w:rsidP="00E21BB0">
      <w:pPr>
        <w:shd w:val="clear" w:color="auto" w:fill="FFFFFF"/>
        <w:spacing w:after="0" w:line="240" w:lineRule="auto"/>
        <w:jc w:val="both"/>
        <w:textAlignment w:val="baseline"/>
        <w:rPr>
          <w:rFonts w:eastAsia="Times New Roman" w:cs="Times New Roman"/>
          <w:color w:val="000000"/>
          <w:szCs w:val="24"/>
          <w:lang w:eastAsia="uk-UA"/>
        </w:rPr>
      </w:pPr>
    </w:p>
    <w:p w:rsidR="00E21BB0" w:rsidRPr="00E21BB0" w:rsidRDefault="00E21BB0" w:rsidP="00636CC7">
      <w:pPr>
        <w:shd w:val="clear" w:color="auto" w:fill="FFFFFF"/>
        <w:spacing w:after="0" w:line="240" w:lineRule="auto"/>
        <w:jc w:val="both"/>
        <w:textAlignment w:val="baseline"/>
        <w:rPr>
          <w:rFonts w:eastAsia="Times New Roman" w:cs="Times New Roman"/>
          <w:szCs w:val="24"/>
          <w:lang w:eastAsia="uk-UA"/>
        </w:rPr>
      </w:pPr>
      <w:r w:rsidRPr="00E21BB0">
        <w:rPr>
          <w:rFonts w:eastAsia="Times New Roman" w:cs="Times New Roman"/>
          <w:color w:val="000000"/>
          <w:szCs w:val="24"/>
          <w:lang w:eastAsia="uk-UA"/>
        </w:rPr>
        <w:t xml:space="preserve">Міський голова                                                                     </w:t>
      </w:r>
      <w:r w:rsidRPr="00E21BB0">
        <w:rPr>
          <w:rFonts w:eastAsia="Times New Roman" w:cs="Times New Roman"/>
          <w:color w:val="000000"/>
          <w:szCs w:val="24"/>
          <w:lang w:eastAsia="uk-UA"/>
        </w:rPr>
        <w:tab/>
      </w:r>
      <w:r w:rsidRPr="00E21BB0">
        <w:rPr>
          <w:rFonts w:eastAsia="Times New Roman" w:cs="Times New Roman"/>
          <w:color w:val="000000"/>
          <w:szCs w:val="24"/>
          <w:lang w:eastAsia="uk-UA"/>
        </w:rPr>
        <w:tab/>
        <w:t>Сергій НАДАЛ</w:t>
      </w:r>
    </w:p>
    <w:p w:rsidR="00BF2B64" w:rsidRDefault="00000000" w:rsidP="00E21BB0">
      <w:pPr>
        <w:spacing w:after="0" w:line="240" w:lineRule="auto"/>
      </w:pPr>
    </w:p>
    <w:sectPr w:rsidR="00BF2B64" w:rsidSect="00636CC7">
      <w:headerReference w:type="default" r:id="rId7"/>
      <w:pgSz w:w="11906" w:h="16838"/>
      <w:pgMar w:top="850" w:right="566" w:bottom="993"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2254" w:rsidRDefault="00532254">
      <w:pPr>
        <w:spacing w:after="0" w:line="240" w:lineRule="auto"/>
      </w:pPr>
      <w:r>
        <w:separator/>
      </w:r>
    </w:p>
  </w:endnote>
  <w:endnote w:type="continuationSeparator" w:id="0">
    <w:p w:rsidR="00532254" w:rsidRDefault="0053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2254" w:rsidRDefault="00532254">
      <w:pPr>
        <w:spacing w:after="0" w:line="240" w:lineRule="auto"/>
      </w:pPr>
      <w:r>
        <w:separator/>
      </w:r>
    </w:p>
  </w:footnote>
  <w:footnote w:type="continuationSeparator" w:id="0">
    <w:p w:rsidR="00532254" w:rsidRDefault="00532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46EF" w:rsidRDefault="00000000">
    <w:pPr>
      <w:pStyle w:val="a3"/>
      <w:jc w:val="center"/>
    </w:pPr>
  </w:p>
  <w:p w:rsidR="00D646EF" w:rsidRDefault="000000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B0"/>
    <w:rsid w:val="0012342D"/>
    <w:rsid w:val="001A47AF"/>
    <w:rsid w:val="00231912"/>
    <w:rsid w:val="0029232E"/>
    <w:rsid w:val="002952A1"/>
    <w:rsid w:val="00306E19"/>
    <w:rsid w:val="00311483"/>
    <w:rsid w:val="003347F6"/>
    <w:rsid w:val="0035338B"/>
    <w:rsid w:val="004808AA"/>
    <w:rsid w:val="00491A67"/>
    <w:rsid w:val="00513205"/>
    <w:rsid w:val="00532254"/>
    <w:rsid w:val="00581F41"/>
    <w:rsid w:val="005873EC"/>
    <w:rsid w:val="005E3C25"/>
    <w:rsid w:val="00636CC7"/>
    <w:rsid w:val="006541EA"/>
    <w:rsid w:val="00687718"/>
    <w:rsid w:val="006C2470"/>
    <w:rsid w:val="006E7E2B"/>
    <w:rsid w:val="00701BC4"/>
    <w:rsid w:val="00717803"/>
    <w:rsid w:val="00801A8F"/>
    <w:rsid w:val="008048FD"/>
    <w:rsid w:val="008240E3"/>
    <w:rsid w:val="009415AB"/>
    <w:rsid w:val="009C6720"/>
    <w:rsid w:val="00A02D44"/>
    <w:rsid w:val="00AA2AA3"/>
    <w:rsid w:val="00B15165"/>
    <w:rsid w:val="00B53020"/>
    <w:rsid w:val="00B63692"/>
    <w:rsid w:val="00BB32E4"/>
    <w:rsid w:val="00C72D4A"/>
    <w:rsid w:val="00CB5B72"/>
    <w:rsid w:val="00CD1BE4"/>
    <w:rsid w:val="00D52700"/>
    <w:rsid w:val="00E1287F"/>
    <w:rsid w:val="00E21BB0"/>
    <w:rsid w:val="00E9630C"/>
    <w:rsid w:val="00EE3AF1"/>
    <w:rsid w:val="00F73123"/>
    <w:rsid w:val="00FD2E11"/>
    <w:rsid w:val="00FE01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4777"/>
  <w15:docId w15:val="{8E458038-06DD-4F88-AF8C-5DF9A695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AA3"/>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BB0"/>
    <w:pPr>
      <w:tabs>
        <w:tab w:val="center" w:pos="4677"/>
        <w:tab w:val="right" w:pos="9355"/>
      </w:tabs>
      <w:spacing w:after="0" w:line="240" w:lineRule="auto"/>
    </w:pPr>
    <w:rPr>
      <w:rFonts w:ascii="Calibri" w:eastAsia="Times New Roman" w:hAnsi="Calibri"/>
      <w:sz w:val="22"/>
      <w:lang w:eastAsia="uk-UA"/>
    </w:rPr>
  </w:style>
  <w:style w:type="character" w:customStyle="1" w:styleId="a4">
    <w:name w:val="Верхній колонтитул Знак"/>
    <w:basedOn w:val="a0"/>
    <w:link w:val="a3"/>
    <w:uiPriority w:val="99"/>
    <w:rsid w:val="00E21BB0"/>
    <w:rPr>
      <w:rFonts w:ascii="Calibri" w:eastAsia="Times New Roman" w:hAnsi="Calibri"/>
      <w:lang w:eastAsia="uk-UA"/>
    </w:rPr>
  </w:style>
  <w:style w:type="paragraph" w:styleId="a5">
    <w:name w:val="footer"/>
    <w:basedOn w:val="a"/>
    <w:link w:val="a6"/>
    <w:uiPriority w:val="99"/>
    <w:unhideWhenUsed/>
    <w:rsid w:val="00EE3AF1"/>
    <w:pPr>
      <w:tabs>
        <w:tab w:val="center" w:pos="4819"/>
        <w:tab w:val="right" w:pos="9639"/>
      </w:tabs>
      <w:spacing w:after="0" w:line="240" w:lineRule="auto"/>
    </w:pPr>
  </w:style>
  <w:style w:type="character" w:customStyle="1" w:styleId="a6">
    <w:name w:val="Нижній колонтитул Знак"/>
    <w:basedOn w:val="a0"/>
    <w:link w:val="a5"/>
    <w:uiPriority w:val="99"/>
    <w:rsid w:val="00EE3AF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FFD93-AA2B-4E55-A82A-DE88AA7E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23989</Words>
  <Characters>13674</Characters>
  <Application>Microsoft Office Word</Application>
  <DocSecurity>0</DocSecurity>
  <Lines>113</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Тернопільська міська рада</cp:lastModifiedBy>
  <cp:revision>2</cp:revision>
  <dcterms:created xsi:type="dcterms:W3CDTF">2024-01-12T13:43:00Z</dcterms:created>
  <dcterms:modified xsi:type="dcterms:W3CDTF">2024-01-12T13:43:00Z</dcterms:modified>
</cp:coreProperties>
</file>