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8099" w14:textId="77777777" w:rsidR="0032071E" w:rsidRDefault="0032071E" w:rsidP="0032071E">
      <w:pPr>
        <w:spacing w:after="0" w:line="240" w:lineRule="auto"/>
        <w:jc w:val="both"/>
        <w:rPr>
          <w:b/>
          <w:bCs/>
          <w:sz w:val="28"/>
          <w:szCs w:val="28"/>
        </w:rPr>
      </w:pPr>
    </w:p>
    <w:p w14:paraId="20DB888C" w14:textId="77777777" w:rsidR="0032071E" w:rsidRPr="00525933" w:rsidRDefault="0032071E" w:rsidP="0032071E">
      <w:pPr>
        <w:spacing w:after="0" w:line="240" w:lineRule="auto"/>
        <w:jc w:val="both"/>
        <w:rPr>
          <w:b/>
          <w:bCs/>
          <w:sz w:val="28"/>
          <w:szCs w:val="28"/>
        </w:rPr>
      </w:pPr>
    </w:p>
    <w:p w14:paraId="1265084A" w14:textId="345EA155" w:rsidR="005D2616" w:rsidRPr="005D2616" w:rsidRDefault="005D2616" w:rsidP="0032071E">
      <w:pPr>
        <w:shd w:val="clear" w:color="auto" w:fill="FFFFFF"/>
        <w:spacing w:after="0" w:line="240" w:lineRule="auto"/>
        <w:ind w:left="7080" w:firstLine="708"/>
        <w:rPr>
          <w:rFonts w:ascii="Arial" w:eastAsia="Times New Roman" w:hAnsi="Arial" w:cs="Arial"/>
          <w:color w:val="000000"/>
          <w:sz w:val="28"/>
          <w:szCs w:val="28"/>
          <w:lang w:eastAsia="ru-RU"/>
        </w:rPr>
      </w:pPr>
      <w:r w:rsidRPr="005D2616">
        <w:rPr>
          <w:rFonts w:ascii="Times New Roman" w:eastAsia="Times New Roman" w:hAnsi="Times New Roman"/>
          <w:color w:val="000000"/>
          <w:sz w:val="28"/>
          <w:szCs w:val="28"/>
          <w:lang w:eastAsia="ru-RU"/>
        </w:rPr>
        <w:t>Додаток</w:t>
      </w:r>
    </w:p>
    <w:p w14:paraId="48FBB940" w14:textId="77777777" w:rsidR="005D2616" w:rsidRPr="005D2616" w:rsidRDefault="005D2616" w:rsidP="005D2616">
      <w:pPr>
        <w:spacing w:after="0" w:line="240" w:lineRule="auto"/>
        <w:jc w:val="both"/>
        <w:rPr>
          <w:rFonts w:ascii="Times New Roman" w:hAnsi="Times New Roman"/>
          <w:color w:val="000000"/>
          <w:sz w:val="28"/>
          <w:szCs w:val="28"/>
        </w:rPr>
      </w:pPr>
    </w:p>
    <w:p w14:paraId="7BFEB931" w14:textId="77777777" w:rsidR="005D2616" w:rsidRPr="005D2616" w:rsidRDefault="005D2616" w:rsidP="005D2616">
      <w:pPr>
        <w:pStyle w:val="a5"/>
        <w:spacing w:before="0" w:after="0"/>
        <w:jc w:val="center"/>
        <w:outlineLvl w:val="0"/>
        <w:rPr>
          <w:rStyle w:val="a3"/>
          <w:b w:val="0"/>
          <w:sz w:val="28"/>
          <w:szCs w:val="28"/>
          <w:lang w:val="uk-UA"/>
        </w:rPr>
      </w:pPr>
      <w:r w:rsidRPr="005D2616">
        <w:rPr>
          <w:rStyle w:val="a3"/>
          <w:b w:val="0"/>
          <w:color w:val="000000"/>
          <w:sz w:val="28"/>
          <w:szCs w:val="28"/>
          <w:lang w:val="uk-UA"/>
        </w:rPr>
        <w:t>Звіт</w:t>
      </w:r>
    </w:p>
    <w:p w14:paraId="7613910C" w14:textId="79C4F73A" w:rsidR="005D2616" w:rsidRPr="005D2616" w:rsidRDefault="005D2616" w:rsidP="005D2616">
      <w:pPr>
        <w:pStyle w:val="a5"/>
        <w:spacing w:before="0" w:after="0"/>
        <w:ind w:left="426"/>
        <w:jc w:val="center"/>
        <w:outlineLvl w:val="0"/>
        <w:rPr>
          <w:rStyle w:val="a3"/>
          <w:b w:val="0"/>
          <w:color w:val="000000"/>
          <w:sz w:val="28"/>
          <w:szCs w:val="28"/>
          <w:lang w:val="uk-UA"/>
        </w:rPr>
      </w:pPr>
      <w:r w:rsidRPr="005D2616">
        <w:rPr>
          <w:rStyle w:val="a3"/>
          <w:b w:val="0"/>
          <w:color w:val="000000"/>
          <w:sz w:val="28"/>
          <w:szCs w:val="28"/>
          <w:lang w:val="uk-UA"/>
        </w:rPr>
        <w:t>щодо здійснення Тернопільською міською радою та її виконавчим комітетом держав</w:t>
      </w:r>
      <w:r w:rsidR="00C510F4">
        <w:rPr>
          <w:rStyle w:val="a3"/>
          <w:b w:val="0"/>
          <w:color w:val="000000"/>
          <w:sz w:val="28"/>
          <w:szCs w:val="28"/>
          <w:lang w:val="uk-UA"/>
        </w:rPr>
        <w:t>ної регуляторної політики у 202</w:t>
      </w:r>
      <w:r w:rsidR="00FB3179">
        <w:rPr>
          <w:rStyle w:val="a3"/>
          <w:b w:val="0"/>
          <w:color w:val="000000"/>
          <w:sz w:val="28"/>
          <w:szCs w:val="28"/>
          <w:lang w:val="uk-UA"/>
        </w:rPr>
        <w:t>3</w:t>
      </w:r>
      <w:r w:rsidRPr="005D2616">
        <w:rPr>
          <w:rStyle w:val="a3"/>
          <w:b w:val="0"/>
          <w:color w:val="000000"/>
          <w:sz w:val="28"/>
          <w:szCs w:val="28"/>
          <w:lang w:val="uk-UA"/>
        </w:rPr>
        <w:t xml:space="preserve"> році</w:t>
      </w:r>
    </w:p>
    <w:p w14:paraId="67B06A20" w14:textId="77777777" w:rsidR="005D2616" w:rsidRPr="005D2616" w:rsidRDefault="005D2616" w:rsidP="005D2616">
      <w:pPr>
        <w:pStyle w:val="a5"/>
        <w:spacing w:before="0" w:after="0"/>
        <w:ind w:left="426"/>
        <w:jc w:val="both"/>
        <w:outlineLvl w:val="0"/>
        <w:rPr>
          <w:rStyle w:val="a3"/>
          <w:b w:val="0"/>
          <w:color w:val="000000"/>
          <w:sz w:val="28"/>
          <w:szCs w:val="28"/>
          <w:lang w:val="uk-UA"/>
        </w:rPr>
      </w:pPr>
    </w:p>
    <w:p w14:paraId="75E435B3" w14:textId="6897D0ED" w:rsidR="005D2616" w:rsidRPr="005D2616" w:rsidRDefault="00C510F4" w:rsidP="005D2616">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Протягом 202</w:t>
      </w:r>
      <w:r w:rsidR="00FB3179">
        <w:rPr>
          <w:rStyle w:val="a3"/>
          <w:b w:val="0"/>
          <w:color w:val="000000"/>
          <w:sz w:val="28"/>
          <w:szCs w:val="28"/>
          <w:lang w:val="uk-UA"/>
        </w:rPr>
        <w:t>3</w:t>
      </w:r>
      <w:r w:rsidR="005D2616" w:rsidRPr="005D2616">
        <w:rPr>
          <w:rStyle w:val="a3"/>
          <w:b w:val="0"/>
          <w:color w:val="000000"/>
          <w:sz w:val="28"/>
          <w:szCs w:val="28"/>
          <w:lang w:val="uk-UA"/>
        </w:rPr>
        <w:t xml:space="preserve">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14:paraId="4EECF954"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14:paraId="7425FB88"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 метою забезпечення системного єдиного підходу до запровадження регуляторної діяльності робота проводилась у таких напрямках:</w:t>
      </w:r>
    </w:p>
    <w:p w14:paraId="702F7F73" w14:textId="43F136EE" w:rsidR="005D2616" w:rsidRPr="005D2616" w:rsidRDefault="005D2616" w:rsidP="00182EAF">
      <w:pPr>
        <w:pStyle w:val="a5"/>
        <w:numPr>
          <w:ilvl w:val="0"/>
          <w:numId w:val="2"/>
        </w:numPr>
        <w:spacing w:before="0" w:after="0"/>
        <w:jc w:val="both"/>
        <w:rPr>
          <w:rStyle w:val="a3"/>
          <w:b w:val="0"/>
          <w:color w:val="000000"/>
          <w:sz w:val="28"/>
          <w:szCs w:val="28"/>
          <w:lang w:val="uk-UA"/>
        </w:rPr>
      </w:pPr>
      <w:r w:rsidRPr="005D2616">
        <w:rPr>
          <w:rStyle w:val="a3"/>
          <w:b w:val="0"/>
          <w:color w:val="000000"/>
          <w:sz w:val="28"/>
          <w:szCs w:val="28"/>
          <w:lang w:val="uk-UA"/>
        </w:rPr>
        <w:t>планування діяльності з підготовки проектів регуляторних актів;</w:t>
      </w:r>
    </w:p>
    <w:p w14:paraId="6939401B" w14:textId="729FD816" w:rsidR="005D2616" w:rsidRPr="005D2616" w:rsidRDefault="005D2616" w:rsidP="00182EAF">
      <w:pPr>
        <w:pStyle w:val="a5"/>
        <w:numPr>
          <w:ilvl w:val="0"/>
          <w:numId w:val="2"/>
        </w:numPr>
        <w:spacing w:before="0" w:after="0"/>
        <w:jc w:val="both"/>
        <w:rPr>
          <w:rStyle w:val="a3"/>
          <w:b w:val="0"/>
          <w:color w:val="000000"/>
          <w:sz w:val="28"/>
          <w:szCs w:val="28"/>
          <w:lang w:val="uk-UA"/>
        </w:rPr>
      </w:pPr>
      <w:r w:rsidRPr="005D2616">
        <w:rPr>
          <w:rStyle w:val="a3"/>
          <w:b w:val="0"/>
          <w:color w:val="000000"/>
          <w:sz w:val="28"/>
          <w:szCs w:val="28"/>
          <w:lang w:val="uk-UA"/>
        </w:rPr>
        <w:t xml:space="preserve">ведення реєстру чинних регуляторних актів в </w:t>
      </w:r>
      <w:r w:rsidR="00987318">
        <w:rPr>
          <w:rStyle w:val="a3"/>
          <w:b w:val="0"/>
          <w:color w:val="000000"/>
          <w:sz w:val="28"/>
          <w:szCs w:val="28"/>
          <w:lang w:val="uk-UA"/>
        </w:rPr>
        <w:t>громаді</w:t>
      </w:r>
      <w:r w:rsidRPr="005D2616">
        <w:rPr>
          <w:rStyle w:val="a3"/>
          <w:b w:val="0"/>
          <w:color w:val="000000"/>
          <w:sz w:val="28"/>
          <w:szCs w:val="28"/>
          <w:lang w:val="uk-UA"/>
        </w:rPr>
        <w:t>;</w:t>
      </w:r>
    </w:p>
    <w:p w14:paraId="545D4A36" w14:textId="25624036" w:rsidR="005D2616" w:rsidRPr="005D2616" w:rsidRDefault="005D2616" w:rsidP="00182EAF">
      <w:pPr>
        <w:pStyle w:val="a5"/>
        <w:numPr>
          <w:ilvl w:val="0"/>
          <w:numId w:val="2"/>
        </w:numPr>
        <w:spacing w:before="0" w:after="0"/>
        <w:jc w:val="both"/>
        <w:rPr>
          <w:rStyle w:val="a3"/>
          <w:b w:val="0"/>
          <w:color w:val="000000"/>
          <w:sz w:val="28"/>
          <w:szCs w:val="28"/>
          <w:lang w:val="uk-UA"/>
        </w:rPr>
      </w:pPr>
      <w:r w:rsidRPr="005D2616">
        <w:rPr>
          <w:rStyle w:val="a3"/>
          <w:b w:val="0"/>
          <w:color w:val="000000"/>
          <w:sz w:val="28"/>
          <w:szCs w:val="28"/>
          <w:lang w:val="uk-UA"/>
        </w:rPr>
        <w:t>оприлюднення документів, підготовлених у процесі здійснення регуляторної політики;</w:t>
      </w:r>
    </w:p>
    <w:p w14:paraId="19F4E3DE" w14:textId="12F13948" w:rsidR="005D2616" w:rsidRPr="00182EAF" w:rsidRDefault="005D2616" w:rsidP="00182EAF">
      <w:pPr>
        <w:pStyle w:val="a5"/>
        <w:numPr>
          <w:ilvl w:val="0"/>
          <w:numId w:val="2"/>
        </w:numPr>
        <w:spacing w:before="0" w:after="0"/>
        <w:jc w:val="both"/>
        <w:rPr>
          <w:rStyle w:val="a3"/>
          <w:b w:val="0"/>
          <w:color w:val="000000"/>
          <w:sz w:val="28"/>
          <w:szCs w:val="28"/>
          <w:lang w:val="uk-UA"/>
        </w:rPr>
      </w:pPr>
      <w:r w:rsidRPr="00182EAF">
        <w:rPr>
          <w:rStyle w:val="a3"/>
          <w:b w:val="0"/>
          <w:color w:val="000000"/>
          <w:sz w:val="28"/>
          <w:szCs w:val="28"/>
          <w:lang w:val="uk-UA"/>
        </w:rPr>
        <w:t>проведення моніторингу результативності регуляторних актів;</w:t>
      </w:r>
    </w:p>
    <w:p w14:paraId="62D684DA" w14:textId="34B59C09" w:rsidR="005D2616" w:rsidRPr="00182EAF" w:rsidRDefault="005D2616" w:rsidP="00182EAF">
      <w:pPr>
        <w:pStyle w:val="a5"/>
        <w:numPr>
          <w:ilvl w:val="0"/>
          <w:numId w:val="2"/>
        </w:numPr>
        <w:spacing w:before="0" w:after="0"/>
        <w:jc w:val="both"/>
        <w:rPr>
          <w:rStyle w:val="a3"/>
          <w:b w:val="0"/>
          <w:color w:val="000000"/>
          <w:sz w:val="28"/>
          <w:szCs w:val="28"/>
          <w:lang w:val="uk-UA"/>
        </w:rPr>
      </w:pPr>
      <w:r w:rsidRPr="00182EAF">
        <w:rPr>
          <w:rStyle w:val="a3"/>
          <w:b w:val="0"/>
          <w:color w:val="000000"/>
          <w:sz w:val="28"/>
          <w:szCs w:val="28"/>
          <w:lang w:val="uk-UA"/>
        </w:rPr>
        <w:t>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14:paraId="34E0614B" w14:textId="3EA0BA96" w:rsidR="005D2616" w:rsidRPr="005D2616" w:rsidRDefault="005D2616" w:rsidP="00F85F7F">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w:t>
      </w:r>
      <w:r w:rsidR="00F85F7F">
        <w:rPr>
          <w:rStyle w:val="a3"/>
          <w:b w:val="0"/>
          <w:color w:val="000000"/>
          <w:sz w:val="28"/>
          <w:szCs w:val="28"/>
          <w:lang w:val="uk-UA"/>
        </w:rPr>
        <w:t>П</w:t>
      </w:r>
      <w:r w:rsidRPr="005D2616">
        <w:rPr>
          <w:rStyle w:val="a3"/>
          <w:b w:val="0"/>
          <w:color w:val="000000"/>
          <w:sz w:val="28"/>
          <w:szCs w:val="28"/>
          <w:lang w:val="uk-UA"/>
        </w:rPr>
        <w:t>лан</w:t>
      </w:r>
      <w:r w:rsidR="00207FB4">
        <w:rPr>
          <w:rStyle w:val="a3"/>
          <w:b w:val="0"/>
          <w:color w:val="000000"/>
          <w:sz w:val="28"/>
          <w:szCs w:val="28"/>
          <w:lang w:val="uk-UA"/>
        </w:rPr>
        <w:t>и</w:t>
      </w:r>
      <w:r w:rsidRPr="005D2616">
        <w:rPr>
          <w:rStyle w:val="a3"/>
          <w:b w:val="0"/>
          <w:color w:val="000000"/>
          <w:sz w:val="28"/>
          <w:szCs w:val="28"/>
          <w:lang w:val="uk-UA"/>
        </w:rPr>
        <w:t xml:space="preserve"> діяльності з підготовки про</w:t>
      </w:r>
      <w:r w:rsidR="0068329C">
        <w:rPr>
          <w:rStyle w:val="a3"/>
          <w:b w:val="0"/>
          <w:color w:val="000000"/>
          <w:sz w:val="28"/>
          <w:szCs w:val="28"/>
          <w:lang w:val="uk-UA"/>
        </w:rPr>
        <w:t>ектів регуляторних актів на 202</w:t>
      </w:r>
      <w:r w:rsidR="00207FB4">
        <w:rPr>
          <w:rStyle w:val="a3"/>
          <w:b w:val="0"/>
          <w:color w:val="000000"/>
          <w:sz w:val="28"/>
          <w:szCs w:val="28"/>
          <w:lang w:val="uk-UA"/>
        </w:rPr>
        <w:t>3</w:t>
      </w:r>
      <w:r w:rsidRPr="005D2616">
        <w:rPr>
          <w:rStyle w:val="a3"/>
          <w:b w:val="0"/>
          <w:color w:val="000000"/>
          <w:sz w:val="28"/>
          <w:szCs w:val="28"/>
          <w:lang w:val="uk-UA"/>
        </w:rPr>
        <w:t xml:space="preserve"> рік</w:t>
      </w:r>
      <w:r w:rsidR="00F85F7F">
        <w:rPr>
          <w:rStyle w:val="a3"/>
          <w:b w:val="0"/>
          <w:color w:val="000000"/>
          <w:sz w:val="28"/>
          <w:szCs w:val="28"/>
          <w:lang w:val="uk-UA"/>
        </w:rPr>
        <w:t xml:space="preserve"> були затверджені</w:t>
      </w:r>
      <w:r w:rsidRPr="005D2616">
        <w:rPr>
          <w:rStyle w:val="a3"/>
          <w:b w:val="0"/>
          <w:color w:val="000000"/>
          <w:sz w:val="28"/>
          <w:szCs w:val="28"/>
          <w:lang w:val="uk-UA"/>
        </w:rPr>
        <w:t xml:space="preserve"> рішенням Тернопільської міської ради від </w:t>
      </w:r>
      <w:r w:rsidR="0068329C">
        <w:rPr>
          <w:rStyle w:val="a3"/>
          <w:b w:val="0"/>
          <w:color w:val="000000"/>
          <w:sz w:val="28"/>
          <w:szCs w:val="28"/>
          <w:lang w:val="uk-UA"/>
        </w:rPr>
        <w:t>1</w:t>
      </w:r>
      <w:r w:rsidR="00F85F7F">
        <w:rPr>
          <w:rStyle w:val="a3"/>
          <w:b w:val="0"/>
          <w:color w:val="000000"/>
          <w:sz w:val="28"/>
          <w:szCs w:val="28"/>
          <w:lang w:val="uk-UA"/>
        </w:rPr>
        <w:t>9</w:t>
      </w:r>
      <w:r w:rsidR="0068329C">
        <w:rPr>
          <w:rStyle w:val="a3"/>
          <w:b w:val="0"/>
          <w:color w:val="000000"/>
          <w:sz w:val="28"/>
          <w:szCs w:val="28"/>
          <w:lang w:val="uk-UA"/>
        </w:rPr>
        <w:t>.12.202</w:t>
      </w:r>
      <w:r w:rsidR="00F85F7F">
        <w:rPr>
          <w:rStyle w:val="a3"/>
          <w:b w:val="0"/>
          <w:color w:val="000000"/>
          <w:sz w:val="28"/>
          <w:szCs w:val="28"/>
          <w:lang w:val="uk-UA"/>
        </w:rPr>
        <w:t>2</w:t>
      </w:r>
      <w:r w:rsidR="0068329C">
        <w:rPr>
          <w:rStyle w:val="a3"/>
          <w:b w:val="0"/>
          <w:color w:val="000000"/>
          <w:sz w:val="28"/>
          <w:szCs w:val="28"/>
          <w:lang w:val="uk-UA"/>
        </w:rPr>
        <w:t xml:space="preserve"> №8/</w:t>
      </w:r>
      <w:r w:rsidR="00F85F7F">
        <w:rPr>
          <w:rStyle w:val="a3"/>
          <w:b w:val="0"/>
          <w:color w:val="000000"/>
          <w:sz w:val="28"/>
          <w:szCs w:val="28"/>
          <w:lang w:val="uk-UA"/>
        </w:rPr>
        <w:t>п21</w:t>
      </w:r>
      <w:r w:rsidR="0068329C">
        <w:rPr>
          <w:rStyle w:val="a3"/>
          <w:b w:val="0"/>
          <w:color w:val="000000"/>
          <w:sz w:val="28"/>
          <w:szCs w:val="28"/>
          <w:lang w:val="uk-UA"/>
        </w:rPr>
        <w:t>/3</w:t>
      </w:r>
      <w:r w:rsidR="00F85F7F">
        <w:rPr>
          <w:rStyle w:val="a3"/>
          <w:b w:val="0"/>
          <w:color w:val="000000"/>
          <w:sz w:val="28"/>
          <w:szCs w:val="28"/>
          <w:lang w:val="uk-UA"/>
        </w:rPr>
        <w:t>0</w:t>
      </w:r>
      <w:r w:rsidRPr="005D2616">
        <w:rPr>
          <w:rStyle w:val="a3"/>
          <w:b w:val="0"/>
          <w:color w:val="000000"/>
          <w:sz w:val="28"/>
          <w:szCs w:val="28"/>
          <w:lang w:val="uk-UA"/>
        </w:rPr>
        <w:t xml:space="preserve"> «Про затвердження плану діяльності з підготовки про</w:t>
      </w:r>
      <w:r w:rsidR="0068329C">
        <w:rPr>
          <w:rStyle w:val="a3"/>
          <w:b w:val="0"/>
          <w:color w:val="000000"/>
          <w:sz w:val="28"/>
          <w:szCs w:val="28"/>
          <w:lang w:val="uk-UA"/>
        </w:rPr>
        <w:t>ектів регуляторних актів на 202</w:t>
      </w:r>
      <w:r w:rsidR="00F85F7F">
        <w:rPr>
          <w:rStyle w:val="a3"/>
          <w:b w:val="0"/>
          <w:color w:val="000000"/>
          <w:sz w:val="28"/>
          <w:szCs w:val="28"/>
          <w:lang w:val="uk-UA"/>
        </w:rPr>
        <w:t>3</w:t>
      </w:r>
      <w:r w:rsidRPr="005D2616">
        <w:rPr>
          <w:rStyle w:val="a3"/>
          <w:b w:val="0"/>
          <w:color w:val="000000"/>
          <w:sz w:val="28"/>
          <w:szCs w:val="28"/>
          <w:lang w:val="uk-UA"/>
        </w:rPr>
        <w:t xml:space="preserve"> рік» та рішенням виконавчого комітету міської ради від </w:t>
      </w:r>
      <w:r w:rsidR="00F85F7F">
        <w:rPr>
          <w:rStyle w:val="a3"/>
          <w:b w:val="0"/>
          <w:color w:val="000000"/>
          <w:sz w:val="28"/>
          <w:szCs w:val="28"/>
          <w:lang w:val="uk-UA"/>
        </w:rPr>
        <w:t>30</w:t>
      </w:r>
      <w:r w:rsidR="0068329C">
        <w:rPr>
          <w:rStyle w:val="a3"/>
          <w:b w:val="0"/>
          <w:color w:val="000000"/>
          <w:sz w:val="28"/>
          <w:szCs w:val="28"/>
          <w:lang w:val="uk-UA"/>
        </w:rPr>
        <w:t>.1</w:t>
      </w:r>
      <w:r w:rsidR="00F85F7F">
        <w:rPr>
          <w:rStyle w:val="a3"/>
          <w:b w:val="0"/>
          <w:color w:val="000000"/>
          <w:sz w:val="28"/>
          <w:szCs w:val="28"/>
          <w:lang w:val="uk-UA"/>
        </w:rPr>
        <w:t>1</w:t>
      </w:r>
      <w:r w:rsidR="0068329C">
        <w:rPr>
          <w:rStyle w:val="a3"/>
          <w:b w:val="0"/>
          <w:color w:val="000000"/>
          <w:sz w:val="28"/>
          <w:szCs w:val="28"/>
          <w:lang w:val="uk-UA"/>
        </w:rPr>
        <w:t>.202</w:t>
      </w:r>
      <w:r w:rsidR="00F85F7F">
        <w:rPr>
          <w:rStyle w:val="a3"/>
          <w:b w:val="0"/>
          <w:color w:val="000000"/>
          <w:sz w:val="28"/>
          <w:szCs w:val="28"/>
          <w:lang w:val="uk-UA"/>
        </w:rPr>
        <w:t>2</w:t>
      </w:r>
      <w:r w:rsidRPr="005D2616">
        <w:rPr>
          <w:rStyle w:val="a3"/>
          <w:b w:val="0"/>
          <w:color w:val="000000"/>
          <w:sz w:val="28"/>
          <w:szCs w:val="28"/>
          <w:lang w:val="uk-UA"/>
        </w:rPr>
        <w:t xml:space="preserve"> №</w:t>
      </w:r>
      <w:r w:rsidR="0068329C">
        <w:rPr>
          <w:rStyle w:val="a3"/>
          <w:b w:val="0"/>
          <w:color w:val="000000"/>
          <w:sz w:val="28"/>
          <w:szCs w:val="28"/>
          <w:lang w:val="uk-UA"/>
        </w:rPr>
        <w:t>1</w:t>
      </w:r>
      <w:r w:rsidR="00F85F7F">
        <w:rPr>
          <w:rStyle w:val="a3"/>
          <w:b w:val="0"/>
          <w:color w:val="000000"/>
          <w:sz w:val="28"/>
          <w:szCs w:val="28"/>
          <w:lang w:val="uk-UA"/>
        </w:rPr>
        <w:t>361</w:t>
      </w:r>
      <w:r w:rsidRPr="005D2616">
        <w:rPr>
          <w:rStyle w:val="a3"/>
          <w:b w:val="0"/>
          <w:color w:val="000000"/>
          <w:sz w:val="28"/>
          <w:szCs w:val="28"/>
          <w:lang w:val="uk-UA"/>
        </w:rPr>
        <w:t xml:space="preserve"> «Про  затвердження плану діяльності з підготовки проектів регул</w:t>
      </w:r>
      <w:r w:rsidR="0068329C">
        <w:rPr>
          <w:rStyle w:val="a3"/>
          <w:b w:val="0"/>
          <w:color w:val="000000"/>
          <w:sz w:val="28"/>
          <w:szCs w:val="28"/>
          <w:lang w:val="uk-UA"/>
        </w:rPr>
        <w:t>яторних актів на 202</w:t>
      </w:r>
      <w:r w:rsidR="00F85F7F">
        <w:rPr>
          <w:rStyle w:val="a3"/>
          <w:b w:val="0"/>
          <w:color w:val="000000"/>
          <w:sz w:val="28"/>
          <w:szCs w:val="28"/>
          <w:lang w:val="uk-UA"/>
        </w:rPr>
        <w:t>3</w:t>
      </w:r>
      <w:r w:rsidRPr="005D2616">
        <w:rPr>
          <w:rStyle w:val="a3"/>
          <w:b w:val="0"/>
          <w:color w:val="000000"/>
          <w:sz w:val="28"/>
          <w:szCs w:val="28"/>
          <w:lang w:val="uk-UA"/>
        </w:rPr>
        <w:t xml:space="preserve"> рік». </w:t>
      </w:r>
      <w:r w:rsidR="00F85F7F" w:rsidRPr="005D2616">
        <w:rPr>
          <w:rStyle w:val="a3"/>
          <w:b w:val="0"/>
          <w:color w:val="000000"/>
          <w:sz w:val="28"/>
          <w:szCs w:val="28"/>
          <w:lang w:val="uk-UA"/>
        </w:rPr>
        <w:t>Затверджені плани діяльності з підготовки проектів регуляторних актів оприлюднювались у спосіб, передбачений статтею 13 Закону України «Про засади державної регуляторної політики у сфері господарської діяльності».</w:t>
      </w:r>
      <w:r w:rsidR="00F85F7F">
        <w:rPr>
          <w:rStyle w:val="a3"/>
          <w:b w:val="0"/>
          <w:color w:val="000000"/>
          <w:sz w:val="28"/>
          <w:szCs w:val="28"/>
          <w:lang w:val="uk-UA"/>
        </w:rPr>
        <w:t xml:space="preserve"> </w:t>
      </w:r>
      <w:r w:rsidRPr="005D2616">
        <w:rPr>
          <w:rStyle w:val="a3"/>
          <w:b w:val="0"/>
          <w:color w:val="000000"/>
          <w:sz w:val="28"/>
          <w:szCs w:val="28"/>
          <w:lang w:val="uk-UA"/>
        </w:rPr>
        <w:t xml:space="preserve">Зміни та доповнення до планів </w:t>
      </w:r>
      <w:r w:rsidR="00207FB4">
        <w:rPr>
          <w:rStyle w:val="a3"/>
          <w:b w:val="0"/>
          <w:color w:val="000000"/>
          <w:sz w:val="28"/>
          <w:szCs w:val="28"/>
          <w:lang w:val="uk-UA"/>
        </w:rPr>
        <w:t xml:space="preserve">не </w:t>
      </w:r>
      <w:r w:rsidRPr="005D2616">
        <w:rPr>
          <w:rStyle w:val="a3"/>
          <w:b w:val="0"/>
          <w:color w:val="000000"/>
          <w:sz w:val="28"/>
          <w:szCs w:val="28"/>
          <w:lang w:val="uk-UA"/>
        </w:rPr>
        <w:t xml:space="preserve">вносились </w:t>
      </w:r>
      <w:r w:rsidR="00207FB4">
        <w:rPr>
          <w:rStyle w:val="a3"/>
          <w:b w:val="0"/>
          <w:color w:val="000000"/>
          <w:sz w:val="28"/>
          <w:szCs w:val="28"/>
          <w:lang w:val="uk-UA"/>
        </w:rPr>
        <w:t>протягом року</w:t>
      </w:r>
      <w:r w:rsidRPr="005D2616">
        <w:rPr>
          <w:rStyle w:val="a3"/>
          <w:b w:val="0"/>
          <w:color w:val="000000"/>
          <w:sz w:val="28"/>
          <w:szCs w:val="28"/>
          <w:lang w:val="uk-UA"/>
        </w:rPr>
        <w:t>.</w:t>
      </w:r>
    </w:p>
    <w:p w14:paraId="0E4EE0D6" w14:textId="4F9ECD57" w:rsidR="005D2616" w:rsidRPr="00182EAF" w:rsidRDefault="0068329C" w:rsidP="00182EAF">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Загалом у 202</w:t>
      </w:r>
      <w:r w:rsidR="00F85F7F">
        <w:rPr>
          <w:rStyle w:val="a3"/>
          <w:b w:val="0"/>
          <w:color w:val="000000"/>
          <w:sz w:val="28"/>
          <w:szCs w:val="28"/>
          <w:lang w:val="uk-UA"/>
        </w:rPr>
        <w:t>3</w:t>
      </w:r>
      <w:r w:rsidR="005D2616" w:rsidRPr="005D2616">
        <w:rPr>
          <w:rStyle w:val="a3"/>
          <w:b w:val="0"/>
          <w:color w:val="000000"/>
          <w:sz w:val="28"/>
          <w:szCs w:val="28"/>
          <w:lang w:val="uk-UA"/>
        </w:rPr>
        <w:t xml:space="preserve"> році </w:t>
      </w:r>
      <w:r w:rsidR="00D31E2D">
        <w:rPr>
          <w:rStyle w:val="a3"/>
          <w:b w:val="0"/>
          <w:color w:val="000000"/>
          <w:sz w:val="28"/>
          <w:szCs w:val="28"/>
          <w:lang w:val="uk-UA"/>
        </w:rPr>
        <w:t xml:space="preserve">було </w:t>
      </w:r>
      <w:r w:rsidR="005D2616" w:rsidRPr="005D2616">
        <w:rPr>
          <w:rStyle w:val="a3"/>
          <w:b w:val="0"/>
          <w:color w:val="000000"/>
          <w:sz w:val="28"/>
          <w:szCs w:val="28"/>
          <w:lang w:val="uk-UA"/>
        </w:rPr>
        <w:t>запланован</w:t>
      </w:r>
      <w:r>
        <w:rPr>
          <w:rStyle w:val="a3"/>
          <w:b w:val="0"/>
          <w:color w:val="000000"/>
          <w:sz w:val="28"/>
          <w:szCs w:val="28"/>
          <w:lang w:val="uk-UA"/>
        </w:rPr>
        <w:t xml:space="preserve">о прийняття </w:t>
      </w:r>
      <w:r w:rsidR="00D31E2D">
        <w:rPr>
          <w:rStyle w:val="a3"/>
          <w:b w:val="0"/>
          <w:color w:val="000000"/>
          <w:sz w:val="28"/>
          <w:szCs w:val="28"/>
          <w:lang w:val="uk-UA"/>
        </w:rPr>
        <w:t>1</w:t>
      </w:r>
      <w:r>
        <w:rPr>
          <w:rStyle w:val="a3"/>
          <w:b w:val="0"/>
          <w:color w:val="000000"/>
          <w:sz w:val="28"/>
          <w:szCs w:val="28"/>
          <w:lang w:val="uk-UA"/>
        </w:rPr>
        <w:t xml:space="preserve"> регуляторн</w:t>
      </w:r>
      <w:r w:rsidR="00D31E2D">
        <w:rPr>
          <w:rStyle w:val="a3"/>
          <w:b w:val="0"/>
          <w:color w:val="000000"/>
          <w:sz w:val="28"/>
          <w:szCs w:val="28"/>
          <w:lang w:val="uk-UA"/>
        </w:rPr>
        <w:t>ого</w:t>
      </w:r>
      <w:r>
        <w:rPr>
          <w:rStyle w:val="a3"/>
          <w:b w:val="0"/>
          <w:color w:val="000000"/>
          <w:sz w:val="28"/>
          <w:szCs w:val="28"/>
          <w:lang w:val="uk-UA"/>
        </w:rPr>
        <w:t xml:space="preserve"> </w:t>
      </w:r>
      <w:proofErr w:type="spellStart"/>
      <w:r>
        <w:rPr>
          <w:rStyle w:val="a3"/>
          <w:b w:val="0"/>
          <w:color w:val="000000"/>
          <w:sz w:val="28"/>
          <w:szCs w:val="28"/>
          <w:lang w:val="uk-UA"/>
        </w:rPr>
        <w:t>а</w:t>
      </w:r>
      <w:r w:rsidR="00BE3A0C">
        <w:rPr>
          <w:rStyle w:val="a3"/>
          <w:b w:val="0"/>
          <w:color w:val="000000"/>
          <w:sz w:val="28"/>
          <w:szCs w:val="28"/>
          <w:lang w:val="uk-UA"/>
        </w:rPr>
        <w:t>кт</w:t>
      </w:r>
      <w:r w:rsidR="00D31E2D">
        <w:rPr>
          <w:rStyle w:val="a3"/>
          <w:b w:val="0"/>
          <w:color w:val="000000"/>
          <w:sz w:val="28"/>
          <w:szCs w:val="28"/>
          <w:lang w:val="uk-UA"/>
        </w:rPr>
        <w:t>а</w:t>
      </w:r>
      <w:proofErr w:type="spellEnd"/>
      <w:r w:rsidR="005D2616" w:rsidRPr="005D2616">
        <w:rPr>
          <w:rStyle w:val="a3"/>
          <w:b w:val="0"/>
          <w:color w:val="000000"/>
          <w:sz w:val="28"/>
          <w:szCs w:val="28"/>
          <w:lang w:val="uk-UA"/>
        </w:rPr>
        <w:t xml:space="preserve"> міської ради та </w:t>
      </w:r>
      <w:r w:rsidR="00D31E2D">
        <w:rPr>
          <w:rStyle w:val="a3"/>
          <w:b w:val="0"/>
          <w:color w:val="000000"/>
          <w:sz w:val="28"/>
          <w:szCs w:val="28"/>
          <w:lang w:val="uk-UA"/>
        </w:rPr>
        <w:t>2</w:t>
      </w:r>
      <w:r w:rsidR="005D2616" w:rsidRPr="005D2616">
        <w:rPr>
          <w:rStyle w:val="a3"/>
          <w:b w:val="0"/>
          <w:color w:val="000000"/>
          <w:sz w:val="28"/>
          <w:szCs w:val="28"/>
          <w:lang w:val="uk-UA"/>
        </w:rPr>
        <w:t xml:space="preserve"> регуляторних акт</w:t>
      </w:r>
      <w:r w:rsidR="00EF1682">
        <w:rPr>
          <w:rStyle w:val="a3"/>
          <w:b w:val="0"/>
          <w:color w:val="000000"/>
          <w:sz w:val="28"/>
          <w:szCs w:val="28"/>
          <w:lang w:val="uk-UA"/>
        </w:rPr>
        <w:t>ів</w:t>
      </w:r>
      <w:r w:rsidR="005D2616" w:rsidRPr="005D2616">
        <w:rPr>
          <w:rStyle w:val="a3"/>
          <w:b w:val="0"/>
          <w:color w:val="000000"/>
          <w:sz w:val="28"/>
          <w:szCs w:val="28"/>
          <w:lang w:val="uk-UA"/>
        </w:rPr>
        <w:t xml:space="preserve"> виконавчого комітету міської ради</w:t>
      </w:r>
      <w:r w:rsidR="00D31E2D">
        <w:rPr>
          <w:rStyle w:val="a3"/>
          <w:b w:val="0"/>
          <w:color w:val="000000"/>
          <w:sz w:val="28"/>
          <w:szCs w:val="28"/>
          <w:lang w:val="uk-UA"/>
        </w:rPr>
        <w:t>. Однак, у зв</w:t>
      </w:r>
      <w:r w:rsidR="00D31E2D" w:rsidRPr="00EF1682">
        <w:rPr>
          <w:rStyle w:val="a3"/>
          <w:b w:val="0"/>
          <w:color w:val="000000"/>
          <w:sz w:val="28"/>
          <w:szCs w:val="28"/>
        </w:rPr>
        <w:t>’</w:t>
      </w:r>
      <w:proofErr w:type="spellStart"/>
      <w:r w:rsidR="00D31E2D">
        <w:rPr>
          <w:rStyle w:val="a3"/>
          <w:b w:val="0"/>
          <w:color w:val="000000"/>
          <w:sz w:val="28"/>
          <w:szCs w:val="28"/>
          <w:lang w:val="uk-UA"/>
        </w:rPr>
        <w:t>язку</w:t>
      </w:r>
      <w:proofErr w:type="spellEnd"/>
      <w:r w:rsidR="00D31E2D">
        <w:rPr>
          <w:rStyle w:val="a3"/>
          <w:b w:val="0"/>
          <w:color w:val="000000"/>
          <w:sz w:val="28"/>
          <w:szCs w:val="28"/>
          <w:lang w:val="uk-UA"/>
        </w:rPr>
        <w:t xml:space="preserve"> з відсутністю потреби</w:t>
      </w:r>
      <w:r w:rsidR="00EF1682">
        <w:rPr>
          <w:rStyle w:val="a3"/>
          <w:b w:val="0"/>
          <w:color w:val="000000"/>
          <w:sz w:val="28"/>
          <w:szCs w:val="28"/>
          <w:lang w:val="uk-UA"/>
        </w:rPr>
        <w:t>, заплановані регуляторні акти не приймались.</w:t>
      </w:r>
    </w:p>
    <w:p w14:paraId="03142080" w14:textId="5C679030" w:rsidR="005D2616" w:rsidRPr="005D2616" w:rsidRDefault="006F6306" w:rsidP="006F6306">
      <w:pPr>
        <w:pStyle w:val="a5"/>
        <w:spacing w:before="0" w:after="0"/>
        <w:ind w:left="426"/>
        <w:jc w:val="both"/>
        <w:rPr>
          <w:rStyle w:val="a3"/>
          <w:b w:val="0"/>
          <w:color w:val="000000"/>
          <w:sz w:val="28"/>
          <w:szCs w:val="28"/>
          <w:lang w:val="uk-UA"/>
        </w:rPr>
      </w:pPr>
      <w:r>
        <w:rPr>
          <w:rStyle w:val="a3"/>
          <w:b w:val="0"/>
          <w:sz w:val="28"/>
          <w:szCs w:val="28"/>
          <w:lang w:val="uk-UA"/>
        </w:rPr>
        <w:t xml:space="preserve">          </w:t>
      </w:r>
      <w:r w:rsidR="005D2616" w:rsidRPr="005D2616">
        <w:rPr>
          <w:rStyle w:val="a3"/>
          <w:b w:val="0"/>
          <w:sz w:val="28"/>
          <w:szCs w:val="28"/>
          <w:lang w:val="uk-UA"/>
        </w:rPr>
        <w:t xml:space="preserve">На вимогу ст.10 </w:t>
      </w:r>
      <w:r w:rsidR="005D2616" w:rsidRPr="005D2616">
        <w:rPr>
          <w:rStyle w:val="a3"/>
          <w:b w:val="0"/>
          <w:color w:val="000000"/>
          <w:sz w:val="28"/>
          <w:szCs w:val="28"/>
          <w:lang w:val="uk-UA"/>
        </w:rPr>
        <w:t xml:space="preserve">Закону України  «Про засади державної регуляторної політики у сфері господарської діяльності» стосовно кожного регуляторного </w:t>
      </w:r>
      <w:proofErr w:type="spellStart"/>
      <w:r w:rsidR="005D2616" w:rsidRPr="005D2616">
        <w:rPr>
          <w:rStyle w:val="a3"/>
          <w:b w:val="0"/>
          <w:color w:val="000000"/>
          <w:sz w:val="28"/>
          <w:szCs w:val="28"/>
          <w:lang w:val="uk-UA"/>
        </w:rPr>
        <w:t>акта</w:t>
      </w:r>
      <w:proofErr w:type="spellEnd"/>
      <w:r w:rsidR="005D2616" w:rsidRPr="005D2616">
        <w:rPr>
          <w:rStyle w:val="a3"/>
          <w:b w:val="0"/>
          <w:color w:val="000000"/>
          <w:sz w:val="28"/>
          <w:szCs w:val="28"/>
          <w:lang w:val="uk-UA"/>
        </w:rPr>
        <w:t xml:space="preserve"> </w:t>
      </w:r>
      <w:r w:rsidR="005D2616" w:rsidRPr="005D2616">
        <w:rPr>
          <w:rStyle w:val="a3"/>
          <w:b w:val="0"/>
          <w:color w:val="000000"/>
          <w:sz w:val="28"/>
          <w:szCs w:val="28"/>
          <w:lang w:val="uk-UA"/>
        </w:rPr>
        <w:lastRenderedPageBreak/>
        <w:t>послідовно здійснюється базове, повторне та періодичне відстеження його результативності.</w:t>
      </w:r>
      <w:r w:rsidR="00182EAF">
        <w:rPr>
          <w:rStyle w:val="a3"/>
          <w:b w:val="0"/>
          <w:color w:val="000000"/>
          <w:sz w:val="28"/>
          <w:szCs w:val="28"/>
          <w:lang w:val="uk-UA"/>
        </w:rPr>
        <w:t xml:space="preserve"> Заходи з відстеження результативності регуляторних актів у 2023 </w:t>
      </w:r>
      <w:r w:rsidR="00987318">
        <w:rPr>
          <w:rStyle w:val="a3"/>
          <w:b w:val="0"/>
          <w:color w:val="000000"/>
          <w:sz w:val="28"/>
          <w:szCs w:val="28"/>
          <w:lang w:val="uk-UA"/>
        </w:rPr>
        <w:t xml:space="preserve">році </w:t>
      </w:r>
      <w:r w:rsidR="00182EAF">
        <w:rPr>
          <w:rStyle w:val="a3"/>
          <w:b w:val="0"/>
          <w:color w:val="000000"/>
          <w:sz w:val="28"/>
          <w:szCs w:val="28"/>
          <w:lang w:val="uk-UA"/>
        </w:rPr>
        <w:t>проводилось за графіком, затвердженим розпорядженням міського голови від 08.02.2023 №31 «Про плани підготовки звітів про відстеження результативності діючих регуляторних актів Тернопільської міської ради та її виконавчого комітету на 2023 рік»</w:t>
      </w:r>
      <w:r w:rsidR="00757034">
        <w:rPr>
          <w:rStyle w:val="a3"/>
          <w:b w:val="0"/>
          <w:color w:val="000000"/>
          <w:sz w:val="28"/>
          <w:szCs w:val="28"/>
          <w:lang w:val="uk-UA"/>
        </w:rPr>
        <w:t xml:space="preserve">. Таким чином виконавчими органами міської ради здійснено два повторних відстеження (1 регуляторного </w:t>
      </w:r>
      <w:proofErr w:type="spellStart"/>
      <w:r w:rsidR="00757034">
        <w:rPr>
          <w:rStyle w:val="a3"/>
          <w:b w:val="0"/>
          <w:color w:val="000000"/>
          <w:sz w:val="28"/>
          <w:szCs w:val="28"/>
          <w:lang w:val="uk-UA"/>
        </w:rPr>
        <w:t>акта</w:t>
      </w:r>
      <w:proofErr w:type="spellEnd"/>
      <w:r w:rsidR="00757034">
        <w:rPr>
          <w:rStyle w:val="a3"/>
          <w:b w:val="0"/>
          <w:color w:val="000000"/>
          <w:sz w:val="28"/>
          <w:szCs w:val="28"/>
          <w:lang w:val="uk-UA"/>
        </w:rPr>
        <w:t xml:space="preserve"> міської ради та 1 регуляторного </w:t>
      </w:r>
      <w:proofErr w:type="spellStart"/>
      <w:r w:rsidR="00757034">
        <w:rPr>
          <w:rStyle w:val="a3"/>
          <w:b w:val="0"/>
          <w:color w:val="000000"/>
          <w:sz w:val="28"/>
          <w:szCs w:val="28"/>
          <w:lang w:val="uk-UA"/>
        </w:rPr>
        <w:t>акта</w:t>
      </w:r>
      <w:proofErr w:type="spellEnd"/>
      <w:r w:rsidR="00757034">
        <w:rPr>
          <w:rStyle w:val="a3"/>
          <w:b w:val="0"/>
          <w:color w:val="000000"/>
          <w:sz w:val="28"/>
          <w:szCs w:val="28"/>
          <w:lang w:val="uk-UA"/>
        </w:rPr>
        <w:t xml:space="preserve"> виконавчого комітету міської ради) і 13 періодичних </w:t>
      </w:r>
      <w:proofErr w:type="spellStart"/>
      <w:r w:rsidR="00757034">
        <w:rPr>
          <w:rStyle w:val="a3"/>
          <w:b w:val="0"/>
          <w:color w:val="000000"/>
          <w:sz w:val="28"/>
          <w:szCs w:val="28"/>
          <w:lang w:val="uk-UA"/>
        </w:rPr>
        <w:t>відстежень</w:t>
      </w:r>
      <w:proofErr w:type="spellEnd"/>
      <w:r w:rsidR="00757034">
        <w:rPr>
          <w:rStyle w:val="a3"/>
          <w:b w:val="0"/>
          <w:color w:val="000000"/>
          <w:sz w:val="28"/>
          <w:szCs w:val="28"/>
          <w:lang w:val="uk-UA"/>
        </w:rPr>
        <w:t xml:space="preserve"> (6 регуляторних актів міської ради та 7 регуляторних актів виконавчого комітету міської ради).</w:t>
      </w:r>
    </w:p>
    <w:p w14:paraId="362F8F2A" w14:textId="0EE5AD98" w:rsidR="005D2616" w:rsidRPr="00054BEF" w:rsidRDefault="0060313F" w:rsidP="005D2616">
      <w:pPr>
        <w:pStyle w:val="a5"/>
        <w:spacing w:before="0" w:after="0"/>
        <w:ind w:left="426"/>
        <w:jc w:val="both"/>
        <w:rPr>
          <w:rStyle w:val="a3"/>
          <w:b w:val="0"/>
          <w:color w:val="000000"/>
          <w:sz w:val="28"/>
          <w:szCs w:val="28"/>
          <w:lang w:val="uk-UA"/>
        </w:rPr>
      </w:pPr>
      <w:r w:rsidRPr="0060313F">
        <w:rPr>
          <w:rStyle w:val="a3"/>
          <w:b w:val="0"/>
          <w:color w:val="000000"/>
          <w:sz w:val="28"/>
          <w:szCs w:val="28"/>
          <w:lang w:val="uk-UA"/>
        </w:rPr>
        <w:t xml:space="preserve">         </w:t>
      </w:r>
      <w:r w:rsidR="005D2616" w:rsidRPr="00054BEF">
        <w:rPr>
          <w:rStyle w:val="a3"/>
          <w:b w:val="0"/>
          <w:color w:val="000000"/>
          <w:sz w:val="28"/>
          <w:szCs w:val="28"/>
          <w:lang w:val="uk-UA"/>
        </w:rPr>
        <w:t xml:space="preserve">Станом на </w:t>
      </w:r>
      <w:r w:rsidR="006F6306" w:rsidRPr="00054BEF">
        <w:rPr>
          <w:rStyle w:val="a3"/>
          <w:b w:val="0"/>
          <w:color w:val="000000"/>
          <w:sz w:val="28"/>
          <w:szCs w:val="28"/>
          <w:lang w:val="uk-UA"/>
        </w:rPr>
        <w:t>01</w:t>
      </w:r>
      <w:r w:rsidR="005D2616" w:rsidRPr="00054BEF">
        <w:rPr>
          <w:rStyle w:val="a3"/>
          <w:b w:val="0"/>
          <w:color w:val="000000"/>
          <w:sz w:val="28"/>
          <w:szCs w:val="28"/>
          <w:lang w:val="uk-UA"/>
        </w:rPr>
        <w:t>.</w:t>
      </w:r>
      <w:r w:rsidR="006F6306" w:rsidRPr="00054BEF">
        <w:rPr>
          <w:rStyle w:val="a3"/>
          <w:b w:val="0"/>
          <w:color w:val="000000"/>
          <w:sz w:val="28"/>
          <w:szCs w:val="28"/>
          <w:lang w:val="uk-UA"/>
        </w:rPr>
        <w:t>01</w:t>
      </w:r>
      <w:r w:rsidR="005D2616" w:rsidRPr="00054BEF">
        <w:rPr>
          <w:rStyle w:val="a3"/>
          <w:b w:val="0"/>
          <w:color w:val="000000"/>
          <w:sz w:val="28"/>
          <w:szCs w:val="28"/>
          <w:lang w:val="uk-UA"/>
        </w:rPr>
        <w:t>.20</w:t>
      </w:r>
      <w:r w:rsidR="0068329C">
        <w:rPr>
          <w:rStyle w:val="a3"/>
          <w:b w:val="0"/>
          <w:color w:val="000000"/>
          <w:sz w:val="28"/>
          <w:szCs w:val="28"/>
          <w:lang w:val="uk-UA"/>
        </w:rPr>
        <w:t>2</w:t>
      </w:r>
      <w:r w:rsidR="00EF1682">
        <w:rPr>
          <w:rStyle w:val="a3"/>
          <w:b w:val="0"/>
          <w:color w:val="000000"/>
          <w:sz w:val="28"/>
          <w:szCs w:val="28"/>
          <w:lang w:val="uk-UA"/>
        </w:rPr>
        <w:t>4</w:t>
      </w:r>
      <w:r w:rsidR="005D2616" w:rsidRPr="00054BEF">
        <w:rPr>
          <w:rStyle w:val="a3"/>
          <w:b w:val="0"/>
          <w:color w:val="000000"/>
          <w:sz w:val="28"/>
          <w:szCs w:val="28"/>
          <w:lang w:val="uk-UA"/>
        </w:rPr>
        <w:t xml:space="preserve"> на території міста діє 4</w:t>
      </w:r>
      <w:r w:rsidR="0068329C">
        <w:rPr>
          <w:rStyle w:val="a3"/>
          <w:b w:val="0"/>
          <w:color w:val="000000"/>
          <w:sz w:val="28"/>
          <w:szCs w:val="28"/>
          <w:lang w:val="uk-UA"/>
        </w:rPr>
        <w:t>1</w:t>
      </w:r>
      <w:r w:rsidR="005D2616" w:rsidRPr="00054BEF">
        <w:rPr>
          <w:rStyle w:val="a3"/>
          <w:b w:val="0"/>
          <w:color w:val="000000"/>
          <w:sz w:val="28"/>
          <w:szCs w:val="28"/>
          <w:lang w:val="uk-UA"/>
        </w:rPr>
        <w:t xml:space="preserve"> регуляторни</w:t>
      </w:r>
      <w:r w:rsidR="00EF1682">
        <w:rPr>
          <w:rStyle w:val="a3"/>
          <w:b w:val="0"/>
          <w:color w:val="000000"/>
          <w:sz w:val="28"/>
          <w:szCs w:val="28"/>
          <w:lang w:val="uk-UA"/>
        </w:rPr>
        <w:t>й</w:t>
      </w:r>
      <w:r w:rsidR="005D2616" w:rsidRPr="00054BEF">
        <w:rPr>
          <w:rStyle w:val="a3"/>
          <w:b w:val="0"/>
          <w:color w:val="000000"/>
          <w:sz w:val="28"/>
          <w:szCs w:val="28"/>
          <w:lang w:val="uk-UA"/>
        </w:rPr>
        <w:t xml:space="preserve"> акт, з яких 1</w:t>
      </w:r>
      <w:r w:rsidR="00054BEF" w:rsidRPr="00054BEF">
        <w:rPr>
          <w:rStyle w:val="a3"/>
          <w:b w:val="0"/>
          <w:color w:val="000000"/>
          <w:sz w:val="28"/>
          <w:szCs w:val="28"/>
          <w:lang w:val="uk-UA"/>
        </w:rPr>
        <w:t>4</w:t>
      </w:r>
      <w:r w:rsidR="005D2616" w:rsidRPr="00054BEF">
        <w:rPr>
          <w:rStyle w:val="a3"/>
          <w:b w:val="0"/>
          <w:color w:val="000000"/>
          <w:sz w:val="28"/>
          <w:szCs w:val="28"/>
          <w:lang w:val="uk-UA"/>
        </w:rPr>
        <w:t xml:space="preserve"> – рішення міської ради, </w:t>
      </w:r>
      <w:r w:rsidR="0068329C">
        <w:rPr>
          <w:rStyle w:val="a3"/>
          <w:b w:val="0"/>
          <w:color w:val="000000"/>
          <w:sz w:val="28"/>
          <w:szCs w:val="28"/>
          <w:lang w:val="uk-UA"/>
        </w:rPr>
        <w:t>27</w:t>
      </w:r>
      <w:r w:rsidR="005D2616" w:rsidRPr="00054BEF">
        <w:rPr>
          <w:rStyle w:val="a3"/>
          <w:b w:val="0"/>
          <w:color w:val="000000"/>
          <w:sz w:val="28"/>
          <w:szCs w:val="28"/>
          <w:lang w:val="uk-UA"/>
        </w:rPr>
        <w:t xml:space="preserve"> – рішення виконавчого комітету міської ради.</w:t>
      </w:r>
    </w:p>
    <w:p w14:paraId="59940EBB" w14:textId="20A87EA6" w:rsidR="005D2616" w:rsidRPr="005D2616" w:rsidRDefault="005D2616" w:rsidP="005D2616">
      <w:pPr>
        <w:pStyle w:val="a5"/>
        <w:spacing w:before="0" w:after="0"/>
        <w:ind w:left="426"/>
        <w:jc w:val="both"/>
        <w:rPr>
          <w:rStyle w:val="a3"/>
          <w:b w:val="0"/>
          <w:color w:val="000000"/>
          <w:sz w:val="28"/>
          <w:szCs w:val="28"/>
          <w:lang w:val="uk-UA"/>
        </w:rPr>
      </w:pPr>
      <w:r w:rsidRPr="00054BEF">
        <w:rPr>
          <w:rStyle w:val="a3"/>
          <w:b w:val="0"/>
          <w:color w:val="000000"/>
          <w:sz w:val="28"/>
          <w:szCs w:val="28"/>
          <w:lang w:val="uk-UA"/>
        </w:rPr>
        <w:t xml:space="preserve">         Інформація про регуляторну діяльність Тернопільської міської ради та її виконавчого комітету доводиться</w:t>
      </w:r>
      <w:r w:rsidRPr="005D2616">
        <w:rPr>
          <w:rStyle w:val="a3"/>
          <w:b w:val="0"/>
          <w:sz w:val="28"/>
          <w:szCs w:val="28"/>
          <w:lang w:val="uk-UA"/>
        </w:rPr>
        <w:t xml:space="preserve"> до відома громадськості в </w:t>
      </w:r>
      <w:r w:rsidRPr="00182EAF">
        <w:rPr>
          <w:rStyle w:val="a3"/>
          <w:b w:val="0"/>
          <w:sz w:val="28"/>
          <w:szCs w:val="28"/>
          <w:lang w:val="uk-UA"/>
        </w:rPr>
        <w:t xml:space="preserve">друкованих </w:t>
      </w:r>
      <w:r w:rsidR="00182EAF" w:rsidRPr="00182EAF">
        <w:rPr>
          <w:rStyle w:val="a3"/>
          <w:b w:val="0"/>
          <w:sz w:val="28"/>
          <w:szCs w:val="28"/>
          <w:lang w:val="uk-UA"/>
        </w:rPr>
        <w:t>медіа</w:t>
      </w:r>
      <w:r w:rsidRPr="00EF1682">
        <w:rPr>
          <w:rStyle w:val="a3"/>
          <w:b w:val="0"/>
          <w:i/>
          <w:iCs/>
          <w:sz w:val="28"/>
          <w:szCs w:val="28"/>
          <w:lang w:val="uk-UA"/>
        </w:rPr>
        <w:t xml:space="preserve"> </w:t>
      </w:r>
      <w:r w:rsidRPr="005D2616">
        <w:rPr>
          <w:rStyle w:val="a3"/>
          <w:b w:val="0"/>
          <w:sz w:val="28"/>
          <w:szCs w:val="28"/>
          <w:lang w:val="uk-UA"/>
        </w:rPr>
        <w:t>та офіційному</w:t>
      </w:r>
      <w:r w:rsidRPr="005D2616">
        <w:rPr>
          <w:rStyle w:val="a3"/>
          <w:b w:val="0"/>
          <w:color w:val="000000"/>
          <w:sz w:val="28"/>
          <w:szCs w:val="28"/>
          <w:lang w:val="uk-UA"/>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14:paraId="20060FED" w14:textId="7B0F5847" w:rsidR="002864CF" w:rsidRPr="005D2616" w:rsidRDefault="00B91FC7" w:rsidP="005D2616">
      <w:pPr>
        <w:spacing w:after="0" w:line="240" w:lineRule="auto"/>
        <w:ind w:left="426" w:firstLine="282"/>
        <w:jc w:val="both"/>
        <w:rPr>
          <w:rStyle w:val="a3"/>
          <w:b w:val="0"/>
          <w:color w:val="000000"/>
          <w:sz w:val="28"/>
          <w:szCs w:val="28"/>
        </w:rPr>
      </w:pPr>
      <w:r>
        <w:rPr>
          <w:rStyle w:val="a3"/>
          <w:b w:val="0"/>
          <w:color w:val="000000"/>
          <w:sz w:val="28"/>
          <w:szCs w:val="28"/>
        </w:rPr>
        <w:t xml:space="preserve">      </w:t>
      </w:r>
      <w:r w:rsidR="00A07823">
        <w:rPr>
          <w:rStyle w:val="a3"/>
          <w:b w:val="0"/>
          <w:color w:val="000000"/>
          <w:sz w:val="28"/>
          <w:szCs w:val="28"/>
        </w:rPr>
        <w:t>В</w:t>
      </w:r>
      <w:r w:rsidR="00182EAF">
        <w:rPr>
          <w:rStyle w:val="a3"/>
          <w:b w:val="0"/>
          <w:color w:val="000000"/>
          <w:sz w:val="28"/>
          <w:szCs w:val="28"/>
        </w:rPr>
        <w:t xml:space="preserve"> </w:t>
      </w:r>
      <w:r w:rsidR="005D2616" w:rsidRPr="005D2616">
        <w:rPr>
          <w:rStyle w:val="a3"/>
          <w:b w:val="0"/>
          <w:color w:val="000000"/>
          <w:sz w:val="28"/>
          <w:szCs w:val="28"/>
        </w:rPr>
        <w:t>цілому реалізація державної регуляторної політики в сфері господарської діяльності в місті протягом звітного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14:paraId="759C7151" w14:textId="77777777" w:rsidR="0032071E" w:rsidRDefault="0032071E" w:rsidP="005D2616">
      <w:pPr>
        <w:spacing w:after="0" w:line="240" w:lineRule="auto"/>
        <w:ind w:left="426" w:firstLine="282"/>
        <w:jc w:val="both"/>
        <w:rPr>
          <w:rStyle w:val="a3"/>
          <w:b w:val="0"/>
          <w:color w:val="000000"/>
          <w:sz w:val="28"/>
          <w:szCs w:val="28"/>
        </w:rPr>
      </w:pPr>
    </w:p>
    <w:p w14:paraId="73AE0F2C" w14:textId="6E545FCA" w:rsidR="005D2616" w:rsidRPr="00AD6656" w:rsidRDefault="005D2616" w:rsidP="00AD6656">
      <w:pPr>
        <w:spacing w:after="160" w:line="259" w:lineRule="auto"/>
        <w:rPr>
          <w:rFonts w:ascii="Times New Roman" w:hAnsi="Times New Roman"/>
          <w:bCs/>
          <w:color w:val="000000"/>
          <w:sz w:val="28"/>
          <w:szCs w:val="28"/>
        </w:rPr>
      </w:pPr>
    </w:p>
    <w:sectPr w:rsidR="005D2616" w:rsidRPr="00AD6656" w:rsidSect="00731721">
      <w:headerReference w:type="default" r:id="rId8"/>
      <w:pgSz w:w="11906" w:h="16838"/>
      <w:pgMar w:top="709" w:right="567" w:bottom="1985"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A3AC" w14:textId="77777777" w:rsidR="00AF70F3" w:rsidRDefault="00AF70F3" w:rsidP="00A90449">
      <w:pPr>
        <w:spacing w:after="0" w:line="240" w:lineRule="auto"/>
      </w:pPr>
      <w:r>
        <w:separator/>
      </w:r>
    </w:p>
  </w:endnote>
  <w:endnote w:type="continuationSeparator" w:id="0">
    <w:p w14:paraId="66F9DB45" w14:textId="77777777" w:rsidR="00AF70F3" w:rsidRDefault="00AF70F3" w:rsidP="00A9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B528" w14:textId="77777777" w:rsidR="00AF70F3" w:rsidRDefault="00AF70F3" w:rsidP="00A90449">
      <w:pPr>
        <w:spacing w:after="0" w:line="240" w:lineRule="auto"/>
      </w:pPr>
      <w:r>
        <w:separator/>
      </w:r>
    </w:p>
  </w:footnote>
  <w:footnote w:type="continuationSeparator" w:id="0">
    <w:p w14:paraId="12AC03A2" w14:textId="77777777" w:rsidR="00AF70F3" w:rsidRDefault="00AF70F3" w:rsidP="00A9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65221"/>
      <w:docPartObj>
        <w:docPartGallery w:val="Page Numbers (Top of Page)"/>
        <w:docPartUnique/>
      </w:docPartObj>
    </w:sdtPr>
    <w:sdtContent>
      <w:p w14:paraId="5A1833C5" w14:textId="77777777" w:rsidR="00731721" w:rsidRDefault="00731721">
        <w:pPr>
          <w:pStyle w:val="a6"/>
          <w:jc w:val="center"/>
        </w:pPr>
        <w:r>
          <w:t>2</w:t>
        </w:r>
      </w:p>
    </w:sdtContent>
  </w:sdt>
  <w:p w14:paraId="6D86FF81" w14:textId="77777777" w:rsidR="00A90449" w:rsidRDefault="00A904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62B"/>
    <w:multiLevelType w:val="hybridMultilevel"/>
    <w:tmpl w:val="2A6CF83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756D2D2E"/>
    <w:multiLevelType w:val="hybridMultilevel"/>
    <w:tmpl w:val="1AEE5B14"/>
    <w:lvl w:ilvl="0" w:tplc="73F05BDA">
      <w:numFmt w:val="bullet"/>
      <w:lvlText w:val="-"/>
      <w:lvlJc w:val="left"/>
      <w:pPr>
        <w:ind w:left="1428" w:hanging="360"/>
      </w:pPr>
      <w:rPr>
        <w:rFonts w:ascii="Times New Roman" w:eastAsia="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32065725">
    <w:abstractNumId w:val="0"/>
  </w:num>
  <w:num w:numId="2" w16cid:durableId="187931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B5"/>
    <w:rsid w:val="00054BEF"/>
    <w:rsid w:val="000B4E3B"/>
    <w:rsid w:val="00182EAF"/>
    <w:rsid w:val="00207FB4"/>
    <w:rsid w:val="002864CF"/>
    <w:rsid w:val="00304F28"/>
    <w:rsid w:val="0032071E"/>
    <w:rsid w:val="003401CF"/>
    <w:rsid w:val="003D3EC8"/>
    <w:rsid w:val="005D2616"/>
    <w:rsid w:val="0060313F"/>
    <w:rsid w:val="00610D78"/>
    <w:rsid w:val="0068329C"/>
    <w:rsid w:val="006F6306"/>
    <w:rsid w:val="00731721"/>
    <w:rsid w:val="00757034"/>
    <w:rsid w:val="007F12B5"/>
    <w:rsid w:val="00935C0A"/>
    <w:rsid w:val="00987318"/>
    <w:rsid w:val="009A4A42"/>
    <w:rsid w:val="00A07823"/>
    <w:rsid w:val="00A251BC"/>
    <w:rsid w:val="00A90449"/>
    <w:rsid w:val="00AC3604"/>
    <w:rsid w:val="00AD6656"/>
    <w:rsid w:val="00AF70F3"/>
    <w:rsid w:val="00B91FC7"/>
    <w:rsid w:val="00BA66D5"/>
    <w:rsid w:val="00BE3A0C"/>
    <w:rsid w:val="00C40DC8"/>
    <w:rsid w:val="00C50146"/>
    <w:rsid w:val="00C510F4"/>
    <w:rsid w:val="00C72D21"/>
    <w:rsid w:val="00D016F0"/>
    <w:rsid w:val="00D31E2D"/>
    <w:rsid w:val="00D94C4F"/>
    <w:rsid w:val="00E91E59"/>
    <w:rsid w:val="00EF1682"/>
    <w:rsid w:val="00F40E92"/>
    <w:rsid w:val="00F649F8"/>
    <w:rsid w:val="00F85F7F"/>
    <w:rsid w:val="00FB3179"/>
    <w:rsid w:val="00FC0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5FFB"/>
  <w15:chartTrackingRefBased/>
  <w15:docId w15:val="{759A9696-E5BE-4063-93FD-8D357DFC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1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2616"/>
    <w:rPr>
      <w:rFonts w:ascii="Times New Roman" w:hAnsi="Times New Roman" w:cs="Times New Roman" w:hint="default"/>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5D2616"/>
    <w:rPr>
      <w:sz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semiHidden/>
    <w:unhideWhenUsed/>
    <w:rsid w:val="005D2616"/>
    <w:pPr>
      <w:spacing w:before="100" w:after="100" w:line="240" w:lineRule="auto"/>
    </w:pPr>
    <w:rPr>
      <w:rFonts w:asciiTheme="minorHAnsi" w:eastAsiaTheme="minorHAnsi" w:hAnsiTheme="minorHAnsi" w:cstheme="minorBidi"/>
      <w:sz w:val="24"/>
      <w:lang w:val="ru-RU"/>
    </w:rPr>
  </w:style>
  <w:style w:type="paragraph" w:styleId="a6">
    <w:name w:val="header"/>
    <w:basedOn w:val="a"/>
    <w:link w:val="a7"/>
    <w:uiPriority w:val="99"/>
    <w:unhideWhenUsed/>
    <w:rsid w:val="00A9044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90449"/>
    <w:rPr>
      <w:rFonts w:ascii="Calibri" w:eastAsia="Calibri" w:hAnsi="Calibri" w:cs="Times New Roman"/>
      <w:lang w:val="uk-UA"/>
    </w:rPr>
  </w:style>
  <w:style w:type="paragraph" w:styleId="a8">
    <w:name w:val="footer"/>
    <w:basedOn w:val="a"/>
    <w:link w:val="a9"/>
    <w:uiPriority w:val="99"/>
    <w:unhideWhenUsed/>
    <w:rsid w:val="00A9044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90449"/>
    <w:rPr>
      <w:rFonts w:ascii="Calibri" w:eastAsia="Calibri" w:hAnsi="Calibri" w:cs="Times New Roman"/>
      <w:lang w:val="uk-UA"/>
    </w:rPr>
  </w:style>
  <w:style w:type="table" w:styleId="aa">
    <w:name w:val="Table Grid"/>
    <w:basedOn w:val="a1"/>
    <w:uiPriority w:val="59"/>
    <w:rsid w:val="0032071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996E-3DF2-4020-9535-AFA8DA5C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2622</Words>
  <Characters>1495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d10-stets</dc:creator>
  <cp:keywords/>
  <dc:description/>
  <cp:lastModifiedBy>Тернопільська міська рада</cp:lastModifiedBy>
  <cp:revision>4</cp:revision>
  <cp:lastPrinted>2024-01-09T13:17:00Z</cp:lastPrinted>
  <dcterms:created xsi:type="dcterms:W3CDTF">2024-01-11T07:41:00Z</dcterms:created>
  <dcterms:modified xsi:type="dcterms:W3CDTF">2024-01-11T08:44:00Z</dcterms:modified>
</cp:coreProperties>
</file>