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453974">
        <w:rPr>
          <w:rFonts w:ascii="Times New Roman" w:hAnsi="Times New Roman"/>
          <w:b/>
          <w:sz w:val="24"/>
          <w:szCs w:val="24"/>
          <w:lang w:eastAsia="en-GB"/>
        </w:rPr>
        <w:t>3</w:t>
      </w:r>
    </w:p>
    <w:p w:rsidR="00E00D14" w:rsidRPr="004B5918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B5918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453974">
        <w:rPr>
          <w:rFonts w:ascii="Times New Roman" w:hAnsi="Times New Roman"/>
          <w:b/>
          <w:sz w:val="24"/>
          <w:szCs w:val="24"/>
          <w:lang w:eastAsia="en-GB"/>
        </w:rPr>
        <w:t>2</w:t>
      </w:r>
      <w:r w:rsidR="004B5918" w:rsidRPr="004B5918">
        <w:rPr>
          <w:rFonts w:ascii="Times New Roman" w:hAnsi="Times New Roman"/>
          <w:b/>
          <w:sz w:val="24"/>
          <w:szCs w:val="24"/>
          <w:lang w:eastAsia="en-GB"/>
        </w:rPr>
        <w:t>3</w:t>
      </w:r>
      <w:r w:rsidR="00A32758" w:rsidRPr="004B5918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4B5918" w:rsidRPr="004B5918">
        <w:rPr>
          <w:rFonts w:ascii="Times New Roman" w:hAnsi="Times New Roman"/>
          <w:b/>
          <w:sz w:val="24"/>
          <w:szCs w:val="24"/>
          <w:lang w:eastAsia="en-GB"/>
        </w:rPr>
        <w:t>02</w:t>
      </w:r>
      <w:r w:rsidR="00F62AFA" w:rsidRPr="004B5918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A32758" w:rsidRPr="004B5918">
        <w:rPr>
          <w:rFonts w:ascii="Times New Roman" w:hAnsi="Times New Roman"/>
          <w:b/>
          <w:sz w:val="24"/>
          <w:szCs w:val="24"/>
          <w:lang w:eastAsia="en-GB"/>
        </w:rPr>
        <w:t>202</w:t>
      </w:r>
      <w:r w:rsidR="00DC1758" w:rsidRPr="004B5918">
        <w:rPr>
          <w:rFonts w:ascii="Times New Roman" w:hAnsi="Times New Roman"/>
          <w:b/>
          <w:sz w:val="24"/>
          <w:szCs w:val="24"/>
          <w:lang w:eastAsia="en-GB"/>
        </w:rPr>
        <w:t>3</w:t>
      </w:r>
    </w:p>
    <w:p w:rsidR="00D47B01" w:rsidRPr="004B5918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D5CE3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5D5CE3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Pr="005D5CE3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D5CE3">
        <w:rPr>
          <w:rFonts w:ascii="Times New Roman" w:hAnsi="Times New Roman"/>
          <w:sz w:val="24"/>
          <w:szCs w:val="24"/>
        </w:rPr>
        <w:tab/>
      </w:r>
      <w:r w:rsidR="00160873" w:rsidRPr="005D5CE3">
        <w:rPr>
          <w:rFonts w:ascii="Times New Roman" w:hAnsi="Times New Roman"/>
          <w:sz w:val="24"/>
          <w:szCs w:val="24"/>
        </w:rPr>
        <w:t>(</w:t>
      </w:r>
      <w:r w:rsidR="00676226">
        <w:rPr>
          <w:rFonts w:ascii="Times New Roman" w:hAnsi="Times New Roman"/>
          <w:sz w:val="24"/>
          <w:szCs w:val="24"/>
        </w:rPr>
        <w:t>6)</w:t>
      </w:r>
      <w:r w:rsidR="00B555E6" w:rsidRPr="005D5CE3">
        <w:rPr>
          <w:rFonts w:ascii="Times New Roman" w:hAnsi="Times New Roman"/>
          <w:sz w:val="24"/>
          <w:szCs w:val="24"/>
        </w:rPr>
        <w:t xml:space="preserve"> </w:t>
      </w:r>
      <w:r w:rsidR="00676226" w:rsidRPr="005D5CE3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>, Мар’яна Головко</w:t>
      </w:r>
    </w:p>
    <w:p w:rsidR="00F97B8F" w:rsidRPr="005D5CE3" w:rsidRDefault="00F97B8F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5D5CE3" w:rsidRDefault="00AE7E46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5D5CE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D5CE3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5918" w:rsidRPr="008C5725" w:rsidRDefault="004B5918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18">
        <w:rPr>
          <w:rFonts w:ascii="Times New Roman" w:hAnsi="Times New Roman" w:cs="Times New Roman"/>
          <w:sz w:val="24"/>
          <w:szCs w:val="24"/>
        </w:rPr>
        <w:t xml:space="preserve">Депутат міської ради Юрій </w:t>
      </w:r>
      <w:proofErr w:type="spellStart"/>
      <w:r w:rsidRPr="004B591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B5918">
        <w:rPr>
          <w:rFonts w:ascii="Times New Roman" w:hAnsi="Times New Roman" w:cs="Times New Roman"/>
          <w:sz w:val="24"/>
          <w:szCs w:val="24"/>
        </w:rPr>
        <w:t xml:space="preserve"> брав участь в засіданні постійної ком</w:t>
      </w:r>
      <w:r w:rsidR="00AA7ADF">
        <w:rPr>
          <w:rFonts w:ascii="Times New Roman" w:hAnsi="Times New Roman" w:cs="Times New Roman"/>
          <w:sz w:val="24"/>
          <w:szCs w:val="24"/>
        </w:rPr>
        <w:t xml:space="preserve">ісії за допомогою електронного </w:t>
      </w:r>
      <w:proofErr w:type="spellStart"/>
      <w:r w:rsidR="00AA7ADF">
        <w:rPr>
          <w:rFonts w:ascii="Times New Roman" w:hAnsi="Times New Roman" w:cs="Times New Roman"/>
          <w:sz w:val="24"/>
          <w:szCs w:val="24"/>
        </w:rPr>
        <w:t>месенджеру</w:t>
      </w:r>
      <w:proofErr w:type="spellEnd"/>
      <w:r w:rsidR="00AA7ADF">
        <w:rPr>
          <w:rFonts w:ascii="Times New Roman" w:hAnsi="Times New Roman" w:cs="Times New Roman"/>
          <w:sz w:val="24"/>
          <w:szCs w:val="24"/>
        </w:rPr>
        <w:t>, який</w:t>
      </w:r>
      <w:r w:rsidRPr="004B5918">
        <w:rPr>
          <w:rFonts w:ascii="Times New Roman" w:hAnsi="Times New Roman" w:cs="Times New Roman"/>
          <w:sz w:val="24"/>
          <w:szCs w:val="24"/>
        </w:rPr>
        <w:t xml:space="preserve"> не заборонен</w:t>
      </w:r>
      <w:r w:rsidR="00AA7ADF">
        <w:rPr>
          <w:rFonts w:ascii="Times New Roman" w:hAnsi="Times New Roman" w:cs="Times New Roman"/>
          <w:sz w:val="24"/>
          <w:szCs w:val="24"/>
        </w:rPr>
        <w:t>ий</w:t>
      </w:r>
      <w:r w:rsidRPr="004B5918">
        <w:rPr>
          <w:rFonts w:ascii="Times New Roman" w:hAnsi="Times New Roman" w:cs="Times New Roman"/>
          <w:sz w:val="24"/>
          <w:szCs w:val="24"/>
        </w:rPr>
        <w:t xml:space="preserve"> до використання в Україні.</w:t>
      </w:r>
    </w:p>
    <w:p w:rsidR="00AE7E46" w:rsidRPr="005D5CE3" w:rsidRDefault="00AE7E4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 w:rsidRPr="005D5CE3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Pr="005D5CE3">
        <w:rPr>
          <w:rFonts w:ascii="Times New Roman" w:hAnsi="Times New Roman"/>
          <w:sz w:val="24"/>
          <w:szCs w:val="24"/>
        </w:rPr>
        <w:t>.</w:t>
      </w:r>
    </w:p>
    <w:p w:rsidR="00AE7E46" w:rsidRPr="005D5CE3" w:rsidRDefault="00AE7E46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50" w:rsidRPr="0022657B" w:rsidRDefault="001F73C9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="00C9687F" w:rsidRPr="005D5CE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</w:t>
      </w:r>
      <w:r w:rsidR="00471D96" w:rsidRPr="005D5CE3">
        <w:rPr>
          <w:rFonts w:ascii="Times New Roman" w:eastAsia="Times New Roman" w:hAnsi="Times New Roman" w:cs="Times New Roman"/>
          <w:sz w:val="24"/>
          <w:szCs w:val="24"/>
        </w:rPr>
        <w:t>, відповідно до лис</w:t>
      </w:r>
      <w:r w:rsidR="00ED5EE4" w:rsidRPr="005D5CE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76226">
        <w:rPr>
          <w:rFonts w:ascii="Times New Roman" w:eastAsia="Times New Roman" w:hAnsi="Times New Roman" w:cs="Times New Roman"/>
          <w:sz w:val="24"/>
          <w:szCs w:val="24"/>
        </w:rPr>
        <w:t xml:space="preserve">а від </w:t>
      </w:r>
      <w:r w:rsidR="00047A7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71D96" w:rsidRPr="002265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226" w:rsidRPr="0022657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ED5EE4" w:rsidRPr="0022657B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ED5EE4" w:rsidRPr="0022657B">
        <w:rPr>
          <w:rFonts w:ascii="Times New Roman" w:hAnsi="Times New Roman" w:cs="Times New Roman"/>
        </w:rPr>
        <w:t xml:space="preserve"> </w:t>
      </w:r>
      <w:r w:rsidR="00047A73">
        <w:rPr>
          <w:rFonts w:ascii="Times New Roman" w:eastAsia="Times New Roman" w:hAnsi="Times New Roman" w:cs="Times New Roman"/>
          <w:sz w:val="24"/>
          <w:szCs w:val="24"/>
        </w:rPr>
        <w:t>3983</w:t>
      </w:r>
      <w:r w:rsidR="00ED5EE4" w:rsidRPr="0022657B">
        <w:rPr>
          <w:rFonts w:ascii="Times New Roman" w:eastAsia="Times New Roman" w:hAnsi="Times New Roman" w:cs="Times New Roman"/>
          <w:sz w:val="24"/>
          <w:szCs w:val="24"/>
        </w:rPr>
        <w:t>/2023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E46" w:rsidRPr="0022657B" w:rsidRDefault="00AE7E46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14B" w:rsidRDefault="0022657B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7B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22657B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22657B">
        <w:rPr>
          <w:rFonts w:ascii="Times New Roman" w:eastAsia="Times New Roman" w:hAnsi="Times New Roman" w:cs="Times New Roman"/>
          <w:sz w:val="24"/>
          <w:szCs w:val="24"/>
        </w:rPr>
        <w:t>, який запропонував</w:t>
      </w:r>
      <w:r w:rsidR="00AA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D7" w:rsidRPr="005D5CE3">
        <w:rPr>
          <w:rFonts w:ascii="Times New Roman" w:eastAsia="Times New Roman" w:hAnsi="Times New Roman" w:cs="Times New Roman"/>
          <w:sz w:val="24"/>
          <w:szCs w:val="24"/>
        </w:rPr>
        <w:t>доповнити порядок денний питанням</w:t>
      </w:r>
      <w:r w:rsidR="002F414B">
        <w:rPr>
          <w:rFonts w:ascii="Times New Roman" w:eastAsia="Times New Roman" w:hAnsi="Times New Roman" w:cs="Times New Roman"/>
          <w:sz w:val="24"/>
          <w:szCs w:val="24"/>
        </w:rPr>
        <w:t>и:</w:t>
      </w:r>
      <w:r w:rsidR="000533D7"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A11" w:rsidRDefault="00765937" w:rsidP="00053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проекту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земельної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ділянки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адресою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Нова, 1 с.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Курівці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(в межах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населеного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пункту)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Тернопільського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області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, яке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належить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громади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управлінню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обл</w:t>
      </w:r>
      <w:proofErr w:type="gram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іку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та контролю за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використанням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комунального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майна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ради</w:t>
      </w:r>
    </w:p>
    <w:p w:rsidR="00765937" w:rsidRDefault="00765937" w:rsidP="00053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проекту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земельної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ділянки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адресою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gram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.Б</w:t>
      </w:r>
      <w:proofErr w:type="gram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ережанська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гр.Семененко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С.О.</w:t>
      </w:r>
    </w:p>
    <w:p w:rsidR="00765937" w:rsidRDefault="0076593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технічної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із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інвентаризації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земель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м</w:t>
      </w:r>
      <w:proofErr w:type="gram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ернопіль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6A0CBF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центральний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напрямок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0CBF">
        <w:rPr>
          <w:rFonts w:ascii="Times New Roman" w:eastAsia="Times New Roman" w:hAnsi="Times New Roman"/>
          <w:sz w:val="24"/>
          <w:szCs w:val="24"/>
          <w:lang w:val="ru-RU"/>
        </w:rPr>
        <w:t>міста</w:t>
      </w:r>
      <w:proofErr w:type="spellEnd"/>
      <w:r w:rsidRPr="006A0CBF">
        <w:rPr>
          <w:rFonts w:ascii="Times New Roman" w:eastAsia="Times New Roman" w:hAnsi="Times New Roman"/>
          <w:sz w:val="24"/>
          <w:szCs w:val="24"/>
          <w:lang w:val="ru-RU"/>
        </w:rPr>
        <w:t xml:space="preserve"> Тернополя)</w:t>
      </w:r>
    </w:p>
    <w:p w:rsidR="000533D7" w:rsidRPr="005D5CE3" w:rsidRDefault="000533D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7F17A6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CEF"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 w:rsidR="004A3CEF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4A3C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67622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="007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E7E46" w:rsidRPr="005D5CE3" w:rsidRDefault="00AE7E46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6D3C" w:rsidRPr="005D5CE3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D5CE3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765937" w:rsidRPr="005D5CE3" w:rsidRDefault="00765937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937" w:rsidRDefault="00F80D03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8647"/>
      </w:tblGrid>
      <w:tr w:rsidR="003E1A11" w:rsidRPr="00045FE3" w:rsidTr="003E1A11">
        <w:trPr>
          <w:trHeight w:val="5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11" w:rsidRPr="00045FE3" w:rsidRDefault="003E1A11" w:rsidP="003E1A11">
            <w:pPr>
              <w:pStyle w:val="TableParagraph"/>
              <w:spacing w:line="240" w:lineRule="auto"/>
              <w:ind w:left="410" w:right="107" w:hanging="134"/>
              <w:jc w:val="center"/>
              <w:rPr>
                <w:b/>
                <w:sz w:val="24"/>
                <w:szCs w:val="24"/>
                <w:lang w:val="uk-UA"/>
              </w:rPr>
            </w:pPr>
            <w:r w:rsidRPr="00045FE3">
              <w:rPr>
                <w:b/>
                <w:sz w:val="24"/>
                <w:szCs w:val="24"/>
              </w:rPr>
              <w:t>№</w:t>
            </w:r>
          </w:p>
          <w:p w:rsidR="003E1A11" w:rsidRPr="00045FE3" w:rsidRDefault="003E1A11" w:rsidP="003E1A11">
            <w:pPr>
              <w:pStyle w:val="TableParagraph"/>
              <w:spacing w:line="240" w:lineRule="auto"/>
              <w:ind w:left="410" w:right="107" w:hanging="134"/>
              <w:jc w:val="center"/>
              <w:rPr>
                <w:b/>
                <w:sz w:val="24"/>
                <w:szCs w:val="24"/>
              </w:rPr>
            </w:pPr>
            <w:r w:rsidRPr="00045FE3">
              <w:rPr>
                <w:b/>
                <w:sz w:val="24"/>
                <w:szCs w:val="24"/>
              </w:rPr>
              <w:t>з\</w:t>
            </w:r>
            <w:r w:rsidRPr="00045FE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45FE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11" w:rsidRPr="00045FE3" w:rsidRDefault="003E1A11" w:rsidP="003E1A11">
            <w:pPr>
              <w:pStyle w:val="TableParagraph"/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5FE3">
              <w:rPr>
                <w:b/>
                <w:sz w:val="24"/>
                <w:szCs w:val="24"/>
              </w:rPr>
              <w:t>Назва</w:t>
            </w:r>
            <w:proofErr w:type="spellEnd"/>
            <w:r w:rsidRPr="00045F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b/>
                <w:sz w:val="24"/>
                <w:szCs w:val="24"/>
              </w:rPr>
              <w:t>проєкту</w:t>
            </w:r>
            <w:proofErr w:type="spellEnd"/>
            <w:r w:rsidRPr="00045F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b/>
                <w:sz w:val="24"/>
                <w:szCs w:val="24"/>
              </w:rPr>
              <w:t>рішення</w:t>
            </w:r>
            <w:proofErr w:type="spellEnd"/>
          </w:p>
        </w:tc>
      </w:tr>
      <w:tr w:rsidR="00037FB0" w:rsidRPr="00045FE3" w:rsidTr="00765937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0" w:rsidRPr="00765937" w:rsidRDefault="00037FB0" w:rsidP="0003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зняття</w:t>
            </w:r>
            <w:proofErr w:type="spell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та </w:t>
            </w:r>
            <w:proofErr w:type="spellStart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перенесення</w:t>
            </w:r>
            <w:proofErr w:type="spell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термінів</w:t>
            </w:r>
            <w:proofErr w:type="spell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ішень</w:t>
            </w:r>
            <w:proofErr w:type="spell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765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0" w:rsidRPr="00045FE3" w:rsidRDefault="00037FB0" w:rsidP="003E1A11">
            <w:pPr>
              <w:spacing w:after="0" w:line="240" w:lineRule="auto"/>
              <w:ind w:left="142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еж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натурі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місцевості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орговиця,9-Л ТОВ «Центр Як»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втрату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чинності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ішення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натурі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місцевості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естивальна,38 гр.Бородачу Є.О.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іку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контролю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5а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іку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контролю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Патріарха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9 ОСББ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світанок-9»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30 ОСББ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Зелений-двір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майдан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акціонерному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товариству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ощадний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цільового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Тролейбусна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3 ТОВ «МАЛА МЕХАНІЗАЦІЯ»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Чернихів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яке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належить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Юкрейн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Тауер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Компані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городництва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Текстильна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24 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Тернопільський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науково-технічний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«ЕНВОС»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ідгородня,19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гр.Плаксі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икулинецька,115/191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гр.Барилку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земельних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ділянок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4 (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Понтус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передачу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безоплатно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власність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Рудкою,21Б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гр.Тукалу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В.Д.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Торговиця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Стравінській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О.П.,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Кульчицькому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В.Я.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продаж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нежитлового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Курбаса,5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гр.Мединській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С.Г.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поновлення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Злагода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Транспортна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КП ТМР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Масив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37FB0" w:rsidRPr="00045FE3" w:rsidTr="003E1A11">
        <w:trPr>
          <w:trHeight w:val="57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просп. Степана 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Бандери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47 гр.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Демиду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А.І.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тепана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Будного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І.Т.-Березовиця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баразька,8 ПП «НІКА-2007»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Бережанська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, 10 ОСББ «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Бережанська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10»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Миколи</w:t>
            </w:r>
            <w:proofErr w:type="spellEnd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Карпенка</w:t>
            </w:r>
            <w:proofErr w:type="spellEnd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12г гр. </w:t>
            </w:r>
            <w:proofErr w:type="spellStart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Пуцентелу</w:t>
            </w:r>
            <w:proofErr w:type="spellEnd"/>
            <w:r w:rsidRPr="00EF4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Є. Я.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ернопіль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центрально-східний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напрямок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045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Тернополя)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126C44" w:rsidRDefault="00037FB0" w:rsidP="003E1A1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26C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Нова, 1 с.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Курівці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(в межах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населеного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пункту)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Тернопільського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яке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управлінню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іку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контролю за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9B0183" w:rsidRDefault="00037FB0" w:rsidP="003E1A1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</w:t>
            </w:r>
            <w:proofErr w:type="gram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ережанська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гр.Семененко</w:t>
            </w:r>
            <w:proofErr w:type="spellEnd"/>
            <w:r w:rsidRPr="009B01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С.О.</w:t>
            </w:r>
          </w:p>
        </w:tc>
      </w:tr>
      <w:tr w:rsidR="00037FB0" w:rsidRPr="00045FE3" w:rsidTr="003E1A11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9B0183" w:rsidRDefault="00037FB0" w:rsidP="003E1A1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ернопіль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центральний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напрямок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6A0C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Тернополя)</w:t>
            </w:r>
          </w:p>
        </w:tc>
      </w:tr>
    </w:tbl>
    <w:p w:rsidR="007F17A6" w:rsidRPr="005D5CE3" w:rsidRDefault="007F17A6" w:rsidP="007F1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7F4" w:rsidRPr="00037FB0" w:rsidRDefault="008B57F4" w:rsidP="0003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7FB0" w:rsidRPr="004D20A9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</w:t>
      </w:r>
      <w:r w:rsidR="00037FB0">
        <w:rPr>
          <w:rFonts w:ascii="Times New Roman" w:hAnsi="Times New Roman" w:cs="Times New Roman"/>
          <w:sz w:val="24"/>
          <w:szCs w:val="24"/>
        </w:rPr>
        <w:t>ів виконання рішень міської ради</w:t>
      </w:r>
    </w:p>
    <w:p w:rsidR="008B57F4" w:rsidRPr="00BF79B9" w:rsidRDefault="008B57F4" w:rsidP="00037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B46411">
        <w:rPr>
          <w:rFonts w:ascii="Times New Roman" w:eastAsia="Times New Roman" w:hAnsi="Times New Roman" w:cs="Times New Roman"/>
          <w:sz w:val="24"/>
          <w:szCs w:val="24"/>
        </w:rPr>
        <w:t>Юлія Чорна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46411" w:rsidRDefault="00B46411" w:rsidP="00B4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C45029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частині п. 1.4, а саме: зняти з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рішення міської ради від 03.10.2022 № 8/п18/20 </w:t>
      </w:r>
      <w:r w:rsidR="00047A73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Протокольне доручення».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технічної документації із землеустрою щодо встановлення </w:t>
      </w:r>
      <w:r w:rsidRPr="00045FE3">
        <w:rPr>
          <w:rFonts w:ascii="Times New Roman" w:hAnsi="Times New Roman" w:cs="Times New Roman"/>
          <w:sz w:val="24"/>
          <w:szCs w:val="24"/>
        </w:rPr>
        <w:t>м</w:t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еж земельної ділянки в натурі (на місцевості) за адресою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вул.Торговиця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>,9-Л ТОВ «Центр Як»</w:t>
      </w:r>
    </w:p>
    <w:p w:rsidR="008B57F4" w:rsidRPr="008704EA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8704EA">
        <w:rPr>
          <w:rFonts w:ascii="Times New Roman" w:eastAsia="Times New Roman" w:hAnsi="Times New Roman" w:cs="Times New Roman"/>
          <w:sz w:val="24"/>
          <w:szCs w:val="24"/>
        </w:rPr>
        <w:t>Кібляр</w:t>
      </w:r>
    </w:p>
    <w:p w:rsidR="008704EA" w:rsidRPr="008704EA" w:rsidRDefault="00B46411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4EA">
        <w:rPr>
          <w:rFonts w:ascii="Times New Roman" w:eastAsia="Times New Roman" w:hAnsi="Times New Roman" w:cs="Times New Roman"/>
          <w:sz w:val="24"/>
          <w:szCs w:val="24"/>
        </w:rPr>
        <w:t>Виступив: Олександр Россомаха</w:t>
      </w:r>
      <w:r w:rsidR="008704EA" w:rsidRPr="008704EA">
        <w:rPr>
          <w:rFonts w:ascii="Times New Roman" w:eastAsia="Times New Roman" w:hAnsi="Times New Roman" w:cs="Times New Roman"/>
          <w:sz w:val="24"/>
          <w:szCs w:val="24"/>
        </w:rPr>
        <w:t xml:space="preserve"> щодо наявності конфлікту інтересів та повідомив, що участі у голосуванні брати не буде.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="008704EA">
        <w:rPr>
          <w:rFonts w:ascii="Times New Roman" w:eastAsia="Times New Roman" w:hAnsi="Times New Roman" w:cs="Times New Roman"/>
          <w:sz w:val="24"/>
          <w:szCs w:val="24"/>
        </w:rPr>
        <w:t xml:space="preserve">0, утримались-0, </w:t>
      </w:r>
      <w:r w:rsidR="008704EA" w:rsidRPr="008704E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47A73">
        <w:rPr>
          <w:rFonts w:ascii="Times New Roman" w:eastAsia="Times New Roman" w:hAnsi="Times New Roman" w:cs="Times New Roman"/>
          <w:sz w:val="24"/>
          <w:szCs w:val="24"/>
        </w:rPr>
        <w:t xml:space="preserve"> брали участі в голосуванні – 1 (Олександр </w:t>
      </w:r>
      <w:proofErr w:type="spellStart"/>
      <w:r w:rsidR="00047A73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="00047A73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704EA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87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Про втрату чинності рішення міської ради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вул.Фестивальна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,38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гр.Бородачу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Є.О.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Лесі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іку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контролю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комунального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майна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Тернопільської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Лесі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5а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proofErr w:type="gram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іку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контролю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комунального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майна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Тернопільської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Патріарха Любомира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</w:rPr>
        <w:t>Гузара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</w:rPr>
        <w:t>, 9 ОСББ «Наш світанок-9»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>Зелена, 30 ОСББ «Зелений-двір»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майдан Волі акціонерному товариству «Державний ощадний банк України»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>Тролейбусна, 3 ТОВ «МАЛА МЕХАНІЗАЦІЯ»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ТОВ «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Юкрейн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Тауер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Компані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поновлення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оренди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городництва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>Львівська,20 гр. Васильків М.М.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Текстильна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24 </w:t>
      </w:r>
      <w:proofErr w:type="gram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proofErr w:type="gram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Тернопільський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науково-технічний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 «ЕНВОС»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Руська, 20 гр.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</w:rPr>
        <w:t>Лесюк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Л.Р.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вул.Підгородня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,19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гр.Плаксі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,115/191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гр.Барилку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Лесі Українки, 4 (гр.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</w:rPr>
        <w:t>Понтус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Г. М. та інші)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передачу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безоплатно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власність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вул.За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Рудкою,21Б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гр.Тукалу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В.Д.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Торговиця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Стравінській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О.П.,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Кульчицькому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 xml:space="preserve">За -5, проти-0, утримались-1 (Артур </w:t>
      </w:r>
      <w:proofErr w:type="spellStart"/>
      <w:r w:rsidR="00B46411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="00B464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Про продаж земельної ділянки, наданої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для обслуговування нежитлового приміщення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вул.Леся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Курбаса,5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гр.Мединській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поновлення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оренди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</w:rPr>
        <w:t>Чалдаєва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</w:rPr>
        <w:t>, 2А  кооперативу «Злагода»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Транспортна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ТМР «Масив»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просп. Степана 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Бандери</w:t>
      </w:r>
      <w:proofErr w:type="gram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,б</w:t>
      </w:r>
      <w:proofErr w:type="gram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47 гр. </w:t>
      </w:r>
      <w:proofErr w:type="spellStart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>Демиду</w:t>
      </w:r>
      <w:proofErr w:type="spellEnd"/>
      <w:r w:rsidRPr="00045F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А.І.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вул.Степана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ТОВ «І.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Т.-Березовиця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8B">
        <w:rPr>
          <w:rFonts w:ascii="Times New Roman" w:eastAsia="Times New Roman" w:hAnsi="Times New Roman" w:cs="Times New Roman"/>
          <w:sz w:val="24"/>
          <w:szCs w:val="24"/>
        </w:rPr>
        <w:t>проекту землеустрою щодо відведення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земельної ділянки за адресою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вул.Збаразька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>,8 ПП «НІКА-2007»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r w:rsidRPr="00045FE3">
        <w:rPr>
          <w:rFonts w:ascii="Times New Roman" w:eastAsia="Times New Roman" w:hAnsi="Times New Roman" w:cs="Times New Roman"/>
          <w:sz w:val="24"/>
          <w:szCs w:val="24"/>
        </w:rPr>
        <w:t>Бережанська, 10 ОСББ «Бережанська 10»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045FE3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F4649">
        <w:rPr>
          <w:rFonts w:ascii="Times New Roman" w:eastAsia="Times New Roman" w:hAnsi="Times New Roman" w:cs="Times New Roman"/>
          <w:sz w:val="24"/>
          <w:szCs w:val="24"/>
          <w:lang w:val="ru-RU"/>
        </w:rPr>
        <w:t>Миколи</w:t>
      </w:r>
      <w:proofErr w:type="spellEnd"/>
      <w:r w:rsidRPr="00EF46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4649">
        <w:rPr>
          <w:rFonts w:ascii="Times New Roman" w:eastAsia="Times New Roman" w:hAnsi="Times New Roman" w:cs="Times New Roman"/>
          <w:sz w:val="24"/>
          <w:szCs w:val="24"/>
          <w:lang w:val="ru-RU"/>
        </w:rPr>
        <w:t>Карпенка</w:t>
      </w:r>
      <w:proofErr w:type="spellEnd"/>
      <w:r w:rsidRPr="00EF46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12г гр. </w:t>
      </w:r>
      <w:proofErr w:type="spellStart"/>
      <w:r w:rsidRPr="00EF4649">
        <w:rPr>
          <w:rFonts w:ascii="Times New Roman" w:eastAsia="Times New Roman" w:hAnsi="Times New Roman" w:cs="Times New Roman"/>
          <w:sz w:val="24"/>
          <w:szCs w:val="24"/>
          <w:lang w:val="ru-RU"/>
        </w:rPr>
        <w:t>Пуцентелу</w:t>
      </w:r>
      <w:proofErr w:type="spellEnd"/>
      <w:r w:rsidRPr="00EF46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Є. 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Pr="00A66E8B">
        <w:rPr>
          <w:rFonts w:ascii="Times New Roman" w:eastAsia="Times New Roman" w:hAnsi="Times New Roman" w:cs="Times New Roman"/>
          <w:sz w:val="24"/>
          <w:szCs w:val="24"/>
        </w:rPr>
        <w:t>м.Тернопіль</w:t>
      </w:r>
      <w:proofErr w:type="spellEnd"/>
      <w:r w:rsidRPr="00A66E8B">
        <w:rPr>
          <w:rFonts w:ascii="Times New Roman" w:eastAsia="Times New Roman" w:hAnsi="Times New Roman" w:cs="Times New Roman"/>
          <w:sz w:val="24"/>
          <w:szCs w:val="24"/>
        </w:rPr>
        <w:t xml:space="preserve"> (центрально-східний напрямок міста Тернополя)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126C44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дозволу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розроблення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проекту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землеустрою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щодо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відведення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земельної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ділянки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адресою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26C44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126C4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Нова, 1 с.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Курівці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(в межах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населеного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пункту)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Тернопільського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області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, яке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належить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громади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управлінню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обл</w:t>
      </w:r>
      <w:proofErr w:type="gram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іку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та контролю за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використанням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комунального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майна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Тернопільської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B0183">
        <w:rPr>
          <w:rFonts w:ascii="Times New Roman" w:eastAsia="Times New Roman" w:hAnsi="Times New Roman"/>
          <w:sz w:val="24"/>
          <w:szCs w:val="24"/>
          <w:lang w:val="ru-RU"/>
        </w:rPr>
        <w:t>міської</w:t>
      </w:r>
      <w:proofErr w:type="spellEnd"/>
      <w:r w:rsidRPr="009B0183">
        <w:rPr>
          <w:rFonts w:ascii="Times New Roman" w:eastAsia="Times New Roman" w:hAnsi="Times New Roman"/>
          <w:sz w:val="24"/>
          <w:szCs w:val="24"/>
          <w:lang w:val="ru-RU"/>
        </w:rPr>
        <w:t xml:space="preserve"> ради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66E8B">
        <w:rPr>
          <w:rFonts w:ascii="Times New Roman" w:eastAsia="Times New Roman" w:hAnsi="Times New Roman"/>
          <w:sz w:val="24"/>
          <w:szCs w:val="24"/>
        </w:rPr>
        <w:t>вул.Бережанська</w:t>
      </w:r>
      <w:proofErr w:type="spellEnd"/>
      <w:r w:rsidRPr="00A66E8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6E8B">
        <w:rPr>
          <w:rFonts w:ascii="Times New Roman" w:eastAsia="Times New Roman" w:hAnsi="Times New Roman"/>
          <w:sz w:val="24"/>
          <w:szCs w:val="24"/>
        </w:rPr>
        <w:t>гр.Семененко</w:t>
      </w:r>
      <w:proofErr w:type="spellEnd"/>
      <w:r w:rsidRPr="00A66E8B">
        <w:rPr>
          <w:rFonts w:ascii="Times New Roman" w:eastAsia="Times New Roman" w:hAnsi="Times New Roman"/>
          <w:sz w:val="24"/>
          <w:szCs w:val="24"/>
        </w:rPr>
        <w:t xml:space="preserve"> С.О.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6E8B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інвентаризації земель </w:t>
      </w:r>
      <w:proofErr w:type="spellStart"/>
      <w:r w:rsidRPr="00A66E8B">
        <w:rPr>
          <w:rFonts w:ascii="Times New Roman" w:eastAsia="Times New Roman" w:hAnsi="Times New Roman"/>
          <w:sz w:val="24"/>
          <w:szCs w:val="24"/>
        </w:rPr>
        <w:t>м.Тернопіль</w:t>
      </w:r>
      <w:proofErr w:type="spellEnd"/>
      <w:r w:rsidRPr="00A66E8B">
        <w:rPr>
          <w:rFonts w:ascii="Times New Roman" w:eastAsia="Times New Roman" w:hAnsi="Times New Roman"/>
          <w:sz w:val="24"/>
          <w:szCs w:val="24"/>
        </w:rPr>
        <w:t xml:space="preserve"> (центральний напрямок міста Тернополя)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Default="008B57F4" w:rsidP="008B57F4"/>
    <w:p w:rsidR="008C5725" w:rsidRDefault="008C5725" w:rsidP="008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725" w:rsidRPr="008C5725" w:rsidRDefault="008C5725" w:rsidP="008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Default="005D5CE3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8C5725" w:rsidRPr="005D5CE3" w:rsidRDefault="008C5725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494FE1">
      <w:footerReference w:type="default" r:id="rId9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11" w:rsidRDefault="00B46411" w:rsidP="00686D3C">
      <w:pPr>
        <w:spacing w:after="0" w:line="240" w:lineRule="auto"/>
      </w:pPr>
      <w:r>
        <w:separator/>
      </w:r>
    </w:p>
  </w:endnote>
  <w:endnote w:type="continuationSeparator" w:id="0">
    <w:p w:rsidR="00B46411" w:rsidRDefault="00B46411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11" w:rsidRDefault="00B46411">
    <w:pPr>
      <w:pStyle w:val="ab"/>
    </w:pPr>
  </w:p>
  <w:p w:rsidR="00B46411" w:rsidRDefault="00B46411">
    <w:pPr>
      <w:pStyle w:val="ab"/>
    </w:pPr>
  </w:p>
  <w:p w:rsidR="00B46411" w:rsidRDefault="00B46411">
    <w:pPr>
      <w:pStyle w:val="ab"/>
    </w:pPr>
  </w:p>
  <w:p w:rsidR="00B46411" w:rsidRDefault="00B464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11" w:rsidRDefault="00B46411" w:rsidP="00686D3C">
      <w:pPr>
        <w:spacing w:after="0" w:line="240" w:lineRule="auto"/>
      </w:pPr>
      <w:r>
        <w:separator/>
      </w:r>
    </w:p>
  </w:footnote>
  <w:footnote w:type="continuationSeparator" w:id="0">
    <w:p w:rsidR="00B46411" w:rsidRDefault="00B46411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6"/>
  </w:num>
  <w:num w:numId="4">
    <w:abstractNumId w:val="25"/>
  </w:num>
  <w:num w:numId="5">
    <w:abstractNumId w:val="38"/>
  </w:num>
  <w:num w:numId="6">
    <w:abstractNumId w:val="13"/>
  </w:num>
  <w:num w:numId="7">
    <w:abstractNumId w:val="4"/>
  </w:num>
  <w:num w:numId="8">
    <w:abstractNumId w:val="22"/>
  </w:num>
  <w:num w:numId="9">
    <w:abstractNumId w:val="1"/>
  </w:num>
  <w:num w:numId="10">
    <w:abstractNumId w:val="24"/>
  </w:num>
  <w:num w:numId="11">
    <w:abstractNumId w:val="14"/>
  </w:num>
  <w:num w:numId="12">
    <w:abstractNumId w:val="3"/>
  </w:num>
  <w:num w:numId="13">
    <w:abstractNumId w:val="31"/>
  </w:num>
  <w:num w:numId="14">
    <w:abstractNumId w:val="30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2"/>
  </w:num>
  <w:num w:numId="20">
    <w:abstractNumId w:val="0"/>
  </w:num>
  <w:num w:numId="21">
    <w:abstractNumId w:val="33"/>
  </w:num>
  <w:num w:numId="22">
    <w:abstractNumId w:val="12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21"/>
  </w:num>
  <w:num w:numId="28">
    <w:abstractNumId w:val="19"/>
  </w:num>
  <w:num w:numId="29">
    <w:abstractNumId w:val="8"/>
  </w:num>
  <w:num w:numId="30">
    <w:abstractNumId w:val="23"/>
  </w:num>
  <w:num w:numId="31">
    <w:abstractNumId w:val="11"/>
  </w:num>
  <w:num w:numId="32">
    <w:abstractNumId w:val="20"/>
  </w:num>
  <w:num w:numId="33">
    <w:abstractNumId w:val="27"/>
  </w:num>
  <w:num w:numId="34">
    <w:abstractNumId w:val="6"/>
  </w:num>
  <w:num w:numId="35">
    <w:abstractNumId w:val="7"/>
  </w:num>
  <w:num w:numId="36">
    <w:abstractNumId w:val="37"/>
  </w:num>
  <w:num w:numId="37">
    <w:abstractNumId w:val="18"/>
  </w:num>
  <w:num w:numId="38">
    <w:abstractNumId w:val="34"/>
  </w:num>
  <w:num w:numId="39">
    <w:abstractNumId w:val="35"/>
  </w:num>
  <w:num w:numId="40">
    <w:abstractNumId w:val="2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32B9"/>
    <w:rsid w:val="000644CF"/>
    <w:rsid w:val="0006779B"/>
    <w:rsid w:val="000700A7"/>
    <w:rsid w:val="000724C2"/>
    <w:rsid w:val="00080410"/>
    <w:rsid w:val="000869EE"/>
    <w:rsid w:val="00096CCB"/>
    <w:rsid w:val="00097550"/>
    <w:rsid w:val="000B07F3"/>
    <w:rsid w:val="000C0699"/>
    <w:rsid w:val="000C7ACE"/>
    <w:rsid w:val="000D1124"/>
    <w:rsid w:val="000D483D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93853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73C9"/>
    <w:rsid w:val="00200FAC"/>
    <w:rsid w:val="0020418B"/>
    <w:rsid w:val="00207DFB"/>
    <w:rsid w:val="002112EF"/>
    <w:rsid w:val="00211D78"/>
    <w:rsid w:val="00212329"/>
    <w:rsid w:val="002137CA"/>
    <w:rsid w:val="00223360"/>
    <w:rsid w:val="0022583C"/>
    <w:rsid w:val="00226475"/>
    <w:rsid w:val="0022657B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44B04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53E"/>
    <w:rsid w:val="003D1493"/>
    <w:rsid w:val="003D1850"/>
    <w:rsid w:val="003D54FD"/>
    <w:rsid w:val="003E1A11"/>
    <w:rsid w:val="003E77B0"/>
    <w:rsid w:val="003F1B7C"/>
    <w:rsid w:val="003F2137"/>
    <w:rsid w:val="003F21A1"/>
    <w:rsid w:val="003F2A2E"/>
    <w:rsid w:val="003F3EF2"/>
    <w:rsid w:val="00403BD4"/>
    <w:rsid w:val="004125F8"/>
    <w:rsid w:val="004408C6"/>
    <w:rsid w:val="004453B0"/>
    <w:rsid w:val="0045040E"/>
    <w:rsid w:val="00453974"/>
    <w:rsid w:val="00455717"/>
    <w:rsid w:val="004573E2"/>
    <w:rsid w:val="00457F08"/>
    <w:rsid w:val="00471D96"/>
    <w:rsid w:val="00473264"/>
    <w:rsid w:val="004749E4"/>
    <w:rsid w:val="0047530E"/>
    <w:rsid w:val="0048423C"/>
    <w:rsid w:val="004874A2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B26D9"/>
    <w:rsid w:val="005B3979"/>
    <w:rsid w:val="005B471A"/>
    <w:rsid w:val="005C4EA2"/>
    <w:rsid w:val="005D2B6E"/>
    <w:rsid w:val="005D5A57"/>
    <w:rsid w:val="005D5CE3"/>
    <w:rsid w:val="005E2A3C"/>
    <w:rsid w:val="005F3A97"/>
    <w:rsid w:val="005F7A92"/>
    <w:rsid w:val="006016BC"/>
    <w:rsid w:val="00603E81"/>
    <w:rsid w:val="006142F9"/>
    <w:rsid w:val="006147EB"/>
    <w:rsid w:val="00617FC4"/>
    <w:rsid w:val="0063013E"/>
    <w:rsid w:val="0063136E"/>
    <w:rsid w:val="0064247B"/>
    <w:rsid w:val="00642B30"/>
    <w:rsid w:val="00644BAC"/>
    <w:rsid w:val="00646E59"/>
    <w:rsid w:val="006523EF"/>
    <w:rsid w:val="00652516"/>
    <w:rsid w:val="00655100"/>
    <w:rsid w:val="00656079"/>
    <w:rsid w:val="00657000"/>
    <w:rsid w:val="00675924"/>
    <w:rsid w:val="006760F0"/>
    <w:rsid w:val="00676226"/>
    <w:rsid w:val="00684834"/>
    <w:rsid w:val="00686D3C"/>
    <w:rsid w:val="0068797E"/>
    <w:rsid w:val="006906D7"/>
    <w:rsid w:val="006A0CBC"/>
    <w:rsid w:val="006A1247"/>
    <w:rsid w:val="006D24D2"/>
    <w:rsid w:val="006E15B6"/>
    <w:rsid w:val="006E6B54"/>
    <w:rsid w:val="006F6D8C"/>
    <w:rsid w:val="00712056"/>
    <w:rsid w:val="00714C9C"/>
    <w:rsid w:val="00714D38"/>
    <w:rsid w:val="00734345"/>
    <w:rsid w:val="00740208"/>
    <w:rsid w:val="00765937"/>
    <w:rsid w:val="0077222B"/>
    <w:rsid w:val="0077235F"/>
    <w:rsid w:val="007758ED"/>
    <w:rsid w:val="00776F76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E32ED"/>
    <w:rsid w:val="007F17A6"/>
    <w:rsid w:val="007F78EB"/>
    <w:rsid w:val="008039F8"/>
    <w:rsid w:val="00824E94"/>
    <w:rsid w:val="00834BD1"/>
    <w:rsid w:val="00846F4C"/>
    <w:rsid w:val="0085465B"/>
    <w:rsid w:val="0085519C"/>
    <w:rsid w:val="00857AFB"/>
    <w:rsid w:val="008704EA"/>
    <w:rsid w:val="0087313C"/>
    <w:rsid w:val="00885D81"/>
    <w:rsid w:val="008A62E9"/>
    <w:rsid w:val="008B1BB2"/>
    <w:rsid w:val="008B57F4"/>
    <w:rsid w:val="008C2549"/>
    <w:rsid w:val="008C5725"/>
    <w:rsid w:val="008D458F"/>
    <w:rsid w:val="008F23C0"/>
    <w:rsid w:val="008F58A0"/>
    <w:rsid w:val="008F6712"/>
    <w:rsid w:val="009009EF"/>
    <w:rsid w:val="009060F0"/>
    <w:rsid w:val="0092235E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574"/>
    <w:rsid w:val="00A00E1E"/>
    <w:rsid w:val="00A03F70"/>
    <w:rsid w:val="00A125F9"/>
    <w:rsid w:val="00A315C0"/>
    <w:rsid w:val="00A32758"/>
    <w:rsid w:val="00A32822"/>
    <w:rsid w:val="00A32AB6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7C63"/>
    <w:rsid w:val="00AE1857"/>
    <w:rsid w:val="00AE2B73"/>
    <w:rsid w:val="00AE7E46"/>
    <w:rsid w:val="00AF48C8"/>
    <w:rsid w:val="00AF692D"/>
    <w:rsid w:val="00B10CF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7B01"/>
    <w:rsid w:val="00D613D0"/>
    <w:rsid w:val="00D61CB0"/>
    <w:rsid w:val="00D61D42"/>
    <w:rsid w:val="00D6274E"/>
    <w:rsid w:val="00D77CBC"/>
    <w:rsid w:val="00D9121D"/>
    <w:rsid w:val="00DA2791"/>
    <w:rsid w:val="00DA7EE7"/>
    <w:rsid w:val="00DB047F"/>
    <w:rsid w:val="00DB304E"/>
    <w:rsid w:val="00DB75B8"/>
    <w:rsid w:val="00DC057F"/>
    <w:rsid w:val="00DC1758"/>
    <w:rsid w:val="00DC1FEE"/>
    <w:rsid w:val="00DD3C38"/>
    <w:rsid w:val="00DD6B6E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2D0A"/>
    <w:rsid w:val="00E95C45"/>
    <w:rsid w:val="00E95CCF"/>
    <w:rsid w:val="00EA0BE5"/>
    <w:rsid w:val="00EB0894"/>
    <w:rsid w:val="00EC70D3"/>
    <w:rsid w:val="00ED0C23"/>
    <w:rsid w:val="00ED0D50"/>
    <w:rsid w:val="00ED37A9"/>
    <w:rsid w:val="00ED5EE4"/>
    <w:rsid w:val="00EE405F"/>
    <w:rsid w:val="00EE72C5"/>
    <w:rsid w:val="00EE7C22"/>
    <w:rsid w:val="00EF183E"/>
    <w:rsid w:val="00EF1A62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97B8F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semiHidden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4FB0-F788-4E0A-8EBF-6292FA88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10648</Words>
  <Characters>6070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7</cp:revision>
  <cp:lastPrinted>2023-02-24T07:57:00Z</cp:lastPrinted>
  <dcterms:created xsi:type="dcterms:W3CDTF">2023-02-23T06:49:00Z</dcterms:created>
  <dcterms:modified xsi:type="dcterms:W3CDTF">2023-02-24T07:58:00Z</dcterms:modified>
</cp:coreProperties>
</file>