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2FBF7" w14:textId="77777777" w:rsidR="00375BDE" w:rsidRDefault="00375BDE" w:rsidP="004C4F87">
      <w:pPr>
        <w:pBdr>
          <w:top w:val="nil"/>
          <w:left w:val="nil"/>
          <w:bottom w:val="nil"/>
          <w:right w:val="nil"/>
          <w:between w:val="nil"/>
        </w:pBdr>
        <w:tabs>
          <w:tab w:val="center" w:pos="4820"/>
          <w:tab w:val="left" w:pos="5280"/>
        </w:tabs>
        <w:spacing w:after="0" w:line="240" w:lineRule="auto"/>
        <w:ind w:left="-1134"/>
        <w:rPr>
          <w:color w:val="000000"/>
          <w:sz w:val="24"/>
          <w:szCs w:val="24"/>
          <w:lang w:val="en-US"/>
        </w:rPr>
      </w:pPr>
      <w:r>
        <w:rPr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385D4898" wp14:editId="6DB6C5E9">
            <wp:simplePos x="0" y="0"/>
            <wp:positionH relativeFrom="margin">
              <wp:posOffset>2892425</wp:posOffset>
            </wp:positionH>
            <wp:positionV relativeFrom="margin">
              <wp:posOffset>180975</wp:posOffset>
            </wp:positionV>
            <wp:extent cx="525780" cy="731520"/>
            <wp:effectExtent l="0" t="0" r="7620" b="0"/>
            <wp:wrapSquare wrapText="bothSides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791496" w14:textId="77777777" w:rsidR="00852085" w:rsidRDefault="00852085" w:rsidP="004C4F87">
      <w:pPr>
        <w:pBdr>
          <w:top w:val="nil"/>
          <w:left w:val="nil"/>
          <w:bottom w:val="nil"/>
          <w:right w:val="nil"/>
          <w:between w:val="nil"/>
        </w:pBdr>
        <w:tabs>
          <w:tab w:val="center" w:pos="4820"/>
          <w:tab w:val="left" w:pos="5280"/>
        </w:tabs>
        <w:spacing w:after="0" w:line="240" w:lineRule="auto"/>
        <w:ind w:left="-1134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ab/>
      </w:r>
    </w:p>
    <w:p w14:paraId="0717A0E0" w14:textId="77777777" w:rsidR="00852085" w:rsidRPr="00375BDE" w:rsidRDefault="00852085" w:rsidP="004C4F87">
      <w:pPr>
        <w:pBdr>
          <w:top w:val="nil"/>
          <w:left w:val="nil"/>
          <w:bottom w:val="nil"/>
          <w:right w:val="nil"/>
          <w:between w:val="nil"/>
        </w:pBdr>
        <w:tabs>
          <w:tab w:val="center" w:pos="4820"/>
          <w:tab w:val="left" w:pos="528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08377E2" w14:textId="77777777" w:rsidR="00852085" w:rsidRDefault="00852085" w:rsidP="004C4F87">
      <w:pPr>
        <w:pBdr>
          <w:top w:val="nil"/>
          <w:left w:val="nil"/>
          <w:bottom w:val="nil"/>
          <w:right w:val="nil"/>
          <w:between w:val="nil"/>
        </w:pBdr>
        <w:tabs>
          <w:tab w:val="center" w:pos="4820"/>
          <w:tab w:val="left" w:pos="528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E9AF005" w14:textId="77777777" w:rsidR="00575837" w:rsidRPr="00375BDE" w:rsidRDefault="00575837" w:rsidP="004C4F87">
      <w:pPr>
        <w:pBdr>
          <w:top w:val="nil"/>
          <w:left w:val="nil"/>
          <w:bottom w:val="nil"/>
          <w:right w:val="nil"/>
          <w:between w:val="nil"/>
        </w:pBdr>
        <w:tabs>
          <w:tab w:val="center" w:pos="4820"/>
          <w:tab w:val="left" w:pos="528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8F6BE44" w14:textId="77777777" w:rsidR="00852085" w:rsidRPr="00375BDE" w:rsidRDefault="00852085" w:rsidP="004C4F8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0CEE175D" w14:textId="77777777" w:rsidR="00852085" w:rsidRPr="00375BDE" w:rsidRDefault="00852085" w:rsidP="0057583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233E81"/>
          <w:sz w:val="32"/>
          <w:szCs w:val="32"/>
        </w:rPr>
      </w:pPr>
      <w:r w:rsidRPr="00375BDE">
        <w:rPr>
          <w:rFonts w:ascii="Times New Roman" w:hAnsi="Times New Roman" w:cs="Times New Roman"/>
          <w:b/>
          <w:color w:val="233E81"/>
          <w:sz w:val="32"/>
          <w:szCs w:val="32"/>
        </w:rPr>
        <w:t>ТЕРНОПІЛЬСЬКА МІСЬКА РАДА</w:t>
      </w:r>
    </w:p>
    <w:p w14:paraId="25030A67" w14:textId="77777777" w:rsidR="00852085" w:rsidRPr="00375BDE" w:rsidRDefault="00852085" w:rsidP="004C4F8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233E81"/>
          <w:sz w:val="24"/>
          <w:szCs w:val="24"/>
        </w:rPr>
      </w:pPr>
      <w:r w:rsidRPr="00375BDE">
        <w:rPr>
          <w:rFonts w:ascii="Times New Roman" w:hAnsi="Times New Roman" w:cs="Times New Roman"/>
          <w:b/>
          <w:color w:val="233E81"/>
          <w:sz w:val="24"/>
          <w:szCs w:val="24"/>
        </w:rPr>
        <w:t>Відділ торгівлі, побуту та захисту прав споживачів</w:t>
      </w:r>
    </w:p>
    <w:p w14:paraId="00B2CD11" w14:textId="77777777" w:rsidR="00852085" w:rsidRPr="00375BDE" w:rsidRDefault="00852085" w:rsidP="004C4F87">
      <w:pPr>
        <w:spacing w:after="0" w:line="240" w:lineRule="auto"/>
        <w:ind w:hanging="36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75BDE">
        <w:rPr>
          <w:rFonts w:ascii="Times New Roman" w:hAnsi="Times New Roman" w:cs="Times New Roman"/>
          <w:color w:val="233E81"/>
        </w:rPr>
        <w:t xml:space="preserve">м. Тернопіль, вул. Коперника, 1, 46001  тел.: </w:t>
      </w:r>
      <w:r w:rsidRPr="00375BDE">
        <w:rPr>
          <w:rFonts w:ascii="Times New Roman" w:hAnsi="Times New Roman" w:cs="Times New Roman"/>
          <w:b/>
          <w:color w:val="233E81"/>
        </w:rPr>
        <w:t>(0352) 40 41 43</w:t>
      </w:r>
      <w:r w:rsidRPr="00375BDE">
        <w:rPr>
          <w:rFonts w:ascii="Times New Roman" w:hAnsi="Times New Roman" w:cs="Times New Roman"/>
          <w:color w:val="233E81"/>
        </w:rPr>
        <w:t xml:space="preserve">  е-mail:</w:t>
      </w:r>
      <w:r w:rsidRPr="00375BDE">
        <w:rPr>
          <w:rFonts w:ascii="Times New Roman" w:hAnsi="Times New Roman" w:cs="Times New Roman"/>
          <w:b/>
          <w:color w:val="002060"/>
        </w:rPr>
        <w:t xml:space="preserve"> </w:t>
      </w:r>
      <w:hyperlink r:id="rId6" w:history="1">
        <w:r w:rsidRPr="00375BDE">
          <w:rPr>
            <w:rStyle w:val="a4"/>
            <w:rFonts w:ascii="Times New Roman" w:hAnsi="Times New Roman" w:cs="Times New Roman"/>
            <w:b/>
            <w:bCs/>
            <w:lang w:val="en-US"/>
          </w:rPr>
          <w:t>torguprav</w:t>
        </w:r>
        <w:r w:rsidRPr="00375BDE">
          <w:rPr>
            <w:rStyle w:val="a4"/>
            <w:rFonts w:ascii="Times New Roman" w:hAnsi="Times New Roman" w:cs="Times New Roman"/>
            <w:b/>
            <w:bCs/>
          </w:rPr>
          <w:t>@</w:t>
        </w:r>
        <w:r w:rsidRPr="00375BDE">
          <w:rPr>
            <w:rStyle w:val="a4"/>
            <w:rFonts w:ascii="Times New Roman" w:hAnsi="Times New Roman" w:cs="Times New Roman"/>
            <w:b/>
            <w:bCs/>
            <w:lang w:val="en-US"/>
          </w:rPr>
          <w:t>ukr</w:t>
        </w:r>
        <w:r w:rsidRPr="00375BDE">
          <w:rPr>
            <w:rStyle w:val="a4"/>
            <w:rFonts w:ascii="Times New Roman" w:hAnsi="Times New Roman" w:cs="Times New Roman"/>
            <w:b/>
            <w:bCs/>
          </w:rPr>
          <w:t>.</w:t>
        </w:r>
        <w:r w:rsidRPr="00375BDE">
          <w:rPr>
            <w:rStyle w:val="a4"/>
            <w:rFonts w:ascii="Times New Roman" w:hAnsi="Times New Roman" w:cs="Times New Roman"/>
            <w:b/>
            <w:bCs/>
            <w:lang w:val="en-US"/>
          </w:rPr>
          <w:t>net</w:t>
        </w:r>
      </w:hyperlink>
      <w:r w:rsidRPr="00375BDE">
        <w:rPr>
          <w:rFonts w:ascii="Times New Roman" w:hAnsi="Times New Roman" w:cs="Times New Roman"/>
          <w:b/>
          <w:color w:val="233E81"/>
        </w:rPr>
        <w:br/>
      </w:r>
      <w:r w:rsidRPr="00375BDE">
        <w:rPr>
          <w:rFonts w:ascii="Times New Roman" w:hAnsi="Times New Roman" w:cs="Times New Roman"/>
          <w:color w:val="233E81"/>
        </w:rPr>
        <w:t xml:space="preserve">web: </w:t>
      </w:r>
      <w:r w:rsidRPr="00375BDE">
        <w:rPr>
          <w:rFonts w:ascii="Times New Roman" w:hAnsi="Times New Roman" w:cs="Times New Roman"/>
          <w:b/>
          <w:color w:val="233E81"/>
        </w:rPr>
        <w:t>ternopilcity.gov.ua</w:t>
      </w:r>
    </w:p>
    <w:p w14:paraId="6671A8C4" w14:textId="77777777" w:rsidR="009468F5" w:rsidRPr="00852085" w:rsidRDefault="00852085" w:rsidP="004C4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17D35B8E" wp14:editId="226C1D3F">
                <wp:simplePos x="0" y="0"/>
                <wp:positionH relativeFrom="column">
                  <wp:posOffset>-2540</wp:posOffset>
                </wp:positionH>
                <wp:positionV relativeFrom="paragraph">
                  <wp:posOffset>93344</wp:posOffset>
                </wp:positionV>
                <wp:extent cx="6174740" cy="0"/>
                <wp:effectExtent l="0" t="19050" r="3556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6174740" cy="0"/>
                        </a:xfrm>
                        <a:prstGeom prst="line">
                          <a:avLst/>
                        </a:prstGeom>
                        <a:noFill/>
                        <a:ln w="38100" cap="flat" cmpd="thickThin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A6C8B2" id="Прямая соединительная линия 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.2pt,7.35pt" to="48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" strokecolor="#002060" strokeweight="3pt">
                <v:stroke linestyle="thickThin"/>
              </v:line>
            </w:pict>
          </mc:Fallback>
        </mc:AlternateContent>
      </w:r>
    </w:p>
    <w:p w14:paraId="24AFF26A" w14:textId="77777777" w:rsidR="007A377F" w:rsidRPr="007A377F" w:rsidRDefault="007A377F" w:rsidP="004C4F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77F">
        <w:rPr>
          <w:rFonts w:ascii="Times New Roman" w:hAnsi="Times New Roman" w:cs="Times New Roman"/>
          <w:sz w:val="24"/>
          <w:szCs w:val="24"/>
        </w:rPr>
        <w:t>ПЛАН</w:t>
      </w:r>
    </w:p>
    <w:p w14:paraId="0CF3A11B" w14:textId="08F064BC" w:rsidR="007A377F" w:rsidRPr="007A377F" w:rsidRDefault="007A377F" w:rsidP="004C4F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77F">
        <w:rPr>
          <w:rFonts w:ascii="Times New Roman" w:hAnsi="Times New Roman" w:cs="Times New Roman"/>
          <w:sz w:val="24"/>
          <w:szCs w:val="24"/>
        </w:rPr>
        <w:t>діяльності з підготовки проектів регуляторних актів на 202</w:t>
      </w:r>
      <w:r w:rsidR="0039553D">
        <w:rPr>
          <w:rFonts w:ascii="Times New Roman" w:hAnsi="Times New Roman" w:cs="Times New Roman"/>
          <w:sz w:val="24"/>
          <w:szCs w:val="24"/>
        </w:rPr>
        <w:t>4</w:t>
      </w:r>
      <w:r w:rsidRPr="007A377F">
        <w:rPr>
          <w:rFonts w:ascii="Times New Roman" w:hAnsi="Times New Roman" w:cs="Times New Roman"/>
          <w:sz w:val="24"/>
          <w:szCs w:val="24"/>
        </w:rPr>
        <w:t xml:space="preserve"> рік</w:t>
      </w:r>
    </w:p>
    <w:tbl>
      <w:tblPr>
        <w:tblW w:w="5169" w:type="pct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"/>
        <w:gridCol w:w="1288"/>
        <w:gridCol w:w="1702"/>
        <w:gridCol w:w="1806"/>
        <w:gridCol w:w="1703"/>
        <w:gridCol w:w="1530"/>
        <w:gridCol w:w="1498"/>
      </w:tblGrid>
      <w:tr w:rsidR="0039553D" w:rsidRPr="00C63184" w14:paraId="7BDFE27F" w14:textId="77777777" w:rsidTr="00153F0A">
        <w:tc>
          <w:tcPr>
            <w:tcW w:w="205" w:type="pct"/>
            <w:tcBorders>
              <w:top w:val="single" w:sz="12" w:space="0" w:color="auto"/>
              <w:left w:val="single" w:sz="12" w:space="0" w:color="auto"/>
            </w:tcBorders>
          </w:tcPr>
          <w:p w14:paraId="557FA633" w14:textId="77777777" w:rsidR="0039553D" w:rsidRPr="00C63184" w:rsidRDefault="0039553D" w:rsidP="0015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184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48" w:type="pct"/>
            <w:tcBorders>
              <w:top w:val="single" w:sz="12" w:space="0" w:color="auto"/>
            </w:tcBorders>
          </w:tcPr>
          <w:p w14:paraId="1D17C626" w14:textId="77777777" w:rsidR="0039553D" w:rsidRPr="00C63184" w:rsidRDefault="0039553D" w:rsidP="0015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184">
              <w:rPr>
                <w:rFonts w:ascii="Times New Roman" w:hAnsi="Times New Roman"/>
                <w:color w:val="000000"/>
                <w:sz w:val="20"/>
                <w:szCs w:val="20"/>
              </w:rPr>
              <w:t>Вид проекту</w:t>
            </w:r>
          </w:p>
        </w:tc>
        <w:tc>
          <w:tcPr>
            <w:tcW w:w="857" w:type="pct"/>
            <w:tcBorders>
              <w:top w:val="single" w:sz="12" w:space="0" w:color="auto"/>
            </w:tcBorders>
          </w:tcPr>
          <w:p w14:paraId="34196E8E" w14:textId="77777777" w:rsidR="0039553D" w:rsidRPr="00C63184" w:rsidRDefault="0039553D" w:rsidP="0015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184">
              <w:rPr>
                <w:rFonts w:ascii="Times New Roman" w:hAnsi="Times New Roman"/>
                <w:color w:val="000000"/>
                <w:sz w:val="20"/>
                <w:szCs w:val="20"/>
              </w:rPr>
              <w:t>Назва проекту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4EB313C1" w14:textId="77777777" w:rsidR="0039553D" w:rsidRPr="00C63184" w:rsidRDefault="0039553D" w:rsidP="0015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184">
              <w:rPr>
                <w:rFonts w:ascii="Times New Roman" w:hAnsi="Times New Roman"/>
                <w:color w:val="000000"/>
                <w:sz w:val="20"/>
                <w:szCs w:val="20"/>
              </w:rPr>
              <w:t>Обґрунтування необхідності прийняття</w:t>
            </w:r>
          </w:p>
        </w:tc>
        <w:tc>
          <w:tcPr>
            <w:tcW w:w="857" w:type="pct"/>
            <w:tcBorders>
              <w:top w:val="single" w:sz="12" w:space="0" w:color="auto"/>
            </w:tcBorders>
          </w:tcPr>
          <w:p w14:paraId="4709A89B" w14:textId="77777777" w:rsidR="0039553D" w:rsidRPr="00C63184" w:rsidRDefault="0039553D" w:rsidP="0015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184">
              <w:rPr>
                <w:rFonts w:ascii="Times New Roman" w:hAnsi="Times New Roman"/>
                <w:color w:val="000000"/>
                <w:sz w:val="20"/>
                <w:szCs w:val="20"/>
              </w:rPr>
              <w:t>Строк підго-</w:t>
            </w:r>
          </w:p>
          <w:p w14:paraId="589625D0" w14:textId="77777777" w:rsidR="0039553D" w:rsidRPr="00C63184" w:rsidRDefault="0039553D" w:rsidP="0015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184">
              <w:rPr>
                <w:rFonts w:ascii="Times New Roman" w:hAnsi="Times New Roman"/>
                <w:color w:val="000000"/>
                <w:sz w:val="20"/>
                <w:szCs w:val="20"/>
              </w:rPr>
              <w:t>товки</w:t>
            </w:r>
          </w:p>
        </w:tc>
        <w:tc>
          <w:tcPr>
            <w:tcW w:w="770" w:type="pct"/>
            <w:tcBorders>
              <w:top w:val="single" w:sz="12" w:space="0" w:color="auto"/>
            </w:tcBorders>
          </w:tcPr>
          <w:p w14:paraId="13357ECC" w14:textId="77777777" w:rsidR="0039553D" w:rsidRPr="00C63184" w:rsidRDefault="0039553D" w:rsidP="0015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184">
              <w:rPr>
                <w:rFonts w:ascii="Times New Roman" w:hAnsi="Times New Roman"/>
                <w:color w:val="000000"/>
                <w:sz w:val="20"/>
                <w:szCs w:val="20"/>
              </w:rPr>
              <w:t>Підрозділ, відповідальний за розробку</w:t>
            </w:r>
          </w:p>
        </w:tc>
        <w:tc>
          <w:tcPr>
            <w:tcW w:w="754" w:type="pct"/>
            <w:tcBorders>
              <w:top w:val="single" w:sz="12" w:space="0" w:color="auto"/>
              <w:right w:val="single" w:sz="12" w:space="0" w:color="auto"/>
            </w:tcBorders>
          </w:tcPr>
          <w:p w14:paraId="064E109C" w14:textId="77777777" w:rsidR="0039553D" w:rsidRPr="00C63184" w:rsidRDefault="0039553D" w:rsidP="0015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184">
              <w:rPr>
                <w:rFonts w:ascii="Times New Roman" w:hAnsi="Times New Roman"/>
                <w:color w:val="000000"/>
                <w:sz w:val="20"/>
                <w:szCs w:val="20"/>
              </w:rPr>
              <w:t>Примітки</w:t>
            </w:r>
          </w:p>
        </w:tc>
      </w:tr>
      <w:tr w:rsidR="0039553D" w:rsidRPr="008B03B8" w14:paraId="119670A5" w14:textId="77777777" w:rsidTr="00153F0A">
        <w:tc>
          <w:tcPr>
            <w:tcW w:w="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7011A52" w14:textId="77777777" w:rsidR="0039553D" w:rsidRPr="00C63184" w:rsidRDefault="0039553D" w:rsidP="0015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18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8" w:type="pct"/>
            <w:tcBorders>
              <w:top w:val="single" w:sz="12" w:space="0" w:color="auto"/>
              <w:bottom w:val="single" w:sz="12" w:space="0" w:color="auto"/>
            </w:tcBorders>
          </w:tcPr>
          <w:p w14:paraId="605BA31D" w14:textId="77777777" w:rsidR="0039553D" w:rsidRPr="00C63184" w:rsidRDefault="0039553D" w:rsidP="0015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18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7" w:type="pct"/>
            <w:tcBorders>
              <w:top w:val="single" w:sz="12" w:space="0" w:color="auto"/>
              <w:bottom w:val="single" w:sz="12" w:space="0" w:color="auto"/>
            </w:tcBorders>
          </w:tcPr>
          <w:p w14:paraId="368D7BE2" w14:textId="77777777" w:rsidR="0039553D" w:rsidRPr="00C63184" w:rsidRDefault="0039553D" w:rsidP="0015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18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9" w:type="pct"/>
            <w:tcBorders>
              <w:top w:val="single" w:sz="12" w:space="0" w:color="auto"/>
              <w:bottom w:val="single" w:sz="12" w:space="0" w:color="auto"/>
            </w:tcBorders>
          </w:tcPr>
          <w:p w14:paraId="6CD6599A" w14:textId="77777777" w:rsidR="0039553D" w:rsidRPr="00C63184" w:rsidRDefault="0039553D" w:rsidP="0015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18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7" w:type="pct"/>
            <w:tcBorders>
              <w:top w:val="single" w:sz="12" w:space="0" w:color="auto"/>
              <w:bottom w:val="single" w:sz="12" w:space="0" w:color="auto"/>
            </w:tcBorders>
          </w:tcPr>
          <w:p w14:paraId="7638543D" w14:textId="77777777" w:rsidR="0039553D" w:rsidRPr="00C63184" w:rsidRDefault="0039553D" w:rsidP="0015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18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0" w:type="pct"/>
            <w:tcBorders>
              <w:top w:val="single" w:sz="12" w:space="0" w:color="auto"/>
              <w:bottom w:val="single" w:sz="12" w:space="0" w:color="auto"/>
            </w:tcBorders>
          </w:tcPr>
          <w:p w14:paraId="6A04AC8E" w14:textId="77777777" w:rsidR="0039553D" w:rsidRPr="00C63184" w:rsidRDefault="0039553D" w:rsidP="0015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18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5CC24A" w14:textId="77777777" w:rsidR="0039553D" w:rsidRPr="00C63184" w:rsidRDefault="0039553D" w:rsidP="0015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18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3F3E6E" w:rsidRPr="008B03B8" w14:paraId="744F9C0A" w14:textId="77777777" w:rsidTr="00153F0A">
        <w:tc>
          <w:tcPr>
            <w:tcW w:w="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6C22A9" w14:textId="77777777" w:rsidR="003F3E6E" w:rsidRPr="00284C74" w:rsidRDefault="003F3E6E" w:rsidP="003F3E6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48" w:type="pct"/>
            <w:tcBorders>
              <w:top w:val="single" w:sz="12" w:space="0" w:color="auto"/>
              <w:bottom w:val="single" w:sz="12" w:space="0" w:color="auto"/>
            </w:tcBorders>
          </w:tcPr>
          <w:p w14:paraId="767A9A7D" w14:textId="77777777" w:rsidR="003F3E6E" w:rsidRPr="00C63184" w:rsidRDefault="003F3E6E" w:rsidP="003F3E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27E">
              <w:rPr>
                <w:rFonts w:ascii="Times New Roman" w:hAnsi="Times New Roman"/>
                <w:sz w:val="20"/>
                <w:szCs w:val="20"/>
              </w:rPr>
              <w:t>Проект рішення виконавчого комітету</w:t>
            </w:r>
          </w:p>
        </w:tc>
        <w:tc>
          <w:tcPr>
            <w:tcW w:w="857" w:type="pct"/>
            <w:tcBorders>
              <w:top w:val="single" w:sz="12" w:space="0" w:color="auto"/>
              <w:bottom w:val="single" w:sz="12" w:space="0" w:color="auto"/>
            </w:tcBorders>
          </w:tcPr>
          <w:p w14:paraId="5885993B" w14:textId="77777777" w:rsidR="003F3E6E" w:rsidRPr="00383300" w:rsidRDefault="003F3E6E" w:rsidP="003F3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3300">
              <w:rPr>
                <w:rFonts w:ascii="Times New Roman" w:hAnsi="Times New Roman"/>
                <w:sz w:val="20"/>
                <w:szCs w:val="20"/>
              </w:rPr>
              <w:t>Про внесення змін до Місцевих правил приймання стічних вод до систем централізованого водовідведення міста Тернопіль (громади)</w:t>
            </w:r>
          </w:p>
        </w:tc>
        <w:tc>
          <w:tcPr>
            <w:tcW w:w="909" w:type="pct"/>
            <w:tcBorders>
              <w:top w:val="single" w:sz="12" w:space="0" w:color="auto"/>
              <w:bottom w:val="single" w:sz="12" w:space="0" w:color="auto"/>
            </w:tcBorders>
          </w:tcPr>
          <w:p w14:paraId="185454F6" w14:textId="77777777" w:rsidR="003F3E6E" w:rsidRPr="00383300" w:rsidRDefault="003F3E6E" w:rsidP="003F3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3300">
              <w:rPr>
                <w:rFonts w:ascii="Times New Roman" w:hAnsi="Times New Roman"/>
                <w:sz w:val="20"/>
                <w:szCs w:val="20"/>
              </w:rPr>
              <w:t>У зв’язку із внесенням змін до Правил приймання стічних вод до систем централізованого водовідведення</w:t>
            </w:r>
          </w:p>
        </w:tc>
        <w:tc>
          <w:tcPr>
            <w:tcW w:w="857" w:type="pct"/>
            <w:tcBorders>
              <w:top w:val="single" w:sz="12" w:space="0" w:color="auto"/>
              <w:bottom w:val="single" w:sz="12" w:space="0" w:color="auto"/>
            </w:tcBorders>
          </w:tcPr>
          <w:p w14:paraId="764C23C0" w14:textId="77777777" w:rsidR="003F3E6E" w:rsidRPr="00383300" w:rsidRDefault="003F3E6E" w:rsidP="003F3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</w:t>
            </w:r>
            <w:r w:rsidRPr="00383300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770" w:type="pct"/>
            <w:tcBorders>
              <w:top w:val="single" w:sz="12" w:space="0" w:color="auto"/>
              <w:bottom w:val="single" w:sz="12" w:space="0" w:color="auto"/>
            </w:tcBorders>
          </w:tcPr>
          <w:p w14:paraId="62047A67" w14:textId="77777777" w:rsidR="003F3E6E" w:rsidRPr="00383300" w:rsidRDefault="003F3E6E" w:rsidP="003F3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3300">
              <w:rPr>
                <w:rFonts w:ascii="Times New Roman" w:hAnsi="Times New Roman"/>
                <w:sz w:val="20"/>
                <w:szCs w:val="20"/>
              </w:rPr>
              <w:t xml:space="preserve">Управління житлово-комунального господарства, благоустрою та екології </w:t>
            </w:r>
          </w:p>
        </w:tc>
        <w:tc>
          <w:tcPr>
            <w:tcW w:w="7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D8B2C8" w14:textId="724259C2" w:rsidR="003F3E6E" w:rsidRPr="00383300" w:rsidRDefault="003F3E6E" w:rsidP="003F3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99B">
              <w:rPr>
                <w:rFonts w:ascii="Times New Roman" w:hAnsi="Times New Roman"/>
                <w:sz w:val="20"/>
                <w:szCs w:val="20"/>
              </w:rPr>
              <w:t>Проект буде оприлюднений на офіційній сторінці в мережі Інтернет та в друкованих медіа</w:t>
            </w:r>
          </w:p>
        </w:tc>
      </w:tr>
      <w:tr w:rsidR="003F3E6E" w:rsidRPr="008B03B8" w14:paraId="5A14E17C" w14:textId="77777777" w:rsidTr="00153F0A">
        <w:tc>
          <w:tcPr>
            <w:tcW w:w="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220F5D" w14:textId="77777777" w:rsidR="003F3E6E" w:rsidRPr="00284C74" w:rsidRDefault="003F3E6E" w:rsidP="003F3E6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48" w:type="pct"/>
            <w:tcBorders>
              <w:top w:val="single" w:sz="12" w:space="0" w:color="auto"/>
              <w:bottom w:val="single" w:sz="12" w:space="0" w:color="auto"/>
            </w:tcBorders>
          </w:tcPr>
          <w:p w14:paraId="0EB433A3" w14:textId="77777777" w:rsidR="003F3E6E" w:rsidRPr="00C63184" w:rsidRDefault="003F3E6E" w:rsidP="003F3E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27E">
              <w:rPr>
                <w:rFonts w:ascii="Times New Roman" w:hAnsi="Times New Roman"/>
                <w:sz w:val="20"/>
                <w:szCs w:val="20"/>
              </w:rPr>
              <w:t>Проект рішення виконавчого комітету</w:t>
            </w:r>
          </w:p>
        </w:tc>
        <w:tc>
          <w:tcPr>
            <w:tcW w:w="857" w:type="pct"/>
            <w:tcBorders>
              <w:top w:val="single" w:sz="12" w:space="0" w:color="auto"/>
              <w:bottom w:val="single" w:sz="12" w:space="0" w:color="auto"/>
            </w:tcBorders>
          </w:tcPr>
          <w:p w14:paraId="322DA751" w14:textId="77777777" w:rsidR="003F3E6E" w:rsidRPr="00383300" w:rsidRDefault="003F3E6E" w:rsidP="003F3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3300">
              <w:rPr>
                <w:rFonts w:ascii="Times New Roman" w:hAnsi="Times New Roman"/>
                <w:sz w:val="20"/>
                <w:szCs w:val="20"/>
              </w:rPr>
              <w:t>Про затвердження Місцевих правил приймання поверхневих стічних вод до системи водовідведення поверхневих стічних вод міста Тернопіль (громади)</w:t>
            </w:r>
          </w:p>
        </w:tc>
        <w:tc>
          <w:tcPr>
            <w:tcW w:w="909" w:type="pct"/>
            <w:tcBorders>
              <w:top w:val="single" w:sz="12" w:space="0" w:color="auto"/>
              <w:bottom w:val="single" w:sz="12" w:space="0" w:color="auto"/>
            </w:tcBorders>
          </w:tcPr>
          <w:p w14:paraId="1C78A39F" w14:textId="77777777" w:rsidR="003F3E6E" w:rsidRPr="00383300" w:rsidRDefault="003F3E6E" w:rsidP="003F3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3300">
              <w:rPr>
                <w:rFonts w:ascii="Times New Roman" w:hAnsi="Times New Roman"/>
                <w:sz w:val="20"/>
                <w:szCs w:val="20"/>
              </w:rPr>
              <w:t>На виконання ст. 12 Закону України «Про водовідведення та очищення стічних вод»</w:t>
            </w:r>
          </w:p>
        </w:tc>
        <w:tc>
          <w:tcPr>
            <w:tcW w:w="857" w:type="pct"/>
            <w:tcBorders>
              <w:top w:val="single" w:sz="12" w:space="0" w:color="auto"/>
              <w:bottom w:val="single" w:sz="12" w:space="0" w:color="auto"/>
            </w:tcBorders>
          </w:tcPr>
          <w:p w14:paraId="5B29D264" w14:textId="77777777" w:rsidR="003F3E6E" w:rsidRPr="00383300" w:rsidRDefault="003F3E6E" w:rsidP="003F3E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ІІ</w:t>
            </w:r>
            <w:r w:rsidRPr="00383300">
              <w:rPr>
                <w:rFonts w:ascii="Times New Roman" w:hAnsi="Times New Roman"/>
                <w:sz w:val="20"/>
                <w:szCs w:val="20"/>
              </w:rPr>
              <w:t xml:space="preserve"> квартал (після затвердження правил приймання поверхневих стічних вод до систем водовідведення поверхневих стічних вод населеного пункту)</w:t>
            </w:r>
          </w:p>
        </w:tc>
        <w:tc>
          <w:tcPr>
            <w:tcW w:w="770" w:type="pct"/>
            <w:tcBorders>
              <w:top w:val="single" w:sz="12" w:space="0" w:color="auto"/>
              <w:bottom w:val="single" w:sz="12" w:space="0" w:color="auto"/>
            </w:tcBorders>
          </w:tcPr>
          <w:p w14:paraId="6E79390A" w14:textId="77777777" w:rsidR="003F3E6E" w:rsidRPr="00383300" w:rsidRDefault="003F3E6E" w:rsidP="003F3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3300">
              <w:rPr>
                <w:rFonts w:ascii="Times New Roman" w:hAnsi="Times New Roman"/>
                <w:sz w:val="20"/>
                <w:szCs w:val="20"/>
              </w:rPr>
              <w:t xml:space="preserve">Управління житлово-комунального господарства, благоустрою та екології </w:t>
            </w:r>
          </w:p>
        </w:tc>
        <w:tc>
          <w:tcPr>
            <w:tcW w:w="7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8E385B" w14:textId="4ED487F5" w:rsidR="003F3E6E" w:rsidRPr="00383300" w:rsidRDefault="003F3E6E" w:rsidP="003F3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99B">
              <w:rPr>
                <w:rFonts w:ascii="Times New Roman" w:hAnsi="Times New Roman"/>
                <w:sz w:val="20"/>
                <w:szCs w:val="20"/>
              </w:rPr>
              <w:t>Проект буде оприлюднений на офіційній сторінці в мережі Інтернет та в друкованих медіа</w:t>
            </w:r>
          </w:p>
        </w:tc>
      </w:tr>
      <w:tr w:rsidR="003F3E6E" w:rsidRPr="008B03B8" w14:paraId="4C19CA04" w14:textId="77777777" w:rsidTr="00153F0A">
        <w:tc>
          <w:tcPr>
            <w:tcW w:w="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E1B377F" w14:textId="77777777" w:rsidR="003F3E6E" w:rsidRPr="00284C74" w:rsidRDefault="003F3E6E" w:rsidP="003F3E6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48" w:type="pct"/>
            <w:tcBorders>
              <w:top w:val="single" w:sz="12" w:space="0" w:color="auto"/>
              <w:bottom w:val="single" w:sz="12" w:space="0" w:color="auto"/>
            </w:tcBorders>
          </w:tcPr>
          <w:p w14:paraId="252D0118" w14:textId="77777777" w:rsidR="003F3E6E" w:rsidRPr="00C63184" w:rsidRDefault="003F3E6E" w:rsidP="003F3E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27E">
              <w:rPr>
                <w:rFonts w:ascii="Times New Roman" w:hAnsi="Times New Roman"/>
                <w:sz w:val="20"/>
                <w:szCs w:val="20"/>
              </w:rPr>
              <w:t>Проект рішення виконавчого комітету</w:t>
            </w:r>
          </w:p>
        </w:tc>
        <w:tc>
          <w:tcPr>
            <w:tcW w:w="857" w:type="pct"/>
            <w:tcBorders>
              <w:top w:val="single" w:sz="12" w:space="0" w:color="auto"/>
              <w:bottom w:val="single" w:sz="12" w:space="0" w:color="auto"/>
            </w:tcBorders>
          </w:tcPr>
          <w:p w14:paraId="4A8FB63B" w14:textId="77777777" w:rsidR="003F3E6E" w:rsidRPr="00383300" w:rsidRDefault="003F3E6E" w:rsidP="003F3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3300">
              <w:rPr>
                <w:rFonts w:ascii="Times New Roman" w:hAnsi="Times New Roman"/>
                <w:sz w:val="20"/>
                <w:szCs w:val="20"/>
              </w:rPr>
              <w:t>Про затвердження Місцевих правил збирання, транспортування та очищення стічних вод у місті Тернопіль (громаді) від об’єктів, які не приєднані до систем централізованого водовідведення</w:t>
            </w:r>
          </w:p>
        </w:tc>
        <w:tc>
          <w:tcPr>
            <w:tcW w:w="909" w:type="pct"/>
            <w:tcBorders>
              <w:top w:val="single" w:sz="12" w:space="0" w:color="auto"/>
              <w:bottom w:val="single" w:sz="12" w:space="0" w:color="auto"/>
            </w:tcBorders>
          </w:tcPr>
          <w:p w14:paraId="064EDE56" w14:textId="77777777" w:rsidR="003F3E6E" w:rsidRPr="00383300" w:rsidRDefault="003F3E6E" w:rsidP="003F3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3300">
              <w:rPr>
                <w:rFonts w:ascii="Times New Roman" w:hAnsi="Times New Roman"/>
                <w:sz w:val="20"/>
                <w:szCs w:val="20"/>
              </w:rPr>
              <w:t>На виконання ст. 12 Закону України «Про водовідведення та очищення стічних вод»</w:t>
            </w:r>
          </w:p>
        </w:tc>
        <w:tc>
          <w:tcPr>
            <w:tcW w:w="857" w:type="pct"/>
            <w:tcBorders>
              <w:top w:val="single" w:sz="12" w:space="0" w:color="auto"/>
              <w:bottom w:val="single" w:sz="12" w:space="0" w:color="auto"/>
            </w:tcBorders>
          </w:tcPr>
          <w:p w14:paraId="1AB4481C" w14:textId="77777777" w:rsidR="003F3E6E" w:rsidRPr="00383300" w:rsidRDefault="003F3E6E" w:rsidP="003F3E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ІІ</w:t>
            </w:r>
            <w:r w:rsidRPr="00383300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3300">
              <w:rPr>
                <w:rFonts w:ascii="Times New Roman" w:hAnsi="Times New Roman"/>
                <w:sz w:val="20"/>
                <w:szCs w:val="20"/>
              </w:rPr>
              <w:t>(після затвердження правил збирання, транспортування та очищення стічних вод у населеному пункті від об’єктів, які не приєднані до систем централізованого водовідведення)</w:t>
            </w:r>
          </w:p>
        </w:tc>
        <w:tc>
          <w:tcPr>
            <w:tcW w:w="770" w:type="pct"/>
            <w:tcBorders>
              <w:top w:val="single" w:sz="12" w:space="0" w:color="auto"/>
              <w:bottom w:val="single" w:sz="12" w:space="0" w:color="auto"/>
            </w:tcBorders>
          </w:tcPr>
          <w:p w14:paraId="113F1CDC" w14:textId="77777777" w:rsidR="003F3E6E" w:rsidRPr="00383300" w:rsidRDefault="003F3E6E" w:rsidP="003F3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3300">
              <w:rPr>
                <w:rFonts w:ascii="Times New Roman" w:hAnsi="Times New Roman"/>
                <w:sz w:val="20"/>
                <w:szCs w:val="20"/>
              </w:rPr>
              <w:t xml:space="preserve">Управління житлово-комунального господарства, благоустрою та екології </w:t>
            </w:r>
          </w:p>
        </w:tc>
        <w:tc>
          <w:tcPr>
            <w:tcW w:w="7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42F0B9" w14:textId="5E64F023" w:rsidR="003F3E6E" w:rsidRPr="00383300" w:rsidRDefault="003F3E6E" w:rsidP="003F3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99B">
              <w:rPr>
                <w:rFonts w:ascii="Times New Roman" w:hAnsi="Times New Roman"/>
                <w:sz w:val="20"/>
                <w:szCs w:val="20"/>
              </w:rPr>
              <w:t>Проект буде оприлюднений на офіційній сторінці в мережі Інтернет та в друкованих медіа</w:t>
            </w:r>
          </w:p>
        </w:tc>
      </w:tr>
      <w:tr w:rsidR="003F3E6E" w:rsidRPr="00C63184" w14:paraId="2DA931BE" w14:textId="77777777" w:rsidTr="00153F0A">
        <w:tc>
          <w:tcPr>
            <w:tcW w:w="205" w:type="pct"/>
            <w:tcBorders>
              <w:top w:val="single" w:sz="12" w:space="0" w:color="auto"/>
              <w:left w:val="single" w:sz="12" w:space="0" w:color="auto"/>
            </w:tcBorders>
          </w:tcPr>
          <w:p w14:paraId="1467C902" w14:textId="77777777" w:rsidR="003F3E6E" w:rsidRPr="00284C74" w:rsidRDefault="003F3E6E" w:rsidP="003F3E6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48" w:type="pct"/>
            <w:tcBorders>
              <w:top w:val="single" w:sz="12" w:space="0" w:color="auto"/>
            </w:tcBorders>
          </w:tcPr>
          <w:p w14:paraId="6C970520" w14:textId="77777777" w:rsidR="003F3E6E" w:rsidRPr="00C63184" w:rsidRDefault="003F3E6E" w:rsidP="003F3E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184">
              <w:rPr>
                <w:rFonts w:ascii="Times New Roman" w:hAnsi="Times New Roman"/>
                <w:sz w:val="20"/>
                <w:szCs w:val="20"/>
              </w:rPr>
              <w:t>Проект рішення виконавчого комітету</w:t>
            </w:r>
          </w:p>
        </w:tc>
        <w:tc>
          <w:tcPr>
            <w:tcW w:w="857" w:type="pct"/>
            <w:tcBorders>
              <w:top w:val="single" w:sz="12" w:space="0" w:color="auto"/>
            </w:tcBorders>
          </w:tcPr>
          <w:p w14:paraId="78AC8DB0" w14:textId="77777777" w:rsidR="003F3E6E" w:rsidRPr="001F50D2" w:rsidRDefault="003F3E6E" w:rsidP="003F3E6E">
            <w:pPr>
              <w:pStyle w:val="Textbody"/>
              <w:spacing w:after="0"/>
              <w:ind w:left="-58" w:right="-4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631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Про внесення змін до рішення виконавчого комітету міської ради від 21.05.2014р. №517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C631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«Про затвердження </w:t>
            </w:r>
            <w:r w:rsidRPr="00C631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Положення про погодження режиму роботи об’єктів сфери торгівлі та сфери обслуговування населення на території Тернопільської міської територіальної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громади»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EC49CE4" w14:textId="77777777" w:rsidR="003F3E6E" w:rsidRPr="00C63184" w:rsidRDefault="003F3E6E" w:rsidP="003F3E6E">
            <w:pPr>
              <w:pStyle w:val="Standard"/>
              <w:ind w:left="-58" w:right="-43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6318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Удосконалення процедури надання неадміністративної послуги </w:t>
            </w:r>
          </w:p>
        </w:tc>
        <w:tc>
          <w:tcPr>
            <w:tcW w:w="857" w:type="pct"/>
            <w:tcBorders>
              <w:top w:val="single" w:sz="12" w:space="0" w:color="auto"/>
            </w:tcBorders>
          </w:tcPr>
          <w:p w14:paraId="27C3855C" w14:textId="77777777" w:rsidR="003F3E6E" w:rsidRPr="00C63184" w:rsidRDefault="003F3E6E" w:rsidP="003F3E6E">
            <w:pPr>
              <w:pStyle w:val="TableContents"/>
              <w:ind w:left="-58" w:right="-4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6318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І</w:t>
            </w:r>
            <w:r w:rsidRPr="00C6318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квартал</w:t>
            </w:r>
          </w:p>
        </w:tc>
        <w:tc>
          <w:tcPr>
            <w:tcW w:w="770" w:type="pct"/>
            <w:tcBorders>
              <w:top w:val="single" w:sz="12" w:space="0" w:color="auto"/>
            </w:tcBorders>
          </w:tcPr>
          <w:p w14:paraId="12DFEC8C" w14:textId="77777777" w:rsidR="003F3E6E" w:rsidRPr="00C63184" w:rsidRDefault="003F3E6E" w:rsidP="003F3E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184">
              <w:rPr>
                <w:rFonts w:ascii="Times New Roman" w:hAnsi="Times New Roman"/>
                <w:sz w:val="20"/>
                <w:szCs w:val="20"/>
              </w:rPr>
              <w:t xml:space="preserve">Відділ </w:t>
            </w:r>
            <w:r w:rsidRPr="00C63184">
              <w:rPr>
                <w:rFonts w:ascii="Times New Roman" w:hAnsi="Times New Roman"/>
                <w:color w:val="000000"/>
                <w:sz w:val="20"/>
                <w:szCs w:val="20"/>
              </w:rPr>
              <w:t>торгівлі, побуту та захисту прав споживачів</w:t>
            </w:r>
          </w:p>
        </w:tc>
        <w:tc>
          <w:tcPr>
            <w:tcW w:w="754" w:type="pct"/>
            <w:tcBorders>
              <w:top w:val="single" w:sz="12" w:space="0" w:color="auto"/>
              <w:right w:val="single" w:sz="12" w:space="0" w:color="auto"/>
            </w:tcBorders>
          </w:tcPr>
          <w:p w14:paraId="33826D55" w14:textId="55BD5E57" w:rsidR="003F3E6E" w:rsidRPr="00C63184" w:rsidRDefault="003F3E6E" w:rsidP="003F3E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699B">
              <w:rPr>
                <w:rFonts w:ascii="Times New Roman" w:hAnsi="Times New Roman"/>
                <w:sz w:val="20"/>
                <w:szCs w:val="20"/>
              </w:rPr>
              <w:t>Проект буде оприлюднений на офіційній сторінці в мережі Інтернет та в друкованих медіа</w:t>
            </w:r>
          </w:p>
        </w:tc>
      </w:tr>
      <w:tr w:rsidR="003F3E6E" w:rsidRPr="00C63184" w14:paraId="5D1A1B0D" w14:textId="77777777" w:rsidTr="00153F0A">
        <w:tc>
          <w:tcPr>
            <w:tcW w:w="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EE61406" w14:textId="77777777" w:rsidR="003F3E6E" w:rsidRPr="00284C74" w:rsidRDefault="003F3E6E" w:rsidP="003F3E6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48" w:type="pct"/>
            <w:tcBorders>
              <w:top w:val="single" w:sz="12" w:space="0" w:color="auto"/>
              <w:bottom w:val="single" w:sz="12" w:space="0" w:color="auto"/>
            </w:tcBorders>
          </w:tcPr>
          <w:p w14:paraId="6B9B0763" w14:textId="77777777" w:rsidR="003F3E6E" w:rsidRPr="00C63184" w:rsidRDefault="003F3E6E" w:rsidP="003F3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184">
              <w:rPr>
                <w:rFonts w:ascii="Times New Roman" w:hAnsi="Times New Roman"/>
                <w:sz w:val="20"/>
                <w:szCs w:val="20"/>
              </w:rPr>
              <w:t>Проект рішення виконавчого комітету</w:t>
            </w:r>
          </w:p>
        </w:tc>
        <w:tc>
          <w:tcPr>
            <w:tcW w:w="857" w:type="pct"/>
            <w:tcBorders>
              <w:top w:val="single" w:sz="12" w:space="0" w:color="auto"/>
              <w:bottom w:val="single" w:sz="12" w:space="0" w:color="auto"/>
            </w:tcBorders>
          </w:tcPr>
          <w:p w14:paraId="35775FAB" w14:textId="77777777" w:rsidR="003F3E6E" w:rsidRPr="00C63184" w:rsidRDefault="003F3E6E" w:rsidP="003F3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0D2">
              <w:rPr>
                <w:rFonts w:ascii="Times New Roman" w:hAnsi="Times New Roman"/>
                <w:sz w:val="20"/>
                <w:szCs w:val="20"/>
              </w:rPr>
              <w:t xml:space="preserve">Про внесення змін до рішення виконавчого комітету міської ради від </w:t>
            </w:r>
            <w:r>
              <w:rPr>
                <w:rFonts w:ascii="Times New Roman" w:hAnsi="Times New Roman"/>
                <w:sz w:val="20"/>
                <w:szCs w:val="20"/>
              </w:rPr>
              <w:t>05.11.2014 №1086 «Про Порядок встановлення нічного режиму роботи закладам торгівлі, побуту, ресторанного господарства та закладам дозвілля».</w:t>
            </w:r>
          </w:p>
        </w:tc>
        <w:tc>
          <w:tcPr>
            <w:tcW w:w="909" w:type="pct"/>
            <w:tcBorders>
              <w:top w:val="single" w:sz="12" w:space="0" w:color="auto"/>
              <w:bottom w:val="single" w:sz="12" w:space="0" w:color="auto"/>
            </w:tcBorders>
          </w:tcPr>
          <w:p w14:paraId="3F9E02F4" w14:textId="77777777" w:rsidR="003F3E6E" w:rsidRPr="00C63184" w:rsidRDefault="003F3E6E" w:rsidP="003F3E6E">
            <w:pPr>
              <w:pStyle w:val="Standard"/>
              <w:ind w:left="-58" w:right="-43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6318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Удосконалення процедури надання неадміністративної послуги </w:t>
            </w:r>
          </w:p>
        </w:tc>
        <w:tc>
          <w:tcPr>
            <w:tcW w:w="857" w:type="pct"/>
            <w:tcBorders>
              <w:top w:val="single" w:sz="12" w:space="0" w:color="auto"/>
              <w:bottom w:val="single" w:sz="12" w:space="0" w:color="auto"/>
            </w:tcBorders>
          </w:tcPr>
          <w:p w14:paraId="2BE430B2" w14:textId="77777777" w:rsidR="003F3E6E" w:rsidRPr="00C63184" w:rsidRDefault="003F3E6E" w:rsidP="003F3E6E">
            <w:pPr>
              <w:pStyle w:val="TableContents"/>
              <w:ind w:left="-58" w:right="-4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6318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ІІ</w:t>
            </w:r>
            <w:r w:rsidRPr="00C6318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квартал</w:t>
            </w:r>
          </w:p>
        </w:tc>
        <w:tc>
          <w:tcPr>
            <w:tcW w:w="770" w:type="pct"/>
            <w:tcBorders>
              <w:top w:val="single" w:sz="12" w:space="0" w:color="auto"/>
              <w:bottom w:val="single" w:sz="12" w:space="0" w:color="auto"/>
            </w:tcBorders>
          </w:tcPr>
          <w:p w14:paraId="6C2CDF46" w14:textId="77777777" w:rsidR="003F3E6E" w:rsidRPr="00C63184" w:rsidRDefault="003F3E6E" w:rsidP="003F3E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184">
              <w:rPr>
                <w:rFonts w:ascii="Times New Roman" w:hAnsi="Times New Roman"/>
                <w:sz w:val="20"/>
                <w:szCs w:val="20"/>
              </w:rPr>
              <w:t xml:space="preserve">Відділ </w:t>
            </w:r>
            <w:r w:rsidRPr="00C63184">
              <w:rPr>
                <w:rFonts w:ascii="Times New Roman" w:hAnsi="Times New Roman"/>
                <w:color w:val="000000"/>
                <w:sz w:val="20"/>
                <w:szCs w:val="20"/>
              </w:rPr>
              <w:t>торгівлі, побуту та захисту прав споживачів</w:t>
            </w:r>
          </w:p>
        </w:tc>
        <w:tc>
          <w:tcPr>
            <w:tcW w:w="7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7E6CA1" w14:textId="0D352D20" w:rsidR="003F3E6E" w:rsidRPr="00C63184" w:rsidRDefault="003F3E6E" w:rsidP="003F3E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699B">
              <w:rPr>
                <w:rFonts w:ascii="Times New Roman" w:hAnsi="Times New Roman"/>
                <w:sz w:val="20"/>
                <w:szCs w:val="20"/>
              </w:rPr>
              <w:t>Проект буде оприлюднений на офіційній сторінці в мережі Інтернет та в друкованих медіа</w:t>
            </w:r>
          </w:p>
        </w:tc>
      </w:tr>
    </w:tbl>
    <w:p w14:paraId="52CB7FA2" w14:textId="77777777" w:rsidR="0051297C" w:rsidRDefault="0051297C" w:rsidP="004C4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EC3DB2" w14:textId="77777777" w:rsidR="00C25D4D" w:rsidRPr="00C25D4D" w:rsidRDefault="00C25D4D" w:rsidP="004C4F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D4D">
        <w:rPr>
          <w:rFonts w:ascii="Times New Roman" w:hAnsi="Times New Roman" w:cs="Times New Roman"/>
          <w:sz w:val="24"/>
          <w:szCs w:val="24"/>
        </w:rPr>
        <w:t>Начальник відділу                                                             Галина ГОРЄВА</w:t>
      </w:r>
    </w:p>
    <w:p w14:paraId="7907B951" w14:textId="77777777" w:rsidR="004C4F87" w:rsidRPr="00132B9E" w:rsidRDefault="004C4F87" w:rsidP="004C4F8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4C4F87" w:rsidRPr="00132B9E" w:rsidSect="00B703B1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D5A70"/>
    <w:multiLevelType w:val="hybridMultilevel"/>
    <w:tmpl w:val="D930A076"/>
    <w:lvl w:ilvl="0" w:tplc="E76E03B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37F559D"/>
    <w:multiLevelType w:val="hybridMultilevel"/>
    <w:tmpl w:val="F6A02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567071">
    <w:abstractNumId w:val="0"/>
  </w:num>
  <w:num w:numId="2" w16cid:durableId="4292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B47"/>
    <w:rsid w:val="0000582B"/>
    <w:rsid w:val="00132B9E"/>
    <w:rsid w:val="001E27B8"/>
    <w:rsid w:val="002214F2"/>
    <w:rsid w:val="002479E7"/>
    <w:rsid w:val="00274A7E"/>
    <w:rsid w:val="002864CF"/>
    <w:rsid w:val="00311F5D"/>
    <w:rsid w:val="00322035"/>
    <w:rsid w:val="003401CF"/>
    <w:rsid w:val="00375BDE"/>
    <w:rsid w:val="00391B47"/>
    <w:rsid w:val="0039553D"/>
    <w:rsid w:val="003F3E6E"/>
    <w:rsid w:val="004C4F87"/>
    <w:rsid w:val="004F0D01"/>
    <w:rsid w:val="0051297C"/>
    <w:rsid w:val="00512D02"/>
    <w:rsid w:val="00575837"/>
    <w:rsid w:val="00582344"/>
    <w:rsid w:val="00590FA5"/>
    <w:rsid w:val="005927C7"/>
    <w:rsid w:val="005A01F5"/>
    <w:rsid w:val="00602134"/>
    <w:rsid w:val="0064290E"/>
    <w:rsid w:val="0071604A"/>
    <w:rsid w:val="007A377F"/>
    <w:rsid w:val="00852085"/>
    <w:rsid w:val="009468F5"/>
    <w:rsid w:val="00B703B1"/>
    <w:rsid w:val="00B73E63"/>
    <w:rsid w:val="00BD47C8"/>
    <w:rsid w:val="00C25D4D"/>
    <w:rsid w:val="00C37498"/>
    <w:rsid w:val="00C37783"/>
    <w:rsid w:val="00C50146"/>
    <w:rsid w:val="00C81112"/>
    <w:rsid w:val="00CE7C46"/>
    <w:rsid w:val="00D1320F"/>
    <w:rsid w:val="00D25FFB"/>
    <w:rsid w:val="00D376D6"/>
    <w:rsid w:val="00DD4201"/>
    <w:rsid w:val="00E46898"/>
    <w:rsid w:val="00EF0AD4"/>
    <w:rsid w:val="00F32DCA"/>
    <w:rsid w:val="00F649F8"/>
    <w:rsid w:val="00FC6B5E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2772"/>
  <w15:chartTrackingRefBased/>
  <w15:docId w15:val="{4A5CC49E-62D8-4E30-96BD-279731E2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5208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37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F0AD4"/>
    <w:rPr>
      <w:color w:val="605E5C"/>
      <w:shd w:val="clear" w:color="auto" w:fill="E1DFDD"/>
    </w:rPr>
  </w:style>
  <w:style w:type="paragraph" w:customStyle="1" w:styleId="Standard">
    <w:name w:val="Standard"/>
    <w:rsid w:val="005A01F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1"/>
      <w:szCs w:val="24"/>
      <w:lang w:val="uk-UA" w:eastAsia="zh-CN" w:bidi="hi-IN"/>
    </w:rPr>
  </w:style>
  <w:style w:type="paragraph" w:customStyle="1" w:styleId="TableContents">
    <w:name w:val="Table Contents"/>
    <w:basedOn w:val="Standard"/>
    <w:rsid w:val="005A01F5"/>
    <w:pPr>
      <w:suppressLineNumbers/>
    </w:pPr>
  </w:style>
  <w:style w:type="paragraph" w:customStyle="1" w:styleId="Textbody">
    <w:name w:val="Text body"/>
    <w:basedOn w:val="Standard"/>
    <w:rsid w:val="004C4F87"/>
    <w:pPr>
      <w:spacing w:after="120"/>
    </w:pPr>
  </w:style>
  <w:style w:type="paragraph" w:styleId="a6">
    <w:name w:val="List Paragraph"/>
    <w:basedOn w:val="a"/>
    <w:uiPriority w:val="34"/>
    <w:qFormat/>
    <w:rsid w:val="0039553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guprav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2006</Words>
  <Characters>1144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d10-stets</dc:creator>
  <cp:keywords/>
  <dc:description/>
  <cp:lastModifiedBy>Тернопільська міська рада</cp:lastModifiedBy>
  <cp:revision>22</cp:revision>
  <cp:lastPrinted>2021-10-06T11:30:00Z</cp:lastPrinted>
  <dcterms:created xsi:type="dcterms:W3CDTF">2021-10-06T08:24:00Z</dcterms:created>
  <dcterms:modified xsi:type="dcterms:W3CDTF">2023-12-07T09:20:00Z</dcterms:modified>
</cp:coreProperties>
</file>