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0B2A" w14:textId="77777777" w:rsidR="000F469F" w:rsidRPr="000F469F" w:rsidRDefault="00E8110C" w:rsidP="00E8110C">
      <w:pPr>
        <w:keepNext/>
        <w:spacing w:after="0" w:line="240" w:lineRule="auto"/>
        <w:ind w:left="11328"/>
        <w:outlineLvl w:val="0"/>
        <w:rPr>
          <w:rFonts w:ascii="Times New Roman" w:hAnsi="Times New Roman" w:cs="Arial"/>
          <w:kern w:val="32"/>
          <w:sz w:val="26"/>
          <w:szCs w:val="26"/>
          <w:lang w:val="uk-UA"/>
        </w:rPr>
      </w:pPr>
      <w:r>
        <w:rPr>
          <w:rFonts w:ascii="Times New Roman" w:hAnsi="Times New Roman" w:cs="Arial"/>
          <w:kern w:val="32"/>
          <w:sz w:val="26"/>
          <w:szCs w:val="26"/>
          <w:lang w:val="uk-UA"/>
        </w:rPr>
        <w:t xml:space="preserve">    </w:t>
      </w:r>
      <w:r w:rsidR="000F469F" w:rsidRPr="000F469F">
        <w:rPr>
          <w:rFonts w:ascii="Times New Roman" w:hAnsi="Times New Roman" w:cs="Arial"/>
          <w:kern w:val="32"/>
          <w:sz w:val="26"/>
          <w:szCs w:val="26"/>
          <w:lang w:val="uk-UA"/>
        </w:rPr>
        <w:t>Додаток</w:t>
      </w:r>
    </w:p>
    <w:p w14:paraId="23743508" w14:textId="761663FD" w:rsidR="000F469F" w:rsidRDefault="000F469F" w:rsidP="00E8110C">
      <w:pPr>
        <w:keepNext/>
        <w:spacing w:after="0" w:line="240" w:lineRule="auto"/>
        <w:ind w:left="11328"/>
        <w:jc w:val="center"/>
        <w:outlineLvl w:val="0"/>
        <w:rPr>
          <w:rFonts w:ascii="Times New Roman" w:hAnsi="Times New Roman" w:cs="Arial"/>
          <w:kern w:val="32"/>
          <w:sz w:val="26"/>
          <w:szCs w:val="26"/>
          <w:lang w:val="uk-UA"/>
        </w:rPr>
      </w:pPr>
    </w:p>
    <w:p w14:paraId="3C234787" w14:textId="77777777" w:rsidR="000F469F" w:rsidRPr="000F469F" w:rsidRDefault="000F469F" w:rsidP="000F469F">
      <w:pPr>
        <w:keepNext/>
        <w:spacing w:after="0" w:line="240" w:lineRule="auto"/>
        <w:jc w:val="center"/>
        <w:outlineLvl w:val="0"/>
        <w:rPr>
          <w:rFonts w:ascii="Times New Roman" w:hAnsi="Times New Roman" w:cs="Arial"/>
          <w:kern w:val="32"/>
          <w:sz w:val="26"/>
          <w:szCs w:val="26"/>
          <w:lang w:val="uk-UA"/>
        </w:rPr>
      </w:pPr>
    </w:p>
    <w:p w14:paraId="307BD4CB" w14:textId="77777777" w:rsidR="000F469F" w:rsidRDefault="000F469F" w:rsidP="000F469F">
      <w:pPr>
        <w:keepNext/>
        <w:spacing w:after="0" w:line="240" w:lineRule="auto"/>
        <w:jc w:val="center"/>
        <w:outlineLvl w:val="0"/>
        <w:rPr>
          <w:rFonts w:ascii="Times New Roman" w:hAnsi="Times New Roman" w:cs="Arial"/>
          <w:b/>
          <w:kern w:val="32"/>
          <w:sz w:val="26"/>
          <w:szCs w:val="26"/>
          <w:lang w:val="uk-UA"/>
        </w:rPr>
      </w:pPr>
    </w:p>
    <w:p w14:paraId="199F45EB" w14:textId="77777777" w:rsidR="000F469F" w:rsidRPr="007935E0" w:rsidRDefault="009518C3" w:rsidP="000F469F">
      <w:pPr>
        <w:keepNext/>
        <w:spacing w:after="0" w:line="240" w:lineRule="auto"/>
        <w:jc w:val="center"/>
        <w:outlineLvl w:val="0"/>
        <w:rPr>
          <w:rFonts w:ascii="Times New Roman" w:hAnsi="Times New Roman" w:cs="Arial"/>
          <w:b/>
          <w:kern w:val="32"/>
          <w:sz w:val="26"/>
          <w:szCs w:val="26"/>
          <w:lang w:val="uk-UA"/>
        </w:rPr>
      </w:pPr>
      <w:r w:rsidRPr="007935E0">
        <w:rPr>
          <w:rFonts w:ascii="Times New Roman" w:hAnsi="Times New Roman" w:cs="Arial"/>
          <w:b/>
          <w:kern w:val="32"/>
          <w:sz w:val="26"/>
          <w:szCs w:val="26"/>
          <w:lang w:val="uk-UA"/>
        </w:rPr>
        <w:t>ІНФОРМАЦІЯ</w:t>
      </w:r>
    </w:p>
    <w:p w14:paraId="0E49F781" w14:textId="77777777" w:rsidR="001C612D" w:rsidRDefault="009518C3" w:rsidP="00DB3E9D">
      <w:pPr>
        <w:spacing w:after="0" w:line="240" w:lineRule="auto"/>
        <w:jc w:val="center"/>
        <w:rPr>
          <w:rFonts w:ascii="Times New Roman" w:hAnsi="Times New Roman"/>
          <w:b/>
          <w:bCs/>
          <w:color w:val="464646"/>
          <w:sz w:val="24"/>
          <w:szCs w:val="24"/>
          <w:lang w:val="uk-UA"/>
        </w:rPr>
      </w:pPr>
      <w:r w:rsidRPr="001C612D">
        <w:rPr>
          <w:rFonts w:ascii="Times New Roman" w:hAnsi="Times New Roman"/>
          <w:b/>
          <w:bCs/>
          <w:kern w:val="32"/>
          <w:sz w:val="24"/>
          <w:szCs w:val="24"/>
          <w:lang w:val="uk-UA"/>
        </w:rPr>
        <w:t xml:space="preserve">про виконання   </w:t>
      </w:r>
      <w:r w:rsidR="00DB3E9D" w:rsidRPr="001C612D">
        <w:rPr>
          <w:rFonts w:ascii="Times New Roman" w:hAnsi="Times New Roman"/>
          <w:b/>
          <w:bCs/>
          <w:sz w:val="24"/>
          <w:szCs w:val="24"/>
          <w:lang w:val="uk-UA"/>
        </w:rPr>
        <w:t xml:space="preserve">Програми </w:t>
      </w:r>
      <w:r w:rsidR="001C612D" w:rsidRPr="001C612D">
        <w:rPr>
          <w:rFonts w:ascii="Times New Roman" w:hAnsi="Times New Roman"/>
          <w:b/>
          <w:bCs/>
          <w:sz w:val="24"/>
          <w:szCs w:val="24"/>
          <w:lang w:val="uk-UA"/>
        </w:rPr>
        <w:t>мобілізації зусиль Тернопільської міської ради, управління Державної міграційної служби України в Тернопільській області по забезпеченню надходжень до місцевого бюджету Тернопільської міської територіальної громади</w:t>
      </w:r>
    </w:p>
    <w:p w14:paraId="46A8CD01" w14:textId="77777777" w:rsidR="0099350D" w:rsidRPr="001C612D" w:rsidRDefault="001C612D" w:rsidP="00DB3E9D">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у</w:t>
      </w:r>
      <w:r w:rsidRPr="001C612D">
        <w:rPr>
          <w:rFonts w:ascii="Times New Roman" w:hAnsi="Times New Roman"/>
          <w:b/>
          <w:bCs/>
          <w:sz w:val="24"/>
          <w:szCs w:val="24"/>
          <w:lang w:val="uk-UA"/>
        </w:rPr>
        <w:t xml:space="preserve"> 2021 – 2023 рр.</w:t>
      </w:r>
    </w:p>
    <w:p w14:paraId="54CD8198" w14:textId="77777777" w:rsidR="00DB3E9D" w:rsidRPr="007935E0" w:rsidRDefault="00DB3E9D" w:rsidP="00DB3E9D">
      <w:pPr>
        <w:spacing w:after="0" w:line="240" w:lineRule="auto"/>
        <w:jc w:val="center"/>
        <w:rPr>
          <w:rFonts w:ascii="Times New Roman" w:hAnsi="Times New Roman"/>
          <w:b/>
          <w:sz w:val="26"/>
          <w:szCs w:val="26"/>
          <w:lang w:val="uk-UA"/>
        </w:rPr>
      </w:pPr>
    </w:p>
    <w:p w14:paraId="6AF18313" w14:textId="77777777" w:rsidR="0070735A" w:rsidRPr="007935E0" w:rsidRDefault="0070735A" w:rsidP="00DB3E9D">
      <w:pPr>
        <w:keepNext/>
        <w:spacing w:after="0" w:line="240" w:lineRule="auto"/>
        <w:outlineLvl w:val="0"/>
        <w:rPr>
          <w:rFonts w:ascii="Times New Roman" w:hAnsi="Times New Roman"/>
          <w:snapToGrid w:val="0"/>
          <w:sz w:val="26"/>
          <w:szCs w:val="26"/>
          <w:lang w:val="uk-UA"/>
        </w:rPr>
      </w:pPr>
      <w:r w:rsidRPr="007935E0">
        <w:rPr>
          <w:rFonts w:ascii="Times New Roman" w:hAnsi="Times New Roman"/>
          <w:snapToGrid w:val="0"/>
          <w:sz w:val="26"/>
          <w:szCs w:val="26"/>
          <w:lang w:val="uk-UA"/>
        </w:rPr>
        <w:t xml:space="preserve">1. </w:t>
      </w:r>
      <w:r w:rsidR="00803140" w:rsidRPr="00A405C9">
        <w:rPr>
          <w:rFonts w:ascii="Times New Roman" w:hAnsi="Times New Roman"/>
          <w:bCs/>
          <w:snapToGrid w:val="0"/>
          <w:sz w:val="26"/>
          <w:szCs w:val="26"/>
          <w:lang w:val="uk-UA"/>
        </w:rPr>
        <w:t>Найменування розпорядника коштів</w:t>
      </w:r>
      <w:r w:rsidR="002F271D">
        <w:rPr>
          <w:rFonts w:ascii="Times New Roman" w:hAnsi="Times New Roman"/>
          <w:bCs/>
          <w:snapToGrid w:val="0"/>
          <w:sz w:val="26"/>
          <w:szCs w:val="26"/>
          <w:lang w:val="uk-UA"/>
        </w:rPr>
        <w:t xml:space="preserve"> - фінансове управління міської ради</w:t>
      </w:r>
    </w:p>
    <w:p w14:paraId="4E3E6E75" w14:textId="77777777" w:rsidR="00803140" w:rsidRDefault="0070735A" w:rsidP="00C271C7">
      <w:pPr>
        <w:spacing w:after="0" w:line="240" w:lineRule="auto"/>
        <w:ind w:hanging="4"/>
        <w:jc w:val="both"/>
        <w:rPr>
          <w:rFonts w:ascii="Times New Roman" w:hAnsi="Times New Roman"/>
          <w:snapToGrid w:val="0"/>
          <w:sz w:val="26"/>
          <w:szCs w:val="26"/>
          <w:lang w:val="uk-UA"/>
        </w:rPr>
      </w:pPr>
      <w:r w:rsidRPr="007935E0">
        <w:rPr>
          <w:rFonts w:ascii="Times New Roman" w:hAnsi="Times New Roman"/>
          <w:snapToGrid w:val="0"/>
          <w:sz w:val="26"/>
          <w:szCs w:val="26"/>
          <w:lang w:val="uk-UA"/>
        </w:rPr>
        <w:t>2.</w:t>
      </w:r>
      <w:r w:rsidR="00803140">
        <w:rPr>
          <w:rFonts w:ascii="Times New Roman" w:hAnsi="Times New Roman"/>
          <w:snapToGrid w:val="0"/>
          <w:sz w:val="26"/>
          <w:szCs w:val="26"/>
          <w:lang w:val="uk-UA"/>
        </w:rPr>
        <w:t xml:space="preserve"> Код бюджетної класифікації </w:t>
      </w:r>
    </w:p>
    <w:p w14:paraId="4C205066" w14:textId="77777777" w:rsidR="006959B8" w:rsidRPr="006959B8" w:rsidRDefault="0070735A" w:rsidP="006959B8">
      <w:pPr>
        <w:spacing w:after="0" w:line="240" w:lineRule="auto"/>
        <w:ind w:hanging="4"/>
        <w:jc w:val="both"/>
        <w:rPr>
          <w:rFonts w:ascii="Times New Roman" w:hAnsi="Times New Roman"/>
          <w:snapToGrid w:val="0"/>
          <w:sz w:val="26"/>
          <w:szCs w:val="26"/>
          <w:lang w:val="uk-UA"/>
        </w:rPr>
      </w:pPr>
      <w:r w:rsidRPr="007935E0">
        <w:rPr>
          <w:rFonts w:ascii="Times New Roman" w:hAnsi="Times New Roman"/>
          <w:snapToGrid w:val="0"/>
          <w:sz w:val="26"/>
          <w:szCs w:val="26"/>
          <w:lang w:val="uk-UA"/>
        </w:rPr>
        <w:t xml:space="preserve">КПКВК </w:t>
      </w:r>
      <w:r w:rsidR="006959B8">
        <w:rPr>
          <w:rFonts w:ascii="Times New Roman" w:hAnsi="Times New Roman"/>
          <w:snapToGrid w:val="0"/>
          <w:sz w:val="26"/>
          <w:szCs w:val="26"/>
          <w:lang w:val="uk-UA"/>
        </w:rPr>
        <w:t xml:space="preserve"> 3719800 </w:t>
      </w:r>
      <w:r w:rsidR="006959B8" w:rsidRPr="006959B8">
        <w:rPr>
          <w:rFonts w:ascii="Times New Roman" w:hAnsi="Times New Roman"/>
          <w:snapToGrid w:val="0"/>
          <w:sz w:val="26"/>
          <w:szCs w:val="26"/>
          <w:lang w:val="uk-UA"/>
        </w:rPr>
        <w:t>Субвенція з місцевого бюджету державному</w:t>
      </w:r>
      <w:r w:rsidR="006959B8">
        <w:rPr>
          <w:rFonts w:ascii="Times New Roman" w:hAnsi="Times New Roman"/>
          <w:snapToGrid w:val="0"/>
          <w:sz w:val="26"/>
          <w:szCs w:val="26"/>
          <w:lang w:val="uk-UA"/>
        </w:rPr>
        <w:t xml:space="preserve"> </w:t>
      </w:r>
      <w:r w:rsidR="006959B8" w:rsidRPr="006959B8">
        <w:rPr>
          <w:rFonts w:ascii="Times New Roman" w:hAnsi="Times New Roman"/>
          <w:snapToGrid w:val="0"/>
          <w:sz w:val="26"/>
          <w:szCs w:val="26"/>
          <w:lang w:val="uk-UA"/>
        </w:rPr>
        <w:t>бюджету на виконання програм соціально-</w:t>
      </w:r>
    </w:p>
    <w:p w14:paraId="0EB9475A" w14:textId="77777777" w:rsidR="00803140" w:rsidRDefault="006959B8" w:rsidP="00C271C7">
      <w:pPr>
        <w:spacing w:after="0" w:line="240" w:lineRule="auto"/>
        <w:ind w:hanging="4"/>
        <w:jc w:val="both"/>
        <w:rPr>
          <w:rFonts w:ascii="Times New Roman" w:hAnsi="Times New Roman"/>
          <w:snapToGrid w:val="0"/>
          <w:sz w:val="26"/>
          <w:szCs w:val="26"/>
          <w:lang w:val="uk-UA"/>
        </w:rPr>
      </w:pPr>
      <w:r w:rsidRPr="006959B8">
        <w:rPr>
          <w:rFonts w:ascii="Times New Roman" w:hAnsi="Times New Roman"/>
          <w:snapToGrid w:val="0"/>
          <w:sz w:val="26"/>
          <w:szCs w:val="26"/>
          <w:lang w:val="uk-UA"/>
        </w:rPr>
        <w:t>економічного розвитку регіонів</w:t>
      </w:r>
    </w:p>
    <w:p w14:paraId="74F3098E" w14:textId="77777777" w:rsidR="00DB3E9D" w:rsidRPr="00C271C7" w:rsidRDefault="00803140" w:rsidP="00C271C7">
      <w:pPr>
        <w:spacing w:after="0" w:line="240" w:lineRule="auto"/>
        <w:ind w:hanging="4"/>
        <w:jc w:val="both"/>
        <w:rPr>
          <w:rFonts w:ascii="Times New Roman" w:hAnsi="Times New Roman"/>
          <w:snapToGrid w:val="0"/>
          <w:sz w:val="26"/>
          <w:szCs w:val="26"/>
          <w:lang w:val="uk-UA"/>
        </w:rPr>
      </w:pPr>
      <w:r>
        <w:rPr>
          <w:rFonts w:ascii="Times New Roman" w:hAnsi="Times New Roman"/>
          <w:snapToGrid w:val="0"/>
          <w:sz w:val="26"/>
          <w:szCs w:val="26"/>
          <w:lang w:val="uk-UA"/>
        </w:rPr>
        <w:t>3.</w:t>
      </w:r>
      <w:r w:rsidR="00DB3E9D" w:rsidRPr="001C612D">
        <w:rPr>
          <w:rFonts w:ascii="Times New Roman" w:hAnsi="Times New Roman"/>
          <w:sz w:val="24"/>
          <w:szCs w:val="24"/>
          <w:lang w:val="uk-UA"/>
        </w:rPr>
        <w:t>Програма</w:t>
      </w:r>
      <w:r w:rsidR="00A405C9">
        <w:rPr>
          <w:rFonts w:ascii="Times New Roman" w:hAnsi="Times New Roman"/>
          <w:sz w:val="24"/>
          <w:szCs w:val="24"/>
          <w:lang w:val="uk-UA"/>
        </w:rPr>
        <w:t xml:space="preserve"> </w:t>
      </w:r>
      <w:r w:rsidR="001C612D" w:rsidRPr="001C612D">
        <w:rPr>
          <w:rFonts w:ascii="Times New Roman" w:hAnsi="Times New Roman"/>
          <w:sz w:val="24"/>
          <w:szCs w:val="24"/>
          <w:lang w:val="uk-UA"/>
        </w:rPr>
        <w:t>мобілізації зусиль Тернопільської міської ради, управління Державної міграційної служби України в Тернопільській області по забезпеченню надходжень до місцевого бюджету Тернопільської міської територіальної громади</w:t>
      </w:r>
      <w:r w:rsidR="00A405C9">
        <w:rPr>
          <w:rFonts w:ascii="Times New Roman" w:hAnsi="Times New Roman"/>
          <w:sz w:val="24"/>
          <w:szCs w:val="24"/>
          <w:lang w:val="uk-UA"/>
        </w:rPr>
        <w:t xml:space="preserve"> </w:t>
      </w:r>
      <w:r w:rsidR="001C612D" w:rsidRPr="001C612D">
        <w:rPr>
          <w:rFonts w:ascii="Times New Roman" w:hAnsi="Times New Roman"/>
          <w:sz w:val="24"/>
          <w:szCs w:val="24"/>
          <w:lang w:val="uk-UA"/>
        </w:rPr>
        <w:t>у 2021 – 2023 рр.</w:t>
      </w:r>
      <w:r w:rsidR="00DB3E9D" w:rsidRPr="001C612D">
        <w:rPr>
          <w:rFonts w:ascii="Times New Roman" w:hAnsi="Times New Roman"/>
          <w:sz w:val="24"/>
          <w:szCs w:val="24"/>
          <w:lang w:val="uk-UA"/>
        </w:rPr>
        <w:t>, затверджена рішенням міської ради від 2</w:t>
      </w:r>
      <w:r w:rsidR="001C612D">
        <w:rPr>
          <w:rFonts w:ascii="Times New Roman" w:hAnsi="Times New Roman"/>
          <w:sz w:val="24"/>
          <w:szCs w:val="24"/>
          <w:lang w:val="uk-UA"/>
        </w:rPr>
        <w:t>3</w:t>
      </w:r>
      <w:r w:rsidR="00DB3E9D" w:rsidRPr="001C612D">
        <w:rPr>
          <w:rFonts w:ascii="Times New Roman" w:hAnsi="Times New Roman"/>
          <w:sz w:val="24"/>
          <w:szCs w:val="24"/>
          <w:lang w:val="uk-UA"/>
        </w:rPr>
        <w:t>.0</w:t>
      </w:r>
      <w:r w:rsidR="001C612D">
        <w:rPr>
          <w:rFonts w:ascii="Times New Roman" w:hAnsi="Times New Roman"/>
          <w:sz w:val="24"/>
          <w:szCs w:val="24"/>
          <w:lang w:val="uk-UA"/>
        </w:rPr>
        <w:t>7</w:t>
      </w:r>
      <w:r w:rsidR="00DB3E9D" w:rsidRPr="001C612D">
        <w:rPr>
          <w:rFonts w:ascii="Times New Roman" w:hAnsi="Times New Roman"/>
          <w:sz w:val="24"/>
          <w:szCs w:val="24"/>
          <w:lang w:val="uk-UA"/>
        </w:rPr>
        <w:t>.2021 №8/</w:t>
      </w:r>
      <w:r w:rsidR="001C612D">
        <w:rPr>
          <w:rFonts w:ascii="Times New Roman" w:hAnsi="Times New Roman"/>
          <w:sz w:val="24"/>
          <w:szCs w:val="24"/>
          <w:lang w:val="uk-UA"/>
        </w:rPr>
        <w:t>7</w:t>
      </w:r>
      <w:r w:rsidR="00DB3E9D" w:rsidRPr="001C612D">
        <w:rPr>
          <w:rFonts w:ascii="Times New Roman" w:hAnsi="Times New Roman"/>
          <w:sz w:val="24"/>
          <w:szCs w:val="24"/>
          <w:lang w:val="uk-UA"/>
        </w:rPr>
        <w:t>/</w:t>
      </w:r>
      <w:r w:rsidR="001C612D">
        <w:rPr>
          <w:rFonts w:ascii="Times New Roman" w:hAnsi="Times New Roman"/>
          <w:sz w:val="24"/>
          <w:szCs w:val="24"/>
          <w:lang w:val="uk-UA"/>
        </w:rPr>
        <w:t>294</w:t>
      </w:r>
      <w:r w:rsidR="000F469F" w:rsidRPr="001C612D">
        <w:rPr>
          <w:rFonts w:ascii="Times New Roman" w:hAnsi="Times New Roman"/>
          <w:sz w:val="24"/>
          <w:szCs w:val="24"/>
          <w:lang w:val="uk-UA"/>
        </w:rPr>
        <w:t xml:space="preserve"> (зі змінами згідно рішення </w:t>
      </w:r>
      <w:r w:rsidR="001C612D">
        <w:rPr>
          <w:rFonts w:ascii="Times New Roman" w:hAnsi="Times New Roman"/>
          <w:sz w:val="24"/>
          <w:szCs w:val="24"/>
          <w:lang w:val="uk-UA"/>
        </w:rPr>
        <w:t xml:space="preserve">міської ради </w:t>
      </w:r>
      <w:r w:rsidR="000F469F" w:rsidRPr="001C612D">
        <w:rPr>
          <w:rFonts w:ascii="Times New Roman" w:hAnsi="Times New Roman"/>
          <w:sz w:val="24"/>
          <w:szCs w:val="24"/>
          <w:lang w:val="uk-UA"/>
        </w:rPr>
        <w:t xml:space="preserve">від </w:t>
      </w:r>
      <w:r w:rsidR="001C612D">
        <w:rPr>
          <w:rFonts w:ascii="Times New Roman" w:hAnsi="Times New Roman"/>
          <w:sz w:val="24"/>
          <w:szCs w:val="24"/>
          <w:lang w:val="uk-UA"/>
        </w:rPr>
        <w:t>19</w:t>
      </w:r>
      <w:r w:rsidR="000F469F" w:rsidRPr="001C612D">
        <w:rPr>
          <w:rFonts w:ascii="Times New Roman" w:hAnsi="Times New Roman"/>
          <w:sz w:val="24"/>
          <w:szCs w:val="24"/>
          <w:lang w:val="uk-UA"/>
        </w:rPr>
        <w:t>.1</w:t>
      </w:r>
      <w:r w:rsidR="001C612D">
        <w:rPr>
          <w:rFonts w:ascii="Times New Roman" w:hAnsi="Times New Roman"/>
          <w:sz w:val="24"/>
          <w:szCs w:val="24"/>
          <w:lang w:val="uk-UA"/>
        </w:rPr>
        <w:t>2</w:t>
      </w:r>
      <w:r w:rsidR="000F469F" w:rsidRPr="001C612D">
        <w:rPr>
          <w:rFonts w:ascii="Times New Roman" w:hAnsi="Times New Roman"/>
          <w:sz w:val="24"/>
          <w:szCs w:val="24"/>
          <w:lang w:val="uk-UA"/>
        </w:rPr>
        <w:t>.2022 №8/п2</w:t>
      </w:r>
      <w:r w:rsidR="001C612D">
        <w:rPr>
          <w:rFonts w:ascii="Times New Roman" w:hAnsi="Times New Roman"/>
          <w:sz w:val="24"/>
          <w:szCs w:val="24"/>
          <w:lang w:val="uk-UA"/>
        </w:rPr>
        <w:t>1</w:t>
      </w:r>
      <w:r w:rsidR="000F469F" w:rsidRPr="001C612D">
        <w:rPr>
          <w:rFonts w:ascii="Times New Roman" w:hAnsi="Times New Roman"/>
          <w:sz w:val="24"/>
          <w:szCs w:val="24"/>
          <w:lang w:val="uk-UA"/>
        </w:rPr>
        <w:t>/</w:t>
      </w:r>
      <w:r w:rsidR="001C612D">
        <w:rPr>
          <w:rFonts w:ascii="Times New Roman" w:hAnsi="Times New Roman"/>
          <w:sz w:val="24"/>
          <w:szCs w:val="24"/>
          <w:lang w:val="uk-UA"/>
        </w:rPr>
        <w:t>13</w:t>
      </w:r>
      <w:r w:rsidR="000F469F" w:rsidRPr="001C612D">
        <w:rPr>
          <w:rFonts w:ascii="Times New Roman" w:hAnsi="Times New Roman"/>
          <w:sz w:val="24"/>
          <w:szCs w:val="24"/>
          <w:lang w:val="uk-UA"/>
        </w:rPr>
        <w:t>).</w:t>
      </w:r>
    </w:p>
    <w:p w14:paraId="2AC27FD4" w14:textId="77777777" w:rsidR="006959B8" w:rsidRDefault="006959B8" w:rsidP="00DB3E9D">
      <w:pPr>
        <w:spacing w:after="0" w:line="240" w:lineRule="auto"/>
        <w:ind w:hanging="4"/>
        <w:jc w:val="both"/>
        <w:rPr>
          <w:rFonts w:ascii="Times New Roman" w:hAnsi="Times New Roman"/>
          <w:snapToGrid w:val="0"/>
          <w:sz w:val="26"/>
          <w:szCs w:val="26"/>
          <w:lang w:val="uk-UA"/>
        </w:rPr>
      </w:pPr>
    </w:p>
    <w:p w14:paraId="02AEA995" w14:textId="77777777" w:rsidR="009518C3" w:rsidRDefault="006959B8" w:rsidP="00DB3E9D">
      <w:pPr>
        <w:spacing w:after="0" w:line="240" w:lineRule="auto"/>
        <w:ind w:hanging="4"/>
        <w:jc w:val="both"/>
        <w:rPr>
          <w:rFonts w:ascii="Times New Roman" w:hAnsi="Times New Roman"/>
          <w:sz w:val="26"/>
          <w:szCs w:val="26"/>
          <w:lang w:val="uk-UA"/>
        </w:rPr>
      </w:pPr>
      <w:r>
        <w:rPr>
          <w:rFonts w:ascii="Times New Roman" w:hAnsi="Times New Roman"/>
          <w:snapToGrid w:val="0"/>
          <w:sz w:val="26"/>
          <w:szCs w:val="26"/>
          <w:lang w:val="uk-UA"/>
        </w:rPr>
        <w:t>4</w:t>
      </w:r>
      <w:r w:rsidR="0070735A" w:rsidRPr="007935E0">
        <w:rPr>
          <w:rFonts w:ascii="Times New Roman" w:hAnsi="Times New Roman"/>
          <w:snapToGrid w:val="0"/>
          <w:sz w:val="26"/>
          <w:szCs w:val="26"/>
          <w:lang w:val="uk-UA"/>
        </w:rPr>
        <w:t xml:space="preserve">.Напрямки діяльності та заходи </w:t>
      </w:r>
      <w:r w:rsidR="00DB3E9D" w:rsidRPr="007935E0">
        <w:rPr>
          <w:rFonts w:ascii="Times New Roman" w:hAnsi="Times New Roman"/>
          <w:sz w:val="26"/>
          <w:szCs w:val="26"/>
          <w:lang w:val="uk-UA"/>
        </w:rPr>
        <w:t xml:space="preserve">виконання </w:t>
      </w:r>
      <w:r w:rsidR="00803140">
        <w:rPr>
          <w:rFonts w:ascii="Times New Roman" w:hAnsi="Times New Roman"/>
          <w:sz w:val="26"/>
          <w:szCs w:val="26"/>
          <w:lang w:val="uk-UA"/>
        </w:rPr>
        <w:t xml:space="preserve">Програми  </w:t>
      </w:r>
      <w:r w:rsidR="00A405C9">
        <w:rPr>
          <w:rFonts w:ascii="Times New Roman" w:hAnsi="Times New Roman"/>
          <w:sz w:val="26"/>
          <w:szCs w:val="26"/>
          <w:lang w:val="uk-UA"/>
        </w:rPr>
        <w:t>.</w:t>
      </w:r>
    </w:p>
    <w:tbl>
      <w:tblPr>
        <w:tblW w:w="15558"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4"/>
        <w:gridCol w:w="2695"/>
        <w:gridCol w:w="1808"/>
        <w:gridCol w:w="962"/>
        <w:gridCol w:w="992"/>
        <w:gridCol w:w="886"/>
        <w:gridCol w:w="851"/>
        <w:gridCol w:w="957"/>
        <w:gridCol w:w="850"/>
        <w:gridCol w:w="815"/>
        <w:gridCol w:w="881"/>
        <w:gridCol w:w="3437"/>
      </w:tblGrid>
      <w:tr w:rsidR="009518C3" w:rsidRPr="007935E0" w14:paraId="4BB3D10A" w14:textId="77777777" w:rsidTr="00A405C9">
        <w:trPr>
          <w:cantSplit/>
          <w:trHeight w:val="1605"/>
        </w:trPr>
        <w:tc>
          <w:tcPr>
            <w:tcW w:w="424" w:type="dxa"/>
            <w:vMerge w:val="restart"/>
            <w:vAlign w:val="center"/>
          </w:tcPr>
          <w:p w14:paraId="01AC6A23" w14:textId="77777777" w:rsidR="009518C3" w:rsidRPr="00A405C9" w:rsidRDefault="009518C3" w:rsidP="009518C3">
            <w:pPr>
              <w:spacing w:before="100" w:beforeAutospacing="1" w:after="100" w:afterAutospacing="1" w:line="240" w:lineRule="auto"/>
              <w:rPr>
                <w:rFonts w:ascii="Times New Roman" w:hAnsi="Times New Roman"/>
                <w:snapToGrid w:val="0"/>
                <w:lang w:val="uk-UA"/>
              </w:rPr>
            </w:pPr>
          </w:p>
          <w:p w14:paraId="4E706C40" w14:textId="77777777" w:rsidR="009518C3" w:rsidRPr="00A405C9" w:rsidRDefault="009518C3" w:rsidP="009518C3">
            <w:pPr>
              <w:spacing w:before="100" w:beforeAutospacing="1" w:after="100" w:afterAutospacing="1" w:line="240" w:lineRule="auto"/>
              <w:rPr>
                <w:rFonts w:ascii="Times New Roman" w:hAnsi="Times New Roman"/>
                <w:snapToGrid w:val="0"/>
              </w:rPr>
            </w:pPr>
            <w:r w:rsidRPr="00A405C9">
              <w:rPr>
                <w:rFonts w:ascii="Times New Roman" w:hAnsi="Times New Roman"/>
                <w:snapToGrid w:val="0"/>
                <w:lang w:val="uk-UA"/>
              </w:rPr>
              <w:t>п</w:t>
            </w:r>
            <w:r w:rsidRPr="00A405C9">
              <w:rPr>
                <w:rFonts w:ascii="Times New Roman" w:hAnsi="Times New Roman"/>
                <w:snapToGrid w:val="0"/>
              </w:rPr>
              <w:t>/п</w:t>
            </w:r>
          </w:p>
          <w:p w14:paraId="49F5B22E" w14:textId="77777777" w:rsidR="009518C3" w:rsidRPr="00A405C9" w:rsidRDefault="009518C3" w:rsidP="009518C3">
            <w:pPr>
              <w:spacing w:before="100" w:beforeAutospacing="1" w:after="100" w:afterAutospacing="1" w:line="240" w:lineRule="auto"/>
              <w:rPr>
                <w:rFonts w:ascii="Times New Roman" w:hAnsi="Times New Roman"/>
                <w:snapToGrid w:val="0"/>
              </w:rPr>
            </w:pPr>
          </w:p>
        </w:tc>
        <w:tc>
          <w:tcPr>
            <w:tcW w:w="2695" w:type="dxa"/>
            <w:vMerge w:val="restart"/>
            <w:vAlign w:val="center"/>
          </w:tcPr>
          <w:p w14:paraId="71C16639" w14:textId="77777777" w:rsidR="009518C3" w:rsidRPr="00A405C9" w:rsidRDefault="009518C3" w:rsidP="00EE7B74">
            <w:pPr>
              <w:spacing w:after="0" w:line="240" w:lineRule="auto"/>
              <w:jc w:val="center"/>
              <w:rPr>
                <w:rFonts w:ascii="Times New Roman" w:hAnsi="Times New Roman"/>
                <w:snapToGrid w:val="0"/>
              </w:rPr>
            </w:pPr>
            <w:r w:rsidRPr="00A405C9">
              <w:rPr>
                <w:rFonts w:ascii="Times New Roman" w:hAnsi="Times New Roman"/>
                <w:snapToGrid w:val="0"/>
              </w:rPr>
              <w:t>Захід</w:t>
            </w:r>
          </w:p>
          <w:p w14:paraId="237B9EE8" w14:textId="77777777" w:rsidR="009518C3" w:rsidRPr="00A405C9" w:rsidRDefault="009518C3" w:rsidP="00EE7B74">
            <w:pPr>
              <w:spacing w:after="0" w:line="240" w:lineRule="auto"/>
              <w:rPr>
                <w:rFonts w:ascii="Times New Roman" w:hAnsi="Times New Roman"/>
                <w:snapToGrid w:val="0"/>
              </w:rPr>
            </w:pPr>
          </w:p>
        </w:tc>
        <w:tc>
          <w:tcPr>
            <w:tcW w:w="1808" w:type="dxa"/>
            <w:vAlign w:val="center"/>
          </w:tcPr>
          <w:p w14:paraId="588BEA0B" w14:textId="77777777" w:rsidR="009518C3" w:rsidRPr="00A405C9" w:rsidRDefault="009518C3" w:rsidP="00EE7B74">
            <w:pPr>
              <w:spacing w:after="0" w:line="240" w:lineRule="auto"/>
              <w:jc w:val="center"/>
              <w:rPr>
                <w:rFonts w:ascii="Times New Roman" w:hAnsi="Times New Roman"/>
                <w:snapToGrid w:val="0"/>
              </w:rPr>
            </w:pPr>
            <w:r w:rsidRPr="00A405C9">
              <w:rPr>
                <w:rFonts w:ascii="Times New Roman" w:hAnsi="Times New Roman"/>
              </w:rPr>
              <w:t>Відповідальний виконавець</w:t>
            </w:r>
          </w:p>
          <w:p w14:paraId="0A9E97F1" w14:textId="77777777" w:rsidR="009518C3" w:rsidRPr="00A405C9" w:rsidRDefault="009518C3" w:rsidP="00EE7B74">
            <w:pPr>
              <w:spacing w:after="0" w:line="240" w:lineRule="auto"/>
              <w:jc w:val="center"/>
              <w:rPr>
                <w:rFonts w:ascii="Times New Roman" w:hAnsi="Times New Roman"/>
                <w:lang w:val="uk-UA"/>
              </w:rPr>
            </w:pPr>
          </w:p>
          <w:p w14:paraId="0137BA44" w14:textId="77777777" w:rsidR="009518C3" w:rsidRPr="00A405C9" w:rsidRDefault="009518C3" w:rsidP="00EE7B74">
            <w:pPr>
              <w:spacing w:after="0" w:line="240" w:lineRule="auto"/>
              <w:rPr>
                <w:rFonts w:ascii="Times New Roman" w:hAnsi="Times New Roman"/>
                <w:snapToGrid w:val="0"/>
              </w:rPr>
            </w:pPr>
          </w:p>
        </w:tc>
        <w:tc>
          <w:tcPr>
            <w:tcW w:w="3691" w:type="dxa"/>
            <w:gridSpan w:val="4"/>
            <w:vAlign w:val="center"/>
          </w:tcPr>
          <w:p w14:paraId="51F181A4" w14:textId="77777777" w:rsidR="00A405C9" w:rsidRPr="00A405C9" w:rsidRDefault="009518C3" w:rsidP="00EE7B74">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 xml:space="preserve">Планові обсяги фінансування, </w:t>
            </w:r>
          </w:p>
          <w:p w14:paraId="39076099" w14:textId="77777777" w:rsidR="009518C3" w:rsidRPr="00A405C9" w:rsidRDefault="009518C3" w:rsidP="00EE7B74">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тис. гривень</w:t>
            </w:r>
          </w:p>
        </w:tc>
        <w:tc>
          <w:tcPr>
            <w:tcW w:w="3503" w:type="dxa"/>
            <w:gridSpan w:val="4"/>
            <w:vAlign w:val="center"/>
          </w:tcPr>
          <w:p w14:paraId="6B11A1B9" w14:textId="77777777" w:rsidR="009518C3" w:rsidRPr="00A405C9" w:rsidRDefault="009518C3" w:rsidP="00EE7B74">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Фактичні обсяги фінансування, тис. гривень</w:t>
            </w:r>
          </w:p>
          <w:p w14:paraId="1E7635BD" w14:textId="77777777" w:rsidR="00823E1E" w:rsidRPr="00A405C9" w:rsidRDefault="00823E1E" w:rsidP="00EE7B74">
            <w:pPr>
              <w:keepNext/>
              <w:spacing w:after="0" w:line="240" w:lineRule="auto"/>
              <w:jc w:val="center"/>
              <w:outlineLvl w:val="1"/>
              <w:rPr>
                <w:rFonts w:ascii="Times New Roman" w:hAnsi="Times New Roman"/>
                <w:bCs/>
                <w:iCs/>
                <w:lang w:val="uk-UA"/>
              </w:rPr>
            </w:pPr>
          </w:p>
        </w:tc>
        <w:tc>
          <w:tcPr>
            <w:tcW w:w="3437" w:type="dxa"/>
            <w:vAlign w:val="center"/>
          </w:tcPr>
          <w:p w14:paraId="37F84D22" w14:textId="77777777" w:rsidR="009518C3" w:rsidRPr="00A405C9" w:rsidRDefault="009518C3" w:rsidP="00EE7B74">
            <w:pPr>
              <w:spacing w:after="0" w:line="240" w:lineRule="auto"/>
              <w:jc w:val="center"/>
              <w:rPr>
                <w:rFonts w:ascii="Times New Roman" w:hAnsi="Times New Roman"/>
                <w:snapToGrid w:val="0"/>
              </w:rPr>
            </w:pPr>
            <w:r w:rsidRPr="00A405C9">
              <w:rPr>
                <w:rFonts w:ascii="Times New Roman" w:hAnsi="Times New Roman"/>
              </w:rPr>
              <w:t>Стан виконання заходів (результативні показники виконання програми)</w:t>
            </w:r>
          </w:p>
        </w:tc>
      </w:tr>
      <w:tr w:rsidR="009518C3" w:rsidRPr="007935E0" w14:paraId="7ED281AE" w14:textId="77777777" w:rsidTr="00A405C9">
        <w:trPr>
          <w:cantSplit/>
          <w:trHeight w:val="246"/>
        </w:trPr>
        <w:tc>
          <w:tcPr>
            <w:tcW w:w="424" w:type="dxa"/>
            <w:vMerge/>
            <w:vAlign w:val="center"/>
          </w:tcPr>
          <w:p w14:paraId="4C67559B" w14:textId="77777777" w:rsidR="009518C3" w:rsidRPr="00A405C9" w:rsidRDefault="009518C3" w:rsidP="009518C3">
            <w:pPr>
              <w:spacing w:after="0" w:line="240" w:lineRule="auto"/>
              <w:rPr>
                <w:rFonts w:ascii="Times New Roman" w:hAnsi="Times New Roman"/>
                <w:snapToGrid w:val="0"/>
              </w:rPr>
            </w:pPr>
          </w:p>
        </w:tc>
        <w:tc>
          <w:tcPr>
            <w:tcW w:w="2695" w:type="dxa"/>
            <w:vMerge/>
            <w:vAlign w:val="center"/>
          </w:tcPr>
          <w:p w14:paraId="334C0782" w14:textId="77777777" w:rsidR="009518C3" w:rsidRPr="00A405C9" w:rsidRDefault="009518C3" w:rsidP="00EE7B74">
            <w:pPr>
              <w:spacing w:after="0" w:line="240" w:lineRule="auto"/>
              <w:rPr>
                <w:rFonts w:ascii="Times New Roman" w:hAnsi="Times New Roman"/>
                <w:snapToGrid w:val="0"/>
              </w:rPr>
            </w:pPr>
          </w:p>
        </w:tc>
        <w:tc>
          <w:tcPr>
            <w:tcW w:w="1808" w:type="dxa"/>
            <w:vMerge w:val="restart"/>
            <w:vAlign w:val="center"/>
          </w:tcPr>
          <w:p w14:paraId="06C8C4CC" w14:textId="77777777" w:rsidR="009518C3" w:rsidRPr="00A405C9" w:rsidRDefault="009518C3" w:rsidP="00EE7B74">
            <w:pPr>
              <w:spacing w:after="0" w:line="240" w:lineRule="auto"/>
              <w:rPr>
                <w:rFonts w:ascii="Times New Roman" w:hAnsi="Times New Roman"/>
                <w:snapToGrid w:val="0"/>
              </w:rPr>
            </w:pPr>
          </w:p>
        </w:tc>
        <w:tc>
          <w:tcPr>
            <w:tcW w:w="962" w:type="dxa"/>
            <w:vMerge w:val="restart"/>
            <w:vAlign w:val="center"/>
          </w:tcPr>
          <w:p w14:paraId="5F326CEC" w14:textId="77777777" w:rsidR="009518C3" w:rsidRPr="00A405C9" w:rsidRDefault="009518C3" w:rsidP="00EE7B74">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Усього</w:t>
            </w:r>
          </w:p>
        </w:tc>
        <w:tc>
          <w:tcPr>
            <w:tcW w:w="2729" w:type="dxa"/>
            <w:gridSpan w:val="3"/>
            <w:vAlign w:val="center"/>
          </w:tcPr>
          <w:p w14:paraId="2C897706" w14:textId="77777777" w:rsidR="009518C3" w:rsidRPr="00A405C9" w:rsidRDefault="009518C3" w:rsidP="00EE7B74">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у тому числі</w:t>
            </w:r>
          </w:p>
        </w:tc>
        <w:tc>
          <w:tcPr>
            <w:tcW w:w="957" w:type="dxa"/>
            <w:vMerge w:val="restart"/>
            <w:vAlign w:val="center"/>
          </w:tcPr>
          <w:p w14:paraId="30A7DA20" w14:textId="77777777" w:rsidR="009518C3" w:rsidRPr="00A405C9" w:rsidRDefault="009518C3" w:rsidP="00EE7B74">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Усього</w:t>
            </w:r>
          </w:p>
        </w:tc>
        <w:tc>
          <w:tcPr>
            <w:tcW w:w="2546" w:type="dxa"/>
            <w:gridSpan w:val="3"/>
          </w:tcPr>
          <w:p w14:paraId="3267D943" w14:textId="77777777" w:rsidR="009518C3" w:rsidRPr="00A405C9" w:rsidRDefault="009518C3" w:rsidP="00EE7B74">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у тому числі</w:t>
            </w:r>
          </w:p>
        </w:tc>
        <w:tc>
          <w:tcPr>
            <w:tcW w:w="3437" w:type="dxa"/>
            <w:vAlign w:val="center"/>
          </w:tcPr>
          <w:p w14:paraId="5506BECC" w14:textId="77777777" w:rsidR="009518C3" w:rsidRPr="00A405C9" w:rsidRDefault="009518C3" w:rsidP="00EE7B74">
            <w:pPr>
              <w:spacing w:after="0" w:line="240" w:lineRule="auto"/>
              <w:rPr>
                <w:rFonts w:ascii="Times New Roman" w:hAnsi="Times New Roman"/>
                <w:snapToGrid w:val="0"/>
              </w:rPr>
            </w:pPr>
          </w:p>
        </w:tc>
      </w:tr>
      <w:tr w:rsidR="009518C3" w:rsidRPr="007935E0" w14:paraId="5A4DFD8D" w14:textId="77777777" w:rsidTr="00A405C9">
        <w:trPr>
          <w:cantSplit/>
          <w:trHeight w:val="1952"/>
        </w:trPr>
        <w:tc>
          <w:tcPr>
            <w:tcW w:w="424" w:type="dxa"/>
            <w:vMerge/>
            <w:vAlign w:val="center"/>
          </w:tcPr>
          <w:p w14:paraId="6CC5EDCA" w14:textId="77777777" w:rsidR="009518C3" w:rsidRPr="00A405C9" w:rsidRDefault="009518C3" w:rsidP="009518C3">
            <w:pPr>
              <w:spacing w:after="0" w:line="240" w:lineRule="auto"/>
              <w:rPr>
                <w:rFonts w:ascii="Times New Roman" w:hAnsi="Times New Roman"/>
                <w:snapToGrid w:val="0"/>
              </w:rPr>
            </w:pPr>
          </w:p>
        </w:tc>
        <w:tc>
          <w:tcPr>
            <w:tcW w:w="2695" w:type="dxa"/>
            <w:vMerge/>
            <w:vAlign w:val="center"/>
          </w:tcPr>
          <w:p w14:paraId="004048B6" w14:textId="77777777" w:rsidR="009518C3" w:rsidRPr="00A405C9" w:rsidRDefault="009518C3" w:rsidP="009518C3">
            <w:pPr>
              <w:spacing w:after="0" w:line="240" w:lineRule="auto"/>
              <w:rPr>
                <w:rFonts w:ascii="Times New Roman" w:hAnsi="Times New Roman"/>
                <w:snapToGrid w:val="0"/>
              </w:rPr>
            </w:pPr>
          </w:p>
        </w:tc>
        <w:tc>
          <w:tcPr>
            <w:tcW w:w="1808" w:type="dxa"/>
            <w:vMerge/>
            <w:vAlign w:val="center"/>
          </w:tcPr>
          <w:p w14:paraId="3D321801" w14:textId="77777777" w:rsidR="009518C3" w:rsidRPr="00A405C9" w:rsidRDefault="009518C3" w:rsidP="009518C3">
            <w:pPr>
              <w:spacing w:after="0" w:line="240" w:lineRule="auto"/>
              <w:rPr>
                <w:rFonts w:ascii="Times New Roman" w:hAnsi="Times New Roman"/>
                <w:snapToGrid w:val="0"/>
              </w:rPr>
            </w:pPr>
          </w:p>
        </w:tc>
        <w:tc>
          <w:tcPr>
            <w:tcW w:w="962" w:type="dxa"/>
            <w:vMerge/>
            <w:vAlign w:val="center"/>
          </w:tcPr>
          <w:p w14:paraId="45CFA672" w14:textId="77777777" w:rsidR="009518C3" w:rsidRPr="00A405C9" w:rsidRDefault="009518C3" w:rsidP="009518C3">
            <w:pPr>
              <w:spacing w:after="0" w:line="240" w:lineRule="auto"/>
              <w:rPr>
                <w:rFonts w:ascii="Times New Roman" w:hAnsi="Times New Roman"/>
                <w:bCs/>
              </w:rPr>
            </w:pPr>
          </w:p>
        </w:tc>
        <w:tc>
          <w:tcPr>
            <w:tcW w:w="992" w:type="dxa"/>
            <w:vAlign w:val="center"/>
          </w:tcPr>
          <w:p w14:paraId="4A314199" w14:textId="77777777" w:rsidR="009518C3" w:rsidRPr="00A405C9" w:rsidRDefault="000F469F" w:rsidP="009518C3">
            <w:pPr>
              <w:keepNext/>
              <w:spacing w:before="240" w:after="60" w:line="240" w:lineRule="auto"/>
              <w:jc w:val="center"/>
              <w:outlineLvl w:val="1"/>
              <w:rPr>
                <w:rFonts w:ascii="Times New Roman" w:hAnsi="Times New Roman"/>
                <w:bCs/>
                <w:iCs/>
                <w:lang w:val="uk-UA"/>
              </w:rPr>
            </w:pPr>
            <w:r w:rsidRPr="00A405C9">
              <w:rPr>
                <w:rFonts w:ascii="Times New Roman" w:hAnsi="Times New Roman"/>
                <w:bCs/>
                <w:iCs/>
                <w:lang w:val="uk-UA"/>
              </w:rPr>
              <w:t>Бюджет громади</w:t>
            </w:r>
          </w:p>
        </w:tc>
        <w:tc>
          <w:tcPr>
            <w:tcW w:w="886" w:type="dxa"/>
          </w:tcPr>
          <w:p w14:paraId="5EAE70C8" w14:textId="77777777" w:rsidR="009518C3" w:rsidRPr="00A405C9" w:rsidRDefault="009518C3" w:rsidP="009518C3">
            <w:pPr>
              <w:keepNext/>
              <w:spacing w:before="240" w:after="60" w:line="240" w:lineRule="auto"/>
              <w:outlineLvl w:val="1"/>
              <w:rPr>
                <w:rFonts w:ascii="Times New Roman" w:hAnsi="Times New Roman"/>
                <w:bCs/>
                <w:iCs/>
                <w:lang w:val="uk-UA"/>
              </w:rPr>
            </w:pPr>
          </w:p>
          <w:p w14:paraId="65299F91" w14:textId="77777777" w:rsidR="009518C3" w:rsidRPr="00A405C9" w:rsidRDefault="009518C3" w:rsidP="009518C3">
            <w:pPr>
              <w:keepNext/>
              <w:spacing w:before="240" w:after="60" w:line="240" w:lineRule="auto"/>
              <w:outlineLvl w:val="1"/>
              <w:rPr>
                <w:rFonts w:ascii="Times New Roman" w:hAnsi="Times New Roman"/>
                <w:bCs/>
                <w:iCs/>
                <w:lang w:val="uk-UA"/>
              </w:rPr>
            </w:pPr>
            <w:r w:rsidRPr="00A405C9">
              <w:rPr>
                <w:rFonts w:ascii="Times New Roman" w:hAnsi="Times New Roman"/>
                <w:bCs/>
                <w:iCs/>
                <w:lang w:val="uk-UA"/>
              </w:rPr>
              <w:t>Державний бюджет</w:t>
            </w:r>
          </w:p>
        </w:tc>
        <w:tc>
          <w:tcPr>
            <w:tcW w:w="851" w:type="dxa"/>
            <w:vAlign w:val="center"/>
          </w:tcPr>
          <w:p w14:paraId="08DB61A2" w14:textId="77777777" w:rsidR="009518C3" w:rsidRPr="00A405C9" w:rsidRDefault="009518C3" w:rsidP="009518C3">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Кошти</w:t>
            </w:r>
          </w:p>
          <w:p w14:paraId="633D432A" w14:textId="77777777" w:rsidR="009518C3" w:rsidRPr="00A405C9" w:rsidRDefault="009518C3" w:rsidP="009518C3">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 xml:space="preserve"> з інших  джерел</w:t>
            </w:r>
          </w:p>
        </w:tc>
        <w:tc>
          <w:tcPr>
            <w:tcW w:w="957" w:type="dxa"/>
            <w:vMerge/>
            <w:vAlign w:val="center"/>
          </w:tcPr>
          <w:p w14:paraId="40468EC1" w14:textId="77777777" w:rsidR="009518C3" w:rsidRPr="00A405C9" w:rsidRDefault="009518C3" w:rsidP="009518C3">
            <w:pPr>
              <w:spacing w:after="0" w:line="240" w:lineRule="auto"/>
              <w:rPr>
                <w:rFonts w:ascii="Times New Roman" w:hAnsi="Times New Roman"/>
                <w:bCs/>
              </w:rPr>
            </w:pPr>
          </w:p>
        </w:tc>
        <w:tc>
          <w:tcPr>
            <w:tcW w:w="850" w:type="dxa"/>
            <w:vAlign w:val="center"/>
          </w:tcPr>
          <w:p w14:paraId="6DDF5C8D" w14:textId="77777777" w:rsidR="009518C3" w:rsidRPr="00A405C9" w:rsidRDefault="000F469F" w:rsidP="009518C3">
            <w:pPr>
              <w:keepNext/>
              <w:spacing w:before="240" w:after="60" w:line="240" w:lineRule="auto"/>
              <w:jc w:val="center"/>
              <w:outlineLvl w:val="1"/>
              <w:rPr>
                <w:rFonts w:ascii="Times New Roman" w:hAnsi="Times New Roman"/>
                <w:bCs/>
                <w:iCs/>
                <w:lang w:val="uk-UA"/>
              </w:rPr>
            </w:pPr>
            <w:r w:rsidRPr="00A405C9">
              <w:rPr>
                <w:rFonts w:ascii="Times New Roman" w:hAnsi="Times New Roman"/>
                <w:bCs/>
                <w:iCs/>
                <w:lang w:val="uk-UA"/>
              </w:rPr>
              <w:t>Бюджет громади</w:t>
            </w:r>
          </w:p>
        </w:tc>
        <w:tc>
          <w:tcPr>
            <w:tcW w:w="815" w:type="dxa"/>
            <w:vAlign w:val="center"/>
          </w:tcPr>
          <w:p w14:paraId="2CEE7048" w14:textId="77777777" w:rsidR="009518C3" w:rsidRPr="00A405C9" w:rsidRDefault="009518C3" w:rsidP="009518C3">
            <w:pPr>
              <w:keepNext/>
              <w:spacing w:before="240" w:after="60" w:line="240" w:lineRule="auto"/>
              <w:jc w:val="center"/>
              <w:outlineLvl w:val="1"/>
              <w:rPr>
                <w:rFonts w:ascii="Times New Roman" w:hAnsi="Times New Roman"/>
                <w:bCs/>
                <w:iCs/>
                <w:lang w:val="uk-UA"/>
              </w:rPr>
            </w:pPr>
            <w:r w:rsidRPr="00A405C9">
              <w:rPr>
                <w:rFonts w:ascii="Times New Roman" w:hAnsi="Times New Roman"/>
                <w:bCs/>
                <w:iCs/>
                <w:lang w:val="uk-UA"/>
              </w:rPr>
              <w:t>Державний бюджет</w:t>
            </w:r>
          </w:p>
        </w:tc>
        <w:tc>
          <w:tcPr>
            <w:tcW w:w="881" w:type="dxa"/>
            <w:vAlign w:val="center"/>
          </w:tcPr>
          <w:p w14:paraId="525632BA" w14:textId="77777777" w:rsidR="009518C3" w:rsidRPr="00A405C9" w:rsidRDefault="009518C3" w:rsidP="009518C3">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Кошти</w:t>
            </w:r>
          </w:p>
          <w:p w14:paraId="4FE4E8BB" w14:textId="77777777" w:rsidR="009518C3" w:rsidRPr="00A405C9" w:rsidRDefault="009518C3" w:rsidP="009518C3">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з інших джерел</w:t>
            </w:r>
          </w:p>
        </w:tc>
        <w:tc>
          <w:tcPr>
            <w:tcW w:w="3437" w:type="dxa"/>
            <w:vAlign w:val="center"/>
          </w:tcPr>
          <w:p w14:paraId="1BC11BA3" w14:textId="77777777" w:rsidR="009518C3" w:rsidRPr="00A405C9" w:rsidRDefault="009518C3" w:rsidP="009518C3">
            <w:pPr>
              <w:spacing w:after="0" w:line="240" w:lineRule="auto"/>
              <w:rPr>
                <w:rFonts w:ascii="Times New Roman" w:hAnsi="Times New Roman"/>
                <w:snapToGrid w:val="0"/>
              </w:rPr>
            </w:pPr>
          </w:p>
        </w:tc>
      </w:tr>
      <w:tr w:rsidR="00BD4E3D" w:rsidRPr="00DA5744" w14:paraId="33BF99A6" w14:textId="77777777" w:rsidTr="00A405C9">
        <w:trPr>
          <w:cantSplit/>
          <w:trHeight w:val="3147"/>
        </w:trPr>
        <w:tc>
          <w:tcPr>
            <w:tcW w:w="424" w:type="dxa"/>
          </w:tcPr>
          <w:p w14:paraId="7D04F30B" w14:textId="77777777" w:rsidR="00BD4E3D" w:rsidRPr="00A405C9" w:rsidRDefault="00BD4E3D" w:rsidP="00BD4E3D">
            <w:pPr>
              <w:spacing w:after="0" w:line="240" w:lineRule="auto"/>
              <w:rPr>
                <w:rFonts w:ascii="Times New Roman" w:hAnsi="Times New Roman"/>
                <w:lang w:val="uk-UA"/>
              </w:rPr>
            </w:pPr>
            <w:r w:rsidRPr="00A405C9">
              <w:rPr>
                <w:rFonts w:ascii="Times New Roman" w:hAnsi="Times New Roman"/>
                <w:lang w:val="uk-UA"/>
              </w:rPr>
              <w:lastRenderedPageBreak/>
              <w:t>1</w:t>
            </w:r>
          </w:p>
        </w:tc>
        <w:tc>
          <w:tcPr>
            <w:tcW w:w="2695" w:type="dxa"/>
          </w:tcPr>
          <w:p w14:paraId="41ECF19F" w14:textId="77777777" w:rsidR="00DF7F48" w:rsidRPr="00A405C9" w:rsidRDefault="00DF7F48" w:rsidP="00A405C9">
            <w:pPr>
              <w:pStyle w:val="ab"/>
              <w:rPr>
                <w:rFonts w:ascii="Times New Roman" w:hAnsi="Times New Roman"/>
                <w:lang w:val="uk-UA"/>
              </w:rPr>
            </w:pPr>
            <w:r w:rsidRPr="00A405C9">
              <w:rPr>
                <w:rFonts w:ascii="Times New Roman" w:hAnsi="Times New Roman"/>
                <w:lang w:val="uk-UA"/>
              </w:rPr>
              <w:t>Створення комфортних та сучасних умов для надання   адміністративних послуг через проведення ремонту адмінбудинку УДМС у   Тернопільській області</w:t>
            </w:r>
          </w:p>
          <w:p w14:paraId="39FE27B8" w14:textId="77777777" w:rsidR="00BD4E3D" w:rsidRPr="00A405C9" w:rsidRDefault="00DF7F48" w:rsidP="00A405C9">
            <w:pPr>
              <w:pStyle w:val="ab"/>
              <w:rPr>
                <w:rFonts w:ascii="Times New Roman" w:eastAsia="Arial Unicode MS" w:hAnsi="Times New Roman"/>
                <w:bCs/>
                <w:iCs/>
                <w:color w:val="000000"/>
                <w:lang w:val="uk-UA" w:eastAsia="uk-UA" w:bidi="ru-RU"/>
              </w:rPr>
            </w:pPr>
            <w:r w:rsidRPr="00A405C9">
              <w:rPr>
                <w:rFonts w:ascii="Times New Roman" w:hAnsi="Times New Roman"/>
                <w:lang w:val="uk-UA"/>
              </w:rPr>
              <w:t xml:space="preserve">   Забезпечення   безперебійної роботи установи через придбання   та монтаж - засобів енергопостачання (генератор ).</w:t>
            </w:r>
          </w:p>
        </w:tc>
        <w:tc>
          <w:tcPr>
            <w:tcW w:w="1808" w:type="dxa"/>
          </w:tcPr>
          <w:p w14:paraId="66469835" w14:textId="77777777" w:rsidR="00BD4E3D" w:rsidRPr="00A405C9" w:rsidRDefault="00DF7F48" w:rsidP="00A405C9">
            <w:pPr>
              <w:pStyle w:val="ab"/>
              <w:rPr>
                <w:rFonts w:ascii="Times New Roman" w:hAnsi="Times New Roman"/>
                <w:snapToGrid w:val="0"/>
                <w:lang w:val="uk-UA"/>
              </w:rPr>
            </w:pPr>
            <w:r w:rsidRPr="00A405C9">
              <w:rPr>
                <w:rFonts w:ascii="Times New Roman" w:hAnsi="Times New Roman"/>
                <w:lang w:val="uk-UA"/>
              </w:rPr>
              <w:t>УДМС у Тернопільській області</w:t>
            </w:r>
          </w:p>
        </w:tc>
        <w:tc>
          <w:tcPr>
            <w:tcW w:w="962" w:type="dxa"/>
          </w:tcPr>
          <w:p w14:paraId="3D4A0557" w14:textId="77777777" w:rsidR="00BD4E3D" w:rsidRPr="00A405C9" w:rsidRDefault="00DF7F48" w:rsidP="007F0371">
            <w:pPr>
              <w:spacing w:after="0" w:line="240" w:lineRule="auto"/>
              <w:rPr>
                <w:rFonts w:ascii="Times New Roman" w:hAnsi="Times New Roman"/>
                <w:bCs/>
                <w:lang w:val="uk-UA"/>
              </w:rPr>
            </w:pPr>
            <w:r w:rsidRPr="00A405C9">
              <w:rPr>
                <w:rFonts w:ascii="Times New Roman" w:hAnsi="Times New Roman"/>
                <w:bCs/>
                <w:lang w:val="uk-UA"/>
              </w:rPr>
              <w:t>1000,0</w:t>
            </w:r>
          </w:p>
        </w:tc>
        <w:tc>
          <w:tcPr>
            <w:tcW w:w="992" w:type="dxa"/>
          </w:tcPr>
          <w:p w14:paraId="5BBBBD82" w14:textId="77777777" w:rsidR="00BD4E3D" w:rsidRPr="00A405C9" w:rsidRDefault="00DF7F48" w:rsidP="00BD4E3D">
            <w:pPr>
              <w:spacing w:after="0" w:line="240" w:lineRule="auto"/>
              <w:rPr>
                <w:rFonts w:ascii="Times New Roman" w:hAnsi="Times New Roman"/>
                <w:bCs/>
                <w:lang w:val="uk-UA"/>
              </w:rPr>
            </w:pPr>
            <w:r w:rsidRPr="00A405C9">
              <w:rPr>
                <w:rFonts w:ascii="Times New Roman" w:hAnsi="Times New Roman"/>
                <w:bCs/>
                <w:lang w:val="uk-UA"/>
              </w:rPr>
              <w:t>1000,0</w:t>
            </w:r>
          </w:p>
        </w:tc>
        <w:tc>
          <w:tcPr>
            <w:tcW w:w="886" w:type="dxa"/>
          </w:tcPr>
          <w:p w14:paraId="4C621B70" w14:textId="77777777" w:rsidR="00BD4E3D" w:rsidRPr="00A405C9" w:rsidRDefault="00823E1E" w:rsidP="00BD4E3D">
            <w:pPr>
              <w:spacing w:after="0" w:line="240" w:lineRule="auto"/>
              <w:rPr>
                <w:rFonts w:ascii="Times New Roman" w:hAnsi="Times New Roman"/>
                <w:lang w:val="uk-UA"/>
              </w:rPr>
            </w:pPr>
            <w:r w:rsidRPr="00A405C9">
              <w:rPr>
                <w:rFonts w:ascii="Times New Roman" w:hAnsi="Times New Roman"/>
                <w:lang w:val="uk-UA"/>
              </w:rPr>
              <w:t>0,0</w:t>
            </w:r>
          </w:p>
        </w:tc>
        <w:tc>
          <w:tcPr>
            <w:tcW w:w="851" w:type="dxa"/>
          </w:tcPr>
          <w:p w14:paraId="6AC37126" w14:textId="77777777" w:rsidR="00BD4E3D" w:rsidRPr="00A405C9" w:rsidRDefault="00823E1E" w:rsidP="00BD4E3D">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0,0</w:t>
            </w:r>
          </w:p>
        </w:tc>
        <w:tc>
          <w:tcPr>
            <w:tcW w:w="957" w:type="dxa"/>
          </w:tcPr>
          <w:p w14:paraId="66D8BA5C" w14:textId="77777777" w:rsidR="00BD4E3D" w:rsidRPr="00A405C9" w:rsidRDefault="00E8110C" w:rsidP="007F0371">
            <w:pPr>
              <w:spacing w:after="0" w:line="240" w:lineRule="auto"/>
              <w:rPr>
                <w:rFonts w:ascii="Times New Roman" w:hAnsi="Times New Roman"/>
                <w:bCs/>
                <w:lang w:val="uk-UA"/>
              </w:rPr>
            </w:pPr>
            <w:r w:rsidRPr="00A405C9">
              <w:rPr>
                <w:rFonts w:ascii="Times New Roman" w:hAnsi="Times New Roman"/>
                <w:bCs/>
                <w:lang w:val="uk-UA"/>
              </w:rPr>
              <w:t>429,0</w:t>
            </w:r>
          </w:p>
        </w:tc>
        <w:tc>
          <w:tcPr>
            <w:tcW w:w="850" w:type="dxa"/>
          </w:tcPr>
          <w:p w14:paraId="2372496B" w14:textId="77777777" w:rsidR="00BD4E3D" w:rsidRPr="00A405C9" w:rsidRDefault="00E8110C" w:rsidP="00BD4E3D">
            <w:pPr>
              <w:spacing w:after="0" w:line="240" w:lineRule="auto"/>
              <w:rPr>
                <w:rFonts w:ascii="Times New Roman" w:hAnsi="Times New Roman"/>
                <w:bCs/>
                <w:lang w:val="uk-UA"/>
              </w:rPr>
            </w:pPr>
            <w:r w:rsidRPr="00A405C9">
              <w:rPr>
                <w:rFonts w:ascii="Times New Roman" w:hAnsi="Times New Roman"/>
                <w:bCs/>
                <w:lang w:val="uk-UA"/>
              </w:rPr>
              <w:t>429</w:t>
            </w:r>
            <w:r w:rsidR="006D18ED" w:rsidRPr="00A405C9">
              <w:rPr>
                <w:rFonts w:ascii="Times New Roman" w:hAnsi="Times New Roman"/>
                <w:bCs/>
                <w:lang w:val="uk-UA"/>
              </w:rPr>
              <w:t>,0</w:t>
            </w:r>
          </w:p>
        </w:tc>
        <w:tc>
          <w:tcPr>
            <w:tcW w:w="815" w:type="dxa"/>
          </w:tcPr>
          <w:p w14:paraId="72775A38" w14:textId="77777777" w:rsidR="00BD4E3D" w:rsidRPr="00A405C9" w:rsidRDefault="00E8110C" w:rsidP="00BD4E3D">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0,0</w:t>
            </w:r>
          </w:p>
        </w:tc>
        <w:tc>
          <w:tcPr>
            <w:tcW w:w="881" w:type="dxa"/>
          </w:tcPr>
          <w:p w14:paraId="67CD1A11" w14:textId="77777777" w:rsidR="00BD4E3D" w:rsidRPr="00A405C9" w:rsidRDefault="00E8110C" w:rsidP="00BD4E3D">
            <w:pPr>
              <w:keepNext/>
              <w:spacing w:after="0" w:line="240" w:lineRule="auto"/>
              <w:jc w:val="center"/>
              <w:outlineLvl w:val="1"/>
              <w:rPr>
                <w:rFonts w:ascii="Times New Roman" w:hAnsi="Times New Roman"/>
                <w:bCs/>
                <w:iCs/>
                <w:lang w:val="uk-UA"/>
              </w:rPr>
            </w:pPr>
            <w:r w:rsidRPr="00A405C9">
              <w:rPr>
                <w:rFonts w:ascii="Times New Roman" w:hAnsi="Times New Roman"/>
                <w:bCs/>
                <w:iCs/>
                <w:lang w:val="uk-UA"/>
              </w:rPr>
              <w:t>0,0</w:t>
            </w:r>
          </w:p>
        </w:tc>
        <w:tc>
          <w:tcPr>
            <w:tcW w:w="3437" w:type="dxa"/>
          </w:tcPr>
          <w:p w14:paraId="426DE49A" w14:textId="77777777" w:rsidR="00DA5744" w:rsidRPr="00A405C9" w:rsidRDefault="00B57B3F" w:rsidP="00B57B3F">
            <w:pPr>
              <w:spacing w:line="226" w:lineRule="exact"/>
              <w:rPr>
                <w:rFonts w:ascii="Times New Roman" w:hAnsi="Times New Roman"/>
                <w:b/>
                <w:i/>
                <w:lang w:val="uk-UA"/>
              </w:rPr>
            </w:pPr>
            <w:r w:rsidRPr="00A405C9">
              <w:rPr>
                <w:rFonts w:ascii="Times New Roman" w:hAnsi="Times New Roman"/>
                <w:lang w:val="uk-UA"/>
              </w:rPr>
              <w:t xml:space="preserve"> </w:t>
            </w:r>
            <w:r w:rsidR="00DA5744" w:rsidRPr="00A405C9">
              <w:rPr>
                <w:rFonts w:ascii="Times New Roman" w:hAnsi="Times New Roman"/>
                <w:b/>
                <w:i/>
                <w:lang w:val="uk-UA"/>
              </w:rPr>
              <w:t>Частково виконано</w:t>
            </w:r>
          </w:p>
          <w:p w14:paraId="0CE7CD67" w14:textId="77777777" w:rsidR="00BD4E3D" w:rsidRPr="00A405C9" w:rsidRDefault="00B57B3F" w:rsidP="00B57B3F">
            <w:pPr>
              <w:spacing w:line="226" w:lineRule="exact"/>
              <w:rPr>
                <w:rFonts w:ascii="Times New Roman" w:hAnsi="Times New Roman"/>
                <w:i/>
                <w:snapToGrid w:val="0"/>
                <w:lang w:val="uk-UA"/>
              </w:rPr>
            </w:pPr>
            <w:r w:rsidRPr="00A405C9">
              <w:rPr>
                <w:rFonts w:ascii="Times New Roman" w:hAnsi="Times New Roman"/>
                <w:lang w:val="uk-UA"/>
              </w:rPr>
              <w:t xml:space="preserve">З метою забезпечення   безперебійної роботи Тернопільського відділу №1 УДМС у Тернопільській області, що знаходиться за </w:t>
            </w:r>
            <w:proofErr w:type="spellStart"/>
            <w:r w:rsidRPr="00A405C9">
              <w:rPr>
                <w:rFonts w:ascii="Times New Roman" w:hAnsi="Times New Roman"/>
                <w:lang w:val="uk-UA"/>
              </w:rPr>
              <w:t>адресою</w:t>
            </w:r>
            <w:proofErr w:type="spellEnd"/>
            <w:r w:rsidRPr="00A405C9">
              <w:rPr>
                <w:rFonts w:ascii="Times New Roman" w:hAnsi="Times New Roman"/>
                <w:lang w:val="uk-UA"/>
              </w:rPr>
              <w:t>: м. Тернопіль, вул. Коновальця, 6 придбано засіб енергопостачання (генератор).</w:t>
            </w:r>
          </w:p>
        </w:tc>
      </w:tr>
      <w:tr w:rsidR="00DF7F48" w:rsidRPr="00BC2B37" w14:paraId="4FDC8E7F" w14:textId="77777777" w:rsidTr="00A405C9">
        <w:trPr>
          <w:cantSplit/>
          <w:trHeight w:val="3147"/>
        </w:trPr>
        <w:tc>
          <w:tcPr>
            <w:tcW w:w="424" w:type="dxa"/>
          </w:tcPr>
          <w:p w14:paraId="587635BE" w14:textId="77777777" w:rsidR="00DF7F48" w:rsidRPr="00A405C9" w:rsidRDefault="00C61B4B" w:rsidP="00BD4E3D">
            <w:pPr>
              <w:spacing w:after="0" w:line="240" w:lineRule="auto"/>
              <w:rPr>
                <w:rFonts w:ascii="Times New Roman" w:hAnsi="Times New Roman"/>
                <w:lang w:val="uk-UA"/>
              </w:rPr>
            </w:pPr>
            <w:r w:rsidRPr="00A405C9">
              <w:rPr>
                <w:rFonts w:ascii="Times New Roman" w:hAnsi="Times New Roman"/>
                <w:lang w:val="uk-UA"/>
              </w:rPr>
              <w:lastRenderedPageBreak/>
              <w:t>2</w:t>
            </w:r>
          </w:p>
        </w:tc>
        <w:tc>
          <w:tcPr>
            <w:tcW w:w="2695" w:type="dxa"/>
          </w:tcPr>
          <w:p w14:paraId="49F89BF4" w14:textId="77777777" w:rsidR="00DF7F48" w:rsidRPr="00A405C9" w:rsidRDefault="00C61B4B" w:rsidP="00DF7F48">
            <w:pPr>
              <w:pStyle w:val="1"/>
              <w:rPr>
                <w:sz w:val="22"/>
                <w:szCs w:val="22"/>
                <w:lang w:val="uk-UA"/>
              </w:rPr>
            </w:pPr>
            <w:r w:rsidRPr="00A405C9">
              <w:rPr>
                <w:sz w:val="22"/>
                <w:szCs w:val="22"/>
                <w:lang w:val="uk-UA"/>
              </w:rPr>
              <w:t>Проведення серед суб’єктів   звернення інформаційно-роз’яснювальної роботи, щодо прозорості та   доступності</w:t>
            </w:r>
            <w:r w:rsidRPr="00A405C9">
              <w:rPr>
                <w:sz w:val="22"/>
                <w:szCs w:val="22"/>
                <w:lang w:val="uk-UA"/>
              </w:rPr>
              <w:tab/>
              <w:t xml:space="preserve"> надання адміністративних   послуг</w:t>
            </w:r>
          </w:p>
        </w:tc>
        <w:tc>
          <w:tcPr>
            <w:tcW w:w="1808" w:type="dxa"/>
          </w:tcPr>
          <w:p w14:paraId="6183C8FD" w14:textId="77777777" w:rsidR="00C61B4B" w:rsidRPr="00A405C9" w:rsidRDefault="00C61B4B" w:rsidP="00C61B4B">
            <w:pPr>
              <w:pStyle w:val="1"/>
              <w:jc w:val="both"/>
              <w:rPr>
                <w:sz w:val="22"/>
                <w:szCs w:val="22"/>
                <w:lang w:val="uk-UA"/>
              </w:rPr>
            </w:pPr>
            <w:r w:rsidRPr="00A405C9">
              <w:rPr>
                <w:sz w:val="22"/>
                <w:szCs w:val="22"/>
                <w:lang w:val="uk-UA"/>
              </w:rPr>
              <w:t xml:space="preserve">УДМС у Тернопільській області, </w:t>
            </w:r>
          </w:p>
          <w:p w14:paraId="17C27A96" w14:textId="77777777" w:rsidR="00DF7F48" w:rsidRPr="00A405C9" w:rsidRDefault="00C61B4B" w:rsidP="00C61B4B">
            <w:pPr>
              <w:spacing w:after="0" w:line="240" w:lineRule="auto"/>
              <w:rPr>
                <w:lang w:val="uk-UA"/>
              </w:rPr>
            </w:pPr>
            <w:r w:rsidRPr="00A405C9">
              <w:rPr>
                <w:lang w:val="uk-UA"/>
              </w:rPr>
              <w:t>ЦНАП</w:t>
            </w:r>
          </w:p>
        </w:tc>
        <w:tc>
          <w:tcPr>
            <w:tcW w:w="962" w:type="dxa"/>
          </w:tcPr>
          <w:p w14:paraId="1AE59CD1" w14:textId="77777777" w:rsidR="00DF7F48" w:rsidRPr="00A405C9" w:rsidRDefault="00C61B4B" w:rsidP="007F0371">
            <w:pPr>
              <w:spacing w:after="0" w:line="240" w:lineRule="auto"/>
              <w:rPr>
                <w:rFonts w:ascii="Times New Roman" w:hAnsi="Times New Roman"/>
                <w:bCs/>
                <w:lang w:val="uk-UA"/>
              </w:rPr>
            </w:pPr>
            <w:r w:rsidRPr="00A405C9">
              <w:rPr>
                <w:rFonts w:ascii="Times New Roman" w:hAnsi="Times New Roman"/>
                <w:bCs/>
                <w:lang w:val="uk-UA"/>
              </w:rPr>
              <w:t>0,0</w:t>
            </w:r>
          </w:p>
        </w:tc>
        <w:tc>
          <w:tcPr>
            <w:tcW w:w="992" w:type="dxa"/>
          </w:tcPr>
          <w:p w14:paraId="75BDCCF9" w14:textId="77777777" w:rsidR="00DF7F48" w:rsidRPr="00A405C9" w:rsidRDefault="00C61B4B" w:rsidP="00BD4E3D">
            <w:pPr>
              <w:spacing w:after="0" w:line="240" w:lineRule="auto"/>
              <w:rPr>
                <w:rFonts w:ascii="Times New Roman" w:hAnsi="Times New Roman"/>
                <w:bCs/>
                <w:lang w:val="uk-UA"/>
              </w:rPr>
            </w:pPr>
            <w:r w:rsidRPr="00A405C9">
              <w:rPr>
                <w:rFonts w:ascii="Times New Roman" w:hAnsi="Times New Roman"/>
                <w:bCs/>
                <w:lang w:val="uk-UA"/>
              </w:rPr>
              <w:t>0,0</w:t>
            </w:r>
          </w:p>
        </w:tc>
        <w:tc>
          <w:tcPr>
            <w:tcW w:w="886" w:type="dxa"/>
          </w:tcPr>
          <w:p w14:paraId="0D6D5E80" w14:textId="77777777" w:rsidR="00DF7F48" w:rsidRPr="00A405C9" w:rsidRDefault="00E8110C" w:rsidP="00BD4E3D">
            <w:pPr>
              <w:spacing w:after="0" w:line="240" w:lineRule="auto"/>
              <w:rPr>
                <w:rFonts w:ascii="Times New Roman" w:hAnsi="Times New Roman"/>
                <w:lang w:val="uk-UA"/>
              </w:rPr>
            </w:pPr>
            <w:r w:rsidRPr="00A405C9">
              <w:rPr>
                <w:rFonts w:ascii="Times New Roman" w:hAnsi="Times New Roman"/>
                <w:lang w:val="uk-UA"/>
              </w:rPr>
              <w:t>0,0</w:t>
            </w:r>
          </w:p>
        </w:tc>
        <w:tc>
          <w:tcPr>
            <w:tcW w:w="851" w:type="dxa"/>
          </w:tcPr>
          <w:p w14:paraId="37CF19A9" w14:textId="77777777" w:rsidR="00DF7F48" w:rsidRPr="00A405C9" w:rsidRDefault="00E8110C" w:rsidP="00BD4E3D">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957" w:type="dxa"/>
          </w:tcPr>
          <w:p w14:paraId="1F1834F9" w14:textId="77777777" w:rsidR="00DF7F48" w:rsidRPr="00A405C9" w:rsidRDefault="00E8110C" w:rsidP="007F0371">
            <w:pPr>
              <w:spacing w:after="0" w:line="240" w:lineRule="auto"/>
              <w:rPr>
                <w:rFonts w:ascii="Times New Roman" w:hAnsi="Times New Roman"/>
                <w:bCs/>
                <w:lang w:val="uk-UA"/>
              </w:rPr>
            </w:pPr>
            <w:r w:rsidRPr="00A405C9">
              <w:rPr>
                <w:rFonts w:ascii="Times New Roman" w:hAnsi="Times New Roman"/>
                <w:lang w:val="uk-UA"/>
              </w:rPr>
              <w:t>0,0</w:t>
            </w:r>
          </w:p>
        </w:tc>
        <w:tc>
          <w:tcPr>
            <w:tcW w:w="850" w:type="dxa"/>
          </w:tcPr>
          <w:p w14:paraId="7EB5005B" w14:textId="77777777" w:rsidR="00DF7F48" w:rsidRPr="00A405C9" w:rsidRDefault="00E8110C" w:rsidP="00BD4E3D">
            <w:pPr>
              <w:spacing w:after="0" w:line="240" w:lineRule="auto"/>
              <w:rPr>
                <w:rFonts w:ascii="Times New Roman" w:hAnsi="Times New Roman"/>
                <w:bCs/>
                <w:lang w:val="uk-UA"/>
              </w:rPr>
            </w:pPr>
            <w:r w:rsidRPr="00A405C9">
              <w:rPr>
                <w:rFonts w:ascii="Times New Roman" w:hAnsi="Times New Roman"/>
                <w:lang w:val="uk-UA"/>
              </w:rPr>
              <w:t>0,0</w:t>
            </w:r>
          </w:p>
        </w:tc>
        <w:tc>
          <w:tcPr>
            <w:tcW w:w="815" w:type="dxa"/>
          </w:tcPr>
          <w:p w14:paraId="00DBA357" w14:textId="77777777" w:rsidR="00DF7F48" w:rsidRPr="00A405C9" w:rsidRDefault="00E8110C" w:rsidP="00BD4E3D">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81" w:type="dxa"/>
          </w:tcPr>
          <w:p w14:paraId="0515F2E3" w14:textId="77777777" w:rsidR="00DF7F48" w:rsidRPr="00A405C9" w:rsidRDefault="00E8110C" w:rsidP="00BD4E3D">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3437" w:type="dxa"/>
          </w:tcPr>
          <w:p w14:paraId="36139D5F" w14:textId="77777777" w:rsidR="00DA5744" w:rsidRPr="00A405C9" w:rsidRDefault="00DA5744" w:rsidP="00B57B3F">
            <w:pPr>
              <w:spacing w:line="226" w:lineRule="exact"/>
              <w:rPr>
                <w:rFonts w:ascii="Times New Roman" w:hAnsi="Times New Roman"/>
                <w:b/>
                <w:i/>
                <w:snapToGrid w:val="0"/>
                <w:lang w:val="uk-UA"/>
              </w:rPr>
            </w:pPr>
            <w:r w:rsidRPr="00A405C9">
              <w:rPr>
                <w:rFonts w:ascii="Times New Roman" w:hAnsi="Times New Roman"/>
                <w:b/>
                <w:i/>
                <w:snapToGrid w:val="0"/>
                <w:lang w:val="uk-UA"/>
              </w:rPr>
              <w:t>Виконано</w:t>
            </w:r>
          </w:p>
          <w:p w14:paraId="29891F9C" w14:textId="77777777" w:rsidR="00B57B3F" w:rsidRPr="00A405C9" w:rsidRDefault="00B57B3F" w:rsidP="00B57B3F">
            <w:pPr>
              <w:spacing w:line="226" w:lineRule="exact"/>
              <w:rPr>
                <w:rFonts w:ascii="Times New Roman" w:hAnsi="Times New Roman"/>
                <w:snapToGrid w:val="0"/>
                <w:lang w:val="uk-UA"/>
              </w:rPr>
            </w:pPr>
            <w:r w:rsidRPr="00A405C9">
              <w:rPr>
                <w:rFonts w:ascii="Times New Roman" w:hAnsi="Times New Roman"/>
                <w:snapToGrid w:val="0"/>
                <w:lang w:val="uk-UA"/>
              </w:rPr>
              <w:t>Впродовж 202</w:t>
            </w:r>
            <w:r w:rsidR="00DA5744" w:rsidRPr="00A405C9">
              <w:rPr>
                <w:rFonts w:ascii="Times New Roman" w:hAnsi="Times New Roman"/>
                <w:snapToGrid w:val="0"/>
                <w:lang w:val="uk-UA"/>
              </w:rPr>
              <w:t>1</w:t>
            </w:r>
            <w:r w:rsidRPr="00A405C9">
              <w:rPr>
                <w:rFonts w:ascii="Times New Roman" w:hAnsi="Times New Roman"/>
                <w:snapToGrid w:val="0"/>
                <w:lang w:val="uk-UA"/>
              </w:rPr>
              <w:t>-2023  років УДМС України в Тернопільській області регулярно здійснюва</w:t>
            </w:r>
            <w:r w:rsidR="006F2341">
              <w:rPr>
                <w:rFonts w:ascii="Times New Roman" w:hAnsi="Times New Roman"/>
                <w:snapToGrid w:val="0"/>
                <w:lang w:val="uk-UA"/>
              </w:rPr>
              <w:t>л</w:t>
            </w:r>
            <w:r w:rsidRPr="00A405C9">
              <w:rPr>
                <w:rFonts w:ascii="Times New Roman" w:hAnsi="Times New Roman"/>
                <w:snapToGrid w:val="0"/>
                <w:lang w:val="uk-UA"/>
              </w:rPr>
              <w:t>ись заходи, спрямовані на інформування і роз’яснення населенню чинного міграційного законодавства, висвітлення через регіональні ЗМІ та соціальні мережі  інформації  з питань свободи пересування та вільного вибору місця проживання, набуття та припинення громадянства України, оформлення та видачі паспорта громадянина України</w:t>
            </w:r>
          </w:p>
          <w:p w14:paraId="0C8E72F3" w14:textId="77777777" w:rsidR="00DF7F48" w:rsidRPr="00A405C9" w:rsidRDefault="00B57B3F" w:rsidP="00B57B3F">
            <w:pPr>
              <w:spacing w:line="226" w:lineRule="exact"/>
              <w:rPr>
                <w:rFonts w:ascii="Times New Roman" w:hAnsi="Times New Roman"/>
                <w:b/>
                <w:i/>
                <w:snapToGrid w:val="0"/>
                <w:lang w:val="uk-UA"/>
              </w:rPr>
            </w:pPr>
            <w:r w:rsidRPr="00A405C9">
              <w:rPr>
                <w:rFonts w:ascii="Times New Roman" w:hAnsi="Times New Roman"/>
                <w:snapToGrid w:val="0"/>
                <w:lang w:val="uk-UA"/>
              </w:rPr>
              <w:t xml:space="preserve">З метою виконання  завдань інформаційно-роз’яснювальної роботи в умовах воєнного стану активно використовується соціальна мережа </w:t>
            </w:r>
            <w:proofErr w:type="spellStart"/>
            <w:r w:rsidRPr="00A405C9">
              <w:rPr>
                <w:rFonts w:ascii="Times New Roman" w:hAnsi="Times New Roman"/>
                <w:snapToGrid w:val="0"/>
                <w:lang w:val="uk-UA"/>
              </w:rPr>
              <w:t>Faсebook</w:t>
            </w:r>
            <w:proofErr w:type="spellEnd"/>
            <w:r w:rsidRPr="00A405C9">
              <w:rPr>
                <w:rFonts w:ascii="Times New Roman" w:hAnsi="Times New Roman"/>
                <w:snapToGrid w:val="0"/>
                <w:lang w:val="uk-UA"/>
              </w:rPr>
              <w:t xml:space="preserve">. З початку року розміщено загалом 171 постів. </w:t>
            </w:r>
            <w:r w:rsidR="00BC2B37" w:rsidRPr="00A405C9">
              <w:rPr>
                <w:rFonts w:ascii="Times New Roman" w:hAnsi="Times New Roman"/>
                <w:snapToGrid w:val="0"/>
                <w:lang w:val="uk-UA"/>
              </w:rPr>
              <w:t xml:space="preserve">Інформацію про оформлення на території України посвідчення особи на повернення в Україну громадянам України, а також особам, визнаним Україною особою без громадянства, або особам без громадянства, які постійно проживають в Україні, що примусово переміщені на територію держави, визнаної Україною державою-агресором або державою-окупантом розміщено на розміщено на офіційній сторінці </w:t>
            </w:r>
            <w:proofErr w:type="spellStart"/>
            <w:r w:rsidR="00BC2B37" w:rsidRPr="00A405C9">
              <w:rPr>
                <w:rFonts w:ascii="Times New Roman" w:hAnsi="Times New Roman"/>
                <w:snapToGrid w:val="0"/>
                <w:lang w:val="uk-UA"/>
              </w:rPr>
              <w:t>Facebook</w:t>
            </w:r>
            <w:proofErr w:type="spellEnd"/>
            <w:r w:rsidRPr="00A405C9">
              <w:rPr>
                <w:rFonts w:ascii="Times New Roman" w:hAnsi="Times New Roman"/>
                <w:snapToGrid w:val="0"/>
                <w:lang w:val="uk-UA"/>
              </w:rPr>
              <w:t xml:space="preserve"> </w:t>
            </w:r>
            <w:r w:rsidR="00BC2B37" w:rsidRPr="00A405C9">
              <w:rPr>
                <w:rFonts w:ascii="Times New Roman" w:hAnsi="Times New Roman"/>
                <w:snapToGrid w:val="0"/>
                <w:lang w:val="uk-UA"/>
              </w:rPr>
              <w:t>УДМС у Тернопільській області</w:t>
            </w:r>
            <w:r w:rsidRPr="00A405C9">
              <w:rPr>
                <w:rFonts w:ascii="Times New Roman" w:hAnsi="Times New Roman"/>
                <w:snapToGrid w:val="0"/>
                <w:lang w:val="uk-UA"/>
              </w:rPr>
              <w:t xml:space="preserve"> </w:t>
            </w:r>
          </w:p>
        </w:tc>
      </w:tr>
      <w:tr w:rsidR="007F0371" w:rsidRPr="008E0D4A" w14:paraId="740AF23E" w14:textId="77777777" w:rsidTr="00A405C9">
        <w:tblPrEx>
          <w:tblLook w:val="04A0" w:firstRow="1" w:lastRow="0" w:firstColumn="1" w:lastColumn="0" w:noHBand="0" w:noVBand="1"/>
        </w:tblPrEx>
        <w:trPr>
          <w:cantSplit/>
          <w:trHeight w:val="1865"/>
        </w:trPr>
        <w:tc>
          <w:tcPr>
            <w:tcW w:w="424" w:type="dxa"/>
            <w:tcBorders>
              <w:top w:val="single" w:sz="4" w:space="0" w:color="auto"/>
              <w:left w:val="single" w:sz="4" w:space="0" w:color="auto"/>
              <w:bottom w:val="single" w:sz="4" w:space="0" w:color="auto"/>
              <w:right w:val="single" w:sz="4" w:space="0" w:color="auto"/>
            </w:tcBorders>
            <w:hideMark/>
          </w:tcPr>
          <w:p w14:paraId="5B537D25" w14:textId="77777777" w:rsidR="007F0371" w:rsidRPr="00A405C9" w:rsidRDefault="00DF7F48" w:rsidP="007F0371">
            <w:pPr>
              <w:spacing w:after="0" w:line="240" w:lineRule="auto"/>
              <w:rPr>
                <w:rFonts w:ascii="Times New Roman" w:hAnsi="Times New Roman"/>
                <w:lang w:val="uk-UA"/>
              </w:rPr>
            </w:pPr>
            <w:r w:rsidRPr="00A405C9">
              <w:rPr>
                <w:rFonts w:ascii="Times New Roman" w:hAnsi="Times New Roman"/>
                <w:lang w:val="uk-UA"/>
              </w:rPr>
              <w:lastRenderedPageBreak/>
              <w:t>3</w:t>
            </w:r>
          </w:p>
        </w:tc>
        <w:tc>
          <w:tcPr>
            <w:tcW w:w="2695" w:type="dxa"/>
            <w:tcBorders>
              <w:top w:val="single" w:sz="4" w:space="0" w:color="auto"/>
              <w:left w:val="single" w:sz="4" w:space="0" w:color="auto"/>
              <w:bottom w:val="single" w:sz="4" w:space="0" w:color="auto"/>
              <w:right w:val="single" w:sz="4" w:space="0" w:color="auto"/>
            </w:tcBorders>
          </w:tcPr>
          <w:p w14:paraId="2CF4DA92" w14:textId="77777777" w:rsidR="007F0371" w:rsidRPr="00A405C9" w:rsidRDefault="00C61B4B" w:rsidP="007F0371">
            <w:pPr>
              <w:spacing w:line="226" w:lineRule="exact"/>
              <w:rPr>
                <w:rFonts w:ascii="Times New Roman" w:hAnsi="Times New Roman"/>
                <w:lang w:val="uk-UA"/>
              </w:rPr>
            </w:pPr>
            <w:r w:rsidRPr="00A405C9">
              <w:rPr>
                <w:lang w:val="uk-UA"/>
              </w:rPr>
              <w:t>Розбудова та підвищення   обізнаності громадськості, репутації і визнання УДМС у Тернопільській області   та її діяльності при наданні послуг здійснюється, але потребує більших зусиль   із проведення PR –   кампаній.</w:t>
            </w:r>
          </w:p>
        </w:tc>
        <w:tc>
          <w:tcPr>
            <w:tcW w:w="1808" w:type="dxa"/>
            <w:tcBorders>
              <w:top w:val="single" w:sz="4" w:space="0" w:color="auto"/>
              <w:left w:val="single" w:sz="4" w:space="0" w:color="auto"/>
              <w:bottom w:val="single" w:sz="4" w:space="0" w:color="auto"/>
              <w:right w:val="single" w:sz="4" w:space="0" w:color="auto"/>
            </w:tcBorders>
          </w:tcPr>
          <w:p w14:paraId="4871DC9E" w14:textId="77777777" w:rsidR="00C61B4B" w:rsidRPr="00A405C9" w:rsidRDefault="00C61B4B" w:rsidP="00C61B4B">
            <w:pPr>
              <w:pStyle w:val="1"/>
              <w:jc w:val="both"/>
              <w:rPr>
                <w:sz w:val="22"/>
                <w:szCs w:val="22"/>
                <w:lang w:val="uk-UA"/>
              </w:rPr>
            </w:pPr>
            <w:r w:rsidRPr="00A405C9">
              <w:rPr>
                <w:sz w:val="22"/>
                <w:szCs w:val="22"/>
                <w:lang w:val="uk-UA"/>
              </w:rPr>
              <w:t>УДМС у Тернопільській області,</w:t>
            </w:r>
          </w:p>
          <w:p w14:paraId="53298179" w14:textId="77777777" w:rsidR="007F0371" w:rsidRPr="00A405C9" w:rsidRDefault="00C61B4B" w:rsidP="00C61B4B">
            <w:pPr>
              <w:spacing w:after="0" w:line="240" w:lineRule="auto"/>
              <w:rPr>
                <w:rFonts w:ascii="Times New Roman" w:hAnsi="Times New Roman"/>
                <w:snapToGrid w:val="0"/>
                <w:lang w:val="uk-UA"/>
              </w:rPr>
            </w:pPr>
            <w:r w:rsidRPr="00A405C9">
              <w:rPr>
                <w:color w:val="000000"/>
                <w:lang w:val="uk-UA"/>
              </w:rPr>
              <w:t>ЦНАП</w:t>
            </w:r>
          </w:p>
        </w:tc>
        <w:tc>
          <w:tcPr>
            <w:tcW w:w="962" w:type="dxa"/>
            <w:tcBorders>
              <w:top w:val="single" w:sz="4" w:space="0" w:color="auto"/>
              <w:left w:val="single" w:sz="4" w:space="0" w:color="auto"/>
              <w:bottom w:val="single" w:sz="4" w:space="0" w:color="auto"/>
              <w:right w:val="single" w:sz="4" w:space="0" w:color="auto"/>
            </w:tcBorders>
          </w:tcPr>
          <w:p w14:paraId="7A58E442" w14:textId="77777777" w:rsidR="00634178" w:rsidRPr="00A405C9" w:rsidRDefault="00C61B4B" w:rsidP="007F0371">
            <w:pPr>
              <w:spacing w:after="0" w:line="240" w:lineRule="auto"/>
              <w:rPr>
                <w:rFonts w:ascii="Times New Roman" w:hAnsi="Times New Roman"/>
                <w:bCs/>
                <w:lang w:val="uk-UA"/>
              </w:rPr>
            </w:pPr>
            <w:r w:rsidRPr="00A405C9">
              <w:rPr>
                <w:rFonts w:ascii="Times New Roman" w:hAnsi="Times New Roman"/>
                <w:bCs/>
                <w:lang w:val="uk-UA"/>
              </w:rPr>
              <w:t>0,0</w:t>
            </w:r>
          </w:p>
        </w:tc>
        <w:tc>
          <w:tcPr>
            <w:tcW w:w="992" w:type="dxa"/>
            <w:tcBorders>
              <w:top w:val="single" w:sz="4" w:space="0" w:color="auto"/>
              <w:left w:val="single" w:sz="4" w:space="0" w:color="auto"/>
              <w:bottom w:val="single" w:sz="4" w:space="0" w:color="auto"/>
              <w:right w:val="single" w:sz="4" w:space="0" w:color="auto"/>
            </w:tcBorders>
          </w:tcPr>
          <w:p w14:paraId="3F39A7FF" w14:textId="77777777" w:rsidR="00634178" w:rsidRPr="00A405C9" w:rsidRDefault="00C61B4B" w:rsidP="007F0371">
            <w:pPr>
              <w:spacing w:after="0" w:line="240" w:lineRule="auto"/>
              <w:rPr>
                <w:rFonts w:ascii="Times New Roman" w:hAnsi="Times New Roman"/>
                <w:bCs/>
                <w:lang w:val="uk-UA"/>
              </w:rPr>
            </w:pPr>
            <w:r w:rsidRPr="00A405C9">
              <w:rPr>
                <w:rFonts w:ascii="Times New Roman" w:hAnsi="Times New Roman"/>
                <w:bCs/>
                <w:lang w:val="uk-UA"/>
              </w:rPr>
              <w:t>0,0</w:t>
            </w:r>
          </w:p>
        </w:tc>
        <w:tc>
          <w:tcPr>
            <w:tcW w:w="886" w:type="dxa"/>
            <w:tcBorders>
              <w:top w:val="single" w:sz="4" w:space="0" w:color="auto"/>
              <w:left w:val="single" w:sz="4" w:space="0" w:color="auto"/>
              <w:bottom w:val="single" w:sz="4" w:space="0" w:color="auto"/>
              <w:right w:val="single" w:sz="4" w:space="0" w:color="auto"/>
            </w:tcBorders>
          </w:tcPr>
          <w:p w14:paraId="21EEAA65" w14:textId="77777777" w:rsidR="007F0371" w:rsidRPr="00A405C9" w:rsidRDefault="00E8110C" w:rsidP="00F952D7">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51" w:type="dxa"/>
            <w:tcBorders>
              <w:top w:val="single" w:sz="4" w:space="0" w:color="auto"/>
              <w:left w:val="single" w:sz="4" w:space="0" w:color="auto"/>
              <w:bottom w:val="single" w:sz="4" w:space="0" w:color="auto"/>
              <w:right w:val="single" w:sz="4" w:space="0" w:color="auto"/>
            </w:tcBorders>
          </w:tcPr>
          <w:p w14:paraId="5C0BA67A" w14:textId="77777777" w:rsidR="007F0371"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957" w:type="dxa"/>
            <w:tcBorders>
              <w:top w:val="single" w:sz="4" w:space="0" w:color="auto"/>
              <w:left w:val="single" w:sz="4" w:space="0" w:color="auto"/>
              <w:bottom w:val="single" w:sz="4" w:space="0" w:color="auto"/>
              <w:right w:val="single" w:sz="4" w:space="0" w:color="auto"/>
            </w:tcBorders>
          </w:tcPr>
          <w:p w14:paraId="45FE8297" w14:textId="77777777" w:rsidR="00634178" w:rsidRPr="00A405C9" w:rsidRDefault="00E8110C" w:rsidP="00B21C09">
            <w:pPr>
              <w:spacing w:after="0" w:line="240" w:lineRule="auto"/>
              <w:rPr>
                <w:rFonts w:ascii="Times New Roman" w:hAnsi="Times New Roman"/>
                <w:bCs/>
                <w:lang w:val="uk-UA"/>
              </w:rPr>
            </w:pPr>
            <w:r w:rsidRPr="00A405C9">
              <w:rPr>
                <w:rFonts w:ascii="Times New Roman" w:hAnsi="Times New Roman"/>
                <w:lang w:val="uk-UA"/>
              </w:rPr>
              <w:t>0,0</w:t>
            </w:r>
          </w:p>
        </w:tc>
        <w:tc>
          <w:tcPr>
            <w:tcW w:w="850" w:type="dxa"/>
            <w:tcBorders>
              <w:top w:val="single" w:sz="4" w:space="0" w:color="auto"/>
              <w:left w:val="single" w:sz="4" w:space="0" w:color="auto"/>
              <w:bottom w:val="single" w:sz="4" w:space="0" w:color="auto"/>
              <w:right w:val="single" w:sz="4" w:space="0" w:color="auto"/>
            </w:tcBorders>
          </w:tcPr>
          <w:p w14:paraId="4FE4C6C0" w14:textId="77777777" w:rsidR="00634178" w:rsidRPr="00A405C9" w:rsidRDefault="00E8110C" w:rsidP="00B21C09">
            <w:pPr>
              <w:spacing w:after="0" w:line="240" w:lineRule="auto"/>
              <w:rPr>
                <w:rFonts w:ascii="Times New Roman" w:hAnsi="Times New Roman"/>
                <w:lang w:val="uk-UA"/>
              </w:rPr>
            </w:pPr>
            <w:r w:rsidRPr="00A405C9">
              <w:rPr>
                <w:rFonts w:ascii="Times New Roman" w:hAnsi="Times New Roman"/>
                <w:lang w:val="uk-UA"/>
              </w:rPr>
              <w:t>0,0</w:t>
            </w:r>
          </w:p>
        </w:tc>
        <w:tc>
          <w:tcPr>
            <w:tcW w:w="815" w:type="dxa"/>
            <w:tcBorders>
              <w:top w:val="single" w:sz="4" w:space="0" w:color="auto"/>
              <w:left w:val="single" w:sz="4" w:space="0" w:color="auto"/>
              <w:bottom w:val="single" w:sz="4" w:space="0" w:color="auto"/>
              <w:right w:val="single" w:sz="4" w:space="0" w:color="auto"/>
            </w:tcBorders>
          </w:tcPr>
          <w:p w14:paraId="16A9A32C" w14:textId="77777777" w:rsidR="007F0371" w:rsidRPr="00A405C9" w:rsidRDefault="00E8110C" w:rsidP="007F0371">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81" w:type="dxa"/>
            <w:tcBorders>
              <w:top w:val="single" w:sz="4" w:space="0" w:color="auto"/>
              <w:left w:val="single" w:sz="4" w:space="0" w:color="auto"/>
              <w:bottom w:val="single" w:sz="4" w:space="0" w:color="auto"/>
              <w:right w:val="single" w:sz="4" w:space="0" w:color="auto"/>
            </w:tcBorders>
          </w:tcPr>
          <w:p w14:paraId="04E58649" w14:textId="77777777" w:rsidR="007F0371"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3437" w:type="dxa"/>
            <w:tcBorders>
              <w:top w:val="single" w:sz="4" w:space="0" w:color="auto"/>
              <w:left w:val="single" w:sz="4" w:space="0" w:color="auto"/>
              <w:bottom w:val="single" w:sz="4" w:space="0" w:color="auto"/>
              <w:right w:val="single" w:sz="4" w:space="0" w:color="auto"/>
            </w:tcBorders>
          </w:tcPr>
          <w:p w14:paraId="745D53F1" w14:textId="77777777" w:rsidR="00DA5744" w:rsidRPr="00A405C9" w:rsidRDefault="00DA5744" w:rsidP="00A405C9">
            <w:pPr>
              <w:pStyle w:val="ab"/>
              <w:rPr>
                <w:rFonts w:ascii="Times New Roman" w:hAnsi="Times New Roman"/>
                <w:lang w:val="uk-UA"/>
              </w:rPr>
            </w:pPr>
            <w:r w:rsidRPr="00A405C9">
              <w:rPr>
                <w:rFonts w:ascii="Times New Roman" w:hAnsi="Times New Roman"/>
                <w:lang w:val="uk-UA"/>
              </w:rPr>
              <w:t>Частково виконано</w:t>
            </w:r>
          </w:p>
          <w:p w14:paraId="3B6A31F2" w14:textId="77777777" w:rsidR="007F0371" w:rsidRPr="00A405C9" w:rsidRDefault="008E0D4A" w:rsidP="00A405C9">
            <w:pPr>
              <w:pStyle w:val="ab"/>
              <w:rPr>
                <w:rFonts w:ascii="Times New Roman" w:eastAsia="Arial Unicode MS" w:hAnsi="Times New Roman"/>
                <w:bCs/>
                <w:iCs/>
                <w:color w:val="000000"/>
                <w:lang w:eastAsia="uk-UA" w:bidi="uk-UA"/>
              </w:rPr>
            </w:pPr>
            <w:r w:rsidRPr="00A405C9">
              <w:rPr>
                <w:rFonts w:ascii="Times New Roman" w:hAnsi="Times New Roman"/>
                <w:lang w:val="uk-UA"/>
              </w:rPr>
              <w:t>Розбудова та підвищення   обізнаності громадськості, репутації і визнання УДМС у Тернопільській області   та її діяльності н</w:t>
            </w:r>
            <w:r w:rsidRPr="00A405C9">
              <w:rPr>
                <w:rFonts w:ascii="Times New Roman" w:hAnsi="Times New Roman"/>
                <w:color w:val="000000"/>
                <w:lang w:val="uk-UA" w:eastAsia="uk-UA"/>
              </w:rPr>
              <w:t xml:space="preserve">алагоджено дієву співпрацю з органом місцевого самоврядування – Управлінням соціальної політики Тернопільської міської Ради щодо документування ВПО. </w:t>
            </w:r>
            <w:r w:rsidRPr="00A405C9">
              <w:rPr>
                <w:rFonts w:ascii="Times New Roman" w:hAnsi="Times New Roman"/>
                <w:lang w:val="uk-UA" w:eastAsia="uk-UA"/>
              </w:rPr>
              <w:t xml:space="preserve">Проведено робочу зустріч із працівниками Тернопільського міського центру соціального  обслуговування населення. </w:t>
            </w:r>
            <w:r w:rsidRPr="00A405C9">
              <w:rPr>
                <w:rFonts w:ascii="Times New Roman" w:hAnsi="Times New Roman"/>
                <w:lang w:eastAsia="uk-UA"/>
              </w:rPr>
              <w:t xml:space="preserve">За результатами </w:t>
            </w:r>
            <w:proofErr w:type="spellStart"/>
            <w:proofErr w:type="gramStart"/>
            <w:r w:rsidRPr="00A405C9">
              <w:rPr>
                <w:rFonts w:ascii="Times New Roman" w:hAnsi="Times New Roman"/>
                <w:lang w:eastAsia="uk-UA"/>
              </w:rPr>
              <w:t>зустрічі</w:t>
            </w:r>
            <w:proofErr w:type="spellEnd"/>
            <w:r w:rsidRPr="00A405C9">
              <w:rPr>
                <w:rFonts w:ascii="Times New Roman" w:hAnsi="Times New Roman"/>
                <w:lang w:eastAsia="uk-UA"/>
              </w:rPr>
              <w:t xml:space="preserve">  оформлено</w:t>
            </w:r>
            <w:proofErr w:type="gramEnd"/>
            <w:r w:rsidRPr="00A405C9">
              <w:rPr>
                <w:rFonts w:ascii="Times New Roman" w:hAnsi="Times New Roman"/>
                <w:lang w:eastAsia="uk-UA"/>
              </w:rPr>
              <w:t xml:space="preserve"> 4 </w:t>
            </w:r>
            <w:proofErr w:type="spellStart"/>
            <w:r w:rsidRPr="00A405C9">
              <w:rPr>
                <w:rFonts w:ascii="Times New Roman" w:hAnsi="Times New Roman"/>
                <w:lang w:eastAsia="uk-UA"/>
              </w:rPr>
              <w:t>паспортних</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документи</w:t>
            </w:r>
            <w:proofErr w:type="spellEnd"/>
            <w:r w:rsidRPr="00A405C9">
              <w:rPr>
                <w:rFonts w:ascii="Times New Roman" w:hAnsi="Times New Roman"/>
                <w:lang w:eastAsia="uk-UA"/>
              </w:rPr>
              <w:t xml:space="preserve">, особам, </w:t>
            </w:r>
            <w:proofErr w:type="spellStart"/>
            <w:r w:rsidRPr="00A405C9">
              <w:rPr>
                <w:rFonts w:ascii="Times New Roman" w:hAnsi="Times New Roman"/>
                <w:lang w:eastAsia="uk-UA"/>
              </w:rPr>
              <w:t>які</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потрапили</w:t>
            </w:r>
            <w:proofErr w:type="spellEnd"/>
            <w:r w:rsidRPr="00A405C9">
              <w:rPr>
                <w:rFonts w:ascii="Times New Roman" w:hAnsi="Times New Roman"/>
                <w:lang w:eastAsia="uk-UA"/>
              </w:rPr>
              <w:t xml:space="preserve"> у </w:t>
            </w:r>
            <w:proofErr w:type="spellStart"/>
            <w:r w:rsidRPr="00A405C9">
              <w:rPr>
                <w:rFonts w:ascii="Times New Roman" w:hAnsi="Times New Roman"/>
                <w:lang w:eastAsia="uk-UA"/>
              </w:rPr>
              <w:t>складні</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життєві</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обставини</w:t>
            </w:r>
            <w:proofErr w:type="spellEnd"/>
            <w:r w:rsidRPr="00A405C9">
              <w:rPr>
                <w:rFonts w:ascii="Times New Roman" w:hAnsi="Times New Roman"/>
                <w:lang w:eastAsia="uk-UA"/>
              </w:rPr>
              <w:t xml:space="preserve">. </w:t>
            </w:r>
            <w:proofErr w:type="spellStart"/>
            <w:r w:rsidRPr="00A405C9">
              <w:rPr>
                <w:rFonts w:ascii="Times New Roman" w:hAnsi="Times New Roman"/>
                <w:lang w:eastAsia="zh-CN"/>
              </w:rPr>
              <w:t>Співпраця</w:t>
            </w:r>
            <w:proofErr w:type="spellEnd"/>
            <w:r w:rsidRPr="00A405C9">
              <w:rPr>
                <w:rFonts w:ascii="Times New Roman" w:hAnsi="Times New Roman"/>
                <w:lang w:eastAsia="zh-CN"/>
              </w:rPr>
              <w:t xml:space="preserve"> </w:t>
            </w:r>
            <w:proofErr w:type="spellStart"/>
            <w:r w:rsidRPr="00A405C9">
              <w:rPr>
                <w:rFonts w:ascii="Times New Roman" w:hAnsi="Times New Roman"/>
                <w:lang w:eastAsia="zh-CN"/>
              </w:rPr>
              <w:t>із</w:t>
            </w:r>
            <w:proofErr w:type="spellEnd"/>
            <w:r w:rsidRPr="00A405C9">
              <w:rPr>
                <w:rFonts w:ascii="Times New Roman" w:hAnsi="Times New Roman"/>
                <w:lang w:eastAsia="zh-CN"/>
              </w:rPr>
              <w:t xml:space="preserve"> службою </w:t>
            </w:r>
            <w:proofErr w:type="gramStart"/>
            <w:r w:rsidRPr="00A405C9">
              <w:rPr>
                <w:rFonts w:ascii="Times New Roman" w:hAnsi="Times New Roman"/>
                <w:lang w:eastAsia="zh-CN"/>
              </w:rPr>
              <w:t>у справах</w:t>
            </w:r>
            <w:proofErr w:type="gramEnd"/>
            <w:r w:rsidRPr="00A405C9">
              <w:rPr>
                <w:rFonts w:ascii="Times New Roman" w:hAnsi="Times New Roman"/>
                <w:lang w:eastAsia="zh-CN"/>
              </w:rPr>
              <w:t xml:space="preserve"> </w:t>
            </w:r>
            <w:proofErr w:type="spellStart"/>
            <w:r w:rsidRPr="00A405C9">
              <w:rPr>
                <w:rFonts w:ascii="Times New Roman" w:hAnsi="Times New Roman"/>
                <w:lang w:eastAsia="zh-CN"/>
              </w:rPr>
              <w:t>дітей</w:t>
            </w:r>
            <w:proofErr w:type="spellEnd"/>
            <w:r w:rsidRPr="00A405C9">
              <w:rPr>
                <w:rFonts w:ascii="Times New Roman" w:hAnsi="Times New Roman"/>
                <w:lang w:eastAsia="zh-CN"/>
              </w:rPr>
              <w:t xml:space="preserve"> </w:t>
            </w:r>
            <w:proofErr w:type="spellStart"/>
            <w:r w:rsidRPr="00A405C9">
              <w:rPr>
                <w:rFonts w:ascii="Times New Roman" w:hAnsi="Times New Roman"/>
                <w:lang w:eastAsia="zh-CN"/>
              </w:rPr>
              <w:t>управління</w:t>
            </w:r>
            <w:proofErr w:type="spellEnd"/>
            <w:r w:rsidRPr="00A405C9">
              <w:rPr>
                <w:rFonts w:ascii="Times New Roman" w:hAnsi="Times New Roman"/>
                <w:lang w:eastAsia="zh-CN"/>
              </w:rPr>
              <w:t xml:space="preserve"> </w:t>
            </w:r>
            <w:proofErr w:type="spellStart"/>
            <w:r w:rsidRPr="00A405C9">
              <w:rPr>
                <w:rFonts w:ascii="Times New Roman" w:hAnsi="Times New Roman"/>
                <w:lang w:eastAsia="zh-CN"/>
              </w:rPr>
              <w:t>сім’ї</w:t>
            </w:r>
            <w:proofErr w:type="spellEnd"/>
            <w:r w:rsidRPr="00A405C9">
              <w:rPr>
                <w:rFonts w:ascii="Times New Roman" w:hAnsi="Times New Roman"/>
                <w:lang w:eastAsia="zh-CN"/>
              </w:rPr>
              <w:t xml:space="preserve">, </w:t>
            </w:r>
            <w:proofErr w:type="spellStart"/>
            <w:r w:rsidRPr="00A405C9">
              <w:rPr>
                <w:rFonts w:ascii="Times New Roman" w:hAnsi="Times New Roman"/>
                <w:lang w:eastAsia="zh-CN"/>
              </w:rPr>
              <w:t>молодіжної</w:t>
            </w:r>
            <w:proofErr w:type="spellEnd"/>
            <w:r w:rsidRPr="00A405C9">
              <w:rPr>
                <w:rFonts w:ascii="Times New Roman" w:hAnsi="Times New Roman"/>
                <w:lang w:eastAsia="zh-CN"/>
              </w:rPr>
              <w:t xml:space="preserve"> </w:t>
            </w:r>
            <w:proofErr w:type="spellStart"/>
            <w:r w:rsidRPr="00A405C9">
              <w:rPr>
                <w:rFonts w:ascii="Times New Roman" w:hAnsi="Times New Roman"/>
                <w:lang w:eastAsia="zh-CN"/>
              </w:rPr>
              <w:t>політики</w:t>
            </w:r>
            <w:proofErr w:type="spellEnd"/>
            <w:r w:rsidRPr="00A405C9">
              <w:rPr>
                <w:rFonts w:ascii="Times New Roman" w:hAnsi="Times New Roman"/>
                <w:lang w:eastAsia="zh-CN"/>
              </w:rPr>
              <w:t xml:space="preserve"> та </w:t>
            </w:r>
            <w:proofErr w:type="spellStart"/>
            <w:r w:rsidRPr="00A405C9">
              <w:rPr>
                <w:rFonts w:ascii="Times New Roman" w:hAnsi="Times New Roman"/>
                <w:lang w:eastAsia="zh-CN"/>
              </w:rPr>
              <w:t>захисту</w:t>
            </w:r>
            <w:proofErr w:type="spellEnd"/>
            <w:r w:rsidRPr="00A405C9">
              <w:rPr>
                <w:rFonts w:ascii="Times New Roman" w:hAnsi="Times New Roman"/>
                <w:lang w:eastAsia="zh-CN"/>
              </w:rPr>
              <w:t xml:space="preserve"> </w:t>
            </w:r>
            <w:proofErr w:type="spellStart"/>
            <w:r w:rsidRPr="00A405C9">
              <w:rPr>
                <w:rFonts w:ascii="Times New Roman" w:hAnsi="Times New Roman"/>
                <w:lang w:eastAsia="zh-CN"/>
              </w:rPr>
              <w:t>дітей</w:t>
            </w:r>
            <w:proofErr w:type="spellEnd"/>
            <w:r w:rsidRPr="00A405C9">
              <w:rPr>
                <w:rFonts w:ascii="Times New Roman" w:hAnsi="Times New Roman"/>
                <w:lang w:eastAsia="zh-CN"/>
              </w:rPr>
              <w:t xml:space="preserve"> </w:t>
            </w:r>
            <w:proofErr w:type="spellStart"/>
            <w:r w:rsidRPr="00A405C9">
              <w:rPr>
                <w:rFonts w:ascii="Times New Roman" w:hAnsi="Times New Roman"/>
                <w:lang w:eastAsia="zh-CN"/>
              </w:rPr>
              <w:t>Тернопільської</w:t>
            </w:r>
            <w:proofErr w:type="spellEnd"/>
            <w:r w:rsidRPr="00A405C9">
              <w:rPr>
                <w:rFonts w:ascii="Times New Roman" w:hAnsi="Times New Roman"/>
                <w:lang w:eastAsia="zh-CN"/>
              </w:rPr>
              <w:t xml:space="preserve"> </w:t>
            </w:r>
            <w:proofErr w:type="spellStart"/>
            <w:r w:rsidRPr="00A405C9">
              <w:rPr>
                <w:rFonts w:ascii="Times New Roman" w:hAnsi="Times New Roman"/>
                <w:lang w:eastAsia="zh-CN"/>
              </w:rPr>
              <w:t>міської</w:t>
            </w:r>
            <w:proofErr w:type="spellEnd"/>
            <w:r w:rsidRPr="00A405C9">
              <w:rPr>
                <w:rFonts w:ascii="Times New Roman" w:hAnsi="Times New Roman"/>
                <w:lang w:eastAsia="zh-CN"/>
              </w:rPr>
              <w:t xml:space="preserve"> Ради </w:t>
            </w:r>
            <w:proofErr w:type="spellStart"/>
            <w:r w:rsidRPr="00A405C9">
              <w:rPr>
                <w:rFonts w:ascii="Times New Roman" w:hAnsi="Times New Roman"/>
                <w:lang w:eastAsia="zh-CN"/>
              </w:rPr>
              <w:t>здійснюється</w:t>
            </w:r>
            <w:proofErr w:type="spellEnd"/>
            <w:r w:rsidRPr="00A405C9">
              <w:rPr>
                <w:rFonts w:ascii="Times New Roman" w:hAnsi="Times New Roman"/>
                <w:lang w:eastAsia="zh-CN"/>
              </w:rPr>
              <w:t xml:space="preserve"> на </w:t>
            </w:r>
            <w:proofErr w:type="spellStart"/>
            <w:r w:rsidRPr="00A405C9">
              <w:rPr>
                <w:rFonts w:ascii="Times New Roman" w:hAnsi="Times New Roman"/>
                <w:lang w:eastAsia="zh-CN"/>
              </w:rPr>
              <w:t>постійній</w:t>
            </w:r>
            <w:proofErr w:type="spellEnd"/>
            <w:r w:rsidRPr="00A405C9">
              <w:rPr>
                <w:rFonts w:ascii="Times New Roman" w:hAnsi="Times New Roman"/>
                <w:lang w:eastAsia="zh-CN"/>
              </w:rPr>
              <w:t xml:space="preserve"> </w:t>
            </w:r>
            <w:proofErr w:type="spellStart"/>
            <w:r w:rsidRPr="00A405C9">
              <w:rPr>
                <w:rFonts w:ascii="Times New Roman" w:hAnsi="Times New Roman"/>
                <w:lang w:eastAsia="zh-CN"/>
              </w:rPr>
              <w:t>основі</w:t>
            </w:r>
            <w:proofErr w:type="spellEnd"/>
            <w:r w:rsidRPr="00A405C9">
              <w:rPr>
                <w:rFonts w:ascii="Times New Roman" w:hAnsi="Times New Roman"/>
                <w:lang w:eastAsia="zh-CN"/>
              </w:rPr>
              <w:t xml:space="preserve">. За </w:t>
            </w:r>
            <w:proofErr w:type="spellStart"/>
            <w:r w:rsidRPr="00A405C9">
              <w:rPr>
                <w:rFonts w:ascii="Times New Roman" w:hAnsi="Times New Roman"/>
                <w:lang w:eastAsia="zh-CN"/>
              </w:rPr>
              <w:t>зверненням</w:t>
            </w:r>
            <w:proofErr w:type="spellEnd"/>
            <w:r w:rsidRPr="00A405C9">
              <w:rPr>
                <w:rFonts w:ascii="Times New Roman" w:hAnsi="Times New Roman"/>
                <w:lang w:eastAsia="zh-CN"/>
              </w:rPr>
              <w:t xml:space="preserve"> </w:t>
            </w:r>
            <w:proofErr w:type="spellStart"/>
            <w:r w:rsidRPr="00A405C9">
              <w:rPr>
                <w:rFonts w:ascii="Times New Roman" w:hAnsi="Times New Roman"/>
                <w:lang w:eastAsia="zh-CN"/>
              </w:rPr>
              <w:t>уповноважених</w:t>
            </w:r>
            <w:proofErr w:type="spellEnd"/>
            <w:r w:rsidRPr="00A405C9">
              <w:rPr>
                <w:rFonts w:ascii="Times New Roman" w:hAnsi="Times New Roman"/>
                <w:lang w:eastAsia="zh-CN"/>
              </w:rPr>
              <w:t xml:space="preserve"> </w:t>
            </w:r>
            <w:proofErr w:type="spellStart"/>
            <w:r w:rsidRPr="00A405C9">
              <w:rPr>
                <w:rFonts w:ascii="Times New Roman" w:hAnsi="Times New Roman"/>
                <w:lang w:eastAsia="zh-CN"/>
              </w:rPr>
              <w:t>осіб</w:t>
            </w:r>
            <w:proofErr w:type="spellEnd"/>
            <w:r w:rsidRPr="00A405C9">
              <w:rPr>
                <w:rFonts w:ascii="Times New Roman" w:hAnsi="Times New Roman"/>
                <w:lang w:eastAsia="zh-CN"/>
              </w:rPr>
              <w:t xml:space="preserve"> </w:t>
            </w:r>
            <w:proofErr w:type="spellStart"/>
            <w:r w:rsidRPr="00A405C9">
              <w:rPr>
                <w:rFonts w:ascii="Times New Roman" w:hAnsi="Times New Roman"/>
                <w:lang w:eastAsia="zh-CN"/>
              </w:rPr>
              <w:t>прийнято</w:t>
            </w:r>
            <w:proofErr w:type="spellEnd"/>
            <w:r w:rsidRPr="00A405C9">
              <w:rPr>
                <w:rFonts w:ascii="Times New Roman" w:hAnsi="Times New Roman"/>
                <w:lang w:eastAsia="zh-CN"/>
              </w:rPr>
              <w:t xml:space="preserve"> 10 </w:t>
            </w:r>
            <w:proofErr w:type="spellStart"/>
            <w:r w:rsidRPr="00A405C9">
              <w:rPr>
                <w:rFonts w:ascii="Times New Roman" w:hAnsi="Times New Roman"/>
                <w:lang w:eastAsia="zh-CN"/>
              </w:rPr>
              <w:t>заяв</w:t>
            </w:r>
            <w:proofErr w:type="spellEnd"/>
            <w:r w:rsidRPr="00A405C9">
              <w:rPr>
                <w:rFonts w:ascii="Times New Roman" w:hAnsi="Times New Roman"/>
                <w:lang w:eastAsia="zh-CN"/>
              </w:rPr>
              <w:t xml:space="preserve"> на </w:t>
            </w:r>
            <w:proofErr w:type="spellStart"/>
            <w:r w:rsidRPr="00A405C9">
              <w:rPr>
                <w:rFonts w:ascii="Times New Roman" w:hAnsi="Times New Roman"/>
                <w:lang w:eastAsia="zh-CN"/>
              </w:rPr>
              <w:t>оформлення</w:t>
            </w:r>
            <w:proofErr w:type="spellEnd"/>
            <w:r w:rsidRPr="00A405C9">
              <w:rPr>
                <w:rFonts w:ascii="Times New Roman" w:hAnsi="Times New Roman"/>
                <w:lang w:eastAsia="zh-CN"/>
              </w:rPr>
              <w:t xml:space="preserve"> паспорта </w:t>
            </w:r>
            <w:proofErr w:type="spellStart"/>
            <w:r w:rsidRPr="00A405C9">
              <w:rPr>
                <w:rFonts w:ascii="Times New Roman" w:hAnsi="Times New Roman"/>
                <w:lang w:eastAsia="zh-CN"/>
              </w:rPr>
              <w:t>громадянина</w:t>
            </w:r>
            <w:proofErr w:type="spellEnd"/>
            <w:r w:rsidRPr="00A405C9">
              <w:rPr>
                <w:rFonts w:ascii="Times New Roman" w:hAnsi="Times New Roman"/>
                <w:lang w:eastAsia="zh-CN"/>
              </w:rPr>
              <w:t xml:space="preserve"> </w:t>
            </w:r>
            <w:proofErr w:type="spellStart"/>
            <w:r w:rsidRPr="00A405C9">
              <w:rPr>
                <w:rFonts w:ascii="Times New Roman" w:hAnsi="Times New Roman"/>
                <w:lang w:eastAsia="zh-CN"/>
              </w:rPr>
              <w:t>України</w:t>
            </w:r>
            <w:proofErr w:type="spellEnd"/>
            <w:r w:rsidRPr="00A405C9">
              <w:rPr>
                <w:rFonts w:ascii="Times New Roman" w:hAnsi="Times New Roman"/>
                <w:lang w:eastAsia="zh-CN"/>
              </w:rPr>
              <w:t>.</w:t>
            </w:r>
            <w:r w:rsidRPr="00A405C9">
              <w:rPr>
                <w:rFonts w:ascii="Times New Roman" w:eastAsia="Arial Unicode MS" w:hAnsi="Times New Roman"/>
                <w:bCs/>
                <w:iCs/>
                <w:color w:val="000000"/>
                <w:lang w:eastAsia="uk-UA" w:bidi="uk-UA"/>
              </w:rPr>
              <w:t xml:space="preserve"> </w:t>
            </w:r>
          </w:p>
        </w:tc>
      </w:tr>
      <w:tr w:rsidR="00C61B4B" w:rsidRPr="006959B8" w14:paraId="5E3683D5" w14:textId="77777777" w:rsidTr="00A405C9">
        <w:tblPrEx>
          <w:tblLook w:val="04A0" w:firstRow="1" w:lastRow="0" w:firstColumn="1" w:lastColumn="0" w:noHBand="0" w:noVBand="1"/>
        </w:tblPrEx>
        <w:trPr>
          <w:cantSplit/>
          <w:trHeight w:val="1865"/>
        </w:trPr>
        <w:tc>
          <w:tcPr>
            <w:tcW w:w="424" w:type="dxa"/>
            <w:tcBorders>
              <w:top w:val="single" w:sz="4" w:space="0" w:color="auto"/>
              <w:left w:val="single" w:sz="4" w:space="0" w:color="auto"/>
              <w:bottom w:val="single" w:sz="4" w:space="0" w:color="auto"/>
              <w:right w:val="single" w:sz="4" w:space="0" w:color="auto"/>
            </w:tcBorders>
          </w:tcPr>
          <w:p w14:paraId="62FC32DA" w14:textId="77777777" w:rsidR="00C61B4B" w:rsidRPr="00A405C9" w:rsidRDefault="00C61B4B" w:rsidP="007F0371">
            <w:pPr>
              <w:spacing w:after="0" w:line="240" w:lineRule="auto"/>
              <w:rPr>
                <w:rFonts w:ascii="Times New Roman" w:hAnsi="Times New Roman"/>
                <w:lang w:val="uk-UA"/>
              </w:rPr>
            </w:pPr>
            <w:r w:rsidRPr="00A405C9">
              <w:rPr>
                <w:rFonts w:ascii="Times New Roman" w:hAnsi="Times New Roman"/>
                <w:lang w:val="uk-UA"/>
              </w:rPr>
              <w:t>4</w:t>
            </w:r>
          </w:p>
        </w:tc>
        <w:tc>
          <w:tcPr>
            <w:tcW w:w="2695" w:type="dxa"/>
            <w:tcBorders>
              <w:top w:val="single" w:sz="4" w:space="0" w:color="auto"/>
              <w:left w:val="single" w:sz="4" w:space="0" w:color="auto"/>
              <w:bottom w:val="single" w:sz="4" w:space="0" w:color="auto"/>
              <w:right w:val="single" w:sz="4" w:space="0" w:color="auto"/>
            </w:tcBorders>
          </w:tcPr>
          <w:p w14:paraId="0037B8A1" w14:textId="77777777" w:rsidR="00C61B4B" w:rsidRPr="00A405C9" w:rsidRDefault="00C61B4B" w:rsidP="007F0371">
            <w:pPr>
              <w:spacing w:line="226" w:lineRule="exact"/>
              <w:rPr>
                <w:lang w:val="uk-UA"/>
              </w:rPr>
            </w:pPr>
            <w:r w:rsidRPr="00A405C9">
              <w:rPr>
                <w:lang w:val="uk-UA"/>
              </w:rPr>
              <w:t>Розробка і розповсюдження послуг, орієнтованих на   громадян, споживачів</w:t>
            </w:r>
          </w:p>
        </w:tc>
        <w:tc>
          <w:tcPr>
            <w:tcW w:w="1808" w:type="dxa"/>
            <w:tcBorders>
              <w:top w:val="single" w:sz="4" w:space="0" w:color="auto"/>
              <w:left w:val="single" w:sz="4" w:space="0" w:color="auto"/>
              <w:bottom w:val="single" w:sz="4" w:space="0" w:color="auto"/>
              <w:right w:val="single" w:sz="4" w:space="0" w:color="auto"/>
            </w:tcBorders>
          </w:tcPr>
          <w:p w14:paraId="74B2AD63" w14:textId="77777777" w:rsidR="00C61B4B" w:rsidRPr="00A405C9" w:rsidRDefault="00C61B4B" w:rsidP="007F0371">
            <w:pPr>
              <w:spacing w:after="0" w:line="240" w:lineRule="auto"/>
              <w:rPr>
                <w:rFonts w:ascii="Times New Roman" w:hAnsi="Times New Roman"/>
                <w:snapToGrid w:val="0"/>
                <w:lang w:val="uk-UA"/>
              </w:rPr>
            </w:pPr>
            <w:r w:rsidRPr="00A405C9">
              <w:rPr>
                <w:lang w:val="uk-UA"/>
              </w:rPr>
              <w:t>УДМС у Тернопільській області</w:t>
            </w:r>
          </w:p>
        </w:tc>
        <w:tc>
          <w:tcPr>
            <w:tcW w:w="962" w:type="dxa"/>
            <w:tcBorders>
              <w:top w:val="single" w:sz="4" w:space="0" w:color="auto"/>
              <w:left w:val="single" w:sz="4" w:space="0" w:color="auto"/>
              <w:bottom w:val="single" w:sz="4" w:space="0" w:color="auto"/>
              <w:right w:val="single" w:sz="4" w:space="0" w:color="auto"/>
            </w:tcBorders>
          </w:tcPr>
          <w:p w14:paraId="05B291F3" w14:textId="77777777" w:rsidR="00C61B4B" w:rsidRPr="00A405C9" w:rsidRDefault="00C61B4B" w:rsidP="007F0371">
            <w:pPr>
              <w:spacing w:after="0" w:line="240" w:lineRule="auto"/>
              <w:rPr>
                <w:rFonts w:ascii="Times New Roman" w:hAnsi="Times New Roman"/>
                <w:bCs/>
                <w:lang w:val="uk-UA"/>
              </w:rPr>
            </w:pPr>
            <w:r w:rsidRPr="00A405C9">
              <w:rPr>
                <w:rFonts w:ascii="Times New Roman" w:hAnsi="Times New Roman"/>
                <w:bCs/>
                <w:lang w:val="uk-UA"/>
              </w:rPr>
              <w:t>0,0</w:t>
            </w:r>
          </w:p>
        </w:tc>
        <w:tc>
          <w:tcPr>
            <w:tcW w:w="992" w:type="dxa"/>
            <w:tcBorders>
              <w:top w:val="single" w:sz="4" w:space="0" w:color="auto"/>
              <w:left w:val="single" w:sz="4" w:space="0" w:color="auto"/>
              <w:bottom w:val="single" w:sz="4" w:space="0" w:color="auto"/>
              <w:right w:val="single" w:sz="4" w:space="0" w:color="auto"/>
            </w:tcBorders>
          </w:tcPr>
          <w:p w14:paraId="2E95D731" w14:textId="77777777" w:rsidR="00C61B4B" w:rsidRPr="00A405C9" w:rsidRDefault="00C61B4B" w:rsidP="007F0371">
            <w:pPr>
              <w:spacing w:after="0" w:line="240" w:lineRule="auto"/>
              <w:rPr>
                <w:rFonts w:ascii="Times New Roman" w:hAnsi="Times New Roman"/>
                <w:bCs/>
                <w:lang w:val="uk-UA"/>
              </w:rPr>
            </w:pPr>
            <w:r w:rsidRPr="00A405C9">
              <w:rPr>
                <w:rFonts w:ascii="Times New Roman" w:hAnsi="Times New Roman"/>
                <w:bCs/>
                <w:lang w:val="uk-UA"/>
              </w:rPr>
              <w:t>0,0</w:t>
            </w:r>
          </w:p>
        </w:tc>
        <w:tc>
          <w:tcPr>
            <w:tcW w:w="886" w:type="dxa"/>
            <w:tcBorders>
              <w:top w:val="single" w:sz="4" w:space="0" w:color="auto"/>
              <w:left w:val="single" w:sz="4" w:space="0" w:color="auto"/>
              <w:bottom w:val="single" w:sz="4" w:space="0" w:color="auto"/>
              <w:right w:val="single" w:sz="4" w:space="0" w:color="auto"/>
            </w:tcBorders>
          </w:tcPr>
          <w:p w14:paraId="456D4A51" w14:textId="77777777" w:rsidR="00C61B4B" w:rsidRPr="00A405C9" w:rsidRDefault="00E8110C" w:rsidP="00F952D7">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51" w:type="dxa"/>
            <w:tcBorders>
              <w:top w:val="single" w:sz="4" w:space="0" w:color="auto"/>
              <w:left w:val="single" w:sz="4" w:space="0" w:color="auto"/>
              <w:bottom w:val="single" w:sz="4" w:space="0" w:color="auto"/>
              <w:right w:val="single" w:sz="4" w:space="0" w:color="auto"/>
            </w:tcBorders>
          </w:tcPr>
          <w:p w14:paraId="0CC8E543"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957" w:type="dxa"/>
            <w:tcBorders>
              <w:top w:val="single" w:sz="4" w:space="0" w:color="auto"/>
              <w:left w:val="single" w:sz="4" w:space="0" w:color="auto"/>
              <w:bottom w:val="single" w:sz="4" w:space="0" w:color="auto"/>
              <w:right w:val="single" w:sz="4" w:space="0" w:color="auto"/>
            </w:tcBorders>
          </w:tcPr>
          <w:p w14:paraId="120FFB08" w14:textId="77777777" w:rsidR="00C61B4B" w:rsidRPr="00A405C9" w:rsidRDefault="00E8110C" w:rsidP="00B21C09">
            <w:pPr>
              <w:spacing w:after="0" w:line="240" w:lineRule="auto"/>
              <w:rPr>
                <w:rFonts w:ascii="Times New Roman" w:hAnsi="Times New Roman"/>
                <w:bCs/>
                <w:lang w:val="uk-UA"/>
              </w:rPr>
            </w:pPr>
            <w:r w:rsidRPr="00A405C9">
              <w:rPr>
                <w:rFonts w:ascii="Times New Roman" w:hAnsi="Times New Roman"/>
                <w:lang w:val="uk-UA"/>
              </w:rPr>
              <w:t>0,0</w:t>
            </w:r>
          </w:p>
        </w:tc>
        <w:tc>
          <w:tcPr>
            <w:tcW w:w="850" w:type="dxa"/>
            <w:tcBorders>
              <w:top w:val="single" w:sz="4" w:space="0" w:color="auto"/>
              <w:left w:val="single" w:sz="4" w:space="0" w:color="auto"/>
              <w:bottom w:val="single" w:sz="4" w:space="0" w:color="auto"/>
              <w:right w:val="single" w:sz="4" w:space="0" w:color="auto"/>
            </w:tcBorders>
          </w:tcPr>
          <w:p w14:paraId="0A1E2485" w14:textId="77777777" w:rsidR="00C61B4B" w:rsidRPr="00A405C9" w:rsidRDefault="00E8110C" w:rsidP="00B21C09">
            <w:pPr>
              <w:spacing w:after="0" w:line="240" w:lineRule="auto"/>
              <w:rPr>
                <w:rFonts w:ascii="Times New Roman" w:hAnsi="Times New Roman"/>
                <w:lang w:val="uk-UA"/>
              </w:rPr>
            </w:pPr>
            <w:r w:rsidRPr="00A405C9">
              <w:rPr>
                <w:rFonts w:ascii="Times New Roman" w:hAnsi="Times New Roman"/>
                <w:lang w:val="uk-UA"/>
              </w:rPr>
              <w:t>0,0</w:t>
            </w:r>
          </w:p>
        </w:tc>
        <w:tc>
          <w:tcPr>
            <w:tcW w:w="815" w:type="dxa"/>
            <w:tcBorders>
              <w:top w:val="single" w:sz="4" w:space="0" w:color="auto"/>
              <w:left w:val="single" w:sz="4" w:space="0" w:color="auto"/>
              <w:bottom w:val="single" w:sz="4" w:space="0" w:color="auto"/>
              <w:right w:val="single" w:sz="4" w:space="0" w:color="auto"/>
            </w:tcBorders>
          </w:tcPr>
          <w:p w14:paraId="416BC826" w14:textId="77777777" w:rsidR="00C61B4B" w:rsidRPr="00A405C9" w:rsidRDefault="00E8110C" w:rsidP="007F0371">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81" w:type="dxa"/>
            <w:tcBorders>
              <w:top w:val="single" w:sz="4" w:space="0" w:color="auto"/>
              <w:left w:val="single" w:sz="4" w:space="0" w:color="auto"/>
              <w:bottom w:val="single" w:sz="4" w:space="0" w:color="auto"/>
              <w:right w:val="single" w:sz="4" w:space="0" w:color="auto"/>
            </w:tcBorders>
          </w:tcPr>
          <w:p w14:paraId="5EEA3EBB"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3437" w:type="dxa"/>
            <w:tcBorders>
              <w:top w:val="single" w:sz="4" w:space="0" w:color="auto"/>
              <w:left w:val="single" w:sz="4" w:space="0" w:color="auto"/>
              <w:bottom w:val="single" w:sz="4" w:space="0" w:color="auto"/>
              <w:right w:val="single" w:sz="4" w:space="0" w:color="auto"/>
            </w:tcBorders>
          </w:tcPr>
          <w:p w14:paraId="5B757F79" w14:textId="77777777" w:rsidR="00DA5744" w:rsidRPr="00A405C9" w:rsidRDefault="00DA5744" w:rsidP="00DA5744">
            <w:pPr>
              <w:spacing w:line="226" w:lineRule="exact"/>
              <w:rPr>
                <w:rFonts w:ascii="Times New Roman" w:eastAsia="Arial Unicode MS" w:hAnsi="Times New Roman"/>
                <w:bCs/>
                <w:iCs/>
                <w:color w:val="000000"/>
                <w:lang w:val="uk-UA" w:eastAsia="uk-UA" w:bidi="uk-UA"/>
              </w:rPr>
            </w:pPr>
            <w:r w:rsidRPr="00A405C9">
              <w:rPr>
                <w:rFonts w:ascii="Times New Roman" w:hAnsi="Times New Roman"/>
                <w:b/>
                <w:i/>
                <w:lang w:val="uk-UA"/>
              </w:rPr>
              <w:t>Виконано</w:t>
            </w:r>
          </w:p>
          <w:p w14:paraId="45A8223E" w14:textId="77777777" w:rsidR="00C61B4B" w:rsidRPr="00A405C9" w:rsidRDefault="00E049F2" w:rsidP="007F0371">
            <w:pPr>
              <w:spacing w:line="226" w:lineRule="exact"/>
              <w:rPr>
                <w:rFonts w:ascii="Times New Roman" w:eastAsia="Arial Unicode MS" w:hAnsi="Times New Roman"/>
                <w:bCs/>
                <w:iCs/>
                <w:color w:val="000000"/>
                <w:lang w:val="uk-UA" w:eastAsia="uk-UA" w:bidi="uk-UA"/>
              </w:rPr>
            </w:pPr>
            <w:r w:rsidRPr="00A405C9">
              <w:rPr>
                <w:rFonts w:ascii="Times New Roman" w:eastAsia="Arial Unicode MS" w:hAnsi="Times New Roman"/>
                <w:bCs/>
                <w:iCs/>
                <w:color w:val="000000"/>
                <w:lang w:val="uk-UA" w:eastAsia="uk-UA" w:bidi="uk-UA"/>
              </w:rPr>
              <w:t xml:space="preserve">У всіх підрозділах ДМС впроваджено можливість оцінки якості надання адміністративних </w:t>
            </w:r>
            <w:proofErr w:type="spellStart"/>
            <w:r w:rsidRPr="00A405C9">
              <w:rPr>
                <w:rFonts w:ascii="Times New Roman" w:eastAsia="Arial Unicode MS" w:hAnsi="Times New Roman"/>
                <w:bCs/>
                <w:iCs/>
                <w:color w:val="000000"/>
                <w:lang w:val="uk-UA" w:eastAsia="uk-UA" w:bidi="uk-UA"/>
              </w:rPr>
              <w:t>полуг</w:t>
            </w:r>
            <w:proofErr w:type="spellEnd"/>
            <w:r w:rsidRPr="00A405C9">
              <w:rPr>
                <w:rFonts w:ascii="Times New Roman" w:eastAsia="Arial Unicode MS" w:hAnsi="Times New Roman"/>
                <w:bCs/>
                <w:iCs/>
                <w:color w:val="000000"/>
                <w:lang w:val="uk-UA" w:eastAsia="uk-UA" w:bidi="uk-UA"/>
              </w:rPr>
              <w:t xml:space="preserve"> через </w:t>
            </w:r>
            <w:r w:rsidRPr="00A405C9">
              <w:rPr>
                <w:rFonts w:ascii="Times New Roman" w:eastAsia="Arial Unicode MS" w:hAnsi="Times New Roman"/>
                <w:bCs/>
                <w:iCs/>
                <w:color w:val="000000"/>
                <w:lang w:val="en-US" w:eastAsia="uk-UA" w:bidi="uk-UA"/>
              </w:rPr>
              <w:t>QR</w:t>
            </w:r>
            <w:r w:rsidRPr="00A405C9">
              <w:rPr>
                <w:rFonts w:ascii="Times New Roman" w:eastAsia="Arial Unicode MS" w:hAnsi="Times New Roman"/>
                <w:bCs/>
                <w:iCs/>
                <w:color w:val="000000"/>
                <w:lang w:val="uk-UA" w:eastAsia="uk-UA" w:bidi="uk-UA"/>
              </w:rPr>
              <w:t xml:space="preserve"> –код, зокрема суб’єкти звернення можуть залишити свій відгук, побажання та оцінити якість наданої послуги</w:t>
            </w:r>
          </w:p>
        </w:tc>
      </w:tr>
      <w:tr w:rsidR="00C61B4B" w:rsidRPr="008E0D4A" w14:paraId="791A8487" w14:textId="77777777" w:rsidTr="00A405C9">
        <w:tblPrEx>
          <w:tblLook w:val="04A0" w:firstRow="1" w:lastRow="0" w:firstColumn="1" w:lastColumn="0" w:noHBand="0" w:noVBand="1"/>
        </w:tblPrEx>
        <w:trPr>
          <w:cantSplit/>
          <w:trHeight w:val="1865"/>
        </w:trPr>
        <w:tc>
          <w:tcPr>
            <w:tcW w:w="424" w:type="dxa"/>
            <w:tcBorders>
              <w:top w:val="single" w:sz="4" w:space="0" w:color="auto"/>
              <w:left w:val="single" w:sz="4" w:space="0" w:color="auto"/>
              <w:bottom w:val="single" w:sz="4" w:space="0" w:color="auto"/>
              <w:right w:val="single" w:sz="4" w:space="0" w:color="auto"/>
            </w:tcBorders>
          </w:tcPr>
          <w:p w14:paraId="6C6C5E04" w14:textId="77777777" w:rsidR="00C61B4B" w:rsidRPr="00A405C9" w:rsidRDefault="00C61B4B" w:rsidP="007F0371">
            <w:pPr>
              <w:spacing w:after="0" w:line="240" w:lineRule="auto"/>
              <w:rPr>
                <w:rFonts w:ascii="Times New Roman" w:hAnsi="Times New Roman"/>
                <w:lang w:val="uk-UA"/>
              </w:rPr>
            </w:pPr>
            <w:r w:rsidRPr="00A405C9">
              <w:rPr>
                <w:rFonts w:ascii="Times New Roman" w:hAnsi="Times New Roman"/>
                <w:lang w:val="uk-UA"/>
              </w:rPr>
              <w:lastRenderedPageBreak/>
              <w:t>5</w:t>
            </w:r>
          </w:p>
        </w:tc>
        <w:tc>
          <w:tcPr>
            <w:tcW w:w="2695" w:type="dxa"/>
            <w:tcBorders>
              <w:top w:val="single" w:sz="4" w:space="0" w:color="auto"/>
              <w:left w:val="single" w:sz="4" w:space="0" w:color="auto"/>
              <w:bottom w:val="single" w:sz="4" w:space="0" w:color="auto"/>
              <w:right w:val="single" w:sz="4" w:space="0" w:color="auto"/>
            </w:tcBorders>
          </w:tcPr>
          <w:p w14:paraId="145F9EEA" w14:textId="77777777" w:rsidR="00C61B4B" w:rsidRPr="00A405C9" w:rsidRDefault="00C61B4B" w:rsidP="007F0371">
            <w:pPr>
              <w:spacing w:line="226" w:lineRule="exact"/>
              <w:rPr>
                <w:lang w:val="uk-UA"/>
              </w:rPr>
            </w:pPr>
            <w:r w:rsidRPr="00A405C9">
              <w:rPr>
                <w:color w:val="000000"/>
                <w:lang w:val="uk-UA"/>
              </w:rPr>
              <w:t xml:space="preserve">Налагодження взаємодії із ЦНАП та   органами місцевого самоврядування з питань </w:t>
            </w:r>
            <w:r w:rsidRPr="00A405C9">
              <w:rPr>
                <w:color w:val="00000A"/>
                <w:lang w:val="uk-UA"/>
              </w:rPr>
              <w:t>надання адміністративних послуг ДМС</w:t>
            </w:r>
          </w:p>
        </w:tc>
        <w:tc>
          <w:tcPr>
            <w:tcW w:w="1808" w:type="dxa"/>
            <w:tcBorders>
              <w:top w:val="single" w:sz="4" w:space="0" w:color="auto"/>
              <w:left w:val="single" w:sz="4" w:space="0" w:color="auto"/>
              <w:bottom w:val="single" w:sz="4" w:space="0" w:color="auto"/>
              <w:right w:val="single" w:sz="4" w:space="0" w:color="auto"/>
            </w:tcBorders>
          </w:tcPr>
          <w:p w14:paraId="33603A5F" w14:textId="77777777" w:rsidR="00C61B4B" w:rsidRPr="00A405C9" w:rsidRDefault="00C61B4B" w:rsidP="007F0371">
            <w:pPr>
              <w:spacing w:after="0" w:line="240" w:lineRule="auto"/>
              <w:rPr>
                <w:rFonts w:ascii="Times New Roman" w:hAnsi="Times New Roman"/>
                <w:snapToGrid w:val="0"/>
                <w:lang w:val="uk-UA"/>
              </w:rPr>
            </w:pPr>
            <w:r w:rsidRPr="00A405C9">
              <w:rPr>
                <w:lang w:val="uk-UA"/>
              </w:rPr>
              <w:t>УДМС у Тернопільській області,</w:t>
            </w:r>
            <w:r w:rsidRPr="00A405C9">
              <w:rPr>
                <w:color w:val="000000"/>
                <w:lang w:val="uk-UA"/>
              </w:rPr>
              <w:t xml:space="preserve"> ЦНАП</w:t>
            </w:r>
          </w:p>
        </w:tc>
        <w:tc>
          <w:tcPr>
            <w:tcW w:w="962" w:type="dxa"/>
            <w:tcBorders>
              <w:top w:val="single" w:sz="4" w:space="0" w:color="auto"/>
              <w:left w:val="single" w:sz="4" w:space="0" w:color="auto"/>
              <w:bottom w:val="single" w:sz="4" w:space="0" w:color="auto"/>
              <w:right w:val="single" w:sz="4" w:space="0" w:color="auto"/>
            </w:tcBorders>
          </w:tcPr>
          <w:p w14:paraId="0DAC0D4E" w14:textId="77777777" w:rsidR="00C61B4B" w:rsidRPr="00A405C9" w:rsidRDefault="00C61B4B" w:rsidP="007F0371">
            <w:pPr>
              <w:spacing w:after="0" w:line="240" w:lineRule="auto"/>
              <w:rPr>
                <w:rFonts w:ascii="Times New Roman" w:hAnsi="Times New Roman"/>
                <w:bCs/>
                <w:lang w:val="uk-UA"/>
              </w:rPr>
            </w:pPr>
            <w:r w:rsidRPr="00A405C9">
              <w:rPr>
                <w:rFonts w:ascii="Times New Roman" w:hAnsi="Times New Roman"/>
                <w:bCs/>
                <w:lang w:val="uk-UA"/>
              </w:rPr>
              <w:t>0,0</w:t>
            </w:r>
          </w:p>
        </w:tc>
        <w:tc>
          <w:tcPr>
            <w:tcW w:w="992" w:type="dxa"/>
            <w:tcBorders>
              <w:top w:val="single" w:sz="4" w:space="0" w:color="auto"/>
              <w:left w:val="single" w:sz="4" w:space="0" w:color="auto"/>
              <w:bottom w:val="single" w:sz="4" w:space="0" w:color="auto"/>
              <w:right w:val="single" w:sz="4" w:space="0" w:color="auto"/>
            </w:tcBorders>
          </w:tcPr>
          <w:p w14:paraId="1C87250E" w14:textId="77777777" w:rsidR="00C61B4B" w:rsidRPr="00A405C9" w:rsidRDefault="00C61B4B" w:rsidP="007F0371">
            <w:pPr>
              <w:spacing w:after="0" w:line="240" w:lineRule="auto"/>
              <w:rPr>
                <w:rFonts w:ascii="Times New Roman" w:hAnsi="Times New Roman"/>
                <w:bCs/>
                <w:lang w:val="uk-UA"/>
              </w:rPr>
            </w:pPr>
            <w:r w:rsidRPr="00A405C9">
              <w:rPr>
                <w:rFonts w:ascii="Times New Roman" w:hAnsi="Times New Roman"/>
                <w:bCs/>
                <w:lang w:val="uk-UA"/>
              </w:rPr>
              <w:t>0,0</w:t>
            </w:r>
          </w:p>
        </w:tc>
        <w:tc>
          <w:tcPr>
            <w:tcW w:w="886" w:type="dxa"/>
            <w:tcBorders>
              <w:top w:val="single" w:sz="4" w:space="0" w:color="auto"/>
              <w:left w:val="single" w:sz="4" w:space="0" w:color="auto"/>
              <w:bottom w:val="single" w:sz="4" w:space="0" w:color="auto"/>
              <w:right w:val="single" w:sz="4" w:space="0" w:color="auto"/>
            </w:tcBorders>
          </w:tcPr>
          <w:p w14:paraId="07A55B03" w14:textId="77777777" w:rsidR="00C61B4B" w:rsidRPr="00A405C9" w:rsidRDefault="00E8110C" w:rsidP="00F952D7">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51" w:type="dxa"/>
            <w:tcBorders>
              <w:top w:val="single" w:sz="4" w:space="0" w:color="auto"/>
              <w:left w:val="single" w:sz="4" w:space="0" w:color="auto"/>
              <w:bottom w:val="single" w:sz="4" w:space="0" w:color="auto"/>
              <w:right w:val="single" w:sz="4" w:space="0" w:color="auto"/>
            </w:tcBorders>
          </w:tcPr>
          <w:p w14:paraId="6DA13C28"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957" w:type="dxa"/>
            <w:tcBorders>
              <w:top w:val="single" w:sz="4" w:space="0" w:color="auto"/>
              <w:left w:val="single" w:sz="4" w:space="0" w:color="auto"/>
              <w:bottom w:val="single" w:sz="4" w:space="0" w:color="auto"/>
              <w:right w:val="single" w:sz="4" w:space="0" w:color="auto"/>
            </w:tcBorders>
          </w:tcPr>
          <w:p w14:paraId="5D8DC1F7" w14:textId="77777777" w:rsidR="00C61B4B" w:rsidRPr="00A405C9" w:rsidRDefault="00E8110C" w:rsidP="00B21C09">
            <w:pPr>
              <w:spacing w:after="0" w:line="240" w:lineRule="auto"/>
              <w:rPr>
                <w:rFonts w:ascii="Times New Roman" w:hAnsi="Times New Roman"/>
                <w:bCs/>
                <w:lang w:val="uk-UA"/>
              </w:rPr>
            </w:pPr>
            <w:r w:rsidRPr="00A405C9">
              <w:rPr>
                <w:rFonts w:ascii="Times New Roman" w:hAnsi="Times New Roman"/>
                <w:lang w:val="uk-UA"/>
              </w:rPr>
              <w:t>0,0</w:t>
            </w:r>
          </w:p>
        </w:tc>
        <w:tc>
          <w:tcPr>
            <w:tcW w:w="850" w:type="dxa"/>
            <w:tcBorders>
              <w:top w:val="single" w:sz="4" w:space="0" w:color="auto"/>
              <w:left w:val="single" w:sz="4" w:space="0" w:color="auto"/>
              <w:bottom w:val="single" w:sz="4" w:space="0" w:color="auto"/>
              <w:right w:val="single" w:sz="4" w:space="0" w:color="auto"/>
            </w:tcBorders>
          </w:tcPr>
          <w:p w14:paraId="22570F40" w14:textId="77777777" w:rsidR="00C61B4B" w:rsidRPr="00A405C9" w:rsidRDefault="00E8110C" w:rsidP="00B21C09">
            <w:pPr>
              <w:spacing w:after="0" w:line="240" w:lineRule="auto"/>
              <w:rPr>
                <w:rFonts w:ascii="Times New Roman" w:hAnsi="Times New Roman"/>
                <w:lang w:val="uk-UA"/>
              </w:rPr>
            </w:pPr>
            <w:r w:rsidRPr="00A405C9">
              <w:rPr>
                <w:rFonts w:ascii="Times New Roman" w:hAnsi="Times New Roman"/>
                <w:lang w:val="uk-UA"/>
              </w:rPr>
              <w:t>0,0</w:t>
            </w:r>
          </w:p>
        </w:tc>
        <w:tc>
          <w:tcPr>
            <w:tcW w:w="815" w:type="dxa"/>
            <w:tcBorders>
              <w:top w:val="single" w:sz="4" w:space="0" w:color="auto"/>
              <w:left w:val="single" w:sz="4" w:space="0" w:color="auto"/>
              <w:bottom w:val="single" w:sz="4" w:space="0" w:color="auto"/>
              <w:right w:val="single" w:sz="4" w:space="0" w:color="auto"/>
            </w:tcBorders>
          </w:tcPr>
          <w:p w14:paraId="00F0E105" w14:textId="77777777" w:rsidR="00C61B4B" w:rsidRPr="00A405C9" w:rsidRDefault="00E8110C" w:rsidP="007F0371">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81" w:type="dxa"/>
            <w:tcBorders>
              <w:top w:val="single" w:sz="4" w:space="0" w:color="auto"/>
              <w:left w:val="single" w:sz="4" w:space="0" w:color="auto"/>
              <w:bottom w:val="single" w:sz="4" w:space="0" w:color="auto"/>
              <w:right w:val="single" w:sz="4" w:space="0" w:color="auto"/>
            </w:tcBorders>
          </w:tcPr>
          <w:p w14:paraId="33F53D55"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3437" w:type="dxa"/>
            <w:tcBorders>
              <w:top w:val="single" w:sz="4" w:space="0" w:color="auto"/>
              <w:left w:val="single" w:sz="4" w:space="0" w:color="auto"/>
              <w:bottom w:val="single" w:sz="4" w:space="0" w:color="auto"/>
              <w:right w:val="single" w:sz="4" w:space="0" w:color="auto"/>
            </w:tcBorders>
          </w:tcPr>
          <w:p w14:paraId="623EA86A" w14:textId="77777777" w:rsidR="00DA5744" w:rsidRPr="00A405C9" w:rsidRDefault="00DA5744" w:rsidP="001456CD">
            <w:pPr>
              <w:spacing w:line="226" w:lineRule="exact"/>
              <w:rPr>
                <w:rFonts w:ascii="Times New Roman" w:eastAsia="Arial Unicode MS" w:hAnsi="Times New Roman"/>
                <w:bCs/>
                <w:iCs/>
                <w:color w:val="000000"/>
                <w:lang w:val="uk-UA" w:eastAsia="uk-UA" w:bidi="uk-UA"/>
              </w:rPr>
            </w:pPr>
            <w:r w:rsidRPr="00A405C9">
              <w:rPr>
                <w:rFonts w:ascii="Times New Roman" w:hAnsi="Times New Roman"/>
                <w:b/>
                <w:i/>
                <w:lang w:val="uk-UA"/>
              </w:rPr>
              <w:t>Виконано</w:t>
            </w:r>
          </w:p>
          <w:p w14:paraId="18CFDB3D" w14:textId="77777777" w:rsidR="00C61B4B" w:rsidRPr="00A405C9" w:rsidRDefault="008E0D4A" w:rsidP="001456CD">
            <w:pPr>
              <w:spacing w:line="226" w:lineRule="exact"/>
              <w:rPr>
                <w:rFonts w:ascii="Times New Roman" w:eastAsia="Arial Unicode MS" w:hAnsi="Times New Roman"/>
                <w:bCs/>
                <w:iCs/>
                <w:color w:val="000000"/>
                <w:lang w:val="uk-UA" w:eastAsia="uk-UA" w:bidi="uk-UA"/>
              </w:rPr>
            </w:pPr>
            <w:r w:rsidRPr="00A405C9">
              <w:rPr>
                <w:rFonts w:ascii="Times New Roman" w:eastAsia="Arial Unicode MS" w:hAnsi="Times New Roman"/>
                <w:bCs/>
                <w:iCs/>
                <w:color w:val="000000"/>
                <w:lang w:val="uk-UA" w:eastAsia="uk-UA" w:bidi="uk-UA"/>
              </w:rPr>
              <w:t>Для контролю за дотриманням органами реєстрації вимог законодавства з питань реєстрації місця проживання, а також їх діяльності у сфері реєстрації/зняття з реєстрації місця проживання/перебування осіб, Управлінням ДМС у Тернопільській області налагоджено співпрацю з органами реєстрації. Всього, протягом 2021-2023 року з працівниками органів реєстрації проведено 3 навчань, 5 робочих зустрічей під час яких вивчалась нормативна база та проводилась роз'яснювальна робота щодо принципів формування та ведення реєстру територіальної громади, обговорювались проблемні питання. Впродовж звітного періоду, проведено 3 перевірки дотримання законності під час здійснення працівниками органів реєстрації реєстраційних дій. Зокрема, під час моніторингу здійснення органами реєстрації реєстраційних дій виявлено факт безпідставної реєстрації особи, яка постійно проживала за кордоном без оформлення повернення на постійне проживання в Україну (орган реєстрації Тернопільської міської ради), про що підготовлено відповідну інформацію до органу реєстрації та вжито заходів щодо усунення даного порушення. перевірку Кременецької міської ради. В діях працівників Кременецької міської ради порушень не виявлено.</w:t>
            </w:r>
          </w:p>
        </w:tc>
      </w:tr>
      <w:tr w:rsidR="00C61B4B" w:rsidRPr="006959B8" w14:paraId="044A5D02" w14:textId="77777777" w:rsidTr="00A405C9">
        <w:tblPrEx>
          <w:tblLook w:val="04A0" w:firstRow="1" w:lastRow="0" w:firstColumn="1" w:lastColumn="0" w:noHBand="0" w:noVBand="1"/>
        </w:tblPrEx>
        <w:trPr>
          <w:cantSplit/>
          <w:trHeight w:val="1865"/>
        </w:trPr>
        <w:tc>
          <w:tcPr>
            <w:tcW w:w="424" w:type="dxa"/>
            <w:tcBorders>
              <w:top w:val="single" w:sz="4" w:space="0" w:color="auto"/>
              <w:left w:val="single" w:sz="4" w:space="0" w:color="auto"/>
              <w:bottom w:val="single" w:sz="4" w:space="0" w:color="auto"/>
              <w:right w:val="single" w:sz="4" w:space="0" w:color="auto"/>
            </w:tcBorders>
          </w:tcPr>
          <w:p w14:paraId="095B394A" w14:textId="77777777" w:rsidR="00C61B4B" w:rsidRPr="00A405C9" w:rsidRDefault="00C61B4B" w:rsidP="007F0371">
            <w:pPr>
              <w:spacing w:after="0" w:line="240" w:lineRule="auto"/>
              <w:rPr>
                <w:rFonts w:ascii="Times New Roman" w:hAnsi="Times New Roman"/>
                <w:lang w:val="uk-UA"/>
              </w:rPr>
            </w:pPr>
            <w:r w:rsidRPr="00A405C9">
              <w:rPr>
                <w:rFonts w:ascii="Times New Roman" w:hAnsi="Times New Roman"/>
                <w:lang w:val="uk-UA"/>
              </w:rPr>
              <w:lastRenderedPageBreak/>
              <w:t>6</w:t>
            </w:r>
          </w:p>
        </w:tc>
        <w:tc>
          <w:tcPr>
            <w:tcW w:w="2695" w:type="dxa"/>
            <w:tcBorders>
              <w:top w:val="single" w:sz="4" w:space="0" w:color="auto"/>
              <w:left w:val="single" w:sz="4" w:space="0" w:color="auto"/>
              <w:bottom w:val="single" w:sz="4" w:space="0" w:color="auto"/>
              <w:right w:val="single" w:sz="4" w:space="0" w:color="auto"/>
            </w:tcBorders>
          </w:tcPr>
          <w:p w14:paraId="0BB1844F" w14:textId="77777777" w:rsidR="00C61B4B" w:rsidRPr="00A405C9" w:rsidRDefault="00A35523" w:rsidP="007F0371">
            <w:pPr>
              <w:spacing w:line="226" w:lineRule="exact"/>
              <w:rPr>
                <w:color w:val="000000"/>
                <w:lang w:val="uk-UA"/>
              </w:rPr>
            </w:pPr>
            <w:r w:rsidRPr="00A405C9">
              <w:rPr>
                <w:color w:val="000000"/>
                <w:lang w:val="uk-UA"/>
              </w:rPr>
              <w:t xml:space="preserve">Забезпечення надання </w:t>
            </w:r>
            <w:r w:rsidR="00C61B4B" w:rsidRPr="00A405C9">
              <w:rPr>
                <w:color w:val="000000"/>
                <w:lang w:val="uk-UA"/>
              </w:rPr>
              <w:t>підприємствам, установам, організаціям,   закладам , органам місцевого самоврядування, відомостей про реєстрацію місця   проживання/перебування  особи згідно   чинного законодавства</w:t>
            </w:r>
          </w:p>
        </w:tc>
        <w:tc>
          <w:tcPr>
            <w:tcW w:w="1808" w:type="dxa"/>
            <w:tcBorders>
              <w:top w:val="single" w:sz="4" w:space="0" w:color="auto"/>
              <w:left w:val="single" w:sz="4" w:space="0" w:color="auto"/>
              <w:bottom w:val="single" w:sz="4" w:space="0" w:color="auto"/>
              <w:right w:val="single" w:sz="4" w:space="0" w:color="auto"/>
            </w:tcBorders>
          </w:tcPr>
          <w:p w14:paraId="342D758F" w14:textId="77777777" w:rsidR="00C61B4B" w:rsidRPr="00A405C9" w:rsidRDefault="00C61B4B" w:rsidP="007F0371">
            <w:pPr>
              <w:spacing w:after="0" w:line="240" w:lineRule="auto"/>
              <w:rPr>
                <w:lang w:val="uk-UA"/>
              </w:rPr>
            </w:pPr>
            <w:r w:rsidRPr="00A405C9">
              <w:rPr>
                <w:lang w:val="uk-UA"/>
              </w:rPr>
              <w:t>УДМС у Тернопільській області,   орган державної реєстрації</w:t>
            </w:r>
          </w:p>
        </w:tc>
        <w:tc>
          <w:tcPr>
            <w:tcW w:w="962" w:type="dxa"/>
            <w:tcBorders>
              <w:top w:val="single" w:sz="4" w:space="0" w:color="auto"/>
              <w:left w:val="single" w:sz="4" w:space="0" w:color="auto"/>
              <w:bottom w:val="single" w:sz="4" w:space="0" w:color="auto"/>
              <w:right w:val="single" w:sz="4" w:space="0" w:color="auto"/>
            </w:tcBorders>
          </w:tcPr>
          <w:p w14:paraId="4F03C4E4" w14:textId="77777777" w:rsidR="00C61B4B" w:rsidRPr="00A405C9" w:rsidRDefault="00C61B4B" w:rsidP="007F0371">
            <w:pPr>
              <w:spacing w:after="0" w:line="240" w:lineRule="auto"/>
              <w:rPr>
                <w:rFonts w:ascii="Times New Roman" w:hAnsi="Times New Roman"/>
                <w:bCs/>
                <w:lang w:val="uk-UA"/>
              </w:rPr>
            </w:pPr>
            <w:r w:rsidRPr="00A405C9">
              <w:rPr>
                <w:rFonts w:ascii="Times New Roman" w:hAnsi="Times New Roman"/>
                <w:bCs/>
                <w:lang w:val="uk-UA"/>
              </w:rPr>
              <w:t>0,0</w:t>
            </w:r>
          </w:p>
        </w:tc>
        <w:tc>
          <w:tcPr>
            <w:tcW w:w="992" w:type="dxa"/>
            <w:tcBorders>
              <w:top w:val="single" w:sz="4" w:space="0" w:color="auto"/>
              <w:left w:val="single" w:sz="4" w:space="0" w:color="auto"/>
              <w:bottom w:val="single" w:sz="4" w:space="0" w:color="auto"/>
              <w:right w:val="single" w:sz="4" w:space="0" w:color="auto"/>
            </w:tcBorders>
          </w:tcPr>
          <w:p w14:paraId="5EA545C7" w14:textId="77777777" w:rsidR="00C61B4B" w:rsidRPr="00A405C9" w:rsidRDefault="00C61B4B" w:rsidP="007F0371">
            <w:pPr>
              <w:spacing w:after="0" w:line="240" w:lineRule="auto"/>
              <w:rPr>
                <w:rFonts w:ascii="Times New Roman" w:hAnsi="Times New Roman"/>
                <w:bCs/>
                <w:lang w:val="uk-UA"/>
              </w:rPr>
            </w:pPr>
            <w:r w:rsidRPr="00A405C9">
              <w:rPr>
                <w:rFonts w:ascii="Times New Roman" w:hAnsi="Times New Roman"/>
                <w:bCs/>
                <w:lang w:val="uk-UA"/>
              </w:rPr>
              <w:t>0,0</w:t>
            </w:r>
          </w:p>
        </w:tc>
        <w:tc>
          <w:tcPr>
            <w:tcW w:w="886" w:type="dxa"/>
            <w:tcBorders>
              <w:top w:val="single" w:sz="4" w:space="0" w:color="auto"/>
              <w:left w:val="single" w:sz="4" w:space="0" w:color="auto"/>
              <w:bottom w:val="single" w:sz="4" w:space="0" w:color="auto"/>
              <w:right w:val="single" w:sz="4" w:space="0" w:color="auto"/>
            </w:tcBorders>
          </w:tcPr>
          <w:p w14:paraId="0572D32A" w14:textId="77777777" w:rsidR="00C61B4B" w:rsidRPr="00A405C9" w:rsidRDefault="00E8110C" w:rsidP="00F952D7">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51" w:type="dxa"/>
            <w:tcBorders>
              <w:top w:val="single" w:sz="4" w:space="0" w:color="auto"/>
              <w:left w:val="single" w:sz="4" w:space="0" w:color="auto"/>
              <w:bottom w:val="single" w:sz="4" w:space="0" w:color="auto"/>
              <w:right w:val="single" w:sz="4" w:space="0" w:color="auto"/>
            </w:tcBorders>
          </w:tcPr>
          <w:p w14:paraId="211BAD01"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957" w:type="dxa"/>
            <w:tcBorders>
              <w:top w:val="single" w:sz="4" w:space="0" w:color="auto"/>
              <w:left w:val="single" w:sz="4" w:space="0" w:color="auto"/>
              <w:bottom w:val="single" w:sz="4" w:space="0" w:color="auto"/>
              <w:right w:val="single" w:sz="4" w:space="0" w:color="auto"/>
            </w:tcBorders>
          </w:tcPr>
          <w:p w14:paraId="3DC8C26D" w14:textId="77777777" w:rsidR="00C61B4B" w:rsidRPr="00A405C9" w:rsidRDefault="00E8110C" w:rsidP="00B21C09">
            <w:pPr>
              <w:spacing w:after="0" w:line="240" w:lineRule="auto"/>
              <w:rPr>
                <w:rFonts w:ascii="Times New Roman" w:hAnsi="Times New Roman"/>
                <w:bCs/>
                <w:lang w:val="uk-UA"/>
              </w:rPr>
            </w:pPr>
            <w:r w:rsidRPr="00A405C9">
              <w:rPr>
                <w:rFonts w:ascii="Times New Roman" w:hAnsi="Times New Roman"/>
                <w:lang w:val="uk-UA"/>
              </w:rPr>
              <w:t>0,0</w:t>
            </w:r>
          </w:p>
        </w:tc>
        <w:tc>
          <w:tcPr>
            <w:tcW w:w="850" w:type="dxa"/>
            <w:tcBorders>
              <w:top w:val="single" w:sz="4" w:space="0" w:color="auto"/>
              <w:left w:val="single" w:sz="4" w:space="0" w:color="auto"/>
              <w:bottom w:val="single" w:sz="4" w:space="0" w:color="auto"/>
              <w:right w:val="single" w:sz="4" w:space="0" w:color="auto"/>
            </w:tcBorders>
          </w:tcPr>
          <w:p w14:paraId="59D798E0" w14:textId="77777777" w:rsidR="00C61B4B" w:rsidRPr="00A405C9" w:rsidRDefault="00E8110C" w:rsidP="00B21C09">
            <w:pPr>
              <w:spacing w:after="0" w:line="240" w:lineRule="auto"/>
              <w:rPr>
                <w:rFonts w:ascii="Times New Roman" w:hAnsi="Times New Roman"/>
                <w:lang w:val="uk-UA"/>
              </w:rPr>
            </w:pPr>
            <w:r w:rsidRPr="00A405C9">
              <w:rPr>
                <w:rFonts w:ascii="Times New Roman" w:hAnsi="Times New Roman"/>
                <w:lang w:val="uk-UA"/>
              </w:rPr>
              <w:t>0,0</w:t>
            </w:r>
          </w:p>
        </w:tc>
        <w:tc>
          <w:tcPr>
            <w:tcW w:w="815" w:type="dxa"/>
            <w:tcBorders>
              <w:top w:val="single" w:sz="4" w:space="0" w:color="auto"/>
              <w:left w:val="single" w:sz="4" w:space="0" w:color="auto"/>
              <w:bottom w:val="single" w:sz="4" w:space="0" w:color="auto"/>
              <w:right w:val="single" w:sz="4" w:space="0" w:color="auto"/>
            </w:tcBorders>
          </w:tcPr>
          <w:p w14:paraId="3F10BBF1" w14:textId="77777777" w:rsidR="00C61B4B" w:rsidRPr="00A405C9" w:rsidRDefault="00E8110C" w:rsidP="007F0371">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81" w:type="dxa"/>
            <w:tcBorders>
              <w:top w:val="single" w:sz="4" w:space="0" w:color="auto"/>
              <w:left w:val="single" w:sz="4" w:space="0" w:color="auto"/>
              <w:bottom w:val="single" w:sz="4" w:space="0" w:color="auto"/>
              <w:right w:val="single" w:sz="4" w:space="0" w:color="auto"/>
            </w:tcBorders>
          </w:tcPr>
          <w:p w14:paraId="0006DBFB"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3437" w:type="dxa"/>
            <w:tcBorders>
              <w:top w:val="single" w:sz="4" w:space="0" w:color="auto"/>
              <w:left w:val="single" w:sz="4" w:space="0" w:color="auto"/>
              <w:bottom w:val="single" w:sz="4" w:space="0" w:color="auto"/>
              <w:right w:val="single" w:sz="4" w:space="0" w:color="auto"/>
            </w:tcBorders>
          </w:tcPr>
          <w:p w14:paraId="2231CDFA" w14:textId="77777777" w:rsidR="00DA5744" w:rsidRPr="00A405C9" w:rsidRDefault="00DA5744" w:rsidP="00DA5744">
            <w:pPr>
              <w:spacing w:line="226" w:lineRule="exact"/>
              <w:rPr>
                <w:rFonts w:ascii="Times New Roman" w:eastAsia="Arial Unicode MS" w:hAnsi="Times New Roman"/>
                <w:bCs/>
                <w:iCs/>
                <w:color w:val="000000"/>
                <w:lang w:val="uk-UA" w:eastAsia="uk-UA" w:bidi="uk-UA"/>
              </w:rPr>
            </w:pPr>
            <w:r w:rsidRPr="00A405C9">
              <w:rPr>
                <w:rFonts w:ascii="Times New Roman" w:hAnsi="Times New Roman"/>
                <w:b/>
                <w:i/>
                <w:lang w:val="uk-UA"/>
              </w:rPr>
              <w:t>Виконано</w:t>
            </w:r>
          </w:p>
          <w:p w14:paraId="6BB7C696" w14:textId="77777777" w:rsidR="00C61B4B" w:rsidRPr="00A405C9" w:rsidRDefault="00A35523" w:rsidP="00A405C9">
            <w:pPr>
              <w:pStyle w:val="ab"/>
              <w:rPr>
                <w:rFonts w:ascii="Times New Roman" w:eastAsia="Arial Unicode MS" w:hAnsi="Times New Roman"/>
                <w:bCs/>
                <w:iCs/>
                <w:color w:val="000000"/>
                <w:lang w:val="uk-UA" w:eastAsia="uk-UA" w:bidi="uk-UA"/>
              </w:rPr>
            </w:pPr>
            <w:r w:rsidRPr="00A405C9">
              <w:rPr>
                <w:rFonts w:ascii="Times New Roman" w:hAnsi="Times New Roman"/>
                <w:lang w:val="uk-UA" w:eastAsia="uk-UA"/>
              </w:rPr>
              <w:t xml:space="preserve">У 2023 році проведено 2  семінари  з працівниками відділу реєстрації проживання особи Тернопільської міської Ради з питань реєстрації (декларування) місця  проживання громадян України та іноземних громадян з урахуванням умов воєнного стану, 1 заняття із адміністраторами ЦНАП. Спільно із представниками військових комісаріатів  обговорювались питання щодо дотримання законодавства України про військовий обов’язок, військову службу, загальну мобілізацію при здійсненні реєстрації місця  проживання (декларування) / зняття з реєстраційного обліку. </w:t>
            </w:r>
          </w:p>
        </w:tc>
      </w:tr>
      <w:tr w:rsidR="00C61B4B" w:rsidRPr="00C61B4B" w14:paraId="041B093B" w14:textId="77777777" w:rsidTr="00A405C9">
        <w:tblPrEx>
          <w:tblLook w:val="04A0" w:firstRow="1" w:lastRow="0" w:firstColumn="1" w:lastColumn="0" w:noHBand="0" w:noVBand="1"/>
        </w:tblPrEx>
        <w:trPr>
          <w:cantSplit/>
          <w:trHeight w:val="1865"/>
        </w:trPr>
        <w:tc>
          <w:tcPr>
            <w:tcW w:w="424" w:type="dxa"/>
            <w:tcBorders>
              <w:top w:val="single" w:sz="4" w:space="0" w:color="auto"/>
              <w:left w:val="single" w:sz="4" w:space="0" w:color="auto"/>
              <w:bottom w:val="single" w:sz="4" w:space="0" w:color="auto"/>
              <w:right w:val="single" w:sz="4" w:space="0" w:color="auto"/>
            </w:tcBorders>
          </w:tcPr>
          <w:p w14:paraId="33DEDA96" w14:textId="77777777" w:rsidR="00C61B4B" w:rsidRPr="00A405C9" w:rsidRDefault="00C61B4B" w:rsidP="007F0371">
            <w:pPr>
              <w:spacing w:after="0" w:line="240" w:lineRule="auto"/>
              <w:rPr>
                <w:rFonts w:ascii="Times New Roman" w:hAnsi="Times New Roman"/>
                <w:lang w:val="uk-UA"/>
              </w:rPr>
            </w:pPr>
            <w:r w:rsidRPr="00A405C9">
              <w:rPr>
                <w:rFonts w:ascii="Times New Roman" w:hAnsi="Times New Roman"/>
                <w:lang w:val="uk-UA"/>
              </w:rPr>
              <w:lastRenderedPageBreak/>
              <w:t>7</w:t>
            </w:r>
          </w:p>
        </w:tc>
        <w:tc>
          <w:tcPr>
            <w:tcW w:w="2695" w:type="dxa"/>
            <w:tcBorders>
              <w:top w:val="single" w:sz="4" w:space="0" w:color="auto"/>
              <w:left w:val="single" w:sz="4" w:space="0" w:color="auto"/>
              <w:bottom w:val="single" w:sz="4" w:space="0" w:color="auto"/>
              <w:right w:val="single" w:sz="4" w:space="0" w:color="auto"/>
            </w:tcBorders>
          </w:tcPr>
          <w:p w14:paraId="07748390" w14:textId="77777777" w:rsidR="00C61B4B" w:rsidRPr="00A405C9" w:rsidRDefault="00C61B4B" w:rsidP="00C61B4B">
            <w:pPr>
              <w:pStyle w:val="1"/>
              <w:jc w:val="both"/>
              <w:rPr>
                <w:color w:val="000000"/>
                <w:sz w:val="22"/>
                <w:szCs w:val="22"/>
                <w:lang w:val="uk-UA"/>
              </w:rPr>
            </w:pPr>
            <w:r w:rsidRPr="00A405C9">
              <w:rPr>
                <w:color w:val="000000"/>
                <w:sz w:val="22"/>
                <w:szCs w:val="22"/>
                <w:lang w:val="uk-UA"/>
              </w:rPr>
              <w:t>Перевірка навчальних закладів,   гуртожитків, готелів, приватного житлового фонду та інших закладів, що   надають готельні послуги, на предмет виявлення іноземців, які незаконно   перебувають на території України</w:t>
            </w:r>
          </w:p>
          <w:p w14:paraId="1BE7E157" w14:textId="77777777" w:rsidR="00C61B4B" w:rsidRPr="00A405C9" w:rsidRDefault="00C61B4B" w:rsidP="007F0371">
            <w:pPr>
              <w:spacing w:line="226" w:lineRule="exact"/>
              <w:rPr>
                <w:color w:val="000000"/>
                <w:lang w:val="uk-UA"/>
              </w:rPr>
            </w:pPr>
          </w:p>
        </w:tc>
        <w:tc>
          <w:tcPr>
            <w:tcW w:w="1808" w:type="dxa"/>
            <w:tcBorders>
              <w:top w:val="single" w:sz="4" w:space="0" w:color="auto"/>
              <w:left w:val="single" w:sz="4" w:space="0" w:color="auto"/>
              <w:bottom w:val="single" w:sz="4" w:space="0" w:color="auto"/>
              <w:right w:val="single" w:sz="4" w:space="0" w:color="auto"/>
            </w:tcBorders>
          </w:tcPr>
          <w:p w14:paraId="29BC78A9" w14:textId="77777777" w:rsidR="00C61B4B" w:rsidRPr="00A405C9" w:rsidRDefault="00C61B4B" w:rsidP="00C61B4B">
            <w:pPr>
              <w:pStyle w:val="1"/>
              <w:jc w:val="both"/>
              <w:rPr>
                <w:sz w:val="22"/>
                <w:szCs w:val="22"/>
                <w:lang w:val="uk-UA"/>
              </w:rPr>
            </w:pPr>
            <w:r w:rsidRPr="00A405C9">
              <w:rPr>
                <w:sz w:val="22"/>
                <w:szCs w:val="22"/>
                <w:lang w:val="uk-UA"/>
              </w:rPr>
              <w:t>УДМС у Тернопільській області,</w:t>
            </w:r>
          </w:p>
          <w:p w14:paraId="3E6DABC2" w14:textId="77777777" w:rsidR="00C61B4B" w:rsidRPr="00A405C9" w:rsidRDefault="00C61B4B" w:rsidP="00C61B4B">
            <w:pPr>
              <w:spacing w:after="0" w:line="240" w:lineRule="auto"/>
              <w:rPr>
                <w:lang w:val="uk-UA"/>
              </w:rPr>
            </w:pPr>
            <w:r w:rsidRPr="00A405C9">
              <w:rPr>
                <w:lang w:val="uk-UA"/>
              </w:rPr>
              <w:t>ГУНП України в Тернопільській   області, СБУ в Тернопільській області</w:t>
            </w:r>
          </w:p>
        </w:tc>
        <w:tc>
          <w:tcPr>
            <w:tcW w:w="962" w:type="dxa"/>
            <w:tcBorders>
              <w:top w:val="single" w:sz="4" w:space="0" w:color="auto"/>
              <w:left w:val="single" w:sz="4" w:space="0" w:color="auto"/>
              <w:bottom w:val="single" w:sz="4" w:space="0" w:color="auto"/>
              <w:right w:val="single" w:sz="4" w:space="0" w:color="auto"/>
            </w:tcBorders>
          </w:tcPr>
          <w:p w14:paraId="10630C71" w14:textId="77777777" w:rsidR="00C61B4B" w:rsidRPr="00A405C9" w:rsidRDefault="00E8110C" w:rsidP="007F0371">
            <w:pPr>
              <w:spacing w:after="0" w:line="240" w:lineRule="auto"/>
              <w:rPr>
                <w:rFonts w:ascii="Times New Roman" w:hAnsi="Times New Roman"/>
                <w:bCs/>
                <w:lang w:val="uk-UA"/>
              </w:rPr>
            </w:pPr>
            <w:r w:rsidRPr="00A405C9">
              <w:rPr>
                <w:rFonts w:ascii="Times New Roman" w:hAnsi="Times New Roman"/>
                <w:lang w:val="uk-UA"/>
              </w:rPr>
              <w:t>0,0</w:t>
            </w:r>
          </w:p>
        </w:tc>
        <w:tc>
          <w:tcPr>
            <w:tcW w:w="992" w:type="dxa"/>
            <w:tcBorders>
              <w:top w:val="single" w:sz="4" w:space="0" w:color="auto"/>
              <w:left w:val="single" w:sz="4" w:space="0" w:color="auto"/>
              <w:bottom w:val="single" w:sz="4" w:space="0" w:color="auto"/>
              <w:right w:val="single" w:sz="4" w:space="0" w:color="auto"/>
            </w:tcBorders>
          </w:tcPr>
          <w:p w14:paraId="42E11228" w14:textId="77777777" w:rsidR="00C61B4B" w:rsidRPr="00A405C9" w:rsidRDefault="00E8110C" w:rsidP="007F0371">
            <w:pPr>
              <w:spacing w:after="0" w:line="240" w:lineRule="auto"/>
              <w:rPr>
                <w:rFonts w:ascii="Times New Roman" w:hAnsi="Times New Roman"/>
                <w:bCs/>
                <w:lang w:val="uk-UA"/>
              </w:rPr>
            </w:pPr>
            <w:r w:rsidRPr="00A405C9">
              <w:rPr>
                <w:rFonts w:ascii="Times New Roman" w:hAnsi="Times New Roman"/>
                <w:lang w:val="uk-UA"/>
              </w:rPr>
              <w:t>0,0</w:t>
            </w:r>
          </w:p>
        </w:tc>
        <w:tc>
          <w:tcPr>
            <w:tcW w:w="886" w:type="dxa"/>
            <w:tcBorders>
              <w:top w:val="single" w:sz="4" w:space="0" w:color="auto"/>
              <w:left w:val="single" w:sz="4" w:space="0" w:color="auto"/>
              <w:bottom w:val="single" w:sz="4" w:space="0" w:color="auto"/>
              <w:right w:val="single" w:sz="4" w:space="0" w:color="auto"/>
            </w:tcBorders>
          </w:tcPr>
          <w:p w14:paraId="4F8270D5" w14:textId="77777777" w:rsidR="00C61B4B" w:rsidRPr="00A405C9" w:rsidRDefault="00E8110C" w:rsidP="00F952D7">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51" w:type="dxa"/>
            <w:tcBorders>
              <w:top w:val="single" w:sz="4" w:space="0" w:color="auto"/>
              <w:left w:val="single" w:sz="4" w:space="0" w:color="auto"/>
              <w:bottom w:val="single" w:sz="4" w:space="0" w:color="auto"/>
              <w:right w:val="single" w:sz="4" w:space="0" w:color="auto"/>
            </w:tcBorders>
          </w:tcPr>
          <w:p w14:paraId="5A2F6F39"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957" w:type="dxa"/>
            <w:tcBorders>
              <w:top w:val="single" w:sz="4" w:space="0" w:color="auto"/>
              <w:left w:val="single" w:sz="4" w:space="0" w:color="auto"/>
              <w:bottom w:val="single" w:sz="4" w:space="0" w:color="auto"/>
              <w:right w:val="single" w:sz="4" w:space="0" w:color="auto"/>
            </w:tcBorders>
          </w:tcPr>
          <w:p w14:paraId="68CAC15C" w14:textId="77777777" w:rsidR="00C61B4B" w:rsidRPr="00A405C9" w:rsidRDefault="00E8110C" w:rsidP="00B21C09">
            <w:pPr>
              <w:spacing w:after="0" w:line="240" w:lineRule="auto"/>
              <w:rPr>
                <w:rFonts w:ascii="Times New Roman" w:hAnsi="Times New Roman"/>
                <w:bCs/>
                <w:lang w:val="uk-UA"/>
              </w:rPr>
            </w:pPr>
            <w:r w:rsidRPr="00A405C9">
              <w:rPr>
                <w:rFonts w:ascii="Times New Roman" w:hAnsi="Times New Roman"/>
                <w:lang w:val="uk-UA"/>
              </w:rPr>
              <w:t>0,0</w:t>
            </w:r>
          </w:p>
        </w:tc>
        <w:tc>
          <w:tcPr>
            <w:tcW w:w="850" w:type="dxa"/>
            <w:tcBorders>
              <w:top w:val="single" w:sz="4" w:space="0" w:color="auto"/>
              <w:left w:val="single" w:sz="4" w:space="0" w:color="auto"/>
              <w:bottom w:val="single" w:sz="4" w:space="0" w:color="auto"/>
              <w:right w:val="single" w:sz="4" w:space="0" w:color="auto"/>
            </w:tcBorders>
          </w:tcPr>
          <w:p w14:paraId="4568D697" w14:textId="77777777" w:rsidR="00C61B4B" w:rsidRPr="00A405C9" w:rsidRDefault="00E8110C" w:rsidP="00B21C09">
            <w:pPr>
              <w:spacing w:after="0" w:line="240" w:lineRule="auto"/>
              <w:rPr>
                <w:rFonts w:ascii="Times New Roman" w:hAnsi="Times New Roman"/>
                <w:lang w:val="uk-UA"/>
              </w:rPr>
            </w:pPr>
            <w:r w:rsidRPr="00A405C9">
              <w:rPr>
                <w:rFonts w:ascii="Times New Roman" w:hAnsi="Times New Roman"/>
                <w:lang w:val="uk-UA"/>
              </w:rPr>
              <w:t>0,0</w:t>
            </w:r>
          </w:p>
        </w:tc>
        <w:tc>
          <w:tcPr>
            <w:tcW w:w="815" w:type="dxa"/>
            <w:tcBorders>
              <w:top w:val="single" w:sz="4" w:space="0" w:color="auto"/>
              <w:left w:val="single" w:sz="4" w:space="0" w:color="auto"/>
              <w:bottom w:val="single" w:sz="4" w:space="0" w:color="auto"/>
              <w:right w:val="single" w:sz="4" w:space="0" w:color="auto"/>
            </w:tcBorders>
          </w:tcPr>
          <w:p w14:paraId="61FD3579" w14:textId="77777777" w:rsidR="00C61B4B" w:rsidRPr="00A405C9" w:rsidRDefault="00E8110C" w:rsidP="007F0371">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81" w:type="dxa"/>
            <w:tcBorders>
              <w:top w:val="single" w:sz="4" w:space="0" w:color="auto"/>
              <w:left w:val="single" w:sz="4" w:space="0" w:color="auto"/>
              <w:bottom w:val="single" w:sz="4" w:space="0" w:color="auto"/>
              <w:right w:val="single" w:sz="4" w:space="0" w:color="auto"/>
            </w:tcBorders>
          </w:tcPr>
          <w:p w14:paraId="49F93BE6"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3437" w:type="dxa"/>
            <w:tcBorders>
              <w:top w:val="single" w:sz="4" w:space="0" w:color="auto"/>
              <w:left w:val="single" w:sz="4" w:space="0" w:color="auto"/>
              <w:bottom w:val="single" w:sz="4" w:space="0" w:color="auto"/>
              <w:right w:val="single" w:sz="4" w:space="0" w:color="auto"/>
            </w:tcBorders>
          </w:tcPr>
          <w:p w14:paraId="797BB154" w14:textId="77777777" w:rsidR="00DA5744" w:rsidRPr="00A405C9" w:rsidRDefault="00DA5744" w:rsidP="00DA5744">
            <w:pPr>
              <w:spacing w:line="226" w:lineRule="exact"/>
              <w:rPr>
                <w:rFonts w:ascii="Times New Roman" w:eastAsia="Arial Unicode MS" w:hAnsi="Times New Roman"/>
                <w:bCs/>
                <w:iCs/>
                <w:color w:val="000000"/>
                <w:lang w:val="uk-UA" w:eastAsia="uk-UA" w:bidi="uk-UA"/>
              </w:rPr>
            </w:pPr>
            <w:r w:rsidRPr="00A405C9">
              <w:rPr>
                <w:rFonts w:ascii="Times New Roman" w:hAnsi="Times New Roman"/>
                <w:b/>
                <w:i/>
                <w:lang w:val="uk-UA"/>
              </w:rPr>
              <w:t>Виконано</w:t>
            </w:r>
          </w:p>
          <w:p w14:paraId="194EEE5C" w14:textId="77777777" w:rsidR="00C61B4B" w:rsidRPr="00A405C9" w:rsidRDefault="008376D7" w:rsidP="00BC2B37">
            <w:pPr>
              <w:spacing w:line="226" w:lineRule="exact"/>
              <w:rPr>
                <w:rFonts w:ascii="Times New Roman" w:eastAsia="Arial Unicode MS" w:hAnsi="Times New Roman"/>
                <w:bCs/>
                <w:iCs/>
                <w:color w:val="000000"/>
                <w:lang w:val="uk-UA" w:eastAsia="uk-UA" w:bidi="uk-UA"/>
              </w:rPr>
            </w:pPr>
            <w:r w:rsidRPr="00A405C9">
              <w:rPr>
                <w:rFonts w:ascii="Times New Roman" w:hAnsi="Times New Roman"/>
                <w:lang w:val="uk-UA" w:eastAsia="uk-UA"/>
              </w:rPr>
              <w:t>П</w:t>
            </w:r>
            <w:r w:rsidR="00BC2B37" w:rsidRPr="00A405C9">
              <w:rPr>
                <w:rFonts w:ascii="Times New Roman" w:hAnsi="Times New Roman"/>
                <w:lang w:val="uk-UA" w:eastAsia="uk-UA"/>
              </w:rPr>
              <w:t xml:space="preserve">роведено аналіз міграційної ситуації у всіх  мікрорайонах міста Тернопіль, окреслено ряд житлових будинків, де щомісячно проводиться перевірка квартир, які, ймовірно, надаються в оренду або строкове користування іноземцям за результатами аналізу встановлено, що можливими місцями проживання іноземців, які ухиляються від виїзду з України, є готелі різних форм власності та </w:t>
            </w:r>
            <w:proofErr w:type="spellStart"/>
            <w:r w:rsidR="00BC2B37" w:rsidRPr="00A405C9">
              <w:rPr>
                <w:rFonts w:ascii="Times New Roman" w:hAnsi="Times New Roman"/>
                <w:lang w:val="uk-UA" w:eastAsia="uk-UA"/>
              </w:rPr>
              <w:t>хостели</w:t>
            </w:r>
            <w:proofErr w:type="spellEnd"/>
            <w:r w:rsidR="00BC2B37" w:rsidRPr="00A405C9">
              <w:rPr>
                <w:rFonts w:ascii="Times New Roman" w:hAnsi="Times New Roman"/>
                <w:lang w:val="uk-UA" w:eastAsia="uk-UA"/>
              </w:rPr>
              <w:t>, які знаходяться на території м. Тернопіль. Також запроваджено систематичні перевірки вказаних місць проживання. За результатами проведених заходів</w:t>
            </w:r>
            <w:r w:rsidR="00BC2B37" w:rsidRPr="00A405C9">
              <w:rPr>
                <w:rFonts w:ascii="Times New Roman" w:hAnsi="Times New Roman"/>
                <w:lang w:eastAsia="uk-UA"/>
              </w:rPr>
              <w:t xml:space="preserve"> </w:t>
            </w:r>
            <w:proofErr w:type="spellStart"/>
            <w:r w:rsidR="00BC2B37" w:rsidRPr="00A405C9">
              <w:rPr>
                <w:rFonts w:ascii="Times New Roman" w:hAnsi="Times New Roman"/>
                <w:lang w:eastAsia="uk-UA"/>
              </w:rPr>
              <w:t>виявлено</w:t>
            </w:r>
            <w:proofErr w:type="spellEnd"/>
            <w:r w:rsidR="00BC2B37" w:rsidRPr="00A405C9">
              <w:rPr>
                <w:rFonts w:ascii="Times New Roman" w:hAnsi="Times New Roman"/>
                <w:lang w:eastAsia="uk-UA"/>
              </w:rPr>
              <w:t xml:space="preserve"> </w:t>
            </w:r>
            <w:proofErr w:type="spellStart"/>
            <w:r w:rsidR="00BC2B37" w:rsidRPr="00A405C9">
              <w:rPr>
                <w:rFonts w:ascii="Times New Roman" w:hAnsi="Times New Roman"/>
                <w:lang w:eastAsia="uk-UA"/>
              </w:rPr>
              <w:t>нелегальних</w:t>
            </w:r>
            <w:proofErr w:type="spellEnd"/>
            <w:r w:rsidR="00BC2B37" w:rsidRPr="00A405C9">
              <w:rPr>
                <w:rFonts w:ascii="Times New Roman" w:hAnsi="Times New Roman"/>
                <w:lang w:eastAsia="uk-UA"/>
              </w:rPr>
              <w:t xml:space="preserve"> </w:t>
            </w:r>
            <w:proofErr w:type="spellStart"/>
            <w:r w:rsidR="00BC2B37" w:rsidRPr="00A405C9">
              <w:rPr>
                <w:rFonts w:ascii="Times New Roman" w:hAnsi="Times New Roman"/>
                <w:lang w:eastAsia="uk-UA"/>
              </w:rPr>
              <w:t>мігрантів</w:t>
            </w:r>
            <w:proofErr w:type="spellEnd"/>
            <w:r w:rsidR="00BC2B37" w:rsidRPr="00A405C9">
              <w:rPr>
                <w:rFonts w:ascii="Times New Roman" w:hAnsi="Times New Roman"/>
                <w:lang w:eastAsia="uk-UA"/>
              </w:rPr>
              <w:t>,</w:t>
            </w:r>
            <w:r w:rsidR="00BC2B37" w:rsidRPr="00A405C9">
              <w:rPr>
                <w:rFonts w:ascii="Times New Roman" w:hAnsi="Times New Roman"/>
                <w:lang w:val="uk-UA" w:eastAsia="uk-UA"/>
              </w:rPr>
              <w:t xml:space="preserve"> </w:t>
            </w:r>
            <w:r w:rsidR="00BC2B37" w:rsidRPr="00A405C9">
              <w:rPr>
                <w:rFonts w:ascii="Times New Roman" w:hAnsi="Times New Roman"/>
                <w:lang w:eastAsia="uk-UA"/>
              </w:rPr>
              <w:t>с</w:t>
            </w:r>
            <w:proofErr w:type="spellStart"/>
            <w:r w:rsidR="00BC2B37" w:rsidRPr="00A405C9">
              <w:rPr>
                <w:rFonts w:ascii="Times New Roman" w:hAnsi="Times New Roman"/>
                <w:lang w:val="uk-UA" w:eastAsia="uk-UA"/>
              </w:rPr>
              <w:t>тосовно</w:t>
            </w:r>
            <w:proofErr w:type="spellEnd"/>
            <w:r w:rsidR="00BC2B37" w:rsidRPr="00A405C9">
              <w:rPr>
                <w:rFonts w:ascii="Times New Roman" w:hAnsi="Times New Roman"/>
                <w:lang w:val="uk-UA" w:eastAsia="uk-UA"/>
              </w:rPr>
              <w:t xml:space="preserve"> </w:t>
            </w:r>
            <w:proofErr w:type="spellStart"/>
            <w:r w:rsidR="00BC2B37" w:rsidRPr="00A405C9">
              <w:rPr>
                <w:rFonts w:ascii="Times New Roman" w:hAnsi="Times New Roman"/>
                <w:lang w:eastAsia="uk-UA"/>
              </w:rPr>
              <w:t>яких</w:t>
            </w:r>
            <w:proofErr w:type="spellEnd"/>
            <w:r w:rsidR="00BC2B37" w:rsidRPr="00A405C9">
              <w:rPr>
                <w:rFonts w:ascii="Times New Roman" w:hAnsi="Times New Roman"/>
                <w:lang w:val="uk-UA" w:eastAsia="uk-UA"/>
              </w:rPr>
              <w:t xml:space="preserve"> прийнято відповідні рішення згідно вимог ст.</w:t>
            </w:r>
            <w:r w:rsidR="00BC2B37" w:rsidRPr="00A405C9">
              <w:rPr>
                <w:rFonts w:ascii="Times New Roman" w:hAnsi="Times New Roman"/>
                <w:lang w:eastAsia="uk-UA"/>
              </w:rPr>
              <w:t>ст.</w:t>
            </w:r>
            <w:r w:rsidR="00BC2B37" w:rsidRPr="00A405C9">
              <w:rPr>
                <w:rFonts w:ascii="Times New Roman" w:hAnsi="Times New Roman"/>
                <w:lang w:val="uk-UA" w:eastAsia="uk-UA"/>
              </w:rPr>
              <w:t xml:space="preserve"> 26, 30 Закону України ,,Про правовий статус іноземців та осіб без громадянства”.  В умовах воєнного стану запроваджено спільні із правоохоронними органами  систематичні перевірки законності перебування іноземців, які винаймають кімнати в </w:t>
            </w:r>
            <w:proofErr w:type="spellStart"/>
            <w:r w:rsidR="00BC2B37" w:rsidRPr="00A405C9">
              <w:rPr>
                <w:rFonts w:ascii="Times New Roman" w:hAnsi="Times New Roman"/>
                <w:lang w:val="uk-UA" w:eastAsia="uk-UA"/>
              </w:rPr>
              <w:t>хостелах</w:t>
            </w:r>
            <w:proofErr w:type="spellEnd"/>
            <w:r w:rsidR="00BC2B37" w:rsidRPr="00A405C9">
              <w:rPr>
                <w:rFonts w:ascii="Times New Roman" w:hAnsi="Times New Roman"/>
                <w:lang w:val="uk-UA" w:eastAsia="uk-UA"/>
              </w:rPr>
              <w:t xml:space="preserve"> або готелях різних форм власності</w:t>
            </w:r>
          </w:p>
        </w:tc>
      </w:tr>
      <w:tr w:rsidR="00C61B4B" w:rsidRPr="006959B8" w14:paraId="2B61D7BF" w14:textId="77777777" w:rsidTr="00A405C9">
        <w:tblPrEx>
          <w:tblLook w:val="04A0" w:firstRow="1" w:lastRow="0" w:firstColumn="1" w:lastColumn="0" w:noHBand="0" w:noVBand="1"/>
        </w:tblPrEx>
        <w:trPr>
          <w:cantSplit/>
          <w:trHeight w:val="1865"/>
        </w:trPr>
        <w:tc>
          <w:tcPr>
            <w:tcW w:w="424" w:type="dxa"/>
            <w:tcBorders>
              <w:top w:val="single" w:sz="4" w:space="0" w:color="auto"/>
              <w:left w:val="single" w:sz="4" w:space="0" w:color="auto"/>
              <w:bottom w:val="single" w:sz="4" w:space="0" w:color="auto"/>
              <w:right w:val="single" w:sz="4" w:space="0" w:color="auto"/>
            </w:tcBorders>
          </w:tcPr>
          <w:p w14:paraId="1C3DCCB1" w14:textId="77777777" w:rsidR="00C61B4B" w:rsidRPr="00A405C9" w:rsidRDefault="00C61B4B" w:rsidP="007F0371">
            <w:pPr>
              <w:spacing w:after="0" w:line="240" w:lineRule="auto"/>
              <w:rPr>
                <w:rFonts w:ascii="Times New Roman" w:hAnsi="Times New Roman"/>
                <w:lang w:val="uk-UA"/>
              </w:rPr>
            </w:pPr>
            <w:r w:rsidRPr="00A405C9">
              <w:rPr>
                <w:rFonts w:ascii="Times New Roman" w:hAnsi="Times New Roman"/>
                <w:lang w:val="uk-UA"/>
              </w:rPr>
              <w:lastRenderedPageBreak/>
              <w:t>8</w:t>
            </w:r>
          </w:p>
        </w:tc>
        <w:tc>
          <w:tcPr>
            <w:tcW w:w="2695" w:type="dxa"/>
            <w:tcBorders>
              <w:top w:val="single" w:sz="4" w:space="0" w:color="auto"/>
              <w:left w:val="single" w:sz="4" w:space="0" w:color="auto"/>
              <w:bottom w:val="single" w:sz="4" w:space="0" w:color="auto"/>
              <w:right w:val="single" w:sz="4" w:space="0" w:color="auto"/>
            </w:tcBorders>
          </w:tcPr>
          <w:p w14:paraId="09E254E2" w14:textId="77777777" w:rsidR="00C61B4B" w:rsidRPr="00A405C9" w:rsidRDefault="00C61B4B" w:rsidP="00C61B4B">
            <w:pPr>
              <w:pStyle w:val="1"/>
              <w:jc w:val="both"/>
              <w:rPr>
                <w:color w:val="000000"/>
                <w:sz w:val="22"/>
                <w:szCs w:val="22"/>
                <w:lang w:val="uk-UA"/>
              </w:rPr>
            </w:pPr>
            <w:r w:rsidRPr="00A405C9">
              <w:rPr>
                <w:color w:val="000000"/>
                <w:sz w:val="22"/>
                <w:szCs w:val="22"/>
                <w:lang w:val="uk-UA"/>
              </w:rPr>
              <w:t>Виявлення порушників міграційного   законодавства та притягнення їх до адміністративної відповідальності</w:t>
            </w:r>
          </w:p>
          <w:p w14:paraId="4ADF0684" w14:textId="77777777" w:rsidR="00C61B4B" w:rsidRPr="00A405C9" w:rsidRDefault="00C61B4B" w:rsidP="00C61B4B">
            <w:pPr>
              <w:spacing w:line="226" w:lineRule="exact"/>
              <w:rPr>
                <w:color w:val="000000"/>
                <w:lang w:val="uk-UA"/>
              </w:rPr>
            </w:pPr>
          </w:p>
        </w:tc>
        <w:tc>
          <w:tcPr>
            <w:tcW w:w="1808" w:type="dxa"/>
            <w:tcBorders>
              <w:top w:val="single" w:sz="4" w:space="0" w:color="auto"/>
              <w:left w:val="single" w:sz="4" w:space="0" w:color="auto"/>
              <w:bottom w:val="single" w:sz="4" w:space="0" w:color="auto"/>
              <w:right w:val="single" w:sz="4" w:space="0" w:color="auto"/>
            </w:tcBorders>
          </w:tcPr>
          <w:p w14:paraId="6909DA6E" w14:textId="77777777" w:rsidR="00C61B4B" w:rsidRPr="00A405C9" w:rsidRDefault="00C61B4B" w:rsidP="007F0371">
            <w:pPr>
              <w:spacing w:after="0" w:line="240" w:lineRule="auto"/>
              <w:rPr>
                <w:lang w:val="uk-UA"/>
              </w:rPr>
            </w:pPr>
            <w:r w:rsidRPr="00A405C9">
              <w:rPr>
                <w:lang w:val="uk-UA"/>
              </w:rPr>
              <w:t>УДМС у Тернопільській області,   ТВДВС у Тернопільській області</w:t>
            </w:r>
          </w:p>
        </w:tc>
        <w:tc>
          <w:tcPr>
            <w:tcW w:w="962" w:type="dxa"/>
            <w:tcBorders>
              <w:top w:val="single" w:sz="4" w:space="0" w:color="auto"/>
              <w:left w:val="single" w:sz="4" w:space="0" w:color="auto"/>
              <w:bottom w:val="single" w:sz="4" w:space="0" w:color="auto"/>
              <w:right w:val="single" w:sz="4" w:space="0" w:color="auto"/>
            </w:tcBorders>
          </w:tcPr>
          <w:p w14:paraId="3A0D9E0E" w14:textId="77777777" w:rsidR="00C61B4B" w:rsidRPr="00A405C9" w:rsidRDefault="00E8110C" w:rsidP="007F0371">
            <w:pPr>
              <w:spacing w:after="0" w:line="240" w:lineRule="auto"/>
              <w:rPr>
                <w:rFonts w:ascii="Times New Roman" w:hAnsi="Times New Roman"/>
                <w:bCs/>
                <w:lang w:val="uk-UA"/>
              </w:rPr>
            </w:pPr>
            <w:r w:rsidRPr="00A405C9">
              <w:rPr>
                <w:rFonts w:ascii="Times New Roman" w:hAnsi="Times New Roman"/>
                <w:lang w:val="uk-UA"/>
              </w:rPr>
              <w:t>0,0</w:t>
            </w:r>
          </w:p>
        </w:tc>
        <w:tc>
          <w:tcPr>
            <w:tcW w:w="992" w:type="dxa"/>
            <w:tcBorders>
              <w:top w:val="single" w:sz="4" w:space="0" w:color="auto"/>
              <w:left w:val="single" w:sz="4" w:space="0" w:color="auto"/>
              <w:bottom w:val="single" w:sz="4" w:space="0" w:color="auto"/>
              <w:right w:val="single" w:sz="4" w:space="0" w:color="auto"/>
            </w:tcBorders>
          </w:tcPr>
          <w:p w14:paraId="37754EBC" w14:textId="77777777" w:rsidR="00C61B4B" w:rsidRPr="00A405C9" w:rsidRDefault="00E8110C" w:rsidP="007F0371">
            <w:pPr>
              <w:spacing w:after="0" w:line="240" w:lineRule="auto"/>
              <w:rPr>
                <w:rFonts w:ascii="Times New Roman" w:hAnsi="Times New Roman"/>
                <w:bCs/>
                <w:lang w:val="uk-UA"/>
              </w:rPr>
            </w:pPr>
            <w:r w:rsidRPr="00A405C9">
              <w:rPr>
                <w:rFonts w:ascii="Times New Roman" w:hAnsi="Times New Roman"/>
                <w:lang w:val="uk-UA"/>
              </w:rPr>
              <w:t>0,0</w:t>
            </w:r>
          </w:p>
        </w:tc>
        <w:tc>
          <w:tcPr>
            <w:tcW w:w="886" w:type="dxa"/>
            <w:tcBorders>
              <w:top w:val="single" w:sz="4" w:space="0" w:color="auto"/>
              <w:left w:val="single" w:sz="4" w:space="0" w:color="auto"/>
              <w:bottom w:val="single" w:sz="4" w:space="0" w:color="auto"/>
              <w:right w:val="single" w:sz="4" w:space="0" w:color="auto"/>
            </w:tcBorders>
          </w:tcPr>
          <w:p w14:paraId="2A5A5F5C" w14:textId="77777777" w:rsidR="00C61B4B" w:rsidRPr="00A405C9" w:rsidRDefault="00E8110C" w:rsidP="00F952D7">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51" w:type="dxa"/>
            <w:tcBorders>
              <w:top w:val="single" w:sz="4" w:space="0" w:color="auto"/>
              <w:left w:val="single" w:sz="4" w:space="0" w:color="auto"/>
              <w:bottom w:val="single" w:sz="4" w:space="0" w:color="auto"/>
              <w:right w:val="single" w:sz="4" w:space="0" w:color="auto"/>
            </w:tcBorders>
          </w:tcPr>
          <w:p w14:paraId="680916D3"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957" w:type="dxa"/>
            <w:tcBorders>
              <w:top w:val="single" w:sz="4" w:space="0" w:color="auto"/>
              <w:left w:val="single" w:sz="4" w:space="0" w:color="auto"/>
              <w:bottom w:val="single" w:sz="4" w:space="0" w:color="auto"/>
              <w:right w:val="single" w:sz="4" w:space="0" w:color="auto"/>
            </w:tcBorders>
          </w:tcPr>
          <w:p w14:paraId="3FBD84A7" w14:textId="77777777" w:rsidR="00C61B4B" w:rsidRPr="00A405C9" w:rsidRDefault="00E8110C" w:rsidP="00B21C09">
            <w:pPr>
              <w:spacing w:after="0" w:line="240" w:lineRule="auto"/>
              <w:rPr>
                <w:rFonts w:ascii="Times New Roman" w:hAnsi="Times New Roman"/>
                <w:bCs/>
                <w:lang w:val="uk-UA"/>
              </w:rPr>
            </w:pPr>
            <w:r w:rsidRPr="00A405C9">
              <w:rPr>
                <w:rFonts w:ascii="Times New Roman" w:hAnsi="Times New Roman"/>
                <w:lang w:val="uk-UA"/>
              </w:rPr>
              <w:t>0,0</w:t>
            </w:r>
          </w:p>
        </w:tc>
        <w:tc>
          <w:tcPr>
            <w:tcW w:w="850" w:type="dxa"/>
            <w:tcBorders>
              <w:top w:val="single" w:sz="4" w:space="0" w:color="auto"/>
              <w:left w:val="single" w:sz="4" w:space="0" w:color="auto"/>
              <w:bottom w:val="single" w:sz="4" w:space="0" w:color="auto"/>
              <w:right w:val="single" w:sz="4" w:space="0" w:color="auto"/>
            </w:tcBorders>
          </w:tcPr>
          <w:p w14:paraId="6496D900" w14:textId="77777777" w:rsidR="00C61B4B" w:rsidRPr="00A405C9" w:rsidRDefault="00E8110C" w:rsidP="00B21C09">
            <w:pPr>
              <w:spacing w:after="0" w:line="240" w:lineRule="auto"/>
              <w:rPr>
                <w:rFonts w:ascii="Times New Roman" w:hAnsi="Times New Roman"/>
                <w:lang w:val="uk-UA"/>
              </w:rPr>
            </w:pPr>
            <w:r w:rsidRPr="00A405C9">
              <w:rPr>
                <w:rFonts w:ascii="Times New Roman" w:hAnsi="Times New Roman"/>
                <w:lang w:val="uk-UA"/>
              </w:rPr>
              <w:t>0,0</w:t>
            </w:r>
          </w:p>
        </w:tc>
        <w:tc>
          <w:tcPr>
            <w:tcW w:w="815" w:type="dxa"/>
            <w:tcBorders>
              <w:top w:val="single" w:sz="4" w:space="0" w:color="auto"/>
              <w:left w:val="single" w:sz="4" w:space="0" w:color="auto"/>
              <w:bottom w:val="single" w:sz="4" w:space="0" w:color="auto"/>
              <w:right w:val="single" w:sz="4" w:space="0" w:color="auto"/>
            </w:tcBorders>
          </w:tcPr>
          <w:p w14:paraId="0A0FC924" w14:textId="77777777" w:rsidR="00C61B4B" w:rsidRPr="00A405C9" w:rsidRDefault="00E8110C" w:rsidP="007F0371">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81" w:type="dxa"/>
            <w:tcBorders>
              <w:top w:val="single" w:sz="4" w:space="0" w:color="auto"/>
              <w:left w:val="single" w:sz="4" w:space="0" w:color="auto"/>
              <w:bottom w:val="single" w:sz="4" w:space="0" w:color="auto"/>
              <w:right w:val="single" w:sz="4" w:space="0" w:color="auto"/>
            </w:tcBorders>
          </w:tcPr>
          <w:p w14:paraId="1AA43263"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3437" w:type="dxa"/>
            <w:tcBorders>
              <w:top w:val="single" w:sz="4" w:space="0" w:color="auto"/>
              <w:left w:val="single" w:sz="4" w:space="0" w:color="auto"/>
              <w:bottom w:val="single" w:sz="4" w:space="0" w:color="auto"/>
              <w:right w:val="single" w:sz="4" w:space="0" w:color="auto"/>
            </w:tcBorders>
          </w:tcPr>
          <w:p w14:paraId="282DBE4F" w14:textId="77777777" w:rsidR="00DA5744" w:rsidRPr="00A405C9" w:rsidRDefault="00DA5744" w:rsidP="00DA5744">
            <w:pPr>
              <w:spacing w:line="226" w:lineRule="exact"/>
              <w:rPr>
                <w:rFonts w:ascii="Times New Roman" w:eastAsia="Arial Unicode MS" w:hAnsi="Times New Roman"/>
                <w:bCs/>
                <w:iCs/>
                <w:color w:val="000000"/>
                <w:lang w:val="uk-UA" w:eastAsia="uk-UA" w:bidi="uk-UA"/>
              </w:rPr>
            </w:pPr>
            <w:r w:rsidRPr="00A405C9">
              <w:rPr>
                <w:rFonts w:ascii="Times New Roman" w:hAnsi="Times New Roman"/>
                <w:b/>
                <w:i/>
                <w:lang w:val="uk-UA"/>
              </w:rPr>
              <w:t>Виконано</w:t>
            </w:r>
          </w:p>
          <w:p w14:paraId="7DEA94F8" w14:textId="77777777" w:rsidR="00C61B4B" w:rsidRPr="00A405C9" w:rsidRDefault="00BC2B37" w:rsidP="007F0371">
            <w:pPr>
              <w:spacing w:line="226" w:lineRule="exact"/>
              <w:rPr>
                <w:rFonts w:ascii="Times New Roman" w:eastAsia="Arial Unicode MS" w:hAnsi="Times New Roman"/>
                <w:bCs/>
                <w:iCs/>
                <w:color w:val="000000"/>
                <w:lang w:val="uk-UA" w:eastAsia="uk-UA" w:bidi="uk-UA"/>
              </w:rPr>
            </w:pPr>
            <w:r w:rsidRPr="00A405C9">
              <w:rPr>
                <w:rFonts w:ascii="Times New Roman" w:hAnsi="Times New Roman"/>
                <w:lang w:val="uk-UA" w:eastAsia="uk-UA"/>
              </w:rPr>
              <w:t xml:space="preserve">Проводяться заходи щодо виявлення іноземців та осіб без громадянства, які ухиляються від виконання рішень про примусове повернення до країн походження або третіх країн , так виявлено </w:t>
            </w:r>
            <w:r w:rsidRPr="00A405C9">
              <w:rPr>
                <w:rFonts w:ascii="Times New Roman" w:hAnsi="Times New Roman"/>
                <w:lang w:val="uk-UA"/>
              </w:rPr>
              <w:t>7</w:t>
            </w:r>
            <w:r w:rsidRPr="00A405C9">
              <w:rPr>
                <w:rFonts w:ascii="Times New Roman" w:hAnsi="Times New Roman"/>
                <w:lang w:val="uk-UA" w:eastAsia="uk-UA"/>
              </w:rPr>
              <w:t xml:space="preserve"> іноземців, які ухилялись від виконання рішень про примусове повернення в країну походження або третю країну, враховуючи зміни до міграційного законодавства щодо 1 подано позов про примусове видворення з України, позовні вимоги задоволені в повному обсязі, іноземець покинув територію України, щодо 6 іноземців керівництвом Тернопільського відділу № 1 прийнято рішення про примусове видворення з України 5 іноземців покинули територію держави та фактично виконали рішення, щодо громадянина Нігерії проводяться заходи щодо придбання квитка та повернення в країну походження.</w:t>
            </w:r>
          </w:p>
        </w:tc>
      </w:tr>
      <w:tr w:rsidR="00C61B4B" w:rsidRPr="00B57B3F" w14:paraId="54743F24" w14:textId="77777777" w:rsidTr="00A405C9">
        <w:tblPrEx>
          <w:tblLook w:val="04A0" w:firstRow="1" w:lastRow="0" w:firstColumn="1" w:lastColumn="0" w:noHBand="0" w:noVBand="1"/>
        </w:tblPrEx>
        <w:trPr>
          <w:cantSplit/>
          <w:trHeight w:val="1865"/>
        </w:trPr>
        <w:tc>
          <w:tcPr>
            <w:tcW w:w="424" w:type="dxa"/>
            <w:tcBorders>
              <w:top w:val="single" w:sz="4" w:space="0" w:color="auto"/>
              <w:left w:val="single" w:sz="4" w:space="0" w:color="auto"/>
              <w:bottom w:val="single" w:sz="4" w:space="0" w:color="auto"/>
              <w:right w:val="single" w:sz="4" w:space="0" w:color="auto"/>
            </w:tcBorders>
          </w:tcPr>
          <w:p w14:paraId="639E725B" w14:textId="77777777" w:rsidR="00C61B4B" w:rsidRPr="00A405C9" w:rsidRDefault="008F3834" w:rsidP="007F0371">
            <w:pPr>
              <w:spacing w:after="0" w:line="240" w:lineRule="auto"/>
              <w:rPr>
                <w:rFonts w:ascii="Times New Roman" w:hAnsi="Times New Roman"/>
                <w:lang w:val="uk-UA"/>
              </w:rPr>
            </w:pPr>
            <w:r w:rsidRPr="00A405C9">
              <w:rPr>
                <w:rFonts w:ascii="Times New Roman" w:hAnsi="Times New Roman"/>
                <w:lang w:val="uk-UA"/>
              </w:rPr>
              <w:lastRenderedPageBreak/>
              <w:t>9</w:t>
            </w:r>
          </w:p>
        </w:tc>
        <w:tc>
          <w:tcPr>
            <w:tcW w:w="2695" w:type="dxa"/>
            <w:tcBorders>
              <w:top w:val="single" w:sz="4" w:space="0" w:color="auto"/>
              <w:left w:val="single" w:sz="4" w:space="0" w:color="auto"/>
              <w:bottom w:val="single" w:sz="4" w:space="0" w:color="auto"/>
              <w:right w:val="single" w:sz="4" w:space="0" w:color="auto"/>
            </w:tcBorders>
          </w:tcPr>
          <w:p w14:paraId="50960132" w14:textId="77777777" w:rsidR="00C61B4B" w:rsidRPr="00A405C9" w:rsidRDefault="008F3834" w:rsidP="00C61B4B">
            <w:pPr>
              <w:pStyle w:val="1"/>
              <w:jc w:val="both"/>
              <w:rPr>
                <w:color w:val="000000"/>
                <w:sz w:val="22"/>
                <w:szCs w:val="22"/>
                <w:lang w:val="uk-UA"/>
              </w:rPr>
            </w:pPr>
            <w:r w:rsidRPr="00A405C9">
              <w:rPr>
                <w:color w:val="000000"/>
                <w:sz w:val="22"/>
                <w:szCs w:val="22"/>
                <w:lang w:val="uk-UA"/>
              </w:rPr>
              <w:t>Підготовка та подання для розміщення на   офіційному веб-сайті ДМС України інформаційних повідомлень про   суспільно-важливі заходи за участю представників територіального органу та   територіальних підрозділів</w:t>
            </w:r>
          </w:p>
        </w:tc>
        <w:tc>
          <w:tcPr>
            <w:tcW w:w="1808" w:type="dxa"/>
            <w:tcBorders>
              <w:top w:val="single" w:sz="4" w:space="0" w:color="auto"/>
              <w:left w:val="single" w:sz="4" w:space="0" w:color="auto"/>
              <w:bottom w:val="single" w:sz="4" w:space="0" w:color="auto"/>
              <w:right w:val="single" w:sz="4" w:space="0" w:color="auto"/>
            </w:tcBorders>
          </w:tcPr>
          <w:p w14:paraId="25B8C9D6" w14:textId="77777777" w:rsidR="00C61B4B" w:rsidRPr="00A405C9" w:rsidRDefault="008F3834" w:rsidP="007F0371">
            <w:pPr>
              <w:spacing w:after="0" w:line="240" w:lineRule="auto"/>
              <w:rPr>
                <w:lang w:val="uk-UA"/>
              </w:rPr>
            </w:pPr>
            <w:r w:rsidRPr="00A405C9">
              <w:rPr>
                <w:lang w:val="uk-UA"/>
              </w:rPr>
              <w:t>УДМС у Тернопільській області</w:t>
            </w:r>
          </w:p>
        </w:tc>
        <w:tc>
          <w:tcPr>
            <w:tcW w:w="962" w:type="dxa"/>
            <w:tcBorders>
              <w:top w:val="single" w:sz="4" w:space="0" w:color="auto"/>
              <w:left w:val="single" w:sz="4" w:space="0" w:color="auto"/>
              <w:bottom w:val="single" w:sz="4" w:space="0" w:color="auto"/>
              <w:right w:val="single" w:sz="4" w:space="0" w:color="auto"/>
            </w:tcBorders>
          </w:tcPr>
          <w:p w14:paraId="3D23D515" w14:textId="77777777" w:rsidR="00C61B4B" w:rsidRPr="00A405C9" w:rsidRDefault="00E8110C" w:rsidP="007F0371">
            <w:pPr>
              <w:spacing w:after="0" w:line="240" w:lineRule="auto"/>
              <w:rPr>
                <w:rFonts w:ascii="Times New Roman" w:hAnsi="Times New Roman"/>
                <w:bCs/>
                <w:lang w:val="uk-UA"/>
              </w:rPr>
            </w:pPr>
            <w:r w:rsidRPr="00A405C9">
              <w:rPr>
                <w:rFonts w:ascii="Times New Roman" w:hAnsi="Times New Roman"/>
                <w:lang w:val="uk-UA"/>
              </w:rPr>
              <w:t>0,0</w:t>
            </w:r>
          </w:p>
        </w:tc>
        <w:tc>
          <w:tcPr>
            <w:tcW w:w="992" w:type="dxa"/>
            <w:tcBorders>
              <w:top w:val="single" w:sz="4" w:space="0" w:color="auto"/>
              <w:left w:val="single" w:sz="4" w:space="0" w:color="auto"/>
              <w:bottom w:val="single" w:sz="4" w:space="0" w:color="auto"/>
              <w:right w:val="single" w:sz="4" w:space="0" w:color="auto"/>
            </w:tcBorders>
          </w:tcPr>
          <w:p w14:paraId="22B26544" w14:textId="77777777" w:rsidR="00C61B4B" w:rsidRPr="00A405C9" w:rsidRDefault="00E8110C" w:rsidP="007F0371">
            <w:pPr>
              <w:spacing w:after="0" w:line="240" w:lineRule="auto"/>
              <w:rPr>
                <w:rFonts w:ascii="Times New Roman" w:hAnsi="Times New Roman"/>
                <w:bCs/>
                <w:lang w:val="uk-UA"/>
              </w:rPr>
            </w:pPr>
            <w:r w:rsidRPr="00A405C9">
              <w:rPr>
                <w:rFonts w:ascii="Times New Roman" w:hAnsi="Times New Roman"/>
                <w:lang w:val="uk-UA"/>
              </w:rPr>
              <w:t>0,0</w:t>
            </w:r>
          </w:p>
        </w:tc>
        <w:tc>
          <w:tcPr>
            <w:tcW w:w="886" w:type="dxa"/>
            <w:tcBorders>
              <w:top w:val="single" w:sz="4" w:space="0" w:color="auto"/>
              <w:left w:val="single" w:sz="4" w:space="0" w:color="auto"/>
              <w:bottom w:val="single" w:sz="4" w:space="0" w:color="auto"/>
              <w:right w:val="single" w:sz="4" w:space="0" w:color="auto"/>
            </w:tcBorders>
          </w:tcPr>
          <w:p w14:paraId="30E3A4FD" w14:textId="77777777" w:rsidR="00C61B4B" w:rsidRPr="00A405C9" w:rsidRDefault="00E8110C" w:rsidP="00F952D7">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51" w:type="dxa"/>
            <w:tcBorders>
              <w:top w:val="single" w:sz="4" w:space="0" w:color="auto"/>
              <w:left w:val="single" w:sz="4" w:space="0" w:color="auto"/>
              <w:bottom w:val="single" w:sz="4" w:space="0" w:color="auto"/>
              <w:right w:val="single" w:sz="4" w:space="0" w:color="auto"/>
            </w:tcBorders>
          </w:tcPr>
          <w:p w14:paraId="283D5C19"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957" w:type="dxa"/>
            <w:tcBorders>
              <w:top w:val="single" w:sz="4" w:space="0" w:color="auto"/>
              <w:left w:val="single" w:sz="4" w:space="0" w:color="auto"/>
              <w:bottom w:val="single" w:sz="4" w:space="0" w:color="auto"/>
              <w:right w:val="single" w:sz="4" w:space="0" w:color="auto"/>
            </w:tcBorders>
          </w:tcPr>
          <w:p w14:paraId="5502EAEC" w14:textId="77777777" w:rsidR="00C61B4B" w:rsidRPr="00A405C9" w:rsidRDefault="00E8110C" w:rsidP="00B21C09">
            <w:pPr>
              <w:spacing w:after="0" w:line="240" w:lineRule="auto"/>
              <w:rPr>
                <w:rFonts w:ascii="Times New Roman" w:hAnsi="Times New Roman"/>
                <w:bCs/>
                <w:lang w:val="uk-UA"/>
              </w:rPr>
            </w:pPr>
            <w:r w:rsidRPr="00A405C9">
              <w:rPr>
                <w:rFonts w:ascii="Times New Roman" w:hAnsi="Times New Roman"/>
                <w:lang w:val="uk-UA"/>
              </w:rPr>
              <w:t>0,0</w:t>
            </w:r>
          </w:p>
        </w:tc>
        <w:tc>
          <w:tcPr>
            <w:tcW w:w="850" w:type="dxa"/>
            <w:tcBorders>
              <w:top w:val="single" w:sz="4" w:space="0" w:color="auto"/>
              <w:left w:val="single" w:sz="4" w:space="0" w:color="auto"/>
              <w:bottom w:val="single" w:sz="4" w:space="0" w:color="auto"/>
              <w:right w:val="single" w:sz="4" w:space="0" w:color="auto"/>
            </w:tcBorders>
          </w:tcPr>
          <w:p w14:paraId="6BFB3048" w14:textId="77777777" w:rsidR="00C61B4B" w:rsidRPr="00A405C9" w:rsidRDefault="00E8110C" w:rsidP="00B21C09">
            <w:pPr>
              <w:spacing w:after="0" w:line="240" w:lineRule="auto"/>
              <w:rPr>
                <w:rFonts w:ascii="Times New Roman" w:hAnsi="Times New Roman"/>
                <w:lang w:val="uk-UA"/>
              </w:rPr>
            </w:pPr>
            <w:r w:rsidRPr="00A405C9">
              <w:rPr>
                <w:rFonts w:ascii="Times New Roman" w:hAnsi="Times New Roman"/>
                <w:lang w:val="uk-UA"/>
              </w:rPr>
              <w:t>0,0</w:t>
            </w:r>
          </w:p>
        </w:tc>
        <w:tc>
          <w:tcPr>
            <w:tcW w:w="815" w:type="dxa"/>
            <w:tcBorders>
              <w:top w:val="single" w:sz="4" w:space="0" w:color="auto"/>
              <w:left w:val="single" w:sz="4" w:space="0" w:color="auto"/>
              <w:bottom w:val="single" w:sz="4" w:space="0" w:color="auto"/>
              <w:right w:val="single" w:sz="4" w:space="0" w:color="auto"/>
            </w:tcBorders>
          </w:tcPr>
          <w:p w14:paraId="1E781E1D" w14:textId="77777777" w:rsidR="00C61B4B" w:rsidRPr="00A405C9" w:rsidRDefault="00E8110C" w:rsidP="007F0371">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81" w:type="dxa"/>
            <w:tcBorders>
              <w:top w:val="single" w:sz="4" w:space="0" w:color="auto"/>
              <w:left w:val="single" w:sz="4" w:space="0" w:color="auto"/>
              <w:bottom w:val="single" w:sz="4" w:space="0" w:color="auto"/>
              <w:right w:val="single" w:sz="4" w:space="0" w:color="auto"/>
            </w:tcBorders>
          </w:tcPr>
          <w:p w14:paraId="0127FE01"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3437" w:type="dxa"/>
            <w:tcBorders>
              <w:top w:val="single" w:sz="4" w:space="0" w:color="auto"/>
              <w:left w:val="single" w:sz="4" w:space="0" w:color="auto"/>
              <w:bottom w:val="single" w:sz="4" w:space="0" w:color="auto"/>
              <w:right w:val="single" w:sz="4" w:space="0" w:color="auto"/>
            </w:tcBorders>
          </w:tcPr>
          <w:p w14:paraId="76481A11" w14:textId="77777777" w:rsidR="00DA5744" w:rsidRPr="00A405C9" w:rsidRDefault="00DA5744" w:rsidP="00DA5744">
            <w:pPr>
              <w:spacing w:line="226" w:lineRule="exact"/>
              <w:rPr>
                <w:rFonts w:ascii="Times New Roman" w:eastAsia="Arial Unicode MS" w:hAnsi="Times New Roman"/>
                <w:bCs/>
                <w:iCs/>
                <w:color w:val="000000"/>
                <w:lang w:val="uk-UA" w:eastAsia="uk-UA" w:bidi="uk-UA"/>
              </w:rPr>
            </w:pPr>
            <w:r w:rsidRPr="00A405C9">
              <w:rPr>
                <w:rFonts w:ascii="Times New Roman" w:hAnsi="Times New Roman"/>
                <w:b/>
                <w:i/>
                <w:lang w:val="uk-UA"/>
              </w:rPr>
              <w:t>Виконано</w:t>
            </w:r>
          </w:p>
          <w:p w14:paraId="471CF6BD" w14:textId="77777777" w:rsidR="00B57B3F" w:rsidRPr="00A405C9" w:rsidRDefault="00B57B3F" w:rsidP="00A405C9">
            <w:pPr>
              <w:pStyle w:val="ab"/>
              <w:rPr>
                <w:rFonts w:ascii="Times New Roman" w:hAnsi="Times New Roman"/>
                <w:lang w:val="uk-UA"/>
              </w:rPr>
            </w:pPr>
            <w:r w:rsidRPr="00A405C9">
              <w:rPr>
                <w:rFonts w:ascii="Times New Roman" w:hAnsi="Times New Roman"/>
                <w:color w:val="000000"/>
                <w:lang w:val="uk-UA"/>
              </w:rPr>
              <w:t>Впродовж 202</w:t>
            </w:r>
            <w:r w:rsidR="00DA5744" w:rsidRPr="00A405C9">
              <w:rPr>
                <w:rFonts w:ascii="Times New Roman" w:hAnsi="Times New Roman"/>
                <w:color w:val="000000"/>
                <w:lang w:val="uk-UA"/>
              </w:rPr>
              <w:t>1-2023</w:t>
            </w:r>
            <w:r w:rsidRPr="00A405C9">
              <w:rPr>
                <w:rFonts w:ascii="Times New Roman" w:hAnsi="Times New Roman"/>
                <w:color w:val="000000"/>
                <w:lang w:val="uk-UA"/>
              </w:rPr>
              <w:t xml:space="preserve"> рок</w:t>
            </w:r>
            <w:r w:rsidR="00DA5744" w:rsidRPr="00A405C9">
              <w:rPr>
                <w:rFonts w:ascii="Times New Roman" w:hAnsi="Times New Roman"/>
                <w:color w:val="000000"/>
                <w:lang w:val="uk-UA"/>
              </w:rPr>
              <w:t>ів</w:t>
            </w:r>
            <w:r w:rsidRPr="00A405C9">
              <w:rPr>
                <w:rFonts w:ascii="Times New Roman" w:hAnsi="Times New Roman"/>
                <w:color w:val="000000"/>
                <w:lang w:val="uk-UA"/>
              </w:rPr>
              <w:t xml:space="preserve"> </w:t>
            </w:r>
            <w:r w:rsidRPr="00A405C9">
              <w:rPr>
                <w:rFonts w:ascii="Times New Roman" w:hAnsi="Times New Roman"/>
                <w:lang w:val="uk-UA"/>
              </w:rPr>
              <w:t xml:space="preserve">УДМС України в Тернопільській області регулярно </w:t>
            </w:r>
            <w:proofErr w:type="spellStart"/>
            <w:r w:rsidRPr="00A405C9">
              <w:rPr>
                <w:rFonts w:ascii="Times New Roman" w:hAnsi="Times New Roman"/>
                <w:lang w:val="uk-UA"/>
              </w:rPr>
              <w:t>здійснювадись</w:t>
            </w:r>
            <w:proofErr w:type="spellEnd"/>
            <w:r w:rsidRPr="00A405C9">
              <w:rPr>
                <w:rFonts w:ascii="Times New Roman" w:hAnsi="Times New Roman"/>
                <w:lang w:val="uk-UA"/>
              </w:rPr>
              <w:t xml:space="preserve"> заходи, спрямовані на інформування і роз’яснення населенню чинного міграційного законодавства, висвітлення через регіональні ЗМІ та соціальні мережі  інформації  з питань свободи пересування та вільного вибору місця проживання, набуття та припинення громадянства України, оформлення та видачі паспорта громадянина України</w:t>
            </w:r>
          </w:p>
          <w:p w14:paraId="3D3279B7" w14:textId="77777777" w:rsidR="00C61B4B" w:rsidRPr="00A405C9" w:rsidRDefault="00B57B3F" w:rsidP="00A405C9">
            <w:pPr>
              <w:pStyle w:val="ab"/>
              <w:rPr>
                <w:rFonts w:eastAsia="Arial Unicode MS"/>
                <w:bCs/>
                <w:iCs/>
                <w:color w:val="000000"/>
                <w:lang w:val="uk-UA" w:eastAsia="uk-UA" w:bidi="uk-UA"/>
              </w:rPr>
            </w:pPr>
            <w:r w:rsidRPr="00A405C9">
              <w:rPr>
                <w:rFonts w:ascii="Times New Roman" w:hAnsi="Times New Roman"/>
                <w:lang w:val="uk-UA"/>
              </w:rPr>
              <w:t xml:space="preserve">З метою виконання  завдань інформаційно-роз’яснювальної роботи в умовах воєнного стану активно використовується соціальна мережа </w:t>
            </w:r>
            <w:proofErr w:type="spellStart"/>
            <w:r w:rsidRPr="00A405C9">
              <w:rPr>
                <w:rFonts w:ascii="Times New Roman" w:hAnsi="Times New Roman"/>
              </w:rPr>
              <w:t>Fa</w:t>
            </w:r>
            <w:proofErr w:type="spellEnd"/>
            <w:r w:rsidRPr="00A405C9">
              <w:rPr>
                <w:rFonts w:ascii="Times New Roman" w:hAnsi="Times New Roman"/>
                <w:lang w:val="uk-UA"/>
              </w:rPr>
              <w:t>с</w:t>
            </w:r>
            <w:proofErr w:type="spellStart"/>
            <w:r w:rsidRPr="00A405C9">
              <w:rPr>
                <w:rFonts w:ascii="Times New Roman" w:hAnsi="Times New Roman"/>
              </w:rPr>
              <w:t>ebook</w:t>
            </w:r>
            <w:proofErr w:type="spellEnd"/>
            <w:r w:rsidRPr="00A405C9">
              <w:rPr>
                <w:rFonts w:ascii="Times New Roman" w:hAnsi="Times New Roman"/>
                <w:lang w:val="uk-UA"/>
              </w:rPr>
              <w:t>. З початку року розміщено загалом 171 постів.</w:t>
            </w:r>
          </w:p>
        </w:tc>
      </w:tr>
      <w:tr w:rsidR="00C61B4B" w:rsidRPr="006959B8" w14:paraId="22C70D0C" w14:textId="77777777" w:rsidTr="00A405C9">
        <w:tblPrEx>
          <w:tblLook w:val="04A0" w:firstRow="1" w:lastRow="0" w:firstColumn="1" w:lastColumn="0" w:noHBand="0" w:noVBand="1"/>
        </w:tblPrEx>
        <w:trPr>
          <w:cantSplit/>
          <w:trHeight w:val="1865"/>
        </w:trPr>
        <w:tc>
          <w:tcPr>
            <w:tcW w:w="424" w:type="dxa"/>
            <w:tcBorders>
              <w:top w:val="single" w:sz="4" w:space="0" w:color="auto"/>
              <w:left w:val="single" w:sz="4" w:space="0" w:color="auto"/>
              <w:bottom w:val="single" w:sz="4" w:space="0" w:color="auto"/>
              <w:right w:val="single" w:sz="4" w:space="0" w:color="auto"/>
            </w:tcBorders>
          </w:tcPr>
          <w:p w14:paraId="0AA723DE" w14:textId="77777777" w:rsidR="00C61B4B" w:rsidRPr="00A405C9" w:rsidRDefault="008F3834" w:rsidP="007F0371">
            <w:pPr>
              <w:spacing w:after="0" w:line="240" w:lineRule="auto"/>
              <w:rPr>
                <w:rFonts w:ascii="Times New Roman" w:hAnsi="Times New Roman"/>
                <w:lang w:val="uk-UA"/>
              </w:rPr>
            </w:pPr>
            <w:r w:rsidRPr="00A405C9">
              <w:rPr>
                <w:rFonts w:ascii="Times New Roman" w:hAnsi="Times New Roman"/>
                <w:lang w:val="uk-UA"/>
              </w:rPr>
              <w:t>10</w:t>
            </w:r>
          </w:p>
        </w:tc>
        <w:tc>
          <w:tcPr>
            <w:tcW w:w="2695" w:type="dxa"/>
            <w:tcBorders>
              <w:top w:val="single" w:sz="4" w:space="0" w:color="auto"/>
              <w:left w:val="single" w:sz="4" w:space="0" w:color="auto"/>
              <w:bottom w:val="single" w:sz="4" w:space="0" w:color="auto"/>
              <w:right w:val="single" w:sz="4" w:space="0" w:color="auto"/>
            </w:tcBorders>
          </w:tcPr>
          <w:p w14:paraId="4917C2AE" w14:textId="77777777" w:rsidR="00C61B4B" w:rsidRPr="00A405C9" w:rsidRDefault="008F3834" w:rsidP="00C61B4B">
            <w:pPr>
              <w:pStyle w:val="1"/>
              <w:jc w:val="both"/>
              <w:rPr>
                <w:color w:val="000000"/>
                <w:sz w:val="22"/>
                <w:szCs w:val="22"/>
                <w:lang w:val="uk-UA"/>
              </w:rPr>
            </w:pPr>
            <w:r w:rsidRPr="00A405C9">
              <w:rPr>
                <w:color w:val="000000"/>
                <w:sz w:val="22"/>
                <w:szCs w:val="22"/>
                <w:lang w:val="uk-UA"/>
              </w:rPr>
              <w:t>Забезпечення реалізації вимог   нормативно-правових актів з питань застосування електронного цифрового   підпису працівниками</w:t>
            </w:r>
          </w:p>
        </w:tc>
        <w:tc>
          <w:tcPr>
            <w:tcW w:w="1808" w:type="dxa"/>
            <w:tcBorders>
              <w:top w:val="single" w:sz="4" w:space="0" w:color="auto"/>
              <w:left w:val="single" w:sz="4" w:space="0" w:color="auto"/>
              <w:bottom w:val="single" w:sz="4" w:space="0" w:color="auto"/>
              <w:right w:val="single" w:sz="4" w:space="0" w:color="auto"/>
            </w:tcBorders>
          </w:tcPr>
          <w:p w14:paraId="2F946E8B" w14:textId="77777777" w:rsidR="00C61B4B" w:rsidRPr="00A405C9" w:rsidRDefault="008F3834" w:rsidP="007F0371">
            <w:pPr>
              <w:spacing w:after="0" w:line="240" w:lineRule="auto"/>
              <w:rPr>
                <w:lang w:val="uk-UA"/>
              </w:rPr>
            </w:pPr>
            <w:r w:rsidRPr="00A405C9">
              <w:rPr>
                <w:lang w:val="uk-UA"/>
              </w:rPr>
              <w:t>УДМС у Тернопільській області</w:t>
            </w:r>
          </w:p>
        </w:tc>
        <w:tc>
          <w:tcPr>
            <w:tcW w:w="962" w:type="dxa"/>
            <w:tcBorders>
              <w:top w:val="single" w:sz="4" w:space="0" w:color="auto"/>
              <w:left w:val="single" w:sz="4" w:space="0" w:color="auto"/>
              <w:bottom w:val="single" w:sz="4" w:space="0" w:color="auto"/>
              <w:right w:val="single" w:sz="4" w:space="0" w:color="auto"/>
            </w:tcBorders>
          </w:tcPr>
          <w:p w14:paraId="6C61A276" w14:textId="77777777" w:rsidR="00C61B4B" w:rsidRPr="00A405C9" w:rsidRDefault="00E8110C" w:rsidP="007F0371">
            <w:pPr>
              <w:spacing w:after="0" w:line="240" w:lineRule="auto"/>
              <w:rPr>
                <w:rFonts w:ascii="Times New Roman" w:hAnsi="Times New Roman"/>
                <w:bCs/>
                <w:lang w:val="uk-UA"/>
              </w:rPr>
            </w:pPr>
            <w:r w:rsidRPr="00A405C9">
              <w:rPr>
                <w:rFonts w:ascii="Times New Roman" w:hAnsi="Times New Roman"/>
                <w:lang w:val="uk-UA"/>
              </w:rPr>
              <w:t>0,0</w:t>
            </w:r>
          </w:p>
        </w:tc>
        <w:tc>
          <w:tcPr>
            <w:tcW w:w="992" w:type="dxa"/>
            <w:tcBorders>
              <w:top w:val="single" w:sz="4" w:space="0" w:color="auto"/>
              <w:left w:val="single" w:sz="4" w:space="0" w:color="auto"/>
              <w:bottom w:val="single" w:sz="4" w:space="0" w:color="auto"/>
              <w:right w:val="single" w:sz="4" w:space="0" w:color="auto"/>
            </w:tcBorders>
          </w:tcPr>
          <w:p w14:paraId="78A26C25" w14:textId="77777777" w:rsidR="00C61B4B" w:rsidRPr="00A405C9" w:rsidRDefault="00E8110C" w:rsidP="007F0371">
            <w:pPr>
              <w:spacing w:after="0" w:line="240" w:lineRule="auto"/>
              <w:rPr>
                <w:rFonts w:ascii="Times New Roman" w:hAnsi="Times New Roman"/>
                <w:bCs/>
                <w:lang w:val="uk-UA"/>
              </w:rPr>
            </w:pPr>
            <w:r w:rsidRPr="00A405C9">
              <w:rPr>
                <w:rFonts w:ascii="Times New Roman" w:hAnsi="Times New Roman"/>
                <w:lang w:val="uk-UA"/>
              </w:rPr>
              <w:t>0,0</w:t>
            </w:r>
          </w:p>
        </w:tc>
        <w:tc>
          <w:tcPr>
            <w:tcW w:w="886" w:type="dxa"/>
            <w:tcBorders>
              <w:top w:val="single" w:sz="4" w:space="0" w:color="auto"/>
              <w:left w:val="single" w:sz="4" w:space="0" w:color="auto"/>
              <w:bottom w:val="single" w:sz="4" w:space="0" w:color="auto"/>
              <w:right w:val="single" w:sz="4" w:space="0" w:color="auto"/>
            </w:tcBorders>
          </w:tcPr>
          <w:p w14:paraId="0A1BBB36" w14:textId="77777777" w:rsidR="00C61B4B" w:rsidRPr="00A405C9" w:rsidRDefault="00E8110C" w:rsidP="00F952D7">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51" w:type="dxa"/>
            <w:tcBorders>
              <w:top w:val="single" w:sz="4" w:space="0" w:color="auto"/>
              <w:left w:val="single" w:sz="4" w:space="0" w:color="auto"/>
              <w:bottom w:val="single" w:sz="4" w:space="0" w:color="auto"/>
              <w:right w:val="single" w:sz="4" w:space="0" w:color="auto"/>
            </w:tcBorders>
          </w:tcPr>
          <w:p w14:paraId="64E9AC28"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957" w:type="dxa"/>
            <w:tcBorders>
              <w:top w:val="single" w:sz="4" w:space="0" w:color="auto"/>
              <w:left w:val="single" w:sz="4" w:space="0" w:color="auto"/>
              <w:bottom w:val="single" w:sz="4" w:space="0" w:color="auto"/>
              <w:right w:val="single" w:sz="4" w:space="0" w:color="auto"/>
            </w:tcBorders>
          </w:tcPr>
          <w:p w14:paraId="737E5471" w14:textId="77777777" w:rsidR="00C61B4B" w:rsidRPr="00A405C9" w:rsidRDefault="00E8110C" w:rsidP="00B21C09">
            <w:pPr>
              <w:spacing w:after="0" w:line="240" w:lineRule="auto"/>
              <w:rPr>
                <w:rFonts w:ascii="Times New Roman" w:hAnsi="Times New Roman"/>
                <w:bCs/>
                <w:lang w:val="uk-UA"/>
              </w:rPr>
            </w:pPr>
            <w:r w:rsidRPr="00A405C9">
              <w:rPr>
                <w:rFonts w:ascii="Times New Roman" w:hAnsi="Times New Roman"/>
                <w:lang w:val="uk-UA"/>
              </w:rPr>
              <w:t>0,0</w:t>
            </w:r>
          </w:p>
        </w:tc>
        <w:tc>
          <w:tcPr>
            <w:tcW w:w="850" w:type="dxa"/>
            <w:tcBorders>
              <w:top w:val="single" w:sz="4" w:space="0" w:color="auto"/>
              <w:left w:val="single" w:sz="4" w:space="0" w:color="auto"/>
              <w:bottom w:val="single" w:sz="4" w:space="0" w:color="auto"/>
              <w:right w:val="single" w:sz="4" w:space="0" w:color="auto"/>
            </w:tcBorders>
          </w:tcPr>
          <w:p w14:paraId="507A720E" w14:textId="77777777" w:rsidR="00C61B4B" w:rsidRPr="00A405C9" w:rsidRDefault="00E8110C" w:rsidP="00B21C09">
            <w:pPr>
              <w:spacing w:after="0" w:line="240" w:lineRule="auto"/>
              <w:rPr>
                <w:rFonts w:ascii="Times New Roman" w:hAnsi="Times New Roman"/>
                <w:lang w:val="uk-UA"/>
              </w:rPr>
            </w:pPr>
            <w:r w:rsidRPr="00A405C9">
              <w:rPr>
                <w:rFonts w:ascii="Times New Roman" w:hAnsi="Times New Roman"/>
                <w:lang w:val="uk-UA"/>
              </w:rPr>
              <w:t>0,0</w:t>
            </w:r>
          </w:p>
        </w:tc>
        <w:tc>
          <w:tcPr>
            <w:tcW w:w="815" w:type="dxa"/>
            <w:tcBorders>
              <w:top w:val="single" w:sz="4" w:space="0" w:color="auto"/>
              <w:left w:val="single" w:sz="4" w:space="0" w:color="auto"/>
              <w:bottom w:val="single" w:sz="4" w:space="0" w:color="auto"/>
              <w:right w:val="single" w:sz="4" w:space="0" w:color="auto"/>
            </w:tcBorders>
          </w:tcPr>
          <w:p w14:paraId="0476586F" w14:textId="77777777" w:rsidR="00C61B4B" w:rsidRPr="00A405C9" w:rsidRDefault="00E8110C" w:rsidP="007F0371">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81" w:type="dxa"/>
            <w:tcBorders>
              <w:top w:val="single" w:sz="4" w:space="0" w:color="auto"/>
              <w:left w:val="single" w:sz="4" w:space="0" w:color="auto"/>
              <w:bottom w:val="single" w:sz="4" w:space="0" w:color="auto"/>
              <w:right w:val="single" w:sz="4" w:space="0" w:color="auto"/>
            </w:tcBorders>
          </w:tcPr>
          <w:p w14:paraId="4B2B4987" w14:textId="77777777" w:rsidR="00C61B4B"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3437" w:type="dxa"/>
            <w:tcBorders>
              <w:top w:val="single" w:sz="4" w:space="0" w:color="auto"/>
              <w:left w:val="single" w:sz="4" w:space="0" w:color="auto"/>
              <w:bottom w:val="single" w:sz="4" w:space="0" w:color="auto"/>
              <w:right w:val="single" w:sz="4" w:space="0" w:color="auto"/>
            </w:tcBorders>
          </w:tcPr>
          <w:p w14:paraId="56B0AA84" w14:textId="77777777" w:rsidR="00DA5744" w:rsidRPr="00A405C9" w:rsidRDefault="00DA5744" w:rsidP="00DA5744">
            <w:pPr>
              <w:spacing w:line="226" w:lineRule="exact"/>
              <w:rPr>
                <w:rFonts w:ascii="Times New Roman" w:eastAsia="Arial Unicode MS" w:hAnsi="Times New Roman"/>
                <w:bCs/>
                <w:iCs/>
                <w:color w:val="000000"/>
                <w:lang w:val="uk-UA" w:eastAsia="uk-UA" w:bidi="uk-UA"/>
              </w:rPr>
            </w:pPr>
            <w:r w:rsidRPr="00A405C9">
              <w:rPr>
                <w:rFonts w:ascii="Times New Roman" w:hAnsi="Times New Roman"/>
                <w:b/>
                <w:i/>
                <w:lang w:val="uk-UA"/>
              </w:rPr>
              <w:t>Виконано</w:t>
            </w:r>
          </w:p>
          <w:p w14:paraId="528A6810" w14:textId="77777777" w:rsidR="00C61B4B" w:rsidRPr="00A405C9" w:rsidRDefault="00E15915" w:rsidP="00E15915">
            <w:pPr>
              <w:spacing w:line="226" w:lineRule="exact"/>
              <w:rPr>
                <w:rFonts w:ascii="Times New Roman" w:eastAsia="Arial Unicode MS" w:hAnsi="Times New Roman"/>
                <w:bCs/>
                <w:iCs/>
                <w:color w:val="000000"/>
                <w:lang w:val="uk-UA" w:eastAsia="uk-UA" w:bidi="uk-UA"/>
              </w:rPr>
            </w:pPr>
            <w:r w:rsidRPr="00A405C9">
              <w:rPr>
                <w:rFonts w:ascii="Times New Roman" w:eastAsia="Arial Unicode MS" w:hAnsi="Times New Roman"/>
                <w:bCs/>
                <w:iCs/>
                <w:color w:val="000000"/>
                <w:lang w:val="uk-UA" w:eastAsia="uk-UA" w:bidi="uk-UA"/>
              </w:rPr>
              <w:t xml:space="preserve">У відокремленому пункті реєстрації №021 акредитованого центру сертифікації ключів кваліфікованого надавача електронних послуг МВС України (вул. Коновальця, 6) виконуються  операцій із засвідчення посилених сертифікатів </w:t>
            </w:r>
            <w:proofErr w:type="spellStart"/>
            <w:r w:rsidRPr="00A405C9">
              <w:rPr>
                <w:rFonts w:ascii="Times New Roman" w:eastAsia="Arial Unicode MS" w:hAnsi="Times New Roman"/>
                <w:bCs/>
                <w:iCs/>
                <w:color w:val="000000"/>
                <w:lang w:val="uk-UA" w:eastAsia="uk-UA" w:bidi="uk-UA"/>
              </w:rPr>
              <w:t>підписувачів</w:t>
            </w:r>
            <w:proofErr w:type="spellEnd"/>
            <w:r w:rsidRPr="00A405C9">
              <w:rPr>
                <w:rFonts w:ascii="Times New Roman" w:eastAsia="Arial Unicode MS" w:hAnsi="Times New Roman"/>
                <w:bCs/>
                <w:iCs/>
                <w:color w:val="000000"/>
                <w:lang w:val="uk-UA" w:eastAsia="uk-UA" w:bidi="uk-UA"/>
              </w:rPr>
              <w:t xml:space="preserve">,  скасування посилених сертифікатів </w:t>
            </w:r>
            <w:proofErr w:type="spellStart"/>
            <w:r w:rsidRPr="00A405C9">
              <w:rPr>
                <w:rFonts w:ascii="Times New Roman" w:eastAsia="Arial Unicode MS" w:hAnsi="Times New Roman"/>
                <w:bCs/>
                <w:iCs/>
                <w:color w:val="000000"/>
                <w:lang w:val="uk-UA" w:eastAsia="uk-UA" w:bidi="uk-UA"/>
              </w:rPr>
              <w:t>підписувачів</w:t>
            </w:r>
            <w:proofErr w:type="spellEnd"/>
            <w:r w:rsidRPr="00A405C9">
              <w:rPr>
                <w:rFonts w:ascii="Times New Roman" w:eastAsia="Arial Unicode MS" w:hAnsi="Times New Roman"/>
                <w:bCs/>
                <w:iCs/>
                <w:color w:val="000000"/>
                <w:lang w:val="uk-UA" w:eastAsia="uk-UA" w:bidi="uk-UA"/>
              </w:rPr>
              <w:t xml:space="preserve">, ключі яких розміщені на захищених носіях ключової інформації. </w:t>
            </w:r>
          </w:p>
        </w:tc>
      </w:tr>
      <w:tr w:rsidR="008F3834" w:rsidRPr="00C61B4B" w14:paraId="2960E2AB" w14:textId="77777777" w:rsidTr="00A405C9">
        <w:tblPrEx>
          <w:tblLook w:val="04A0" w:firstRow="1" w:lastRow="0" w:firstColumn="1" w:lastColumn="0" w:noHBand="0" w:noVBand="1"/>
        </w:tblPrEx>
        <w:trPr>
          <w:cantSplit/>
          <w:trHeight w:val="1865"/>
        </w:trPr>
        <w:tc>
          <w:tcPr>
            <w:tcW w:w="424" w:type="dxa"/>
            <w:tcBorders>
              <w:top w:val="single" w:sz="4" w:space="0" w:color="auto"/>
              <w:left w:val="single" w:sz="4" w:space="0" w:color="auto"/>
              <w:bottom w:val="single" w:sz="4" w:space="0" w:color="auto"/>
              <w:right w:val="single" w:sz="4" w:space="0" w:color="auto"/>
            </w:tcBorders>
          </w:tcPr>
          <w:p w14:paraId="494C5A07" w14:textId="77777777" w:rsidR="008F3834" w:rsidRPr="00A405C9" w:rsidRDefault="008F3834" w:rsidP="007F0371">
            <w:pPr>
              <w:spacing w:after="0" w:line="240" w:lineRule="auto"/>
              <w:rPr>
                <w:rFonts w:ascii="Times New Roman" w:hAnsi="Times New Roman"/>
                <w:lang w:val="uk-UA"/>
              </w:rPr>
            </w:pPr>
            <w:r w:rsidRPr="00A405C9">
              <w:rPr>
                <w:rFonts w:ascii="Times New Roman" w:hAnsi="Times New Roman"/>
                <w:lang w:val="uk-UA"/>
              </w:rPr>
              <w:lastRenderedPageBreak/>
              <w:t>11</w:t>
            </w:r>
          </w:p>
        </w:tc>
        <w:tc>
          <w:tcPr>
            <w:tcW w:w="2695" w:type="dxa"/>
            <w:tcBorders>
              <w:top w:val="single" w:sz="4" w:space="0" w:color="auto"/>
              <w:left w:val="single" w:sz="4" w:space="0" w:color="auto"/>
              <w:bottom w:val="single" w:sz="4" w:space="0" w:color="auto"/>
              <w:right w:val="single" w:sz="4" w:space="0" w:color="auto"/>
            </w:tcBorders>
          </w:tcPr>
          <w:p w14:paraId="1126A220" w14:textId="77777777" w:rsidR="008F3834" w:rsidRPr="00A405C9" w:rsidRDefault="008F3834" w:rsidP="00C61B4B">
            <w:pPr>
              <w:pStyle w:val="1"/>
              <w:jc w:val="both"/>
              <w:rPr>
                <w:color w:val="000000"/>
                <w:sz w:val="22"/>
                <w:szCs w:val="22"/>
                <w:lang w:val="uk-UA"/>
              </w:rPr>
            </w:pPr>
            <w:r w:rsidRPr="00A405C9">
              <w:rPr>
                <w:sz w:val="22"/>
                <w:szCs w:val="22"/>
                <w:lang w:val="uk-UA"/>
              </w:rPr>
              <w:t xml:space="preserve">Проведення навчань з   працівниками </w:t>
            </w:r>
            <w:proofErr w:type="spellStart"/>
            <w:r w:rsidRPr="00A405C9">
              <w:rPr>
                <w:sz w:val="22"/>
                <w:szCs w:val="22"/>
                <w:lang w:val="uk-UA"/>
              </w:rPr>
              <w:t>ЦНАПу</w:t>
            </w:r>
            <w:proofErr w:type="spellEnd"/>
            <w:r w:rsidRPr="00A405C9">
              <w:rPr>
                <w:sz w:val="22"/>
                <w:szCs w:val="22"/>
                <w:lang w:val="uk-UA"/>
              </w:rPr>
              <w:t xml:space="preserve">  щодо надання   адміністративних послуг міграційної служби</w:t>
            </w:r>
            <w:r w:rsidRPr="00A405C9">
              <w:rPr>
                <w:sz w:val="22"/>
                <w:szCs w:val="22"/>
                <w:lang w:val="uk-UA"/>
              </w:rPr>
              <w:tab/>
            </w:r>
          </w:p>
        </w:tc>
        <w:tc>
          <w:tcPr>
            <w:tcW w:w="1808" w:type="dxa"/>
            <w:tcBorders>
              <w:top w:val="single" w:sz="4" w:space="0" w:color="auto"/>
              <w:left w:val="single" w:sz="4" w:space="0" w:color="auto"/>
              <w:bottom w:val="single" w:sz="4" w:space="0" w:color="auto"/>
              <w:right w:val="single" w:sz="4" w:space="0" w:color="auto"/>
            </w:tcBorders>
          </w:tcPr>
          <w:p w14:paraId="12266877" w14:textId="77777777" w:rsidR="008F3834" w:rsidRPr="00A405C9" w:rsidRDefault="008F3834" w:rsidP="007F0371">
            <w:pPr>
              <w:spacing w:after="0" w:line="240" w:lineRule="auto"/>
              <w:rPr>
                <w:lang w:val="uk-UA"/>
              </w:rPr>
            </w:pPr>
            <w:r w:rsidRPr="00A405C9">
              <w:rPr>
                <w:lang w:val="uk-UA"/>
              </w:rPr>
              <w:t>УДМС у Тернопільській області,   ЦНАП</w:t>
            </w:r>
          </w:p>
        </w:tc>
        <w:tc>
          <w:tcPr>
            <w:tcW w:w="962" w:type="dxa"/>
            <w:tcBorders>
              <w:top w:val="single" w:sz="4" w:space="0" w:color="auto"/>
              <w:left w:val="single" w:sz="4" w:space="0" w:color="auto"/>
              <w:bottom w:val="single" w:sz="4" w:space="0" w:color="auto"/>
              <w:right w:val="single" w:sz="4" w:space="0" w:color="auto"/>
            </w:tcBorders>
          </w:tcPr>
          <w:p w14:paraId="6682519A" w14:textId="77777777" w:rsidR="008F3834" w:rsidRPr="00A405C9" w:rsidRDefault="00E8110C" w:rsidP="007F0371">
            <w:pPr>
              <w:spacing w:after="0" w:line="240" w:lineRule="auto"/>
              <w:rPr>
                <w:rFonts w:ascii="Times New Roman" w:hAnsi="Times New Roman"/>
                <w:bCs/>
                <w:lang w:val="uk-UA"/>
              </w:rPr>
            </w:pPr>
            <w:r w:rsidRPr="00A405C9">
              <w:rPr>
                <w:rFonts w:ascii="Times New Roman" w:hAnsi="Times New Roman"/>
                <w:lang w:val="uk-UA"/>
              </w:rPr>
              <w:t>0,0</w:t>
            </w:r>
          </w:p>
        </w:tc>
        <w:tc>
          <w:tcPr>
            <w:tcW w:w="992" w:type="dxa"/>
            <w:tcBorders>
              <w:top w:val="single" w:sz="4" w:space="0" w:color="auto"/>
              <w:left w:val="single" w:sz="4" w:space="0" w:color="auto"/>
              <w:bottom w:val="single" w:sz="4" w:space="0" w:color="auto"/>
              <w:right w:val="single" w:sz="4" w:space="0" w:color="auto"/>
            </w:tcBorders>
          </w:tcPr>
          <w:p w14:paraId="30817FE0" w14:textId="77777777" w:rsidR="008F3834" w:rsidRPr="00A405C9" w:rsidRDefault="00E8110C" w:rsidP="007F0371">
            <w:pPr>
              <w:spacing w:after="0" w:line="240" w:lineRule="auto"/>
              <w:rPr>
                <w:rFonts w:ascii="Times New Roman" w:hAnsi="Times New Roman"/>
                <w:bCs/>
                <w:lang w:val="uk-UA"/>
              </w:rPr>
            </w:pPr>
            <w:r w:rsidRPr="00A405C9">
              <w:rPr>
                <w:rFonts w:ascii="Times New Roman" w:hAnsi="Times New Roman"/>
                <w:lang w:val="uk-UA"/>
              </w:rPr>
              <w:t>0,0</w:t>
            </w:r>
          </w:p>
        </w:tc>
        <w:tc>
          <w:tcPr>
            <w:tcW w:w="886" w:type="dxa"/>
            <w:tcBorders>
              <w:top w:val="single" w:sz="4" w:space="0" w:color="auto"/>
              <w:left w:val="single" w:sz="4" w:space="0" w:color="auto"/>
              <w:bottom w:val="single" w:sz="4" w:space="0" w:color="auto"/>
              <w:right w:val="single" w:sz="4" w:space="0" w:color="auto"/>
            </w:tcBorders>
          </w:tcPr>
          <w:p w14:paraId="731382AC" w14:textId="77777777" w:rsidR="008F3834" w:rsidRPr="00A405C9" w:rsidRDefault="00E8110C" w:rsidP="00F952D7">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51" w:type="dxa"/>
            <w:tcBorders>
              <w:top w:val="single" w:sz="4" w:space="0" w:color="auto"/>
              <w:left w:val="single" w:sz="4" w:space="0" w:color="auto"/>
              <w:bottom w:val="single" w:sz="4" w:space="0" w:color="auto"/>
              <w:right w:val="single" w:sz="4" w:space="0" w:color="auto"/>
            </w:tcBorders>
          </w:tcPr>
          <w:p w14:paraId="4E88F991" w14:textId="77777777" w:rsidR="008F3834"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957" w:type="dxa"/>
            <w:tcBorders>
              <w:top w:val="single" w:sz="4" w:space="0" w:color="auto"/>
              <w:left w:val="single" w:sz="4" w:space="0" w:color="auto"/>
              <w:bottom w:val="single" w:sz="4" w:space="0" w:color="auto"/>
              <w:right w:val="single" w:sz="4" w:space="0" w:color="auto"/>
            </w:tcBorders>
          </w:tcPr>
          <w:p w14:paraId="77DB1DE4" w14:textId="77777777" w:rsidR="008F3834" w:rsidRPr="00A405C9" w:rsidRDefault="00E8110C" w:rsidP="00B21C09">
            <w:pPr>
              <w:spacing w:after="0" w:line="240" w:lineRule="auto"/>
              <w:rPr>
                <w:rFonts w:ascii="Times New Roman" w:hAnsi="Times New Roman"/>
                <w:bCs/>
                <w:lang w:val="uk-UA"/>
              </w:rPr>
            </w:pPr>
            <w:r w:rsidRPr="00A405C9">
              <w:rPr>
                <w:rFonts w:ascii="Times New Roman" w:hAnsi="Times New Roman"/>
                <w:lang w:val="uk-UA"/>
              </w:rPr>
              <w:t>0,0</w:t>
            </w:r>
          </w:p>
        </w:tc>
        <w:tc>
          <w:tcPr>
            <w:tcW w:w="850" w:type="dxa"/>
            <w:tcBorders>
              <w:top w:val="single" w:sz="4" w:space="0" w:color="auto"/>
              <w:left w:val="single" w:sz="4" w:space="0" w:color="auto"/>
              <w:bottom w:val="single" w:sz="4" w:space="0" w:color="auto"/>
              <w:right w:val="single" w:sz="4" w:space="0" w:color="auto"/>
            </w:tcBorders>
          </w:tcPr>
          <w:p w14:paraId="2C16BB73" w14:textId="77777777" w:rsidR="008F3834" w:rsidRPr="00A405C9" w:rsidRDefault="00E8110C" w:rsidP="00B21C09">
            <w:pPr>
              <w:spacing w:after="0" w:line="240" w:lineRule="auto"/>
              <w:rPr>
                <w:rFonts w:ascii="Times New Roman" w:hAnsi="Times New Roman"/>
                <w:lang w:val="uk-UA"/>
              </w:rPr>
            </w:pPr>
            <w:r w:rsidRPr="00A405C9">
              <w:rPr>
                <w:rFonts w:ascii="Times New Roman" w:hAnsi="Times New Roman"/>
                <w:lang w:val="uk-UA"/>
              </w:rPr>
              <w:t>0,0</w:t>
            </w:r>
          </w:p>
        </w:tc>
        <w:tc>
          <w:tcPr>
            <w:tcW w:w="815" w:type="dxa"/>
            <w:tcBorders>
              <w:top w:val="single" w:sz="4" w:space="0" w:color="auto"/>
              <w:left w:val="single" w:sz="4" w:space="0" w:color="auto"/>
              <w:bottom w:val="single" w:sz="4" w:space="0" w:color="auto"/>
              <w:right w:val="single" w:sz="4" w:space="0" w:color="auto"/>
            </w:tcBorders>
          </w:tcPr>
          <w:p w14:paraId="7F21FBEC" w14:textId="77777777" w:rsidR="008F3834" w:rsidRPr="00A405C9" w:rsidRDefault="00E8110C" w:rsidP="007F0371">
            <w:pPr>
              <w:keepNext/>
              <w:spacing w:after="0" w:line="240" w:lineRule="auto"/>
              <w:jc w:val="center"/>
              <w:outlineLvl w:val="1"/>
              <w:rPr>
                <w:rFonts w:ascii="Times New Roman" w:hAnsi="Times New Roman"/>
                <w:bCs/>
                <w:iCs/>
                <w:lang w:val="uk-UA"/>
              </w:rPr>
            </w:pPr>
            <w:r w:rsidRPr="00A405C9">
              <w:rPr>
                <w:rFonts w:ascii="Times New Roman" w:hAnsi="Times New Roman"/>
                <w:lang w:val="uk-UA"/>
              </w:rPr>
              <w:t>0,0</w:t>
            </w:r>
          </w:p>
        </w:tc>
        <w:tc>
          <w:tcPr>
            <w:tcW w:w="881" w:type="dxa"/>
            <w:tcBorders>
              <w:top w:val="single" w:sz="4" w:space="0" w:color="auto"/>
              <w:left w:val="single" w:sz="4" w:space="0" w:color="auto"/>
              <w:bottom w:val="single" w:sz="4" w:space="0" w:color="auto"/>
              <w:right w:val="single" w:sz="4" w:space="0" w:color="auto"/>
            </w:tcBorders>
          </w:tcPr>
          <w:p w14:paraId="55CA8212" w14:textId="77777777" w:rsidR="008F3834" w:rsidRPr="00A405C9" w:rsidRDefault="00E8110C" w:rsidP="007F0371">
            <w:pPr>
              <w:keepNext/>
              <w:spacing w:after="0" w:line="240" w:lineRule="auto"/>
              <w:outlineLvl w:val="1"/>
              <w:rPr>
                <w:rFonts w:ascii="Times New Roman" w:hAnsi="Times New Roman"/>
                <w:bCs/>
                <w:iCs/>
                <w:lang w:val="uk-UA"/>
              </w:rPr>
            </w:pPr>
            <w:r w:rsidRPr="00A405C9">
              <w:rPr>
                <w:rFonts w:ascii="Times New Roman" w:hAnsi="Times New Roman"/>
                <w:lang w:val="uk-UA"/>
              </w:rPr>
              <w:t>0,0</w:t>
            </w:r>
          </w:p>
        </w:tc>
        <w:tc>
          <w:tcPr>
            <w:tcW w:w="3437" w:type="dxa"/>
            <w:tcBorders>
              <w:top w:val="single" w:sz="4" w:space="0" w:color="auto"/>
              <w:left w:val="single" w:sz="4" w:space="0" w:color="auto"/>
              <w:bottom w:val="single" w:sz="4" w:space="0" w:color="auto"/>
              <w:right w:val="single" w:sz="4" w:space="0" w:color="auto"/>
            </w:tcBorders>
          </w:tcPr>
          <w:p w14:paraId="54ECD7C3" w14:textId="77777777" w:rsidR="00DA5744" w:rsidRPr="00A405C9" w:rsidRDefault="00DA5744" w:rsidP="00A405C9">
            <w:pPr>
              <w:pStyle w:val="ab"/>
              <w:rPr>
                <w:rFonts w:ascii="Times New Roman" w:eastAsia="Arial Unicode MS" w:hAnsi="Times New Roman"/>
                <w:bCs/>
                <w:iCs/>
                <w:color w:val="000000"/>
                <w:lang w:val="uk-UA" w:eastAsia="uk-UA" w:bidi="uk-UA"/>
              </w:rPr>
            </w:pPr>
            <w:r w:rsidRPr="00A405C9">
              <w:rPr>
                <w:rFonts w:ascii="Times New Roman" w:hAnsi="Times New Roman"/>
                <w:lang w:val="uk-UA"/>
              </w:rPr>
              <w:t>Виконано</w:t>
            </w:r>
          </w:p>
          <w:p w14:paraId="1D1E2AE9" w14:textId="77777777" w:rsidR="008F3834" w:rsidRPr="00A405C9" w:rsidRDefault="00A35523" w:rsidP="00A405C9">
            <w:pPr>
              <w:pStyle w:val="ab"/>
              <w:rPr>
                <w:rFonts w:ascii="Times New Roman" w:eastAsia="Arial Unicode MS" w:hAnsi="Times New Roman"/>
                <w:bCs/>
                <w:iCs/>
                <w:color w:val="000000"/>
                <w:lang w:eastAsia="uk-UA" w:bidi="uk-UA"/>
              </w:rPr>
            </w:pPr>
            <w:r w:rsidRPr="00A405C9">
              <w:rPr>
                <w:rFonts w:ascii="Times New Roman" w:hAnsi="Times New Roman"/>
                <w:lang w:val="uk-UA" w:eastAsia="uk-UA"/>
              </w:rPr>
              <w:t>У 2023 році</w:t>
            </w:r>
            <w:r w:rsidRPr="00A405C9">
              <w:rPr>
                <w:rFonts w:ascii="Times New Roman" w:hAnsi="Times New Roman"/>
                <w:lang w:eastAsia="uk-UA"/>
              </w:rPr>
              <w:t xml:space="preserve"> п</w:t>
            </w:r>
            <w:r w:rsidRPr="00A405C9">
              <w:rPr>
                <w:rFonts w:ascii="Times New Roman" w:hAnsi="Times New Roman"/>
              </w:rPr>
              <w:t xml:space="preserve">роведено 3 </w:t>
            </w:r>
            <w:proofErr w:type="spellStart"/>
            <w:r w:rsidRPr="00A405C9">
              <w:rPr>
                <w:rFonts w:ascii="Times New Roman" w:hAnsi="Times New Roman"/>
              </w:rPr>
              <w:t>спільних</w:t>
            </w:r>
            <w:proofErr w:type="spellEnd"/>
            <w:r w:rsidRPr="00A405C9">
              <w:rPr>
                <w:rFonts w:ascii="Times New Roman" w:hAnsi="Times New Roman"/>
              </w:rPr>
              <w:t xml:space="preserve"> </w:t>
            </w:r>
            <w:proofErr w:type="spellStart"/>
            <w:r w:rsidRPr="00A405C9">
              <w:rPr>
                <w:rFonts w:ascii="Times New Roman" w:hAnsi="Times New Roman"/>
              </w:rPr>
              <w:t>наради</w:t>
            </w:r>
            <w:proofErr w:type="spellEnd"/>
            <w:r w:rsidRPr="00A405C9">
              <w:rPr>
                <w:rFonts w:ascii="Times New Roman" w:hAnsi="Times New Roman"/>
              </w:rPr>
              <w:t xml:space="preserve"> з органами </w:t>
            </w:r>
            <w:proofErr w:type="spellStart"/>
            <w:r w:rsidRPr="00A405C9">
              <w:rPr>
                <w:rFonts w:ascii="Times New Roman" w:hAnsi="Times New Roman"/>
              </w:rPr>
              <w:t>місцевого</w:t>
            </w:r>
            <w:proofErr w:type="spellEnd"/>
            <w:r w:rsidRPr="00A405C9">
              <w:rPr>
                <w:rFonts w:ascii="Times New Roman" w:hAnsi="Times New Roman"/>
              </w:rPr>
              <w:t xml:space="preserve"> </w:t>
            </w:r>
            <w:proofErr w:type="spellStart"/>
            <w:r w:rsidRPr="00A405C9">
              <w:rPr>
                <w:rFonts w:ascii="Times New Roman" w:hAnsi="Times New Roman"/>
              </w:rPr>
              <w:t>самоврядування</w:t>
            </w:r>
            <w:proofErr w:type="spellEnd"/>
            <w:r w:rsidRPr="00A405C9">
              <w:rPr>
                <w:rFonts w:ascii="Times New Roman" w:hAnsi="Times New Roman"/>
              </w:rPr>
              <w:t xml:space="preserve">. </w:t>
            </w:r>
            <w:proofErr w:type="spellStart"/>
            <w:r w:rsidRPr="00A405C9">
              <w:rPr>
                <w:rFonts w:ascii="Times New Roman" w:hAnsi="Times New Roman"/>
              </w:rPr>
              <w:t>Зокрема</w:t>
            </w:r>
            <w:proofErr w:type="spellEnd"/>
            <w:r w:rsidRPr="00A405C9">
              <w:rPr>
                <w:rFonts w:ascii="Times New Roman" w:hAnsi="Times New Roman"/>
                <w:lang w:val="uk-UA"/>
              </w:rPr>
              <w:t>,</w:t>
            </w:r>
            <w:r w:rsidRPr="00A405C9">
              <w:rPr>
                <w:rFonts w:ascii="Times New Roman" w:hAnsi="Times New Roman"/>
              </w:rPr>
              <w:t xml:space="preserve"> з </w:t>
            </w:r>
            <w:proofErr w:type="spellStart"/>
            <w:r w:rsidRPr="00A405C9">
              <w:rPr>
                <w:rFonts w:ascii="Times New Roman" w:hAnsi="Times New Roman"/>
              </w:rPr>
              <w:t>Відділом</w:t>
            </w:r>
            <w:proofErr w:type="spellEnd"/>
            <w:r w:rsidRPr="00A405C9">
              <w:rPr>
                <w:rFonts w:ascii="Times New Roman" w:hAnsi="Times New Roman"/>
              </w:rPr>
              <w:t xml:space="preserve"> </w:t>
            </w:r>
            <w:proofErr w:type="spellStart"/>
            <w:r w:rsidRPr="00A405C9">
              <w:rPr>
                <w:rFonts w:ascii="Times New Roman" w:hAnsi="Times New Roman"/>
              </w:rPr>
              <w:t>ведення</w:t>
            </w:r>
            <w:proofErr w:type="spellEnd"/>
            <w:r w:rsidRPr="00A405C9">
              <w:rPr>
                <w:rFonts w:ascii="Times New Roman" w:hAnsi="Times New Roman"/>
              </w:rPr>
              <w:t xml:space="preserve"> Державного </w:t>
            </w:r>
            <w:proofErr w:type="spellStart"/>
            <w:r w:rsidRPr="00A405C9">
              <w:rPr>
                <w:rFonts w:ascii="Times New Roman" w:hAnsi="Times New Roman"/>
              </w:rPr>
              <w:t>реєстру</w:t>
            </w:r>
            <w:proofErr w:type="spellEnd"/>
            <w:r w:rsidRPr="00A405C9">
              <w:rPr>
                <w:rFonts w:ascii="Times New Roman" w:hAnsi="Times New Roman"/>
              </w:rPr>
              <w:t xml:space="preserve"> </w:t>
            </w:r>
            <w:proofErr w:type="spellStart"/>
            <w:r w:rsidRPr="00A405C9">
              <w:rPr>
                <w:rFonts w:ascii="Times New Roman" w:hAnsi="Times New Roman"/>
              </w:rPr>
              <w:t>виборців</w:t>
            </w:r>
            <w:proofErr w:type="spellEnd"/>
            <w:r w:rsidRPr="00A405C9">
              <w:rPr>
                <w:rFonts w:ascii="Times New Roman" w:hAnsi="Times New Roman"/>
              </w:rPr>
              <w:t xml:space="preserve"> ТМР </w:t>
            </w:r>
            <w:proofErr w:type="spellStart"/>
            <w:r w:rsidRPr="00A405C9">
              <w:rPr>
                <w:rFonts w:ascii="Times New Roman" w:hAnsi="Times New Roman"/>
              </w:rPr>
              <w:t>щодо</w:t>
            </w:r>
            <w:proofErr w:type="spellEnd"/>
            <w:r w:rsidRPr="00A405C9">
              <w:rPr>
                <w:rFonts w:ascii="Times New Roman" w:hAnsi="Times New Roman"/>
              </w:rPr>
              <w:t xml:space="preserve"> </w:t>
            </w:r>
            <w:proofErr w:type="spellStart"/>
            <w:r w:rsidRPr="00A405C9">
              <w:rPr>
                <w:rFonts w:ascii="Times New Roman" w:hAnsi="Times New Roman"/>
              </w:rPr>
              <w:t>надання</w:t>
            </w:r>
            <w:proofErr w:type="spellEnd"/>
            <w:r w:rsidRPr="00A405C9">
              <w:rPr>
                <w:rFonts w:ascii="Times New Roman" w:hAnsi="Times New Roman"/>
              </w:rPr>
              <w:t xml:space="preserve"> </w:t>
            </w:r>
            <w:proofErr w:type="spellStart"/>
            <w:r w:rsidRPr="00A405C9">
              <w:rPr>
                <w:rFonts w:ascii="Times New Roman" w:hAnsi="Times New Roman"/>
              </w:rPr>
              <w:t>інформації</w:t>
            </w:r>
            <w:proofErr w:type="spellEnd"/>
            <w:r w:rsidRPr="00A405C9">
              <w:rPr>
                <w:rFonts w:ascii="Times New Roman" w:hAnsi="Times New Roman"/>
              </w:rPr>
              <w:t xml:space="preserve"> про </w:t>
            </w:r>
            <w:proofErr w:type="spellStart"/>
            <w:r w:rsidRPr="00A405C9">
              <w:rPr>
                <w:rFonts w:ascii="Times New Roman" w:hAnsi="Times New Roman"/>
              </w:rPr>
              <w:t>виборців</w:t>
            </w:r>
            <w:proofErr w:type="spellEnd"/>
            <w:r w:rsidRPr="00A405C9">
              <w:rPr>
                <w:rFonts w:ascii="Times New Roman" w:hAnsi="Times New Roman"/>
              </w:rPr>
              <w:t xml:space="preserve"> </w:t>
            </w:r>
            <w:proofErr w:type="spellStart"/>
            <w:r w:rsidRPr="00A405C9">
              <w:rPr>
                <w:rFonts w:ascii="Times New Roman" w:hAnsi="Times New Roman"/>
              </w:rPr>
              <w:t>із</w:t>
            </w:r>
            <w:proofErr w:type="spellEnd"/>
            <w:r w:rsidRPr="00A405C9">
              <w:rPr>
                <w:rFonts w:ascii="Times New Roman" w:hAnsi="Times New Roman"/>
              </w:rPr>
              <w:t xml:space="preserve"> </w:t>
            </w:r>
            <w:proofErr w:type="spellStart"/>
            <w:r w:rsidRPr="00A405C9">
              <w:rPr>
                <w:rFonts w:ascii="Times New Roman" w:hAnsi="Times New Roman"/>
              </w:rPr>
              <w:t>врахуванням</w:t>
            </w:r>
            <w:proofErr w:type="spellEnd"/>
            <w:r w:rsidRPr="00A405C9">
              <w:rPr>
                <w:rFonts w:ascii="Times New Roman" w:hAnsi="Times New Roman"/>
              </w:rPr>
              <w:t xml:space="preserve"> </w:t>
            </w:r>
            <w:proofErr w:type="spellStart"/>
            <w:r w:rsidRPr="00A405C9">
              <w:rPr>
                <w:rFonts w:ascii="Times New Roman" w:hAnsi="Times New Roman"/>
              </w:rPr>
              <w:t>військового</w:t>
            </w:r>
            <w:proofErr w:type="spellEnd"/>
            <w:r w:rsidRPr="00A405C9">
              <w:rPr>
                <w:rFonts w:ascii="Times New Roman" w:hAnsi="Times New Roman"/>
              </w:rPr>
              <w:t xml:space="preserve"> стану,</w:t>
            </w:r>
            <w:r w:rsidRPr="00A405C9">
              <w:rPr>
                <w:rFonts w:ascii="Times New Roman" w:hAnsi="Times New Roman"/>
                <w:lang w:eastAsia="uk-UA"/>
              </w:rPr>
              <w:t xml:space="preserve"> </w:t>
            </w:r>
            <w:proofErr w:type="spellStart"/>
            <w:r w:rsidRPr="00A405C9">
              <w:rPr>
                <w:rFonts w:ascii="Times New Roman" w:hAnsi="Times New Roman"/>
                <w:lang w:eastAsia="uk-UA"/>
              </w:rPr>
              <w:t>семінар-нараду</w:t>
            </w:r>
            <w:proofErr w:type="spellEnd"/>
            <w:r w:rsidRPr="00A405C9">
              <w:rPr>
                <w:rFonts w:ascii="Times New Roman" w:hAnsi="Times New Roman"/>
                <w:lang w:eastAsia="uk-UA"/>
              </w:rPr>
              <w:t xml:space="preserve"> з </w:t>
            </w:r>
            <w:proofErr w:type="spellStart"/>
            <w:r w:rsidRPr="00A405C9">
              <w:rPr>
                <w:rFonts w:ascii="Times New Roman" w:hAnsi="Times New Roman"/>
                <w:lang w:eastAsia="uk-UA"/>
              </w:rPr>
              <w:t>питань</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реєстрації</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декларування</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місця</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проживання</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громадян</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України</w:t>
            </w:r>
            <w:proofErr w:type="spellEnd"/>
            <w:r w:rsidRPr="00A405C9">
              <w:rPr>
                <w:rFonts w:ascii="Times New Roman" w:hAnsi="Times New Roman"/>
                <w:lang w:eastAsia="uk-UA"/>
              </w:rPr>
              <w:t xml:space="preserve"> та </w:t>
            </w:r>
            <w:proofErr w:type="spellStart"/>
            <w:r w:rsidRPr="00A405C9">
              <w:rPr>
                <w:rFonts w:ascii="Times New Roman" w:hAnsi="Times New Roman"/>
                <w:lang w:eastAsia="uk-UA"/>
              </w:rPr>
              <w:t>іноземних</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громадян</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із</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врахуванням</w:t>
            </w:r>
            <w:proofErr w:type="spellEnd"/>
            <w:r w:rsidRPr="00A405C9">
              <w:rPr>
                <w:rFonts w:ascii="Times New Roman" w:hAnsi="Times New Roman"/>
                <w:lang w:eastAsia="uk-UA"/>
              </w:rPr>
              <w:t xml:space="preserve"> </w:t>
            </w:r>
            <w:proofErr w:type="spellStart"/>
            <w:r w:rsidRPr="00A405C9">
              <w:rPr>
                <w:rFonts w:ascii="Times New Roman" w:hAnsi="Times New Roman"/>
                <w:lang w:eastAsia="uk-UA"/>
              </w:rPr>
              <w:t>воєнного</w:t>
            </w:r>
            <w:proofErr w:type="spellEnd"/>
            <w:r w:rsidRPr="00A405C9">
              <w:rPr>
                <w:rFonts w:ascii="Times New Roman" w:hAnsi="Times New Roman"/>
                <w:lang w:eastAsia="uk-UA"/>
              </w:rPr>
              <w:t xml:space="preserve"> стану та </w:t>
            </w:r>
            <w:proofErr w:type="spellStart"/>
            <w:r w:rsidRPr="00A405C9">
              <w:rPr>
                <w:rFonts w:ascii="Times New Roman" w:hAnsi="Times New Roman"/>
                <w:lang w:eastAsia="uk-UA"/>
              </w:rPr>
              <w:t>дотриманням</w:t>
            </w:r>
            <w:proofErr w:type="spellEnd"/>
            <w:r w:rsidRPr="00A405C9">
              <w:rPr>
                <w:rFonts w:ascii="Times New Roman" w:hAnsi="Times New Roman"/>
                <w:lang w:eastAsia="uk-UA"/>
              </w:rPr>
              <w:t xml:space="preserve"> </w:t>
            </w:r>
            <w:r w:rsidRPr="00A405C9">
              <w:rPr>
                <w:rFonts w:ascii="Times New Roman" w:hAnsi="Times New Roman"/>
                <w:shd w:val="clear" w:color="auto" w:fill="FFFFFF"/>
              </w:rPr>
              <w:t xml:space="preserve">Закону </w:t>
            </w:r>
            <w:proofErr w:type="spellStart"/>
            <w:r w:rsidRPr="00A405C9">
              <w:rPr>
                <w:rFonts w:ascii="Times New Roman" w:hAnsi="Times New Roman"/>
                <w:shd w:val="clear" w:color="auto" w:fill="FFFFFF"/>
              </w:rPr>
              <w:t>України</w:t>
            </w:r>
            <w:proofErr w:type="spellEnd"/>
            <w:r w:rsidRPr="00A405C9">
              <w:rPr>
                <w:rFonts w:ascii="Times New Roman" w:hAnsi="Times New Roman"/>
                <w:shd w:val="clear" w:color="auto" w:fill="FFFFFF"/>
              </w:rPr>
              <w:t xml:space="preserve"> «</w:t>
            </w:r>
            <w:r w:rsidRPr="00A405C9">
              <w:rPr>
                <w:rFonts w:ascii="Times New Roman" w:hAnsi="Times New Roman"/>
                <w:bCs/>
                <w:shd w:val="clear" w:color="auto" w:fill="FFFFFF"/>
              </w:rPr>
              <w:t xml:space="preserve">Про </w:t>
            </w:r>
            <w:proofErr w:type="spellStart"/>
            <w:r w:rsidRPr="00A405C9">
              <w:rPr>
                <w:rFonts w:ascii="Times New Roman" w:hAnsi="Times New Roman"/>
                <w:bCs/>
                <w:shd w:val="clear" w:color="auto" w:fill="FFFFFF"/>
              </w:rPr>
              <w:t>надання</w:t>
            </w:r>
            <w:proofErr w:type="spellEnd"/>
            <w:r w:rsidRPr="00A405C9">
              <w:rPr>
                <w:rFonts w:ascii="Times New Roman" w:hAnsi="Times New Roman"/>
                <w:bCs/>
                <w:shd w:val="clear" w:color="auto" w:fill="FFFFFF"/>
              </w:rPr>
              <w:t xml:space="preserve"> </w:t>
            </w:r>
            <w:proofErr w:type="spellStart"/>
            <w:r w:rsidRPr="00A405C9">
              <w:rPr>
                <w:rFonts w:ascii="Times New Roman" w:hAnsi="Times New Roman"/>
                <w:bCs/>
                <w:shd w:val="clear" w:color="auto" w:fill="FFFFFF"/>
              </w:rPr>
              <w:t>публічних</w:t>
            </w:r>
            <w:proofErr w:type="spellEnd"/>
            <w:r w:rsidRPr="00A405C9">
              <w:rPr>
                <w:rFonts w:ascii="Times New Roman" w:hAnsi="Times New Roman"/>
                <w:bCs/>
                <w:shd w:val="clear" w:color="auto" w:fill="FFFFFF"/>
              </w:rPr>
              <w:t xml:space="preserve"> (</w:t>
            </w:r>
            <w:proofErr w:type="spellStart"/>
            <w:r w:rsidRPr="00A405C9">
              <w:rPr>
                <w:rFonts w:ascii="Times New Roman" w:hAnsi="Times New Roman"/>
                <w:bCs/>
                <w:shd w:val="clear" w:color="auto" w:fill="FFFFFF"/>
              </w:rPr>
              <w:t>електронних</w:t>
            </w:r>
            <w:proofErr w:type="spellEnd"/>
            <w:r w:rsidRPr="00A405C9">
              <w:rPr>
                <w:rFonts w:ascii="Times New Roman" w:hAnsi="Times New Roman"/>
                <w:bCs/>
                <w:shd w:val="clear" w:color="auto" w:fill="FFFFFF"/>
              </w:rPr>
              <w:t xml:space="preserve"> </w:t>
            </w:r>
            <w:proofErr w:type="spellStart"/>
            <w:r w:rsidRPr="00A405C9">
              <w:rPr>
                <w:rFonts w:ascii="Times New Roman" w:hAnsi="Times New Roman"/>
                <w:bCs/>
                <w:shd w:val="clear" w:color="auto" w:fill="FFFFFF"/>
              </w:rPr>
              <w:t>публічних</w:t>
            </w:r>
            <w:proofErr w:type="spellEnd"/>
            <w:r w:rsidRPr="00A405C9">
              <w:rPr>
                <w:rFonts w:ascii="Times New Roman" w:hAnsi="Times New Roman"/>
                <w:bCs/>
                <w:shd w:val="clear" w:color="auto" w:fill="FFFFFF"/>
              </w:rPr>
              <w:t xml:space="preserve">) </w:t>
            </w:r>
            <w:proofErr w:type="spellStart"/>
            <w:r w:rsidRPr="00A405C9">
              <w:rPr>
                <w:rFonts w:ascii="Times New Roman" w:hAnsi="Times New Roman"/>
                <w:bCs/>
                <w:shd w:val="clear" w:color="auto" w:fill="FFFFFF"/>
              </w:rPr>
              <w:t>послуг</w:t>
            </w:r>
            <w:proofErr w:type="spellEnd"/>
            <w:r w:rsidRPr="00A405C9">
              <w:rPr>
                <w:rFonts w:ascii="Times New Roman" w:hAnsi="Times New Roman"/>
                <w:bCs/>
                <w:shd w:val="clear" w:color="auto" w:fill="FFFFFF"/>
              </w:rPr>
              <w:t xml:space="preserve"> </w:t>
            </w:r>
            <w:proofErr w:type="spellStart"/>
            <w:r w:rsidRPr="00A405C9">
              <w:rPr>
                <w:rFonts w:ascii="Times New Roman" w:hAnsi="Times New Roman"/>
                <w:bCs/>
                <w:shd w:val="clear" w:color="auto" w:fill="FFFFFF"/>
              </w:rPr>
              <w:t>щодо</w:t>
            </w:r>
            <w:proofErr w:type="spellEnd"/>
            <w:r w:rsidRPr="00A405C9">
              <w:rPr>
                <w:rFonts w:ascii="Times New Roman" w:hAnsi="Times New Roman"/>
                <w:bCs/>
                <w:shd w:val="clear" w:color="auto" w:fill="FFFFFF"/>
              </w:rPr>
              <w:t xml:space="preserve"> </w:t>
            </w:r>
            <w:proofErr w:type="spellStart"/>
            <w:r w:rsidRPr="00A405C9">
              <w:rPr>
                <w:rFonts w:ascii="Times New Roman" w:hAnsi="Times New Roman"/>
                <w:bCs/>
                <w:shd w:val="clear" w:color="auto" w:fill="FFFFFF"/>
              </w:rPr>
              <w:t>декларування</w:t>
            </w:r>
            <w:proofErr w:type="spellEnd"/>
            <w:r w:rsidRPr="00A405C9">
              <w:rPr>
                <w:rFonts w:ascii="Times New Roman" w:hAnsi="Times New Roman"/>
                <w:bCs/>
                <w:shd w:val="clear" w:color="auto" w:fill="FFFFFF"/>
              </w:rPr>
              <w:t xml:space="preserve"> та </w:t>
            </w:r>
            <w:proofErr w:type="spellStart"/>
            <w:r w:rsidRPr="00A405C9">
              <w:rPr>
                <w:rFonts w:ascii="Times New Roman" w:hAnsi="Times New Roman"/>
                <w:bCs/>
                <w:shd w:val="clear" w:color="auto" w:fill="FFFFFF"/>
              </w:rPr>
              <w:t>реєстрації</w:t>
            </w:r>
            <w:proofErr w:type="spellEnd"/>
            <w:r w:rsidRPr="00A405C9">
              <w:rPr>
                <w:rFonts w:ascii="Times New Roman" w:hAnsi="Times New Roman"/>
                <w:bCs/>
                <w:shd w:val="clear" w:color="auto" w:fill="FFFFFF"/>
              </w:rPr>
              <w:t xml:space="preserve"> </w:t>
            </w:r>
            <w:proofErr w:type="spellStart"/>
            <w:r w:rsidRPr="00A405C9">
              <w:rPr>
                <w:rFonts w:ascii="Times New Roman" w:hAnsi="Times New Roman"/>
                <w:bCs/>
                <w:shd w:val="clear" w:color="auto" w:fill="FFFFFF"/>
              </w:rPr>
              <w:t>місця</w:t>
            </w:r>
            <w:proofErr w:type="spellEnd"/>
            <w:r w:rsidRPr="00A405C9">
              <w:rPr>
                <w:rFonts w:ascii="Times New Roman" w:hAnsi="Times New Roman"/>
                <w:bCs/>
                <w:shd w:val="clear" w:color="auto" w:fill="FFFFFF"/>
              </w:rPr>
              <w:t xml:space="preserve"> </w:t>
            </w:r>
            <w:proofErr w:type="spellStart"/>
            <w:r w:rsidRPr="00A405C9">
              <w:rPr>
                <w:rFonts w:ascii="Times New Roman" w:hAnsi="Times New Roman"/>
                <w:bCs/>
                <w:shd w:val="clear" w:color="auto" w:fill="FFFFFF"/>
              </w:rPr>
              <w:t>проживання</w:t>
            </w:r>
            <w:proofErr w:type="spellEnd"/>
            <w:r w:rsidRPr="00A405C9">
              <w:rPr>
                <w:rFonts w:ascii="Times New Roman" w:hAnsi="Times New Roman"/>
                <w:bCs/>
                <w:shd w:val="clear" w:color="auto" w:fill="FFFFFF"/>
              </w:rPr>
              <w:t xml:space="preserve"> в </w:t>
            </w:r>
            <w:proofErr w:type="spellStart"/>
            <w:r w:rsidRPr="00A405C9">
              <w:rPr>
                <w:rFonts w:ascii="Times New Roman" w:hAnsi="Times New Roman"/>
                <w:bCs/>
                <w:shd w:val="clear" w:color="auto" w:fill="FFFFFF"/>
              </w:rPr>
              <w:t>Україні</w:t>
            </w:r>
            <w:proofErr w:type="spellEnd"/>
            <w:r w:rsidRPr="00A405C9">
              <w:rPr>
                <w:rFonts w:ascii="Times New Roman" w:hAnsi="Times New Roman"/>
                <w:shd w:val="clear" w:color="auto" w:fill="FFFFFF"/>
              </w:rPr>
              <w:t>»</w:t>
            </w:r>
            <w:r w:rsidRPr="00A405C9">
              <w:rPr>
                <w:rFonts w:ascii="Times New Roman" w:hAnsi="Times New Roman"/>
                <w:lang w:eastAsia="uk-UA"/>
              </w:rPr>
              <w:t>;</w:t>
            </w:r>
            <w:r w:rsidRPr="00A405C9">
              <w:rPr>
                <w:rFonts w:ascii="Times New Roman" w:hAnsi="Times New Roman"/>
              </w:rPr>
              <w:t xml:space="preserve">  24.03.2023 </w:t>
            </w:r>
            <w:proofErr w:type="spellStart"/>
            <w:r w:rsidRPr="00A405C9">
              <w:rPr>
                <w:rFonts w:ascii="Times New Roman" w:hAnsi="Times New Roman"/>
              </w:rPr>
              <w:t>прийнято</w:t>
            </w:r>
            <w:proofErr w:type="spellEnd"/>
            <w:r w:rsidRPr="00A405C9">
              <w:rPr>
                <w:rFonts w:ascii="Times New Roman" w:hAnsi="Times New Roman"/>
              </w:rPr>
              <w:t xml:space="preserve"> участь в </w:t>
            </w:r>
            <w:proofErr w:type="spellStart"/>
            <w:r w:rsidRPr="00A405C9">
              <w:rPr>
                <w:rFonts w:ascii="Times New Roman" w:hAnsi="Times New Roman"/>
              </w:rPr>
              <w:t>семінарському</w:t>
            </w:r>
            <w:proofErr w:type="spellEnd"/>
            <w:r w:rsidRPr="00A405C9">
              <w:rPr>
                <w:rFonts w:ascii="Times New Roman" w:hAnsi="Times New Roman"/>
              </w:rPr>
              <w:t xml:space="preserve"> </w:t>
            </w:r>
            <w:proofErr w:type="spellStart"/>
            <w:r w:rsidRPr="00A405C9">
              <w:rPr>
                <w:rFonts w:ascii="Times New Roman" w:hAnsi="Times New Roman"/>
              </w:rPr>
              <w:t>навчанні</w:t>
            </w:r>
            <w:proofErr w:type="spellEnd"/>
            <w:r w:rsidRPr="00A405C9">
              <w:rPr>
                <w:rFonts w:ascii="Times New Roman" w:hAnsi="Times New Roman"/>
              </w:rPr>
              <w:t xml:space="preserve"> з </w:t>
            </w:r>
            <w:proofErr w:type="spellStart"/>
            <w:r w:rsidRPr="00A405C9">
              <w:rPr>
                <w:rFonts w:ascii="Times New Roman" w:hAnsi="Times New Roman"/>
              </w:rPr>
              <w:t>працівниками</w:t>
            </w:r>
            <w:proofErr w:type="spellEnd"/>
            <w:r w:rsidRPr="00A405C9">
              <w:rPr>
                <w:rFonts w:ascii="Times New Roman" w:hAnsi="Times New Roman"/>
              </w:rPr>
              <w:t xml:space="preserve"> ЦНАП ТМР.</w:t>
            </w:r>
          </w:p>
        </w:tc>
      </w:tr>
      <w:tr w:rsidR="006863A4" w:rsidRPr="007935E0" w14:paraId="04752B05" w14:textId="77777777" w:rsidTr="00A405C9">
        <w:tblPrEx>
          <w:tblLook w:val="04A0" w:firstRow="1" w:lastRow="0" w:firstColumn="1" w:lastColumn="0" w:noHBand="0" w:noVBand="1"/>
        </w:tblPrEx>
        <w:trPr>
          <w:cantSplit/>
          <w:trHeight w:val="268"/>
        </w:trPr>
        <w:tc>
          <w:tcPr>
            <w:tcW w:w="424" w:type="dxa"/>
            <w:tcBorders>
              <w:top w:val="single" w:sz="4" w:space="0" w:color="auto"/>
              <w:left w:val="single" w:sz="4" w:space="0" w:color="auto"/>
              <w:bottom w:val="single" w:sz="4" w:space="0" w:color="auto"/>
              <w:right w:val="single" w:sz="4" w:space="0" w:color="auto"/>
            </w:tcBorders>
          </w:tcPr>
          <w:p w14:paraId="04E4928A" w14:textId="77777777" w:rsidR="006863A4" w:rsidRDefault="006863A4" w:rsidP="006863A4">
            <w:pPr>
              <w:spacing w:after="0" w:line="240" w:lineRule="auto"/>
              <w:rPr>
                <w:rFonts w:ascii="Times New Roman" w:hAnsi="Times New Roman"/>
                <w:snapToGrid w:val="0"/>
                <w:sz w:val="24"/>
                <w:szCs w:val="24"/>
                <w:lang w:val="uk-UA"/>
              </w:rPr>
            </w:pPr>
          </w:p>
          <w:p w14:paraId="4FD6787F" w14:textId="77777777" w:rsidR="00C61B4B" w:rsidRPr="007935E0" w:rsidRDefault="00C61B4B" w:rsidP="006863A4">
            <w:pPr>
              <w:spacing w:after="0" w:line="240" w:lineRule="auto"/>
              <w:rPr>
                <w:rFonts w:ascii="Times New Roman" w:hAnsi="Times New Roman"/>
                <w:snapToGrid w:val="0"/>
                <w:sz w:val="24"/>
                <w:szCs w:val="24"/>
                <w:lang w:val="uk-UA"/>
              </w:rPr>
            </w:pPr>
          </w:p>
        </w:tc>
        <w:tc>
          <w:tcPr>
            <w:tcW w:w="2695" w:type="dxa"/>
            <w:tcBorders>
              <w:top w:val="single" w:sz="4" w:space="0" w:color="auto"/>
              <w:left w:val="single" w:sz="4" w:space="0" w:color="auto"/>
              <w:bottom w:val="single" w:sz="4" w:space="0" w:color="auto"/>
              <w:right w:val="single" w:sz="4" w:space="0" w:color="auto"/>
            </w:tcBorders>
            <w:hideMark/>
          </w:tcPr>
          <w:p w14:paraId="71D97B19" w14:textId="77777777" w:rsidR="006863A4" w:rsidRPr="007935E0" w:rsidRDefault="006863A4" w:rsidP="006863A4">
            <w:pPr>
              <w:spacing w:after="0" w:line="240" w:lineRule="auto"/>
              <w:rPr>
                <w:rFonts w:ascii="Times New Roman" w:hAnsi="Times New Roman"/>
                <w:sz w:val="24"/>
                <w:szCs w:val="24"/>
                <w:lang w:val="uk-UA"/>
              </w:rPr>
            </w:pPr>
            <w:r w:rsidRPr="007935E0">
              <w:rPr>
                <w:rFonts w:ascii="Times New Roman" w:hAnsi="Times New Roman"/>
                <w:b/>
                <w:bCs/>
                <w:iCs/>
                <w:sz w:val="24"/>
                <w:szCs w:val="24"/>
                <w:lang w:val="uk-UA"/>
              </w:rPr>
              <w:t>ВСЬОГО</w:t>
            </w:r>
          </w:p>
        </w:tc>
        <w:tc>
          <w:tcPr>
            <w:tcW w:w="1808" w:type="dxa"/>
            <w:tcBorders>
              <w:top w:val="single" w:sz="4" w:space="0" w:color="auto"/>
              <w:left w:val="single" w:sz="4" w:space="0" w:color="auto"/>
              <w:bottom w:val="single" w:sz="4" w:space="0" w:color="auto"/>
              <w:right w:val="single" w:sz="4" w:space="0" w:color="auto"/>
            </w:tcBorders>
            <w:hideMark/>
          </w:tcPr>
          <w:p w14:paraId="3F545B8D" w14:textId="77777777" w:rsidR="006863A4" w:rsidRPr="007935E0" w:rsidRDefault="006863A4" w:rsidP="006863A4">
            <w:pPr>
              <w:spacing w:after="0" w:line="240" w:lineRule="auto"/>
              <w:jc w:val="center"/>
              <w:rPr>
                <w:rFonts w:ascii="Times New Roman" w:hAnsi="Times New Roman"/>
                <w:snapToGrid w:val="0"/>
                <w:sz w:val="24"/>
                <w:szCs w:val="24"/>
                <w:lang w:val="uk-UA"/>
              </w:rPr>
            </w:pPr>
          </w:p>
        </w:tc>
        <w:tc>
          <w:tcPr>
            <w:tcW w:w="962" w:type="dxa"/>
            <w:tcBorders>
              <w:top w:val="single" w:sz="4" w:space="0" w:color="auto"/>
              <w:left w:val="single" w:sz="4" w:space="0" w:color="auto"/>
              <w:bottom w:val="single" w:sz="4" w:space="0" w:color="auto"/>
              <w:right w:val="single" w:sz="4" w:space="0" w:color="auto"/>
            </w:tcBorders>
          </w:tcPr>
          <w:p w14:paraId="2249189A" w14:textId="77777777" w:rsidR="006863A4" w:rsidRPr="007935E0" w:rsidRDefault="00823E1E" w:rsidP="00794983">
            <w:pPr>
              <w:spacing w:after="0" w:line="240" w:lineRule="auto"/>
              <w:rPr>
                <w:rFonts w:ascii="Times New Roman" w:hAnsi="Times New Roman"/>
                <w:b/>
                <w:bCs/>
                <w:sz w:val="24"/>
                <w:szCs w:val="24"/>
                <w:lang w:val="uk-UA"/>
              </w:rPr>
            </w:pPr>
            <w:r>
              <w:rPr>
                <w:rFonts w:ascii="Times New Roman" w:hAnsi="Times New Roman"/>
                <w:b/>
                <w:bCs/>
                <w:sz w:val="24"/>
                <w:szCs w:val="24"/>
                <w:lang w:val="uk-UA"/>
              </w:rPr>
              <w:t>1000,0</w:t>
            </w:r>
          </w:p>
        </w:tc>
        <w:tc>
          <w:tcPr>
            <w:tcW w:w="992" w:type="dxa"/>
            <w:tcBorders>
              <w:top w:val="single" w:sz="4" w:space="0" w:color="auto"/>
              <w:left w:val="single" w:sz="4" w:space="0" w:color="auto"/>
              <w:bottom w:val="single" w:sz="4" w:space="0" w:color="auto"/>
              <w:right w:val="single" w:sz="4" w:space="0" w:color="auto"/>
            </w:tcBorders>
          </w:tcPr>
          <w:p w14:paraId="69418065" w14:textId="77777777" w:rsidR="006863A4" w:rsidRPr="007935E0" w:rsidRDefault="00823E1E" w:rsidP="006863A4">
            <w:pPr>
              <w:spacing w:after="0" w:line="240" w:lineRule="auto"/>
              <w:rPr>
                <w:rFonts w:ascii="Times New Roman" w:hAnsi="Times New Roman"/>
                <w:b/>
                <w:bCs/>
                <w:sz w:val="24"/>
                <w:szCs w:val="24"/>
                <w:lang w:val="uk-UA"/>
              </w:rPr>
            </w:pPr>
            <w:r>
              <w:rPr>
                <w:rFonts w:ascii="Times New Roman" w:hAnsi="Times New Roman"/>
                <w:b/>
                <w:bCs/>
                <w:sz w:val="24"/>
                <w:szCs w:val="24"/>
                <w:lang w:val="uk-UA"/>
              </w:rPr>
              <w:t>1000,0</w:t>
            </w:r>
          </w:p>
        </w:tc>
        <w:tc>
          <w:tcPr>
            <w:tcW w:w="886" w:type="dxa"/>
            <w:tcBorders>
              <w:top w:val="single" w:sz="4" w:space="0" w:color="auto"/>
              <w:left w:val="single" w:sz="4" w:space="0" w:color="auto"/>
              <w:bottom w:val="single" w:sz="4" w:space="0" w:color="auto"/>
              <w:right w:val="single" w:sz="4" w:space="0" w:color="auto"/>
            </w:tcBorders>
          </w:tcPr>
          <w:p w14:paraId="10E7823A" w14:textId="77777777" w:rsidR="006863A4" w:rsidRPr="007935E0" w:rsidRDefault="00E8110C" w:rsidP="006863A4">
            <w:pPr>
              <w:keepNext/>
              <w:spacing w:after="0" w:line="240" w:lineRule="auto"/>
              <w:outlineLvl w:val="1"/>
              <w:rPr>
                <w:rFonts w:ascii="Times New Roman" w:hAnsi="Times New Roman"/>
                <w:b/>
                <w:bCs/>
                <w:iCs/>
                <w:sz w:val="24"/>
                <w:szCs w:val="24"/>
                <w:lang w:val="uk-UA"/>
              </w:rPr>
            </w:pPr>
            <w:r>
              <w:rPr>
                <w:rFonts w:ascii="Times New Roman" w:hAnsi="Times New Roman"/>
                <w:b/>
                <w:bCs/>
                <w:iCs/>
                <w:sz w:val="24"/>
                <w:szCs w:val="24"/>
                <w:lang w:val="uk-UA"/>
              </w:rPr>
              <w:t>0,0</w:t>
            </w:r>
          </w:p>
        </w:tc>
        <w:tc>
          <w:tcPr>
            <w:tcW w:w="851" w:type="dxa"/>
            <w:tcBorders>
              <w:top w:val="single" w:sz="4" w:space="0" w:color="auto"/>
              <w:left w:val="single" w:sz="4" w:space="0" w:color="auto"/>
              <w:bottom w:val="single" w:sz="4" w:space="0" w:color="auto"/>
              <w:right w:val="single" w:sz="4" w:space="0" w:color="auto"/>
            </w:tcBorders>
          </w:tcPr>
          <w:p w14:paraId="1C7BB540" w14:textId="77777777" w:rsidR="006863A4" w:rsidRPr="007935E0" w:rsidRDefault="00E8110C" w:rsidP="003A44D7">
            <w:pPr>
              <w:keepNext/>
              <w:spacing w:after="0" w:line="240" w:lineRule="auto"/>
              <w:outlineLvl w:val="1"/>
              <w:rPr>
                <w:rFonts w:ascii="Times New Roman" w:hAnsi="Times New Roman"/>
                <w:b/>
                <w:bCs/>
                <w:iCs/>
                <w:sz w:val="24"/>
                <w:szCs w:val="24"/>
                <w:lang w:val="uk-UA"/>
              </w:rPr>
            </w:pPr>
            <w:r>
              <w:rPr>
                <w:rFonts w:ascii="Times New Roman" w:hAnsi="Times New Roman"/>
                <w:b/>
                <w:bCs/>
                <w:iCs/>
                <w:sz w:val="24"/>
                <w:szCs w:val="24"/>
                <w:lang w:val="uk-UA"/>
              </w:rPr>
              <w:t>0,0</w:t>
            </w:r>
          </w:p>
        </w:tc>
        <w:tc>
          <w:tcPr>
            <w:tcW w:w="957" w:type="dxa"/>
            <w:tcBorders>
              <w:top w:val="single" w:sz="4" w:space="0" w:color="auto"/>
              <w:left w:val="single" w:sz="4" w:space="0" w:color="auto"/>
              <w:bottom w:val="single" w:sz="4" w:space="0" w:color="auto"/>
              <w:right w:val="single" w:sz="4" w:space="0" w:color="auto"/>
            </w:tcBorders>
          </w:tcPr>
          <w:p w14:paraId="50E52B58" w14:textId="77777777" w:rsidR="006863A4" w:rsidRPr="007935E0" w:rsidRDefault="00E8110C" w:rsidP="00B21C09">
            <w:pPr>
              <w:spacing w:after="0" w:line="240" w:lineRule="auto"/>
              <w:rPr>
                <w:rFonts w:ascii="Times New Roman" w:hAnsi="Times New Roman"/>
                <w:b/>
                <w:bCs/>
                <w:sz w:val="24"/>
                <w:szCs w:val="24"/>
                <w:lang w:val="uk-UA"/>
              </w:rPr>
            </w:pPr>
            <w:r>
              <w:rPr>
                <w:rFonts w:ascii="Times New Roman" w:hAnsi="Times New Roman"/>
                <w:b/>
                <w:bCs/>
                <w:sz w:val="24"/>
                <w:szCs w:val="24"/>
                <w:lang w:val="uk-UA"/>
              </w:rPr>
              <w:t>429,0</w:t>
            </w:r>
          </w:p>
        </w:tc>
        <w:tc>
          <w:tcPr>
            <w:tcW w:w="850" w:type="dxa"/>
            <w:tcBorders>
              <w:top w:val="single" w:sz="4" w:space="0" w:color="auto"/>
              <w:left w:val="single" w:sz="4" w:space="0" w:color="auto"/>
              <w:bottom w:val="single" w:sz="4" w:space="0" w:color="auto"/>
              <w:right w:val="single" w:sz="4" w:space="0" w:color="auto"/>
            </w:tcBorders>
          </w:tcPr>
          <w:p w14:paraId="02BCB9AC" w14:textId="77777777" w:rsidR="006863A4" w:rsidRPr="007935E0" w:rsidRDefault="00E8110C" w:rsidP="00B21C09">
            <w:pPr>
              <w:keepNext/>
              <w:spacing w:after="0" w:line="240" w:lineRule="auto"/>
              <w:outlineLvl w:val="1"/>
              <w:rPr>
                <w:rFonts w:ascii="Times New Roman" w:hAnsi="Times New Roman"/>
                <w:b/>
                <w:sz w:val="24"/>
                <w:szCs w:val="24"/>
                <w:lang w:val="uk-UA"/>
              </w:rPr>
            </w:pPr>
            <w:r>
              <w:rPr>
                <w:rFonts w:ascii="Times New Roman" w:hAnsi="Times New Roman"/>
                <w:b/>
                <w:sz w:val="24"/>
                <w:szCs w:val="24"/>
                <w:lang w:val="uk-UA"/>
              </w:rPr>
              <w:t>429,0</w:t>
            </w:r>
          </w:p>
        </w:tc>
        <w:tc>
          <w:tcPr>
            <w:tcW w:w="815" w:type="dxa"/>
            <w:tcBorders>
              <w:top w:val="single" w:sz="4" w:space="0" w:color="auto"/>
              <w:left w:val="single" w:sz="4" w:space="0" w:color="auto"/>
              <w:bottom w:val="single" w:sz="4" w:space="0" w:color="auto"/>
              <w:right w:val="single" w:sz="4" w:space="0" w:color="auto"/>
            </w:tcBorders>
          </w:tcPr>
          <w:p w14:paraId="1D2BA1C6" w14:textId="77777777" w:rsidR="006863A4" w:rsidRPr="007935E0" w:rsidRDefault="00E8110C" w:rsidP="006863A4">
            <w:pPr>
              <w:keepNext/>
              <w:spacing w:after="0" w:line="240" w:lineRule="auto"/>
              <w:outlineLvl w:val="1"/>
              <w:rPr>
                <w:rFonts w:ascii="Times New Roman" w:hAnsi="Times New Roman"/>
                <w:b/>
                <w:bCs/>
                <w:iCs/>
                <w:sz w:val="24"/>
                <w:szCs w:val="24"/>
                <w:lang w:val="uk-UA"/>
              </w:rPr>
            </w:pPr>
            <w:r>
              <w:rPr>
                <w:rFonts w:ascii="Times New Roman" w:hAnsi="Times New Roman"/>
                <w:b/>
                <w:bCs/>
                <w:iCs/>
                <w:sz w:val="24"/>
                <w:szCs w:val="24"/>
                <w:lang w:val="uk-UA"/>
              </w:rPr>
              <w:t>0,0</w:t>
            </w:r>
          </w:p>
        </w:tc>
        <w:tc>
          <w:tcPr>
            <w:tcW w:w="881" w:type="dxa"/>
            <w:tcBorders>
              <w:top w:val="single" w:sz="4" w:space="0" w:color="auto"/>
              <w:left w:val="single" w:sz="4" w:space="0" w:color="auto"/>
              <w:bottom w:val="single" w:sz="4" w:space="0" w:color="auto"/>
              <w:right w:val="single" w:sz="4" w:space="0" w:color="auto"/>
            </w:tcBorders>
          </w:tcPr>
          <w:p w14:paraId="2DE9FBCE" w14:textId="77777777" w:rsidR="0032741F" w:rsidRPr="007935E0" w:rsidRDefault="00E8110C" w:rsidP="006863A4">
            <w:pPr>
              <w:keepNext/>
              <w:spacing w:after="0" w:line="240" w:lineRule="auto"/>
              <w:outlineLvl w:val="1"/>
              <w:rPr>
                <w:rFonts w:ascii="Times New Roman" w:hAnsi="Times New Roman"/>
                <w:b/>
                <w:bCs/>
                <w:iCs/>
                <w:sz w:val="24"/>
                <w:szCs w:val="24"/>
                <w:lang w:val="uk-UA"/>
              </w:rPr>
            </w:pPr>
            <w:r>
              <w:rPr>
                <w:rFonts w:ascii="Times New Roman" w:hAnsi="Times New Roman"/>
                <w:b/>
                <w:bCs/>
                <w:iCs/>
                <w:sz w:val="24"/>
                <w:szCs w:val="24"/>
                <w:lang w:val="uk-UA"/>
              </w:rPr>
              <w:t>0,0</w:t>
            </w:r>
          </w:p>
        </w:tc>
        <w:tc>
          <w:tcPr>
            <w:tcW w:w="3437" w:type="dxa"/>
            <w:tcBorders>
              <w:top w:val="single" w:sz="4" w:space="0" w:color="auto"/>
              <w:left w:val="single" w:sz="4" w:space="0" w:color="auto"/>
              <w:bottom w:val="single" w:sz="4" w:space="0" w:color="auto"/>
              <w:right w:val="single" w:sz="4" w:space="0" w:color="auto"/>
            </w:tcBorders>
          </w:tcPr>
          <w:p w14:paraId="046DD446" w14:textId="77777777" w:rsidR="006863A4" w:rsidRPr="007935E0" w:rsidRDefault="006863A4" w:rsidP="006863A4">
            <w:pPr>
              <w:spacing w:after="0" w:line="240" w:lineRule="auto"/>
              <w:jc w:val="center"/>
              <w:rPr>
                <w:rFonts w:ascii="Times New Roman" w:hAnsi="Times New Roman"/>
                <w:snapToGrid w:val="0"/>
                <w:sz w:val="24"/>
                <w:szCs w:val="24"/>
                <w:lang w:val="uk-UA"/>
              </w:rPr>
            </w:pPr>
          </w:p>
        </w:tc>
      </w:tr>
    </w:tbl>
    <w:p w14:paraId="1E000B07" w14:textId="77777777" w:rsidR="00B954F1" w:rsidRPr="007935E0" w:rsidRDefault="00B954F1" w:rsidP="0099350D">
      <w:pPr>
        <w:spacing w:after="0" w:line="240" w:lineRule="auto"/>
        <w:jc w:val="both"/>
        <w:rPr>
          <w:rFonts w:ascii="Times New Roman" w:hAnsi="Times New Roman"/>
          <w:snapToGrid w:val="0"/>
          <w:sz w:val="24"/>
          <w:szCs w:val="24"/>
          <w:lang w:val="uk-UA"/>
        </w:rPr>
      </w:pPr>
    </w:p>
    <w:p w14:paraId="02B3C577" w14:textId="77777777" w:rsidR="009518C3" w:rsidRPr="00C93350" w:rsidRDefault="009518C3" w:rsidP="009D5C70">
      <w:pPr>
        <w:spacing w:after="0" w:line="240" w:lineRule="auto"/>
        <w:rPr>
          <w:rFonts w:ascii="Times New Roman" w:hAnsi="Times New Roman"/>
          <w:snapToGrid w:val="0"/>
          <w:sz w:val="24"/>
          <w:szCs w:val="24"/>
          <w:lang w:val="uk-UA"/>
        </w:rPr>
      </w:pPr>
      <w:r w:rsidRPr="007935E0">
        <w:rPr>
          <w:rFonts w:ascii="Times New Roman" w:hAnsi="Times New Roman"/>
          <w:snapToGrid w:val="0"/>
          <w:sz w:val="24"/>
          <w:szCs w:val="24"/>
          <w:lang w:val="uk-UA"/>
        </w:rPr>
        <w:t xml:space="preserve">4. Аналіз виконання за видатками в цілому за </w:t>
      </w:r>
      <w:r w:rsidR="0099350D" w:rsidRPr="007935E0">
        <w:rPr>
          <w:rFonts w:ascii="Times New Roman" w:hAnsi="Times New Roman"/>
          <w:snapToGrid w:val="0"/>
          <w:sz w:val="24"/>
          <w:szCs w:val="24"/>
          <w:lang w:val="uk-UA"/>
        </w:rPr>
        <w:t xml:space="preserve">Програмою </w:t>
      </w:r>
      <w:r w:rsidR="00C93350" w:rsidRPr="00C93350">
        <w:rPr>
          <w:rFonts w:ascii="Times New Roman" w:hAnsi="Times New Roman"/>
          <w:sz w:val="24"/>
          <w:szCs w:val="24"/>
          <w:lang w:val="uk-UA"/>
        </w:rPr>
        <w:t>мобілізації зусиль Тернопільської міської ради, управління Державної міграційної служби України в Тернопільській області по забезпеченню надходжень до місцевого бюджету Тернопільської міської територіальної громади 2021 – 2023 рр.</w:t>
      </w:r>
    </w:p>
    <w:p w14:paraId="45AB295E" w14:textId="77777777" w:rsidR="009D5C70" w:rsidRPr="007935E0" w:rsidRDefault="009D5C70" w:rsidP="009D5C70">
      <w:pPr>
        <w:spacing w:after="0" w:line="240" w:lineRule="auto"/>
        <w:rPr>
          <w:rFonts w:ascii="Times New Roman" w:hAnsi="Times New Roman"/>
          <w:snapToGrid w:val="0"/>
          <w:sz w:val="24"/>
          <w:szCs w:val="24"/>
          <w:lang w:val="uk-UA"/>
        </w:rPr>
      </w:pPr>
    </w:p>
    <w:p w14:paraId="525ECB66" w14:textId="77777777" w:rsidR="009D5C70" w:rsidRPr="007935E0" w:rsidRDefault="009D5C70" w:rsidP="009D5C70">
      <w:pPr>
        <w:spacing w:after="0" w:line="240" w:lineRule="auto"/>
        <w:rPr>
          <w:rFonts w:ascii="Times New Roman" w:hAnsi="Times New Roman"/>
          <w:sz w:val="24"/>
          <w:szCs w:val="24"/>
        </w:rPr>
      </w:pPr>
      <w:r w:rsidRPr="007935E0">
        <w:rPr>
          <w:rFonts w:ascii="Times New Roman" w:hAnsi="Times New Roman"/>
          <w:snapToGrid w:val="0"/>
          <w:sz w:val="24"/>
          <w:szCs w:val="24"/>
          <w:lang w:val="uk-UA"/>
        </w:rPr>
        <w:t xml:space="preserve">                                                                                                                                                                                                                    </w:t>
      </w:r>
      <w:proofErr w:type="spellStart"/>
      <w:r w:rsidRPr="007935E0">
        <w:rPr>
          <w:rFonts w:ascii="Times New Roman" w:hAnsi="Times New Roman"/>
          <w:snapToGrid w:val="0"/>
          <w:sz w:val="24"/>
          <w:szCs w:val="24"/>
          <w:lang w:val="uk-UA"/>
        </w:rPr>
        <w:t>тис.грн</w:t>
      </w:r>
      <w:proofErr w:type="spellEnd"/>
      <w:r w:rsidRPr="007935E0">
        <w:rPr>
          <w:rFonts w:ascii="Times New Roman" w:hAnsi="Times New Roman"/>
          <w:snapToGrid w:val="0"/>
          <w:sz w:val="24"/>
          <w:szCs w:val="24"/>
          <w:lang w:val="uk-UA"/>
        </w:rPr>
        <w:t>.</w:t>
      </w:r>
    </w:p>
    <w:tbl>
      <w:tblPr>
        <w:tblW w:w="14451" w:type="dxa"/>
        <w:tblLayout w:type="fixed"/>
        <w:tblCellMar>
          <w:left w:w="30" w:type="dxa"/>
          <w:right w:w="30" w:type="dxa"/>
        </w:tblCellMar>
        <w:tblLook w:val="04A0" w:firstRow="1" w:lastRow="0" w:firstColumn="1" w:lastColumn="0" w:noHBand="0" w:noVBand="1"/>
      </w:tblPr>
      <w:tblGrid>
        <w:gridCol w:w="1418"/>
        <w:gridCol w:w="2298"/>
        <w:gridCol w:w="1701"/>
        <w:gridCol w:w="1550"/>
        <w:gridCol w:w="1710"/>
        <w:gridCol w:w="1731"/>
        <w:gridCol w:w="1417"/>
        <w:gridCol w:w="1208"/>
        <w:gridCol w:w="1418"/>
      </w:tblGrid>
      <w:tr w:rsidR="009518C3" w:rsidRPr="007935E0" w14:paraId="01AA7B45" w14:textId="77777777" w:rsidTr="009D5C70">
        <w:trPr>
          <w:cantSplit/>
          <w:trHeight w:val="68"/>
        </w:trPr>
        <w:tc>
          <w:tcPr>
            <w:tcW w:w="5417" w:type="dxa"/>
            <w:gridSpan w:val="3"/>
            <w:tcBorders>
              <w:top w:val="single" w:sz="6" w:space="0" w:color="auto"/>
              <w:left w:val="single" w:sz="6" w:space="0" w:color="auto"/>
              <w:bottom w:val="single" w:sz="6" w:space="0" w:color="auto"/>
              <w:right w:val="single" w:sz="6" w:space="0" w:color="auto"/>
            </w:tcBorders>
            <w:vAlign w:val="center"/>
            <w:hideMark/>
          </w:tcPr>
          <w:p w14:paraId="19ADE724" w14:textId="77777777" w:rsidR="009518C3" w:rsidRPr="007935E0" w:rsidRDefault="009518C3" w:rsidP="009518C3">
            <w:pPr>
              <w:spacing w:before="100" w:beforeAutospacing="1" w:after="100" w:afterAutospacing="1" w:line="240" w:lineRule="auto"/>
              <w:jc w:val="center"/>
              <w:rPr>
                <w:rFonts w:ascii="Times New Roman" w:hAnsi="Times New Roman"/>
                <w:snapToGrid w:val="0"/>
                <w:sz w:val="24"/>
                <w:szCs w:val="24"/>
              </w:rPr>
            </w:pPr>
            <w:proofErr w:type="spellStart"/>
            <w:r w:rsidRPr="007935E0">
              <w:rPr>
                <w:rFonts w:ascii="Times New Roman" w:hAnsi="Times New Roman"/>
                <w:snapToGrid w:val="0"/>
                <w:sz w:val="24"/>
                <w:szCs w:val="24"/>
              </w:rPr>
              <w:t>Бюджетні</w:t>
            </w:r>
            <w:proofErr w:type="spellEnd"/>
            <w:r w:rsidRPr="007935E0">
              <w:rPr>
                <w:rFonts w:ascii="Times New Roman" w:hAnsi="Times New Roman"/>
                <w:snapToGrid w:val="0"/>
                <w:sz w:val="24"/>
                <w:szCs w:val="24"/>
              </w:rPr>
              <w:t xml:space="preserve"> </w:t>
            </w:r>
            <w:proofErr w:type="spellStart"/>
            <w:r w:rsidRPr="007935E0">
              <w:rPr>
                <w:rFonts w:ascii="Times New Roman" w:hAnsi="Times New Roman"/>
                <w:snapToGrid w:val="0"/>
                <w:sz w:val="24"/>
                <w:szCs w:val="24"/>
              </w:rPr>
              <w:t>асигнування</w:t>
            </w:r>
            <w:proofErr w:type="spellEnd"/>
            <w:r w:rsidRPr="007935E0">
              <w:rPr>
                <w:rFonts w:ascii="Times New Roman" w:hAnsi="Times New Roman"/>
                <w:snapToGrid w:val="0"/>
                <w:sz w:val="24"/>
                <w:szCs w:val="24"/>
              </w:rPr>
              <w:t xml:space="preserve"> з </w:t>
            </w:r>
            <w:proofErr w:type="spellStart"/>
            <w:r w:rsidRPr="007935E0">
              <w:rPr>
                <w:rFonts w:ascii="Times New Roman" w:hAnsi="Times New Roman"/>
                <w:snapToGrid w:val="0"/>
                <w:sz w:val="24"/>
                <w:szCs w:val="24"/>
              </w:rPr>
              <w:t>урахуванням</w:t>
            </w:r>
            <w:proofErr w:type="spellEnd"/>
            <w:r w:rsidRPr="007935E0">
              <w:rPr>
                <w:rFonts w:ascii="Times New Roman" w:hAnsi="Times New Roman"/>
                <w:snapToGrid w:val="0"/>
                <w:sz w:val="24"/>
                <w:szCs w:val="24"/>
              </w:rPr>
              <w:t xml:space="preserve"> </w:t>
            </w:r>
            <w:proofErr w:type="spellStart"/>
            <w:r w:rsidRPr="007935E0">
              <w:rPr>
                <w:rFonts w:ascii="Times New Roman" w:hAnsi="Times New Roman"/>
                <w:snapToGrid w:val="0"/>
                <w:sz w:val="24"/>
                <w:szCs w:val="24"/>
              </w:rPr>
              <w:t>змін</w:t>
            </w:r>
            <w:proofErr w:type="spellEnd"/>
          </w:p>
        </w:tc>
        <w:tc>
          <w:tcPr>
            <w:tcW w:w="4991" w:type="dxa"/>
            <w:gridSpan w:val="3"/>
            <w:tcBorders>
              <w:top w:val="single" w:sz="6" w:space="0" w:color="auto"/>
              <w:left w:val="single" w:sz="6" w:space="0" w:color="auto"/>
              <w:bottom w:val="single" w:sz="6" w:space="0" w:color="auto"/>
              <w:right w:val="single" w:sz="6" w:space="0" w:color="auto"/>
            </w:tcBorders>
            <w:vAlign w:val="center"/>
            <w:hideMark/>
          </w:tcPr>
          <w:p w14:paraId="3F8916D0" w14:textId="77777777" w:rsidR="009518C3" w:rsidRPr="007935E0" w:rsidRDefault="009518C3" w:rsidP="009518C3">
            <w:pPr>
              <w:spacing w:before="100" w:beforeAutospacing="1" w:after="100" w:afterAutospacing="1" w:line="240" w:lineRule="auto"/>
              <w:jc w:val="center"/>
              <w:rPr>
                <w:rFonts w:ascii="Times New Roman" w:hAnsi="Times New Roman"/>
                <w:snapToGrid w:val="0"/>
                <w:sz w:val="24"/>
                <w:szCs w:val="24"/>
              </w:rPr>
            </w:pPr>
            <w:proofErr w:type="spellStart"/>
            <w:r w:rsidRPr="007935E0">
              <w:rPr>
                <w:rFonts w:ascii="Times New Roman" w:hAnsi="Times New Roman"/>
                <w:snapToGrid w:val="0"/>
                <w:sz w:val="24"/>
                <w:szCs w:val="24"/>
              </w:rPr>
              <w:t>Проведені</w:t>
            </w:r>
            <w:proofErr w:type="spellEnd"/>
            <w:r w:rsidRPr="007935E0">
              <w:rPr>
                <w:rFonts w:ascii="Times New Roman" w:hAnsi="Times New Roman"/>
                <w:snapToGrid w:val="0"/>
                <w:sz w:val="24"/>
                <w:szCs w:val="24"/>
              </w:rPr>
              <w:t xml:space="preserve"> </w:t>
            </w:r>
            <w:proofErr w:type="spellStart"/>
            <w:r w:rsidRPr="007935E0">
              <w:rPr>
                <w:rFonts w:ascii="Times New Roman" w:hAnsi="Times New Roman"/>
                <w:snapToGrid w:val="0"/>
                <w:sz w:val="24"/>
                <w:szCs w:val="24"/>
              </w:rPr>
              <w:t>видатки</w:t>
            </w:r>
            <w:proofErr w:type="spellEnd"/>
          </w:p>
        </w:tc>
        <w:tc>
          <w:tcPr>
            <w:tcW w:w="4043" w:type="dxa"/>
            <w:gridSpan w:val="3"/>
            <w:tcBorders>
              <w:top w:val="single" w:sz="6" w:space="0" w:color="auto"/>
              <w:left w:val="single" w:sz="6" w:space="0" w:color="auto"/>
              <w:bottom w:val="single" w:sz="6" w:space="0" w:color="auto"/>
              <w:right w:val="single" w:sz="6" w:space="0" w:color="auto"/>
            </w:tcBorders>
            <w:vAlign w:val="center"/>
            <w:hideMark/>
          </w:tcPr>
          <w:p w14:paraId="093CEF06" w14:textId="77777777" w:rsidR="009518C3" w:rsidRPr="007935E0" w:rsidRDefault="009518C3" w:rsidP="009518C3">
            <w:pPr>
              <w:spacing w:before="100" w:beforeAutospacing="1" w:after="100" w:afterAutospacing="1" w:line="240" w:lineRule="auto"/>
              <w:jc w:val="center"/>
              <w:rPr>
                <w:rFonts w:ascii="Times New Roman" w:hAnsi="Times New Roman"/>
                <w:snapToGrid w:val="0"/>
                <w:sz w:val="24"/>
                <w:szCs w:val="24"/>
              </w:rPr>
            </w:pPr>
            <w:proofErr w:type="spellStart"/>
            <w:r w:rsidRPr="007935E0">
              <w:rPr>
                <w:rFonts w:ascii="Times New Roman" w:hAnsi="Times New Roman"/>
                <w:snapToGrid w:val="0"/>
                <w:sz w:val="24"/>
                <w:szCs w:val="24"/>
              </w:rPr>
              <w:t>Відхилення</w:t>
            </w:r>
            <w:proofErr w:type="spellEnd"/>
          </w:p>
        </w:tc>
      </w:tr>
      <w:tr w:rsidR="009518C3" w:rsidRPr="007935E0" w14:paraId="2D3304A5" w14:textId="77777777" w:rsidTr="009D5C70">
        <w:trPr>
          <w:cantSplit/>
          <w:trHeight w:val="489"/>
        </w:trPr>
        <w:tc>
          <w:tcPr>
            <w:tcW w:w="1418" w:type="dxa"/>
            <w:tcBorders>
              <w:top w:val="single" w:sz="6" w:space="0" w:color="auto"/>
              <w:left w:val="single" w:sz="6" w:space="0" w:color="auto"/>
              <w:bottom w:val="single" w:sz="6" w:space="0" w:color="auto"/>
              <w:right w:val="single" w:sz="6" w:space="0" w:color="auto"/>
            </w:tcBorders>
            <w:vAlign w:val="center"/>
            <w:hideMark/>
          </w:tcPr>
          <w:p w14:paraId="0447C17D" w14:textId="77777777" w:rsidR="009518C3" w:rsidRPr="007935E0" w:rsidRDefault="009518C3" w:rsidP="009518C3">
            <w:pPr>
              <w:spacing w:before="100" w:beforeAutospacing="1" w:after="100" w:afterAutospacing="1" w:line="240" w:lineRule="auto"/>
              <w:jc w:val="center"/>
              <w:rPr>
                <w:rFonts w:ascii="Times New Roman" w:hAnsi="Times New Roman"/>
                <w:snapToGrid w:val="0"/>
                <w:sz w:val="24"/>
                <w:szCs w:val="24"/>
              </w:rPr>
            </w:pPr>
            <w:proofErr w:type="spellStart"/>
            <w:r w:rsidRPr="007935E0">
              <w:rPr>
                <w:rFonts w:ascii="Times New Roman" w:hAnsi="Times New Roman"/>
                <w:snapToGrid w:val="0"/>
                <w:sz w:val="24"/>
                <w:szCs w:val="24"/>
              </w:rPr>
              <w:t>усього</w:t>
            </w:r>
            <w:proofErr w:type="spellEnd"/>
          </w:p>
        </w:tc>
        <w:tc>
          <w:tcPr>
            <w:tcW w:w="2298" w:type="dxa"/>
            <w:tcBorders>
              <w:top w:val="single" w:sz="6" w:space="0" w:color="auto"/>
              <w:left w:val="single" w:sz="6" w:space="0" w:color="auto"/>
              <w:bottom w:val="single" w:sz="6" w:space="0" w:color="auto"/>
              <w:right w:val="single" w:sz="6" w:space="0" w:color="auto"/>
            </w:tcBorders>
            <w:vAlign w:val="center"/>
            <w:hideMark/>
          </w:tcPr>
          <w:p w14:paraId="4FD68D76" w14:textId="77777777" w:rsidR="009518C3" w:rsidRPr="007935E0" w:rsidRDefault="009518C3" w:rsidP="009518C3">
            <w:pPr>
              <w:keepNext/>
              <w:spacing w:before="240" w:after="60" w:line="240" w:lineRule="auto"/>
              <w:jc w:val="center"/>
              <w:outlineLvl w:val="1"/>
              <w:rPr>
                <w:rFonts w:ascii="Times New Roman" w:eastAsiaTheme="minorEastAsia" w:hAnsi="Times New Roman"/>
                <w:bCs/>
                <w:iCs/>
                <w:sz w:val="24"/>
                <w:szCs w:val="24"/>
                <w:lang w:val="uk-UA"/>
              </w:rPr>
            </w:pPr>
            <w:r w:rsidRPr="007935E0">
              <w:rPr>
                <w:rFonts w:ascii="Times New Roman" w:eastAsiaTheme="minorEastAsia" w:hAnsi="Times New Roman"/>
                <w:bCs/>
                <w:iCs/>
                <w:sz w:val="24"/>
                <w:szCs w:val="24"/>
                <w:lang w:val="uk-UA"/>
              </w:rPr>
              <w:t>загальний фонд</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4FDC969" w14:textId="77777777" w:rsidR="009518C3" w:rsidRPr="007935E0" w:rsidRDefault="009518C3" w:rsidP="009518C3">
            <w:pPr>
              <w:spacing w:before="100" w:beforeAutospacing="1" w:after="100" w:afterAutospacing="1" w:line="240" w:lineRule="auto"/>
              <w:jc w:val="center"/>
              <w:rPr>
                <w:rFonts w:ascii="Times New Roman" w:hAnsi="Times New Roman"/>
                <w:snapToGrid w:val="0"/>
                <w:sz w:val="24"/>
                <w:szCs w:val="24"/>
              </w:rPr>
            </w:pPr>
            <w:proofErr w:type="spellStart"/>
            <w:r w:rsidRPr="007935E0">
              <w:rPr>
                <w:rFonts w:ascii="Times New Roman" w:hAnsi="Times New Roman"/>
                <w:snapToGrid w:val="0"/>
                <w:sz w:val="24"/>
                <w:szCs w:val="24"/>
              </w:rPr>
              <w:t>спеціальний</w:t>
            </w:r>
            <w:proofErr w:type="spellEnd"/>
            <w:r w:rsidRPr="007935E0">
              <w:rPr>
                <w:rFonts w:ascii="Times New Roman" w:hAnsi="Times New Roman"/>
                <w:snapToGrid w:val="0"/>
                <w:sz w:val="24"/>
                <w:szCs w:val="24"/>
              </w:rPr>
              <w:t xml:space="preserve"> фонд</w:t>
            </w:r>
          </w:p>
        </w:tc>
        <w:tc>
          <w:tcPr>
            <w:tcW w:w="1550" w:type="dxa"/>
            <w:tcBorders>
              <w:top w:val="single" w:sz="6" w:space="0" w:color="auto"/>
              <w:left w:val="single" w:sz="6" w:space="0" w:color="auto"/>
              <w:bottom w:val="single" w:sz="6" w:space="0" w:color="auto"/>
              <w:right w:val="single" w:sz="6" w:space="0" w:color="auto"/>
            </w:tcBorders>
            <w:vAlign w:val="center"/>
            <w:hideMark/>
          </w:tcPr>
          <w:p w14:paraId="4724C518" w14:textId="77777777" w:rsidR="009518C3" w:rsidRPr="007935E0" w:rsidRDefault="009518C3" w:rsidP="009518C3">
            <w:pPr>
              <w:spacing w:before="100" w:beforeAutospacing="1" w:after="100" w:afterAutospacing="1" w:line="240" w:lineRule="auto"/>
              <w:jc w:val="center"/>
              <w:rPr>
                <w:rFonts w:ascii="Times New Roman" w:hAnsi="Times New Roman"/>
                <w:snapToGrid w:val="0"/>
                <w:sz w:val="24"/>
                <w:szCs w:val="24"/>
              </w:rPr>
            </w:pPr>
            <w:proofErr w:type="spellStart"/>
            <w:r w:rsidRPr="007935E0">
              <w:rPr>
                <w:rFonts w:ascii="Times New Roman" w:hAnsi="Times New Roman"/>
                <w:snapToGrid w:val="0"/>
                <w:sz w:val="24"/>
                <w:szCs w:val="24"/>
              </w:rPr>
              <w:t>усього</w:t>
            </w:r>
            <w:proofErr w:type="spellEnd"/>
          </w:p>
        </w:tc>
        <w:tc>
          <w:tcPr>
            <w:tcW w:w="1710" w:type="dxa"/>
            <w:tcBorders>
              <w:top w:val="single" w:sz="6" w:space="0" w:color="auto"/>
              <w:left w:val="single" w:sz="6" w:space="0" w:color="auto"/>
              <w:bottom w:val="single" w:sz="6" w:space="0" w:color="auto"/>
              <w:right w:val="single" w:sz="6" w:space="0" w:color="auto"/>
            </w:tcBorders>
            <w:vAlign w:val="center"/>
            <w:hideMark/>
          </w:tcPr>
          <w:p w14:paraId="68A9FE9C" w14:textId="77777777" w:rsidR="009518C3" w:rsidRPr="007935E0" w:rsidRDefault="009D5C70" w:rsidP="009D5C70">
            <w:pPr>
              <w:spacing w:before="100" w:beforeAutospacing="1" w:after="100" w:afterAutospacing="1" w:line="240" w:lineRule="auto"/>
              <w:jc w:val="center"/>
              <w:rPr>
                <w:rFonts w:ascii="Times New Roman" w:hAnsi="Times New Roman"/>
                <w:snapToGrid w:val="0"/>
                <w:sz w:val="24"/>
                <w:szCs w:val="24"/>
              </w:rPr>
            </w:pPr>
            <w:proofErr w:type="spellStart"/>
            <w:r w:rsidRPr="007935E0">
              <w:rPr>
                <w:rFonts w:ascii="Times New Roman" w:hAnsi="Times New Roman"/>
                <w:snapToGrid w:val="0"/>
                <w:sz w:val="24"/>
                <w:szCs w:val="24"/>
              </w:rPr>
              <w:t>З</w:t>
            </w:r>
            <w:r w:rsidR="009518C3" w:rsidRPr="007935E0">
              <w:rPr>
                <w:rFonts w:ascii="Times New Roman" w:hAnsi="Times New Roman"/>
                <w:snapToGrid w:val="0"/>
                <w:sz w:val="24"/>
                <w:szCs w:val="24"/>
              </w:rPr>
              <w:t>агальний</w:t>
            </w:r>
            <w:proofErr w:type="spellEnd"/>
            <w:r w:rsidR="009518C3" w:rsidRPr="007935E0">
              <w:rPr>
                <w:rFonts w:ascii="Times New Roman" w:hAnsi="Times New Roman"/>
                <w:snapToGrid w:val="0"/>
                <w:sz w:val="24"/>
                <w:szCs w:val="24"/>
              </w:rPr>
              <w:t xml:space="preserve"> фонд</w:t>
            </w:r>
          </w:p>
        </w:tc>
        <w:tc>
          <w:tcPr>
            <w:tcW w:w="1731" w:type="dxa"/>
            <w:tcBorders>
              <w:top w:val="single" w:sz="6" w:space="0" w:color="auto"/>
              <w:left w:val="single" w:sz="6" w:space="0" w:color="auto"/>
              <w:bottom w:val="single" w:sz="6" w:space="0" w:color="auto"/>
              <w:right w:val="single" w:sz="6" w:space="0" w:color="auto"/>
            </w:tcBorders>
            <w:vAlign w:val="center"/>
            <w:hideMark/>
          </w:tcPr>
          <w:p w14:paraId="5C999F28" w14:textId="77777777" w:rsidR="009518C3" w:rsidRPr="007935E0" w:rsidRDefault="009518C3" w:rsidP="009518C3">
            <w:pPr>
              <w:spacing w:before="100" w:beforeAutospacing="1" w:after="100" w:afterAutospacing="1" w:line="240" w:lineRule="auto"/>
              <w:jc w:val="center"/>
              <w:rPr>
                <w:rFonts w:ascii="Times New Roman" w:hAnsi="Times New Roman"/>
                <w:snapToGrid w:val="0"/>
                <w:sz w:val="24"/>
                <w:szCs w:val="24"/>
              </w:rPr>
            </w:pPr>
            <w:proofErr w:type="spellStart"/>
            <w:r w:rsidRPr="007935E0">
              <w:rPr>
                <w:rFonts w:ascii="Times New Roman" w:hAnsi="Times New Roman"/>
                <w:snapToGrid w:val="0"/>
                <w:sz w:val="24"/>
                <w:szCs w:val="24"/>
              </w:rPr>
              <w:t>спеціальний</w:t>
            </w:r>
            <w:proofErr w:type="spellEnd"/>
            <w:r w:rsidRPr="007935E0">
              <w:rPr>
                <w:rFonts w:ascii="Times New Roman" w:hAnsi="Times New Roman"/>
                <w:snapToGrid w:val="0"/>
                <w:sz w:val="24"/>
                <w:szCs w:val="24"/>
              </w:rPr>
              <w:t xml:space="preserve"> фонд</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C7B9E5F" w14:textId="77777777" w:rsidR="009518C3" w:rsidRPr="007935E0" w:rsidRDefault="009518C3" w:rsidP="009518C3">
            <w:pPr>
              <w:spacing w:before="100" w:beforeAutospacing="1" w:after="100" w:afterAutospacing="1" w:line="240" w:lineRule="auto"/>
              <w:jc w:val="center"/>
              <w:rPr>
                <w:rFonts w:ascii="Times New Roman" w:hAnsi="Times New Roman"/>
                <w:snapToGrid w:val="0"/>
                <w:sz w:val="24"/>
                <w:szCs w:val="24"/>
              </w:rPr>
            </w:pPr>
            <w:proofErr w:type="spellStart"/>
            <w:r w:rsidRPr="007935E0">
              <w:rPr>
                <w:rFonts w:ascii="Times New Roman" w:hAnsi="Times New Roman"/>
                <w:snapToGrid w:val="0"/>
                <w:sz w:val="24"/>
                <w:szCs w:val="24"/>
              </w:rPr>
              <w:t>усього</w:t>
            </w:r>
            <w:proofErr w:type="spellEnd"/>
          </w:p>
        </w:tc>
        <w:tc>
          <w:tcPr>
            <w:tcW w:w="1208" w:type="dxa"/>
            <w:tcBorders>
              <w:top w:val="single" w:sz="6" w:space="0" w:color="auto"/>
              <w:left w:val="single" w:sz="6" w:space="0" w:color="auto"/>
              <w:bottom w:val="single" w:sz="6" w:space="0" w:color="auto"/>
              <w:right w:val="single" w:sz="6" w:space="0" w:color="auto"/>
            </w:tcBorders>
            <w:vAlign w:val="center"/>
            <w:hideMark/>
          </w:tcPr>
          <w:p w14:paraId="7D775802" w14:textId="77777777" w:rsidR="009518C3" w:rsidRPr="007935E0" w:rsidRDefault="009518C3" w:rsidP="009518C3">
            <w:pPr>
              <w:spacing w:before="100" w:beforeAutospacing="1" w:after="100" w:afterAutospacing="1" w:line="240" w:lineRule="auto"/>
              <w:jc w:val="center"/>
              <w:rPr>
                <w:rFonts w:ascii="Times New Roman" w:hAnsi="Times New Roman"/>
                <w:snapToGrid w:val="0"/>
                <w:sz w:val="24"/>
                <w:szCs w:val="24"/>
              </w:rPr>
            </w:pPr>
            <w:proofErr w:type="spellStart"/>
            <w:r w:rsidRPr="007935E0">
              <w:rPr>
                <w:rFonts w:ascii="Times New Roman" w:hAnsi="Times New Roman"/>
                <w:snapToGrid w:val="0"/>
                <w:sz w:val="24"/>
                <w:szCs w:val="24"/>
              </w:rPr>
              <w:t>загальний</w:t>
            </w:r>
            <w:proofErr w:type="spellEnd"/>
            <w:r w:rsidRPr="007935E0">
              <w:rPr>
                <w:rFonts w:ascii="Times New Roman" w:hAnsi="Times New Roman"/>
                <w:snapToGrid w:val="0"/>
                <w:sz w:val="24"/>
                <w:szCs w:val="24"/>
              </w:rPr>
              <w:t xml:space="preserve"> фонд</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6783917" w14:textId="77777777" w:rsidR="009518C3" w:rsidRPr="007935E0" w:rsidRDefault="009518C3" w:rsidP="003F6196">
            <w:pPr>
              <w:spacing w:before="100" w:beforeAutospacing="1" w:after="100" w:afterAutospacing="1" w:line="240" w:lineRule="auto"/>
              <w:jc w:val="center"/>
              <w:rPr>
                <w:rFonts w:ascii="Times New Roman" w:hAnsi="Times New Roman"/>
                <w:snapToGrid w:val="0"/>
                <w:sz w:val="24"/>
                <w:szCs w:val="24"/>
              </w:rPr>
            </w:pPr>
            <w:proofErr w:type="spellStart"/>
            <w:r w:rsidRPr="007935E0">
              <w:rPr>
                <w:rFonts w:ascii="Times New Roman" w:hAnsi="Times New Roman"/>
                <w:snapToGrid w:val="0"/>
                <w:sz w:val="24"/>
                <w:szCs w:val="24"/>
              </w:rPr>
              <w:t>спеціальнийфонд</w:t>
            </w:r>
            <w:proofErr w:type="spellEnd"/>
          </w:p>
        </w:tc>
      </w:tr>
      <w:tr w:rsidR="009518C3" w:rsidRPr="007935E0" w14:paraId="18017F89" w14:textId="77777777" w:rsidTr="009D5C70">
        <w:trPr>
          <w:cantSplit/>
          <w:trHeight w:val="395"/>
        </w:trPr>
        <w:tc>
          <w:tcPr>
            <w:tcW w:w="1418" w:type="dxa"/>
            <w:tcBorders>
              <w:top w:val="single" w:sz="6" w:space="0" w:color="auto"/>
              <w:left w:val="single" w:sz="6" w:space="0" w:color="auto"/>
              <w:bottom w:val="single" w:sz="6" w:space="0" w:color="auto"/>
              <w:right w:val="single" w:sz="6" w:space="0" w:color="auto"/>
            </w:tcBorders>
            <w:vAlign w:val="center"/>
          </w:tcPr>
          <w:p w14:paraId="1945E6E4" w14:textId="77777777" w:rsidR="009518C3" w:rsidRPr="007935E0" w:rsidRDefault="001671F9" w:rsidP="0072653D">
            <w:pPr>
              <w:spacing w:before="100" w:beforeAutospacing="1" w:after="100" w:afterAutospacing="1" w:line="240" w:lineRule="auto"/>
              <w:rPr>
                <w:rFonts w:ascii="Times New Roman" w:hAnsi="Times New Roman"/>
                <w:b/>
                <w:snapToGrid w:val="0"/>
                <w:sz w:val="24"/>
                <w:szCs w:val="24"/>
                <w:lang w:val="uk-UA"/>
              </w:rPr>
            </w:pPr>
            <w:r>
              <w:rPr>
                <w:rFonts w:ascii="Times New Roman" w:hAnsi="Times New Roman"/>
                <w:b/>
                <w:snapToGrid w:val="0"/>
                <w:sz w:val="24"/>
                <w:szCs w:val="24"/>
                <w:lang w:val="uk-UA"/>
              </w:rPr>
              <w:t>429,0</w:t>
            </w:r>
          </w:p>
        </w:tc>
        <w:tc>
          <w:tcPr>
            <w:tcW w:w="2298" w:type="dxa"/>
            <w:tcBorders>
              <w:top w:val="single" w:sz="6" w:space="0" w:color="auto"/>
              <w:left w:val="single" w:sz="6" w:space="0" w:color="auto"/>
              <w:bottom w:val="single" w:sz="6" w:space="0" w:color="auto"/>
              <w:right w:val="single" w:sz="6" w:space="0" w:color="auto"/>
            </w:tcBorders>
            <w:vAlign w:val="center"/>
          </w:tcPr>
          <w:p w14:paraId="29B76E1B" w14:textId="77777777" w:rsidR="009518C3" w:rsidRPr="007935E0" w:rsidRDefault="006959B8" w:rsidP="0072653D">
            <w:pPr>
              <w:keepNext/>
              <w:spacing w:before="240" w:after="60" w:line="240" w:lineRule="auto"/>
              <w:outlineLvl w:val="1"/>
              <w:rPr>
                <w:rFonts w:ascii="Times New Roman" w:eastAsiaTheme="minorEastAsia" w:hAnsi="Times New Roman"/>
                <w:b/>
                <w:bCs/>
                <w:iCs/>
                <w:sz w:val="24"/>
                <w:szCs w:val="24"/>
                <w:lang w:val="uk-UA"/>
              </w:rPr>
            </w:pPr>
            <w:r>
              <w:rPr>
                <w:rFonts w:ascii="Times New Roman" w:eastAsiaTheme="minorEastAsia" w:hAnsi="Times New Roman"/>
                <w:b/>
                <w:bCs/>
                <w:iCs/>
                <w:sz w:val="24"/>
                <w:szCs w:val="24"/>
                <w:lang w:val="uk-UA"/>
              </w:rPr>
              <w:t>0,0</w:t>
            </w:r>
          </w:p>
        </w:tc>
        <w:tc>
          <w:tcPr>
            <w:tcW w:w="1701" w:type="dxa"/>
            <w:tcBorders>
              <w:top w:val="single" w:sz="6" w:space="0" w:color="auto"/>
              <w:left w:val="single" w:sz="6" w:space="0" w:color="auto"/>
              <w:bottom w:val="single" w:sz="6" w:space="0" w:color="auto"/>
              <w:right w:val="single" w:sz="6" w:space="0" w:color="auto"/>
            </w:tcBorders>
            <w:vAlign w:val="center"/>
          </w:tcPr>
          <w:p w14:paraId="7D07BAE7" w14:textId="77777777" w:rsidR="009518C3" w:rsidRPr="007935E0" w:rsidRDefault="001671F9" w:rsidP="009518C3">
            <w:pPr>
              <w:spacing w:before="100" w:beforeAutospacing="1" w:after="100" w:afterAutospacing="1" w:line="240" w:lineRule="auto"/>
              <w:rPr>
                <w:rFonts w:ascii="Times New Roman" w:hAnsi="Times New Roman"/>
                <w:b/>
                <w:snapToGrid w:val="0"/>
                <w:sz w:val="24"/>
                <w:szCs w:val="24"/>
                <w:lang w:val="uk-UA"/>
              </w:rPr>
            </w:pPr>
            <w:r>
              <w:rPr>
                <w:rFonts w:ascii="Times New Roman" w:hAnsi="Times New Roman"/>
                <w:b/>
                <w:snapToGrid w:val="0"/>
                <w:sz w:val="24"/>
                <w:szCs w:val="24"/>
                <w:lang w:val="uk-UA"/>
              </w:rPr>
              <w:t>429,0</w:t>
            </w:r>
          </w:p>
        </w:tc>
        <w:tc>
          <w:tcPr>
            <w:tcW w:w="1550" w:type="dxa"/>
            <w:tcBorders>
              <w:top w:val="single" w:sz="6" w:space="0" w:color="auto"/>
              <w:left w:val="single" w:sz="6" w:space="0" w:color="auto"/>
              <w:bottom w:val="single" w:sz="6" w:space="0" w:color="auto"/>
              <w:right w:val="single" w:sz="6" w:space="0" w:color="auto"/>
            </w:tcBorders>
            <w:vAlign w:val="center"/>
          </w:tcPr>
          <w:p w14:paraId="2C9A197E" w14:textId="77777777" w:rsidR="009518C3" w:rsidRPr="007935E0" w:rsidRDefault="001671F9" w:rsidP="00B21C09">
            <w:pPr>
              <w:spacing w:before="100" w:beforeAutospacing="1" w:after="100" w:afterAutospacing="1" w:line="240" w:lineRule="auto"/>
              <w:rPr>
                <w:rFonts w:ascii="Times New Roman" w:hAnsi="Times New Roman"/>
                <w:b/>
                <w:snapToGrid w:val="0"/>
                <w:sz w:val="24"/>
                <w:szCs w:val="24"/>
                <w:lang w:val="uk-UA"/>
              </w:rPr>
            </w:pPr>
            <w:r>
              <w:rPr>
                <w:rFonts w:ascii="Times New Roman" w:hAnsi="Times New Roman"/>
                <w:b/>
                <w:snapToGrid w:val="0"/>
                <w:sz w:val="24"/>
                <w:szCs w:val="24"/>
                <w:lang w:val="uk-UA"/>
              </w:rPr>
              <w:t>100,0</w:t>
            </w:r>
          </w:p>
        </w:tc>
        <w:tc>
          <w:tcPr>
            <w:tcW w:w="1710" w:type="dxa"/>
            <w:tcBorders>
              <w:top w:val="single" w:sz="6" w:space="0" w:color="auto"/>
              <w:left w:val="single" w:sz="6" w:space="0" w:color="auto"/>
              <w:bottom w:val="single" w:sz="6" w:space="0" w:color="auto"/>
              <w:right w:val="single" w:sz="6" w:space="0" w:color="auto"/>
            </w:tcBorders>
            <w:vAlign w:val="center"/>
          </w:tcPr>
          <w:p w14:paraId="2ED0CE11" w14:textId="77777777" w:rsidR="009518C3" w:rsidRPr="007935E0" w:rsidRDefault="006959B8" w:rsidP="00B21C09">
            <w:pPr>
              <w:spacing w:before="100" w:beforeAutospacing="1" w:after="100" w:afterAutospacing="1" w:line="240" w:lineRule="auto"/>
              <w:rPr>
                <w:rFonts w:ascii="Times New Roman" w:hAnsi="Times New Roman"/>
                <w:b/>
                <w:snapToGrid w:val="0"/>
                <w:sz w:val="24"/>
                <w:szCs w:val="24"/>
                <w:lang w:val="uk-UA"/>
              </w:rPr>
            </w:pPr>
            <w:r>
              <w:rPr>
                <w:rFonts w:ascii="Times New Roman" w:hAnsi="Times New Roman"/>
                <w:b/>
                <w:snapToGrid w:val="0"/>
                <w:sz w:val="24"/>
                <w:szCs w:val="24"/>
                <w:lang w:val="uk-UA"/>
              </w:rPr>
              <w:t>0,0</w:t>
            </w:r>
          </w:p>
        </w:tc>
        <w:tc>
          <w:tcPr>
            <w:tcW w:w="1731" w:type="dxa"/>
            <w:tcBorders>
              <w:top w:val="single" w:sz="6" w:space="0" w:color="auto"/>
              <w:left w:val="single" w:sz="6" w:space="0" w:color="auto"/>
              <w:bottom w:val="single" w:sz="6" w:space="0" w:color="auto"/>
              <w:right w:val="single" w:sz="6" w:space="0" w:color="auto"/>
            </w:tcBorders>
            <w:vAlign w:val="center"/>
          </w:tcPr>
          <w:p w14:paraId="1B7E2D1B" w14:textId="77777777" w:rsidR="009518C3" w:rsidRPr="007935E0" w:rsidRDefault="001671F9" w:rsidP="002B0E8E">
            <w:pPr>
              <w:spacing w:before="100" w:beforeAutospacing="1" w:after="100" w:afterAutospacing="1" w:line="240" w:lineRule="auto"/>
              <w:rPr>
                <w:rFonts w:ascii="Times New Roman" w:hAnsi="Times New Roman"/>
                <w:b/>
                <w:snapToGrid w:val="0"/>
                <w:sz w:val="24"/>
                <w:szCs w:val="24"/>
                <w:lang w:val="uk-UA"/>
              </w:rPr>
            </w:pPr>
            <w:r>
              <w:rPr>
                <w:rFonts w:ascii="Times New Roman" w:hAnsi="Times New Roman"/>
                <w:b/>
                <w:snapToGrid w:val="0"/>
                <w:sz w:val="24"/>
                <w:szCs w:val="24"/>
                <w:lang w:val="uk-UA"/>
              </w:rPr>
              <w:t>100,0</w:t>
            </w:r>
          </w:p>
        </w:tc>
        <w:tc>
          <w:tcPr>
            <w:tcW w:w="1417" w:type="dxa"/>
            <w:tcBorders>
              <w:top w:val="single" w:sz="6" w:space="0" w:color="auto"/>
              <w:left w:val="single" w:sz="6" w:space="0" w:color="auto"/>
              <w:bottom w:val="single" w:sz="6" w:space="0" w:color="auto"/>
              <w:right w:val="single" w:sz="6" w:space="0" w:color="auto"/>
            </w:tcBorders>
            <w:vAlign w:val="center"/>
          </w:tcPr>
          <w:p w14:paraId="529530DC" w14:textId="77777777" w:rsidR="009518C3" w:rsidRPr="007935E0" w:rsidRDefault="00E8110C" w:rsidP="009518C3">
            <w:pPr>
              <w:spacing w:before="100" w:beforeAutospacing="1" w:after="100" w:afterAutospacing="1" w:line="240" w:lineRule="auto"/>
              <w:jc w:val="center"/>
              <w:rPr>
                <w:rFonts w:ascii="Times New Roman" w:hAnsi="Times New Roman"/>
                <w:b/>
                <w:snapToGrid w:val="0"/>
                <w:sz w:val="24"/>
                <w:szCs w:val="24"/>
                <w:lang w:val="uk-UA"/>
              </w:rPr>
            </w:pPr>
            <w:r>
              <w:rPr>
                <w:rFonts w:ascii="Times New Roman" w:hAnsi="Times New Roman"/>
                <w:b/>
                <w:snapToGrid w:val="0"/>
                <w:sz w:val="24"/>
                <w:szCs w:val="24"/>
                <w:lang w:val="uk-UA"/>
              </w:rPr>
              <w:t>-</w:t>
            </w:r>
            <w:r w:rsidR="001671F9">
              <w:rPr>
                <w:rFonts w:ascii="Times New Roman" w:hAnsi="Times New Roman"/>
                <w:b/>
                <w:snapToGrid w:val="0"/>
                <w:sz w:val="24"/>
                <w:szCs w:val="24"/>
                <w:lang w:val="uk-UA"/>
              </w:rPr>
              <w:t>329,0</w:t>
            </w:r>
          </w:p>
        </w:tc>
        <w:tc>
          <w:tcPr>
            <w:tcW w:w="1208" w:type="dxa"/>
            <w:tcBorders>
              <w:top w:val="single" w:sz="6" w:space="0" w:color="auto"/>
              <w:left w:val="single" w:sz="6" w:space="0" w:color="auto"/>
              <w:bottom w:val="single" w:sz="6" w:space="0" w:color="auto"/>
              <w:right w:val="single" w:sz="6" w:space="0" w:color="auto"/>
            </w:tcBorders>
            <w:vAlign w:val="center"/>
          </w:tcPr>
          <w:p w14:paraId="40804FC6" w14:textId="77777777" w:rsidR="009518C3" w:rsidRPr="007935E0" w:rsidRDefault="006959B8" w:rsidP="009518C3">
            <w:pPr>
              <w:spacing w:before="100" w:beforeAutospacing="1" w:after="100" w:afterAutospacing="1" w:line="240" w:lineRule="auto"/>
              <w:jc w:val="center"/>
              <w:rPr>
                <w:rFonts w:ascii="Times New Roman" w:hAnsi="Times New Roman"/>
                <w:b/>
                <w:snapToGrid w:val="0"/>
                <w:sz w:val="24"/>
                <w:szCs w:val="24"/>
                <w:lang w:val="uk-UA"/>
              </w:rPr>
            </w:pPr>
            <w:r>
              <w:rPr>
                <w:rFonts w:ascii="Times New Roman" w:hAnsi="Times New Roman"/>
                <w:b/>
                <w:snapToGrid w:val="0"/>
                <w:sz w:val="24"/>
                <w:szCs w:val="24"/>
                <w:lang w:val="uk-UA"/>
              </w:rPr>
              <w:t>0,0</w:t>
            </w:r>
          </w:p>
        </w:tc>
        <w:tc>
          <w:tcPr>
            <w:tcW w:w="1418" w:type="dxa"/>
            <w:tcBorders>
              <w:top w:val="single" w:sz="6" w:space="0" w:color="auto"/>
              <w:left w:val="single" w:sz="6" w:space="0" w:color="auto"/>
              <w:bottom w:val="single" w:sz="6" w:space="0" w:color="auto"/>
              <w:right w:val="single" w:sz="6" w:space="0" w:color="auto"/>
            </w:tcBorders>
            <w:vAlign w:val="center"/>
          </w:tcPr>
          <w:p w14:paraId="15812F55" w14:textId="77777777" w:rsidR="009518C3" w:rsidRPr="007935E0" w:rsidRDefault="00E8110C" w:rsidP="00803140">
            <w:pPr>
              <w:spacing w:before="100" w:beforeAutospacing="1" w:after="100" w:afterAutospacing="1" w:line="240" w:lineRule="auto"/>
              <w:jc w:val="center"/>
              <w:rPr>
                <w:rFonts w:ascii="Times New Roman" w:hAnsi="Times New Roman"/>
                <w:b/>
                <w:snapToGrid w:val="0"/>
                <w:sz w:val="24"/>
                <w:szCs w:val="24"/>
                <w:lang w:val="uk-UA"/>
              </w:rPr>
            </w:pPr>
            <w:r>
              <w:rPr>
                <w:rFonts w:ascii="Times New Roman" w:hAnsi="Times New Roman"/>
                <w:b/>
                <w:snapToGrid w:val="0"/>
                <w:sz w:val="24"/>
                <w:szCs w:val="24"/>
                <w:lang w:val="uk-UA"/>
              </w:rPr>
              <w:t>-</w:t>
            </w:r>
            <w:r w:rsidR="001671F9">
              <w:rPr>
                <w:rFonts w:ascii="Times New Roman" w:hAnsi="Times New Roman"/>
                <w:b/>
                <w:snapToGrid w:val="0"/>
                <w:sz w:val="24"/>
                <w:szCs w:val="24"/>
                <w:lang w:val="uk-UA"/>
              </w:rPr>
              <w:t>329,0</w:t>
            </w:r>
          </w:p>
        </w:tc>
      </w:tr>
    </w:tbl>
    <w:p w14:paraId="0C867254" w14:textId="77777777" w:rsidR="00B52E40" w:rsidRPr="007935E0" w:rsidRDefault="00B52E40" w:rsidP="0089517E">
      <w:pPr>
        <w:spacing w:after="0" w:line="240" w:lineRule="auto"/>
        <w:rPr>
          <w:rFonts w:ascii="Times New Roman" w:hAnsi="Times New Roman"/>
          <w:sz w:val="24"/>
          <w:szCs w:val="24"/>
        </w:rPr>
        <w:sectPr w:rsidR="00B52E40" w:rsidRPr="007935E0" w:rsidSect="006D18ED">
          <w:headerReference w:type="default" r:id="rId8"/>
          <w:pgSz w:w="16838" w:h="11906" w:orient="landscape"/>
          <w:pgMar w:top="851" w:right="567" w:bottom="993" w:left="1701" w:header="426" w:footer="159" w:gutter="0"/>
          <w:cols w:space="708"/>
          <w:titlePg/>
          <w:docGrid w:linePitch="360"/>
        </w:sectPr>
      </w:pPr>
    </w:p>
    <w:p w14:paraId="1CDCC5E7" w14:textId="77777777" w:rsidR="006A7BE3" w:rsidRDefault="006A7BE3" w:rsidP="00E97FB4">
      <w:pPr>
        <w:spacing w:after="0" w:line="240" w:lineRule="auto"/>
        <w:ind w:firstLine="851"/>
        <w:jc w:val="center"/>
        <w:rPr>
          <w:rFonts w:ascii="Times New Roman" w:hAnsi="Times New Roman"/>
          <w:sz w:val="28"/>
          <w:szCs w:val="28"/>
        </w:rPr>
      </w:pPr>
      <w:proofErr w:type="spellStart"/>
      <w:r>
        <w:rPr>
          <w:rFonts w:ascii="Times New Roman" w:hAnsi="Times New Roman"/>
          <w:sz w:val="28"/>
          <w:szCs w:val="28"/>
        </w:rPr>
        <w:lastRenderedPageBreak/>
        <w:t>Пояснювальна</w:t>
      </w:r>
      <w:proofErr w:type="spellEnd"/>
      <w:r>
        <w:rPr>
          <w:rFonts w:ascii="Times New Roman" w:hAnsi="Times New Roman"/>
          <w:sz w:val="28"/>
          <w:szCs w:val="28"/>
        </w:rPr>
        <w:t xml:space="preserve"> записка</w:t>
      </w:r>
    </w:p>
    <w:p w14:paraId="5CA0EA09" w14:textId="77777777" w:rsidR="00C93350" w:rsidRDefault="006A7BE3" w:rsidP="006863A4">
      <w:pPr>
        <w:spacing w:after="0" w:line="240" w:lineRule="auto"/>
        <w:jc w:val="center"/>
        <w:rPr>
          <w:rFonts w:ascii="Times New Roman" w:hAnsi="Times New Roman"/>
          <w:color w:val="464646"/>
          <w:sz w:val="24"/>
          <w:szCs w:val="24"/>
        </w:rPr>
      </w:pPr>
      <w:r w:rsidRPr="00C93350">
        <w:rPr>
          <w:rFonts w:ascii="Times New Roman" w:hAnsi="Times New Roman"/>
          <w:sz w:val="24"/>
          <w:szCs w:val="24"/>
          <w:lang w:val="uk-UA"/>
        </w:rPr>
        <w:t xml:space="preserve">до інформації </w:t>
      </w:r>
      <w:r w:rsidRPr="00C93350">
        <w:rPr>
          <w:rFonts w:ascii="Times New Roman" w:hAnsi="Times New Roman"/>
          <w:sz w:val="24"/>
          <w:szCs w:val="24"/>
        </w:rPr>
        <w:t xml:space="preserve">про </w:t>
      </w:r>
      <w:proofErr w:type="spellStart"/>
      <w:r w:rsidRPr="00C93350">
        <w:rPr>
          <w:rFonts w:ascii="Times New Roman" w:hAnsi="Times New Roman"/>
          <w:sz w:val="24"/>
          <w:szCs w:val="24"/>
        </w:rPr>
        <w:t>виконання</w:t>
      </w:r>
      <w:bookmarkStart w:id="0" w:name="bookmark0"/>
      <w:bookmarkEnd w:id="0"/>
      <w:proofErr w:type="spellEnd"/>
      <w:r w:rsidR="008376D7">
        <w:rPr>
          <w:rFonts w:ascii="Times New Roman" w:hAnsi="Times New Roman"/>
          <w:sz w:val="24"/>
          <w:szCs w:val="24"/>
          <w:lang w:val="uk-UA"/>
        </w:rPr>
        <w:t xml:space="preserve"> </w:t>
      </w:r>
      <w:r w:rsidR="006863A4" w:rsidRPr="00C93350">
        <w:rPr>
          <w:rFonts w:ascii="Times New Roman" w:hAnsi="Times New Roman"/>
          <w:sz w:val="24"/>
          <w:szCs w:val="24"/>
          <w:lang w:val="uk-UA"/>
        </w:rPr>
        <w:t xml:space="preserve">Програми  </w:t>
      </w:r>
      <w:proofErr w:type="spellStart"/>
      <w:r w:rsidR="00C93350" w:rsidRPr="00C93350">
        <w:rPr>
          <w:rFonts w:ascii="Times New Roman" w:hAnsi="Times New Roman"/>
          <w:sz w:val="24"/>
          <w:szCs w:val="24"/>
        </w:rPr>
        <w:t>мобілізації</w:t>
      </w:r>
      <w:proofErr w:type="spellEnd"/>
      <w:r w:rsidR="00C93350" w:rsidRPr="00C93350">
        <w:rPr>
          <w:rFonts w:ascii="Times New Roman" w:hAnsi="Times New Roman"/>
          <w:sz w:val="24"/>
          <w:szCs w:val="24"/>
        </w:rPr>
        <w:t xml:space="preserve"> </w:t>
      </w:r>
      <w:proofErr w:type="spellStart"/>
      <w:r w:rsidR="00C93350" w:rsidRPr="00C93350">
        <w:rPr>
          <w:rFonts w:ascii="Times New Roman" w:hAnsi="Times New Roman"/>
          <w:sz w:val="24"/>
          <w:szCs w:val="24"/>
        </w:rPr>
        <w:t>зусиль</w:t>
      </w:r>
      <w:proofErr w:type="spellEnd"/>
      <w:r w:rsidR="00C93350" w:rsidRPr="00C93350">
        <w:rPr>
          <w:rFonts w:ascii="Times New Roman" w:hAnsi="Times New Roman"/>
          <w:sz w:val="24"/>
          <w:szCs w:val="24"/>
        </w:rPr>
        <w:t xml:space="preserve"> </w:t>
      </w:r>
      <w:proofErr w:type="spellStart"/>
      <w:r w:rsidR="00C93350" w:rsidRPr="00C93350">
        <w:rPr>
          <w:rFonts w:ascii="Times New Roman" w:hAnsi="Times New Roman"/>
          <w:sz w:val="24"/>
          <w:szCs w:val="24"/>
        </w:rPr>
        <w:t>Тернопільської</w:t>
      </w:r>
      <w:proofErr w:type="spellEnd"/>
      <w:r w:rsidR="00C93350" w:rsidRPr="00C93350">
        <w:rPr>
          <w:rFonts w:ascii="Times New Roman" w:hAnsi="Times New Roman"/>
          <w:sz w:val="24"/>
          <w:szCs w:val="24"/>
        </w:rPr>
        <w:t xml:space="preserve"> </w:t>
      </w:r>
      <w:proofErr w:type="spellStart"/>
      <w:r w:rsidR="00C93350" w:rsidRPr="00C93350">
        <w:rPr>
          <w:rFonts w:ascii="Times New Roman" w:hAnsi="Times New Roman"/>
          <w:sz w:val="24"/>
          <w:szCs w:val="24"/>
        </w:rPr>
        <w:t>міської</w:t>
      </w:r>
      <w:proofErr w:type="spellEnd"/>
      <w:r w:rsidR="00C93350" w:rsidRPr="00C93350">
        <w:rPr>
          <w:rFonts w:ascii="Times New Roman" w:hAnsi="Times New Roman"/>
          <w:sz w:val="24"/>
          <w:szCs w:val="24"/>
        </w:rPr>
        <w:t xml:space="preserve"> ради, </w:t>
      </w:r>
      <w:proofErr w:type="spellStart"/>
      <w:r w:rsidR="00C93350" w:rsidRPr="00C93350">
        <w:rPr>
          <w:rFonts w:ascii="Times New Roman" w:hAnsi="Times New Roman"/>
          <w:sz w:val="24"/>
          <w:szCs w:val="24"/>
        </w:rPr>
        <w:t>управління</w:t>
      </w:r>
      <w:proofErr w:type="spellEnd"/>
      <w:r w:rsidR="00C93350" w:rsidRPr="00C93350">
        <w:rPr>
          <w:rFonts w:ascii="Times New Roman" w:hAnsi="Times New Roman"/>
          <w:sz w:val="24"/>
          <w:szCs w:val="24"/>
        </w:rPr>
        <w:t xml:space="preserve"> </w:t>
      </w:r>
      <w:proofErr w:type="spellStart"/>
      <w:r w:rsidR="00C93350" w:rsidRPr="00C93350">
        <w:rPr>
          <w:rFonts w:ascii="Times New Roman" w:hAnsi="Times New Roman"/>
          <w:sz w:val="24"/>
          <w:szCs w:val="24"/>
        </w:rPr>
        <w:t>Державної</w:t>
      </w:r>
      <w:proofErr w:type="spellEnd"/>
      <w:r w:rsidR="00C93350" w:rsidRPr="00C93350">
        <w:rPr>
          <w:rFonts w:ascii="Times New Roman" w:hAnsi="Times New Roman"/>
          <w:sz w:val="24"/>
          <w:szCs w:val="24"/>
        </w:rPr>
        <w:t xml:space="preserve"> </w:t>
      </w:r>
      <w:proofErr w:type="spellStart"/>
      <w:r w:rsidR="00C93350" w:rsidRPr="00C93350">
        <w:rPr>
          <w:rFonts w:ascii="Times New Roman" w:hAnsi="Times New Roman"/>
          <w:sz w:val="24"/>
          <w:szCs w:val="24"/>
        </w:rPr>
        <w:t>міграційної</w:t>
      </w:r>
      <w:proofErr w:type="spellEnd"/>
      <w:r w:rsidR="00C93350" w:rsidRPr="00C93350">
        <w:rPr>
          <w:rFonts w:ascii="Times New Roman" w:hAnsi="Times New Roman"/>
          <w:sz w:val="24"/>
          <w:szCs w:val="24"/>
        </w:rPr>
        <w:t xml:space="preserve"> </w:t>
      </w:r>
      <w:proofErr w:type="spellStart"/>
      <w:r w:rsidR="00C93350" w:rsidRPr="00C93350">
        <w:rPr>
          <w:rFonts w:ascii="Times New Roman" w:hAnsi="Times New Roman"/>
          <w:sz w:val="24"/>
          <w:szCs w:val="24"/>
        </w:rPr>
        <w:t>служби</w:t>
      </w:r>
      <w:proofErr w:type="spellEnd"/>
      <w:r w:rsidR="00C93350" w:rsidRPr="00C93350">
        <w:rPr>
          <w:rFonts w:ascii="Times New Roman" w:hAnsi="Times New Roman"/>
          <w:sz w:val="24"/>
          <w:szCs w:val="24"/>
        </w:rPr>
        <w:t xml:space="preserve"> </w:t>
      </w:r>
      <w:proofErr w:type="spellStart"/>
      <w:r w:rsidR="00C93350" w:rsidRPr="00C93350">
        <w:rPr>
          <w:rFonts w:ascii="Times New Roman" w:hAnsi="Times New Roman"/>
          <w:sz w:val="24"/>
          <w:szCs w:val="24"/>
        </w:rPr>
        <w:t>України</w:t>
      </w:r>
      <w:proofErr w:type="spellEnd"/>
      <w:r w:rsidR="00C93350" w:rsidRPr="00C93350">
        <w:rPr>
          <w:rFonts w:ascii="Times New Roman" w:hAnsi="Times New Roman"/>
          <w:sz w:val="24"/>
          <w:szCs w:val="24"/>
        </w:rPr>
        <w:t xml:space="preserve"> в </w:t>
      </w:r>
      <w:proofErr w:type="spellStart"/>
      <w:r w:rsidR="00C93350" w:rsidRPr="00C93350">
        <w:rPr>
          <w:rFonts w:ascii="Times New Roman" w:hAnsi="Times New Roman"/>
          <w:sz w:val="24"/>
          <w:szCs w:val="24"/>
        </w:rPr>
        <w:t>Тернопільській</w:t>
      </w:r>
      <w:proofErr w:type="spellEnd"/>
      <w:r w:rsidR="00C93350" w:rsidRPr="00C93350">
        <w:rPr>
          <w:rFonts w:ascii="Times New Roman" w:hAnsi="Times New Roman"/>
          <w:sz w:val="24"/>
          <w:szCs w:val="24"/>
        </w:rPr>
        <w:t xml:space="preserve"> </w:t>
      </w:r>
      <w:proofErr w:type="spellStart"/>
      <w:r w:rsidR="00C93350" w:rsidRPr="00C93350">
        <w:rPr>
          <w:rFonts w:ascii="Times New Roman" w:hAnsi="Times New Roman"/>
          <w:sz w:val="24"/>
          <w:szCs w:val="24"/>
        </w:rPr>
        <w:t>області</w:t>
      </w:r>
      <w:proofErr w:type="spellEnd"/>
      <w:r w:rsidR="00C93350" w:rsidRPr="00C93350">
        <w:rPr>
          <w:rFonts w:ascii="Times New Roman" w:hAnsi="Times New Roman"/>
          <w:sz w:val="24"/>
          <w:szCs w:val="24"/>
        </w:rPr>
        <w:t xml:space="preserve"> по </w:t>
      </w:r>
      <w:proofErr w:type="spellStart"/>
      <w:r w:rsidR="00C93350" w:rsidRPr="00C93350">
        <w:rPr>
          <w:rFonts w:ascii="Times New Roman" w:hAnsi="Times New Roman"/>
          <w:sz w:val="24"/>
          <w:szCs w:val="24"/>
        </w:rPr>
        <w:t>забезпеченню</w:t>
      </w:r>
      <w:proofErr w:type="spellEnd"/>
      <w:r w:rsidR="00C93350" w:rsidRPr="00C93350">
        <w:rPr>
          <w:rFonts w:ascii="Times New Roman" w:hAnsi="Times New Roman"/>
          <w:sz w:val="24"/>
          <w:szCs w:val="24"/>
        </w:rPr>
        <w:t xml:space="preserve"> </w:t>
      </w:r>
      <w:proofErr w:type="spellStart"/>
      <w:r w:rsidR="00C93350" w:rsidRPr="00C93350">
        <w:rPr>
          <w:rFonts w:ascii="Times New Roman" w:hAnsi="Times New Roman"/>
          <w:sz w:val="24"/>
          <w:szCs w:val="24"/>
        </w:rPr>
        <w:t>надходжень</w:t>
      </w:r>
      <w:proofErr w:type="spellEnd"/>
      <w:r w:rsidR="00C93350" w:rsidRPr="00C93350">
        <w:rPr>
          <w:rFonts w:ascii="Times New Roman" w:hAnsi="Times New Roman"/>
          <w:sz w:val="24"/>
          <w:szCs w:val="24"/>
        </w:rPr>
        <w:t xml:space="preserve"> до </w:t>
      </w:r>
      <w:proofErr w:type="spellStart"/>
      <w:r w:rsidR="00C93350" w:rsidRPr="00C93350">
        <w:rPr>
          <w:rFonts w:ascii="Times New Roman" w:hAnsi="Times New Roman"/>
          <w:sz w:val="24"/>
          <w:szCs w:val="24"/>
        </w:rPr>
        <w:t>місцевого</w:t>
      </w:r>
      <w:proofErr w:type="spellEnd"/>
      <w:r w:rsidR="00C93350" w:rsidRPr="00C93350">
        <w:rPr>
          <w:rFonts w:ascii="Times New Roman" w:hAnsi="Times New Roman"/>
          <w:sz w:val="24"/>
          <w:szCs w:val="24"/>
        </w:rPr>
        <w:t xml:space="preserve"> бюджету </w:t>
      </w:r>
      <w:proofErr w:type="spellStart"/>
      <w:r w:rsidR="00C93350" w:rsidRPr="00C93350">
        <w:rPr>
          <w:rFonts w:ascii="Times New Roman" w:hAnsi="Times New Roman"/>
          <w:sz w:val="24"/>
          <w:szCs w:val="24"/>
        </w:rPr>
        <w:t>Тернопільської</w:t>
      </w:r>
      <w:proofErr w:type="spellEnd"/>
      <w:r w:rsidR="00C93350" w:rsidRPr="00C93350">
        <w:rPr>
          <w:rFonts w:ascii="Times New Roman" w:hAnsi="Times New Roman"/>
          <w:sz w:val="24"/>
          <w:szCs w:val="24"/>
        </w:rPr>
        <w:t xml:space="preserve"> </w:t>
      </w:r>
      <w:proofErr w:type="spellStart"/>
      <w:r w:rsidR="00C93350" w:rsidRPr="00C93350">
        <w:rPr>
          <w:rFonts w:ascii="Times New Roman" w:hAnsi="Times New Roman"/>
          <w:sz w:val="24"/>
          <w:szCs w:val="24"/>
        </w:rPr>
        <w:t>міської</w:t>
      </w:r>
      <w:proofErr w:type="spellEnd"/>
      <w:r w:rsidR="00C93350" w:rsidRPr="00C93350">
        <w:rPr>
          <w:rFonts w:ascii="Times New Roman" w:hAnsi="Times New Roman"/>
          <w:sz w:val="24"/>
          <w:szCs w:val="24"/>
        </w:rPr>
        <w:t xml:space="preserve"> </w:t>
      </w:r>
      <w:proofErr w:type="spellStart"/>
      <w:r w:rsidR="00C93350" w:rsidRPr="00C93350">
        <w:rPr>
          <w:rFonts w:ascii="Times New Roman" w:hAnsi="Times New Roman"/>
          <w:sz w:val="24"/>
          <w:szCs w:val="24"/>
        </w:rPr>
        <w:t>територіальної</w:t>
      </w:r>
      <w:proofErr w:type="spellEnd"/>
      <w:r w:rsidR="00C93350" w:rsidRPr="00C93350">
        <w:rPr>
          <w:rFonts w:ascii="Times New Roman" w:hAnsi="Times New Roman"/>
          <w:sz w:val="24"/>
          <w:szCs w:val="24"/>
        </w:rPr>
        <w:t xml:space="preserve"> </w:t>
      </w:r>
      <w:proofErr w:type="spellStart"/>
      <w:r w:rsidR="00C93350" w:rsidRPr="00C93350">
        <w:rPr>
          <w:rFonts w:ascii="Times New Roman" w:hAnsi="Times New Roman"/>
          <w:sz w:val="24"/>
          <w:szCs w:val="24"/>
        </w:rPr>
        <w:t>громади</w:t>
      </w:r>
      <w:proofErr w:type="spellEnd"/>
    </w:p>
    <w:p w14:paraId="243F412D" w14:textId="77777777" w:rsidR="006863A4" w:rsidRDefault="00C93350" w:rsidP="006863A4">
      <w:pPr>
        <w:spacing w:after="0" w:line="240" w:lineRule="auto"/>
        <w:jc w:val="center"/>
        <w:rPr>
          <w:rFonts w:ascii="Times New Roman" w:hAnsi="Times New Roman"/>
          <w:sz w:val="24"/>
          <w:szCs w:val="24"/>
          <w:lang w:val="uk-UA"/>
        </w:rPr>
      </w:pPr>
      <w:r w:rsidRPr="00C93350">
        <w:rPr>
          <w:rFonts w:ascii="Times New Roman" w:hAnsi="Times New Roman"/>
          <w:sz w:val="24"/>
          <w:szCs w:val="24"/>
        </w:rPr>
        <w:t xml:space="preserve">у 2021 – 2023 </w:t>
      </w:r>
      <w:proofErr w:type="spellStart"/>
      <w:r w:rsidRPr="00C93350">
        <w:rPr>
          <w:rFonts w:ascii="Times New Roman" w:hAnsi="Times New Roman"/>
          <w:sz w:val="24"/>
          <w:szCs w:val="24"/>
        </w:rPr>
        <w:t>рр</w:t>
      </w:r>
      <w:proofErr w:type="spellEnd"/>
      <w:r w:rsidRPr="00C93350">
        <w:rPr>
          <w:rFonts w:ascii="Times New Roman" w:hAnsi="Times New Roman"/>
          <w:sz w:val="24"/>
          <w:szCs w:val="24"/>
        </w:rPr>
        <w:t>.</w:t>
      </w:r>
    </w:p>
    <w:p w14:paraId="29B41006" w14:textId="77777777" w:rsidR="00DA5744" w:rsidRDefault="00DA5744" w:rsidP="006863A4">
      <w:pPr>
        <w:spacing w:after="0" w:line="240" w:lineRule="auto"/>
        <w:jc w:val="center"/>
        <w:rPr>
          <w:rFonts w:ascii="Times New Roman" w:hAnsi="Times New Roman"/>
          <w:sz w:val="24"/>
          <w:szCs w:val="24"/>
          <w:lang w:val="uk-UA"/>
        </w:rPr>
      </w:pPr>
    </w:p>
    <w:p w14:paraId="7BD78440" w14:textId="77777777" w:rsidR="00DA5744" w:rsidRPr="00DA5744" w:rsidRDefault="002F271D" w:rsidP="002F271D">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6959B8">
        <w:rPr>
          <w:rFonts w:ascii="Times New Roman" w:hAnsi="Times New Roman"/>
          <w:sz w:val="24"/>
          <w:szCs w:val="24"/>
          <w:lang w:val="uk-UA"/>
        </w:rPr>
        <w:t xml:space="preserve">Програма  </w:t>
      </w:r>
      <w:r w:rsidR="006959B8" w:rsidRPr="00C93350">
        <w:rPr>
          <w:rFonts w:ascii="Times New Roman" w:hAnsi="Times New Roman"/>
          <w:sz w:val="24"/>
          <w:szCs w:val="24"/>
          <w:lang w:val="uk-UA"/>
        </w:rPr>
        <w:t xml:space="preserve"> </w:t>
      </w:r>
      <w:r w:rsidR="006959B8" w:rsidRPr="006959B8">
        <w:rPr>
          <w:rFonts w:ascii="Times New Roman" w:hAnsi="Times New Roman"/>
          <w:sz w:val="24"/>
          <w:szCs w:val="24"/>
          <w:lang w:val="uk-UA"/>
        </w:rPr>
        <w:t>мобілізації зусиль Тернопільської міської ради, управління Державної міграційної служби України в Тернопільській області по забезпеченню надходжень до місцевого бюджету Тернопільської міської територіальної громади</w:t>
      </w:r>
      <w:r>
        <w:rPr>
          <w:rFonts w:ascii="Times New Roman" w:hAnsi="Times New Roman"/>
          <w:sz w:val="24"/>
          <w:szCs w:val="24"/>
          <w:lang w:val="uk-UA"/>
        </w:rPr>
        <w:t xml:space="preserve"> </w:t>
      </w:r>
      <w:r w:rsidR="006959B8" w:rsidRPr="002F271D">
        <w:rPr>
          <w:rFonts w:ascii="Times New Roman" w:hAnsi="Times New Roman"/>
          <w:sz w:val="24"/>
          <w:szCs w:val="24"/>
          <w:lang w:val="uk-UA"/>
        </w:rPr>
        <w:t>у 2021 – 2023 рр.</w:t>
      </w:r>
      <w:r>
        <w:rPr>
          <w:rFonts w:ascii="Times New Roman" w:hAnsi="Times New Roman"/>
          <w:sz w:val="24"/>
          <w:szCs w:val="24"/>
          <w:lang w:val="uk-UA"/>
        </w:rPr>
        <w:t xml:space="preserve"> (надалі Програма) розроблена з метою </w:t>
      </w:r>
      <w:r w:rsidR="006959B8">
        <w:rPr>
          <w:rFonts w:ascii="Times New Roman" w:hAnsi="Times New Roman"/>
          <w:sz w:val="24"/>
          <w:szCs w:val="24"/>
          <w:lang w:val="uk-UA"/>
        </w:rPr>
        <w:t xml:space="preserve"> покращення надання адміністративних послуг УДМС у Тернопільській області,</w:t>
      </w:r>
      <w:r>
        <w:rPr>
          <w:rFonts w:ascii="Times New Roman" w:hAnsi="Times New Roman"/>
          <w:sz w:val="24"/>
          <w:szCs w:val="24"/>
          <w:lang w:val="uk-UA"/>
        </w:rPr>
        <w:t xml:space="preserve"> </w:t>
      </w:r>
      <w:r w:rsidR="006959B8">
        <w:rPr>
          <w:rFonts w:ascii="Times New Roman" w:hAnsi="Times New Roman"/>
          <w:sz w:val="24"/>
          <w:szCs w:val="24"/>
          <w:lang w:val="uk-UA"/>
        </w:rPr>
        <w:t>створення сприятливих умов суб</w:t>
      </w:r>
      <w:r>
        <w:rPr>
          <w:rFonts w:ascii="Times New Roman" w:hAnsi="Times New Roman"/>
          <w:sz w:val="24"/>
          <w:szCs w:val="24"/>
          <w:lang w:val="uk-UA"/>
        </w:rPr>
        <w:t>’</w:t>
      </w:r>
      <w:r w:rsidR="006959B8">
        <w:rPr>
          <w:rFonts w:ascii="Times New Roman" w:hAnsi="Times New Roman"/>
          <w:sz w:val="24"/>
          <w:szCs w:val="24"/>
          <w:lang w:val="uk-UA"/>
        </w:rPr>
        <w:t>єктам звернення при наданні адміністративних</w:t>
      </w:r>
      <w:r>
        <w:rPr>
          <w:rFonts w:ascii="Times New Roman" w:hAnsi="Times New Roman"/>
          <w:sz w:val="24"/>
          <w:szCs w:val="24"/>
          <w:lang w:val="uk-UA"/>
        </w:rPr>
        <w:t xml:space="preserve"> </w:t>
      </w:r>
      <w:r w:rsidR="006959B8">
        <w:rPr>
          <w:rFonts w:ascii="Times New Roman" w:hAnsi="Times New Roman"/>
          <w:sz w:val="24"/>
          <w:szCs w:val="24"/>
          <w:lang w:val="uk-UA"/>
        </w:rPr>
        <w:t>послуг на належному рівні</w:t>
      </w:r>
      <w:r>
        <w:rPr>
          <w:rFonts w:ascii="Times New Roman" w:hAnsi="Times New Roman"/>
          <w:sz w:val="24"/>
          <w:szCs w:val="24"/>
          <w:lang w:val="uk-UA"/>
        </w:rPr>
        <w:t>,</w:t>
      </w:r>
      <w:r w:rsidR="006959B8">
        <w:rPr>
          <w:rFonts w:ascii="Times New Roman" w:hAnsi="Times New Roman"/>
          <w:sz w:val="24"/>
          <w:szCs w:val="24"/>
          <w:lang w:val="uk-UA"/>
        </w:rPr>
        <w:t xml:space="preserve"> з метою своєчасного та повного наповнення бюджету громади</w:t>
      </w:r>
      <w:r>
        <w:rPr>
          <w:rFonts w:ascii="Times New Roman" w:hAnsi="Times New Roman"/>
          <w:sz w:val="24"/>
          <w:szCs w:val="24"/>
          <w:lang w:val="uk-UA"/>
        </w:rPr>
        <w:t>. Для досягнення мети Програми проведені заходи а саме:</w:t>
      </w:r>
      <w:r w:rsidR="006959B8">
        <w:rPr>
          <w:rFonts w:ascii="Times New Roman" w:hAnsi="Times New Roman"/>
          <w:sz w:val="24"/>
          <w:szCs w:val="24"/>
          <w:lang w:val="uk-UA"/>
        </w:rPr>
        <w:t xml:space="preserve"> </w:t>
      </w:r>
    </w:p>
    <w:p w14:paraId="15F995CC" w14:textId="77777777" w:rsidR="006A7BE3" w:rsidRPr="00646F87" w:rsidRDefault="008376D7" w:rsidP="00646F87">
      <w:pPr>
        <w:pStyle w:val="ab"/>
        <w:ind w:firstLine="284"/>
        <w:jc w:val="both"/>
        <w:rPr>
          <w:rFonts w:ascii="Times New Roman" w:eastAsiaTheme="minorHAnsi" w:hAnsi="Times New Roman"/>
          <w:sz w:val="24"/>
          <w:szCs w:val="24"/>
          <w:lang w:val="uk-UA" w:eastAsia="en-US"/>
        </w:rPr>
      </w:pPr>
      <w:r w:rsidRPr="008376D7">
        <w:rPr>
          <w:rFonts w:eastAsiaTheme="minorHAnsi"/>
          <w:b/>
          <w:lang w:val="uk-UA" w:eastAsia="en-US"/>
        </w:rPr>
        <w:t>1.</w:t>
      </w:r>
      <w:r>
        <w:rPr>
          <w:rFonts w:eastAsiaTheme="minorHAnsi"/>
          <w:lang w:val="uk-UA" w:eastAsia="en-US"/>
        </w:rPr>
        <w:t xml:space="preserve"> </w:t>
      </w:r>
      <w:r w:rsidR="00DA5744" w:rsidRPr="00646F87">
        <w:rPr>
          <w:rFonts w:ascii="Times New Roman" w:eastAsiaTheme="minorHAnsi" w:hAnsi="Times New Roman"/>
          <w:sz w:val="24"/>
          <w:szCs w:val="24"/>
          <w:lang w:val="uk-UA" w:eastAsia="en-US"/>
        </w:rPr>
        <w:t>Для забезпечення виконання пункту 1 Прог</w:t>
      </w:r>
      <w:r w:rsidR="002F271D">
        <w:rPr>
          <w:rFonts w:ascii="Times New Roman" w:eastAsiaTheme="minorHAnsi" w:hAnsi="Times New Roman"/>
          <w:sz w:val="24"/>
          <w:szCs w:val="24"/>
          <w:lang w:val="uk-UA" w:eastAsia="en-US"/>
        </w:rPr>
        <w:t>р</w:t>
      </w:r>
      <w:r w:rsidR="00DA5744" w:rsidRPr="00646F87">
        <w:rPr>
          <w:rFonts w:ascii="Times New Roman" w:eastAsiaTheme="minorHAnsi" w:hAnsi="Times New Roman"/>
          <w:sz w:val="24"/>
          <w:szCs w:val="24"/>
          <w:lang w:val="uk-UA" w:eastAsia="en-US"/>
        </w:rPr>
        <w:t xml:space="preserve">ами, зокрема виготовлення проектно-кошторисної документації для проведення капітального ремонту адмінбудівлі у 2021 році </w:t>
      </w:r>
      <w:r w:rsidR="00534087" w:rsidRPr="00646F87">
        <w:rPr>
          <w:rFonts w:ascii="Times New Roman" w:eastAsiaTheme="minorHAnsi" w:hAnsi="Times New Roman"/>
          <w:sz w:val="24"/>
          <w:szCs w:val="24"/>
          <w:lang w:val="uk-UA" w:eastAsia="en-US"/>
        </w:rPr>
        <w:t xml:space="preserve">загальний обсяг асигнувань склав 329,0 </w:t>
      </w:r>
      <w:proofErr w:type="spellStart"/>
      <w:r w:rsidR="00534087" w:rsidRPr="00646F87">
        <w:rPr>
          <w:rFonts w:ascii="Times New Roman" w:eastAsiaTheme="minorHAnsi" w:hAnsi="Times New Roman"/>
          <w:sz w:val="24"/>
          <w:szCs w:val="24"/>
          <w:lang w:val="uk-UA" w:eastAsia="en-US"/>
        </w:rPr>
        <w:t>тис.грн</w:t>
      </w:r>
      <w:proofErr w:type="spellEnd"/>
      <w:r w:rsidR="00534087" w:rsidRPr="00646F87">
        <w:rPr>
          <w:rFonts w:ascii="Times New Roman" w:eastAsiaTheme="minorHAnsi" w:hAnsi="Times New Roman"/>
          <w:sz w:val="24"/>
          <w:szCs w:val="24"/>
          <w:lang w:val="uk-UA" w:eastAsia="en-US"/>
        </w:rPr>
        <w:t xml:space="preserve">. </w:t>
      </w:r>
    </w:p>
    <w:p w14:paraId="22F4610B" w14:textId="77777777" w:rsidR="006959B8" w:rsidRDefault="00534087" w:rsidP="00646F87">
      <w:pPr>
        <w:pStyle w:val="ab"/>
        <w:ind w:firstLine="284"/>
        <w:jc w:val="both"/>
        <w:rPr>
          <w:rFonts w:ascii="Times New Roman" w:eastAsiaTheme="minorHAnsi" w:hAnsi="Times New Roman"/>
          <w:sz w:val="24"/>
          <w:szCs w:val="24"/>
          <w:lang w:val="uk-UA" w:eastAsia="en-US"/>
        </w:rPr>
      </w:pPr>
      <w:r w:rsidRPr="00646F87">
        <w:rPr>
          <w:rFonts w:ascii="Times New Roman" w:eastAsiaTheme="minorHAnsi" w:hAnsi="Times New Roman"/>
          <w:sz w:val="24"/>
          <w:szCs w:val="24"/>
          <w:lang w:val="uk-UA" w:eastAsia="en-US"/>
        </w:rPr>
        <w:t xml:space="preserve">Враховуючи, що дані кошти не були використані, УДМС у Тернопільській області повернуло </w:t>
      </w:r>
      <w:r w:rsidR="006959B8">
        <w:rPr>
          <w:rFonts w:ascii="Times New Roman" w:eastAsiaTheme="minorHAnsi" w:hAnsi="Times New Roman"/>
          <w:sz w:val="24"/>
          <w:szCs w:val="24"/>
          <w:lang w:val="uk-UA" w:eastAsia="en-US"/>
        </w:rPr>
        <w:t xml:space="preserve">кошти в </w:t>
      </w:r>
      <w:r w:rsidRPr="00646F87">
        <w:rPr>
          <w:rFonts w:ascii="Times New Roman" w:eastAsiaTheme="minorHAnsi" w:hAnsi="Times New Roman"/>
          <w:sz w:val="24"/>
          <w:szCs w:val="24"/>
          <w:lang w:val="uk-UA" w:eastAsia="en-US"/>
        </w:rPr>
        <w:t xml:space="preserve"> </w:t>
      </w:r>
      <w:r w:rsidR="006959B8">
        <w:rPr>
          <w:rFonts w:ascii="Times New Roman" w:eastAsiaTheme="minorHAnsi" w:hAnsi="Times New Roman"/>
          <w:sz w:val="24"/>
          <w:szCs w:val="24"/>
          <w:lang w:val="uk-UA" w:eastAsia="en-US"/>
        </w:rPr>
        <w:t xml:space="preserve">сумі </w:t>
      </w:r>
      <w:r w:rsidRPr="00646F87">
        <w:rPr>
          <w:rFonts w:ascii="Times New Roman" w:eastAsiaTheme="minorHAnsi" w:hAnsi="Times New Roman"/>
          <w:sz w:val="24"/>
          <w:szCs w:val="24"/>
          <w:lang w:val="uk-UA" w:eastAsia="en-US"/>
        </w:rPr>
        <w:t xml:space="preserve">329,0 тис. грн. </w:t>
      </w:r>
      <w:r w:rsidR="006959B8">
        <w:rPr>
          <w:rFonts w:ascii="Times New Roman" w:eastAsiaTheme="minorHAnsi" w:hAnsi="Times New Roman"/>
          <w:sz w:val="24"/>
          <w:szCs w:val="24"/>
          <w:lang w:val="uk-UA" w:eastAsia="en-US"/>
        </w:rPr>
        <w:t xml:space="preserve">в бюджет громади, </w:t>
      </w:r>
      <w:r w:rsidRPr="00646F87">
        <w:rPr>
          <w:rFonts w:ascii="Times New Roman" w:eastAsiaTheme="minorHAnsi" w:hAnsi="Times New Roman"/>
          <w:sz w:val="24"/>
          <w:szCs w:val="24"/>
          <w:lang w:val="uk-UA" w:eastAsia="en-US"/>
        </w:rPr>
        <w:t xml:space="preserve">згідно платіжного доручення від 3906 №28.09.2022 </w:t>
      </w:r>
    </w:p>
    <w:p w14:paraId="143BA3BD" w14:textId="77777777" w:rsidR="00534087" w:rsidRPr="00646F87" w:rsidRDefault="00534087" w:rsidP="00646F87">
      <w:pPr>
        <w:pStyle w:val="ab"/>
        <w:ind w:firstLine="284"/>
        <w:jc w:val="both"/>
        <w:rPr>
          <w:rFonts w:ascii="Times New Roman" w:hAnsi="Times New Roman"/>
          <w:sz w:val="24"/>
          <w:szCs w:val="24"/>
          <w:lang w:val="uk-UA"/>
        </w:rPr>
      </w:pPr>
      <w:r w:rsidRPr="00646F87">
        <w:rPr>
          <w:rFonts w:ascii="Times New Roman" w:hAnsi="Times New Roman"/>
          <w:sz w:val="24"/>
          <w:szCs w:val="24"/>
          <w:lang w:val="uk-UA"/>
        </w:rPr>
        <w:t>У</w:t>
      </w:r>
      <w:r w:rsidR="008376D7" w:rsidRPr="00646F87">
        <w:rPr>
          <w:rFonts w:ascii="Times New Roman" w:hAnsi="Times New Roman"/>
          <w:sz w:val="24"/>
          <w:szCs w:val="24"/>
          <w:lang w:val="uk-UA"/>
        </w:rPr>
        <w:t xml:space="preserve"> грудні</w:t>
      </w:r>
      <w:r w:rsidRPr="00646F87">
        <w:rPr>
          <w:rFonts w:ascii="Times New Roman" w:hAnsi="Times New Roman"/>
          <w:sz w:val="24"/>
          <w:szCs w:val="24"/>
          <w:lang w:val="uk-UA"/>
        </w:rPr>
        <w:t xml:space="preserve"> 2022 році з метою забезпечення   безперебійної роботи Тернопільського відділу №1 УДМС у Тернопільській області, що знаходиться за </w:t>
      </w:r>
      <w:proofErr w:type="spellStart"/>
      <w:r w:rsidRPr="00646F87">
        <w:rPr>
          <w:rFonts w:ascii="Times New Roman" w:hAnsi="Times New Roman"/>
          <w:sz w:val="24"/>
          <w:szCs w:val="24"/>
          <w:lang w:val="uk-UA"/>
        </w:rPr>
        <w:t>адресою</w:t>
      </w:r>
      <w:proofErr w:type="spellEnd"/>
      <w:r w:rsidRPr="00646F87">
        <w:rPr>
          <w:rFonts w:ascii="Times New Roman" w:hAnsi="Times New Roman"/>
          <w:sz w:val="24"/>
          <w:szCs w:val="24"/>
          <w:lang w:val="uk-UA"/>
        </w:rPr>
        <w:t>: м. Тернопіль, вул. Коновальця, 6 придбано засіб енергопостачання (генератор)</w:t>
      </w:r>
      <w:r w:rsidR="008376D7" w:rsidRPr="00646F87">
        <w:rPr>
          <w:rFonts w:ascii="Times New Roman" w:hAnsi="Times New Roman"/>
          <w:sz w:val="24"/>
          <w:szCs w:val="24"/>
          <w:lang w:val="uk-UA"/>
        </w:rPr>
        <w:t xml:space="preserve"> </w:t>
      </w:r>
      <w:r w:rsidRPr="00646F87">
        <w:rPr>
          <w:rFonts w:ascii="Times New Roman" w:hAnsi="Times New Roman"/>
          <w:sz w:val="24"/>
          <w:szCs w:val="24"/>
          <w:lang w:val="uk-UA"/>
        </w:rPr>
        <w:t>.</w:t>
      </w:r>
    </w:p>
    <w:p w14:paraId="4F053ABD" w14:textId="77777777" w:rsidR="008376D7" w:rsidRPr="00646F87" w:rsidRDefault="008376D7" w:rsidP="00646F87">
      <w:pPr>
        <w:pStyle w:val="ab"/>
        <w:ind w:firstLine="284"/>
        <w:jc w:val="both"/>
        <w:rPr>
          <w:rFonts w:ascii="Times New Roman" w:hAnsi="Times New Roman"/>
          <w:snapToGrid w:val="0"/>
          <w:sz w:val="24"/>
          <w:szCs w:val="24"/>
          <w:lang w:val="uk-UA"/>
        </w:rPr>
      </w:pPr>
      <w:r w:rsidRPr="00646F87">
        <w:rPr>
          <w:rFonts w:ascii="Times New Roman" w:hAnsi="Times New Roman"/>
          <w:b/>
          <w:sz w:val="24"/>
          <w:szCs w:val="24"/>
          <w:lang w:val="uk-UA"/>
        </w:rPr>
        <w:t>2</w:t>
      </w:r>
      <w:r w:rsidRPr="00646F87">
        <w:rPr>
          <w:rFonts w:ascii="Times New Roman" w:hAnsi="Times New Roman"/>
          <w:sz w:val="24"/>
          <w:szCs w:val="24"/>
          <w:lang w:val="uk-UA"/>
        </w:rPr>
        <w:t xml:space="preserve">. </w:t>
      </w:r>
      <w:r w:rsidRPr="00646F87">
        <w:rPr>
          <w:rFonts w:ascii="Times New Roman" w:hAnsi="Times New Roman"/>
          <w:snapToGrid w:val="0"/>
          <w:sz w:val="24"/>
          <w:szCs w:val="24"/>
          <w:lang w:val="uk-UA"/>
        </w:rPr>
        <w:t>Впродовж 2021-2023  років УДМС України в Тернопільській області регулярно здійснюва</w:t>
      </w:r>
      <w:r w:rsidR="002F271D">
        <w:rPr>
          <w:rFonts w:ascii="Times New Roman" w:hAnsi="Times New Roman"/>
          <w:snapToGrid w:val="0"/>
          <w:sz w:val="24"/>
          <w:szCs w:val="24"/>
          <w:lang w:val="uk-UA"/>
        </w:rPr>
        <w:t>л</w:t>
      </w:r>
      <w:r w:rsidRPr="00646F87">
        <w:rPr>
          <w:rFonts w:ascii="Times New Roman" w:hAnsi="Times New Roman"/>
          <w:snapToGrid w:val="0"/>
          <w:sz w:val="24"/>
          <w:szCs w:val="24"/>
          <w:lang w:val="uk-UA"/>
        </w:rPr>
        <w:t>ись заходи, спрямовані на інформування і роз’яснення населенню чинного міграційного законодавства, висвітлення через регіональні ЗМІ та соціальні мережі  інформації  з питань свободи пересування та вільного вибору місця проживання, набуття та припинення громадянства України, оформлення та видачі паспорта громадянина України.</w:t>
      </w:r>
    </w:p>
    <w:p w14:paraId="16AB3D87" w14:textId="77777777" w:rsidR="008376D7" w:rsidRPr="00646F87" w:rsidRDefault="008376D7" w:rsidP="00646F87">
      <w:pPr>
        <w:pStyle w:val="ab"/>
        <w:ind w:firstLine="284"/>
        <w:jc w:val="both"/>
        <w:rPr>
          <w:rFonts w:ascii="Times New Roman" w:hAnsi="Times New Roman"/>
          <w:snapToGrid w:val="0"/>
          <w:sz w:val="24"/>
          <w:szCs w:val="24"/>
          <w:lang w:val="uk-UA"/>
        </w:rPr>
      </w:pPr>
      <w:r w:rsidRPr="00646F87">
        <w:rPr>
          <w:rFonts w:ascii="Times New Roman" w:hAnsi="Times New Roman"/>
          <w:snapToGrid w:val="0"/>
          <w:sz w:val="24"/>
          <w:szCs w:val="24"/>
          <w:lang w:val="uk-UA"/>
        </w:rPr>
        <w:t xml:space="preserve">З метою виконання  завдань інформаційно-роз’яснювальної роботи в умовах воєнного стану активно використовується соціальна мережа </w:t>
      </w:r>
      <w:proofErr w:type="spellStart"/>
      <w:r w:rsidRPr="00646F87">
        <w:rPr>
          <w:rFonts w:ascii="Times New Roman" w:hAnsi="Times New Roman"/>
          <w:snapToGrid w:val="0"/>
          <w:sz w:val="24"/>
          <w:szCs w:val="24"/>
          <w:lang w:val="uk-UA"/>
        </w:rPr>
        <w:t>Faсebook</w:t>
      </w:r>
      <w:proofErr w:type="spellEnd"/>
      <w:r w:rsidRPr="00646F87">
        <w:rPr>
          <w:rFonts w:ascii="Times New Roman" w:hAnsi="Times New Roman"/>
          <w:snapToGrid w:val="0"/>
          <w:sz w:val="24"/>
          <w:szCs w:val="24"/>
          <w:lang w:val="uk-UA"/>
        </w:rPr>
        <w:t xml:space="preserve">. З початку року розміщено загалом 171 постів. Інформацію про оформлення на території України посвідчення особи на повернення в Україну громадянам України, а також особам, визнаним Україною особою без громадянства, або особам без громадянства, які постійно проживають в Україні, що примусово переміщені на територію держави, визнаної Україною державою-агресором або державою-окупантом розміщено на розміщено на офіційній сторінці </w:t>
      </w:r>
      <w:proofErr w:type="spellStart"/>
      <w:r w:rsidRPr="00646F87">
        <w:rPr>
          <w:rFonts w:ascii="Times New Roman" w:hAnsi="Times New Roman"/>
          <w:snapToGrid w:val="0"/>
          <w:sz w:val="24"/>
          <w:szCs w:val="24"/>
          <w:lang w:val="uk-UA"/>
        </w:rPr>
        <w:t>Facebook</w:t>
      </w:r>
      <w:proofErr w:type="spellEnd"/>
      <w:r w:rsidRPr="00646F87">
        <w:rPr>
          <w:rFonts w:ascii="Times New Roman" w:hAnsi="Times New Roman"/>
          <w:snapToGrid w:val="0"/>
          <w:sz w:val="24"/>
          <w:szCs w:val="24"/>
          <w:lang w:val="uk-UA"/>
        </w:rPr>
        <w:t xml:space="preserve"> УДМС у Тернопільській області</w:t>
      </w:r>
    </w:p>
    <w:p w14:paraId="426427DA" w14:textId="77777777" w:rsidR="008376D7" w:rsidRPr="00646F87" w:rsidRDefault="008376D7" w:rsidP="00646F87">
      <w:pPr>
        <w:pStyle w:val="ab"/>
        <w:ind w:firstLine="284"/>
        <w:jc w:val="both"/>
        <w:rPr>
          <w:rFonts w:ascii="Times New Roman" w:hAnsi="Times New Roman"/>
          <w:sz w:val="24"/>
          <w:szCs w:val="24"/>
          <w:lang w:val="uk-UA" w:eastAsia="zh-CN"/>
        </w:rPr>
      </w:pPr>
      <w:r w:rsidRPr="00646F87">
        <w:rPr>
          <w:rFonts w:ascii="Times New Roman" w:hAnsi="Times New Roman"/>
          <w:b/>
          <w:snapToGrid w:val="0"/>
          <w:sz w:val="24"/>
          <w:szCs w:val="24"/>
          <w:lang w:val="uk-UA"/>
        </w:rPr>
        <w:t>3</w:t>
      </w:r>
      <w:r w:rsidRPr="00646F87">
        <w:rPr>
          <w:rFonts w:ascii="Times New Roman" w:hAnsi="Times New Roman"/>
          <w:snapToGrid w:val="0"/>
          <w:sz w:val="24"/>
          <w:szCs w:val="24"/>
          <w:lang w:val="uk-UA"/>
        </w:rPr>
        <w:t xml:space="preserve">. </w:t>
      </w:r>
      <w:r w:rsidRPr="00646F87">
        <w:rPr>
          <w:rFonts w:ascii="Times New Roman" w:hAnsi="Times New Roman"/>
          <w:sz w:val="24"/>
          <w:szCs w:val="24"/>
          <w:lang w:val="uk-UA"/>
        </w:rPr>
        <w:t>Розбудова та підвищення обізнаності громадськості, репутації і визнання УДМС у Тернопільській області   та її діяльності н</w:t>
      </w:r>
      <w:r w:rsidRPr="00646F87">
        <w:rPr>
          <w:rFonts w:ascii="Times New Roman" w:hAnsi="Times New Roman"/>
          <w:color w:val="000000"/>
          <w:sz w:val="24"/>
          <w:szCs w:val="24"/>
          <w:lang w:val="uk-UA" w:eastAsia="uk-UA"/>
        </w:rPr>
        <w:t xml:space="preserve">алагоджено дієву співпрацю з органом місцевого самоврядування – Управлінням соціальної політики Тернопільської міської Ради щодо документування ВПО. </w:t>
      </w:r>
      <w:r w:rsidRPr="00646F87">
        <w:rPr>
          <w:rFonts w:ascii="Times New Roman" w:hAnsi="Times New Roman"/>
          <w:sz w:val="24"/>
          <w:szCs w:val="24"/>
          <w:lang w:val="uk-UA" w:eastAsia="uk-UA"/>
        </w:rPr>
        <w:t xml:space="preserve">Проведено робочу зустріч із працівниками Тернопільського міського центру соціального  обслуговування населення. </w:t>
      </w:r>
      <w:r w:rsidRPr="00646F87">
        <w:rPr>
          <w:rFonts w:ascii="Times New Roman" w:hAnsi="Times New Roman"/>
          <w:sz w:val="24"/>
          <w:szCs w:val="24"/>
          <w:lang w:eastAsia="uk-UA"/>
        </w:rPr>
        <w:t xml:space="preserve">За результатами </w:t>
      </w:r>
      <w:proofErr w:type="spellStart"/>
      <w:proofErr w:type="gramStart"/>
      <w:r w:rsidRPr="00646F87">
        <w:rPr>
          <w:rFonts w:ascii="Times New Roman" w:hAnsi="Times New Roman"/>
          <w:sz w:val="24"/>
          <w:szCs w:val="24"/>
          <w:lang w:eastAsia="uk-UA"/>
        </w:rPr>
        <w:t>зустрічі</w:t>
      </w:r>
      <w:proofErr w:type="spellEnd"/>
      <w:r w:rsidRPr="00646F87">
        <w:rPr>
          <w:rFonts w:ascii="Times New Roman" w:hAnsi="Times New Roman"/>
          <w:sz w:val="24"/>
          <w:szCs w:val="24"/>
          <w:lang w:eastAsia="uk-UA"/>
        </w:rPr>
        <w:t xml:space="preserve">  оформлено</w:t>
      </w:r>
      <w:proofErr w:type="gramEnd"/>
      <w:r w:rsidRPr="00646F87">
        <w:rPr>
          <w:rFonts w:ascii="Times New Roman" w:hAnsi="Times New Roman"/>
          <w:sz w:val="24"/>
          <w:szCs w:val="24"/>
          <w:lang w:eastAsia="uk-UA"/>
        </w:rPr>
        <w:t xml:space="preserve"> 4 </w:t>
      </w:r>
      <w:proofErr w:type="spellStart"/>
      <w:r w:rsidRPr="00646F87">
        <w:rPr>
          <w:rFonts w:ascii="Times New Roman" w:hAnsi="Times New Roman"/>
          <w:sz w:val="24"/>
          <w:szCs w:val="24"/>
          <w:lang w:eastAsia="uk-UA"/>
        </w:rPr>
        <w:t>паспортних</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документи</w:t>
      </w:r>
      <w:proofErr w:type="spellEnd"/>
      <w:r w:rsidRPr="00646F87">
        <w:rPr>
          <w:rFonts w:ascii="Times New Roman" w:hAnsi="Times New Roman"/>
          <w:sz w:val="24"/>
          <w:szCs w:val="24"/>
          <w:lang w:eastAsia="uk-UA"/>
        </w:rPr>
        <w:t xml:space="preserve">, особам, </w:t>
      </w:r>
      <w:proofErr w:type="spellStart"/>
      <w:r w:rsidRPr="00646F87">
        <w:rPr>
          <w:rFonts w:ascii="Times New Roman" w:hAnsi="Times New Roman"/>
          <w:sz w:val="24"/>
          <w:szCs w:val="24"/>
          <w:lang w:eastAsia="uk-UA"/>
        </w:rPr>
        <w:t>які</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потрапили</w:t>
      </w:r>
      <w:proofErr w:type="spellEnd"/>
      <w:r w:rsidRPr="00646F87">
        <w:rPr>
          <w:rFonts w:ascii="Times New Roman" w:hAnsi="Times New Roman"/>
          <w:sz w:val="24"/>
          <w:szCs w:val="24"/>
          <w:lang w:eastAsia="uk-UA"/>
        </w:rPr>
        <w:t xml:space="preserve"> у </w:t>
      </w:r>
      <w:proofErr w:type="spellStart"/>
      <w:r w:rsidRPr="00646F87">
        <w:rPr>
          <w:rFonts w:ascii="Times New Roman" w:hAnsi="Times New Roman"/>
          <w:sz w:val="24"/>
          <w:szCs w:val="24"/>
          <w:lang w:eastAsia="uk-UA"/>
        </w:rPr>
        <w:t>складні</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життєві</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обставини</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zh-CN"/>
        </w:rPr>
        <w:t>Співпраця</w:t>
      </w:r>
      <w:proofErr w:type="spell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із</w:t>
      </w:r>
      <w:proofErr w:type="spellEnd"/>
      <w:r w:rsidRPr="00646F87">
        <w:rPr>
          <w:rFonts w:ascii="Times New Roman" w:hAnsi="Times New Roman"/>
          <w:sz w:val="24"/>
          <w:szCs w:val="24"/>
          <w:lang w:eastAsia="zh-CN"/>
        </w:rPr>
        <w:t xml:space="preserve"> службою </w:t>
      </w:r>
      <w:proofErr w:type="gramStart"/>
      <w:r w:rsidRPr="00646F87">
        <w:rPr>
          <w:rFonts w:ascii="Times New Roman" w:hAnsi="Times New Roman"/>
          <w:sz w:val="24"/>
          <w:szCs w:val="24"/>
          <w:lang w:eastAsia="zh-CN"/>
        </w:rPr>
        <w:t>у справах</w:t>
      </w:r>
      <w:proofErr w:type="gram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дітей</w:t>
      </w:r>
      <w:proofErr w:type="spell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управління</w:t>
      </w:r>
      <w:proofErr w:type="spell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сім’ї</w:t>
      </w:r>
      <w:proofErr w:type="spell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молодіжної</w:t>
      </w:r>
      <w:proofErr w:type="spell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політики</w:t>
      </w:r>
      <w:proofErr w:type="spellEnd"/>
      <w:r w:rsidRPr="00646F87">
        <w:rPr>
          <w:rFonts w:ascii="Times New Roman" w:hAnsi="Times New Roman"/>
          <w:sz w:val="24"/>
          <w:szCs w:val="24"/>
          <w:lang w:eastAsia="zh-CN"/>
        </w:rPr>
        <w:t xml:space="preserve"> та </w:t>
      </w:r>
      <w:proofErr w:type="spellStart"/>
      <w:r w:rsidRPr="00646F87">
        <w:rPr>
          <w:rFonts w:ascii="Times New Roman" w:hAnsi="Times New Roman"/>
          <w:sz w:val="24"/>
          <w:szCs w:val="24"/>
          <w:lang w:eastAsia="zh-CN"/>
        </w:rPr>
        <w:t>захисту</w:t>
      </w:r>
      <w:proofErr w:type="spell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дітей</w:t>
      </w:r>
      <w:proofErr w:type="spell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Тернопільської</w:t>
      </w:r>
      <w:proofErr w:type="spell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міської</w:t>
      </w:r>
      <w:proofErr w:type="spellEnd"/>
      <w:r w:rsidRPr="00646F87">
        <w:rPr>
          <w:rFonts w:ascii="Times New Roman" w:hAnsi="Times New Roman"/>
          <w:sz w:val="24"/>
          <w:szCs w:val="24"/>
          <w:lang w:eastAsia="zh-CN"/>
        </w:rPr>
        <w:t xml:space="preserve"> Ради </w:t>
      </w:r>
      <w:proofErr w:type="spellStart"/>
      <w:r w:rsidRPr="00646F87">
        <w:rPr>
          <w:rFonts w:ascii="Times New Roman" w:hAnsi="Times New Roman"/>
          <w:sz w:val="24"/>
          <w:szCs w:val="24"/>
          <w:lang w:eastAsia="zh-CN"/>
        </w:rPr>
        <w:t>здійснюється</w:t>
      </w:r>
      <w:proofErr w:type="spellEnd"/>
      <w:r w:rsidRPr="00646F87">
        <w:rPr>
          <w:rFonts w:ascii="Times New Roman" w:hAnsi="Times New Roman"/>
          <w:sz w:val="24"/>
          <w:szCs w:val="24"/>
          <w:lang w:eastAsia="zh-CN"/>
        </w:rPr>
        <w:t xml:space="preserve"> на </w:t>
      </w:r>
      <w:proofErr w:type="spellStart"/>
      <w:r w:rsidRPr="00646F87">
        <w:rPr>
          <w:rFonts w:ascii="Times New Roman" w:hAnsi="Times New Roman"/>
          <w:sz w:val="24"/>
          <w:szCs w:val="24"/>
          <w:lang w:eastAsia="zh-CN"/>
        </w:rPr>
        <w:t>постійній</w:t>
      </w:r>
      <w:proofErr w:type="spell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основі</w:t>
      </w:r>
      <w:proofErr w:type="spellEnd"/>
      <w:r w:rsidRPr="00646F87">
        <w:rPr>
          <w:rFonts w:ascii="Times New Roman" w:hAnsi="Times New Roman"/>
          <w:sz w:val="24"/>
          <w:szCs w:val="24"/>
          <w:lang w:eastAsia="zh-CN"/>
        </w:rPr>
        <w:t xml:space="preserve">. За </w:t>
      </w:r>
      <w:proofErr w:type="spellStart"/>
      <w:r w:rsidRPr="00646F87">
        <w:rPr>
          <w:rFonts w:ascii="Times New Roman" w:hAnsi="Times New Roman"/>
          <w:sz w:val="24"/>
          <w:szCs w:val="24"/>
          <w:lang w:eastAsia="zh-CN"/>
        </w:rPr>
        <w:t>зверненням</w:t>
      </w:r>
      <w:proofErr w:type="spell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уповноважених</w:t>
      </w:r>
      <w:proofErr w:type="spell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осіб</w:t>
      </w:r>
      <w:proofErr w:type="spell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прийнято</w:t>
      </w:r>
      <w:proofErr w:type="spellEnd"/>
      <w:r w:rsidRPr="00646F87">
        <w:rPr>
          <w:rFonts w:ascii="Times New Roman" w:hAnsi="Times New Roman"/>
          <w:sz w:val="24"/>
          <w:szCs w:val="24"/>
          <w:lang w:eastAsia="zh-CN"/>
        </w:rPr>
        <w:t xml:space="preserve"> 10 </w:t>
      </w:r>
      <w:proofErr w:type="spellStart"/>
      <w:r w:rsidRPr="00646F87">
        <w:rPr>
          <w:rFonts w:ascii="Times New Roman" w:hAnsi="Times New Roman"/>
          <w:sz w:val="24"/>
          <w:szCs w:val="24"/>
          <w:lang w:eastAsia="zh-CN"/>
        </w:rPr>
        <w:t>заяв</w:t>
      </w:r>
      <w:proofErr w:type="spellEnd"/>
      <w:r w:rsidRPr="00646F87">
        <w:rPr>
          <w:rFonts w:ascii="Times New Roman" w:hAnsi="Times New Roman"/>
          <w:sz w:val="24"/>
          <w:szCs w:val="24"/>
          <w:lang w:eastAsia="zh-CN"/>
        </w:rPr>
        <w:t xml:space="preserve"> на </w:t>
      </w:r>
      <w:proofErr w:type="spellStart"/>
      <w:r w:rsidRPr="00646F87">
        <w:rPr>
          <w:rFonts w:ascii="Times New Roman" w:hAnsi="Times New Roman"/>
          <w:sz w:val="24"/>
          <w:szCs w:val="24"/>
          <w:lang w:eastAsia="zh-CN"/>
        </w:rPr>
        <w:t>оформлення</w:t>
      </w:r>
      <w:proofErr w:type="spellEnd"/>
      <w:r w:rsidRPr="00646F87">
        <w:rPr>
          <w:rFonts w:ascii="Times New Roman" w:hAnsi="Times New Roman"/>
          <w:sz w:val="24"/>
          <w:szCs w:val="24"/>
          <w:lang w:eastAsia="zh-CN"/>
        </w:rPr>
        <w:t xml:space="preserve"> паспорта </w:t>
      </w:r>
      <w:proofErr w:type="spellStart"/>
      <w:r w:rsidRPr="00646F87">
        <w:rPr>
          <w:rFonts w:ascii="Times New Roman" w:hAnsi="Times New Roman"/>
          <w:sz w:val="24"/>
          <w:szCs w:val="24"/>
          <w:lang w:eastAsia="zh-CN"/>
        </w:rPr>
        <w:t>громадянина</w:t>
      </w:r>
      <w:proofErr w:type="spellEnd"/>
      <w:r w:rsidRPr="00646F87">
        <w:rPr>
          <w:rFonts w:ascii="Times New Roman" w:hAnsi="Times New Roman"/>
          <w:sz w:val="24"/>
          <w:szCs w:val="24"/>
          <w:lang w:eastAsia="zh-CN"/>
        </w:rPr>
        <w:t xml:space="preserve"> </w:t>
      </w:r>
      <w:proofErr w:type="spellStart"/>
      <w:r w:rsidRPr="00646F87">
        <w:rPr>
          <w:rFonts w:ascii="Times New Roman" w:hAnsi="Times New Roman"/>
          <w:sz w:val="24"/>
          <w:szCs w:val="24"/>
          <w:lang w:eastAsia="zh-CN"/>
        </w:rPr>
        <w:t>України</w:t>
      </w:r>
      <w:proofErr w:type="spellEnd"/>
      <w:r w:rsidRPr="00646F87">
        <w:rPr>
          <w:rFonts w:ascii="Times New Roman" w:hAnsi="Times New Roman"/>
          <w:sz w:val="24"/>
          <w:szCs w:val="24"/>
          <w:lang w:eastAsia="zh-CN"/>
        </w:rPr>
        <w:t>.</w:t>
      </w:r>
    </w:p>
    <w:p w14:paraId="1759BECC" w14:textId="77777777" w:rsidR="008376D7" w:rsidRPr="00646F87" w:rsidRDefault="008376D7" w:rsidP="00646F87">
      <w:pPr>
        <w:pStyle w:val="ab"/>
        <w:ind w:firstLine="284"/>
        <w:jc w:val="both"/>
        <w:rPr>
          <w:rFonts w:ascii="Times New Roman" w:eastAsia="Arial Unicode MS" w:hAnsi="Times New Roman"/>
          <w:bCs/>
          <w:iCs/>
          <w:color w:val="000000"/>
          <w:sz w:val="24"/>
          <w:szCs w:val="24"/>
          <w:lang w:val="uk-UA" w:eastAsia="uk-UA" w:bidi="uk-UA"/>
        </w:rPr>
      </w:pPr>
      <w:r w:rsidRPr="00646F87">
        <w:rPr>
          <w:rFonts w:ascii="Times New Roman" w:eastAsiaTheme="minorHAnsi" w:hAnsi="Times New Roman"/>
          <w:b/>
          <w:sz w:val="24"/>
          <w:szCs w:val="24"/>
          <w:lang w:val="uk-UA" w:eastAsia="en-US"/>
        </w:rPr>
        <w:lastRenderedPageBreak/>
        <w:t>4</w:t>
      </w:r>
      <w:r w:rsidRPr="00646F87">
        <w:rPr>
          <w:rFonts w:ascii="Times New Roman" w:eastAsiaTheme="minorHAnsi" w:hAnsi="Times New Roman"/>
          <w:sz w:val="24"/>
          <w:szCs w:val="24"/>
          <w:lang w:val="uk-UA" w:eastAsia="en-US"/>
        </w:rPr>
        <w:t xml:space="preserve">. </w:t>
      </w:r>
      <w:r w:rsidRPr="00646F87">
        <w:rPr>
          <w:rFonts w:ascii="Times New Roman" w:eastAsia="Arial Unicode MS" w:hAnsi="Times New Roman"/>
          <w:bCs/>
          <w:iCs/>
          <w:color w:val="000000"/>
          <w:sz w:val="24"/>
          <w:szCs w:val="24"/>
          <w:lang w:val="uk-UA" w:eastAsia="uk-UA" w:bidi="uk-UA"/>
        </w:rPr>
        <w:t>У всіх підрозділах ДМС впроваджено можливість оцінки якості надання адміністративних по</w:t>
      </w:r>
      <w:r w:rsidR="002F271D">
        <w:rPr>
          <w:rFonts w:ascii="Times New Roman" w:eastAsia="Arial Unicode MS" w:hAnsi="Times New Roman"/>
          <w:bCs/>
          <w:iCs/>
          <w:color w:val="000000"/>
          <w:sz w:val="24"/>
          <w:szCs w:val="24"/>
          <w:lang w:val="uk-UA" w:eastAsia="uk-UA" w:bidi="uk-UA"/>
        </w:rPr>
        <w:t>с</w:t>
      </w:r>
      <w:r w:rsidRPr="00646F87">
        <w:rPr>
          <w:rFonts w:ascii="Times New Roman" w:eastAsia="Arial Unicode MS" w:hAnsi="Times New Roman"/>
          <w:bCs/>
          <w:iCs/>
          <w:color w:val="000000"/>
          <w:sz w:val="24"/>
          <w:szCs w:val="24"/>
          <w:lang w:val="uk-UA" w:eastAsia="uk-UA" w:bidi="uk-UA"/>
        </w:rPr>
        <w:t xml:space="preserve">луг через </w:t>
      </w:r>
      <w:r w:rsidRPr="00646F87">
        <w:rPr>
          <w:rFonts w:ascii="Times New Roman" w:eastAsia="Arial Unicode MS" w:hAnsi="Times New Roman"/>
          <w:bCs/>
          <w:iCs/>
          <w:color w:val="000000"/>
          <w:sz w:val="24"/>
          <w:szCs w:val="24"/>
          <w:lang w:val="en-US" w:eastAsia="uk-UA" w:bidi="uk-UA"/>
        </w:rPr>
        <w:t>QR</w:t>
      </w:r>
      <w:r w:rsidRPr="00646F87">
        <w:rPr>
          <w:rFonts w:ascii="Times New Roman" w:eastAsia="Arial Unicode MS" w:hAnsi="Times New Roman"/>
          <w:bCs/>
          <w:iCs/>
          <w:color w:val="000000"/>
          <w:sz w:val="24"/>
          <w:szCs w:val="24"/>
          <w:lang w:val="uk-UA" w:eastAsia="uk-UA" w:bidi="uk-UA"/>
        </w:rPr>
        <w:t xml:space="preserve"> –код, зокрема суб’єкти звернення можуть залишити свій відгук, побажання та оцінити якість наданої послуги.</w:t>
      </w:r>
    </w:p>
    <w:p w14:paraId="68F96176" w14:textId="77777777" w:rsidR="008376D7" w:rsidRPr="00646F87" w:rsidRDefault="008376D7" w:rsidP="00646F87">
      <w:pPr>
        <w:pStyle w:val="ab"/>
        <w:ind w:firstLine="284"/>
        <w:jc w:val="both"/>
        <w:rPr>
          <w:rFonts w:ascii="Times New Roman" w:eastAsia="Arial Unicode MS" w:hAnsi="Times New Roman"/>
          <w:bCs/>
          <w:iCs/>
          <w:color w:val="000000"/>
          <w:sz w:val="24"/>
          <w:szCs w:val="24"/>
          <w:lang w:val="uk-UA" w:eastAsia="uk-UA" w:bidi="uk-UA"/>
        </w:rPr>
      </w:pPr>
      <w:r w:rsidRPr="00646F87">
        <w:rPr>
          <w:rFonts w:ascii="Times New Roman" w:eastAsiaTheme="minorHAnsi" w:hAnsi="Times New Roman"/>
          <w:b/>
          <w:sz w:val="24"/>
          <w:szCs w:val="24"/>
          <w:lang w:val="uk-UA" w:eastAsia="en-US"/>
        </w:rPr>
        <w:t>5</w:t>
      </w:r>
      <w:r w:rsidRPr="00646F87">
        <w:rPr>
          <w:rFonts w:ascii="Times New Roman" w:eastAsiaTheme="minorHAnsi" w:hAnsi="Times New Roman"/>
          <w:sz w:val="24"/>
          <w:szCs w:val="24"/>
          <w:lang w:val="uk-UA" w:eastAsia="en-US"/>
        </w:rPr>
        <w:t xml:space="preserve">. </w:t>
      </w:r>
      <w:r w:rsidRPr="00646F87">
        <w:rPr>
          <w:rFonts w:ascii="Times New Roman" w:eastAsia="Arial Unicode MS" w:hAnsi="Times New Roman"/>
          <w:bCs/>
          <w:iCs/>
          <w:color w:val="000000"/>
          <w:sz w:val="24"/>
          <w:szCs w:val="24"/>
          <w:lang w:val="uk-UA" w:eastAsia="uk-UA" w:bidi="uk-UA"/>
        </w:rPr>
        <w:t>Для контролю за дотриманням органами реєстрації вимог законодавства з питань реєстрації місця проживання, а також їх діяльності у сфері реєстрації/зняття з реєстрації місця проживання/перебування осіб, Управлінням ДМС у Тернопільській області налагоджено співпрацю з органами реєстрації. Всього, протягом 2021-2023 року з працівниками органів реєстрації проведено 3 навчань, 5 робочих зустрічей під час яких вивчалась нормативна база та проводилась роз'яснювальна робота щодо принципів формування та ведення реєстру територіальної громади, обговорювались проблемні питання. Впродовж звітного періоду, проведено 3 перевірки дотримання законності під час здійснення працівниками органів реєстрації реєстраційних дій. Зокрема, під час моніторингу здійснення органами реєстрації реєстраційних дій виявлено факт безпідставної реєстрації особи, яка постійно проживала за кордоном без оформлення повернення на постійне проживання в Україну (орган реєстрації Тернопільської міської ради), про що підготовлено відповідну інформацію до органу реєстрації та вжито заходів щодо усунення даного порушення. перевірку Кременецької міської ради. В діях працівників Кременецької міської ради порушень не виявлено.</w:t>
      </w:r>
    </w:p>
    <w:p w14:paraId="421CE567" w14:textId="77777777" w:rsidR="008376D7" w:rsidRPr="00646F87" w:rsidRDefault="008376D7" w:rsidP="00646F87">
      <w:pPr>
        <w:pStyle w:val="ab"/>
        <w:ind w:firstLine="284"/>
        <w:jc w:val="both"/>
        <w:rPr>
          <w:rFonts w:ascii="Times New Roman" w:hAnsi="Times New Roman"/>
          <w:sz w:val="24"/>
          <w:szCs w:val="24"/>
          <w:lang w:val="uk-UA" w:eastAsia="uk-UA"/>
        </w:rPr>
      </w:pPr>
      <w:r w:rsidRPr="00646F87">
        <w:rPr>
          <w:rFonts w:ascii="Times New Roman" w:eastAsia="Arial Unicode MS" w:hAnsi="Times New Roman"/>
          <w:b/>
          <w:bCs/>
          <w:iCs/>
          <w:color w:val="000000"/>
          <w:sz w:val="24"/>
          <w:szCs w:val="24"/>
          <w:lang w:val="uk-UA" w:eastAsia="uk-UA" w:bidi="uk-UA"/>
        </w:rPr>
        <w:t>6</w:t>
      </w:r>
      <w:r w:rsidRPr="00646F87">
        <w:rPr>
          <w:rFonts w:ascii="Times New Roman" w:eastAsia="Arial Unicode MS" w:hAnsi="Times New Roman"/>
          <w:bCs/>
          <w:iCs/>
          <w:color w:val="000000"/>
          <w:sz w:val="24"/>
          <w:szCs w:val="24"/>
          <w:lang w:val="uk-UA" w:eastAsia="uk-UA" w:bidi="uk-UA"/>
        </w:rPr>
        <w:t xml:space="preserve">. </w:t>
      </w:r>
      <w:r w:rsidRPr="00646F87">
        <w:rPr>
          <w:rFonts w:ascii="Times New Roman" w:hAnsi="Times New Roman"/>
          <w:sz w:val="24"/>
          <w:szCs w:val="24"/>
          <w:lang w:val="uk-UA" w:eastAsia="uk-UA"/>
        </w:rPr>
        <w:t>У 2023 році проведено 2  семінари  з працівниками відділу реєстрації проживання особи Тернопільської міської Ради з питань реєстрації (декларування) місця  проживання громадян України та іноземних громадян з урахуванням умов воєнного стану, 1 заняття із адміністраторами ЦНАП. Спільно із представниками військових комісаріатів  обговорювались питання щодо дотримання законодавства України про військовий обов’язок, військову службу, загальну мобілізацію при здійсненні реєстрації місця  проживання (декларування) / зняття з реєстраційного обліку.</w:t>
      </w:r>
    </w:p>
    <w:p w14:paraId="69996BB8" w14:textId="77777777" w:rsidR="008376D7" w:rsidRPr="00646F87" w:rsidRDefault="008376D7" w:rsidP="00646F87">
      <w:pPr>
        <w:pStyle w:val="ab"/>
        <w:ind w:firstLine="284"/>
        <w:jc w:val="both"/>
        <w:rPr>
          <w:rFonts w:ascii="Times New Roman" w:hAnsi="Times New Roman"/>
          <w:sz w:val="24"/>
          <w:szCs w:val="24"/>
          <w:lang w:val="uk-UA" w:eastAsia="uk-UA"/>
        </w:rPr>
      </w:pPr>
      <w:r w:rsidRPr="00646F87">
        <w:rPr>
          <w:rFonts w:ascii="Times New Roman" w:eastAsiaTheme="minorHAnsi" w:hAnsi="Times New Roman"/>
          <w:b/>
          <w:sz w:val="24"/>
          <w:szCs w:val="24"/>
          <w:lang w:val="uk-UA" w:eastAsia="en-US"/>
        </w:rPr>
        <w:t>7</w:t>
      </w:r>
      <w:r w:rsidRPr="00646F87">
        <w:rPr>
          <w:rFonts w:ascii="Times New Roman" w:eastAsiaTheme="minorHAnsi" w:hAnsi="Times New Roman"/>
          <w:sz w:val="24"/>
          <w:szCs w:val="24"/>
          <w:lang w:val="uk-UA" w:eastAsia="en-US"/>
        </w:rPr>
        <w:t xml:space="preserve">. </w:t>
      </w:r>
      <w:r w:rsidRPr="00646F87">
        <w:rPr>
          <w:rFonts w:ascii="Times New Roman" w:hAnsi="Times New Roman"/>
          <w:sz w:val="24"/>
          <w:szCs w:val="24"/>
          <w:lang w:val="uk-UA" w:eastAsia="uk-UA"/>
        </w:rPr>
        <w:t xml:space="preserve">Проведено аналіз міграційної ситуації у всіх  мікрорайонах міста Тернопіль, окреслено ряд житлових будинків, де щомісячно проводиться перевірка квартир, які, ймовірно, надаються в оренду або строкове користування іноземцям за результатами аналізу встановлено, що можливими місцями проживання іноземців, які ухиляються від виїзду з України, є готелі різних форм власності та </w:t>
      </w:r>
      <w:proofErr w:type="spellStart"/>
      <w:r w:rsidRPr="00646F87">
        <w:rPr>
          <w:rFonts w:ascii="Times New Roman" w:hAnsi="Times New Roman"/>
          <w:sz w:val="24"/>
          <w:szCs w:val="24"/>
          <w:lang w:val="uk-UA" w:eastAsia="uk-UA"/>
        </w:rPr>
        <w:t>хостели</w:t>
      </w:r>
      <w:proofErr w:type="spellEnd"/>
      <w:r w:rsidRPr="00646F87">
        <w:rPr>
          <w:rFonts w:ascii="Times New Roman" w:hAnsi="Times New Roman"/>
          <w:sz w:val="24"/>
          <w:szCs w:val="24"/>
          <w:lang w:val="uk-UA" w:eastAsia="uk-UA"/>
        </w:rPr>
        <w:t>, які знаходяться на території м. Тернопіль. Також запроваджено систематичні перевірки вказаних місць проживання. За результатами проведених заходів</w:t>
      </w:r>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виявлено</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нелегальних</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мігрантів</w:t>
      </w:r>
      <w:proofErr w:type="spellEnd"/>
      <w:r w:rsidRPr="00646F87">
        <w:rPr>
          <w:rFonts w:ascii="Times New Roman" w:hAnsi="Times New Roman"/>
          <w:sz w:val="24"/>
          <w:szCs w:val="24"/>
          <w:lang w:eastAsia="uk-UA"/>
        </w:rPr>
        <w:t>,</w:t>
      </w:r>
      <w:r w:rsidRPr="00646F87">
        <w:rPr>
          <w:rFonts w:ascii="Times New Roman" w:hAnsi="Times New Roman"/>
          <w:sz w:val="24"/>
          <w:szCs w:val="24"/>
          <w:lang w:val="uk-UA" w:eastAsia="uk-UA"/>
        </w:rPr>
        <w:t xml:space="preserve"> </w:t>
      </w:r>
      <w:r w:rsidRPr="00646F87">
        <w:rPr>
          <w:rFonts w:ascii="Times New Roman" w:hAnsi="Times New Roman"/>
          <w:sz w:val="24"/>
          <w:szCs w:val="24"/>
          <w:lang w:eastAsia="uk-UA"/>
        </w:rPr>
        <w:t>с</w:t>
      </w:r>
      <w:proofErr w:type="spellStart"/>
      <w:r w:rsidRPr="00646F87">
        <w:rPr>
          <w:rFonts w:ascii="Times New Roman" w:hAnsi="Times New Roman"/>
          <w:sz w:val="24"/>
          <w:szCs w:val="24"/>
          <w:lang w:val="uk-UA" w:eastAsia="uk-UA"/>
        </w:rPr>
        <w:t>тосовно</w:t>
      </w:r>
      <w:proofErr w:type="spellEnd"/>
      <w:r w:rsidRPr="00646F87">
        <w:rPr>
          <w:rFonts w:ascii="Times New Roman" w:hAnsi="Times New Roman"/>
          <w:sz w:val="24"/>
          <w:szCs w:val="24"/>
          <w:lang w:val="uk-UA" w:eastAsia="uk-UA"/>
        </w:rPr>
        <w:t xml:space="preserve"> </w:t>
      </w:r>
      <w:proofErr w:type="spellStart"/>
      <w:r w:rsidRPr="00646F87">
        <w:rPr>
          <w:rFonts w:ascii="Times New Roman" w:hAnsi="Times New Roman"/>
          <w:sz w:val="24"/>
          <w:szCs w:val="24"/>
          <w:lang w:eastAsia="uk-UA"/>
        </w:rPr>
        <w:t>яких</w:t>
      </w:r>
      <w:proofErr w:type="spellEnd"/>
      <w:r w:rsidRPr="00646F87">
        <w:rPr>
          <w:rFonts w:ascii="Times New Roman" w:hAnsi="Times New Roman"/>
          <w:sz w:val="24"/>
          <w:szCs w:val="24"/>
          <w:lang w:val="uk-UA" w:eastAsia="uk-UA"/>
        </w:rPr>
        <w:t xml:space="preserve"> прийнято відповідні рішення згідно вимог ст.</w:t>
      </w:r>
      <w:r w:rsidRPr="00646F87">
        <w:rPr>
          <w:rFonts w:ascii="Times New Roman" w:hAnsi="Times New Roman"/>
          <w:sz w:val="24"/>
          <w:szCs w:val="24"/>
          <w:lang w:eastAsia="uk-UA"/>
        </w:rPr>
        <w:t>ст.</w:t>
      </w:r>
      <w:r w:rsidRPr="00646F87">
        <w:rPr>
          <w:rFonts w:ascii="Times New Roman" w:hAnsi="Times New Roman"/>
          <w:sz w:val="24"/>
          <w:szCs w:val="24"/>
          <w:lang w:val="uk-UA" w:eastAsia="uk-UA"/>
        </w:rPr>
        <w:t xml:space="preserve"> 26, 30 Закону України ,,Про правовий статус іноземців та осіб без громадянства”.  В умовах воєнного стану запроваджено спільні із правоохоронними органами  систематичні перевірки законності перебування іноземців, які винаймають кімнати в </w:t>
      </w:r>
      <w:proofErr w:type="spellStart"/>
      <w:r w:rsidRPr="00646F87">
        <w:rPr>
          <w:rFonts w:ascii="Times New Roman" w:hAnsi="Times New Roman"/>
          <w:sz w:val="24"/>
          <w:szCs w:val="24"/>
          <w:lang w:val="uk-UA" w:eastAsia="uk-UA"/>
        </w:rPr>
        <w:t>хостелах</w:t>
      </w:r>
      <w:proofErr w:type="spellEnd"/>
      <w:r w:rsidRPr="00646F87">
        <w:rPr>
          <w:rFonts w:ascii="Times New Roman" w:hAnsi="Times New Roman"/>
          <w:sz w:val="24"/>
          <w:szCs w:val="24"/>
          <w:lang w:val="uk-UA" w:eastAsia="uk-UA"/>
        </w:rPr>
        <w:t xml:space="preserve"> або готелях різних форм власності.</w:t>
      </w:r>
    </w:p>
    <w:p w14:paraId="3DC660BD" w14:textId="77777777" w:rsidR="008376D7" w:rsidRPr="00646F87" w:rsidRDefault="008376D7" w:rsidP="00646F87">
      <w:pPr>
        <w:pStyle w:val="ab"/>
        <w:ind w:firstLine="284"/>
        <w:jc w:val="both"/>
        <w:rPr>
          <w:rFonts w:ascii="Times New Roman" w:hAnsi="Times New Roman"/>
          <w:sz w:val="24"/>
          <w:szCs w:val="24"/>
          <w:lang w:val="uk-UA" w:eastAsia="uk-UA"/>
        </w:rPr>
      </w:pPr>
      <w:r w:rsidRPr="00646F87">
        <w:rPr>
          <w:rFonts w:ascii="Times New Roman" w:hAnsi="Times New Roman"/>
          <w:b/>
          <w:sz w:val="24"/>
          <w:szCs w:val="24"/>
          <w:lang w:val="uk-UA" w:eastAsia="uk-UA"/>
        </w:rPr>
        <w:t>8</w:t>
      </w:r>
      <w:r w:rsidRPr="00646F87">
        <w:rPr>
          <w:rFonts w:ascii="Times New Roman" w:hAnsi="Times New Roman"/>
          <w:sz w:val="24"/>
          <w:szCs w:val="24"/>
          <w:lang w:val="uk-UA" w:eastAsia="uk-UA"/>
        </w:rPr>
        <w:t>. Пров</w:t>
      </w:r>
      <w:r w:rsidR="006959B8">
        <w:rPr>
          <w:rFonts w:ascii="Times New Roman" w:hAnsi="Times New Roman"/>
          <w:sz w:val="24"/>
          <w:szCs w:val="24"/>
          <w:lang w:val="uk-UA" w:eastAsia="uk-UA"/>
        </w:rPr>
        <w:t xml:space="preserve">едено </w:t>
      </w:r>
      <w:r w:rsidRPr="00646F87">
        <w:rPr>
          <w:rFonts w:ascii="Times New Roman" w:hAnsi="Times New Roman"/>
          <w:sz w:val="24"/>
          <w:szCs w:val="24"/>
          <w:lang w:val="uk-UA" w:eastAsia="uk-UA"/>
        </w:rPr>
        <w:t xml:space="preserve"> заходи щодо виявлення іноземців та осіб без громадянства, які ухиляються від виконання рішень про примусове повернення до країн походження або третіх країн , та виявлено </w:t>
      </w:r>
      <w:r w:rsidRPr="00646F87">
        <w:rPr>
          <w:rFonts w:ascii="Times New Roman" w:hAnsi="Times New Roman"/>
          <w:sz w:val="24"/>
          <w:szCs w:val="24"/>
          <w:lang w:val="uk-UA"/>
        </w:rPr>
        <w:t>7</w:t>
      </w:r>
      <w:r w:rsidRPr="00646F87">
        <w:rPr>
          <w:rFonts w:ascii="Times New Roman" w:hAnsi="Times New Roman"/>
          <w:sz w:val="24"/>
          <w:szCs w:val="24"/>
          <w:lang w:val="uk-UA" w:eastAsia="uk-UA"/>
        </w:rPr>
        <w:t xml:space="preserve"> іноземців, які ухилялись від виконання рішень про примусове повернення в країну походження або третю країну, враховуючи зміни до міграційного законодавства щодо 1 подано позов про примусове видворення з України, позовні вимоги задоволені в повному обсязі, іноземець покинув територію України, щодо 6 іноземців керівництвом Тернопільського відділу № 1 прийнято рішення про примусове видворення з України 5 іноземців покинули територію держави та фактично виконали рішення, щодо громадянина Нігерії проводяться заходи щодо придбання квитка та повернення в країну походження.</w:t>
      </w:r>
    </w:p>
    <w:p w14:paraId="7E7A05E7" w14:textId="77777777" w:rsidR="008376D7" w:rsidRPr="00646F87" w:rsidRDefault="008376D7" w:rsidP="00646F87">
      <w:pPr>
        <w:pStyle w:val="ab"/>
        <w:ind w:firstLine="284"/>
        <w:jc w:val="both"/>
        <w:rPr>
          <w:rFonts w:ascii="Times New Roman" w:hAnsi="Times New Roman"/>
          <w:sz w:val="24"/>
          <w:szCs w:val="24"/>
          <w:lang w:val="uk-UA"/>
        </w:rPr>
      </w:pPr>
      <w:r w:rsidRPr="00646F87">
        <w:rPr>
          <w:rFonts w:ascii="Times New Roman" w:hAnsi="Times New Roman"/>
          <w:b/>
          <w:sz w:val="24"/>
          <w:szCs w:val="24"/>
          <w:lang w:val="uk-UA" w:eastAsia="uk-UA"/>
        </w:rPr>
        <w:lastRenderedPageBreak/>
        <w:t>9</w:t>
      </w:r>
      <w:r w:rsidRPr="00646F87">
        <w:rPr>
          <w:rFonts w:ascii="Times New Roman" w:hAnsi="Times New Roman"/>
          <w:sz w:val="24"/>
          <w:szCs w:val="24"/>
          <w:lang w:val="uk-UA" w:eastAsia="uk-UA"/>
        </w:rPr>
        <w:t xml:space="preserve">. </w:t>
      </w:r>
      <w:r w:rsidRPr="00646F87">
        <w:rPr>
          <w:rFonts w:ascii="Times New Roman" w:hAnsi="Times New Roman"/>
          <w:color w:val="000000"/>
          <w:sz w:val="24"/>
          <w:szCs w:val="24"/>
          <w:lang w:val="uk-UA"/>
        </w:rPr>
        <w:t xml:space="preserve">Впродовж 2021-2023 років </w:t>
      </w:r>
      <w:r w:rsidRPr="00646F87">
        <w:rPr>
          <w:rFonts w:ascii="Times New Roman" w:hAnsi="Times New Roman"/>
          <w:sz w:val="24"/>
          <w:szCs w:val="24"/>
          <w:lang w:val="uk-UA"/>
        </w:rPr>
        <w:t>УДМС України в Тернопільській області регулярно здійснюва</w:t>
      </w:r>
      <w:r w:rsidR="006959B8">
        <w:rPr>
          <w:rFonts w:ascii="Times New Roman" w:hAnsi="Times New Roman"/>
          <w:sz w:val="24"/>
          <w:szCs w:val="24"/>
          <w:lang w:val="uk-UA"/>
        </w:rPr>
        <w:t>л</w:t>
      </w:r>
      <w:r w:rsidRPr="00646F87">
        <w:rPr>
          <w:rFonts w:ascii="Times New Roman" w:hAnsi="Times New Roman"/>
          <w:sz w:val="24"/>
          <w:szCs w:val="24"/>
          <w:lang w:val="uk-UA"/>
        </w:rPr>
        <w:t>ись заходи, спрямовані на інформування і роз’яснення населенню чинного міграційного законодавства, висвітлення через регіональні ЗМІ та соціальні мережі  інформації  з питань свободи пересування та вільного вибору місця проживання, набуття та припинення громадянства України, оформлення та видачі паспорта громадянина України</w:t>
      </w:r>
    </w:p>
    <w:p w14:paraId="2A41678E" w14:textId="77777777" w:rsidR="008376D7" w:rsidRPr="00646F87" w:rsidRDefault="008376D7" w:rsidP="00646F87">
      <w:pPr>
        <w:pStyle w:val="ab"/>
        <w:ind w:firstLine="284"/>
        <w:jc w:val="both"/>
        <w:rPr>
          <w:rFonts w:ascii="Times New Roman" w:hAnsi="Times New Roman"/>
          <w:sz w:val="24"/>
          <w:szCs w:val="24"/>
          <w:lang w:val="uk-UA"/>
        </w:rPr>
      </w:pPr>
      <w:r w:rsidRPr="00646F87">
        <w:rPr>
          <w:rFonts w:ascii="Times New Roman" w:hAnsi="Times New Roman"/>
          <w:sz w:val="24"/>
          <w:szCs w:val="24"/>
          <w:lang w:val="uk-UA"/>
        </w:rPr>
        <w:t xml:space="preserve">З метою виконання  завдань інформаційно-роз’яснювальної роботи в умовах воєнного стану активно використовується соціальна мережа </w:t>
      </w:r>
      <w:proofErr w:type="spellStart"/>
      <w:r w:rsidRPr="00646F87">
        <w:rPr>
          <w:rFonts w:ascii="Times New Roman" w:hAnsi="Times New Roman"/>
          <w:sz w:val="24"/>
          <w:szCs w:val="24"/>
        </w:rPr>
        <w:t>Fa</w:t>
      </w:r>
      <w:proofErr w:type="spellEnd"/>
      <w:r w:rsidRPr="00646F87">
        <w:rPr>
          <w:rFonts w:ascii="Times New Roman" w:hAnsi="Times New Roman"/>
          <w:sz w:val="24"/>
          <w:szCs w:val="24"/>
          <w:lang w:val="uk-UA"/>
        </w:rPr>
        <w:t>с</w:t>
      </w:r>
      <w:proofErr w:type="spellStart"/>
      <w:r w:rsidRPr="00646F87">
        <w:rPr>
          <w:rFonts w:ascii="Times New Roman" w:hAnsi="Times New Roman"/>
          <w:sz w:val="24"/>
          <w:szCs w:val="24"/>
        </w:rPr>
        <w:t>ebook</w:t>
      </w:r>
      <w:proofErr w:type="spellEnd"/>
      <w:r w:rsidRPr="00646F87">
        <w:rPr>
          <w:rFonts w:ascii="Times New Roman" w:hAnsi="Times New Roman"/>
          <w:sz w:val="24"/>
          <w:szCs w:val="24"/>
          <w:lang w:val="uk-UA"/>
        </w:rPr>
        <w:t>. З початку року розміщено загалом 171 постів.</w:t>
      </w:r>
    </w:p>
    <w:p w14:paraId="2A2E7726" w14:textId="77777777" w:rsidR="008376D7" w:rsidRPr="00646F87" w:rsidRDefault="008376D7" w:rsidP="00646F87">
      <w:pPr>
        <w:pStyle w:val="ab"/>
        <w:ind w:firstLine="284"/>
        <w:jc w:val="both"/>
        <w:rPr>
          <w:rFonts w:ascii="Times New Roman" w:eastAsia="Arial Unicode MS" w:hAnsi="Times New Roman"/>
          <w:bCs/>
          <w:iCs/>
          <w:color w:val="000000"/>
          <w:sz w:val="24"/>
          <w:szCs w:val="24"/>
          <w:lang w:val="uk-UA" w:eastAsia="uk-UA" w:bidi="uk-UA"/>
        </w:rPr>
      </w:pPr>
      <w:r w:rsidRPr="00646F87">
        <w:rPr>
          <w:rFonts w:ascii="Times New Roman" w:eastAsiaTheme="minorHAnsi" w:hAnsi="Times New Roman"/>
          <w:b/>
          <w:sz w:val="24"/>
          <w:szCs w:val="24"/>
          <w:lang w:val="uk-UA" w:eastAsia="en-US"/>
        </w:rPr>
        <w:t>10</w:t>
      </w:r>
      <w:r w:rsidRPr="00646F87">
        <w:rPr>
          <w:rFonts w:ascii="Times New Roman" w:eastAsiaTheme="minorHAnsi" w:hAnsi="Times New Roman"/>
          <w:sz w:val="24"/>
          <w:szCs w:val="24"/>
          <w:lang w:val="uk-UA" w:eastAsia="en-US"/>
        </w:rPr>
        <w:t xml:space="preserve">. </w:t>
      </w:r>
      <w:r w:rsidRPr="00646F87">
        <w:rPr>
          <w:rFonts w:ascii="Times New Roman" w:eastAsia="Arial Unicode MS" w:hAnsi="Times New Roman"/>
          <w:bCs/>
          <w:iCs/>
          <w:color w:val="000000"/>
          <w:sz w:val="24"/>
          <w:szCs w:val="24"/>
          <w:lang w:val="uk-UA" w:eastAsia="uk-UA" w:bidi="uk-UA"/>
        </w:rPr>
        <w:t xml:space="preserve">У відокремленому пункті реєстрації №021 акредитованого центру сертифікації ключів кваліфікованого надавача електронних послуг МВС України (вул. Коновальця, 6) виконуються  операцій із засвідчення посилених сертифікатів </w:t>
      </w:r>
      <w:proofErr w:type="spellStart"/>
      <w:r w:rsidRPr="00646F87">
        <w:rPr>
          <w:rFonts w:ascii="Times New Roman" w:eastAsia="Arial Unicode MS" w:hAnsi="Times New Roman"/>
          <w:bCs/>
          <w:iCs/>
          <w:color w:val="000000"/>
          <w:sz w:val="24"/>
          <w:szCs w:val="24"/>
          <w:lang w:val="uk-UA" w:eastAsia="uk-UA" w:bidi="uk-UA"/>
        </w:rPr>
        <w:t>підписувачів</w:t>
      </w:r>
      <w:proofErr w:type="spellEnd"/>
      <w:r w:rsidRPr="00646F87">
        <w:rPr>
          <w:rFonts w:ascii="Times New Roman" w:eastAsia="Arial Unicode MS" w:hAnsi="Times New Roman"/>
          <w:bCs/>
          <w:iCs/>
          <w:color w:val="000000"/>
          <w:sz w:val="24"/>
          <w:szCs w:val="24"/>
          <w:lang w:val="uk-UA" w:eastAsia="uk-UA" w:bidi="uk-UA"/>
        </w:rPr>
        <w:t xml:space="preserve">,  скасування посилених сертифікатів </w:t>
      </w:r>
      <w:proofErr w:type="spellStart"/>
      <w:r w:rsidRPr="00646F87">
        <w:rPr>
          <w:rFonts w:ascii="Times New Roman" w:eastAsia="Arial Unicode MS" w:hAnsi="Times New Roman"/>
          <w:bCs/>
          <w:iCs/>
          <w:color w:val="000000"/>
          <w:sz w:val="24"/>
          <w:szCs w:val="24"/>
          <w:lang w:val="uk-UA" w:eastAsia="uk-UA" w:bidi="uk-UA"/>
        </w:rPr>
        <w:t>підписувачів</w:t>
      </w:r>
      <w:proofErr w:type="spellEnd"/>
      <w:r w:rsidRPr="00646F87">
        <w:rPr>
          <w:rFonts w:ascii="Times New Roman" w:eastAsia="Arial Unicode MS" w:hAnsi="Times New Roman"/>
          <w:bCs/>
          <w:iCs/>
          <w:color w:val="000000"/>
          <w:sz w:val="24"/>
          <w:szCs w:val="24"/>
          <w:lang w:val="uk-UA" w:eastAsia="uk-UA" w:bidi="uk-UA"/>
        </w:rPr>
        <w:t>, ключі яких розміщені на захищених носіях ключової інформації</w:t>
      </w:r>
    </w:p>
    <w:p w14:paraId="539DA7FF" w14:textId="77777777" w:rsidR="008376D7" w:rsidRPr="00646F87" w:rsidRDefault="008376D7" w:rsidP="00646F87">
      <w:pPr>
        <w:pStyle w:val="ab"/>
        <w:ind w:firstLine="284"/>
        <w:jc w:val="both"/>
        <w:rPr>
          <w:rFonts w:ascii="Times New Roman" w:eastAsia="Arial Unicode MS" w:hAnsi="Times New Roman"/>
          <w:bCs/>
          <w:iCs/>
          <w:color w:val="000000"/>
          <w:sz w:val="24"/>
          <w:szCs w:val="24"/>
          <w:lang w:val="uk-UA" w:eastAsia="uk-UA" w:bidi="uk-UA"/>
        </w:rPr>
      </w:pPr>
      <w:r w:rsidRPr="00646F87">
        <w:rPr>
          <w:rFonts w:ascii="Times New Roman" w:eastAsia="Arial Unicode MS" w:hAnsi="Times New Roman"/>
          <w:b/>
          <w:bCs/>
          <w:iCs/>
          <w:color w:val="000000"/>
          <w:sz w:val="24"/>
          <w:szCs w:val="24"/>
          <w:lang w:val="uk-UA" w:eastAsia="uk-UA" w:bidi="uk-UA"/>
        </w:rPr>
        <w:t>11</w:t>
      </w:r>
      <w:r w:rsidRPr="00646F87">
        <w:rPr>
          <w:rFonts w:ascii="Times New Roman" w:eastAsia="Arial Unicode MS" w:hAnsi="Times New Roman"/>
          <w:bCs/>
          <w:iCs/>
          <w:color w:val="000000"/>
          <w:sz w:val="24"/>
          <w:szCs w:val="24"/>
          <w:lang w:val="uk-UA" w:eastAsia="uk-UA" w:bidi="uk-UA"/>
        </w:rPr>
        <w:t xml:space="preserve">. </w:t>
      </w:r>
      <w:r w:rsidRPr="00646F87">
        <w:rPr>
          <w:rFonts w:ascii="Times New Roman" w:hAnsi="Times New Roman"/>
          <w:sz w:val="24"/>
          <w:szCs w:val="24"/>
          <w:lang w:val="uk-UA" w:eastAsia="uk-UA"/>
        </w:rPr>
        <w:t>У 2023 році</w:t>
      </w:r>
      <w:r w:rsidRPr="00646F87">
        <w:rPr>
          <w:rFonts w:ascii="Times New Roman" w:hAnsi="Times New Roman"/>
          <w:sz w:val="24"/>
          <w:szCs w:val="24"/>
          <w:lang w:eastAsia="uk-UA"/>
        </w:rPr>
        <w:t xml:space="preserve"> п</w:t>
      </w:r>
      <w:r w:rsidRPr="00646F87">
        <w:rPr>
          <w:rFonts w:ascii="Times New Roman" w:hAnsi="Times New Roman"/>
          <w:sz w:val="24"/>
          <w:szCs w:val="24"/>
        </w:rPr>
        <w:t xml:space="preserve">роведено 3 </w:t>
      </w:r>
      <w:proofErr w:type="spellStart"/>
      <w:r w:rsidRPr="00646F87">
        <w:rPr>
          <w:rFonts w:ascii="Times New Roman" w:hAnsi="Times New Roman"/>
          <w:sz w:val="24"/>
          <w:szCs w:val="24"/>
        </w:rPr>
        <w:t>спільних</w:t>
      </w:r>
      <w:proofErr w:type="spellEnd"/>
      <w:r w:rsidRPr="00646F87">
        <w:rPr>
          <w:rFonts w:ascii="Times New Roman" w:hAnsi="Times New Roman"/>
          <w:sz w:val="24"/>
          <w:szCs w:val="24"/>
        </w:rPr>
        <w:t xml:space="preserve"> </w:t>
      </w:r>
      <w:proofErr w:type="spellStart"/>
      <w:r w:rsidRPr="00646F87">
        <w:rPr>
          <w:rFonts w:ascii="Times New Roman" w:hAnsi="Times New Roman"/>
          <w:sz w:val="24"/>
          <w:szCs w:val="24"/>
        </w:rPr>
        <w:t>наради</w:t>
      </w:r>
      <w:proofErr w:type="spellEnd"/>
      <w:r w:rsidRPr="00646F87">
        <w:rPr>
          <w:rFonts w:ascii="Times New Roman" w:hAnsi="Times New Roman"/>
          <w:sz w:val="24"/>
          <w:szCs w:val="24"/>
        </w:rPr>
        <w:t xml:space="preserve"> з органами </w:t>
      </w:r>
      <w:proofErr w:type="spellStart"/>
      <w:r w:rsidRPr="00646F87">
        <w:rPr>
          <w:rFonts w:ascii="Times New Roman" w:hAnsi="Times New Roman"/>
          <w:sz w:val="24"/>
          <w:szCs w:val="24"/>
        </w:rPr>
        <w:t>місцевого</w:t>
      </w:r>
      <w:proofErr w:type="spellEnd"/>
      <w:r w:rsidRPr="00646F87">
        <w:rPr>
          <w:rFonts w:ascii="Times New Roman" w:hAnsi="Times New Roman"/>
          <w:sz w:val="24"/>
          <w:szCs w:val="24"/>
        </w:rPr>
        <w:t xml:space="preserve"> </w:t>
      </w:r>
      <w:proofErr w:type="spellStart"/>
      <w:r w:rsidRPr="00646F87">
        <w:rPr>
          <w:rFonts w:ascii="Times New Roman" w:hAnsi="Times New Roman"/>
          <w:sz w:val="24"/>
          <w:szCs w:val="24"/>
        </w:rPr>
        <w:t>самоврядування</w:t>
      </w:r>
      <w:proofErr w:type="spellEnd"/>
      <w:r w:rsidRPr="00646F87">
        <w:rPr>
          <w:rFonts w:ascii="Times New Roman" w:hAnsi="Times New Roman"/>
          <w:sz w:val="24"/>
          <w:szCs w:val="24"/>
        </w:rPr>
        <w:t xml:space="preserve">. </w:t>
      </w:r>
      <w:proofErr w:type="spellStart"/>
      <w:r w:rsidRPr="00646F87">
        <w:rPr>
          <w:rFonts w:ascii="Times New Roman" w:hAnsi="Times New Roman"/>
          <w:sz w:val="24"/>
          <w:szCs w:val="24"/>
        </w:rPr>
        <w:t>Зокрема</w:t>
      </w:r>
      <w:proofErr w:type="spellEnd"/>
      <w:r w:rsidRPr="00646F87">
        <w:rPr>
          <w:rFonts w:ascii="Times New Roman" w:hAnsi="Times New Roman"/>
          <w:sz w:val="24"/>
          <w:szCs w:val="24"/>
          <w:lang w:val="uk-UA"/>
        </w:rPr>
        <w:t>,</w:t>
      </w:r>
      <w:r w:rsidRPr="00646F87">
        <w:rPr>
          <w:rFonts w:ascii="Times New Roman" w:hAnsi="Times New Roman"/>
          <w:sz w:val="24"/>
          <w:szCs w:val="24"/>
        </w:rPr>
        <w:t xml:space="preserve"> з </w:t>
      </w:r>
      <w:proofErr w:type="spellStart"/>
      <w:r w:rsidRPr="00646F87">
        <w:rPr>
          <w:rFonts w:ascii="Times New Roman" w:hAnsi="Times New Roman"/>
          <w:sz w:val="24"/>
          <w:szCs w:val="24"/>
        </w:rPr>
        <w:t>Відділом</w:t>
      </w:r>
      <w:proofErr w:type="spellEnd"/>
      <w:r w:rsidRPr="00646F87">
        <w:rPr>
          <w:rFonts w:ascii="Times New Roman" w:hAnsi="Times New Roman"/>
          <w:sz w:val="24"/>
          <w:szCs w:val="24"/>
        </w:rPr>
        <w:t xml:space="preserve"> </w:t>
      </w:r>
      <w:proofErr w:type="spellStart"/>
      <w:r w:rsidRPr="00646F87">
        <w:rPr>
          <w:rFonts w:ascii="Times New Roman" w:hAnsi="Times New Roman"/>
          <w:sz w:val="24"/>
          <w:szCs w:val="24"/>
        </w:rPr>
        <w:t>ведення</w:t>
      </w:r>
      <w:proofErr w:type="spellEnd"/>
      <w:r w:rsidRPr="00646F87">
        <w:rPr>
          <w:rFonts w:ascii="Times New Roman" w:hAnsi="Times New Roman"/>
          <w:sz w:val="24"/>
          <w:szCs w:val="24"/>
        </w:rPr>
        <w:t xml:space="preserve"> Державного </w:t>
      </w:r>
      <w:proofErr w:type="spellStart"/>
      <w:r w:rsidRPr="00646F87">
        <w:rPr>
          <w:rFonts w:ascii="Times New Roman" w:hAnsi="Times New Roman"/>
          <w:sz w:val="24"/>
          <w:szCs w:val="24"/>
        </w:rPr>
        <w:t>реєстру</w:t>
      </w:r>
      <w:proofErr w:type="spellEnd"/>
      <w:r w:rsidRPr="00646F87">
        <w:rPr>
          <w:rFonts w:ascii="Times New Roman" w:hAnsi="Times New Roman"/>
          <w:sz w:val="24"/>
          <w:szCs w:val="24"/>
        </w:rPr>
        <w:t xml:space="preserve"> </w:t>
      </w:r>
      <w:proofErr w:type="spellStart"/>
      <w:r w:rsidRPr="00646F87">
        <w:rPr>
          <w:rFonts w:ascii="Times New Roman" w:hAnsi="Times New Roman"/>
          <w:sz w:val="24"/>
          <w:szCs w:val="24"/>
        </w:rPr>
        <w:t>виборців</w:t>
      </w:r>
      <w:proofErr w:type="spellEnd"/>
      <w:r w:rsidRPr="00646F87">
        <w:rPr>
          <w:rFonts w:ascii="Times New Roman" w:hAnsi="Times New Roman"/>
          <w:sz w:val="24"/>
          <w:szCs w:val="24"/>
        </w:rPr>
        <w:t xml:space="preserve"> ТМР </w:t>
      </w:r>
      <w:proofErr w:type="spellStart"/>
      <w:r w:rsidRPr="00646F87">
        <w:rPr>
          <w:rFonts w:ascii="Times New Roman" w:hAnsi="Times New Roman"/>
          <w:sz w:val="24"/>
          <w:szCs w:val="24"/>
        </w:rPr>
        <w:t>щодо</w:t>
      </w:r>
      <w:proofErr w:type="spellEnd"/>
      <w:r w:rsidRPr="00646F87">
        <w:rPr>
          <w:rFonts w:ascii="Times New Roman" w:hAnsi="Times New Roman"/>
          <w:sz w:val="24"/>
          <w:szCs w:val="24"/>
        </w:rPr>
        <w:t xml:space="preserve"> </w:t>
      </w:r>
      <w:proofErr w:type="spellStart"/>
      <w:r w:rsidRPr="00646F87">
        <w:rPr>
          <w:rFonts w:ascii="Times New Roman" w:hAnsi="Times New Roman"/>
          <w:sz w:val="24"/>
          <w:szCs w:val="24"/>
        </w:rPr>
        <w:t>надання</w:t>
      </w:r>
      <w:proofErr w:type="spellEnd"/>
      <w:r w:rsidRPr="00646F87">
        <w:rPr>
          <w:rFonts w:ascii="Times New Roman" w:hAnsi="Times New Roman"/>
          <w:sz w:val="24"/>
          <w:szCs w:val="24"/>
        </w:rPr>
        <w:t xml:space="preserve"> </w:t>
      </w:r>
      <w:proofErr w:type="spellStart"/>
      <w:r w:rsidRPr="00646F87">
        <w:rPr>
          <w:rFonts w:ascii="Times New Roman" w:hAnsi="Times New Roman"/>
          <w:sz w:val="24"/>
          <w:szCs w:val="24"/>
        </w:rPr>
        <w:t>інформації</w:t>
      </w:r>
      <w:proofErr w:type="spellEnd"/>
      <w:r w:rsidRPr="00646F87">
        <w:rPr>
          <w:rFonts w:ascii="Times New Roman" w:hAnsi="Times New Roman"/>
          <w:sz w:val="24"/>
          <w:szCs w:val="24"/>
        </w:rPr>
        <w:t xml:space="preserve"> про </w:t>
      </w:r>
      <w:proofErr w:type="spellStart"/>
      <w:r w:rsidRPr="00646F87">
        <w:rPr>
          <w:rFonts w:ascii="Times New Roman" w:hAnsi="Times New Roman"/>
          <w:sz w:val="24"/>
          <w:szCs w:val="24"/>
        </w:rPr>
        <w:t>виборців</w:t>
      </w:r>
      <w:proofErr w:type="spellEnd"/>
      <w:r w:rsidRPr="00646F87">
        <w:rPr>
          <w:rFonts w:ascii="Times New Roman" w:hAnsi="Times New Roman"/>
          <w:sz w:val="24"/>
          <w:szCs w:val="24"/>
        </w:rPr>
        <w:t xml:space="preserve"> </w:t>
      </w:r>
      <w:proofErr w:type="spellStart"/>
      <w:r w:rsidRPr="00646F87">
        <w:rPr>
          <w:rFonts w:ascii="Times New Roman" w:hAnsi="Times New Roman"/>
          <w:sz w:val="24"/>
          <w:szCs w:val="24"/>
        </w:rPr>
        <w:t>із</w:t>
      </w:r>
      <w:proofErr w:type="spellEnd"/>
      <w:r w:rsidRPr="00646F87">
        <w:rPr>
          <w:rFonts w:ascii="Times New Roman" w:hAnsi="Times New Roman"/>
          <w:sz w:val="24"/>
          <w:szCs w:val="24"/>
        </w:rPr>
        <w:t xml:space="preserve"> </w:t>
      </w:r>
      <w:proofErr w:type="spellStart"/>
      <w:r w:rsidRPr="00646F87">
        <w:rPr>
          <w:rFonts w:ascii="Times New Roman" w:hAnsi="Times New Roman"/>
          <w:sz w:val="24"/>
          <w:szCs w:val="24"/>
        </w:rPr>
        <w:t>врахуванням</w:t>
      </w:r>
      <w:proofErr w:type="spellEnd"/>
      <w:r w:rsidRPr="00646F87">
        <w:rPr>
          <w:rFonts w:ascii="Times New Roman" w:hAnsi="Times New Roman"/>
          <w:sz w:val="24"/>
          <w:szCs w:val="24"/>
        </w:rPr>
        <w:t xml:space="preserve"> </w:t>
      </w:r>
      <w:proofErr w:type="spellStart"/>
      <w:r w:rsidRPr="00646F87">
        <w:rPr>
          <w:rFonts w:ascii="Times New Roman" w:hAnsi="Times New Roman"/>
          <w:sz w:val="24"/>
          <w:szCs w:val="24"/>
        </w:rPr>
        <w:t>військового</w:t>
      </w:r>
      <w:proofErr w:type="spellEnd"/>
      <w:r w:rsidRPr="00646F87">
        <w:rPr>
          <w:rFonts w:ascii="Times New Roman" w:hAnsi="Times New Roman"/>
          <w:sz w:val="24"/>
          <w:szCs w:val="24"/>
        </w:rPr>
        <w:t xml:space="preserve"> стану,</w:t>
      </w:r>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семінар-нараду</w:t>
      </w:r>
      <w:proofErr w:type="spellEnd"/>
      <w:r w:rsidRPr="00646F87">
        <w:rPr>
          <w:rFonts w:ascii="Times New Roman" w:hAnsi="Times New Roman"/>
          <w:sz w:val="24"/>
          <w:szCs w:val="24"/>
          <w:lang w:eastAsia="uk-UA"/>
        </w:rPr>
        <w:t xml:space="preserve"> з </w:t>
      </w:r>
      <w:proofErr w:type="spellStart"/>
      <w:r w:rsidRPr="00646F87">
        <w:rPr>
          <w:rFonts w:ascii="Times New Roman" w:hAnsi="Times New Roman"/>
          <w:sz w:val="24"/>
          <w:szCs w:val="24"/>
          <w:lang w:eastAsia="uk-UA"/>
        </w:rPr>
        <w:t>питань</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реєстрації</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декларування</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місця</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проживання</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громадян</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України</w:t>
      </w:r>
      <w:proofErr w:type="spellEnd"/>
      <w:r w:rsidRPr="00646F87">
        <w:rPr>
          <w:rFonts w:ascii="Times New Roman" w:hAnsi="Times New Roman"/>
          <w:sz w:val="24"/>
          <w:szCs w:val="24"/>
          <w:lang w:eastAsia="uk-UA"/>
        </w:rPr>
        <w:t xml:space="preserve"> та </w:t>
      </w:r>
      <w:proofErr w:type="spellStart"/>
      <w:r w:rsidRPr="00646F87">
        <w:rPr>
          <w:rFonts w:ascii="Times New Roman" w:hAnsi="Times New Roman"/>
          <w:sz w:val="24"/>
          <w:szCs w:val="24"/>
          <w:lang w:eastAsia="uk-UA"/>
        </w:rPr>
        <w:t>іноземних</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громадян</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із</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врахуванням</w:t>
      </w:r>
      <w:proofErr w:type="spellEnd"/>
      <w:r w:rsidRPr="00646F87">
        <w:rPr>
          <w:rFonts w:ascii="Times New Roman" w:hAnsi="Times New Roman"/>
          <w:sz w:val="24"/>
          <w:szCs w:val="24"/>
          <w:lang w:eastAsia="uk-UA"/>
        </w:rPr>
        <w:t xml:space="preserve"> </w:t>
      </w:r>
      <w:proofErr w:type="spellStart"/>
      <w:r w:rsidRPr="00646F87">
        <w:rPr>
          <w:rFonts w:ascii="Times New Roman" w:hAnsi="Times New Roman"/>
          <w:sz w:val="24"/>
          <w:szCs w:val="24"/>
          <w:lang w:eastAsia="uk-UA"/>
        </w:rPr>
        <w:t>воєнного</w:t>
      </w:r>
      <w:proofErr w:type="spellEnd"/>
      <w:r w:rsidRPr="00646F87">
        <w:rPr>
          <w:rFonts w:ascii="Times New Roman" w:hAnsi="Times New Roman"/>
          <w:sz w:val="24"/>
          <w:szCs w:val="24"/>
          <w:lang w:eastAsia="uk-UA"/>
        </w:rPr>
        <w:t xml:space="preserve"> стану та </w:t>
      </w:r>
      <w:proofErr w:type="spellStart"/>
      <w:r w:rsidRPr="00646F87">
        <w:rPr>
          <w:rFonts w:ascii="Times New Roman" w:hAnsi="Times New Roman"/>
          <w:sz w:val="24"/>
          <w:szCs w:val="24"/>
          <w:lang w:eastAsia="uk-UA"/>
        </w:rPr>
        <w:t>дотриманням</w:t>
      </w:r>
      <w:proofErr w:type="spellEnd"/>
      <w:r w:rsidRPr="00646F87">
        <w:rPr>
          <w:rFonts w:ascii="Times New Roman" w:hAnsi="Times New Roman"/>
          <w:sz w:val="24"/>
          <w:szCs w:val="24"/>
          <w:lang w:eastAsia="uk-UA"/>
        </w:rPr>
        <w:t xml:space="preserve"> </w:t>
      </w:r>
      <w:r w:rsidRPr="00646F87">
        <w:rPr>
          <w:rFonts w:ascii="Times New Roman" w:hAnsi="Times New Roman"/>
          <w:sz w:val="24"/>
          <w:szCs w:val="24"/>
          <w:shd w:val="clear" w:color="auto" w:fill="FFFFFF"/>
        </w:rPr>
        <w:t xml:space="preserve">Закону </w:t>
      </w:r>
      <w:proofErr w:type="spellStart"/>
      <w:r w:rsidRPr="00646F87">
        <w:rPr>
          <w:rFonts w:ascii="Times New Roman" w:hAnsi="Times New Roman"/>
          <w:sz w:val="24"/>
          <w:szCs w:val="24"/>
          <w:shd w:val="clear" w:color="auto" w:fill="FFFFFF"/>
        </w:rPr>
        <w:t>України</w:t>
      </w:r>
      <w:proofErr w:type="spellEnd"/>
      <w:r w:rsidRPr="00646F87">
        <w:rPr>
          <w:rFonts w:ascii="Times New Roman" w:hAnsi="Times New Roman"/>
          <w:sz w:val="24"/>
          <w:szCs w:val="24"/>
          <w:shd w:val="clear" w:color="auto" w:fill="FFFFFF"/>
        </w:rPr>
        <w:t xml:space="preserve"> «</w:t>
      </w:r>
      <w:r w:rsidRPr="00646F87">
        <w:rPr>
          <w:rFonts w:ascii="Times New Roman" w:hAnsi="Times New Roman"/>
          <w:bCs/>
          <w:sz w:val="24"/>
          <w:szCs w:val="24"/>
          <w:shd w:val="clear" w:color="auto" w:fill="FFFFFF"/>
        </w:rPr>
        <w:t xml:space="preserve">Про </w:t>
      </w:r>
      <w:proofErr w:type="spellStart"/>
      <w:r w:rsidRPr="00646F87">
        <w:rPr>
          <w:rFonts w:ascii="Times New Roman" w:hAnsi="Times New Roman"/>
          <w:bCs/>
          <w:sz w:val="24"/>
          <w:szCs w:val="24"/>
          <w:shd w:val="clear" w:color="auto" w:fill="FFFFFF"/>
        </w:rPr>
        <w:t>надання</w:t>
      </w:r>
      <w:proofErr w:type="spellEnd"/>
      <w:r w:rsidRPr="00646F87">
        <w:rPr>
          <w:rFonts w:ascii="Times New Roman" w:hAnsi="Times New Roman"/>
          <w:bCs/>
          <w:sz w:val="24"/>
          <w:szCs w:val="24"/>
          <w:shd w:val="clear" w:color="auto" w:fill="FFFFFF"/>
        </w:rPr>
        <w:t xml:space="preserve"> </w:t>
      </w:r>
      <w:proofErr w:type="spellStart"/>
      <w:r w:rsidRPr="00646F87">
        <w:rPr>
          <w:rFonts w:ascii="Times New Roman" w:hAnsi="Times New Roman"/>
          <w:bCs/>
          <w:sz w:val="24"/>
          <w:szCs w:val="24"/>
          <w:shd w:val="clear" w:color="auto" w:fill="FFFFFF"/>
        </w:rPr>
        <w:t>публічних</w:t>
      </w:r>
      <w:proofErr w:type="spellEnd"/>
      <w:r w:rsidRPr="00646F87">
        <w:rPr>
          <w:rFonts w:ascii="Times New Roman" w:hAnsi="Times New Roman"/>
          <w:bCs/>
          <w:sz w:val="24"/>
          <w:szCs w:val="24"/>
          <w:shd w:val="clear" w:color="auto" w:fill="FFFFFF"/>
        </w:rPr>
        <w:t xml:space="preserve"> (</w:t>
      </w:r>
      <w:proofErr w:type="spellStart"/>
      <w:r w:rsidRPr="00646F87">
        <w:rPr>
          <w:rFonts w:ascii="Times New Roman" w:hAnsi="Times New Roman"/>
          <w:bCs/>
          <w:sz w:val="24"/>
          <w:szCs w:val="24"/>
          <w:shd w:val="clear" w:color="auto" w:fill="FFFFFF"/>
        </w:rPr>
        <w:t>електронних</w:t>
      </w:r>
      <w:proofErr w:type="spellEnd"/>
      <w:r w:rsidRPr="00646F87">
        <w:rPr>
          <w:rFonts w:ascii="Times New Roman" w:hAnsi="Times New Roman"/>
          <w:bCs/>
          <w:sz w:val="24"/>
          <w:szCs w:val="24"/>
          <w:shd w:val="clear" w:color="auto" w:fill="FFFFFF"/>
        </w:rPr>
        <w:t xml:space="preserve"> </w:t>
      </w:r>
      <w:proofErr w:type="spellStart"/>
      <w:r w:rsidRPr="00646F87">
        <w:rPr>
          <w:rFonts w:ascii="Times New Roman" w:hAnsi="Times New Roman"/>
          <w:bCs/>
          <w:sz w:val="24"/>
          <w:szCs w:val="24"/>
          <w:shd w:val="clear" w:color="auto" w:fill="FFFFFF"/>
        </w:rPr>
        <w:t>публічних</w:t>
      </w:r>
      <w:proofErr w:type="spellEnd"/>
      <w:r w:rsidRPr="00646F87">
        <w:rPr>
          <w:rFonts w:ascii="Times New Roman" w:hAnsi="Times New Roman"/>
          <w:bCs/>
          <w:sz w:val="24"/>
          <w:szCs w:val="24"/>
          <w:shd w:val="clear" w:color="auto" w:fill="FFFFFF"/>
        </w:rPr>
        <w:t xml:space="preserve">) </w:t>
      </w:r>
      <w:proofErr w:type="spellStart"/>
      <w:r w:rsidRPr="00646F87">
        <w:rPr>
          <w:rFonts w:ascii="Times New Roman" w:hAnsi="Times New Roman"/>
          <w:bCs/>
          <w:sz w:val="24"/>
          <w:szCs w:val="24"/>
          <w:shd w:val="clear" w:color="auto" w:fill="FFFFFF"/>
        </w:rPr>
        <w:t>послуг</w:t>
      </w:r>
      <w:proofErr w:type="spellEnd"/>
      <w:r w:rsidRPr="00646F87">
        <w:rPr>
          <w:rFonts w:ascii="Times New Roman" w:hAnsi="Times New Roman"/>
          <w:bCs/>
          <w:sz w:val="24"/>
          <w:szCs w:val="24"/>
          <w:shd w:val="clear" w:color="auto" w:fill="FFFFFF"/>
        </w:rPr>
        <w:t xml:space="preserve"> </w:t>
      </w:r>
      <w:proofErr w:type="spellStart"/>
      <w:r w:rsidRPr="00646F87">
        <w:rPr>
          <w:rFonts w:ascii="Times New Roman" w:hAnsi="Times New Roman"/>
          <w:bCs/>
          <w:sz w:val="24"/>
          <w:szCs w:val="24"/>
          <w:shd w:val="clear" w:color="auto" w:fill="FFFFFF"/>
        </w:rPr>
        <w:t>щодо</w:t>
      </w:r>
      <w:proofErr w:type="spellEnd"/>
      <w:r w:rsidRPr="00646F87">
        <w:rPr>
          <w:rFonts w:ascii="Times New Roman" w:hAnsi="Times New Roman"/>
          <w:bCs/>
          <w:sz w:val="24"/>
          <w:szCs w:val="24"/>
          <w:shd w:val="clear" w:color="auto" w:fill="FFFFFF"/>
        </w:rPr>
        <w:t xml:space="preserve"> </w:t>
      </w:r>
      <w:proofErr w:type="spellStart"/>
      <w:r w:rsidRPr="00646F87">
        <w:rPr>
          <w:rFonts w:ascii="Times New Roman" w:hAnsi="Times New Roman"/>
          <w:bCs/>
          <w:sz w:val="24"/>
          <w:szCs w:val="24"/>
          <w:shd w:val="clear" w:color="auto" w:fill="FFFFFF"/>
        </w:rPr>
        <w:t>декларування</w:t>
      </w:r>
      <w:proofErr w:type="spellEnd"/>
      <w:r w:rsidRPr="00646F87">
        <w:rPr>
          <w:rFonts w:ascii="Times New Roman" w:hAnsi="Times New Roman"/>
          <w:bCs/>
          <w:sz w:val="24"/>
          <w:szCs w:val="24"/>
          <w:shd w:val="clear" w:color="auto" w:fill="FFFFFF"/>
        </w:rPr>
        <w:t xml:space="preserve"> та </w:t>
      </w:r>
      <w:proofErr w:type="spellStart"/>
      <w:r w:rsidRPr="00646F87">
        <w:rPr>
          <w:rFonts w:ascii="Times New Roman" w:hAnsi="Times New Roman"/>
          <w:bCs/>
          <w:sz w:val="24"/>
          <w:szCs w:val="24"/>
          <w:shd w:val="clear" w:color="auto" w:fill="FFFFFF"/>
        </w:rPr>
        <w:t>реєстрації</w:t>
      </w:r>
      <w:proofErr w:type="spellEnd"/>
      <w:r w:rsidRPr="00646F87">
        <w:rPr>
          <w:rFonts w:ascii="Times New Roman" w:hAnsi="Times New Roman"/>
          <w:bCs/>
          <w:sz w:val="24"/>
          <w:szCs w:val="24"/>
          <w:shd w:val="clear" w:color="auto" w:fill="FFFFFF"/>
        </w:rPr>
        <w:t xml:space="preserve"> </w:t>
      </w:r>
      <w:proofErr w:type="spellStart"/>
      <w:r w:rsidRPr="00646F87">
        <w:rPr>
          <w:rFonts w:ascii="Times New Roman" w:hAnsi="Times New Roman"/>
          <w:bCs/>
          <w:sz w:val="24"/>
          <w:szCs w:val="24"/>
          <w:shd w:val="clear" w:color="auto" w:fill="FFFFFF"/>
        </w:rPr>
        <w:t>місця</w:t>
      </w:r>
      <w:proofErr w:type="spellEnd"/>
      <w:r w:rsidRPr="00646F87">
        <w:rPr>
          <w:rFonts w:ascii="Times New Roman" w:hAnsi="Times New Roman"/>
          <w:bCs/>
          <w:sz w:val="24"/>
          <w:szCs w:val="24"/>
          <w:shd w:val="clear" w:color="auto" w:fill="FFFFFF"/>
        </w:rPr>
        <w:t xml:space="preserve"> </w:t>
      </w:r>
      <w:proofErr w:type="spellStart"/>
      <w:r w:rsidRPr="00646F87">
        <w:rPr>
          <w:rFonts w:ascii="Times New Roman" w:hAnsi="Times New Roman"/>
          <w:bCs/>
          <w:sz w:val="24"/>
          <w:szCs w:val="24"/>
          <w:shd w:val="clear" w:color="auto" w:fill="FFFFFF"/>
        </w:rPr>
        <w:t>проживання</w:t>
      </w:r>
      <w:proofErr w:type="spellEnd"/>
      <w:r w:rsidRPr="00646F87">
        <w:rPr>
          <w:rFonts w:ascii="Times New Roman" w:hAnsi="Times New Roman"/>
          <w:bCs/>
          <w:sz w:val="24"/>
          <w:szCs w:val="24"/>
          <w:shd w:val="clear" w:color="auto" w:fill="FFFFFF"/>
        </w:rPr>
        <w:t xml:space="preserve"> в </w:t>
      </w:r>
      <w:proofErr w:type="spellStart"/>
      <w:r w:rsidRPr="00646F87">
        <w:rPr>
          <w:rFonts w:ascii="Times New Roman" w:hAnsi="Times New Roman"/>
          <w:bCs/>
          <w:sz w:val="24"/>
          <w:szCs w:val="24"/>
          <w:shd w:val="clear" w:color="auto" w:fill="FFFFFF"/>
        </w:rPr>
        <w:t>Україні</w:t>
      </w:r>
      <w:proofErr w:type="spellEnd"/>
      <w:r w:rsidRPr="00646F87">
        <w:rPr>
          <w:rFonts w:ascii="Times New Roman" w:hAnsi="Times New Roman"/>
          <w:sz w:val="24"/>
          <w:szCs w:val="24"/>
          <w:shd w:val="clear" w:color="auto" w:fill="FFFFFF"/>
        </w:rPr>
        <w:t>»</w:t>
      </w:r>
      <w:r w:rsidRPr="00646F87">
        <w:rPr>
          <w:rFonts w:ascii="Times New Roman" w:hAnsi="Times New Roman"/>
          <w:sz w:val="24"/>
          <w:szCs w:val="24"/>
          <w:lang w:eastAsia="uk-UA"/>
        </w:rPr>
        <w:t>;</w:t>
      </w:r>
      <w:r w:rsidRPr="00646F87">
        <w:rPr>
          <w:rFonts w:ascii="Times New Roman" w:hAnsi="Times New Roman"/>
          <w:sz w:val="24"/>
          <w:szCs w:val="24"/>
        </w:rPr>
        <w:t xml:space="preserve">  24.03.2023 </w:t>
      </w:r>
      <w:proofErr w:type="spellStart"/>
      <w:r w:rsidRPr="00646F87">
        <w:rPr>
          <w:rFonts w:ascii="Times New Roman" w:hAnsi="Times New Roman"/>
          <w:sz w:val="24"/>
          <w:szCs w:val="24"/>
        </w:rPr>
        <w:t>прийнято</w:t>
      </w:r>
      <w:proofErr w:type="spellEnd"/>
      <w:r w:rsidRPr="00646F87">
        <w:rPr>
          <w:rFonts w:ascii="Times New Roman" w:hAnsi="Times New Roman"/>
          <w:sz w:val="24"/>
          <w:szCs w:val="24"/>
        </w:rPr>
        <w:t xml:space="preserve"> участь в </w:t>
      </w:r>
      <w:proofErr w:type="spellStart"/>
      <w:r w:rsidRPr="00646F87">
        <w:rPr>
          <w:rFonts w:ascii="Times New Roman" w:hAnsi="Times New Roman"/>
          <w:sz w:val="24"/>
          <w:szCs w:val="24"/>
        </w:rPr>
        <w:t>семінарському</w:t>
      </w:r>
      <w:proofErr w:type="spellEnd"/>
      <w:r w:rsidRPr="00646F87">
        <w:rPr>
          <w:rFonts w:ascii="Times New Roman" w:hAnsi="Times New Roman"/>
          <w:sz w:val="24"/>
          <w:szCs w:val="24"/>
        </w:rPr>
        <w:t xml:space="preserve"> </w:t>
      </w:r>
      <w:proofErr w:type="spellStart"/>
      <w:r w:rsidRPr="00646F87">
        <w:rPr>
          <w:rFonts w:ascii="Times New Roman" w:hAnsi="Times New Roman"/>
          <w:sz w:val="24"/>
          <w:szCs w:val="24"/>
        </w:rPr>
        <w:t>навчанні</w:t>
      </w:r>
      <w:proofErr w:type="spellEnd"/>
      <w:r w:rsidRPr="00646F87">
        <w:rPr>
          <w:rFonts w:ascii="Times New Roman" w:hAnsi="Times New Roman"/>
          <w:sz w:val="24"/>
          <w:szCs w:val="24"/>
        </w:rPr>
        <w:t xml:space="preserve"> з </w:t>
      </w:r>
      <w:proofErr w:type="spellStart"/>
      <w:r w:rsidRPr="00646F87">
        <w:rPr>
          <w:rFonts w:ascii="Times New Roman" w:hAnsi="Times New Roman"/>
          <w:sz w:val="24"/>
          <w:szCs w:val="24"/>
        </w:rPr>
        <w:t>працівниками</w:t>
      </w:r>
      <w:proofErr w:type="spellEnd"/>
      <w:r w:rsidRPr="00646F87">
        <w:rPr>
          <w:rFonts w:ascii="Times New Roman" w:hAnsi="Times New Roman"/>
          <w:sz w:val="24"/>
          <w:szCs w:val="24"/>
        </w:rPr>
        <w:t xml:space="preserve"> ЦНАП ТМР.</w:t>
      </w:r>
    </w:p>
    <w:p w14:paraId="6242CE81" w14:textId="77777777" w:rsidR="00646F87" w:rsidRDefault="002F271D" w:rsidP="008376D7">
      <w:pPr>
        <w:widowControl w:val="0"/>
        <w:tabs>
          <w:tab w:val="left" w:pos="284"/>
        </w:tabs>
        <w:spacing w:after="0" w:line="240" w:lineRule="auto"/>
        <w:ind w:right="307" w:firstLine="567"/>
        <w:jc w:val="both"/>
        <w:rPr>
          <w:rFonts w:ascii="Times New Roman" w:eastAsia="Arial Unicode MS" w:hAnsi="Times New Roman"/>
          <w:bCs/>
          <w:iCs/>
          <w:color w:val="000000"/>
          <w:sz w:val="24"/>
          <w:szCs w:val="24"/>
          <w:lang w:val="uk-UA" w:eastAsia="uk-UA" w:bidi="uk-UA"/>
        </w:rPr>
      </w:pPr>
      <w:r>
        <w:rPr>
          <w:rFonts w:ascii="Times New Roman" w:eastAsia="Arial Unicode MS" w:hAnsi="Times New Roman"/>
          <w:bCs/>
          <w:iCs/>
          <w:color w:val="000000"/>
          <w:sz w:val="24"/>
          <w:szCs w:val="24"/>
          <w:lang w:val="uk-UA" w:eastAsia="uk-UA" w:bidi="uk-UA"/>
        </w:rPr>
        <w:t>За результатами виконання заходів мета Програми досягнута.</w:t>
      </w:r>
    </w:p>
    <w:p w14:paraId="37F92825" w14:textId="77777777" w:rsidR="00646F87" w:rsidRDefault="00646F87" w:rsidP="008376D7">
      <w:pPr>
        <w:widowControl w:val="0"/>
        <w:tabs>
          <w:tab w:val="left" w:pos="284"/>
        </w:tabs>
        <w:spacing w:after="0" w:line="240" w:lineRule="auto"/>
        <w:ind w:right="307" w:firstLine="567"/>
        <w:jc w:val="both"/>
        <w:rPr>
          <w:rFonts w:ascii="Times New Roman" w:eastAsia="Arial Unicode MS" w:hAnsi="Times New Roman"/>
          <w:bCs/>
          <w:iCs/>
          <w:color w:val="000000"/>
          <w:sz w:val="24"/>
          <w:szCs w:val="24"/>
          <w:lang w:val="uk-UA" w:eastAsia="uk-UA" w:bidi="uk-UA"/>
        </w:rPr>
      </w:pPr>
    </w:p>
    <w:p w14:paraId="6C85E1E4" w14:textId="77777777" w:rsidR="00646F87" w:rsidRDefault="00646F87" w:rsidP="008376D7">
      <w:pPr>
        <w:widowControl w:val="0"/>
        <w:tabs>
          <w:tab w:val="left" w:pos="284"/>
        </w:tabs>
        <w:spacing w:after="0" w:line="240" w:lineRule="auto"/>
        <w:ind w:right="307" w:firstLine="567"/>
        <w:jc w:val="both"/>
        <w:rPr>
          <w:rFonts w:ascii="Times New Roman" w:eastAsia="Arial Unicode MS" w:hAnsi="Times New Roman"/>
          <w:bCs/>
          <w:iCs/>
          <w:color w:val="000000"/>
          <w:sz w:val="24"/>
          <w:szCs w:val="24"/>
          <w:lang w:val="uk-UA" w:eastAsia="uk-UA" w:bidi="uk-UA"/>
        </w:rPr>
      </w:pPr>
    </w:p>
    <w:p w14:paraId="6737C87C" w14:textId="77777777" w:rsidR="00646F87" w:rsidRDefault="00023BC3" w:rsidP="008376D7">
      <w:pPr>
        <w:widowControl w:val="0"/>
        <w:tabs>
          <w:tab w:val="left" w:pos="284"/>
        </w:tabs>
        <w:spacing w:after="0" w:line="240" w:lineRule="auto"/>
        <w:ind w:right="307" w:firstLine="567"/>
        <w:jc w:val="both"/>
        <w:rPr>
          <w:rFonts w:ascii="Times New Roman" w:eastAsia="Arial Unicode MS" w:hAnsi="Times New Roman"/>
          <w:bCs/>
          <w:iCs/>
          <w:color w:val="000000"/>
          <w:sz w:val="24"/>
          <w:szCs w:val="24"/>
          <w:lang w:val="uk-UA" w:eastAsia="uk-UA" w:bidi="uk-UA"/>
        </w:rPr>
      </w:pPr>
      <w:r>
        <w:rPr>
          <w:rFonts w:ascii="Times New Roman" w:eastAsia="Arial Unicode MS" w:hAnsi="Times New Roman"/>
          <w:bCs/>
          <w:iCs/>
          <w:color w:val="000000"/>
          <w:sz w:val="24"/>
          <w:szCs w:val="24"/>
          <w:lang w:val="uk-UA" w:eastAsia="uk-UA" w:bidi="uk-UA"/>
        </w:rPr>
        <w:t>Начальник</w:t>
      </w:r>
      <w:r>
        <w:rPr>
          <w:rFonts w:ascii="Times New Roman" w:eastAsia="Arial Unicode MS" w:hAnsi="Times New Roman"/>
          <w:bCs/>
          <w:iCs/>
          <w:color w:val="000000"/>
          <w:sz w:val="24"/>
          <w:szCs w:val="24"/>
          <w:lang w:val="uk-UA" w:eastAsia="uk-UA" w:bidi="uk-UA"/>
        </w:rPr>
        <w:tab/>
      </w:r>
      <w:r>
        <w:rPr>
          <w:rFonts w:ascii="Times New Roman" w:eastAsia="Arial Unicode MS" w:hAnsi="Times New Roman"/>
          <w:bCs/>
          <w:iCs/>
          <w:color w:val="000000"/>
          <w:sz w:val="24"/>
          <w:szCs w:val="24"/>
          <w:lang w:val="uk-UA" w:eastAsia="uk-UA" w:bidi="uk-UA"/>
        </w:rPr>
        <w:tab/>
      </w:r>
      <w:r>
        <w:rPr>
          <w:rFonts w:ascii="Times New Roman" w:eastAsia="Arial Unicode MS" w:hAnsi="Times New Roman"/>
          <w:bCs/>
          <w:iCs/>
          <w:color w:val="000000"/>
          <w:sz w:val="24"/>
          <w:szCs w:val="24"/>
          <w:lang w:val="uk-UA" w:eastAsia="uk-UA" w:bidi="uk-UA"/>
        </w:rPr>
        <w:tab/>
      </w:r>
      <w:r>
        <w:rPr>
          <w:rFonts w:ascii="Times New Roman" w:eastAsia="Arial Unicode MS" w:hAnsi="Times New Roman"/>
          <w:bCs/>
          <w:iCs/>
          <w:color w:val="000000"/>
          <w:sz w:val="24"/>
          <w:szCs w:val="24"/>
          <w:lang w:val="uk-UA" w:eastAsia="uk-UA" w:bidi="uk-UA"/>
        </w:rPr>
        <w:tab/>
      </w:r>
      <w:r>
        <w:rPr>
          <w:rFonts w:ascii="Times New Roman" w:eastAsia="Arial Unicode MS" w:hAnsi="Times New Roman"/>
          <w:bCs/>
          <w:iCs/>
          <w:color w:val="000000"/>
          <w:sz w:val="24"/>
          <w:szCs w:val="24"/>
          <w:lang w:val="uk-UA" w:eastAsia="uk-UA" w:bidi="uk-UA"/>
        </w:rPr>
        <w:tab/>
      </w:r>
      <w:r>
        <w:rPr>
          <w:rFonts w:ascii="Times New Roman" w:eastAsia="Arial Unicode MS" w:hAnsi="Times New Roman"/>
          <w:bCs/>
          <w:iCs/>
          <w:color w:val="000000"/>
          <w:sz w:val="24"/>
          <w:szCs w:val="24"/>
          <w:lang w:val="uk-UA" w:eastAsia="uk-UA" w:bidi="uk-UA"/>
        </w:rPr>
        <w:tab/>
      </w:r>
      <w:r>
        <w:rPr>
          <w:rFonts w:ascii="Times New Roman" w:eastAsia="Arial Unicode MS" w:hAnsi="Times New Roman"/>
          <w:bCs/>
          <w:iCs/>
          <w:color w:val="000000"/>
          <w:sz w:val="24"/>
          <w:szCs w:val="24"/>
          <w:lang w:val="uk-UA" w:eastAsia="uk-UA" w:bidi="uk-UA"/>
        </w:rPr>
        <w:tab/>
      </w:r>
      <w:r>
        <w:rPr>
          <w:rFonts w:ascii="Times New Roman" w:eastAsia="Arial Unicode MS" w:hAnsi="Times New Roman"/>
          <w:bCs/>
          <w:iCs/>
          <w:color w:val="000000"/>
          <w:sz w:val="24"/>
          <w:szCs w:val="24"/>
          <w:lang w:val="uk-UA" w:eastAsia="uk-UA" w:bidi="uk-UA"/>
        </w:rPr>
        <w:tab/>
        <w:t>Ярослав ДАВИБІДА</w:t>
      </w:r>
    </w:p>
    <w:p w14:paraId="6213232C" w14:textId="77777777" w:rsidR="00023BC3" w:rsidRDefault="00023BC3" w:rsidP="008376D7">
      <w:pPr>
        <w:widowControl w:val="0"/>
        <w:tabs>
          <w:tab w:val="left" w:pos="284"/>
        </w:tabs>
        <w:spacing w:after="0" w:line="240" w:lineRule="auto"/>
        <w:ind w:right="307" w:firstLine="567"/>
        <w:jc w:val="both"/>
        <w:rPr>
          <w:rFonts w:ascii="Times New Roman" w:eastAsia="Arial Unicode MS" w:hAnsi="Times New Roman"/>
          <w:bCs/>
          <w:iCs/>
          <w:color w:val="000000"/>
          <w:sz w:val="24"/>
          <w:szCs w:val="24"/>
          <w:lang w:val="uk-UA" w:eastAsia="uk-UA" w:bidi="uk-UA"/>
        </w:rPr>
      </w:pPr>
      <w:r>
        <w:rPr>
          <w:rFonts w:ascii="Times New Roman" w:eastAsia="Arial Unicode MS" w:hAnsi="Times New Roman"/>
          <w:bCs/>
          <w:iCs/>
          <w:color w:val="000000"/>
          <w:sz w:val="24"/>
          <w:szCs w:val="24"/>
          <w:lang w:val="uk-UA" w:eastAsia="uk-UA" w:bidi="uk-UA"/>
        </w:rPr>
        <w:t>УДМС у Тернопільській області</w:t>
      </w:r>
    </w:p>
    <w:p w14:paraId="13393EEE" w14:textId="77777777" w:rsidR="008376D7" w:rsidRPr="008376D7" w:rsidRDefault="008376D7" w:rsidP="008376D7">
      <w:pPr>
        <w:widowControl w:val="0"/>
        <w:tabs>
          <w:tab w:val="left" w:pos="284"/>
        </w:tabs>
        <w:spacing w:after="0" w:line="240" w:lineRule="auto"/>
        <w:ind w:right="307" w:firstLine="567"/>
        <w:jc w:val="both"/>
        <w:rPr>
          <w:rFonts w:ascii="Times New Roman" w:eastAsiaTheme="minorHAnsi" w:hAnsi="Times New Roman"/>
          <w:sz w:val="24"/>
          <w:szCs w:val="24"/>
          <w:lang w:val="uk-UA" w:eastAsia="en-US"/>
        </w:rPr>
      </w:pPr>
    </w:p>
    <w:sectPr w:rsidR="008376D7" w:rsidRPr="008376D7" w:rsidSect="00D457DD">
      <w:pgSz w:w="12240" w:h="15840"/>
      <w:pgMar w:top="1134" w:right="567"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5C0C" w14:textId="77777777" w:rsidR="008A31AA" w:rsidRDefault="008A31AA" w:rsidP="00ED0EC2">
      <w:pPr>
        <w:spacing w:after="0" w:line="240" w:lineRule="auto"/>
      </w:pPr>
      <w:r>
        <w:separator/>
      </w:r>
    </w:p>
  </w:endnote>
  <w:endnote w:type="continuationSeparator" w:id="0">
    <w:p w14:paraId="55BB4287" w14:textId="77777777" w:rsidR="008A31AA" w:rsidRDefault="008A31AA" w:rsidP="00ED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CA5B" w14:textId="77777777" w:rsidR="008A31AA" w:rsidRDefault="008A31AA" w:rsidP="00ED0EC2">
      <w:pPr>
        <w:spacing w:after="0" w:line="240" w:lineRule="auto"/>
      </w:pPr>
      <w:r>
        <w:separator/>
      </w:r>
    </w:p>
  </w:footnote>
  <w:footnote w:type="continuationSeparator" w:id="0">
    <w:p w14:paraId="57BCA29C" w14:textId="77777777" w:rsidR="008A31AA" w:rsidRDefault="008A31AA" w:rsidP="00ED0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37408"/>
      <w:docPartObj>
        <w:docPartGallery w:val="Page Numbers (Top of Page)"/>
        <w:docPartUnique/>
      </w:docPartObj>
    </w:sdtPr>
    <w:sdtContent>
      <w:p w14:paraId="2DDE2BF3" w14:textId="77777777" w:rsidR="00ED0EC2" w:rsidRDefault="00056058">
        <w:pPr>
          <w:pStyle w:val="a6"/>
          <w:jc w:val="center"/>
        </w:pPr>
        <w:r>
          <w:fldChar w:fldCharType="begin"/>
        </w:r>
        <w:r w:rsidR="00ED0EC2">
          <w:instrText>PAGE   \* MERGEFORMAT</w:instrText>
        </w:r>
        <w:r>
          <w:fldChar w:fldCharType="separate"/>
        </w:r>
        <w:r w:rsidR="006F2341">
          <w:rPr>
            <w:noProof/>
          </w:rPr>
          <w:t>13</w:t>
        </w:r>
        <w:r>
          <w:fldChar w:fldCharType="end"/>
        </w:r>
      </w:p>
    </w:sdtContent>
  </w:sdt>
  <w:p w14:paraId="3F48E331" w14:textId="77777777" w:rsidR="00ED0EC2" w:rsidRDefault="00ED0E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D48C1"/>
    <w:multiLevelType w:val="hybridMultilevel"/>
    <w:tmpl w:val="92FC625A"/>
    <w:lvl w:ilvl="0" w:tplc="2D7E84D6">
      <w:start w:val="3"/>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18001008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74"/>
    <w:rsid w:val="00015F17"/>
    <w:rsid w:val="00023BC3"/>
    <w:rsid w:val="00046784"/>
    <w:rsid w:val="00056058"/>
    <w:rsid w:val="00063A76"/>
    <w:rsid w:val="000974A8"/>
    <w:rsid w:val="000C262B"/>
    <w:rsid w:val="000E097B"/>
    <w:rsid w:val="000E377A"/>
    <w:rsid w:val="000E6695"/>
    <w:rsid w:val="000F469F"/>
    <w:rsid w:val="000F6612"/>
    <w:rsid w:val="00116B13"/>
    <w:rsid w:val="00122F04"/>
    <w:rsid w:val="00136BD1"/>
    <w:rsid w:val="0014099F"/>
    <w:rsid w:val="001456CD"/>
    <w:rsid w:val="001671F9"/>
    <w:rsid w:val="00172F6A"/>
    <w:rsid w:val="00175340"/>
    <w:rsid w:val="00177D96"/>
    <w:rsid w:val="00187F07"/>
    <w:rsid w:val="001A5B20"/>
    <w:rsid w:val="001A63B7"/>
    <w:rsid w:val="001B4029"/>
    <w:rsid w:val="001C612D"/>
    <w:rsid w:val="001D0460"/>
    <w:rsid w:val="001D3652"/>
    <w:rsid w:val="001D4AF4"/>
    <w:rsid w:val="001E684C"/>
    <w:rsid w:val="0020539F"/>
    <w:rsid w:val="0021393D"/>
    <w:rsid w:val="00237CE5"/>
    <w:rsid w:val="00241B27"/>
    <w:rsid w:val="002624D7"/>
    <w:rsid w:val="002B0E8E"/>
    <w:rsid w:val="002C2E3B"/>
    <w:rsid w:val="002F271D"/>
    <w:rsid w:val="0032741F"/>
    <w:rsid w:val="00331368"/>
    <w:rsid w:val="00333CF0"/>
    <w:rsid w:val="003562EE"/>
    <w:rsid w:val="003603D1"/>
    <w:rsid w:val="00364D14"/>
    <w:rsid w:val="00385CFA"/>
    <w:rsid w:val="003A44D7"/>
    <w:rsid w:val="003C763F"/>
    <w:rsid w:val="003D77E1"/>
    <w:rsid w:val="003E0B95"/>
    <w:rsid w:val="003F6196"/>
    <w:rsid w:val="003F791C"/>
    <w:rsid w:val="00416C7D"/>
    <w:rsid w:val="00420B12"/>
    <w:rsid w:val="0043743D"/>
    <w:rsid w:val="004646C0"/>
    <w:rsid w:val="004A162C"/>
    <w:rsid w:val="004A5AFE"/>
    <w:rsid w:val="004A6F3E"/>
    <w:rsid w:val="004F4291"/>
    <w:rsid w:val="0050151F"/>
    <w:rsid w:val="00510110"/>
    <w:rsid w:val="00513DBE"/>
    <w:rsid w:val="00521E54"/>
    <w:rsid w:val="005241EC"/>
    <w:rsid w:val="00534087"/>
    <w:rsid w:val="00571379"/>
    <w:rsid w:val="005B7455"/>
    <w:rsid w:val="00625DFB"/>
    <w:rsid w:val="00630F09"/>
    <w:rsid w:val="00634178"/>
    <w:rsid w:val="0064200D"/>
    <w:rsid w:val="00643F8D"/>
    <w:rsid w:val="00646F87"/>
    <w:rsid w:val="00652707"/>
    <w:rsid w:val="006863A4"/>
    <w:rsid w:val="006959B8"/>
    <w:rsid w:val="006979A7"/>
    <w:rsid w:val="006A58BA"/>
    <w:rsid w:val="006A7BE3"/>
    <w:rsid w:val="006B2CA0"/>
    <w:rsid w:val="006C5AFD"/>
    <w:rsid w:val="006D18ED"/>
    <w:rsid w:val="006E13AD"/>
    <w:rsid w:val="006E2004"/>
    <w:rsid w:val="006F2341"/>
    <w:rsid w:val="006F2AC2"/>
    <w:rsid w:val="00701AA3"/>
    <w:rsid w:val="00701CE3"/>
    <w:rsid w:val="0070735A"/>
    <w:rsid w:val="007075B9"/>
    <w:rsid w:val="00723535"/>
    <w:rsid w:val="007263DC"/>
    <w:rsid w:val="0072653D"/>
    <w:rsid w:val="00730B7D"/>
    <w:rsid w:val="00743FC6"/>
    <w:rsid w:val="007816A9"/>
    <w:rsid w:val="007935E0"/>
    <w:rsid w:val="00794983"/>
    <w:rsid w:val="007A3B12"/>
    <w:rsid w:val="007C1711"/>
    <w:rsid w:val="007E6762"/>
    <w:rsid w:val="007F0371"/>
    <w:rsid w:val="00803140"/>
    <w:rsid w:val="00810CE5"/>
    <w:rsid w:val="00820057"/>
    <w:rsid w:val="00823E1E"/>
    <w:rsid w:val="008376D7"/>
    <w:rsid w:val="00851509"/>
    <w:rsid w:val="00854D1F"/>
    <w:rsid w:val="00893D6D"/>
    <w:rsid w:val="0089517E"/>
    <w:rsid w:val="008A31AA"/>
    <w:rsid w:val="008D3696"/>
    <w:rsid w:val="008E0D4A"/>
    <w:rsid w:val="008E7BDE"/>
    <w:rsid w:val="008F3834"/>
    <w:rsid w:val="009229F2"/>
    <w:rsid w:val="00934D54"/>
    <w:rsid w:val="009518C3"/>
    <w:rsid w:val="00955022"/>
    <w:rsid w:val="009639CA"/>
    <w:rsid w:val="0098784F"/>
    <w:rsid w:val="0099350D"/>
    <w:rsid w:val="009A6AF9"/>
    <w:rsid w:val="009B2F28"/>
    <w:rsid w:val="009B4A9D"/>
    <w:rsid w:val="009D5C70"/>
    <w:rsid w:val="009E3052"/>
    <w:rsid w:val="009E3620"/>
    <w:rsid w:val="009F2FBC"/>
    <w:rsid w:val="00A35523"/>
    <w:rsid w:val="00A405C9"/>
    <w:rsid w:val="00A40AD3"/>
    <w:rsid w:val="00A84BDB"/>
    <w:rsid w:val="00A9130D"/>
    <w:rsid w:val="00AC20D8"/>
    <w:rsid w:val="00AC4329"/>
    <w:rsid w:val="00AD1641"/>
    <w:rsid w:val="00B21999"/>
    <w:rsid w:val="00B21C09"/>
    <w:rsid w:val="00B2268D"/>
    <w:rsid w:val="00B315CE"/>
    <w:rsid w:val="00B52E40"/>
    <w:rsid w:val="00B57B3F"/>
    <w:rsid w:val="00B67F2A"/>
    <w:rsid w:val="00B85B11"/>
    <w:rsid w:val="00B95078"/>
    <w:rsid w:val="00B954F1"/>
    <w:rsid w:val="00BA127E"/>
    <w:rsid w:val="00BA3C6B"/>
    <w:rsid w:val="00BB0A5B"/>
    <w:rsid w:val="00BC2B37"/>
    <w:rsid w:val="00BC3A74"/>
    <w:rsid w:val="00BD3FC9"/>
    <w:rsid w:val="00BD4E3D"/>
    <w:rsid w:val="00BF5918"/>
    <w:rsid w:val="00C221A3"/>
    <w:rsid w:val="00C271C7"/>
    <w:rsid w:val="00C31DDF"/>
    <w:rsid w:val="00C540F9"/>
    <w:rsid w:val="00C61B4B"/>
    <w:rsid w:val="00C70DAB"/>
    <w:rsid w:val="00C76CFC"/>
    <w:rsid w:val="00C80716"/>
    <w:rsid w:val="00C93350"/>
    <w:rsid w:val="00CC0014"/>
    <w:rsid w:val="00CC0FFA"/>
    <w:rsid w:val="00CD089F"/>
    <w:rsid w:val="00CE334C"/>
    <w:rsid w:val="00D12037"/>
    <w:rsid w:val="00D14370"/>
    <w:rsid w:val="00D26D59"/>
    <w:rsid w:val="00D567D8"/>
    <w:rsid w:val="00D640E1"/>
    <w:rsid w:val="00D7797B"/>
    <w:rsid w:val="00D80903"/>
    <w:rsid w:val="00DA5744"/>
    <w:rsid w:val="00DB3E9D"/>
    <w:rsid w:val="00DD5E79"/>
    <w:rsid w:val="00DE5587"/>
    <w:rsid w:val="00DF7F48"/>
    <w:rsid w:val="00E03EAC"/>
    <w:rsid w:val="00E049F2"/>
    <w:rsid w:val="00E12310"/>
    <w:rsid w:val="00E15915"/>
    <w:rsid w:val="00E46139"/>
    <w:rsid w:val="00E661E9"/>
    <w:rsid w:val="00E8110C"/>
    <w:rsid w:val="00E85B6F"/>
    <w:rsid w:val="00E97FB4"/>
    <w:rsid w:val="00EC5C0B"/>
    <w:rsid w:val="00ED0EC2"/>
    <w:rsid w:val="00EE7B74"/>
    <w:rsid w:val="00F1523D"/>
    <w:rsid w:val="00F16EC7"/>
    <w:rsid w:val="00F6523B"/>
    <w:rsid w:val="00F666AF"/>
    <w:rsid w:val="00F81546"/>
    <w:rsid w:val="00F83C04"/>
    <w:rsid w:val="00F952D7"/>
    <w:rsid w:val="00FB5737"/>
    <w:rsid w:val="00FC10C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7A38F"/>
  <w15:docId w15:val="{BCC8736A-1B76-4C09-9DF8-9A0193CE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A74"/>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3D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603D1"/>
    <w:rPr>
      <w:rFonts w:ascii="Segoe UI" w:eastAsia="Times New Roman" w:hAnsi="Segoe UI" w:cs="Segoe UI"/>
      <w:sz w:val="18"/>
      <w:szCs w:val="18"/>
      <w:lang w:eastAsia="ru-RU"/>
    </w:rPr>
  </w:style>
  <w:style w:type="table" w:styleId="a5">
    <w:name w:val="Table Grid"/>
    <w:basedOn w:val="a1"/>
    <w:uiPriority w:val="59"/>
    <w:rsid w:val="003F6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 + 9"/>
    <w:aliases w:val="5 pt"/>
    <w:basedOn w:val="a0"/>
    <w:rsid w:val="00BD4E3D"/>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uk-UA" w:eastAsia="uk-UA" w:bidi="uk-UA"/>
    </w:rPr>
  </w:style>
  <w:style w:type="character" w:customStyle="1" w:styleId="fontstyle01">
    <w:name w:val="fontstyle01"/>
    <w:basedOn w:val="a0"/>
    <w:rsid w:val="00D640E1"/>
    <w:rPr>
      <w:rFonts w:ascii="TimesNewRomanPSMT" w:hAnsi="TimesNewRomanPSMT" w:hint="default"/>
      <w:b w:val="0"/>
      <w:bCs w:val="0"/>
      <w:i w:val="0"/>
      <w:iCs w:val="0"/>
      <w:color w:val="000000"/>
      <w:sz w:val="24"/>
      <w:szCs w:val="24"/>
    </w:rPr>
  </w:style>
  <w:style w:type="paragraph" w:styleId="a6">
    <w:name w:val="header"/>
    <w:basedOn w:val="a"/>
    <w:link w:val="a7"/>
    <w:uiPriority w:val="99"/>
    <w:unhideWhenUsed/>
    <w:rsid w:val="00ED0EC2"/>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ED0EC2"/>
    <w:rPr>
      <w:rFonts w:ascii="Calibri" w:eastAsia="Times New Roman" w:hAnsi="Calibri" w:cs="Times New Roman"/>
      <w:sz w:val="22"/>
      <w:lang w:eastAsia="ru-RU"/>
    </w:rPr>
  </w:style>
  <w:style w:type="paragraph" w:styleId="a8">
    <w:name w:val="footer"/>
    <w:basedOn w:val="a"/>
    <w:link w:val="a9"/>
    <w:uiPriority w:val="99"/>
    <w:unhideWhenUsed/>
    <w:rsid w:val="00ED0EC2"/>
    <w:pPr>
      <w:tabs>
        <w:tab w:val="center" w:pos="4844"/>
        <w:tab w:val="right" w:pos="9689"/>
      </w:tabs>
      <w:spacing w:after="0" w:line="240" w:lineRule="auto"/>
    </w:pPr>
  </w:style>
  <w:style w:type="character" w:customStyle="1" w:styleId="a9">
    <w:name w:val="Нижній колонтитул Знак"/>
    <w:basedOn w:val="a0"/>
    <w:link w:val="a8"/>
    <w:uiPriority w:val="99"/>
    <w:rsid w:val="00ED0EC2"/>
    <w:rPr>
      <w:rFonts w:ascii="Calibri" w:eastAsia="Times New Roman" w:hAnsi="Calibri" w:cs="Times New Roman"/>
      <w:sz w:val="22"/>
      <w:lang w:eastAsia="ru-RU"/>
    </w:rPr>
  </w:style>
  <w:style w:type="paragraph" w:customStyle="1" w:styleId="1">
    <w:name w:val="Обычный1"/>
    <w:qFormat/>
    <w:rsid w:val="00DF7F48"/>
    <w:pPr>
      <w:pBdr>
        <w:top w:val="nil"/>
        <w:left w:val="nil"/>
        <w:bottom w:val="nil"/>
        <w:right w:val="nil"/>
        <w:between w:val="nil"/>
      </w:pBdr>
      <w:spacing w:after="0" w:line="240" w:lineRule="auto"/>
    </w:pPr>
    <w:rPr>
      <w:rFonts w:eastAsia="Times New Roman" w:cs="Times New Roman"/>
      <w:sz w:val="20"/>
      <w:szCs w:val="20"/>
      <w:lang w:eastAsia="uk-UA"/>
    </w:rPr>
  </w:style>
  <w:style w:type="paragraph" w:styleId="aa">
    <w:name w:val="List Paragraph"/>
    <w:basedOn w:val="a"/>
    <w:uiPriority w:val="34"/>
    <w:qFormat/>
    <w:rsid w:val="008376D7"/>
    <w:pPr>
      <w:ind w:left="720"/>
      <w:contextualSpacing/>
    </w:pPr>
  </w:style>
  <w:style w:type="paragraph" w:styleId="ab">
    <w:name w:val="No Spacing"/>
    <w:uiPriority w:val="1"/>
    <w:qFormat/>
    <w:rsid w:val="00646F87"/>
    <w:pPr>
      <w:spacing w:after="0" w:line="240" w:lineRule="auto"/>
    </w:pPr>
    <w:rPr>
      <w:rFonts w:ascii="Calibri" w:eastAsia="Times New Roma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2851">
      <w:bodyDiv w:val="1"/>
      <w:marLeft w:val="0"/>
      <w:marRight w:val="0"/>
      <w:marTop w:val="0"/>
      <w:marBottom w:val="0"/>
      <w:divBdr>
        <w:top w:val="none" w:sz="0" w:space="0" w:color="auto"/>
        <w:left w:val="none" w:sz="0" w:space="0" w:color="auto"/>
        <w:bottom w:val="none" w:sz="0" w:space="0" w:color="auto"/>
        <w:right w:val="none" w:sz="0" w:space="0" w:color="auto"/>
      </w:divBdr>
    </w:div>
    <w:div w:id="673917331">
      <w:bodyDiv w:val="1"/>
      <w:marLeft w:val="0"/>
      <w:marRight w:val="0"/>
      <w:marTop w:val="0"/>
      <w:marBottom w:val="0"/>
      <w:divBdr>
        <w:top w:val="none" w:sz="0" w:space="0" w:color="auto"/>
        <w:left w:val="none" w:sz="0" w:space="0" w:color="auto"/>
        <w:bottom w:val="none" w:sz="0" w:space="0" w:color="auto"/>
        <w:right w:val="none" w:sz="0" w:space="0" w:color="auto"/>
      </w:divBdr>
    </w:div>
    <w:div w:id="15901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245B4-9D4B-45A9-A63A-B42F11C2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13057</Words>
  <Characters>7443</Characters>
  <Application>Microsoft Office Word</Application>
  <DocSecurity>0</DocSecurity>
  <Lines>62</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d03-Vyshnovska</cp:lastModifiedBy>
  <cp:revision>3</cp:revision>
  <cp:lastPrinted>2024-01-09T08:55:00Z</cp:lastPrinted>
  <dcterms:created xsi:type="dcterms:W3CDTF">2024-01-25T07:18:00Z</dcterms:created>
  <dcterms:modified xsi:type="dcterms:W3CDTF">2024-01-25T07:19:00Z</dcterms:modified>
</cp:coreProperties>
</file>