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E1" w:rsidRPr="002A1FDC" w:rsidRDefault="00414FE1" w:rsidP="00B3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DC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0706C4" w:rsidRPr="00AC63A9" w:rsidRDefault="000706C4" w:rsidP="00160C7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236">
        <w:rPr>
          <w:rFonts w:ascii="Times New Roman" w:hAnsi="Times New Roman" w:cs="Times New Roman"/>
          <w:sz w:val="24"/>
          <w:szCs w:val="24"/>
        </w:rPr>
        <w:t xml:space="preserve">про </w:t>
      </w:r>
      <w:r w:rsidR="00B36532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proofErr w:type="spellStart"/>
      <w:r w:rsidR="005A7DE1">
        <w:rPr>
          <w:rFonts w:ascii="Times New Roman" w:hAnsi="Times New Roman" w:cs="Times New Roman"/>
          <w:sz w:val="24"/>
          <w:szCs w:val="24"/>
        </w:rPr>
        <w:t>проє</w:t>
      </w:r>
      <w:r w:rsidRPr="00106236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106236">
        <w:rPr>
          <w:rFonts w:ascii="Times New Roman" w:hAnsi="Times New Roman" w:cs="Times New Roman"/>
          <w:sz w:val="24"/>
          <w:szCs w:val="24"/>
        </w:rPr>
        <w:t xml:space="preserve"> </w:t>
      </w:r>
      <w:r w:rsidR="00106236" w:rsidRPr="00106236">
        <w:rPr>
          <w:rFonts w:ascii="Times New Roman" w:hAnsi="Times New Roman" w:cs="Times New Roman"/>
          <w:sz w:val="24"/>
          <w:szCs w:val="24"/>
          <w:lang w:eastAsia="uk-UA"/>
        </w:rPr>
        <w:t xml:space="preserve">містобудівної документації </w:t>
      </w:r>
      <w:r w:rsidR="00285CD3" w:rsidRPr="00EE608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731161" w:rsidRPr="00635367">
        <w:rPr>
          <w:rFonts w:ascii="Times New Roman" w:hAnsi="Times New Roman" w:cs="Times New Roman"/>
          <w:sz w:val="24"/>
          <w:szCs w:val="24"/>
        </w:rPr>
        <w:t>Д</w:t>
      </w:r>
      <w:proofErr w:type="spellStart"/>
      <w:r w:rsidR="00731161" w:rsidRPr="00635367">
        <w:rPr>
          <w:rFonts w:ascii="Times New Roman" w:hAnsi="Times New Roman" w:cs="Times New Roman"/>
          <w:position w:val="-1"/>
          <w:sz w:val="24"/>
          <w:szCs w:val="24"/>
          <w:lang w:eastAsia="ru-RU"/>
        </w:rPr>
        <w:t>етальний</w:t>
      </w:r>
      <w:proofErr w:type="spellEnd"/>
      <w:r w:rsidR="00731161" w:rsidRPr="00635367">
        <w:rPr>
          <w:rFonts w:ascii="Times New Roman" w:hAnsi="Times New Roman" w:cs="Times New Roman"/>
          <w:position w:val="-1"/>
          <w:sz w:val="24"/>
          <w:szCs w:val="24"/>
          <w:lang w:eastAsia="ru-RU"/>
        </w:rPr>
        <w:t xml:space="preserve"> план території, обмеженої вул</w:t>
      </w:r>
      <w:r w:rsidR="00731161" w:rsidRPr="00635367">
        <w:rPr>
          <w:rFonts w:ascii="Times New Roman" w:eastAsia="Calibri" w:hAnsi="Times New Roman" w:cs="Times New Roman"/>
          <w:position w:val="-1"/>
          <w:sz w:val="24"/>
          <w:szCs w:val="24"/>
        </w:rPr>
        <w:t>.</w:t>
      </w:r>
      <w:r w:rsidR="00731161" w:rsidRPr="00635367">
        <w:rPr>
          <w:rFonts w:ascii="Times New Roman" w:hAnsi="Times New Roman" w:cs="Times New Roman"/>
          <w:color w:val="000000"/>
          <w:sz w:val="24"/>
          <w:szCs w:val="24"/>
        </w:rPr>
        <w:t xml:space="preserve"> П. Чубинського вул. М. Вербицького, вул. Є. Коновальця, проспект Злуки (мікрорайон  №10 житлового району «Канада») в м. Тернополі</w:t>
      </w:r>
      <w:r w:rsidR="00160C7A" w:rsidRPr="00160C7A">
        <w:rPr>
          <w:rFonts w:ascii="Times New Roman" w:hAnsi="Times New Roman" w:cs="Times New Roman"/>
          <w:sz w:val="24"/>
          <w:szCs w:val="24"/>
        </w:rPr>
        <w:t>» та звіту про стратегічну екологічну оцінку</w:t>
      </w:r>
      <w:r w:rsidR="00514536">
        <w:rPr>
          <w:rFonts w:ascii="Times New Roman" w:eastAsia="Sylfaen" w:hAnsi="Times New Roman" w:cs="Times New Roman"/>
          <w:sz w:val="24"/>
          <w:szCs w:val="24"/>
        </w:rPr>
        <w:t xml:space="preserve"> (далі – </w:t>
      </w:r>
      <w:proofErr w:type="spellStart"/>
      <w:r w:rsidR="006A0DA1">
        <w:rPr>
          <w:rFonts w:ascii="Times New Roman" w:eastAsia="Sylfaen" w:hAnsi="Times New Roman" w:cs="Times New Roman"/>
          <w:sz w:val="24"/>
          <w:szCs w:val="24"/>
        </w:rPr>
        <w:t>проєкт</w:t>
      </w:r>
      <w:proofErr w:type="spellEnd"/>
      <w:r w:rsidR="006A0DA1">
        <w:rPr>
          <w:rFonts w:ascii="Times New Roman" w:eastAsia="Sylfaen" w:hAnsi="Times New Roman" w:cs="Times New Roman"/>
          <w:sz w:val="24"/>
          <w:szCs w:val="24"/>
        </w:rPr>
        <w:t xml:space="preserve"> </w:t>
      </w:r>
      <w:r w:rsidR="00514536">
        <w:rPr>
          <w:rFonts w:ascii="Times New Roman" w:hAnsi="Times New Roman" w:cs="Times New Roman"/>
          <w:sz w:val="24"/>
          <w:szCs w:val="24"/>
        </w:rPr>
        <w:t>ДПТ</w:t>
      </w:r>
      <w:r w:rsidR="00C327AE">
        <w:rPr>
          <w:rFonts w:ascii="Times New Roman" w:eastAsia="Sylfaen" w:hAnsi="Times New Roman" w:cs="Times New Roman"/>
          <w:sz w:val="24"/>
          <w:szCs w:val="24"/>
        </w:rPr>
        <w:t>)</w:t>
      </w:r>
    </w:p>
    <w:p w:rsidR="00B36532" w:rsidRDefault="00B36532" w:rsidP="00B3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0D" w:rsidRPr="0016350D" w:rsidRDefault="00C15BF4" w:rsidP="00DE60FF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9D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proofErr w:type="spellStart"/>
      <w:r w:rsidR="00D413BF" w:rsidRPr="00BB2F9D">
        <w:rPr>
          <w:rFonts w:ascii="Times New Roman" w:hAnsi="Times New Roman" w:cs="Times New Roman"/>
          <w:sz w:val="24"/>
          <w:szCs w:val="24"/>
        </w:rPr>
        <w:t>проє</w:t>
      </w:r>
      <w:r w:rsidRPr="00BB2F9D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BB2F9D">
        <w:rPr>
          <w:rFonts w:ascii="Times New Roman" w:hAnsi="Times New Roman" w:cs="Times New Roman"/>
          <w:sz w:val="24"/>
          <w:szCs w:val="24"/>
        </w:rPr>
        <w:t xml:space="preserve"> </w:t>
      </w:r>
      <w:r w:rsidRPr="00BB2F9D">
        <w:rPr>
          <w:rFonts w:ascii="Times New Roman" w:hAnsi="Times New Roman" w:cs="Times New Roman"/>
          <w:sz w:val="24"/>
          <w:szCs w:val="24"/>
          <w:lang w:eastAsia="uk-UA"/>
        </w:rPr>
        <w:t>містобудівної документації</w:t>
      </w:r>
      <w:r w:rsidR="00DF4961" w:rsidRPr="00BB2F9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EF7CBC" w:rsidRPr="00EE608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B35D0A" w:rsidRPr="00635367">
        <w:rPr>
          <w:rFonts w:ascii="Times New Roman" w:hAnsi="Times New Roman" w:cs="Times New Roman"/>
          <w:sz w:val="24"/>
          <w:szCs w:val="24"/>
        </w:rPr>
        <w:t>Д</w:t>
      </w:r>
      <w:proofErr w:type="spellStart"/>
      <w:r w:rsidR="00B35D0A" w:rsidRPr="00635367">
        <w:rPr>
          <w:rFonts w:ascii="Times New Roman" w:hAnsi="Times New Roman" w:cs="Times New Roman"/>
          <w:position w:val="-1"/>
          <w:sz w:val="24"/>
          <w:szCs w:val="24"/>
          <w:lang w:eastAsia="ru-RU"/>
        </w:rPr>
        <w:t>етальний</w:t>
      </w:r>
      <w:proofErr w:type="spellEnd"/>
      <w:r w:rsidR="00B35D0A" w:rsidRPr="00635367">
        <w:rPr>
          <w:rFonts w:ascii="Times New Roman" w:hAnsi="Times New Roman" w:cs="Times New Roman"/>
          <w:position w:val="-1"/>
          <w:sz w:val="24"/>
          <w:szCs w:val="24"/>
          <w:lang w:eastAsia="ru-RU"/>
        </w:rPr>
        <w:t xml:space="preserve"> план території, обмеженої вул</w:t>
      </w:r>
      <w:r w:rsidR="00B35D0A" w:rsidRPr="00635367">
        <w:rPr>
          <w:rFonts w:ascii="Times New Roman" w:eastAsia="Calibri" w:hAnsi="Times New Roman" w:cs="Times New Roman"/>
          <w:position w:val="-1"/>
          <w:sz w:val="24"/>
          <w:szCs w:val="24"/>
        </w:rPr>
        <w:t>.</w:t>
      </w:r>
      <w:r w:rsidR="00B35D0A" w:rsidRPr="00635367">
        <w:rPr>
          <w:rFonts w:ascii="Times New Roman" w:hAnsi="Times New Roman" w:cs="Times New Roman"/>
          <w:color w:val="000000"/>
          <w:sz w:val="24"/>
          <w:szCs w:val="24"/>
        </w:rPr>
        <w:t xml:space="preserve"> П. Чубинського вул. М. Вербицького, вул. Є. Коновальця, проспект Злуки (мікрорайон  №10 житлового району «Канада») в м. Тернополі</w:t>
      </w:r>
      <w:r w:rsidR="00EF7CBC" w:rsidRPr="00160C7A">
        <w:rPr>
          <w:rFonts w:ascii="Times New Roman" w:hAnsi="Times New Roman" w:cs="Times New Roman"/>
          <w:sz w:val="24"/>
          <w:szCs w:val="24"/>
        </w:rPr>
        <w:t>» та звіту про стратегічну екологічну оцінку</w:t>
      </w:r>
      <w:r w:rsidRPr="00BB2F9D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4A77C1" w:rsidRPr="00BB2F9D">
        <w:rPr>
          <w:rFonts w:ascii="Times New Roman" w:hAnsi="Times New Roman" w:cs="Times New Roman"/>
          <w:sz w:val="24"/>
          <w:szCs w:val="24"/>
        </w:rPr>
        <w:t>її замовником -</w:t>
      </w:r>
      <w:r w:rsidR="004A77C1">
        <w:rPr>
          <w:rFonts w:ascii="Times New Roman" w:hAnsi="Times New Roman" w:cs="Times New Roman"/>
          <w:sz w:val="24"/>
          <w:szCs w:val="24"/>
        </w:rPr>
        <w:t xml:space="preserve"> </w:t>
      </w:r>
      <w:r w:rsidR="004A77C1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334EE">
        <w:rPr>
          <w:rFonts w:ascii="Times New Roman" w:hAnsi="Times New Roman" w:cs="Times New Roman"/>
          <w:sz w:val="24"/>
          <w:szCs w:val="24"/>
        </w:rPr>
        <w:t>період</w:t>
      </w:r>
      <w:r w:rsidR="003334EE" w:rsidRPr="008A24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309D7" w:rsidRPr="008A24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</w:t>
      </w:r>
      <w:r w:rsidR="0025263C" w:rsidRPr="008A24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35D0A">
        <w:rPr>
          <w:rFonts w:ascii="Times New Roman" w:hAnsi="Times New Roman" w:cs="Times New Roman"/>
          <w:b/>
          <w:sz w:val="24"/>
          <w:szCs w:val="24"/>
        </w:rPr>
        <w:t>30-го серпня 2022 року</w:t>
      </w:r>
      <w:r w:rsidR="00B35D0A" w:rsidRPr="00635367">
        <w:rPr>
          <w:rFonts w:ascii="Times New Roman" w:hAnsi="Times New Roman" w:cs="Times New Roman"/>
          <w:b/>
          <w:sz w:val="24"/>
          <w:szCs w:val="24"/>
        </w:rPr>
        <w:t xml:space="preserve"> до 30-го вересня </w:t>
      </w:r>
      <w:r w:rsidR="008A2456" w:rsidRPr="008A2456">
        <w:rPr>
          <w:rFonts w:ascii="Times New Roman" w:hAnsi="Times New Roman" w:cs="Times New Roman"/>
          <w:b/>
          <w:sz w:val="24"/>
          <w:szCs w:val="24"/>
          <w:lang w:eastAsia="uk-UA"/>
        </w:rPr>
        <w:t>2022 року</w:t>
      </w:r>
      <w:r w:rsidR="008A2456" w:rsidRPr="00CF75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50D" w:rsidRPr="00CF750E">
        <w:rPr>
          <w:rFonts w:ascii="Times New Roman" w:eastAsia="Calibri" w:hAnsi="Times New Roman" w:cs="Times New Roman"/>
          <w:sz w:val="24"/>
          <w:szCs w:val="24"/>
        </w:rPr>
        <w:t>відповідно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A059B0">
        <w:rPr>
          <w:rFonts w:ascii="Times New Roman" w:eastAsia="Calibri" w:hAnsi="Times New Roman" w:cs="Times New Roman"/>
          <w:sz w:val="24"/>
          <w:szCs w:val="24"/>
        </w:rPr>
        <w:t xml:space="preserve">положень </w:t>
      </w:r>
      <w:r w:rsidR="009C30F9">
        <w:rPr>
          <w:rFonts w:ascii="Times New Roman" w:eastAsia="Calibri" w:hAnsi="Times New Roman" w:cs="Times New Roman"/>
          <w:sz w:val="24"/>
          <w:szCs w:val="24"/>
        </w:rPr>
        <w:t>Законів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України «Про регулювання містобудівної діяльності»</w:t>
      </w:r>
      <w:r w:rsidR="009363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30F9">
        <w:rPr>
          <w:rFonts w:ascii="Times New Roman" w:eastAsia="Calibri" w:hAnsi="Times New Roman" w:cs="Times New Roman"/>
          <w:sz w:val="24"/>
          <w:szCs w:val="24"/>
        </w:rPr>
        <w:t>«</w:t>
      </w:r>
      <w:r w:rsidR="00222D44">
        <w:rPr>
          <w:rFonts w:ascii="Times New Roman" w:eastAsia="Calibri" w:hAnsi="Times New Roman" w:cs="Times New Roman"/>
          <w:sz w:val="24"/>
          <w:szCs w:val="24"/>
        </w:rPr>
        <w:t>Про стратегічну екологічну оцінку»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</w:t>
      </w:r>
      <w:r w:rsidR="001309D7">
        <w:rPr>
          <w:rFonts w:ascii="Times New Roman" w:eastAsia="Calibri" w:hAnsi="Times New Roman" w:cs="Times New Roman"/>
          <w:sz w:val="24"/>
          <w:szCs w:val="24"/>
        </w:rPr>
        <w:t>в України від 25.05.2011</w:t>
      </w:r>
      <w:r w:rsidR="00222D44">
        <w:rPr>
          <w:rFonts w:ascii="Times New Roman" w:eastAsia="Calibri" w:hAnsi="Times New Roman" w:cs="Times New Roman"/>
          <w:sz w:val="24"/>
          <w:szCs w:val="24"/>
        </w:rPr>
        <w:t xml:space="preserve"> №555</w:t>
      </w:r>
      <w:r w:rsidR="001309D7">
        <w:rPr>
          <w:rFonts w:ascii="Times New Roman" w:eastAsia="Calibri" w:hAnsi="Times New Roman" w:cs="Times New Roman"/>
          <w:sz w:val="24"/>
          <w:szCs w:val="24"/>
        </w:rPr>
        <w:t xml:space="preserve"> (із змінами)</w:t>
      </w:r>
      <w:r w:rsidR="00222D44">
        <w:rPr>
          <w:rFonts w:ascii="Times New Roman" w:eastAsia="Calibri" w:hAnsi="Times New Roman" w:cs="Times New Roman"/>
          <w:sz w:val="24"/>
          <w:szCs w:val="24"/>
        </w:rPr>
        <w:t>.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 xml:space="preserve">Під час </w:t>
      </w:r>
      <w:r w:rsidR="004127FC">
        <w:rPr>
          <w:rFonts w:ascii="Times New Roman" w:eastAsia="Calibri" w:hAnsi="Times New Roman" w:cs="Times New Roman"/>
          <w:sz w:val="24"/>
          <w:szCs w:val="24"/>
        </w:rPr>
        <w:t>громадського обговорення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3E1">
        <w:rPr>
          <w:rFonts w:ascii="Times New Roman" w:eastAsia="Calibri" w:hAnsi="Times New Roman" w:cs="Times New Roman"/>
          <w:sz w:val="24"/>
          <w:szCs w:val="24"/>
        </w:rPr>
        <w:t>Те</w:t>
      </w:r>
      <w:r w:rsidR="00122025">
        <w:rPr>
          <w:rFonts w:ascii="Times New Roman" w:eastAsia="Calibri" w:hAnsi="Times New Roman" w:cs="Times New Roman"/>
          <w:sz w:val="24"/>
          <w:szCs w:val="24"/>
        </w:rPr>
        <w:t xml:space="preserve">рнопільською міською радою </w:t>
      </w:r>
      <w:r w:rsidR="00B35D0A">
        <w:rPr>
          <w:rFonts w:ascii="Times New Roman" w:eastAsia="Calibri" w:hAnsi="Times New Roman" w:cs="Times New Roman"/>
          <w:b/>
          <w:sz w:val="24"/>
          <w:szCs w:val="24"/>
        </w:rPr>
        <w:t>27 верес</w:t>
      </w:r>
      <w:r w:rsidR="00EE6085" w:rsidRPr="00EE6085">
        <w:rPr>
          <w:rFonts w:ascii="Times New Roman" w:eastAsia="Calibri" w:hAnsi="Times New Roman" w:cs="Times New Roman"/>
          <w:b/>
          <w:sz w:val="24"/>
          <w:szCs w:val="24"/>
        </w:rPr>
        <w:t>ня</w:t>
      </w:r>
      <w:r w:rsidR="00EE6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9D7" w:rsidRPr="00E9508C">
        <w:rPr>
          <w:rFonts w:ascii="Times New Roman" w:hAnsi="Times New Roman" w:cs="Times New Roman"/>
          <w:b/>
          <w:sz w:val="24"/>
          <w:szCs w:val="24"/>
        </w:rPr>
        <w:t>року</w:t>
      </w:r>
      <w:r w:rsidR="001309D7">
        <w:rPr>
          <w:b/>
          <w:i/>
        </w:rPr>
        <w:t xml:space="preserve"> 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проведе</w:t>
      </w:r>
      <w:r w:rsidR="007D53E1">
        <w:rPr>
          <w:rFonts w:ascii="Times New Roman" w:eastAsia="Calibri" w:hAnsi="Times New Roman" w:cs="Times New Roman"/>
          <w:sz w:val="24"/>
          <w:szCs w:val="24"/>
        </w:rPr>
        <w:t xml:space="preserve">но громадські слухання щодо </w:t>
      </w:r>
      <w:proofErr w:type="spellStart"/>
      <w:r w:rsidR="007D53E1">
        <w:rPr>
          <w:rFonts w:ascii="Times New Roman" w:eastAsia="Calibri" w:hAnsi="Times New Roman" w:cs="Times New Roman"/>
          <w:sz w:val="24"/>
          <w:szCs w:val="24"/>
        </w:rPr>
        <w:t>проє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кту</w:t>
      </w:r>
      <w:proofErr w:type="spellEnd"/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містобудівної документації </w:t>
      </w:r>
      <w:r w:rsidR="00A6078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B35D0A" w:rsidRPr="00635367">
        <w:rPr>
          <w:rFonts w:ascii="Times New Roman" w:hAnsi="Times New Roman" w:cs="Times New Roman"/>
          <w:sz w:val="24"/>
          <w:szCs w:val="24"/>
        </w:rPr>
        <w:t>Д</w:t>
      </w:r>
      <w:proofErr w:type="spellStart"/>
      <w:r w:rsidR="00B35D0A" w:rsidRPr="00635367">
        <w:rPr>
          <w:rFonts w:ascii="Times New Roman" w:hAnsi="Times New Roman" w:cs="Times New Roman"/>
          <w:position w:val="-1"/>
          <w:sz w:val="24"/>
          <w:szCs w:val="24"/>
          <w:lang w:eastAsia="ru-RU"/>
        </w:rPr>
        <w:t>етальний</w:t>
      </w:r>
      <w:proofErr w:type="spellEnd"/>
      <w:r w:rsidR="00B35D0A" w:rsidRPr="00635367">
        <w:rPr>
          <w:rFonts w:ascii="Times New Roman" w:hAnsi="Times New Roman" w:cs="Times New Roman"/>
          <w:position w:val="-1"/>
          <w:sz w:val="24"/>
          <w:szCs w:val="24"/>
          <w:lang w:eastAsia="ru-RU"/>
        </w:rPr>
        <w:t xml:space="preserve"> план території, обмеженої вул</w:t>
      </w:r>
      <w:r w:rsidR="00B35D0A" w:rsidRPr="00635367">
        <w:rPr>
          <w:rFonts w:ascii="Times New Roman" w:eastAsia="Calibri" w:hAnsi="Times New Roman" w:cs="Times New Roman"/>
          <w:position w:val="-1"/>
          <w:sz w:val="24"/>
          <w:szCs w:val="24"/>
        </w:rPr>
        <w:t>.</w:t>
      </w:r>
      <w:r w:rsidR="00B35D0A" w:rsidRPr="00635367">
        <w:rPr>
          <w:rFonts w:ascii="Times New Roman" w:hAnsi="Times New Roman" w:cs="Times New Roman"/>
          <w:color w:val="000000"/>
          <w:sz w:val="24"/>
          <w:szCs w:val="24"/>
        </w:rPr>
        <w:t xml:space="preserve"> П. Чубинського вул. М. Вербицького, вул. Є. Коновальця, проспект Злуки (мікрорайон  №10 житлового району «Канада») в м. Тернополі</w:t>
      </w:r>
      <w:r w:rsidR="009B475E" w:rsidRPr="00160C7A">
        <w:rPr>
          <w:rFonts w:ascii="Times New Roman" w:hAnsi="Times New Roman" w:cs="Times New Roman"/>
          <w:sz w:val="24"/>
          <w:szCs w:val="24"/>
        </w:rPr>
        <w:t>» та звіту про стратегічну екологічну оцінку</w:t>
      </w:r>
      <w:r w:rsidR="007D5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(</w:t>
      </w:r>
      <w:r w:rsidR="00EC48D9">
        <w:rPr>
          <w:rFonts w:ascii="Times New Roman" w:eastAsia="Calibri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="00EC48D9">
        <w:rPr>
          <w:rFonts w:ascii="Times New Roman" w:eastAsia="Calibri" w:hAnsi="Times New Roman" w:cs="Times New Roman"/>
          <w:sz w:val="24"/>
          <w:szCs w:val="24"/>
        </w:rPr>
        <w:t>у</w:t>
      </w:r>
      <w:r w:rsidR="001401AE">
        <w:rPr>
          <w:rFonts w:ascii="Times New Roman" w:eastAsia="Calibri" w:hAnsi="Times New Roman" w:cs="Times New Roman"/>
          <w:sz w:val="24"/>
          <w:szCs w:val="24"/>
        </w:rPr>
        <w:t xml:space="preserve"> додається)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50D" w:rsidRDefault="0016350D" w:rsidP="00323443">
      <w:pPr>
        <w:suppressAutoHyphens/>
        <w:ind w:leftChars="-1" w:hangingChars="1" w:hanging="2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  <w:r w:rsidRPr="0016350D">
        <w:rPr>
          <w:rFonts w:ascii="Times New Roman" w:eastAsia="Calibri" w:hAnsi="Times New Roman" w:cs="Times New Roman"/>
          <w:sz w:val="24"/>
          <w:szCs w:val="24"/>
        </w:rPr>
        <w:tab/>
      </w:r>
      <w:r w:rsidR="00EE368D">
        <w:rPr>
          <w:rFonts w:ascii="Times New Roman" w:eastAsia="Calibri" w:hAnsi="Times New Roman" w:cs="Times New Roman"/>
          <w:sz w:val="24"/>
          <w:szCs w:val="24"/>
        </w:rPr>
        <w:tab/>
      </w:r>
      <w:r w:rsidR="004A77C1">
        <w:rPr>
          <w:rFonts w:ascii="Times New Roman" w:eastAsia="Calibri" w:hAnsi="Times New Roman" w:cs="Times New Roman"/>
          <w:sz w:val="24"/>
          <w:szCs w:val="24"/>
        </w:rPr>
        <w:t>За результатами громадського обговорення, п</w:t>
      </w:r>
      <w:r w:rsidR="009B72B0">
        <w:rPr>
          <w:rFonts w:ascii="Times New Roman" w:eastAsia="Calibri" w:hAnsi="Times New Roman" w:cs="Times New Roman"/>
          <w:sz w:val="24"/>
          <w:szCs w:val="24"/>
        </w:rPr>
        <w:t>ропозиції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 громадськості,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у тому числі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викладені в протоколі громадських слухань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7573" w:rsidRPr="00AB7573">
        <w:rPr>
          <w:rFonts w:ascii="Times New Roman" w:eastAsia="Calibri" w:hAnsi="Times New Roman" w:cs="Times New Roman"/>
          <w:sz w:val="24"/>
          <w:szCs w:val="24"/>
        </w:rPr>
        <w:t>уповноважених державних органів</w:t>
      </w:r>
      <w:r w:rsidR="00AB7573"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були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надіслані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3443">
        <w:rPr>
          <w:rFonts w:ascii="Times New Roman" w:eastAsia="Calibri" w:hAnsi="Times New Roman" w:cs="Times New Roman"/>
          <w:sz w:val="24"/>
          <w:szCs w:val="24"/>
        </w:rPr>
        <w:t xml:space="preserve">відповідальному </w:t>
      </w:r>
      <w:r w:rsidR="00B319F8">
        <w:rPr>
          <w:rFonts w:ascii="Times New Roman" w:eastAsia="Calibri" w:hAnsi="Times New Roman" w:cs="Times New Roman"/>
          <w:sz w:val="24"/>
          <w:szCs w:val="24"/>
        </w:rPr>
        <w:t>розробнику</w:t>
      </w:r>
      <w:r w:rsidR="00154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54B9B">
        <w:rPr>
          <w:rFonts w:ascii="Times New Roman" w:eastAsia="Calibri" w:hAnsi="Times New Roman" w:cs="Times New Roman"/>
          <w:sz w:val="24"/>
          <w:szCs w:val="24"/>
        </w:rPr>
        <w:t>проє</w:t>
      </w:r>
      <w:r w:rsidRPr="0016350D">
        <w:rPr>
          <w:rFonts w:ascii="Times New Roman" w:eastAsia="Calibri" w:hAnsi="Times New Roman" w:cs="Times New Roman"/>
          <w:sz w:val="24"/>
          <w:szCs w:val="24"/>
        </w:rPr>
        <w:t>кту</w:t>
      </w:r>
      <w:proofErr w:type="spellEnd"/>
      <w:r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742">
        <w:rPr>
          <w:rFonts w:ascii="Times New Roman" w:eastAsia="Calibri" w:hAnsi="Times New Roman" w:cs="Times New Roman"/>
          <w:sz w:val="24"/>
          <w:szCs w:val="24"/>
        </w:rPr>
        <w:t xml:space="preserve">ДПТ </w:t>
      </w:r>
      <w:r w:rsidR="00323443">
        <w:rPr>
          <w:rFonts w:ascii="Times New Roman" w:eastAsia="Times New Roman" w:hAnsi="Times New Roman" w:cs="Times New Roman"/>
          <w:position w:val="-1"/>
          <w:sz w:val="24"/>
          <w:szCs w:val="24"/>
          <w:lang w:eastAsia="en-GB"/>
        </w:rPr>
        <w:t xml:space="preserve">та проектній організації </w:t>
      </w:r>
      <w:r w:rsidR="004A77C1">
        <w:rPr>
          <w:rFonts w:ascii="Times New Roman" w:eastAsia="Calibri" w:hAnsi="Times New Roman" w:cs="Times New Roman"/>
          <w:sz w:val="24"/>
          <w:szCs w:val="24"/>
        </w:rPr>
        <w:t xml:space="preserve">для їх розгляду, врахування </w:t>
      </w:r>
      <w:r w:rsidR="00AB7573">
        <w:rPr>
          <w:rFonts w:ascii="Times New Roman" w:eastAsia="Calibri" w:hAnsi="Times New Roman" w:cs="Times New Roman"/>
          <w:sz w:val="24"/>
          <w:szCs w:val="24"/>
        </w:rPr>
        <w:t xml:space="preserve">в проекті </w:t>
      </w:r>
      <w:r w:rsidR="004A77C1">
        <w:rPr>
          <w:rFonts w:ascii="Times New Roman" w:eastAsia="Calibri" w:hAnsi="Times New Roman" w:cs="Times New Roman"/>
          <w:sz w:val="24"/>
          <w:szCs w:val="24"/>
        </w:rPr>
        <w:t xml:space="preserve">або надання </w:t>
      </w:r>
      <w:proofErr w:type="spellStart"/>
      <w:r w:rsidR="004A77C1">
        <w:rPr>
          <w:rFonts w:ascii="Times New Roman" w:eastAsia="Calibri" w:hAnsi="Times New Roman" w:cs="Times New Roman"/>
          <w:sz w:val="24"/>
          <w:szCs w:val="24"/>
        </w:rPr>
        <w:t>обгрунтованої</w:t>
      </w:r>
      <w:proofErr w:type="spellEnd"/>
      <w:r w:rsidR="004A77C1">
        <w:rPr>
          <w:rFonts w:ascii="Times New Roman" w:eastAsia="Calibri" w:hAnsi="Times New Roman" w:cs="Times New Roman"/>
          <w:sz w:val="24"/>
          <w:szCs w:val="24"/>
        </w:rPr>
        <w:t xml:space="preserve"> відмови</w:t>
      </w:r>
      <w:r w:rsidRPr="0016350D">
        <w:rPr>
          <w:rFonts w:ascii="Times New Roman" w:eastAsia="Calibri" w:hAnsi="Times New Roman" w:cs="Times New Roman"/>
          <w:sz w:val="24"/>
          <w:szCs w:val="24"/>
        </w:rPr>
        <w:t>.</w:t>
      </w:r>
      <w:r w:rsidR="00B35D0A">
        <w:rPr>
          <w:rFonts w:ascii="Times New Roman" w:eastAsia="Calibri" w:hAnsi="Times New Roman" w:cs="Times New Roman"/>
          <w:sz w:val="24"/>
          <w:szCs w:val="24"/>
        </w:rPr>
        <w:t xml:space="preserve"> Розробником проекту ДПТ</w:t>
      </w:r>
      <w:r w:rsidR="00990F1B" w:rsidRPr="00990F1B">
        <w:rPr>
          <w:rFonts w:ascii="Times New Roman" w:hAnsi="Times New Roman"/>
          <w:sz w:val="24"/>
          <w:szCs w:val="24"/>
        </w:rPr>
        <w:t xml:space="preserve"> </w:t>
      </w:r>
      <w:r w:rsidR="00990F1B" w:rsidRPr="002F5A58">
        <w:rPr>
          <w:rFonts w:ascii="Times New Roman" w:hAnsi="Times New Roman"/>
          <w:sz w:val="24"/>
          <w:szCs w:val="24"/>
        </w:rPr>
        <w:t>ДП «ДІПРОМІСТО</w:t>
      </w:r>
      <w:r w:rsidR="00981955">
        <w:rPr>
          <w:rFonts w:ascii="Times New Roman" w:hAnsi="Times New Roman"/>
          <w:sz w:val="24"/>
          <w:szCs w:val="24"/>
        </w:rPr>
        <w:t>»</w:t>
      </w:r>
      <w:r w:rsidR="00B35D0A">
        <w:rPr>
          <w:rFonts w:ascii="Times New Roman" w:eastAsia="Calibri" w:hAnsi="Times New Roman" w:cs="Times New Roman"/>
          <w:sz w:val="24"/>
          <w:szCs w:val="24"/>
        </w:rPr>
        <w:t xml:space="preserve"> надано відповіді на звернення </w:t>
      </w:r>
      <w:r w:rsidR="00B35D0A" w:rsidRPr="00B35D0A">
        <w:rPr>
          <w:rFonts w:ascii="Times New Roman" w:hAnsi="Times New Roman"/>
          <w:sz w:val="24"/>
          <w:szCs w:val="24"/>
        </w:rPr>
        <w:t xml:space="preserve">ГО «Об’єднання наше майбутнє» </w:t>
      </w:r>
      <w:r w:rsidR="00EB54BD">
        <w:rPr>
          <w:rFonts w:ascii="Times New Roman" w:hAnsi="Times New Roman"/>
          <w:sz w:val="24"/>
          <w:szCs w:val="24"/>
        </w:rPr>
        <w:t xml:space="preserve">від </w:t>
      </w:r>
      <w:r w:rsidR="00B35D0A">
        <w:rPr>
          <w:rFonts w:ascii="Times New Roman" w:hAnsi="Times New Roman"/>
          <w:sz w:val="24"/>
          <w:szCs w:val="24"/>
        </w:rPr>
        <w:t>29</w:t>
      </w:r>
      <w:r w:rsidR="00B35D0A" w:rsidRPr="002F5A58">
        <w:rPr>
          <w:rFonts w:ascii="Times New Roman" w:hAnsi="Times New Roman"/>
          <w:sz w:val="24"/>
          <w:szCs w:val="24"/>
        </w:rPr>
        <w:t>.</w:t>
      </w:r>
      <w:r w:rsidR="00B35D0A">
        <w:rPr>
          <w:rFonts w:ascii="Times New Roman" w:hAnsi="Times New Roman"/>
          <w:sz w:val="24"/>
          <w:szCs w:val="24"/>
        </w:rPr>
        <w:t>09</w:t>
      </w:r>
      <w:r w:rsidR="00B35D0A" w:rsidRPr="002F5A58">
        <w:rPr>
          <w:rFonts w:ascii="Times New Roman" w:hAnsi="Times New Roman"/>
          <w:sz w:val="24"/>
          <w:szCs w:val="24"/>
        </w:rPr>
        <w:t>.2022 №</w:t>
      </w:r>
      <w:r w:rsidR="00B35D0A">
        <w:rPr>
          <w:rFonts w:ascii="Times New Roman" w:hAnsi="Times New Roman"/>
          <w:sz w:val="24"/>
          <w:szCs w:val="24"/>
        </w:rPr>
        <w:t>1/ІІ</w:t>
      </w:r>
      <w:r w:rsidR="00EB54BD">
        <w:rPr>
          <w:rFonts w:ascii="Times New Roman" w:hAnsi="Times New Roman"/>
          <w:sz w:val="24"/>
          <w:szCs w:val="24"/>
        </w:rPr>
        <w:t xml:space="preserve"> та </w:t>
      </w:r>
      <w:r w:rsidR="00EB54BD" w:rsidRPr="002F5A58">
        <w:rPr>
          <w:rFonts w:ascii="Times New Roman" w:hAnsi="Times New Roman"/>
          <w:sz w:val="24"/>
          <w:szCs w:val="24"/>
        </w:rPr>
        <w:t>№</w:t>
      </w:r>
      <w:r w:rsidR="00EB54BD">
        <w:rPr>
          <w:rFonts w:ascii="Times New Roman" w:hAnsi="Times New Roman"/>
          <w:sz w:val="24"/>
          <w:szCs w:val="24"/>
        </w:rPr>
        <w:t>2/ІІ</w:t>
      </w:r>
      <w:r w:rsidR="00B35D0A" w:rsidRPr="002F5A58">
        <w:rPr>
          <w:rFonts w:ascii="Times New Roman" w:hAnsi="Times New Roman"/>
          <w:sz w:val="24"/>
          <w:szCs w:val="24"/>
        </w:rPr>
        <w:t xml:space="preserve"> із пропозиціями </w:t>
      </w:r>
      <w:r w:rsidR="00B35D0A">
        <w:rPr>
          <w:rFonts w:ascii="Times New Roman" w:hAnsi="Times New Roman"/>
          <w:sz w:val="24"/>
          <w:szCs w:val="24"/>
        </w:rPr>
        <w:t>до</w:t>
      </w:r>
      <w:r w:rsidR="00B35D0A" w:rsidRPr="002F5A58">
        <w:rPr>
          <w:rFonts w:ascii="Times New Roman" w:hAnsi="Times New Roman"/>
          <w:sz w:val="24"/>
          <w:szCs w:val="24"/>
        </w:rPr>
        <w:t xml:space="preserve"> проекту містобудівної документації «Детальний план території, обмеженої вул. П. Чубинського, вул. М. Вербицького, вул. Є. Коновальця, проспектом Злуки (мікрорайон №10 житлово</w:t>
      </w:r>
      <w:r w:rsidR="00B35D0A">
        <w:rPr>
          <w:rFonts w:ascii="Times New Roman" w:hAnsi="Times New Roman"/>
          <w:sz w:val="24"/>
          <w:szCs w:val="24"/>
        </w:rPr>
        <w:t>го району «Канада») в м. Тернополі</w:t>
      </w:r>
      <w:r w:rsidR="00B35D0A" w:rsidRPr="002F5A58">
        <w:rPr>
          <w:rFonts w:ascii="Times New Roman" w:hAnsi="Times New Roman"/>
          <w:sz w:val="24"/>
          <w:szCs w:val="24"/>
        </w:rPr>
        <w:t>»</w:t>
      </w:r>
      <w:r w:rsidR="00B35D0A">
        <w:rPr>
          <w:rFonts w:ascii="Times New Roman" w:hAnsi="Times New Roman"/>
          <w:sz w:val="24"/>
          <w:szCs w:val="24"/>
        </w:rPr>
        <w:t>, а саме:</w:t>
      </w:r>
    </w:p>
    <w:p w:rsidR="00B35D0A" w:rsidRPr="00B35D0A" w:rsidRDefault="00B35D0A" w:rsidP="0040367F">
      <w:pPr>
        <w:pStyle w:val="a9"/>
        <w:numPr>
          <w:ilvl w:val="0"/>
          <w:numId w:val="4"/>
        </w:numPr>
        <w:suppressAutoHyphens/>
        <w:textDirection w:val="btLr"/>
        <w:textAlignment w:val="top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35D0A">
        <w:rPr>
          <w:rFonts w:ascii="Times New Roman" w:hAnsi="Times New Roman"/>
          <w:sz w:val="24"/>
          <w:szCs w:val="24"/>
        </w:rPr>
        <w:t>Згідно вихідних даних управління екології та природних ресурсів Тернопільської ОДА, територія зазначеної у листі земельної ділянки не відноситься до територій перспективних об’єктів природно-заповідного фонду і, тому, не може бути віднесена до зони Р-1. Щодо питання максимального збереження наявних зелених насаджень та природного ландшафту повідомляємо, що згідно вихідних даних в місті Тернопіль не проводилась інвентаризація зелених насаджень і, тому, даним проектом не може визначатися цінність наявних на даній території зелених насаджень.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D0A">
        <w:rPr>
          <w:rFonts w:ascii="Times New Roman" w:hAnsi="Times New Roman"/>
          <w:sz w:val="24"/>
          <w:szCs w:val="24"/>
        </w:rPr>
        <w:tab/>
        <w:t xml:space="preserve">Також повідомляємо, що проектні рішення щодо благоустрою території скверу мають рекомендований характер та повинні </w:t>
      </w:r>
      <w:proofErr w:type="spellStart"/>
      <w:r w:rsidRPr="00B35D0A">
        <w:rPr>
          <w:rFonts w:ascii="Times New Roman" w:hAnsi="Times New Roman"/>
          <w:sz w:val="24"/>
          <w:szCs w:val="24"/>
        </w:rPr>
        <w:t>уточнюватись</w:t>
      </w:r>
      <w:proofErr w:type="spellEnd"/>
      <w:r w:rsidRPr="00B35D0A">
        <w:rPr>
          <w:rFonts w:ascii="Times New Roman" w:hAnsi="Times New Roman"/>
          <w:sz w:val="24"/>
          <w:szCs w:val="24"/>
        </w:rPr>
        <w:t xml:space="preserve"> на подальших стадіях проектування, зокрема на стадії проекту чи робочого проекту з благоустрою скверу (у масштабі 1:500).</w:t>
      </w:r>
    </w:p>
    <w:p w:rsidR="00B35D0A" w:rsidRPr="00EB54BD" w:rsidRDefault="00EB54BD" w:rsidP="00B420CE">
      <w:pPr>
        <w:pStyle w:val="a9"/>
        <w:numPr>
          <w:ilvl w:val="0"/>
          <w:numId w:val="4"/>
        </w:numPr>
        <w:suppressAutoHyphens/>
        <w:textDirection w:val="btLr"/>
        <w:textAlignment w:val="top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B54BD">
        <w:rPr>
          <w:rFonts w:ascii="Times New Roman" w:hAnsi="Times New Roman"/>
          <w:sz w:val="24"/>
          <w:szCs w:val="24"/>
        </w:rPr>
        <w:t>У графічних матеріалах містобудівної документації під №1 в експлікації проектного плану знаходиться територія з кадастровим номером 6110100000:06:001:0015, цільове призначення якої, відповідно до матеріалів Державного земельного кадастру 02.10 «Для будівництва і обслуговування багатоквартирного житлового будинку з об’єктами торгово-розважальної та ринкової інфраструктури».</w:t>
      </w:r>
      <w:r w:rsidRPr="00EB54BD">
        <w:rPr>
          <w:rFonts w:ascii="Times New Roman" w:hAnsi="Times New Roman"/>
          <w:sz w:val="24"/>
          <w:szCs w:val="24"/>
        </w:rPr>
        <w:tab/>
        <w:t xml:space="preserve">Ділянка за </w:t>
      </w:r>
      <w:proofErr w:type="spellStart"/>
      <w:r w:rsidRPr="00EB54BD">
        <w:rPr>
          <w:rFonts w:ascii="Times New Roman" w:hAnsi="Times New Roman"/>
          <w:sz w:val="24"/>
          <w:szCs w:val="24"/>
        </w:rPr>
        <w:t>адресою</w:t>
      </w:r>
      <w:proofErr w:type="spellEnd"/>
      <w:r w:rsidRPr="00EB54BD">
        <w:rPr>
          <w:rFonts w:ascii="Times New Roman" w:hAnsi="Times New Roman"/>
          <w:sz w:val="24"/>
          <w:szCs w:val="24"/>
        </w:rPr>
        <w:t xml:space="preserve"> вул. П. Чубинського, 7 (площею </w:t>
      </w:r>
      <w:smartTag w:uri="urn:schemas-microsoft-com:office:smarttags" w:element="metricconverter">
        <w:smartTagPr>
          <w:attr w:name="ProductID" w:val="0,17 га"/>
        </w:smartTagPr>
        <w:r w:rsidRPr="00EB54BD">
          <w:rPr>
            <w:rFonts w:ascii="Times New Roman" w:hAnsi="Times New Roman"/>
            <w:sz w:val="24"/>
            <w:szCs w:val="24"/>
          </w:rPr>
          <w:t>0,17 га</w:t>
        </w:r>
      </w:smartTag>
      <w:r w:rsidRPr="00EB54BD">
        <w:rPr>
          <w:rFonts w:ascii="Times New Roman" w:hAnsi="Times New Roman"/>
          <w:sz w:val="24"/>
          <w:szCs w:val="24"/>
        </w:rPr>
        <w:t>) на графічних матеріалах відображена у відповідності до матеріалів Державного земельного кадастру, як територія «Для розміщення та експлуатації закладів з обслуговування відвідувачів об’єктів рекреаційного призначення».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EB54BD">
        <w:rPr>
          <w:rFonts w:ascii="Times New Roman" w:hAnsi="Times New Roman"/>
          <w:sz w:val="24"/>
          <w:szCs w:val="24"/>
        </w:rPr>
        <w:t>ідповідно вихідних даних управління екології та природних ресурсів Тернопільської ОДА, дана територія не відноситься до перспективних об’єктів природно-заповідного фонду і, тому, не може бути визначена як зона Р-1.</w:t>
      </w:r>
    </w:p>
    <w:p w:rsidR="00F21804" w:rsidRDefault="00B319F8" w:rsidP="00BB2F9D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21804">
        <w:rPr>
          <w:rFonts w:ascii="Times New Roman" w:hAnsi="Times New Roman" w:cs="Times New Roman"/>
          <w:sz w:val="24"/>
          <w:szCs w:val="24"/>
        </w:rPr>
        <w:t xml:space="preserve">Матеріали громадського обговорення оприлюднені на 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офіційному веб-са</w:t>
      </w:r>
      <w:r w:rsidR="00F21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йті Тернопільської міської ради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proofErr w:type="spellStart"/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ternopilcity</w:t>
        </w:r>
        <w:proofErr w:type="spellEnd"/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.</w:t>
        </w:r>
        <w:proofErr w:type="spellStart"/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gov</w:t>
        </w:r>
        <w:proofErr w:type="spellEnd"/>
        <w:r w:rsidR="00F21804" w:rsidRPr="00447695">
          <w:rPr>
            <w:rStyle w:val="a8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.</w:t>
        </w:r>
        <w:proofErr w:type="spellStart"/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ua</w:t>
        </w:r>
        <w:proofErr w:type="spellEnd"/>
      </w:hyperlink>
      <w:r w:rsidR="004D4621" w:rsidRPr="004D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30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розділі</w:t>
      </w:r>
      <w:r w:rsidR="004D4621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4621" w:rsidRPr="007E5C2E">
        <w:rPr>
          <w:rFonts w:ascii="Times New Roman" w:hAnsi="Times New Roman"/>
          <w:b/>
          <w:sz w:val="24"/>
          <w:szCs w:val="24"/>
        </w:rPr>
        <w:t>«Участь громадськості. Громадські обговорення та слухання»</w:t>
      </w:r>
      <w:r w:rsidR="004D4621" w:rsidRPr="007E5C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F21804" w:rsidRPr="00447695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 </w:t>
      </w:r>
    </w:p>
    <w:p w:rsidR="0024083A" w:rsidRDefault="0024083A" w:rsidP="00B319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2F44" w:rsidRDefault="00890273" w:rsidP="00044937">
      <w:pPr>
        <w:autoSpaceDE w:val="0"/>
        <w:autoSpaceDN w:val="0"/>
        <w:adjustRightInd w:val="0"/>
        <w:ind w:left="1134" w:hanging="1134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Додаток: </w:t>
      </w:r>
      <w:r w:rsidR="00C4209F">
        <w:rPr>
          <w:rFonts w:ascii="Times New Roman" w:hAnsi="Times New Roman" w:cs="Times New Roman"/>
          <w:sz w:val="24"/>
          <w:szCs w:val="24"/>
        </w:rPr>
        <w:t xml:space="preserve">- </w:t>
      </w:r>
      <w:r w:rsidR="00EC48D9">
        <w:rPr>
          <w:rFonts w:ascii="Times New Roman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hAnsi="Times New Roman" w:cs="Times New Roman"/>
          <w:sz w:val="24"/>
          <w:szCs w:val="24"/>
        </w:rPr>
        <w:t>протокол</w:t>
      </w:r>
      <w:r w:rsidR="00EC48D9">
        <w:rPr>
          <w:rFonts w:ascii="Times New Roman" w:hAnsi="Times New Roman" w:cs="Times New Roman"/>
          <w:sz w:val="24"/>
          <w:szCs w:val="24"/>
        </w:rPr>
        <w:t>у</w:t>
      </w:r>
      <w:r w:rsidR="001401AE">
        <w:rPr>
          <w:rFonts w:ascii="Times New Roman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громадських слухань</w:t>
      </w:r>
      <w:r w:rsidR="001C4515">
        <w:rPr>
          <w:rFonts w:ascii="Times New Roman" w:eastAsia="Calibri" w:hAnsi="Times New Roman" w:cs="Times New Roman"/>
          <w:sz w:val="24"/>
          <w:szCs w:val="24"/>
        </w:rPr>
        <w:t xml:space="preserve"> щодо </w:t>
      </w:r>
      <w:proofErr w:type="spellStart"/>
      <w:r w:rsidR="001C4515">
        <w:rPr>
          <w:rFonts w:ascii="Times New Roman" w:eastAsia="Calibri" w:hAnsi="Times New Roman" w:cs="Times New Roman"/>
          <w:sz w:val="24"/>
          <w:szCs w:val="24"/>
        </w:rPr>
        <w:t>проє</w:t>
      </w:r>
      <w:r w:rsidR="001401AE" w:rsidRPr="0016350D">
        <w:rPr>
          <w:rFonts w:ascii="Times New Roman" w:eastAsia="Calibri" w:hAnsi="Times New Roman" w:cs="Times New Roman"/>
          <w:sz w:val="24"/>
          <w:szCs w:val="24"/>
        </w:rPr>
        <w:t>кту</w:t>
      </w:r>
      <w:proofErr w:type="spellEnd"/>
      <w:r w:rsidR="001401AE" w:rsidRPr="0016350D">
        <w:rPr>
          <w:rFonts w:ascii="Times New Roman" w:eastAsia="Calibri" w:hAnsi="Times New Roman" w:cs="Times New Roman"/>
          <w:sz w:val="24"/>
          <w:szCs w:val="24"/>
        </w:rPr>
        <w:t xml:space="preserve"> містобудівної документації 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B35D0A" w:rsidRPr="00635367">
        <w:rPr>
          <w:rFonts w:ascii="Times New Roman" w:hAnsi="Times New Roman" w:cs="Times New Roman"/>
          <w:sz w:val="24"/>
          <w:szCs w:val="24"/>
        </w:rPr>
        <w:t>Д</w:t>
      </w:r>
      <w:proofErr w:type="spellStart"/>
      <w:r w:rsidR="00B35D0A" w:rsidRPr="00635367">
        <w:rPr>
          <w:rFonts w:ascii="Times New Roman" w:hAnsi="Times New Roman" w:cs="Times New Roman"/>
          <w:position w:val="-1"/>
          <w:sz w:val="24"/>
          <w:szCs w:val="24"/>
          <w:lang w:eastAsia="ru-RU"/>
        </w:rPr>
        <w:t>етальний</w:t>
      </w:r>
      <w:proofErr w:type="spellEnd"/>
      <w:r w:rsidR="00B35D0A" w:rsidRPr="00635367">
        <w:rPr>
          <w:rFonts w:ascii="Times New Roman" w:hAnsi="Times New Roman" w:cs="Times New Roman"/>
          <w:position w:val="-1"/>
          <w:sz w:val="24"/>
          <w:szCs w:val="24"/>
          <w:lang w:eastAsia="ru-RU"/>
        </w:rPr>
        <w:t xml:space="preserve"> план території, обмеженої вул</w:t>
      </w:r>
      <w:r w:rsidR="00B35D0A" w:rsidRPr="00635367">
        <w:rPr>
          <w:rFonts w:ascii="Times New Roman" w:eastAsia="Calibri" w:hAnsi="Times New Roman" w:cs="Times New Roman"/>
          <w:position w:val="-1"/>
          <w:sz w:val="24"/>
          <w:szCs w:val="24"/>
        </w:rPr>
        <w:t>.</w:t>
      </w:r>
      <w:r w:rsidR="00B35D0A" w:rsidRPr="00635367">
        <w:rPr>
          <w:rFonts w:ascii="Times New Roman" w:hAnsi="Times New Roman" w:cs="Times New Roman"/>
          <w:color w:val="000000"/>
          <w:sz w:val="24"/>
          <w:szCs w:val="24"/>
        </w:rPr>
        <w:t xml:space="preserve"> П. Чубинського вул. М. Вербицького, вул. Є. Коновальця, проспект Злуки (мікрорайон  №10 житлового району «Канада») в м. Тернополі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9B475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495D14" w:rsidRPr="00160C7A">
        <w:rPr>
          <w:rFonts w:ascii="Times New Roman" w:hAnsi="Times New Roman" w:cs="Times New Roman"/>
          <w:sz w:val="24"/>
          <w:szCs w:val="24"/>
        </w:rPr>
        <w:t>та звіту про стратегічну екологічну оцінку</w:t>
      </w:r>
      <w:r w:rsidR="00495D14" w:rsidRPr="00BB2F9D">
        <w:rPr>
          <w:rFonts w:ascii="Times New Roman" w:hAnsi="Times New Roman" w:cs="Times New Roman"/>
          <w:sz w:val="24"/>
          <w:szCs w:val="24"/>
        </w:rPr>
        <w:t xml:space="preserve"> </w:t>
      </w:r>
      <w:r w:rsidR="00B35D0A">
        <w:rPr>
          <w:rFonts w:ascii="Times New Roman" w:hAnsi="Times New Roman" w:cs="Times New Roman"/>
          <w:sz w:val="24"/>
          <w:szCs w:val="24"/>
          <w:lang w:eastAsia="uk-UA"/>
        </w:rPr>
        <w:t>від 27.09</w:t>
      </w:r>
      <w:r w:rsidR="00DA044E">
        <w:rPr>
          <w:rFonts w:ascii="Times New Roman" w:hAnsi="Times New Roman" w:cs="Times New Roman"/>
          <w:sz w:val="24"/>
          <w:szCs w:val="24"/>
          <w:lang w:eastAsia="uk-UA"/>
        </w:rPr>
        <w:t>.2022</w:t>
      </w:r>
      <w:r w:rsidR="00697408">
        <w:rPr>
          <w:rFonts w:ascii="Times New Roman" w:hAnsi="Times New Roman" w:cs="Times New Roman"/>
          <w:sz w:val="24"/>
          <w:szCs w:val="24"/>
          <w:lang w:eastAsia="uk-UA"/>
        </w:rPr>
        <w:t xml:space="preserve"> на 4</w:t>
      </w:r>
      <w:r w:rsidR="00B024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0247B">
        <w:rPr>
          <w:rFonts w:ascii="Times New Roman" w:hAnsi="Times New Roman" w:cs="Times New Roman"/>
          <w:sz w:val="24"/>
          <w:szCs w:val="24"/>
          <w:lang w:eastAsia="uk-UA"/>
        </w:rPr>
        <w:t>арк</w:t>
      </w:r>
      <w:proofErr w:type="spellEnd"/>
      <w:r w:rsidR="00B0247B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A45B7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1401AE" w:rsidRDefault="001401AE" w:rsidP="00044937">
      <w:pPr>
        <w:autoSpaceDE w:val="0"/>
        <w:autoSpaceDN w:val="0"/>
        <w:adjustRightInd w:val="0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B75645" w:rsidRPr="00B75645" w:rsidRDefault="00B75645" w:rsidP="00B75645">
      <w:pPr>
        <w:rPr>
          <w:rFonts w:ascii="Times New Roman" w:eastAsia="Calibri" w:hAnsi="Times New Roman" w:cs="Times New Roman"/>
          <w:sz w:val="20"/>
          <w:szCs w:val="20"/>
        </w:rPr>
      </w:pPr>
      <w:r w:rsidRPr="00B75645">
        <w:rPr>
          <w:rFonts w:ascii="Times New Roman" w:eastAsia="Calibri" w:hAnsi="Times New Roman" w:cs="Times New Roman"/>
          <w:sz w:val="20"/>
          <w:szCs w:val="20"/>
        </w:rPr>
        <w:t xml:space="preserve">Василь </w:t>
      </w:r>
      <w:proofErr w:type="spellStart"/>
      <w:r w:rsidRPr="00B75645">
        <w:rPr>
          <w:rFonts w:ascii="Times New Roman" w:eastAsia="Calibri" w:hAnsi="Times New Roman" w:cs="Times New Roman"/>
          <w:sz w:val="20"/>
          <w:szCs w:val="20"/>
        </w:rPr>
        <w:t>Бесага</w:t>
      </w:r>
      <w:proofErr w:type="spellEnd"/>
      <w:r w:rsidR="00A059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5645">
        <w:rPr>
          <w:rFonts w:ascii="Times New Roman" w:eastAsia="Calibri" w:hAnsi="Times New Roman" w:cs="Times New Roman"/>
          <w:sz w:val="20"/>
          <w:szCs w:val="20"/>
        </w:rPr>
        <w:t>0674473280</w:t>
      </w:r>
    </w:p>
    <w:sectPr w:rsidR="00B75645" w:rsidRPr="00B75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15" w:rsidRDefault="00596815" w:rsidP="00905296">
      <w:r>
        <w:separator/>
      </w:r>
    </w:p>
  </w:endnote>
  <w:endnote w:type="continuationSeparator" w:id="0">
    <w:p w:rsidR="00596815" w:rsidRDefault="00596815" w:rsidP="009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20D" w:rsidRDefault="001422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20D" w:rsidRDefault="001422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20D" w:rsidRDefault="001422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15" w:rsidRDefault="00596815" w:rsidP="00905296">
      <w:r>
        <w:separator/>
      </w:r>
    </w:p>
  </w:footnote>
  <w:footnote w:type="continuationSeparator" w:id="0">
    <w:p w:rsidR="00596815" w:rsidRDefault="00596815" w:rsidP="0090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20D" w:rsidRDefault="001422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687403128"/>
      <w:docPartObj>
        <w:docPartGallery w:val="Page Numbers (Top of Page)"/>
        <w:docPartUnique/>
      </w:docPartObj>
    </w:sdtPr>
    <w:sdtContent>
      <w:p w:rsidR="0014220D" w:rsidRDefault="001422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4220D" w:rsidRDefault="001422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20D" w:rsidRDefault="001422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3BF"/>
    <w:multiLevelType w:val="hybridMultilevel"/>
    <w:tmpl w:val="B7302D74"/>
    <w:lvl w:ilvl="0" w:tplc="FF3433E2">
      <w:numFmt w:val="bullet"/>
      <w:lvlText w:val="-"/>
      <w:lvlJc w:val="left"/>
      <w:pPr>
        <w:ind w:left="1494" w:hanging="360"/>
      </w:pPr>
      <w:rPr>
        <w:rFonts w:ascii="Times New Roman" w:eastAsia="Sylfae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FBA3190"/>
    <w:multiLevelType w:val="hybridMultilevel"/>
    <w:tmpl w:val="C2BC5ACA"/>
    <w:lvl w:ilvl="0" w:tplc="7642508E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164756F"/>
    <w:multiLevelType w:val="hybridMultilevel"/>
    <w:tmpl w:val="A872B42C"/>
    <w:lvl w:ilvl="0" w:tplc="FC644042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39E0A0B"/>
    <w:multiLevelType w:val="hybridMultilevel"/>
    <w:tmpl w:val="98EE75DC"/>
    <w:lvl w:ilvl="0" w:tplc="DB3C29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034AC"/>
    <w:multiLevelType w:val="hybridMultilevel"/>
    <w:tmpl w:val="79345462"/>
    <w:lvl w:ilvl="0" w:tplc="78A826A2">
      <w:numFmt w:val="bullet"/>
      <w:lvlText w:val="-"/>
      <w:lvlJc w:val="left"/>
      <w:pPr>
        <w:ind w:left="35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6DD550A7"/>
    <w:multiLevelType w:val="hybridMultilevel"/>
    <w:tmpl w:val="971231B2"/>
    <w:lvl w:ilvl="0" w:tplc="39D27C92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CR A Extended" w:eastAsia="Calibri" w:hAnsi="OCR A Extended" w:cs="OCR A Extend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72"/>
    <w:rsid w:val="0001548F"/>
    <w:rsid w:val="00022277"/>
    <w:rsid w:val="0003329A"/>
    <w:rsid w:val="00044937"/>
    <w:rsid w:val="0005248A"/>
    <w:rsid w:val="000706C4"/>
    <w:rsid w:val="00092762"/>
    <w:rsid w:val="000B7CF7"/>
    <w:rsid w:val="000C6C66"/>
    <w:rsid w:val="000D684D"/>
    <w:rsid w:val="000F3972"/>
    <w:rsid w:val="00106236"/>
    <w:rsid w:val="00122025"/>
    <w:rsid w:val="001309D7"/>
    <w:rsid w:val="001337D4"/>
    <w:rsid w:val="001401AE"/>
    <w:rsid w:val="0014220D"/>
    <w:rsid w:val="00154B9B"/>
    <w:rsid w:val="00160C7A"/>
    <w:rsid w:val="0016350D"/>
    <w:rsid w:val="001711FB"/>
    <w:rsid w:val="00185639"/>
    <w:rsid w:val="001C4515"/>
    <w:rsid w:val="001D2E28"/>
    <w:rsid w:val="001D3CE6"/>
    <w:rsid w:val="001D4395"/>
    <w:rsid w:val="001F4FC8"/>
    <w:rsid w:val="00201742"/>
    <w:rsid w:val="00210AD0"/>
    <w:rsid w:val="0021180D"/>
    <w:rsid w:val="00222D44"/>
    <w:rsid w:val="0024083A"/>
    <w:rsid w:val="00250964"/>
    <w:rsid w:val="0025263C"/>
    <w:rsid w:val="00285CD3"/>
    <w:rsid w:val="002A1FDC"/>
    <w:rsid w:val="002E4BE3"/>
    <w:rsid w:val="002E6858"/>
    <w:rsid w:val="002F7C71"/>
    <w:rsid w:val="00311503"/>
    <w:rsid w:val="00323443"/>
    <w:rsid w:val="003334EE"/>
    <w:rsid w:val="0036632D"/>
    <w:rsid w:val="003735F7"/>
    <w:rsid w:val="003901A5"/>
    <w:rsid w:val="003A0AB2"/>
    <w:rsid w:val="003A41C2"/>
    <w:rsid w:val="003C3E05"/>
    <w:rsid w:val="003C4C24"/>
    <w:rsid w:val="003C5C26"/>
    <w:rsid w:val="003D1C42"/>
    <w:rsid w:val="00407433"/>
    <w:rsid w:val="004127FC"/>
    <w:rsid w:val="00414FE1"/>
    <w:rsid w:val="00417CD6"/>
    <w:rsid w:val="004255E4"/>
    <w:rsid w:val="00436F01"/>
    <w:rsid w:val="00447695"/>
    <w:rsid w:val="00463E96"/>
    <w:rsid w:val="0046668B"/>
    <w:rsid w:val="00467DBB"/>
    <w:rsid w:val="00472A68"/>
    <w:rsid w:val="00475393"/>
    <w:rsid w:val="004800DF"/>
    <w:rsid w:val="0048733B"/>
    <w:rsid w:val="004932EA"/>
    <w:rsid w:val="00495D14"/>
    <w:rsid w:val="004A77C1"/>
    <w:rsid w:val="004D4621"/>
    <w:rsid w:val="004F2B9A"/>
    <w:rsid w:val="00513C59"/>
    <w:rsid w:val="00514536"/>
    <w:rsid w:val="0052340B"/>
    <w:rsid w:val="00523427"/>
    <w:rsid w:val="005239B2"/>
    <w:rsid w:val="00524F2C"/>
    <w:rsid w:val="00561E81"/>
    <w:rsid w:val="00595E40"/>
    <w:rsid w:val="00596815"/>
    <w:rsid w:val="005A7DE1"/>
    <w:rsid w:val="005D70A9"/>
    <w:rsid w:val="005E4331"/>
    <w:rsid w:val="005F3943"/>
    <w:rsid w:val="006112D9"/>
    <w:rsid w:val="00675C6B"/>
    <w:rsid w:val="00697408"/>
    <w:rsid w:val="00697F5C"/>
    <w:rsid w:val="006A0263"/>
    <w:rsid w:val="006A0DA1"/>
    <w:rsid w:val="006A3513"/>
    <w:rsid w:val="006B6B24"/>
    <w:rsid w:val="006C7A9D"/>
    <w:rsid w:val="00705859"/>
    <w:rsid w:val="00726EAA"/>
    <w:rsid w:val="00731161"/>
    <w:rsid w:val="0073377D"/>
    <w:rsid w:val="00750BE9"/>
    <w:rsid w:val="007A307E"/>
    <w:rsid w:val="007D53E1"/>
    <w:rsid w:val="007E5C2E"/>
    <w:rsid w:val="007F583A"/>
    <w:rsid w:val="00832F44"/>
    <w:rsid w:val="00867879"/>
    <w:rsid w:val="00871AC2"/>
    <w:rsid w:val="00871BD3"/>
    <w:rsid w:val="00873795"/>
    <w:rsid w:val="00890273"/>
    <w:rsid w:val="00893AA0"/>
    <w:rsid w:val="008955BE"/>
    <w:rsid w:val="008A2456"/>
    <w:rsid w:val="008A5109"/>
    <w:rsid w:val="008D0195"/>
    <w:rsid w:val="008F72B5"/>
    <w:rsid w:val="00905296"/>
    <w:rsid w:val="009109A9"/>
    <w:rsid w:val="00914847"/>
    <w:rsid w:val="00935357"/>
    <w:rsid w:val="00935E69"/>
    <w:rsid w:val="009363F3"/>
    <w:rsid w:val="00961127"/>
    <w:rsid w:val="00962284"/>
    <w:rsid w:val="00981955"/>
    <w:rsid w:val="00990F1B"/>
    <w:rsid w:val="009B475E"/>
    <w:rsid w:val="009B55CF"/>
    <w:rsid w:val="009B72B0"/>
    <w:rsid w:val="009C30F9"/>
    <w:rsid w:val="00A059B0"/>
    <w:rsid w:val="00A41401"/>
    <w:rsid w:val="00A45B79"/>
    <w:rsid w:val="00A55548"/>
    <w:rsid w:val="00A60782"/>
    <w:rsid w:val="00A76F63"/>
    <w:rsid w:val="00A82F3E"/>
    <w:rsid w:val="00A84EF7"/>
    <w:rsid w:val="00AA31F3"/>
    <w:rsid w:val="00AB3FB1"/>
    <w:rsid w:val="00AB7573"/>
    <w:rsid w:val="00AC129B"/>
    <w:rsid w:val="00AC63A9"/>
    <w:rsid w:val="00AD0DCD"/>
    <w:rsid w:val="00AF6838"/>
    <w:rsid w:val="00B0247B"/>
    <w:rsid w:val="00B2152E"/>
    <w:rsid w:val="00B319F8"/>
    <w:rsid w:val="00B35148"/>
    <w:rsid w:val="00B35D0A"/>
    <w:rsid w:val="00B36532"/>
    <w:rsid w:val="00B46FBD"/>
    <w:rsid w:val="00B52A5A"/>
    <w:rsid w:val="00B75645"/>
    <w:rsid w:val="00B77541"/>
    <w:rsid w:val="00BB2F9D"/>
    <w:rsid w:val="00BE0DE8"/>
    <w:rsid w:val="00BF0D64"/>
    <w:rsid w:val="00BF1B1E"/>
    <w:rsid w:val="00BF3EA4"/>
    <w:rsid w:val="00C0163D"/>
    <w:rsid w:val="00C05B86"/>
    <w:rsid w:val="00C0716F"/>
    <w:rsid w:val="00C15BF4"/>
    <w:rsid w:val="00C327AE"/>
    <w:rsid w:val="00C33296"/>
    <w:rsid w:val="00C4209F"/>
    <w:rsid w:val="00C46A99"/>
    <w:rsid w:val="00C47B7A"/>
    <w:rsid w:val="00C64517"/>
    <w:rsid w:val="00CB528B"/>
    <w:rsid w:val="00CF3A4E"/>
    <w:rsid w:val="00CF750E"/>
    <w:rsid w:val="00D26723"/>
    <w:rsid w:val="00D373EE"/>
    <w:rsid w:val="00D413BF"/>
    <w:rsid w:val="00D57329"/>
    <w:rsid w:val="00D7262E"/>
    <w:rsid w:val="00D87605"/>
    <w:rsid w:val="00DA044E"/>
    <w:rsid w:val="00DA22F3"/>
    <w:rsid w:val="00DE19AA"/>
    <w:rsid w:val="00DE3C2E"/>
    <w:rsid w:val="00DE60FF"/>
    <w:rsid w:val="00DF4961"/>
    <w:rsid w:val="00E11196"/>
    <w:rsid w:val="00E62B6D"/>
    <w:rsid w:val="00E9508C"/>
    <w:rsid w:val="00EB54BD"/>
    <w:rsid w:val="00EC327F"/>
    <w:rsid w:val="00EC48D9"/>
    <w:rsid w:val="00EC72FD"/>
    <w:rsid w:val="00EE368D"/>
    <w:rsid w:val="00EE6085"/>
    <w:rsid w:val="00EF7CBC"/>
    <w:rsid w:val="00F02DB1"/>
    <w:rsid w:val="00F21804"/>
    <w:rsid w:val="00F24D35"/>
    <w:rsid w:val="00F4070A"/>
    <w:rsid w:val="00F6746F"/>
    <w:rsid w:val="00F71072"/>
    <w:rsid w:val="00FD637E"/>
    <w:rsid w:val="00FE1A86"/>
    <w:rsid w:val="00FF40C6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4C3C2-CFDB-4CDC-939B-876744E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296"/>
  </w:style>
  <w:style w:type="paragraph" w:styleId="a6">
    <w:name w:val="footer"/>
    <w:basedOn w:val="a"/>
    <w:link w:val="a7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296"/>
  </w:style>
  <w:style w:type="character" w:customStyle="1" w:styleId="2">
    <w:name w:val="Основний текст (2)_"/>
    <w:link w:val="20"/>
    <w:locked/>
    <w:rsid w:val="007D53E1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D53E1"/>
    <w:pPr>
      <w:widowControl w:val="0"/>
      <w:shd w:val="clear" w:color="auto" w:fill="FFFFFF"/>
      <w:spacing w:line="173" w:lineRule="exact"/>
      <w:jc w:val="left"/>
    </w:pPr>
    <w:rPr>
      <w:rFonts w:ascii="Sylfaen" w:eastAsia="Sylfaen" w:hAnsi="Sylfaen" w:cs="Sylfaen"/>
      <w:sz w:val="21"/>
      <w:szCs w:val="21"/>
    </w:rPr>
  </w:style>
  <w:style w:type="character" w:styleId="a8">
    <w:name w:val="Hyperlink"/>
    <w:basedOn w:val="a0"/>
    <w:uiPriority w:val="99"/>
    <w:semiHidden/>
    <w:unhideWhenUsed/>
    <w:rsid w:val="001D3CE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26EAA"/>
    <w:pPr>
      <w:ind w:left="720"/>
      <w:contextualSpacing/>
    </w:pPr>
  </w:style>
  <w:style w:type="character" w:styleId="aa">
    <w:name w:val="Strong"/>
    <w:basedOn w:val="a0"/>
    <w:uiPriority w:val="22"/>
    <w:qFormat/>
    <w:rsid w:val="001309D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ada.te.u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2807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Міська рада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d14-Zaharchuk</dc:creator>
  <cp:keywords/>
  <dc:description/>
  <cp:lastModifiedBy>d14-Zaharchuk</cp:lastModifiedBy>
  <cp:revision>9</cp:revision>
  <dcterms:created xsi:type="dcterms:W3CDTF">2023-01-31T06:43:00Z</dcterms:created>
  <dcterms:modified xsi:type="dcterms:W3CDTF">2023-01-31T07:04:00Z</dcterms:modified>
</cp:coreProperties>
</file>