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2C" w:rsidRPr="00D41BCA" w:rsidRDefault="00D41BCA" w:rsidP="00D41B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1BCA">
        <w:rPr>
          <w:rFonts w:ascii="Times New Roman" w:hAnsi="Times New Roman" w:cs="Times New Roman"/>
          <w:sz w:val="28"/>
          <w:szCs w:val="28"/>
        </w:rPr>
        <w:t>Додаток 2</w:t>
      </w:r>
    </w:p>
    <w:p w:rsidR="00D41BCA" w:rsidRDefault="00D41BCA" w:rsidP="00D41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1BCA" w:rsidRDefault="00D41BCA" w:rsidP="00D41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1BCA" w:rsidRDefault="00D41BCA" w:rsidP="00D41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проектів-переможців Громадського бюджету</w:t>
      </w:r>
      <w:r w:rsidR="00EC2DFD">
        <w:rPr>
          <w:rFonts w:ascii="Times New Roman" w:hAnsi="Times New Roman" w:cs="Times New Roman"/>
          <w:sz w:val="28"/>
          <w:szCs w:val="28"/>
        </w:rPr>
        <w:t>-2022</w:t>
      </w:r>
      <w:bookmarkStart w:id="0" w:name="_GoBack"/>
      <w:bookmarkEnd w:id="0"/>
    </w:p>
    <w:p w:rsidR="00D41BCA" w:rsidRDefault="00D41BCA" w:rsidP="00D41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1BCA" w:rsidRPr="00D41BCA" w:rsidRDefault="00D41BCA" w:rsidP="00D41BCA">
      <w:pPr>
        <w:spacing w:line="240" w:lineRule="auto"/>
        <w:ind w:leftChars="0" w:left="0" w:firstLineChars="0" w:firstLine="284"/>
        <w:jc w:val="center"/>
        <w:rPr>
          <w:sz w:val="28"/>
          <w:szCs w:val="28"/>
        </w:rPr>
      </w:pPr>
      <w:r w:rsidRPr="00D41BCA">
        <w:rPr>
          <w:sz w:val="28"/>
          <w:szCs w:val="28"/>
        </w:rPr>
        <w:t>Великі проекти</w:t>
      </w: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tbl>
      <w:tblPr>
        <w:tblStyle w:val="a5"/>
        <w:tblW w:w="0" w:type="auto"/>
        <w:tblLook w:val="04A0"/>
      </w:tblPr>
      <w:tblGrid>
        <w:gridCol w:w="846"/>
        <w:gridCol w:w="3684"/>
        <w:gridCol w:w="2265"/>
        <w:gridCol w:w="2265"/>
      </w:tblGrid>
      <w:tr w:rsidR="00D41BCA" w:rsidTr="00D41BCA">
        <w:tc>
          <w:tcPr>
            <w:tcW w:w="846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>
              <w:t>№</w:t>
            </w:r>
          </w:p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>
              <w:t>з/п</w:t>
            </w:r>
          </w:p>
        </w:tc>
        <w:tc>
          <w:tcPr>
            <w:tcW w:w="3684" w:type="dxa"/>
            <w:shd w:val="clear" w:color="auto" w:fill="auto"/>
          </w:tcPr>
          <w:p w:rsidR="00D41BCA" w:rsidRPr="00A95B52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№ та назва проекту</w:t>
            </w:r>
          </w:p>
        </w:tc>
        <w:tc>
          <w:tcPr>
            <w:tcW w:w="2265" w:type="dxa"/>
            <w:shd w:val="clear" w:color="auto" w:fill="auto"/>
          </w:tcPr>
          <w:p w:rsidR="00D41BCA" w:rsidRPr="00A95B52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Сума проекту,</w:t>
            </w:r>
          </w:p>
          <w:p w:rsidR="00D41BCA" w:rsidRPr="00A95B52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грн.</w:t>
            </w:r>
          </w:p>
        </w:tc>
        <w:tc>
          <w:tcPr>
            <w:tcW w:w="2265" w:type="dxa"/>
            <w:shd w:val="clear" w:color="auto" w:fill="auto"/>
          </w:tcPr>
          <w:p w:rsidR="00D41BCA" w:rsidRPr="00A95B52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Відповідальний за реалізацію проекту</w:t>
            </w:r>
          </w:p>
        </w:tc>
      </w:tr>
      <w:tr w:rsidR="00D41BCA" w:rsidTr="00E93392">
        <w:tc>
          <w:tcPr>
            <w:tcW w:w="846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>
              <w:t>1</w:t>
            </w:r>
          </w:p>
        </w:tc>
        <w:tc>
          <w:tcPr>
            <w:tcW w:w="3684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000000"/>
                <w:shd w:val="clear" w:color="auto" w:fill="FFFFFF"/>
              </w:rPr>
              <w:t>№24</w:t>
            </w:r>
            <w:r w:rsidRPr="00400306">
              <w:rPr>
                <w:shd w:val="clear" w:color="auto" w:fill="FFFFFF"/>
              </w:rPr>
              <w:t xml:space="preserve"> Сучасний освітній простір ТЗОШ №23 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835BD6">
              <w:t>2</w:t>
            </w:r>
            <w:r>
              <w:t> </w:t>
            </w:r>
            <w:r w:rsidRPr="00835BD6">
              <w:t>000000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D41BCA" w:rsidTr="00E93392">
        <w:tc>
          <w:tcPr>
            <w:tcW w:w="846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>
              <w:t>2</w:t>
            </w:r>
          </w:p>
        </w:tc>
        <w:tc>
          <w:tcPr>
            <w:tcW w:w="3684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000000"/>
                <w:shd w:val="clear" w:color="auto" w:fill="FFFFFF"/>
              </w:rPr>
              <w:t>№36</w:t>
            </w:r>
            <w:r w:rsidRPr="00400306">
              <w:rPr>
                <w:shd w:val="clear" w:color="auto" w:fill="FFFFFF"/>
              </w:rPr>
              <w:t xml:space="preserve"> Благоустрій подвір’я Тернопільського навчально-виховного комплексу «ЗОШ І-ІІІ ступенів-економічний ліцей №9 імені І.</w:t>
            </w:r>
            <w:proofErr w:type="spellStart"/>
            <w:r w:rsidRPr="00400306">
              <w:rPr>
                <w:shd w:val="clear" w:color="auto" w:fill="FFFFFF"/>
              </w:rPr>
              <w:t>Блажкевич</w:t>
            </w:r>
            <w:proofErr w:type="spellEnd"/>
            <w:r w:rsidRPr="00400306">
              <w:rPr>
                <w:shd w:val="clear" w:color="auto" w:fill="FFFFFF"/>
              </w:rPr>
              <w:t xml:space="preserve">» 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835BD6">
              <w:t>1</w:t>
            </w:r>
            <w:r>
              <w:t> </w:t>
            </w:r>
            <w:r w:rsidRPr="00835BD6">
              <w:t>988000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D41BCA" w:rsidTr="00E93392">
        <w:tc>
          <w:tcPr>
            <w:tcW w:w="846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>
              <w:t>3</w:t>
            </w:r>
          </w:p>
        </w:tc>
        <w:tc>
          <w:tcPr>
            <w:tcW w:w="3684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000000"/>
              </w:rPr>
              <w:t>№3</w:t>
            </w:r>
            <w:r w:rsidRPr="00400306">
              <w:rPr>
                <w:shd w:val="clear" w:color="auto" w:fill="FFFFFF"/>
              </w:rPr>
              <w:t xml:space="preserve"> Шкільний дворик - оаза для навчання, відпочинку та творчості 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835BD6">
              <w:t>2</w:t>
            </w:r>
            <w:r>
              <w:t> </w:t>
            </w:r>
            <w:r w:rsidRPr="00835BD6">
              <w:t>000000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 xml:space="preserve">Управління освіти та науки </w:t>
            </w:r>
          </w:p>
        </w:tc>
      </w:tr>
      <w:tr w:rsidR="00D41BCA" w:rsidTr="00E93392">
        <w:tc>
          <w:tcPr>
            <w:tcW w:w="846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>
              <w:t>4</w:t>
            </w:r>
          </w:p>
        </w:tc>
        <w:tc>
          <w:tcPr>
            <w:tcW w:w="3684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000000"/>
                <w:shd w:val="clear" w:color="auto" w:fill="FFFFFF"/>
              </w:rPr>
              <w:t>№37</w:t>
            </w:r>
            <w:r w:rsidRPr="00835BD6">
              <w:t xml:space="preserve"> </w:t>
            </w:r>
            <w:proofErr w:type="spellStart"/>
            <w:r w:rsidRPr="00835BD6">
              <w:t>Райленд</w:t>
            </w:r>
            <w:proofErr w:type="spellEnd"/>
            <w:r w:rsidRPr="00835BD6">
              <w:t xml:space="preserve"> – оаза краси та відпочинку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1 863 588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D41BCA" w:rsidTr="008374E2">
        <w:tc>
          <w:tcPr>
            <w:tcW w:w="846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3684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</w:pPr>
            <w:r>
              <w:t>Всього по великих проектах</w:t>
            </w:r>
          </w:p>
        </w:tc>
        <w:tc>
          <w:tcPr>
            <w:tcW w:w="2265" w:type="dxa"/>
            <w:shd w:val="clear" w:color="auto" w:fill="auto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b/>
              </w:rPr>
              <w:t>7 851 588</w:t>
            </w:r>
          </w:p>
        </w:tc>
        <w:tc>
          <w:tcPr>
            <w:tcW w:w="2265" w:type="dxa"/>
          </w:tcPr>
          <w:p w:rsidR="00D41BCA" w:rsidRDefault="00D41BCA" w:rsidP="00D41BCA">
            <w:pPr>
              <w:spacing w:line="240" w:lineRule="auto"/>
              <w:ind w:leftChars="0" w:left="0" w:firstLineChars="0" w:firstLine="0"/>
              <w:jc w:val="center"/>
            </w:pPr>
          </w:p>
        </w:tc>
      </w:tr>
    </w:tbl>
    <w:p w:rsidR="00D41BCA" w:rsidRDefault="00D41BCA" w:rsidP="00D41BCA">
      <w:pPr>
        <w:spacing w:line="240" w:lineRule="auto"/>
        <w:ind w:leftChars="0" w:left="0" w:firstLineChars="0" w:firstLine="0"/>
      </w:pPr>
    </w:p>
    <w:p w:rsidR="00D41BCA" w:rsidRPr="00D41BCA" w:rsidRDefault="00D41BCA" w:rsidP="00D41BCA">
      <w:pPr>
        <w:spacing w:line="240" w:lineRule="auto"/>
        <w:ind w:leftChars="0" w:left="0" w:firstLineChars="0" w:firstLine="284"/>
        <w:jc w:val="center"/>
        <w:rPr>
          <w:sz w:val="28"/>
          <w:szCs w:val="28"/>
        </w:rPr>
      </w:pPr>
      <w:r w:rsidRPr="00D41BCA">
        <w:rPr>
          <w:sz w:val="28"/>
          <w:szCs w:val="28"/>
        </w:rPr>
        <w:t>Малі проекти</w:t>
      </w: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tbl>
      <w:tblPr>
        <w:tblStyle w:val="a5"/>
        <w:tblW w:w="0" w:type="auto"/>
        <w:tblLook w:val="04A0"/>
      </w:tblPr>
      <w:tblGrid>
        <w:gridCol w:w="846"/>
        <w:gridCol w:w="3684"/>
        <w:gridCol w:w="2265"/>
        <w:gridCol w:w="2265"/>
      </w:tblGrid>
      <w:tr w:rsidR="00D41BCA" w:rsidTr="0030744A">
        <w:tc>
          <w:tcPr>
            <w:tcW w:w="846" w:type="dxa"/>
          </w:tcPr>
          <w:p w:rsidR="00D41BCA" w:rsidRDefault="00D41BCA" w:rsidP="0030744A">
            <w:pPr>
              <w:spacing w:line="240" w:lineRule="auto"/>
              <w:ind w:leftChars="0" w:left="0" w:firstLineChars="0" w:firstLine="0"/>
              <w:jc w:val="center"/>
            </w:pPr>
            <w:r>
              <w:t>№</w:t>
            </w:r>
          </w:p>
          <w:p w:rsidR="00D41BCA" w:rsidRDefault="00D41BCA" w:rsidP="0030744A">
            <w:pPr>
              <w:spacing w:line="240" w:lineRule="auto"/>
              <w:ind w:leftChars="0" w:left="0" w:firstLineChars="0" w:firstLine="0"/>
              <w:jc w:val="center"/>
            </w:pPr>
            <w:r>
              <w:t>з/п</w:t>
            </w:r>
          </w:p>
        </w:tc>
        <w:tc>
          <w:tcPr>
            <w:tcW w:w="3684" w:type="dxa"/>
            <w:shd w:val="clear" w:color="auto" w:fill="auto"/>
          </w:tcPr>
          <w:p w:rsidR="00D41BCA" w:rsidRPr="00A95B52" w:rsidRDefault="00D41BCA" w:rsidP="0030744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№ та назва проекту</w:t>
            </w:r>
          </w:p>
        </w:tc>
        <w:tc>
          <w:tcPr>
            <w:tcW w:w="2265" w:type="dxa"/>
            <w:shd w:val="clear" w:color="auto" w:fill="auto"/>
          </w:tcPr>
          <w:p w:rsidR="00D41BCA" w:rsidRPr="00A95B52" w:rsidRDefault="00D41BCA" w:rsidP="0030744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Сума проекту,</w:t>
            </w:r>
          </w:p>
          <w:p w:rsidR="00D41BCA" w:rsidRPr="00A95B52" w:rsidRDefault="00D41BCA" w:rsidP="0030744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грн.</w:t>
            </w:r>
          </w:p>
        </w:tc>
        <w:tc>
          <w:tcPr>
            <w:tcW w:w="2265" w:type="dxa"/>
            <w:shd w:val="clear" w:color="auto" w:fill="auto"/>
          </w:tcPr>
          <w:p w:rsidR="00D41BCA" w:rsidRPr="00A95B52" w:rsidRDefault="00D41BCA" w:rsidP="0030744A">
            <w:pPr>
              <w:spacing w:line="240" w:lineRule="auto"/>
              <w:ind w:leftChars="0" w:left="0" w:firstLineChars="0" w:firstLine="0"/>
              <w:jc w:val="center"/>
            </w:pPr>
            <w:r w:rsidRPr="00A95B52">
              <w:t>Відповідальний за реалізацію проекту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1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>
              <w:t>№5 Спортивна родина – спортивна сім’я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500 000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2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shd w:val="clear" w:color="auto" w:fill="FFFFFF"/>
              </w:rPr>
              <w:t>№17" Безпечна дорога до спорту"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500 000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3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3E31B7">
              <w:t xml:space="preserve">№31 </w:t>
            </w:r>
            <w:r w:rsidRPr="00400306">
              <w:rPr>
                <w:shd w:val="clear" w:color="auto" w:fill="FFFFFF"/>
              </w:rPr>
              <w:t xml:space="preserve"> Оздоровчо-спортивний осередок на Юності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3E31B7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4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333333"/>
                <w:shd w:val="clear" w:color="auto" w:fill="FFFFFF"/>
              </w:rPr>
              <w:t>№2</w:t>
            </w:r>
            <w:r w:rsidRPr="00400306">
              <w:rPr>
                <w:shd w:val="clear" w:color="auto" w:fill="FFFFFF"/>
              </w:rPr>
              <w:t xml:space="preserve"> Сучасний ігровий майданчик із інклюзивними тренажерами та для розвитку на території ТЗОШ 17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500 000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5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333333"/>
                <w:shd w:val="clear" w:color="auto" w:fill="FFFFFF"/>
              </w:rPr>
              <w:t xml:space="preserve">№20 </w:t>
            </w:r>
            <w:r w:rsidRPr="00400306">
              <w:rPr>
                <w:shd w:val="clear" w:color="auto" w:fill="FFFFFF"/>
              </w:rPr>
              <w:t>Квітуча школа – квітуче місто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5F77C6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6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333333"/>
                <w:shd w:val="clear" w:color="auto" w:fill="FFFFFF"/>
              </w:rPr>
              <w:t>№68</w:t>
            </w:r>
            <w:hyperlink r:id="rId4" w:anchor="/6110100000/project/19460?&amp;compid=2452" w:history="1">
              <w:r w:rsidRPr="00694EAB">
                <w:rPr>
                  <w:rStyle w:val="a4"/>
                  <w:rFonts w:ascii="Gotham Pro Med" w:hAnsi="Gotham Pro Med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Мобільний центр занять боротьбою, універсальним боєм та іншими видами єдиноборств для підготовки майбутніх захисників України.</w:t>
              </w:r>
            </w:hyperlink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5F77C6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7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shd w:val="clear" w:color="auto" w:fill="FFFFFF"/>
              </w:rPr>
              <w:t xml:space="preserve">№42 </w:t>
            </w:r>
            <w:proofErr w:type="spellStart"/>
            <w:r w:rsidRPr="00400306">
              <w:rPr>
                <w:shd w:val="clear" w:color="auto" w:fill="FFFFFF"/>
              </w:rPr>
              <w:t>Медіастудія</w:t>
            </w:r>
            <w:proofErr w:type="spellEnd"/>
            <w:r w:rsidRPr="00400306">
              <w:rPr>
                <w:shd w:val="clear" w:color="auto" w:fill="FFFFFF"/>
              </w:rPr>
              <w:t xml:space="preserve"> «</w:t>
            </w:r>
            <w:proofErr w:type="spellStart"/>
            <w:r w:rsidRPr="00400306">
              <w:rPr>
                <w:shd w:val="clear" w:color="auto" w:fill="FFFFFF"/>
              </w:rPr>
              <w:t>StudLab</w:t>
            </w:r>
            <w:proofErr w:type="spellEnd"/>
            <w:r w:rsidRPr="00400306">
              <w:rPr>
                <w:shd w:val="clear" w:color="auto" w:fill="FFFFFF"/>
              </w:rPr>
              <w:t>»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5F77C6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8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333333"/>
                <w:shd w:val="clear" w:color="auto" w:fill="FFFFFF"/>
              </w:rPr>
              <w:t xml:space="preserve">№41 </w:t>
            </w:r>
            <w:r w:rsidRPr="00400306">
              <w:rPr>
                <w:shd w:val="clear" w:color="auto" w:fill="FFFFFF"/>
              </w:rPr>
              <w:t>Реконструкція та створення інклюзивної відпочинкової зони при ТНВК ШПЛ №2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5F77C6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>Управління освіти та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9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333333"/>
                <w:shd w:val="clear" w:color="auto" w:fill="FFFFFF"/>
              </w:rPr>
              <w:t xml:space="preserve">№10 </w:t>
            </w:r>
            <w:r w:rsidRPr="00400306">
              <w:rPr>
                <w:shd w:val="clear" w:color="auto" w:fill="FFFFFF"/>
              </w:rPr>
              <w:t>Територія активного дозвілля Тернопільської початкової школи "Ерудит"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5F77C6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Управління освіти і 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>
              <w:t>10</w:t>
            </w: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 w:rsidRPr="00400306">
              <w:rPr>
                <w:color w:val="333333"/>
                <w:shd w:val="clear" w:color="auto" w:fill="FFFFFF"/>
              </w:rPr>
              <w:t>№44</w:t>
            </w:r>
            <w:r w:rsidRPr="00400306">
              <w:rPr>
                <w:shd w:val="clear" w:color="auto" w:fill="FFFFFF"/>
              </w:rPr>
              <w:t xml:space="preserve"> Клас просто неба 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5F77C6">
              <w:t>500000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shd w:val="clear" w:color="auto" w:fill="FFFFFF"/>
              </w:rPr>
              <w:t xml:space="preserve">Управління освіти та </w:t>
            </w:r>
            <w:r w:rsidRPr="00400306">
              <w:rPr>
                <w:shd w:val="clear" w:color="auto" w:fill="FFFFFF"/>
              </w:rPr>
              <w:lastRenderedPageBreak/>
              <w:t>науки</w:t>
            </w:r>
          </w:p>
        </w:tc>
      </w:tr>
      <w:tr w:rsidR="007E0BBB" w:rsidTr="0030744A">
        <w:tc>
          <w:tcPr>
            <w:tcW w:w="846" w:type="dxa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3684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</w:pPr>
            <w:r>
              <w:t>Всього по малих проектах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  <w:r w:rsidRPr="00400306">
              <w:rPr>
                <w:b/>
                <w:bCs/>
              </w:rPr>
              <w:t>5 000 000</w:t>
            </w:r>
          </w:p>
        </w:tc>
        <w:tc>
          <w:tcPr>
            <w:tcW w:w="2265" w:type="dxa"/>
            <w:shd w:val="clear" w:color="auto" w:fill="auto"/>
          </w:tcPr>
          <w:p w:rsidR="007E0BBB" w:rsidRDefault="007E0BBB" w:rsidP="007E0BBB">
            <w:pPr>
              <w:spacing w:line="240" w:lineRule="auto"/>
              <w:ind w:leftChars="0" w:left="0" w:firstLineChars="0" w:firstLine="0"/>
              <w:jc w:val="center"/>
            </w:pPr>
          </w:p>
        </w:tc>
      </w:tr>
    </w:tbl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p w:rsidR="007E0BBB" w:rsidRPr="007E0BBB" w:rsidRDefault="007E0BBB" w:rsidP="007E0BBB">
      <w:pPr>
        <w:tabs>
          <w:tab w:val="left" w:pos="7088"/>
        </w:tabs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color w:val="FF0000"/>
          <w:position w:val="0"/>
          <w:sz w:val="28"/>
          <w:szCs w:val="28"/>
          <w:lang w:eastAsia="uk-UA"/>
        </w:rPr>
      </w:pPr>
      <w:r w:rsidRPr="007E0BBB">
        <w:rPr>
          <w:color w:val="000000"/>
          <w:position w:val="0"/>
          <w:sz w:val="28"/>
          <w:szCs w:val="28"/>
        </w:rPr>
        <w:t xml:space="preserve">Міський голова                </w:t>
      </w:r>
      <w:r w:rsidRPr="007E0BBB">
        <w:rPr>
          <w:color w:val="000000"/>
          <w:position w:val="0"/>
          <w:sz w:val="28"/>
          <w:szCs w:val="28"/>
          <w:lang w:val="ru-RU"/>
        </w:rPr>
        <w:tab/>
      </w:r>
      <w:r w:rsidRPr="007E0BBB">
        <w:rPr>
          <w:color w:val="000000"/>
          <w:position w:val="0"/>
          <w:sz w:val="28"/>
          <w:szCs w:val="28"/>
        </w:rPr>
        <w:t xml:space="preserve"> Сергій НАДАЛ</w:t>
      </w: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p w:rsidR="00D41BCA" w:rsidRDefault="00D41BCA" w:rsidP="00D41BCA">
      <w:pPr>
        <w:spacing w:line="240" w:lineRule="auto"/>
        <w:ind w:leftChars="0" w:left="0" w:firstLineChars="0" w:firstLine="284"/>
        <w:jc w:val="center"/>
      </w:pPr>
    </w:p>
    <w:sectPr w:rsidR="00D41BCA" w:rsidSect="00D41BCA">
      <w:pgSz w:w="11906" w:h="16838"/>
      <w:pgMar w:top="851" w:right="851" w:bottom="22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 M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201"/>
    <w:rsid w:val="004F3C0B"/>
    <w:rsid w:val="00694EAB"/>
    <w:rsid w:val="0074502C"/>
    <w:rsid w:val="007E0BBB"/>
    <w:rsid w:val="00A95B52"/>
    <w:rsid w:val="00C55DBD"/>
    <w:rsid w:val="00D41BCA"/>
    <w:rsid w:val="00E16201"/>
    <w:rsid w:val="00EC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B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BCA"/>
    <w:pPr>
      <w:spacing w:after="0" w:line="240" w:lineRule="auto"/>
    </w:pPr>
  </w:style>
  <w:style w:type="character" w:styleId="a4">
    <w:name w:val="Hyperlink"/>
    <w:uiPriority w:val="99"/>
    <w:unhideWhenUsed/>
    <w:rsid w:val="00D41BCA"/>
    <w:rPr>
      <w:rFonts w:cs="Times New Roman"/>
      <w:color w:val="0000FF"/>
      <w:u w:val="single"/>
    </w:rPr>
  </w:style>
  <w:style w:type="character" w:customStyle="1" w:styleId="ng-binding">
    <w:name w:val="ng-binding"/>
    <w:rsid w:val="00D41BCA"/>
  </w:style>
  <w:style w:type="table" w:styleId="a5">
    <w:name w:val="Table Grid"/>
    <w:basedOn w:val="a1"/>
    <w:uiPriority w:val="39"/>
    <w:rsid w:val="00D4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get.e-de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d17-Matvijenko</dc:creator>
  <cp:lastModifiedBy>d03-Vykhrushch</cp:lastModifiedBy>
  <cp:revision>2</cp:revision>
  <dcterms:created xsi:type="dcterms:W3CDTF">2023-01-24T09:44:00Z</dcterms:created>
  <dcterms:modified xsi:type="dcterms:W3CDTF">2023-01-24T09:44:00Z</dcterms:modified>
</cp:coreProperties>
</file>