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EB6BF" w14:textId="77777777" w:rsidR="007212C7" w:rsidRPr="004D6B99" w:rsidRDefault="007212C7" w:rsidP="007212C7">
      <w:pPr>
        <w:spacing w:after="0" w:line="240" w:lineRule="auto"/>
        <w:ind w:left="11328" w:firstLine="708"/>
        <w:rPr>
          <w:color w:val="000000"/>
          <w:sz w:val="24"/>
          <w:szCs w:val="24"/>
        </w:rPr>
      </w:pPr>
      <w:r w:rsidRPr="004D6B99">
        <w:rPr>
          <w:color w:val="000000"/>
          <w:sz w:val="24"/>
          <w:szCs w:val="24"/>
        </w:rPr>
        <w:t xml:space="preserve">Додаток  </w:t>
      </w:r>
    </w:p>
    <w:p w14:paraId="0E35BA26" w14:textId="77777777" w:rsidR="007212C7" w:rsidRPr="004D6B99" w:rsidRDefault="007212C7" w:rsidP="007212C7">
      <w:pPr>
        <w:spacing w:after="0" w:line="240" w:lineRule="auto"/>
        <w:ind w:left="9912"/>
        <w:rPr>
          <w:color w:val="000000"/>
          <w:sz w:val="24"/>
          <w:szCs w:val="24"/>
        </w:rPr>
      </w:pPr>
      <w:r w:rsidRPr="004D6B99">
        <w:rPr>
          <w:color w:val="000000"/>
          <w:sz w:val="24"/>
          <w:szCs w:val="24"/>
        </w:rPr>
        <w:t xml:space="preserve">        до рішення виконавчого комітету</w:t>
      </w:r>
    </w:p>
    <w:p w14:paraId="3E32F87B" w14:textId="77777777" w:rsidR="007212C7" w:rsidRPr="00D12AD7" w:rsidRDefault="007212C7" w:rsidP="007212C7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447354C2" w14:textId="77777777" w:rsidR="007212C7" w:rsidRPr="007974C9" w:rsidRDefault="007212C7" w:rsidP="007212C7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7974C9">
        <w:rPr>
          <w:rFonts w:eastAsia="Times New Roman"/>
          <w:color w:val="000000"/>
          <w:sz w:val="24"/>
          <w:szCs w:val="24"/>
        </w:rPr>
        <w:t>Майно комунальної власності,</w:t>
      </w:r>
    </w:p>
    <w:p w14:paraId="17877AA9" w14:textId="77777777" w:rsidR="007212C7" w:rsidRPr="002D64A3" w:rsidRDefault="007212C7" w:rsidP="007212C7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7974C9">
        <w:rPr>
          <w:rFonts w:eastAsia="Times New Roman"/>
          <w:color w:val="000000"/>
          <w:sz w:val="24"/>
          <w:szCs w:val="24"/>
        </w:rPr>
        <w:t xml:space="preserve"> що включається до переліку Першого типу та пропонується для передачі в</w:t>
      </w:r>
      <w:r>
        <w:rPr>
          <w:rFonts w:eastAsia="Times New Roman"/>
          <w:color w:val="000000"/>
          <w:sz w:val="24"/>
          <w:szCs w:val="24"/>
        </w:rPr>
        <w:t xml:space="preserve"> погодинну </w:t>
      </w:r>
      <w:r w:rsidRPr="007974C9">
        <w:rPr>
          <w:rFonts w:eastAsia="Times New Roman"/>
          <w:color w:val="000000"/>
          <w:sz w:val="24"/>
          <w:szCs w:val="24"/>
        </w:rPr>
        <w:t xml:space="preserve"> оренду на аукціоні  </w:t>
      </w:r>
      <w:r w:rsidRPr="007974C9">
        <w:rPr>
          <w:color w:val="000000"/>
          <w:sz w:val="24"/>
          <w:szCs w:val="24"/>
        </w:rPr>
        <w:t xml:space="preserve"> </w:t>
      </w:r>
    </w:p>
    <w:p w14:paraId="43795340" w14:textId="77777777" w:rsidR="007212C7" w:rsidRDefault="007212C7" w:rsidP="007212C7">
      <w:pPr>
        <w:spacing w:after="0" w:line="240" w:lineRule="auto"/>
        <w:ind w:left="9912"/>
        <w:rPr>
          <w:color w:val="000000"/>
          <w:szCs w:val="28"/>
        </w:rPr>
      </w:pPr>
    </w:p>
    <w:tbl>
      <w:tblPr>
        <w:tblW w:w="148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2268"/>
        <w:gridCol w:w="1843"/>
        <w:gridCol w:w="992"/>
        <w:gridCol w:w="1276"/>
        <w:gridCol w:w="2126"/>
        <w:gridCol w:w="1559"/>
        <w:gridCol w:w="1560"/>
        <w:gridCol w:w="1275"/>
      </w:tblGrid>
      <w:tr w:rsidR="007212C7" w14:paraId="6D6AA4C3" w14:textId="77777777" w:rsidTr="007212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9E63" w14:textId="77777777" w:rsidR="007212C7" w:rsidRPr="007974C9" w:rsidRDefault="007212C7" w:rsidP="00CE24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974C9">
              <w:rPr>
                <w:color w:val="000000"/>
                <w:sz w:val="24"/>
                <w:szCs w:val="24"/>
              </w:rPr>
              <w:t xml:space="preserve">       </w:t>
            </w:r>
            <w:r w:rsidRPr="007974C9">
              <w:rPr>
                <w:color w:val="000000"/>
                <w:sz w:val="24"/>
                <w:szCs w:val="24"/>
              </w:rPr>
              <w:tab/>
            </w:r>
            <w:r w:rsidRPr="007974C9">
              <w:rPr>
                <w:color w:val="000000"/>
                <w:sz w:val="24"/>
                <w:szCs w:val="24"/>
              </w:rPr>
              <w:tab/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F12A" w14:textId="77777777" w:rsidR="007212C7" w:rsidRPr="007974C9" w:rsidRDefault="007212C7" w:rsidP="00CE24F3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14:paraId="316BB0C0" w14:textId="77777777" w:rsidR="007212C7" w:rsidRPr="007974C9" w:rsidRDefault="007212C7" w:rsidP="00CE24F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код за ЄДРПОУ</w:t>
            </w:r>
          </w:p>
          <w:p w14:paraId="0B687D16" w14:textId="77777777" w:rsidR="007212C7" w:rsidRPr="007974C9" w:rsidRDefault="007212C7" w:rsidP="00CE24F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6579" w14:textId="77777777" w:rsidR="007212C7" w:rsidRPr="007974C9" w:rsidRDefault="007212C7" w:rsidP="00CE24F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Найменування</w:t>
            </w:r>
          </w:p>
          <w:p w14:paraId="2BA89A71" w14:textId="77777777" w:rsidR="007212C7" w:rsidRPr="007974C9" w:rsidRDefault="007212C7" w:rsidP="00CE24F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балансо-утримувача, код за ЄДРПОУ</w:t>
            </w:r>
          </w:p>
          <w:p w14:paraId="7E399F76" w14:textId="77777777" w:rsidR="007212C7" w:rsidRPr="007974C9" w:rsidRDefault="007212C7" w:rsidP="00CE24F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7DD6" w14:textId="77777777" w:rsidR="007212C7" w:rsidRPr="007974C9" w:rsidRDefault="007212C7" w:rsidP="00CE24F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Адреса балансо-утримувача,  контактний телефон балансо-утримувача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39E8" w14:textId="77777777" w:rsidR="007212C7" w:rsidRPr="007974C9" w:rsidRDefault="007212C7" w:rsidP="00CE24F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Вид потенцій-ного об’єкта оренди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57D7" w14:textId="77777777" w:rsidR="007212C7" w:rsidRPr="007974C9" w:rsidRDefault="007212C7" w:rsidP="00CE24F3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 xml:space="preserve">Назва потенційного </w:t>
            </w:r>
          </w:p>
          <w:p w14:paraId="1C33B5CA" w14:textId="77777777" w:rsidR="007212C7" w:rsidRPr="007974C9" w:rsidRDefault="007212C7" w:rsidP="00CE24F3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 xml:space="preserve">об'єкта оренди, характеристика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C254" w14:textId="77777777" w:rsidR="007212C7" w:rsidRPr="007974C9" w:rsidRDefault="007212C7" w:rsidP="00CE24F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Місцезнаходження потенційного об'єкта оренди, регіон, код за класифікатором об’єктів адміністративно-територіального устрою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CFFB" w14:textId="77777777" w:rsidR="007212C7" w:rsidRPr="007974C9" w:rsidRDefault="007212C7" w:rsidP="00CE24F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Пропозиції щодо  використання об'єкта оренди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A441" w14:textId="77777777" w:rsidR="007212C7" w:rsidRPr="007974C9" w:rsidRDefault="007212C7" w:rsidP="00CE24F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Загальна площа об’єкта оренди  кв.м,/</w:t>
            </w:r>
          </w:p>
          <w:p w14:paraId="467D23CF" w14:textId="77777777" w:rsidR="007212C7" w:rsidRPr="007974C9" w:rsidRDefault="007212C7" w:rsidP="00CE24F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в т. ч. частка площ спільного користування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C02E" w14:textId="77777777" w:rsidR="007212C7" w:rsidRPr="007974C9" w:rsidRDefault="007212C7" w:rsidP="00CE24F3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7212C7" w14:paraId="0A3A119B" w14:textId="77777777" w:rsidTr="007212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B704" w14:textId="77777777" w:rsidR="007212C7" w:rsidRDefault="007212C7" w:rsidP="00CE24F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D6C4" w14:textId="77777777" w:rsidR="007212C7" w:rsidRDefault="007212C7" w:rsidP="00CE24F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Управління освіти і науки Тернопільської міської ради,</w:t>
            </w:r>
          </w:p>
          <w:p w14:paraId="16A7ED87" w14:textId="77777777" w:rsidR="007212C7" w:rsidRDefault="007212C7" w:rsidP="00CE24F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26198169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2318" w14:textId="60A55327" w:rsidR="007212C7" w:rsidRDefault="007212C7" w:rsidP="00CE24F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Тернопільська загальноосвітня школа І-ІІІ ступенів № 27ім. Віктора .Гурняка </w:t>
            </w:r>
          </w:p>
          <w:p w14:paraId="745F1B65" w14:textId="77777777" w:rsidR="007212C7" w:rsidRDefault="007212C7" w:rsidP="00CE24F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14040641</w:t>
            </w:r>
          </w:p>
          <w:p w14:paraId="7FAADD0F" w14:textId="77777777" w:rsidR="007212C7" w:rsidRDefault="007212C7" w:rsidP="00CE24F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93E4" w14:textId="77777777" w:rsidR="007212C7" w:rsidRDefault="007212C7" w:rsidP="00CE24F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46026,</w:t>
            </w:r>
          </w:p>
          <w:p w14:paraId="7A096D03" w14:textId="4B69B68D" w:rsidR="007212C7" w:rsidRDefault="007212C7" w:rsidP="00CE24F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 Тернопіль, бульвар  Пантелеймона Куліша,7</w:t>
            </w:r>
          </w:p>
          <w:p w14:paraId="56A80E77" w14:textId="77777777" w:rsidR="007212C7" w:rsidRDefault="007212C7" w:rsidP="00CE24F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 (0352 26-50-46</w:t>
            </w:r>
          </w:p>
          <w:p w14:paraId="083FC72C" w14:textId="77777777" w:rsidR="007212C7" w:rsidRDefault="007212C7" w:rsidP="00CE24F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9198" w14:textId="77777777" w:rsidR="007212C7" w:rsidRDefault="007212C7" w:rsidP="00CE24F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26F2" w14:textId="77777777" w:rsidR="007212C7" w:rsidRDefault="007212C7" w:rsidP="00CE24F3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Нежитлове приміщення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EAA0" w14:textId="77777777" w:rsidR="007212C7" w:rsidRDefault="007212C7" w:rsidP="00CE24F3">
            <w:pPr>
              <w:spacing w:after="0" w:line="240" w:lineRule="auto"/>
              <w:ind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 Тернопіль,</w:t>
            </w:r>
          </w:p>
          <w:p w14:paraId="1985FEBA" w14:textId="65ACCB2A" w:rsidR="007212C7" w:rsidRDefault="007212C7" w:rsidP="007212C7">
            <w:pPr>
              <w:spacing w:after="0" w:line="240" w:lineRule="auto"/>
              <w:ind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бульвар Пантелеймона Куліша,7</w:t>
            </w:r>
          </w:p>
          <w:p w14:paraId="4489F020" w14:textId="77777777" w:rsidR="007212C7" w:rsidRDefault="007212C7" w:rsidP="007212C7">
            <w:pPr>
              <w:spacing w:after="0" w:line="240" w:lineRule="auto"/>
              <w:ind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Тернопільська область,</w:t>
            </w:r>
          </w:p>
          <w:p w14:paraId="7ACDCB32" w14:textId="77777777" w:rsidR="007212C7" w:rsidRDefault="007212C7" w:rsidP="007212C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6110100000</w:t>
            </w:r>
          </w:p>
          <w:p w14:paraId="43F9399F" w14:textId="77777777" w:rsidR="007212C7" w:rsidRPr="00DC15BE" w:rsidRDefault="007212C7" w:rsidP="00CE24F3">
            <w:pPr>
              <w:spacing w:after="0" w:line="240" w:lineRule="auto"/>
              <w:ind w:right="-1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575C" w14:textId="7096B591" w:rsidR="007212C7" w:rsidRDefault="007212C7" w:rsidP="00CE24F3">
            <w:pPr>
              <w:spacing w:after="0" w:line="240" w:lineRule="auto"/>
              <w:ind w:left="-113" w:right="-94" w:firstLine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Погодинна оренда для проведення гурткової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5304" w14:textId="77777777" w:rsidR="007212C7" w:rsidRDefault="007212C7" w:rsidP="00CE24F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27D59E31" w14:textId="576815AF" w:rsidR="007212C7" w:rsidRDefault="007212C7" w:rsidP="007212C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47.19/10.89</w:t>
            </w:r>
          </w:p>
          <w:p w14:paraId="49227A31" w14:textId="77777777" w:rsidR="007212C7" w:rsidRDefault="007212C7" w:rsidP="00CE24F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321D" w14:textId="77777777" w:rsidR="007212C7" w:rsidRDefault="007212C7" w:rsidP="00CE24F3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  <w:p w14:paraId="3A2A7793" w14:textId="77777777" w:rsidR="007212C7" w:rsidRDefault="007212C7" w:rsidP="00CE24F3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років</w:t>
            </w:r>
          </w:p>
        </w:tc>
      </w:tr>
    </w:tbl>
    <w:p w14:paraId="64FEBDA6" w14:textId="77777777" w:rsidR="007212C7" w:rsidRDefault="007212C7" w:rsidP="007212C7">
      <w:pP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</w:p>
    <w:p w14:paraId="1BBE73B5" w14:textId="77777777" w:rsidR="007212C7" w:rsidRDefault="007212C7" w:rsidP="007212C7"/>
    <w:p w14:paraId="74699788" w14:textId="77777777" w:rsidR="007212C7" w:rsidRPr="00661325" w:rsidRDefault="007212C7" w:rsidP="007212C7">
      <w:pPr>
        <w:rPr>
          <w:sz w:val="24"/>
          <w:szCs w:val="24"/>
        </w:rPr>
      </w:pPr>
      <w:r>
        <w:t xml:space="preserve">        </w:t>
      </w:r>
      <w:r w:rsidRPr="00661325">
        <w:rPr>
          <w:sz w:val="24"/>
          <w:szCs w:val="24"/>
        </w:rPr>
        <w:t xml:space="preserve">Міський голова </w:t>
      </w:r>
      <w:r w:rsidRPr="00661325">
        <w:rPr>
          <w:sz w:val="24"/>
          <w:szCs w:val="24"/>
        </w:rPr>
        <w:tab/>
      </w:r>
      <w:r w:rsidRPr="00661325">
        <w:rPr>
          <w:sz w:val="24"/>
          <w:szCs w:val="24"/>
        </w:rPr>
        <w:tab/>
      </w:r>
      <w:r w:rsidRPr="00661325">
        <w:rPr>
          <w:sz w:val="24"/>
          <w:szCs w:val="24"/>
        </w:rPr>
        <w:tab/>
      </w:r>
      <w:r w:rsidRPr="00661325">
        <w:rPr>
          <w:sz w:val="24"/>
          <w:szCs w:val="24"/>
        </w:rPr>
        <w:tab/>
      </w:r>
      <w:r w:rsidRPr="00661325">
        <w:rPr>
          <w:sz w:val="24"/>
          <w:szCs w:val="24"/>
        </w:rPr>
        <w:tab/>
      </w:r>
      <w:r w:rsidRPr="00661325">
        <w:rPr>
          <w:sz w:val="24"/>
          <w:szCs w:val="24"/>
        </w:rPr>
        <w:tab/>
      </w:r>
      <w:r w:rsidRPr="00661325">
        <w:rPr>
          <w:sz w:val="24"/>
          <w:szCs w:val="24"/>
        </w:rPr>
        <w:tab/>
      </w:r>
      <w:r w:rsidRPr="00661325">
        <w:rPr>
          <w:sz w:val="24"/>
          <w:szCs w:val="24"/>
        </w:rPr>
        <w:tab/>
      </w:r>
      <w:r w:rsidRPr="00661325">
        <w:rPr>
          <w:sz w:val="24"/>
          <w:szCs w:val="24"/>
        </w:rPr>
        <w:tab/>
        <w:t>Сергій НАДАЛ</w:t>
      </w:r>
    </w:p>
    <w:p w14:paraId="2DD8B80A" w14:textId="77777777" w:rsidR="00073E2A" w:rsidRDefault="00073E2A"/>
    <w:sectPr w:rsidR="00073E2A" w:rsidSect="007212C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3D"/>
    <w:rsid w:val="00041DE3"/>
    <w:rsid w:val="00073E2A"/>
    <w:rsid w:val="0018533D"/>
    <w:rsid w:val="001A5196"/>
    <w:rsid w:val="00353654"/>
    <w:rsid w:val="007212C7"/>
    <w:rsid w:val="00A06570"/>
    <w:rsid w:val="00A9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1FC4"/>
  <w15:chartTrackingRefBased/>
  <w15:docId w15:val="{AE2B1D11-DD0B-4330-91A4-48727EB2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2C7"/>
    <w:pPr>
      <w:spacing w:after="160" w:line="259" w:lineRule="auto"/>
    </w:pPr>
    <w:rPr>
      <w:rFonts w:cstheme="minorHAnsi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after="0" w:line="360" w:lineRule="auto"/>
      <w:outlineLvl w:val="0"/>
    </w:pPr>
    <w:rPr>
      <w:rFonts w:ascii="Cambria" w:eastAsia="Times New Roman" w:hAnsi="Cambria" w:cs="Cambria"/>
      <w:b/>
      <w:bCs/>
      <w:color w:val="365F91"/>
      <w:kern w:val="2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rFonts w:eastAsia="Times New Roman" w:cs="Times New Roman"/>
      <w:b/>
      <w:bCs/>
      <w:noProof/>
      <w:kern w:val="2"/>
      <w:sz w:val="26"/>
      <w:szCs w:val="26"/>
      <w:shd w:val="clear" w:color="auto" w:fill="FFFFFF"/>
      <w14:ligatures w14:val="standardContextual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 w:line="240" w:lineRule="auto"/>
    </w:pPr>
    <w:rPr>
      <w:rFonts w:eastAsia="Times New Roman" w:cs="Times New Roman"/>
      <w:kern w:val="2"/>
      <w:sz w:val="24"/>
      <w:szCs w:val="24"/>
      <w14:ligatures w14:val="standardContextual"/>
    </w:r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 w:line="240" w:lineRule="auto"/>
    </w:pPr>
    <w:rPr>
      <w:rFonts w:eastAsia="Times New Roman" w:cs="Times New Roman"/>
      <w:kern w:val="2"/>
      <w:sz w:val="24"/>
      <w:szCs w:val="24"/>
      <w14:ligatures w14:val="standardContextual"/>
    </w:r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after="0" w:line="360" w:lineRule="auto"/>
      <w:ind w:left="720"/>
    </w:pPr>
    <w:rPr>
      <w:rFonts w:eastAsia="Times New Roman" w:cs="Times New Roman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</Characters>
  <Application>Microsoft Office Word</Application>
  <DocSecurity>0</DocSecurity>
  <Lines>3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Тернопільська міська рада</cp:lastModifiedBy>
  <cp:revision>2</cp:revision>
  <dcterms:created xsi:type="dcterms:W3CDTF">2023-10-10T10:15:00Z</dcterms:created>
  <dcterms:modified xsi:type="dcterms:W3CDTF">2023-10-10T10:15:00Z</dcterms:modified>
</cp:coreProperties>
</file>