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bookmarkStart w:id="0" w:name="_GoBack"/>
      <w:bookmarkEnd w:id="0"/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:rsidR="00E65526" w:rsidRPr="00AA4296" w:rsidRDefault="00E65526" w:rsidP="00AA4296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14846" w:rsidRPr="00114846">
        <w:rPr>
          <w:rFonts w:ascii="Times New Roman" w:hAnsi="Times New Roman" w:cs="Times New Roman"/>
          <w:sz w:val="28"/>
          <w:szCs w:val="28"/>
          <w:lang w:val="uk-UA"/>
        </w:rPr>
        <w:t xml:space="preserve"> 05.08.2019</w:t>
      </w:r>
      <w:r w:rsidR="00114846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42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матір’ю</w:t>
      </w:r>
    </w:p>
    <w:p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</w:p>
    <w:p w:rsidR="00B14CFC" w:rsidRPr="00B14CFC" w:rsidRDefault="00E65526" w:rsidP="00B14CF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1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05.08.2019 року народилася донька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4CFC" w:rsidRPr="00B14CFC" w:rsidRDefault="00B14CFC" w:rsidP="00B14CF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перебувають у шлюбі (свідоцтво про шлюб Серії </w:t>
      </w:r>
      <w:r w:rsidRPr="00B14C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>-БК №329780 видане 29.10.2016 року Голосіївським районним у місті Києві відділом державної реєстрації актів цивільного стану Головного територіального управління юстиції у місті Києві).</w:t>
      </w:r>
    </w:p>
    <w:p w:rsidR="00B14CFC" w:rsidRPr="00B14CFC" w:rsidRDefault="00B14CFC" w:rsidP="00B14CF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    Матір дитини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</w:t>
      </w:r>
      <w:proofErr w:type="spellStart"/>
      <w:r w:rsidRPr="00B14CF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833401">
        <w:rPr>
          <w:rFonts w:ascii="Times New Roman" w:hAnsi="Times New Roman" w:cs="Times New Roman"/>
          <w:sz w:val="28"/>
          <w:szCs w:val="28"/>
          <w:lang w:val="uk-UA"/>
        </w:rPr>
        <w:t>Тернопіль</w:t>
      </w:r>
      <w:proofErr w:type="spellEnd"/>
      <w:r w:rsidR="008334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33401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14CF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B14C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. Зі слів матері </w:t>
      </w:r>
      <w:proofErr w:type="spellStart"/>
      <w:r w:rsidRPr="00B14CFC">
        <w:rPr>
          <w:rFonts w:ascii="Times New Roman" w:hAnsi="Times New Roman" w:cs="Times New Roman"/>
          <w:sz w:val="28"/>
          <w:szCs w:val="28"/>
          <w:lang w:val="uk-UA"/>
        </w:rPr>
        <w:t>зʼясовано</w:t>
      </w:r>
      <w:proofErr w:type="spellEnd"/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, що батько дитини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на даний час перебуває за межами України.</w:t>
      </w:r>
    </w:p>
    <w:p w:rsidR="00B14CFC" w:rsidRPr="0056692D" w:rsidRDefault="0056692D" w:rsidP="00B14CF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6692D">
        <w:rPr>
          <w:rFonts w:ascii="Times New Roman" w:hAnsi="Times New Roman" w:cs="Times New Roman"/>
          <w:sz w:val="28"/>
          <w:szCs w:val="28"/>
          <w:lang w:val="uk-UA"/>
        </w:rPr>
        <w:t>20.04.2023 року</w:t>
      </w:r>
      <w:r w:rsidR="00521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2D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працівником служби у справах дітей управління </w:t>
      </w:r>
      <w:proofErr w:type="spellStart"/>
      <w:r w:rsidRPr="0056692D">
        <w:rPr>
          <w:rFonts w:ascii="Times New Roman" w:hAnsi="Times New Roman" w:cs="Times New Roman"/>
          <w:sz w:val="28"/>
          <w:szCs w:val="28"/>
          <w:lang w:val="uk-UA"/>
        </w:rPr>
        <w:t>сімʼї</w:t>
      </w:r>
      <w:proofErr w:type="spellEnd"/>
      <w:r w:rsidRPr="0056692D">
        <w:rPr>
          <w:rFonts w:ascii="Times New Roman" w:hAnsi="Times New Roman" w:cs="Times New Roman"/>
          <w:sz w:val="28"/>
          <w:szCs w:val="28"/>
          <w:lang w:val="uk-UA"/>
        </w:rPr>
        <w:t xml:space="preserve">, молодіжної політики та захисту дітей, фахівцем Тернопільського міського центру соціальних служб проведено обстеження умов проживання за адресою: </w:t>
      </w:r>
      <w:proofErr w:type="spellStart"/>
      <w:r w:rsidRPr="0056692D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56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692D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669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692D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5669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69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Однокімнатна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квартира  знаходиться на третьому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поверсі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дев’ятиповерхового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будинку, зроблено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сучасний ремонт. Для дитини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відведено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для сну, наявна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шафа для одягу, письмовий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стіл, телевізор</w:t>
      </w:r>
      <w:r w:rsidR="00C655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відповідні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умови для повноцінного та гармонійного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4296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4CFC" w:rsidRPr="00B14CFC" w:rsidRDefault="00C655C3" w:rsidP="00B14CF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</w:t>
      </w:r>
      <w:r w:rsidR="00B14CFC" w:rsidRPr="0056692D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A977B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14CFC" w:rsidRPr="0056692D">
        <w:rPr>
          <w:rFonts w:ascii="Times New Roman" w:hAnsi="Times New Roman" w:cs="Times New Roman"/>
          <w:sz w:val="28"/>
          <w:szCs w:val="28"/>
          <w:lang w:val="uk-UA"/>
        </w:rPr>
        <w:t>єднання співвласників багатоквартирного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будинку «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» від 11.04.2023 року №5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</w:t>
      </w:r>
      <w:proofErr w:type="spellStart"/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>ву</w:t>
      </w:r>
      <w:r w:rsidR="00A977BD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разом з нею проживає проте не зареєстрована донька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05.08.2019 року народження.</w:t>
      </w:r>
    </w:p>
    <w:p w:rsidR="00B14CFC" w:rsidRPr="00B14CFC" w:rsidRDefault="00B14CFC" w:rsidP="00B14CF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витягу з Державного реєстру речових прав від 15.03.2023 року №325922240 квартира за адресою: </w:t>
      </w:r>
      <w:proofErr w:type="spellStart"/>
      <w:r w:rsidRPr="00B14CF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462DAD">
        <w:rPr>
          <w:rFonts w:ascii="Times New Roman" w:hAnsi="Times New Roman" w:cs="Times New Roman"/>
          <w:sz w:val="28"/>
          <w:szCs w:val="28"/>
          <w:lang w:val="uk-UA"/>
        </w:rPr>
        <w:t>Тернопіль</w:t>
      </w:r>
      <w:proofErr w:type="spellEnd"/>
      <w:r w:rsidR="00462D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62DAD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14CF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  належить на праві приватної власності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14CFC" w:rsidRPr="00B14CFC" w:rsidRDefault="00AA4296" w:rsidP="00F8241A">
      <w:pPr>
        <w:tabs>
          <w:tab w:val="left" w:pos="284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C4441" w:rsidRPr="00CC4441">
        <w:rPr>
          <w:rFonts w:ascii="Times New Roman" w:hAnsi="Times New Roman" w:cs="Times New Roman"/>
          <w:sz w:val="28"/>
          <w:szCs w:val="28"/>
          <w:lang w:val="uk-UA"/>
        </w:rPr>
        <w:t>(бабуся дитини)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малолітньої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05.08.2019 року народження</w:t>
      </w:r>
      <w:r w:rsidR="00413E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разом з матір’ю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proofErr w:type="spellStart"/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F220A">
        <w:rPr>
          <w:rFonts w:ascii="Times New Roman" w:hAnsi="Times New Roman" w:cs="Times New Roman"/>
          <w:sz w:val="28"/>
          <w:szCs w:val="28"/>
          <w:lang w:val="uk-UA"/>
        </w:rPr>
        <w:t>Тернопіль</w:t>
      </w:r>
      <w:proofErr w:type="spellEnd"/>
      <w:r w:rsidR="000F22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F220A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14CFC" w:rsidRPr="00B14CFC">
        <w:rPr>
          <w:rFonts w:ascii="Times New Roman" w:hAnsi="Times New Roman" w:cs="Times New Roman"/>
          <w:sz w:val="28"/>
          <w:szCs w:val="28"/>
          <w:lang w:val="uk-UA"/>
        </w:rPr>
        <w:t>, (заява від 13.04.2023 року).</w:t>
      </w:r>
    </w:p>
    <w:p w:rsidR="00B14CFC" w:rsidRPr="00B14CFC" w:rsidRDefault="00B14CFC" w:rsidP="00B14CF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Акціонерного товариства комерційного банку «Приватбанк» від 12.04.2023 року залишок по рахунку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30047,00 грн.</w:t>
      </w:r>
    </w:p>
    <w:p w:rsidR="00B14CFC" w:rsidRPr="00B14CFC" w:rsidRDefault="00B14CFC" w:rsidP="00B14CFC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комунального закладу Тернопільської міської ради Тернопільського міського ц</w:t>
      </w:r>
      <w:r w:rsidR="002F5974">
        <w:rPr>
          <w:rFonts w:ascii="Times New Roman" w:hAnsi="Times New Roman" w:cs="Times New Roman"/>
          <w:sz w:val="28"/>
          <w:szCs w:val="28"/>
          <w:lang w:val="uk-UA"/>
        </w:rPr>
        <w:t xml:space="preserve">ентру соціальних служб від </w:t>
      </w:r>
      <w:r w:rsidR="003E51E4" w:rsidRPr="003E51E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F5974" w:rsidRPr="003E51E4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Pr="003E51E4">
        <w:rPr>
          <w:rFonts w:ascii="Times New Roman" w:hAnsi="Times New Roman" w:cs="Times New Roman"/>
          <w:sz w:val="28"/>
          <w:szCs w:val="28"/>
          <w:lang w:val="uk-UA"/>
        </w:rPr>
        <w:t xml:space="preserve">.2023 року </w:t>
      </w:r>
      <w:r w:rsidR="009C4E1A">
        <w:rPr>
          <w:rFonts w:ascii="Times New Roman" w:hAnsi="Times New Roman" w:cs="Times New Roman"/>
          <w:sz w:val="28"/>
          <w:szCs w:val="28"/>
          <w:lang w:val="uk-UA"/>
        </w:rPr>
        <w:lastRenderedPageBreak/>
        <w:t>№81</w:t>
      </w:r>
      <w:r w:rsidRPr="003E51E4">
        <w:rPr>
          <w:rFonts w:ascii="Times New Roman" w:hAnsi="Times New Roman" w:cs="Times New Roman"/>
          <w:sz w:val="28"/>
          <w:szCs w:val="28"/>
          <w:lang w:val="uk-UA"/>
        </w:rPr>
        <w:t xml:space="preserve">/2023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спроможна виконувати обов’язки з виховання малолітньої дитини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 05.08.2019 року народження, та доглядати за нею.</w:t>
      </w:r>
    </w:p>
    <w:p w:rsidR="004C6995" w:rsidRPr="00947AF7" w:rsidRDefault="00E65526" w:rsidP="003C28E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FA2A68" w:rsidRPr="00153DFF">
        <w:rPr>
          <w:rFonts w:ascii="Times New Roman" w:hAnsi="Times New Roman" w:cs="Times New Roman"/>
          <w:sz w:val="28"/>
          <w:szCs w:val="28"/>
          <w:lang w:val="uk-UA"/>
        </w:rPr>
        <w:t>28.04</w:t>
      </w:r>
      <w:r w:rsidR="008B5F59" w:rsidRPr="00153DFF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53DFF" w:rsidRPr="00153DFF"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153D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B07AE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00559" w:rsidRPr="00000559">
        <w:rPr>
          <w:rFonts w:ascii="Times New Roman" w:hAnsi="Times New Roman" w:cs="Times New Roman"/>
          <w:sz w:val="28"/>
          <w:szCs w:val="28"/>
          <w:lang w:val="uk-UA"/>
        </w:rPr>
        <w:t xml:space="preserve"> 05.08.2019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AA42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адресою: </w:t>
      </w:r>
      <w:proofErr w:type="spellStart"/>
      <w:r w:rsidR="00947AF7" w:rsidRPr="00947AF7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947AF7" w:rsidRPr="00947A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D790A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AA429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73360" w:rsidRPr="00B14C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3360" w:rsidRPr="00B14CF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773360" w:rsidRPr="00B14C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42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4DAE" w:rsidRPr="00947A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7A3"/>
    <w:rsid w:val="00000559"/>
    <w:rsid w:val="00012E48"/>
    <w:rsid w:val="000449D7"/>
    <w:rsid w:val="00055893"/>
    <w:rsid w:val="000A2359"/>
    <w:rsid w:val="000A4F1B"/>
    <w:rsid w:val="000B0D42"/>
    <w:rsid w:val="000D0078"/>
    <w:rsid w:val="000D27C8"/>
    <w:rsid w:val="000E63D1"/>
    <w:rsid w:val="000F220A"/>
    <w:rsid w:val="0010156C"/>
    <w:rsid w:val="00114846"/>
    <w:rsid w:val="001311EB"/>
    <w:rsid w:val="001440A6"/>
    <w:rsid w:val="00153DFF"/>
    <w:rsid w:val="0015527C"/>
    <w:rsid w:val="00173ED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70DAE"/>
    <w:rsid w:val="002939D9"/>
    <w:rsid w:val="002A2B3D"/>
    <w:rsid w:val="002C12B2"/>
    <w:rsid w:val="002D6820"/>
    <w:rsid w:val="002F5974"/>
    <w:rsid w:val="003038AA"/>
    <w:rsid w:val="00313698"/>
    <w:rsid w:val="0031789A"/>
    <w:rsid w:val="003244AA"/>
    <w:rsid w:val="00331229"/>
    <w:rsid w:val="003602FA"/>
    <w:rsid w:val="00385CD4"/>
    <w:rsid w:val="00394545"/>
    <w:rsid w:val="003A5840"/>
    <w:rsid w:val="003C28E0"/>
    <w:rsid w:val="003D2BBB"/>
    <w:rsid w:val="003D708D"/>
    <w:rsid w:val="003E51E4"/>
    <w:rsid w:val="00413E9F"/>
    <w:rsid w:val="004255CE"/>
    <w:rsid w:val="00444815"/>
    <w:rsid w:val="00454E8D"/>
    <w:rsid w:val="00462DAD"/>
    <w:rsid w:val="00485A18"/>
    <w:rsid w:val="00494217"/>
    <w:rsid w:val="004A0360"/>
    <w:rsid w:val="004B6FD9"/>
    <w:rsid w:val="004C6995"/>
    <w:rsid w:val="004E2644"/>
    <w:rsid w:val="004E34A3"/>
    <w:rsid w:val="00521962"/>
    <w:rsid w:val="00521F3A"/>
    <w:rsid w:val="0053521F"/>
    <w:rsid w:val="00535FAC"/>
    <w:rsid w:val="0054120C"/>
    <w:rsid w:val="0056692D"/>
    <w:rsid w:val="00591E07"/>
    <w:rsid w:val="005E28D5"/>
    <w:rsid w:val="005E7189"/>
    <w:rsid w:val="00602BC8"/>
    <w:rsid w:val="006070BB"/>
    <w:rsid w:val="00650873"/>
    <w:rsid w:val="00654B7E"/>
    <w:rsid w:val="0066551E"/>
    <w:rsid w:val="006665F2"/>
    <w:rsid w:val="006D7896"/>
    <w:rsid w:val="006F6EAA"/>
    <w:rsid w:val="007225B2"/>
    <w:rsid w:val="00750F0A"/>
    <w:rsid w:val="00773360"/>
    <w:rsid w:val="00773430"/>
    <w:rsid w:val="007969AB"/>
    <w:rsid w:val="00796A48"/>
    <w:rsid w:val="007C32DE"/>
    <w:rsid w:val="008142B4"/>
    <w:rsid w:val="00825E8D"/>
    <w:rsid w:val="00830BDB"/>
    <w:rsid w:val="00833401"/>
    <w:rsid w:val="008348DD"/>
    <w:rsid w:val="00835540"/>
    <w:rsid w:val="008368BC"/>
    <w:rsid w:val="0084173E"/>
    <w:rsid w:val="00852E2B"/>
    <w:rsid w:val="00860A87"/>
    <w:rsid w:val="008B5F59"/>
    <w:rsid w:val="008C5BEB"/>
    <w:rsid w:val="008D55EC"/>
    <w:rsid w:val="008E4E19"/>
    <w:rsid w:val="00947AF7"/>
    <w:rsid w:val="00976983"/>
    <w:rsid w:val="0098759E"/>
    <w:rsid w:val="009935CF"/>
    <w:rsid w:val="009B07AE"/>
    <w:rsid w:val="009C0627"/>
    <w:rsid w:val="009C4E1A"/>
    <w:rsid w:val="009C7765"/>
    <w:rsid w:val="009E6BC1"/>
    <w:rsid w:val="009E797D"/>
    <w:rsid w:val="00A1500D"/>
    <w:rsid w:val="00A162B4"/>
    <w:rsid w:val="00A4497D"/>
    <w:rsid w:val="00A45036"/>
    <w:rsid w:val="00A5583B"/>
    <w:rsid w:val="00A977BD"/>
    <w:rsid w:val="00AA4296"/>
    <w:rsid w:val="00AC2424"/>
    <w:rsid w:val="00AD790A"/>
    <w:rsid w:val="00AE1CC3"/>
    <w:rsid w:val="00AE7A74"/>
    <w:rsid w:val="00B14CFC"/>
    <w:rsid w:val="00B2604E"/>
    <w:rsid w:val="00B2680D"/>
    <w:rsid w:val="00B70E45"/>
    <w:rsid w:val="00B83D05"/>
    <w:rsid w:val="00B871B6"/>
    <w:rsid w:val="00B95412"/>
    <w:rsid w:val="00B967E3"/>
    <w:rsid w:val="00BA7883"/>
    <w:rsid w:val="00BF1F2F"/>
    <w:rsid w:val="00C364D4"/>
    <w:rsid w:val="00C655C3"/>
    <w:rsid w:val="00C66236"/>
    <w:rsid w:val="00C961A6"/>
    <w:rsid w:val="00CC4441"/>
    <w:rsid w:val="00D02059"/>
    <w:rsid w:val="00D11C1D"/>
    <w:rsid w:val="00D42313"/>
    <w:rsid w:val="00D54441"/>
    <w:rsid w:val="00D96BF7"/>
    <w:rsid w:val="00DB5816"/>
    <w:rsid w:val="00DC20CD"/>
    <w:rsid w:val="00DD51B1"/>
    <w:rsid w:val="00DE4DAE"/>
    <w:rsid w:val="00E25361"/>
    <w:rsid w:val="00E36839"/>
    <w:rsid w:val="00E424A7"/>
    <w:rsid w:val="00E43134"/>
    <w:rsid w:val="00E65526"/>
    <w:rsid w:val="00E947A3"/>
    <w:rsid w:val="00EA1EA9"/>
    <w:rsid w:val="00F02BEB"/>
    <w:rsid w:val="00F472B1"/>
    <w:rsid w:val="00F7666E"/>
    <w:rsid w:val="00F8241A"/>
    <w:rsid w:val="00F8644F"/>
    <w:rsid w:val="00FA2A68"/>
    <w:rsid w:val="00FC373B"/>
    <w:rsid w:val="00FD0E09"/>
    <w:rsid w:val="00FF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1">
    <w:name w:val="Основной текст Знак1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11</cp:lastModifiedBy>
  <cp:revision>4</cp:revision>
  <dcterms:created xsi:type="dcterms:W3CDTF">2023-05-10T11:19:00Z</dcterms:created>
  <dcterms:modified xsi:type="dcterms:W3CDTF">2023-05-10T13:43:00Z</dcterms:modified>
</cp:coreProperties>
</file>