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AF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Додаток 1 </w:t>
      </w:r>
      <w:r w:rsidRPr="002E7067">
        <w:rPr>
          <w:rFonts w:ascii="Times New Roman" w:hAnsi="Times New Roman" w:cs="Times New Roman"/>
          <w:color w:val="FF0000"/>
          <w:sz w:val="24"/>
          <w:szCs w:val="24"/>
        </w:rPr>
        <w:t>викладено в новій редакції відповідно до рішення ВК від 07.06.2023 №618</w:t>
      </w:r>
    </w:p>
    <w:p w:rsidR="00EE48AF" w:rsidRPr="004271E6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додаток 1 в</w:t>
      </w:r>
      <w:r w:rsidRPr="004271E6">
        <w:rPr>
          <w:rFonts w:ascii="Times New Roman" w:hAnsi="Times New Roman" w:cs="Times New Roman"/>
          <w:color w:val="FF0000"/>
          <w:sz w:val="24"/>
          <w:szCs w:val="24"/>
        </w:rPr>
        <w:t>несено зміни відповідно до рішення виконавчого комітету від 02.06.2021 № 417</w:t>
      </w:r>
    </w:p>
    <w:p w:rsidR="00EE48AF" w:rsidRPr="00DE6DDE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П.7.2. додатку №1 та д</w:t>
      </w:r>
      <w:r w:rsidRPr="00DE6DDE">
        <w:rPr>
          <w:rFonts w:ascii="Times New Roman" w:hAnsi="Times New Roman" w:cs="Times New Roman"/>
          <w:color w:val="FF0000"/>
          <w:sz w:val="24"/>
          <w:szCs w:val="24"/>
        </w:rPr>
        <w:t>одаток №2 викладено в новій редакції відповідно до рішення ВК від 26.09.2018р. №727</w:t>
      </w:r>
    </w:p>
    <w:p w:rsidR="00EE48AF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Pr="00CE4C19" w:rsidRDefault="00EE48AF" w:rsidP="00EE48A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E4C19">
        <w:rPr>
          <w:rFonts w:ascii="Times New Roman" w:hAnsi="Times New Roman" w:cs="Times New Roman"/>
          <w:sz w:val="24"/>
          <w:szCs w:val="24"/>
        </w:rPr>
        <w:t xml:space="preserve">Додаток №1 </w:t>
      </w:r>
    </w:p>
    <w:p w:rsidR="00EE48AF" w:rsidRPr="00CE4C19" w:rsidRDefault="00EE48AF" w:rsidP="00EE48A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E4C1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EE48AF" w:rsidRPr="00CE4C19" w:rsidRDefault="00EE48AF" w:rsidP="00EE48A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25.04.2018 р№347</w:t>
      </w:r>
    </w:p>
    <w:p w:rsidR="00EE48AF" w:rsidRPr="00CE4C19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</w:p>
    <w:p w:rsidR="00EE48AF" w:rsidRDefault="00EE48AF" w:rsidP="00EE4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виплати грошової компенсації за земельні ділянки особам, на яких  поширюється чинність Закону України  «Про статус ветеранів війни, гарантії їх соціального захисту»</w:t>
      </w:r>
    </w:p>
    <w:p w:rsidR="00EE48AF" w:rsidRDefault="00EE48AF" w:rsidP="00EE4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1.Цей Порядок визначає механізм виплати грошової </w:t>
      </w:r>
      <w:r>
        <w:rPr>
          <w:rFonts w:ascii="Times New Roman" w:hAnsi="Times New Roman"/>
          <w:sz w:val="24"/>
          <w:szCs w:val="24"/>
        </w:rPr>
        <w:t xml:space="preserve">компенсації за земельні ділянки для індивідуального житлового будівництва  </w:t>
      </w: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Дія цього порядку поширюється на Захисників та Захисниць України, а саме </w:t>
      </w: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Захисників та Захисниць України, які брали або беруть безпосередню участь у здійсненні заходів, необхідних для забезпечення оборони України, захисту безпеки населення та інтересів держави у зв’язку з військовою агресією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 України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та/або є учасниками бойових дій (учасниками війни) на території проведення антитерористичної операції (надалі АТО) (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Закону 6)</w:t>
      </w: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Захисників та Захисниць України, які отримали інвалідність під час безпосередню участь у здійсненні заходів, необхідних для забезпечення оборони України, захисту безпеки населення та інтересів держави у зв’язку з військовою агресією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 України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та або під час участі в  АТО (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7 Закону);</w:t>
      </w: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сім’ї, загиблих (померлих) Захисників та Захисниць України (ст.10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Закону).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Порядок регулює питання виплати грошової компенсації за земельні ділянки </w:t>
      </w:r>
      <w:r>
        <w:rPr>
          <w:rFonts w:ascii="Times New Roman" w:hAnsi="Times New Roman"/>
          <w:sz w:val="24"/>
          <w:szCs w:val="24"/>
        </w:rPr>
        <w:t xml:space="preserve">для індивідуального житлового будівництва </w:t>
      </w:r>
      <w:r>
        <w:rPr>
          <w:rFonts w:ascii="Times New Roman" w:hAnsi="Times New Roman"/>
          <w:sz w:val="24"/>
          <w:szCs w:val="24"/>
          <w:lang w:eastAsia="ru-RU"/>
        </w:rPr>
        <w:t>особам, зазначених в пункті 2 цього Порядку.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Дія цього Порядку поширюється на осіб, які зареєстровані в Тернопільській міській територіальній громаді.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5.Дія цього Порядку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 поширюється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осіб: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які на момент набрання чинності рішення міської ради «Про грошову компенсацію за земельні ділянки учасникам бойових дій та особам прирівняних до них» № 7/23/14 від 16.03.2018 року   не були зареєстровані на  території Тернопільської міської територіальної громади;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які вже отримали у власність земельну ділянку та використали своє право на приватизацію земельної ділянки з цільовим призначенням «для будівництва та обслуговування житлового будинку» на території України;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які згідно з довідками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 безпосередню участь в захисті України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перебували 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rFonts w:ascii="Times New Roman" w:hAnsi="Times New Roman"/>
          <w:sz w:val="24"/>
          <w:szCs w:val="24"/>
          <w:lang w:eastAsia="ru-RU"/>
        </w:rPr>
        <w:t>менше 45днів (крім випадків, коли участь захисті України  неможливо було продовжувати через поранення, контузію, каліцтво, смерть, що підтверджено відповідними документами).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</w:rPr>
        <w:t>Грошова компенсація розраховується з врахуванням базової вартості 1 кв. м нормативної грошової оцінки земель м. Тернополя та виплачується в розмірі грошової оцінки земельної ділянки площею 0,06 га відповідно до рішення міської ради №7/23/14 від 16.03.2018 року.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 Грошова компенсація за земельні ділянки </w:t>
      </w:r>
      <w:r>
        <w:rPr>
          <w:rFonts w:ascii="Times New Roman" w:hAnsi="Times New Roman"/>
          <w:sz w:val="24"/>
          <w:szCs w:val="24"/>
        </w:rPr>
        <w:t xml:space="preserve">для індивідуального житлового будівництва, </w:t>
      </w:r>
      <w:r>
        <w:rPr>
          <w:rFonts w:ascii="Times New Roman" w:hAnsi="Times New Roman"/>
          <w:sz w:val="24"/>
          <w:szCs w:val="24"/>
          <w:lang w:eastAsia="ru-RU"/>
        </w:rPr>
        <w:t xml:space="preserve">виплачується такій черговості: 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перша черга – Захисники та Захисниці, які до досягнення ними повноліття, мали статус дитини-сироти або дитини, позбавленої батьківського піклування; </w:t>
      </w: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 друга черга – Особи  з інвалідністю внаслідок війни, які отримали  поранення, контузії, каліцтва, під час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участі у здійсненні заходів, необхідних для забезпечення оборони України, захисту безпеки населення та інтересів держави у зв’язку з військовою агресією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 України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та або під час участі в АТО</w:t>
      </w:r>
      <w:r>
        <w:rPr>
          <w:rFonts w:ascii="Times New Roman" w:hAnsi="Times New Roman"/>
          <w:sz w:val="24"/>
          <w:szCs w:val="24"/>
          <w:lang w:eastAsia="ru-RU"/>
        </w:rPr>
        <w:t>, та визнані інвалідами, внаслідок такого поранення, контузії чи каліцтва;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7.3. третя черга – членам сімей загиблих (померлих) Захисників та Захисниц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ь </w:t>
      </w:r>
      <w:r>
        <w:rPr>
          <w:rFonts w:ascii="Times New Roman" w:hAnsi="Times New Roman"/>
          <w:sz w:val="24"/>
          <w:szCs w:val="24"/>
          <w:lang w:eastAsia="ru-RU"/>
        </w:rPr>
        <w:t xml:space="preserve">, які загинули або померли внаслідок поранення, контузії чи каліцтва, одержаних під час під час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участі у здійсненні заходів, необхідних для забезпечення оборони України, захисту безпеки населення та інтересів держави у зв’язку з військовою агресією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 України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та або під час участі в АТО 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четверта черга – Захисники та Захисниці, які мають на утриманні дитину з інвалідністю та/або троє і більше неповнолітніх дітей (рідних, усиновлених);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п’ята черга – інші категорії осіб.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Грошова компенсація за земельні ділянки </w:t>
      </w:r>
      <w:r>
        <w:rPr>
          <w:rFonts w:ascii="Times New Roman" w:hAnsi="Times New Roman"/>
          <w:sz w:val="24"/>
          <w:szCs w:val="24"/>
        </w:rPr>
        <w:t xml:space="preserve">для індивідуального житлового будівництва, </w:t>
      </w:r>
      <w:r>
        <w:rPr>
          <w:rFonts w:ascii="Times New Roman" w:hAnsi="Times New Roman"/>
          <w:sz w:val="24"/>
          <w:szCs w:val="24"/>
          <w:lang w:eastAsia="ru-RU"/>
        </w:rPr>
        <w:t>виплачується у разі відсутності земель Тернопільській міській територіальній громаді для індивідуального житлового будівництва та/або у разі добровільної відмови від одержання земельної ділянки безоплатно у власність.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Громадяни, які отримали компенсацію, вважаються такими, що скористалися правом на безоплатне одержання земельних ділянок у </w:t>
      </w:r>
      <w:proofErr w:type="spellStart"/>
      <w:r>
        <w:rPr>
          <w:rFonts w:ascii="Times New Roman" w:hAnsi="Times New Roman"/>
          <w:sz w:val="24"/>
          <w:szCs w:val="24"/>
        </w:rPr>
        <w:t>власність</w:t>
      </w:r>
      <w:r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4"/>
          <w:szCs w:val="24"/>
        </w:rPr>
        <w:t xml:space="preserve">, в межах норм безоплатної приватизації, визначених статтею 121 Земельного кодексу України.   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Для отримання грошової компенсації за земельні ділянки </w:t>
      </w:r>
      <w:r>
        <w:rPr>
          <w:rFonts w:ascii="Times New Roman" w:hAnsi="Times New Roman"/>
          <w:sz w:val="24"/>
          <w:szCs w:val="24"/>
        </w:rPr>
        <w:t>для індивідуального житлового будівництва</w:t>
      </w:r>
      <w:r>
        <w:rPr>
          <w:rFonts w:ascii="Times New Roman" w:hAnsi="Times New Roman"/>
          <w:sz w:val="24"/>
          <w:szCs w:val="24"/>
          <w:lang w:eastAsia="ru-RU"/>
        </w:rPr>
        <w:t>, особи, зазначені в пункті 2 цього Порядку подають у Центр надання адміністративних послуг (надалі ЦНАП), документи визначені додатком 2 до рішення.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Відділ земельних ресурсів Тернопільської міської ради по мірі надходження звернень здійснює аналіз отриманих заяв на відповідність вимогам цього Порядку  і подає їх на розгляд</w:t>
      </w:r>
      <w:r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eastAsia="ru-RU"/>
        </w:rPr>
        <w:t>Комісіїз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питань бюджету та </w:t>
      </w:r>
      <w:proofErr w:type="spellStart"/>
      <w:r>
        <w:rPr>
          <w:rFonts w:ascii="Times New Roman" w:hAnsi="Times New Roman"/>
          <w:sz w:val="24"/>
          <w:lang w:eastAsia="ru-RU"/>
        </w:rPr>
        <w:t>фінансівміської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ради</w:t>
      </w:r>
      <w:r>
        <w:rPr>
          <w:rFonts w:ascii="Times New Roman" w:hAnsi="Times New Roman"/>
          <w:b/>
          <w:sz w:val="24"/>
          <w:lang w:eastAsia="ru-RU"/>
        </w:rPr>
        <w:t>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 Засідання комісії є правомочним за умови присутності на ньому переважної більшості членів Комісії.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 За результатами засідання комісії, складається протокол. На підставі протоколу відділ земельних ресурсів,  формує Реєстр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отримувачів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компенсації за формою, відповідно до додатку 2 цього рішення та подає його на затвердження виконавчого комітету 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Виплата грошової компенсації за земельні ділянки для індивідуального житлового будівництва, здійснюється управління</w:t>
      </w:r>
      <w:r>
        <w:rPr>
          <w:rFonts w:ascii="Times New Roman" w:hAnsi="Times New Roman"/>
          <w:sz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 соціальної політики за рахунок та в межах коштів бюджету громади, передбачених на виконання заходів програми «Турбота» на відповідні роки. </w:t>
      </w:r>
    </w:p>
    <w:p w:rsidR="00EE48AF" w:rsidRPr="009F51F9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</w:t>
      </w:r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ісля </w:t>
      </w:r>
      <w:proofErr w:type="spellStart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прийняттярішеннявиконавчогокомітету</w:t>
      </w:r>
      <w:proofErr w:type="spellEnd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відділземельнихресурсівнаправляєреєстр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Г</w:t>
      </w:r>
      <w:r w:rsidRPr="009F51F9">
        <w:rPr>
          <w:rFonts w:ascii="Times New Roman" w:hAnsi="Times New Roman"/>
          <w:color w:val="000000" w:themeColor="text1"/>
          <w:sz w:val="24"/>
          <w:szCs w:val="24"/>
        </w:rPr>
        <w:t xml:space="preserve">оловне управління </w:t>
      </w:r>
      <w:proofErr w:type="spellStart"/>
      <w:r w:rsidRPr="009F51F9">
        <w:rPr>
          <w:rFonts w:ascii="Times New Roman" w:hAnsi="Times New Roman"/>
          <w:color w:val="000000" w:themeColor="text1"/>
          <w:sz w:val="24"/>
          <w:szCs w:val="24"/>
        </w:rPr>
        <w:t>держгеокадастру</w:t>
      </w:r>
      <w:proofErr w:type="spellEnd"/>
      <w:r w:rsidRPr="009F51F9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F51F9">
        <w:rPr>
          <w:rFonts w:ascii="Times New Roman" w:hAnsi="Times New Roman"/>
          <w:color w:val="000000" w:themeColor="text1"/>
          <w:sz w:val="24"/>
          <w:szCs w:val="24"/>
        </w:rPr>
        <w:t xml:space="preserve">ернопільській </w:t>
      </w:r>
      <w:proofErr w:type="spellStart"/>
      <w:r w:rsidRPr="009F51F9">
        <w:rPr>
          <w:rFonts w:ascii="Times New Roman" w:hAnsi="Times New Roman"/>
          <w:color w:val="000000" w:themeColor="text1"/>
          <w:sz w:val="24"/>
          <w:szCs w:val="24"/>
        </w:rPr>
        <w:t>області</w:t>
      </w:r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</w:t>
      </w:r>
      <w:proofErr w:type="spellEnd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внесенняданих</w:t>
      </w:r>
      <w:proofErr w:type="spellEnd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державного земельного кадастру про </w:t>
      </w:r>
      <w:proofErr w:type="spellStart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використаннягромадяниномпільгового</w:t>
      </w:r>
      <w:proofErr w:type="spellEnd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права на </w:t>
      </w:r>
      <w:proofErr w:type="spellStart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безоплатнуприватизаціюземельноїділянки</w:t>
      </w:r>
      <w:proofErr w:type="spellEnd"/>
      <w:r w:rsidRPr="009F51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16. 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оловне управління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держгеокадастру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 Тернопільській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області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інформує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листом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виконавчийкомітетТернопільськоїміської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ради,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внесенняабо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відмовувнесеннязмін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Державного земельного кадастру.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Сергій НАДАЛ</w:t>
      </w: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Додаток 2 </w:t>
      </w:r>
      <w:r w:rsidRPr="002E7067">
        <w:rPr>
          <w:rFonts w:ascii="Times New Roman" w:hAnsi="Times New Roman" w:cs="Times New Roman"/>
          <w:color w:val="FF0000"/>
          <w:sz w:val="24"/>
          <w:szCs w:val="24"/>
        </w:rPr>
        <w:t>викладено в новій редакції відповідно до рішення ВК від 07.06.2023 №618</w:t>
      </w:r>
    </w:p>
    <w:p w:rsidR="00EE48AF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48AF" w:rsidRPr="00DE6DDE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6DDE">
        <w:rPr>
          <w:rFonts w:ascii="Times New Roman" w:hAnsi="Times New Roman" w:cs="Times New Roman"/>
          <w:color w:val="FF0000"/>
          <w:sz w:val="24"/>
          <w:szCs w:val="24"/>
        </w:rPr>
        <w:t xml:space="preserve">Додаток №2 викладено в новій редакції відповідно до рішення ВК від </w:t>
      </w:r>
      <w:r>
        <w:rPr>
          <w:rFonts w:ascii="Times New Roman" w:hAnsi="Times New Roman" w:cs="Times New Roman"/>
          <w:color w:val="FF0000"/>
          <w:sz w:val="24"/>
          <w:szCs w:val="24"/>
        </w:rPr>
        <w:t>02</w:t>
      </w:r>
      <w:r w:rsidRPr="00DE6DDE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DE6DDE">
        <w:rPr>
          <w:rFonts w:ascii="Times New Roman" w:hAnsi="Times New Roman" w:cs="Times New Roman"/>
          <w:color w:val="FF0000"/>
          <w:sz w:val="24"/>
          <w:szCs w:val="24"/>
        </w:rPr>
        <w:t>.20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DE6DDE">
        <w:rPr>
          <w:rFonts w:ascii="Times New Roman" w:hAnsi="Times New Roman" w:cs="Times New Roman"/>
          <w:color w:val="FF0000"/>
          <w:sz w:val="24"/>
          <w:szCs w:val="24"/>
        </w:rPr>
        <w:t>. №</w:t>
      </w:r>
      <w:r>
        <w:rPr>
          <w:rFonts w:ascii="Times New Roman" w:hAnsi="Times New Roman" w:cs="Times New Roman"/>
          <w:color w:val="FF0000"/>
          <w:sz w:val="24"/>
          <w:szCs w:val="24"/>
        </w:rPr>
        <w:t>417</w:t>
      </w:r>
    </w:p>
    <w:p w:rsidR="00EE48AF" w:rsidRDefault="00EE48AF" w:rsidP="00EE48A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Pr="00DE6DDE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6DDE">
        <w:rPr>
          <w:rFonts w:ascii="Times New Roman" w:hAnsi="Times New Roman" w:cs="Times New Roman"/>
          <w:color w:val="FF0000"/>
          <w:sz w:val="24"/>
          <w:szCs w:val="24"/>
        </w:rPr>
        <w:t>Додаток №2 викладено в новій редакції відповідно до рішення ВК від 26.09.2018р. №727</w:t>
      </w:r>
    </w:p>
    <w:p w:rsidR="00EE48AF" w:rsidRDefault="00EE48AF" w:rsidP="00EE48A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Pr="00CE4C19" w:rsidRDefault="00EE48AF" w:rsidP="00EE48A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E4C19">
        <w:rPr>
          <w:rFonts w:ascii="Times New Roman" w:hAnsi="Times New Roman" w:cs="Times New Roman"/>
          <w:sz w:val="24"/>
          <w:szCs w:val="24"/>
        </w:rPr>
        <w:t xml:space="preserve">Додаток №2 </w:t>
      </w:r>
    </w:p>
    <w:p w:rsidR="00EE48AF" w:rsidRPr="00CE4C19" w:rsidRDefault="00EE48AF" w:rsidP="00EE48A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E4C1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EE48AF" w:rsidRPr="00CE4C19" w:rsidRDefault="00EE48AF" w:rsidP="00EE48A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25.04.2018 р№347</w:t>
      </w:r>
    </w:p>
    <w:p w:rsidR="00EE48AF" w:rsidRPr="00CE4C19" w:rsidRDefault="00EE48AF" w:rsidP="00EE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AF" w:rsidRPr="00D246D9" w:rsidRDefault="00EE48AF" w:rsidP="00EE48AF"/>
    <w:p w:rsidR="00EE48AF" w:rsidRDefault="00EE48AF" w:rsidP="00EE4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 </w:t>
      </w:r>
    </w:p>
    <w:p w:rsidR="00EE48AF" w:rsidRDefault="00EE48AF" w:rsidP="00EE48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формування та ведення реєстру осіб, які мають право на грошову компенсацію за земельні ділянки для індивідуального житлового будівництва</w:t>
      </w:r>
    </w:p>
    <w:p w:rsidR="00EE48AF" w:rsidRDefault="00EE48AF" w:rsidP="00EE48AF">
      <w:pPr>
        <w:shd w:val="clear" w:color="auto" w:fill="FFFFFF"/>
        <w:spacing w:after="0" w:line="240" w:lineRule="auto"/>
        <w:ind w:left="-284" w:right="45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n17"/>
      <w:bookmarkEnd w:id="0"/>
    </w:p>
    <w:p w:rsidR="00EE48AF" w:rsidRPr="002A52B1" w:rsidRDefault="00EE48AF" w:rsidP="00EE48AF">
      <w:pPr>
        <w:shd w:val="clear" w:color="auto" w:fill="FFFFFF"/>
        <w:spacing w:after="0" w:line="240" w:lineRule="auto"/>
        <w:ind w:left="-284" w:right="45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A52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І. </w:t>
      </w:r>
      <w:proofErr w:type="spellStart"/>
      <w:r w:rsidRPr="002A52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Загальніположення</w:t>
      </w:r>
      <w:proofErr w:type="spellEnd"/>
    </w:p>
    <w:p w:rsidR="00EE48AF" w:rsidRPr="002A52B1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Цим Порядком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встановлюєтьсямеханізмформування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веденняреєструосіб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якімають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грошовукомпенсацію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земельніділянки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індивідуальногожитловогобудівництва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n19"/>
      <w:bookmarkEnd w:id="1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У цьому Порядку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термінивживаються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таких значеннях:</w:t>
      </w:r>
    </w:p>
    <w:p w:rsidR="00EE48AF" w:rsidRDefault="00EE48AF" w:rsidP="00EE48AF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Заявник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це </w:t>
      </w: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Захисник та Захисниця України, які брали або беруть безпосередню участь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та/або є учасниками бойових дій (учасниками війни) на території проведення АТО ;</w:t>
      </w: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Захисник та Захисниця України, які стали особами з інвалідністю внаслідок поранення, контузії, каліцтва або захворювання, одержаних  під час безпосередньої участі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 проти України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та або під час участі в АТО);</w:t>
      </w:r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сім’ї загиблих (померлих) Захисників та Захисниць України під час безпосередньої  участі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 проти України.</w:t>
      </w:r>
    </w:p>
    <w:p w:rsidR="00EE48AF" w:rsidRDefault="00EE48AF" w:rsidP="00EE48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numPr>
          <w:ilvl w:val="0"/>
          <w:numId w:val="1"/>
        </w:numPr>
        <w:spacing w:after="0" w:line="240" w:lineRule="auto"/>
        <w:ind w:left="-284"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n20"/>
      <w:bookmarkStart w:id="3" w:name="n21"/>
      <w:bookmarkEnd w:id="2"/>
      <w:bookmarkEnd w:id="3"/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Реєстр Заявників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(далі - Реєстр)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база даних, яка містить інформацію про </w:t>
      </w:r>
      <w:r>
        <w:rPr>
          <w:rFonts w:ascii="Times New Roman" w:hAnsi="Times New Roman"/>
          <w:color w:val="000000"/>
          <w:sz w:val="24"/>
          <w:szCs w:val="24"/>
        </w:rPr>
        <w:t>осіб, які бажають отримати грошову компенсацію за земельні ділянки для індивідуального будівництва.</w:t>
      </w:r>
    </w:p>
    <w:p w:rsidR="00EE48AF" w:rsidRDefault="00EE48AF" w:rsidP="00EE48AF">
      <w:pPr>
        <w:shd w:val="clear" w:color="auto" w:fill="FFFFFF"/>
        <w:spacing w:after="0" w:line="240" w:lineRule="auto"/>
        <w:ind w:left="-284" w:right="-141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Реєстрведетьсявідділомземельнихресурсів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структурою наведеною у  додатку1.</w:t>
      </w:r>
    </w:p>
    <w:p w:rsidR="00EE48AF" w:rsidRDefault="00EE48AF" w:rsidP="00EE48A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n22"/>
      <w:bookmarkStart w:id="5" w:name="n31"/>
      <w:bookmarkStart w:id="6" w:name="n32"/>
      <w:bookmarkStart w:id="7" w:name="n23"/>
      <w:bookmarkEnd w:id="4"/>
      <w:bookmarkEnd w:id="5"/>
      <w:bookmarkEnd w:id="6"/>
      <w:bookmarkEnd w:id="7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Відомості про заявників, є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персональнимиданими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ind w:left="-284" w:right="45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n33"/>
      <w:bookmarkStart w:id="9" w:name="n36"/>
      <w:bookmarkEnd w:id="8"/>
      <w:bookmarkEnd w:id="9"/>
    </w:p>
    <w:p w:rsidR="00EE48AF" w:rsidRDefault="00EE48AF" w:rsidP="00EE48AF">
      <w:pPr>
        <w:shd w:val="clear" w:color="auto" w:fill="FFFFFF"/>
        <w:spacing w:after="0" w:line="240" w:lineRule="auto"/>
        <w:ind w:left="-284" w:right="45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ІІ. Порядок формування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веденняРеєстру</w:t>
      </w:r>
      <w:proofErr w:type="spellEnd"/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Прийомзаяв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документіввідЗаявників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якібажаютьотриматигрошовукомпенсацію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земельніділянки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індивідуальногожитловогобудівництва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здійснюєтьсяп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працівникамиЦНАПу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 Заявники,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якібажаютьотриматигрошовукомпенсацію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земельніділянки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індивідуальногожитловогобудівництва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подають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ім’яміськогоголовизаявувстановленоїформи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підписомЗаявника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( додаток 2 до Порядку).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разіподання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законнимпредставникомчиуповноваженою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особою – документи,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щопосвідчують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особу тих осіб,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відіменіякихподаєтьсязаява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також документ,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якийнадаєповноваження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законному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представниковічиуповноваженійособіпредставляти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таких осіб, оформлений відповідно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законодавстваУкраїни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При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поданніЗаяви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заявникпред’являєуповноваженомупрацівникуЦНАПу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оригіналидокументів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2.3.1.паспорт;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2.3.2.реєстраційний номер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обліковоїкарткиплатникаподатків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(для осіб, які через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своїрелігійніпереконаннявідмовилисявідприйняттяреєстраційного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номера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обліковоїкарткиплатниківподатків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відмітка в паспорті); 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2.3.3.посвідченняучасникабойовихдій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інвалідавійни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члена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сім'їзагиблогоабобійця-добровольця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виданого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встановленомузаконодавством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порядку;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2.3.4. довідку про безпосередню участь особи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антитерористичнійоперації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забезпеченніїїпроведення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захистінезалежності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суверенітету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територіальноїцілісностіУкраїничи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здійсненні заходів із забезпечення національної безпеки і оборони, відсічі і стримування збройної агресії </w:t>
      </w:r>
      <w:proofErr w:type="spellStart"/>
      <w:r>
        <w:rPr>
          <w:rFonts w:ascii="Times New Roman" w:hAnsi="Times New Roman"/>
          <w:sz w:val="24"/>
          <w:szCs w:val="24"/>
        </w:rPr>
        <w:t>росії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проти України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2.3.5.інформаційну довідку з Державного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реєструречових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нерухомемайно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земельніділянки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щодозаявника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E48AF" w:rsidRDefault="00EE48AF" w:rsidP="00EE48A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2.3.6. нотаріальнозасвідченувідмовувідодержанняодержанняземельноїділянки у власність для будівництва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обслуговуванняжитловогобудинку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E48AF" w:rsidRDefault="00EE48AF" w:rsidP="00EE48A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2.3.7.інформацію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розрахунковийрахуноквідкритий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банківськійустанові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2.3.8.Додатково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підтвердженняпершочергового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отриманнягрошовоїкомпенсації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подати один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E48AF" w:rsidRDefault="00EE48AF" w:rsidP="00EE48A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рішеннявиконавчогокомітетуміської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наданнядитині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статусу дитини-сироти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абодитини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позбавленоїбатьківськогопіклуванняабо</w:t>
      </w:r>
      <w:proofErr w:type="spellEnd"/>
    </w:p>
    <w:p w:rsidR="00EE48AF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-документи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якіможутьпідтверджуватиотриманняпоранення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під час безпосередньої участі у здійсненні заходів, необхідних для забезпечення оборони України, захисту безпеки населення та інтересів держави у зв’язку з військовою агресією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 України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та або під час участі в АТО,</w:t>
      </w:r>
    </w:p>
    <w:p w:rsidR="00EE48AF" w:rsidRPr="002A52B1" w:rsidRDefault="00EE48AF" w:rsidP="00EE48A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або </w:t>
      </w:r>
    </w:p>
    <w:p w:rsidR="00EE48AF" w:rsidRPr="002A52B1" w:rsidRDefault="00EE48AF" w:rsidP="00EE48A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-посвідчення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члена сім’ї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Зихисника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або Захисниці та посвідчення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загиблогоучасникабойовихдійабо</w:t>
      </w:r>
      <w:proofErr w:type="spellEnd"/>
    </w:p>
    <w:p w:rsidR="00EE48AF" w:rsidRPr="002A52B1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-документ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щопосвідчуєвизнаннядитинизаявникаінвалідом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дитинстваабодитиною-інвалідом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(таким документом є виписка з акта огляду МСЕК;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абомедичнийвисновок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установи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охорониздоров’я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абопосвідченняодержувачадопомоги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абодовідка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органу,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щопризначаєдопомогу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про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періодпризначеннядопомоги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для сім’ї де на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утриманні</w:t>
      </w:r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троє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більшенеповнолітніхдітей</w:t>
      </w:r>
      <w:proofErr w:type="spellEnd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A52B1">
        <w:rPr>
          <w:rFonts w:ascii="Times New Roman" w:hAnsi="Times New Roman"/>
          <w:color w:val="000000"/>
          <w:sz w:val="24"/>
          <w:szCs w:val="24"/>
          <w:lang w:eastAsia="ru-RU"/>
        </w:rPr>
        <w:t>посвідченнябагатодітноїсім’ї</w:t>
      </w:r>
      <w:proofErr w:type="spellEnd"/>
    </w:p>
    <w:p w:rsidR="00EE48AF" w:rsidRDefault="00EE48AF" w:rsidP="00EE48A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2.3.9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Підставою для відмови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прийнятідокументівможе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неповний пакет документів,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абоподаннядокументів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якімаютьзавідомонеправдивідані</w:t>
      </w:r>
      <w:proofErr w:type="spellEnd"/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підставіподаних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ЦНАП заяв з пакетом документів,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відділземельнихресурсівформуєПерелікЗаявників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врахуваннямчерговості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відповідно до пункту 7 Порядку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виплатигрошовоїкомпенсації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земельніділянки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особам,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якихпоширюєтьсячинність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Закону України  «Про статус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ветераніввійни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гарантіїїхсоціальногозахисту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2.4.1. заява з  пакетом документів,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розглядаєтьсявідділомземельнихресурсівбезоплатнопротягом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календарнихднів</w:t>
      </w:r>
      <w:proofErr w:type="spellEnd"/>
    </w:p>
    <w:p w:rsidR="00EE48AF" w:rsidRDefault="00EE48AF" w:rsidP="00EE48A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0" w:name="n41"/>
      <w:bookmarkStart w:id="11" w:name="n52"/>
      <w:bookmarkStart w:id="12" w:name="n54"/>
      <w:bookmarkStart w:id="13" w:name="n57"/>
      <w:bookmarkStart w:id="14" w:name="n53"/>
      <w:bookmarkStart w:id="15" w:name="n43"/>
      <w:bookmarkStart w:id="16" w:name="n51"/>
      <w:bookmarkStart w:id="17" w:name="n42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2.5.В межах виділених,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Тернопільськоюміською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радою, коштів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виплатугрошовоїкомпенсації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земельноїділянки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власність для будівництва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обслуговуванняжитловогобудинку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відділземельнихресурсів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-передаєПерелікЗаявників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якібажаютьотриматигрошовукомпенсацію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земельніділянки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індивідуальногожитловогобудівництва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розгляд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Комісії</w:t>
      </w:r>
      <w:r>
        <w:rPr>
          <w:rFonts w:ascii="Times New Roman" w:hAnsi="Times New Roman"/>
          <w:b/>
          <w:color w:val="000000"/>
          <w:sz w:val="24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4"/>
          <w:lang w:eastAsia="ru-RU"/>
        </w:rPr>
        <w:t xml:space="preserve"> питань бюджету та фінансів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 результатами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розглядуПерелікуЗаявників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засіданні Комісії,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формуєРеєстрЗаявників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врахуваннямчерговості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подаєйого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розгляд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затвердженнявиконавчомукомітетуТернопільськоїміської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ради.</w:t>
      </w:r>
    </w:p>
    <w:p w:rsidR="00EE48AF" w:rsidRDefault="00EE48AF" w:rsidP="00EE48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8" w:name="n62"/>
      <w:bookmarkEnd w:id="18"/>
      <w:r>
        <w:rPr>
          <w:rFonts w:ascii="Times New Roman" w:hAnsi="Times New Roman"/>
          <w:color w:val="000000"/>
          <w:sz w:val="24"/>
          <w:szCs w:val="24"/>
          <w:lang w:eastAsia="ru-RU"/>
        </w:rPr>
        <w:t>Міський голова                                                                                              Сергій НАДАЛ</w:t>
      </w:r>
    </w:p>
    <w:p w:rsidR="00EE48AF" w:rsidRDefault="00EE48AF" w:rsidP="00EE48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Додаток 1до Порядку</w:t>
      </w:r>
    </w:p>
    <w:p w:rsidR="00EE48AF" w:rsidRDefault="00EE48AF" w:rsidP="00EE48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9" w:name="n82"/>
      <w:bookmarkStart w:id="20" w:name="n83"/>
      <w:bookmarkEnd w:id="19"/>
      <w:bookmarkEnd w:id="20"/>
      <w:r>
        <w:rPr>
          <w:rFonts w:ascii="Times New Roman" w:hAnsi="Times New Roman"/>
          <w:b/>
          <w:bCs/>
          <w:strike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Реєстр</w:t>
      </w:r>
    </w:p>
    <w:p w:rsidR="00EE48AF" w:rsidRDefault="00EE48AF" w:rsidP="00EE48A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Отримувачівгрошовоїкомпенсаціїза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земельніділянки</w:t>
      </w:r>
      <w:r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індивідуальногожитловогобудівництва</w:t>
      </w:r>
      <w:proofErr w:type="spellEnd"/>
    </w:p>
    <w:p w:rsidR="00EE48AF" w:rsidRDefault="00EE48AF" w:rsidP="00EE48AF">
      <w:pPr>
        <w:shd w:val="clear" w:color="auto" w:fill="FFFFFF"/>
        <w:spacing w:after="0" w:line="240" w:lineRule="auto"/>
        <w:ind w:left="450" w:righ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1" w:name="n84"/>
      <w:bookmarkEnd w:id="21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Прізвище, ім’я та 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батьковізаявника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2" w:name="n85"/>
      <w:bookmarkEnd w:id="22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Реєстраційний номер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обліковоїкарткиплатникаподатків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" w:name="n86"/>
      <w:bookmarkStart w:id="24" w:name="n89"/>
      <w:bookmarkEnd w:id="23"/>
      <w:bookmarkEnd w:id="24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Місцереєстрації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4.Номер та дата документів,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щодає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отриманнягрошовоїкомпенсації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5" w:name="n90"/>
      <w:bookmarkStart w:id="26" w:name="n94"/>
      <w:bookmarkStart w:id="27" w:name="n98"/>
      <w:bookmarkStart w:id="28" w:name="n93"/>
      <w:bookmarkEnd w:id="25"/>
      <w:bookmarkEnd w:id="26"/>
      <w:bookmarkEnd w:id="27"/>
      <w:bookmarkEnd w:id="28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Дата та номер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нотаріальноївідмовивідодержанняземельноїділянки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власність для будівництва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обслуговуванняжитловогобудинку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48AF" w:rsidRDefault="00EE48AF" w:rsidP="00EE48AF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</w:p>
    <w:p w:rsidR="00EE48AF" w:rsidRDefault="00EE48AF" w:rsidP="00EE48AF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Додаток 2 до Порядку</w:t>
      </w: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ind w:firstLine="3402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4"/>
          <w:szCs w:val="20"/>
          <w:lang w:eastAsia="ru-RU"/>
        </w:rPr>
        <w:t>Міськомуголові</w:t>
      </w:r>
      <w:proofErr w:type="spellEnd"/>
    </w:p>
    <w:p w:rsidR="00EE48AF" w:rsidRDefault="00EE48AF" w:rsidP="00EE48AF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Сергію НАДАЛУ</w:t>
      </w:r>
    </w:p>
    <w:p w:rsidR="00EE48AF" w:rsidRDefault="00EE48AF" w:rsidP="00EE48AF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48AF" w:rsidRDefault="00EE48AF" w:rsidP="00EE48AF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EE48AF" w:rsidRDefault="00EE48AF" w:rsidP="00EE48A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(ПІБ)</w:t>
      </w:r>
    </w:p>
    <w:p w:rsidR="00EE48AF" w:rsidRDefault="00EE48AF" w:rsidP="00EE48AF">
      <w:pPr>
        <w:spacing w:after="0" w:line="240" w:lineRule="auto"/>
        <w:ind w:left="354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зареєстрований  за адресою</w:t>
      </w:r>
      <w:r>
        <w:rPr>
          <w:rFonts w:ascii="Times New Roman" w:hAnsi="Times New Roman"/>
          <w:b/>
          <w:sz w:val="24"/>
          <w:szCs w:val="24"/>
          <w:lang w:eastAsia="ru-RU"/>
        </w:rPr>
        <w:t>: _____________________</w:t>
      </w:r>
    </w:p>
    <w:p w:rsidR="00EE48AF" w:rsidRDefault="00EE48AF" w:rsidP="00EE48AF">
      <w:pPr>
        <w:tabs>
          <w:tab w:val="left" w:pos="5387"/>
        </w:tabs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контактний телефон _____________________</w:t>
      </w:r>
    </w:p>
    <w:p w:rsidR="00EE48AF" w:rsidRDefault="00EE48AF" w:rsidP="00EE48AF">
      <w:pPr>
        <w:tabs>
          <w:tab w:val="left" w:pos="5387"/>
        </w:tabs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електронна адреса (при наявності)__________________</w:t>
      </w:r>
    </w:p>
    <w:p w:rsidR="00EE48AF" w:rsidRDefault="00EE48AF" w:rsidP="00EE48AF">
      <w:pPr>
        <w:spacing w:after="0" w:line="240" w:lineRule="auto"/>
        <w:ind w:hanging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ind w:left="5387" w:hanging="538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Заява</w:t>
      </w:r>
    </w:p>
    <w:p w:rsidR="00EE48AF" w:rsidRDefault="00EE48AF" w:rsidP="00EE48AF">
      <w:pPr>
        <w:spacing w:after="0" w:line="240" w:lineRule="auto"/>
        <w:ind w:left="5387" w:hanging="538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Прошу  включити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Реєстротримувачівгрошовоїкомпенсації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земельну ділянку для індивідуального житлового будівництва 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зв’язкуізвідмовоювідодержанняземельноїділянкибезоплатно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власністьвідповідно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Закону України «Про статус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ветераніввійни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гарантіїїхсоціальногозахисту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EE48AF" w:rsidRDefault="00EE48AF" w:rsidP="00EE48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Коштиперераховувати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рахунок у банку № ____________________</w:t>
      </w:r>
    </w:p>
    <w:p w:rsidR="00EE48AF" w:rsidRDefault="00EE48AF" w:rsidP="00EE48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МФО _____________код _______________ банк________________________</w:t>
      </w:r>
    </w:p>
    <w:p w:rsidR="00EE48AF" w:rsidRDefault="00EE48AF" w:rsidP="00EE48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Підписаннямцієї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заяви надаю згоду на обробку, використання,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зберіганнямоїхперсональнихданихвідповідно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Закону України «Про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захистперсональнихданих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EE48AF" w:rsidRDefault="00EE48AF" w:rsidP="00EE48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Дата__________________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>Підпис_________________________________________</w:t>
      </w:r>
    </w:p>
    <w:p w:rsidR="00EE48AF" w:rsidRDefault="00EE48AF" w:rsidP="00EE48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Заповнюєтьсяадміністратором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E48AF" w:rsidRDefault="00EE48AF" w:rsidP="00EE48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_______________ 20__р.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Реєстраційний номер ______________</w:t>
      </w:r>
    </w:p>
    <w:p w:rsidR="00EE48AF" w:rsidRDefault="00EE48AF" w:rsidP="00EE48A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(дата надходження заяви)</w:t>
      </w:r>
    </w:p>
    <w:p w:rsidR="00EE48AF" w:rsidRDefault="00EE48AF" w:rsidP="00EE48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48AF" w:rsidRDefault="00EE48AF" w:rsidP="00EE48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_________________________________</w:t>
      </w:r>
    </w:p>
    <w:p w:rsidR="00EE48AF" w:rsidRDefault="00EE48AF" w:rsidP="00EE48A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(підпис)                                                         (ініціали та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прізвищеадміністратора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bookmarkStart w:id="29" w:name="_GoBack"/>
      <w:bookmarkEnd w:id="29"/>
    </w:p>
    <w:p w:rsidR="00EE48AF" w:rsidRDefault="00EE48AF" w:rsidP="00EE48AF"/>
    <w:p w:rsidR="00EE48AF" w:rsidRPr="005A2DB8" w:rsidRDefault="00EE48AF" w:rsidP="00EE48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00000" w:rsidRDefault="00EE48AF"/>
    <w:sectPr w:rsidR="00000000" w:rsidSect="00D94FDA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B5B"/>
    <w:multiLevelType w:val="hybridMultilevel"/>
    <w:tmpl w:val="29BA0DEA"/>
    <w:lvl w:ilvl="0" w:tplc="86525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48AF"/>
    <w:rsid w:val="00E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9135</Words>
  <Characters>5208</Characters>
  <Application>Microsoft Office Word</Application>
  <DocSecurity>0</DocSecurity>
  <Lines>43</Lines>
  <Paragraphs>28</Paragraphs>
  <ScaleCrop>false</ScaleCrop>
  <Company>Reanimator Extreme Edition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2023-06-08T11:44:00Z</dcterms:created>
  <dcterms:modified xsi:type="dcterms:W3CDTF">2023-06-08T11:44:00Z</dcterms:modified>
</cp:coreProperties>
</file>