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10" w:rsidRDefault="00D929C0">
      <w:pPr>
        <w:spacing w:after="0" w:line="240" w:lineRule="auto"/>
        <w:ind w:left="-276"/>
        <w:jc w:val="both"/>
        <w:rPr>
          <w:rFonts w:ascii="Times" w:hAnsi="Times"/>
          <w:color w:val="FF0000"/>
          <w:sz w:val="26"/>
        </w:rPr>
      </w:pPr>
      <w:proofErr w:type="spellStart"/>
      <w:r>
        <w:rPr>
          <w:rFonts w:ascii="Times" w:hAnsi="Times"/>
          <w:color w:val="FF0000"/>
          <w:sz w:val="26"/>
        </w:rPr>
        <w:t>Додаток</w:t>
      </w:r>
      <w:proofErr w:type="spellEnd"/>
      <w:r>
        <w:rPr>
          <w:rFonts w:ascii="Times" w:hAnsi="Times"/>
          <w:color w:val="FF0000"/>
          <w:sz w:val="26"/>
          <w:lang w:val="uk-UA"/>
        </w:rPr>
        <w:t xml:space="preserve"> </w:t>
      </w:r>
      <w:proofErr w:type="spellStart"/>
      <w:r>
        <w:rPr>
          <w:rFonts w:ascii="Times" w:hAnsi="Times"/>
          <w:color w:val="FF0000"/>
          <w:sz w:val="26"/>
        </w:rPr>
        <w:t>втратив</w:t>
      </w:r>
      <w:proofErr w:type="spellEnd"/>
      <w:r>
        <w:rPr>
          <w:rFonts w:ascii="Times" w:hAnsi="Times"/>
          <w:color w:val="FF0000"/>
          <w:sz w:val="26"/>
        </w:rPr>
        <w:t xml:space="preserve"> </w:t>
      </w:r>
      <w:proofErr w:type="spellStart"/>
      <w:r>
        <w:rPr>
          <w:rFonts w:ascii="Times" w:hAnsi="Times"/>
          <w:color w:val="FF0000"/>
          <w:sz w:val="26"/>
        </w:rPr>
        <w:t>чинність</w:t>
      </w:r>
      <w:proofErr w:type="spellEnd"/>
      <w:r>
        <w:rPr>
          <w:rFonts w:ascii="Times" w:hAnsi="Times"/>
          <w:color w:val="FF0000"/>
          <w:sz w:val="26"/>
        </w:rPr>
        <w:t xml:space="preserve"> </w:t>
      </w:r>
      <w:proofErr w:type="spellStart"/>
      <w:r>
        <w:rPr>
          <w:rFonts w:ascii="Times" w:hAnsi="Times"/>
          <w:color w:val="FF0000"/>
          <w:sz w:val="26"/>
        </w:rPr>
        <w:t>відповідно</w:t>
      </w:r>
      <w:proofErr w:type="spellEnd"/>
      <w:r>
        <w:rPr>
          <w:rFonts w:ascii="Times" w:hAnsi="Times"/>
          <w:color w:val="FF0000"/>
          <w:sz w:val="26"/>
        </w:rPr>
        <w:t xml:space="preserve"> до </w:t>
      </w:r>
      <w:proofErr w:type="spellStart"/>
      <w:proofErr w:type="gramStart"/>
      <w:r>
        <w:rPr>
          <w:rFonts w:ascii="Times" w:hAnsi="Times"/>
          <w:color w:val="FF0000"/>
          <w:sz w:val="26"/>
        </w:rPr>
        <w:t>р</w:t>
      </w:r>
      <w:proofErr w:type="gramEnd"/>
      <w:r>
        <w:rPr>
          <w:rFonts w:ascii="Times" w:hAnsi="Times"/>
          <w:color w:val="FF0000"/>
          <w:sz w:val="26"/>
        </w:rPr>
        <w:t>ішення</w:t>
      </w:r>
      <w:proofErr w:type="spellEnd"/>
      <w:r>
        <w:rPr>
          <w:rFonts w:ascii="Times" w:hAnsi="Times"/>
          <w:color w:val="FF0000"/>
          <w:sz w:val="26"/>
        </w:rPr>
        <w:t xml:space="preserve"> </w:t>
      </w:r>
      <w:proofErr w:type="spellStart"/>
      <w:r>
        <w:rPr>
          <w:rFonts w:ascii="Times" w:hAnsi="Times"/>
          <w:color w:val="FF0000"/>
          <w:sz w:val="26"/>
        </w:rPr>
        <w:t>міської</w:t>
      </w:r>
      <w:proofErr w:type="spellEnd"/>
      <w:r>
        <w:rPr>
          <w:rFonts w:ascii="Times" w:hAnsi="Times"/>
          <w:color w:val="FF0000"/>
          <w:sz w:val="26"/>
        </w:rPr>
        <w:t xml:space="preserve"> ради </w:t>
      </w:r>
      <w:proofErr w:type="spellStart"/>
      <w:r>
        <w:rPr>
          <w:rFonts w:ascii="Times" w:hAnsi="Times"/>
          <w:color w:val="FF0000"/>
          <w:sz w:val="26"/>
        </w:rPr>
        <w:t>від</w:t>
      </w:r>
      <w:proofErr w:type="spellEnd"/>
      <w:r>
        <w:rPr>
          <w:rFonts w:ascii="Times" w:hAnsi="Times"/>
          <w:color w:val="FF0000"/>
          <w:sz w:val="26"/>
        </w:rPr>
        <w:t xml:space="preserve"> 16.05.2022 №8/п15/09</w:t>
      </w:r>
    </w:p>
    <w:p w:rsidR="00620910" w:rsidRDefault="00620910">
      <w:pPr>
        <w:spacing w:after="0" w:line="240" w:lineRule="auto"/>
        <w:ind w:left="5529" w:hanging="5805"/>
        <w:jc w:val="both"/>
        <w:rPr>
          <w:rFonts w:ascii="Times New Roman" w:hAnsi="Times New Roman"/>
          <w:sz w:val="28"/>
          <w:szCs w:val="28"/>
        </w:rPr>
      </w:pPr>
    </w:p>
    <w:p w:rsidR="00620910" w:rsidRDefault="00D929C0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20910" w:rsidRDefault="006209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910" w:rsidRDefault="00D929C0">
      <w:pPr>
        <w:tabs>
          <w:tab w:val="left" w:pos="36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СКЛАД</w:t>
      </w:r>
    </w:p>
    <w:p w:rsidR="00620910" w:rsidRDefault="00D929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реорганізації</w:t>
      </w:r>
      <w:r w:rsidR="002503E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припинення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Галицького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коледжу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імен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’ячеслава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Чорновола</w:t>
      </w:r>
      <w:proofErr w:type="spellEnd"/>
    </w:p>
    <w:p w:rsidR="00620910" w:rsidRDefault="0062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0910" w:rsidRDefault="00620910">
      <w:pPr>
        <w:spacing w:after="0" w:line="240" w:lineRule="auto"/>
        <w:ind w:left="3840" w:right="-143" w:hanging="38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0910" w:rsidRDefault="00D929C0">
      <w:pPr>
        <w:spacing w:after="0" w:line="240" w:lineRule="auto"/>
        <w:ind w:left="3840" w:right="-143" w:hanging="384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Баб’юк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Марія Петрівна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- директор Галицького коледжу імені В’ячеслава Чорновола, голова комісії,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код </w:t>
      </w:r>
      <w:r w:rsidR="002503E3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, Тернопільська область, Тернопільський район,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с.Байківці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2503E3">
        <w:rPr>
          <w:rFonts w:ascii="Times New Roman" w:hAnsi="Times New Roman"/>
          <w:sz w:val="28"/>
          <w:szCs w:val="28"/>
          <w:lang w:val="uk-UA"/>
        </w:rPr>
        <w:t>..</w:t>
      </w:r>
    </w:p>
    <w:p w:rsidR="00620910" w:rsidRDefault="0062091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0910" w:rsidRDefault="00D929C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Сум Ірина Михайлівна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заступник начальника управління освіти і  </w:t>
      </w:r>
    </w:p>
    <w:p w:rsidR="00620910" w:rsidRDefault="00D929C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науки – начальник відділу дошкільної,</w:t>
      </w:r>
    </w:p>
    <w:p w:rsidR="00620910" w:rsidRDefault="00D929C0">
      <w:pPr>
        <w:tabs>
          <w:tab w:val="left" w:pos="0"/>
        </w:tabs>
        <w:spacing w:after="0" w:line="240" w:lineRule="auto"/>
        <w:ind w:left="38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середньої та позашкільної освіти, заступник голови  комісії,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код </w:t>
      </w:r>
      <w:r w:rsidR="002503E3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, Тернопільська обл., Тернопільський район,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с.Біла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вул.   </w:t>
      </w:r>
      <w:r w:rsidR="002503E3">
        <w:rPr>
          <w:rFonts w:ascii="Times New Roman" w:hAnsi="Times New Roman"/>
          <w:sz w:val="28"/>
          <w:szCs w:val="28"/>
          <w:lang w:val="uk-UA"/>
        </w:rPr>
        <w:t>..</w:t>
      </w:r>
    </w:p>
    <w:p w:rsidR="00620910" w:rsidRDefault="00620910">
      <w:pPr>
        <w:spacing w:after="0" w:line="240" w:lineRule="auto"/>
        <w:ind w:left="3840" w:right="-143" w:hanging="38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0910" w:rsidRDefault="00D929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Поточняк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Любов Іванівна          - начальник відділу бухгалтерського обліку,</w:t>
      </w:r>
    </w:p>
    <w:p w:rsidR="00620910" w:rsidRDefault="00D929C0">
      <w:pPr>
        <w:spacing w:after="0" w:line="240" w:lineRule="auto"/>
        <w:ind w:left="38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планування та звітності, головний бухгалтер      управління освіти і науки, секретар комісії,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код </w:t>
      </w:r>
      <w:r w:rsidR="002503E3"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м.Тернопіль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вул</w:t>
      </w:r>
      <w:proofErr w:type="spellEnd"/>
      <w:r w:rsidR="002503E3">
        <w:rPr>
          <w:rFonts w:ascii="Times New Roman" w:hAnsi="Times New Roman"/>
          <w:sz w:val="28"/>
          <w:szCs w:val="28"/>
          <w:lang w:val="uk-UA"/>
        </w:rPr>
        <w:t>…</w:t>
      </w:r>
    </w:p>
    <w:p w:rsidR="00620910" w:rsidRDefault="00620910">
      <w:pPr>
        <w:tabs>
          <w:tab w:val="left" w:pos="363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0910" w:rsidRDefault="00D929C0">
      <w:pPr>
        <w:tabs>
          <w:tab w:val="left" w:pos="363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комісії:</w:t>
      </w:r>
    </w:p>
    <w:p w:rsidR="002503E3" w:rsidRDefault="002503E3">
      <w:pPr>
        <w:tabs>
          <w:tab w:val="left" w:pos="363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0910" w:rsidRDefault="00D929C0">
      <w:pPr>
        <w:spacing w:after="0" w:line="240" w:lineRule="auto"/>
        <w:ind w:left="3840" w:right="-143" w:hanging="384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Михалишин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Марія Богданівна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-головний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бухгалтер Галицького коледжу імені В’ячеслава Чорновола,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код  </w:t>
      </w:r>
      <w:r w:rsidR="002503E3"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620910" w:rsidRDefault="00D929C0">
      <w:pPr>
        <w:spacing w:after="0" w:line="240" w:lineRule="auto"/>
        <w:ind w:left="3840" w:right="-143" w:hanging="12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proofErr w:type="spellStart"/>
      <w:r>
        <w:rPr>
          <w:rFonts w:ascii="Times New Roman" w:hAnsi="Times New Roman"/>
          <w:sz w:val="28"/>
          <w:szCs w:val="28"/>
          <w:lang w:val="uk-UA"/>
        </w:rPr>
        <w:t>м.Тернопіль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2503E3">
        <w:rPr>
          <w:rFonts w:ascii="Times New Roman" w:hAnsi="Times New Roman"/>
          <w:sz w:val="28"/>
          <w:szCs w:val="28"/>
          <w:lang w:val="uk-UA"/>
        </w:rPr>
        <w:t>вул</w:t>
      </w:r>
      <w:proofErr w:type="spellEnd"/>
      <w:r w:rsidR="002503E3">
        <w:rPr>
          <w:rFonts w:ascii="Times New Roman" w:hAnsi="Times New Roman"/>
          <w:sz w:val="28"/>
          <w:szCs w:val="28"/>
          <w:lang w:val="uk-UA"/>
        </w:rPr>
        <w:t>…</w:t>
      </w:r>
    </w:p>
    <w:bookmarkEnd w:id="0"/>
    <w:p w:rsidR="00620910" w:rsidRDefault="00620910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0910" w:rsidRDefault="00D929C0">
      <w:pPr>
        <w:tabs>
          <w:tab w:val="center" w:pos="3686"/>
        </w:tabs>
        <w:spacing w:after="0" w:line="240" w:lineRule="auto"/>
        <w:ind w:left="3828" w:hanging="38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Вівчар Андрій Дмитрович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- консультант Тернопільського комунального методичного центру науково-освітніх інновацій та моніторингу,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код </w:t>
      </w:r>
      <w:r w:rsidR="002503E3"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м.Тернопіль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2503E3">
        <w:rPr>
          <w:rFonts w:ascii="Times New Roman" w:hAnsi="Times New Roman"/>
          <w:sz w:val="28"/>
          <w:szCs w:val="28"/>
          <w:lang w:val="uk-UA"/>
        </w:rPr>
        <w:t>..</w:t>
      </w:r>
    </w:p>
    <w:p w:rsidR="00620910" w:rsidRDefault="00620910">
      <w:pPr>
        <w:tabs>
          <w:tab w:val="center" w:pos="3969"/>
        </w:tabs>
        <w:spacing w:after="0" w:line="240" w:lineRule="auto"/>
        <w:ind w:left="3930" w:hanging="393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0910" w:rsidRDefault="00D929C0">
      <w:pPr>
        <w:ind w:firstLine="708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НАДАЛ</w:t>
      </w:r>
    </w:p>
    <w:sectPr w:rsidR="00620910" w:rsidSect="00620910">
      <w:pgSz w:w="11906" w:h="16838"/>
      <w:pgMar w:top="993" w:right="850" w:bottom="851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hybridMultilevel"/>
    <w:tmpl w:val="BF7ED512"/>
    <w:lvl w:ilvl="0" w:tplc="A1023232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ECC958C">
      <w:numFmt w:val="none"/>
      <w:lvlText w:val=""/>
      <w:lvlJc w:val="left"/>
      <w:pPr>
        <w:tabs>
          <w:tab w:val="num" w:pos="360"/>
        </w:tabs>
      </w:pPr>
    </w:lvl>
    <w:lvl w:ilvl="2" w:tplc="A080FBDE">
      <w:numFmt w:val="none"/>
      <w:lvlText w:val=""/>
      <w:lvlJc w:val="left"/>
      <w:pPr>
        <w:tabs>
          <w:tab w:val="num" w:pos="360"/>
        </w:tabs>
      </w:pPr>
    </w:lvl>
    <w:lvl w:ilvl="3" w:tplc="1CBE09A8">
      <w:numFmt w:val="none"/>
      <w:lvlText w:val=""/>
      <w:lvlJc w:val="left"/>
      <w:pPr>
        <w:tabs>
          <w:tab w:val="num" w:pos="360"/>
        </w:tabs>
      </w:pPr>
    </w:lvl>
    <w:lvl w:ilvl="4" w:tplc="C6262EDC">
      <w:numFmt w:val="none"/>
      <w:lvlText w:val=""/>
      <w:lvlJc w:val="left"/>
      <w:pPr>
        <w:tabs>
          <w:tab w:val="num" w:pos="360"/>
        </w:tabs>
      </w:pPr>
    </w:lvl>
    <w:lvl w:ilvl="5" w:tplc="F4585B9E">
      <w:numFmt w:val="none"/>
      <w:lvlText w:val=""/>
      <w:lvlJc w:val="left"/>
      <w:pPr>
        <w:tabs>
          <w:tab w:val="num" w:pos="360"/>
        </w:tabs>
      </w:pPr>
    </w:lvl>
    <w:lvl w:ilvl="6" w:tplc="2FCE7818">
      <w:numFmt w:val="none"/>
      <w:lvlText w:val=""/>
      <w:lvlJc w:val="left"/>
      <w:pPr>
        <w:tabs>
          <w:tab w:val="num" w:pos="360"/>
        </w:tabs>
      </w:pPr>
    </w:lvl>
    <w:lvl w:ilvl="7" w:tplc="C0E84094">
      <w:numFmt w:val="none"/>
      <w:lvlText w:val=""/>
      <w:lvlJc w:val="left"/>
      <w:pPr>
        <w:tabs>
          <w:tab w:val="num" w:pos="360"/>
        </w:tabs>
      </w:pPr>
    </w:lvl>
    <w:lvl w:ilvl="8" w:tplc="FB78EE4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nderlineTabInNumList/>
    <w:splitPgBreakAndParaMark/>
    <w:doNotVertAlignCellWithSp/>
    <w:doNotBreakConstrainedForcedTable/>
  </w:compat>
  <w:rsids>
    <w:rsidRoot w:val="00620910"/>
    <w:rsid w:val="002503E3"/>
    <w:rsid w:val="00620910"/>
    <w:rsid w:val="007F1B18"/>
    <w:rsid w:val="00D9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0910"/>
    <w:pPr>
      <w:spacing w:after="200" w:line="276" w:lineRule="auto"/>
    </w:pPr>
    <w:rPr>
      <w:sz w:val="22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620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">
    <w:name w:val="List Bullet"/>
    <w:basedOn w:val="a0"/>
    <w:rsid w:val="00620910"/>
    <w:pPr>
      <w:numPr>
        <w:numId w:val="1"/>
      </w:numPr>
      <w:contextualSpacing/>
    </w:pPr>
  </w:style>
  <w:style w:type="character" w:customStyle="1" w:styleId="LineNumber">
    <w:name w:val="Line Number"/>
    <w:basedOn w:val="a1"/>
    <w:semiHidden/>
    <w:rsid w:val="00620910"/>
  </w:style>
  <w:style w:type="character" w:styleId="a5">
    <w:name w:val="Hyperlink"/>
    <w:rsid w:val="00620910"/>
    <w:rPr>
      <w:color w:val="0000FF"/>
      <w:u w:val="single"/>
    </w:rPr>
  </w:style>
  <w:style w:type="table" w:styleId="1">
    <w:name w:val="Table Simple 1"/>
    <w:basedOn w:val="a2"/>
    <w:rsid w:val="006209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749</Words>
  <Characters>428</Characters>
  <Application>Microsoft Office Word</Application>
  <DocSecurity>0</DocSecurity>
  <Lines>3</Lines>
  <Paragraphs>2</Paragraphs>
  <ScaleCrop>false</ScaleCrop>
  <Company>BEST_XP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IMCO</dc:creator>
  <cp:lastModifiedBy>11</cp:lastModifiedBy>
  <cp:revision>3</cp:revision>
  <cp:lastPrinted>2017-09-14T07:06:00Z</cp:lastPrinted>
  <dcterms:created xsi:type="dcterms:W3CDTF">2023-06-13T09:06:00Z</dcterms:created>
  <dcterms:modified xsi:type="dcterms:W3CDTF">2023-06-13T09:07:00Z</dcterms:modified>
</cp:coreProperties>
</file>