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AE" w:rsidRDefault="004613AE">
      <w:pPr>
        <w:pStyle w:val="a3"/>
        <w:ind w:left="1620" w:hanging="912"/>
        <w:jc w:val="center"/>
        <w:rPr>
          <w:sz w:val="24"/>
        </w:rPr>
      </w:pPr>
    </w:p>
    <w:p w:rsidR="004613AE" w:rsidRDefault="00593A1B" w:rsidP="00382F8D">
      <w:pPr>
        <w:jc w:val="right"/>
        <w:rPr>
          <w:rFonts w:ascii="Arial" w:hAnsi="Arial"/>
          <w:color w:val="000000"/>
          <w:sz w:val="27"/>
          <w:szCs w:val="27"/>
        </w:rPr>
      </w:pPr>
      <w:r>
        <w:tab/>
      </w:r>
      <w:r>
        <w:tab/>
      </w:r>
      <w:proofErr w:type="spellStart"/>
      <w:r>
        <w:rPr>
          <w:color w:val="000000"/>
        </w:rPr>
        <w:t>Додаток</w:t>
      </w:r>
      <w:proofErr w:type="spellEnd"/>
    </w:p>
    <w:p w:rsidR="004613AE" w:rsidRDefault="00593A1B" w:rsidP="00382F8D">
      <w:pPr>
        <w:jc w:val="right"/>
        <w:rPr>
          <w:rFonts w:ascii="Arial" w:hAnsi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4613AE" w:rsidRDefault="004613AE" w:rsidP="00382F8D">
      <w:pPr>
        <w:pStyle w:val="a3"/>
        <w:rPr>
          <w:sz w:val="24"/>
        </w:rPr>
      </w:pPr>
    </w:p>
    <w:p w:rsidR="004613AE" w:rsidRDefault="00593A1B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4613AE" w:rsidRDefault="00593A1B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:rsidR="004613AE" w:rsidRDefault="00593A1B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доцільності визначення місця проживання дитини</w:t>
      </w:r>
    </w:p>
    <w:p w:rsidR="004613AE" w:rsidRDefault="00382F8D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</w:t>
      </w:r>
      <w:r w:rsidR="00593A1B">
        <w:rPr>
          <w:szCs w:val="28"/>
        </w:rPr>
        <w:t xml:space="preserve"> 23.09.2019 року народження</w:t>
      </w:r>
    </w:p>
    <w:p w:rsidR="004613AE" w:rsidRDefault="004613AE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</w:p>
    <w:p w:rsidR="004613AE" w:rsidRDefault="00593A1B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206/773/22 від 08.11.2022 року, які надійшли з Самарського районного суду міста Дніпропетровська за позовом </w:t>
      </w:r>
      <w:r w:rsidR="00382F8D">
        <w:rPr>
          <w:szCs w:val="28"/>
        </w:rPr>
        <w:t>…</w:t>
      </w:r>
      <w:r>
        <w:rPr>
          <w:szCs w:val="28"/>
        </w:rPr>
        <w:t xml:space="preserve"> до </w:t>
      </w:r>
      <w:r w:rsidR="00382F8D">
        <w:rPr>
          <w:szCs w:val="28"/>
        </w:rPr>
        <w:t xml:space="preserve">… </w:t>
      </w:r>
      <w:r>
        <w:rPr>
          <w:szCs w:val="28"/>
        </w:rPr>
        <w:t xml:space="preserve"> про визначення місця проживання малолітньої дитини </w:t>
      </w:r>
      <w:r w:rsidR="00382F8D">
        <w:rPr>
          <w:szCs w:val="28"/>
        </w:rPr>
        <w:t>…</w:t>
      </w:r>
      <w:r>
        <w:rPr>
          <w:szCs w:val="28"/>
        </w:rPr>
        <w:t xml:space="preserve"> 23.09.2019 року народження та зустрічним позовом </w:t>
      </w:r>
      <w:r w:rsidR="00382F8D">
        <w:rPr>
          <w:szCs w:val="28"/>
        </w:rPr>
        <w:t>…</w:t>
      </w:r>
      <w:r>
        <w:rPr>
          <w:szCs w:val="28"/>
        </w:rPr>
        <w:t xml:space="preserve"> до </w:t>
      </w:r>
      <w:r w:rsidR="00382F8D">
        <w:rPr>
          <w:szCs w:val="28"/>
        </w:rPr>
        <w:t>…</w:t>
      </w:r>
      <w:r>
        <w:rPr>
          <w:szCs w:val="28"/>
        </w:rPr>
        <w:t xml:space="preserve"> про визначення місця проживання дитини.</w:t>
      </w:r>
    </w:p>
    <w:p w:rsidR="004613AE" w:rsidRDefault="00593A1B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382F8D">
        <w:rPr>
          <w:szCs w:val="28"/>
        </w:rPr>
        <w:t>…</w:t>
      </w:r>
      <w:r>
        <w:rPr>
          <w:szCs w:val="28"/>
        </w:rPr>
        <w:t xml:space="preserve"> та </w:t>
      </w:r>
      <w:r w:rsidR="00382F8D">
        <w:rPr>
          <w:szCs w:val="28"/>
        </w:rPr>
        <w:t>…</w:t>
      </w:r>
      <w:r>
        <w:rPr>
          <w:szCs w:val="28"/>
        </w:rPr>
        <w:t xml:space="preserve"> від спільного шлюбу народився син </w:t>
      </w:r>
      <w:r w:rsidR="00382F8D">
        <w:rPr>
          <w:szCs w:val="28"/>
        </w:rPr>
        <w:t>…</w:t>
      </w:r>
      <w:r>
        <w:rPr>
          <w:szCs w:val="28"/>
        </w:rPr>
        <w:t>, що підтверджується свідоцтвом про народження серії І-КИ № 745472, виданим Амур-Нижньодніпровським районним у місті Дніпрі відділом державної реєстрації актів цивільного стану Головного територіального управління юстиції у Дніпропетровській області.</w:t>
      </w:r>
    </w:p>
    <w:p w:rsidR="004613AE" w:rsidRDefault="00593A1B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Шлюб між подружжям розірвано у 2021 році рішенням Самарського районного суду міста Дніпропетровська.</w:t>
      </w:r>
    </w:p>
    <w:p w:rsidR="004613AE" w:rsidRDefault="00593A1B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З матеріалів справи встановлено, що </w:t>
      </w:r>
      <w:r w:rsidR="00382F8D">
        <w:rPr>
          <w:szCs w:val="28"/>
        </w:rPr>
        <w:t>…</w:t>
      </w:r>
      <w:r>
        <w:rPr>
          <w:szCs w:val="28"/>
        </w:rPr>
        <w:t xml:space="preserve"> разом із сином прибули у м. Тернопіль як внутрішньо переміщені особи у зв’язку із агресією російської федерації та проведенням воєнних дій на території України.</w:t>
      </w:r>
    </w:p>
    <w:p w:rsidR="004613AE" w:rsidRDefault="00593A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382F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 про те, що він є внутрішньо переміщеною особою та на даний час проживає у м. Тернопіль. Відповідач заперечує щодо визначення місця проживання дитини разом із матір’ю </w:t>
      </w:r>
      <w:r w:rsidR="00382F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оскільки остання не може забезпечити належного догляду за дитиною.</w:t>
      </w:r>
    </w:p>
    <w:p w:rsidR="004613AE" w:rsidRDefault="00593A1B" w:rsidP="00382F8D">
      <w:pPr>
        <w:pStyle w:val="rvps2"/>
        <w:shd w:val="clear" w:color="auto" w:fill="FFFFFF"/>
        <w:spacing w:before="0" w:beforeAutospacing="0" w:after="0" w:afterAutospacing="0"/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18.10.2022 року працівниками управління сім’ї, молодіжної політики та захисту дітей проведено обстеження умов проживання </w:t>
      </w:r>
      <w:r w:rsidR="00382F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адресою: м. Тернопіль, вул. </w:t>
      </w:r>
      <w:r w:rsidR="00382F8D">
        <w:rPr>
          <w:color w:val="000000" w:themeColor="text1"/>
          <w:sz w:val="28"/>
          <w:szCs w:val="28"/>
          <w:lang w:val="uk-UA"/>
        </w:rPr>
        <w:t xml:space="preserve">.., </w:t>
      </w:r>
      <w:proofErr w:type="spellStart"/>
      <w:r w:rsidR="00382F8D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="00382F8D">
        <w:rPr>
          <w:color w:val="000000" w:themeColor="text1"/>
          <w:sz w:val="28"/>
          <w:szCs w:val="28"/>
          <w:lang w:val="uk-UA"/>
        </w:rPr>
        <w:t>...</w:t>
      </w:r>
      <w:r>
        <w:rPr>
          <w:color w:val="000000" w:themeColor="text1"/>
          <w:sz w:val="28"/>
          <w:szCs w:val="28"/>
          <w:lang w:val="uk-UA"/>
        </w:rPr>
        <w:t>, згідно якого батько прожива</w:t>
      </w:r>
      <w:r>
        <w:rPr>
          <w:color w:val="000000" w:themeColor="dark1"/>
          <w:sz w:val="28"/>
          <w:szCs w:val="22"/>
          <w:lang w:val="uk-UA"/>
        </w:rPr>
        <w:t>є</w:t>
      </w:r>
      <w:r>
        <w:rPr>
          <w:color w:val="000000" w:themeColor="text1"/>
          <w:sz w:val="28"/>
          <w:szCs w:val="28"/>
          <w:lang w:val="uk-UA"/>
        </w:rPr>
        <w:t xml:space="preserve"> разом із сином та цивільною дружиною</w:t>
      </w:r>
      <w:r>
        <w:rPr>
          <w:color w:val="000000" w:themeColor="dark1"/>
          <w:sz w:val="28"/>
          <w:szCs w:val="22"/>
          <w:lang w:val="uk-UA"/>
        </w:rPr>
        <w:t xml:space="preserve"> у квартирі,</w:t>
      </w:r>
      <w:r>
        <w:rPr>
          <w:color w:val="000000" w:themeColor="text1"/>
          <w:sz w:val="28"/>
          <w:szCs w:val="28"/>
          <w:lang w:val="uk-UA"/>
        </w:rPr>
        <w:t xml:space="preserve"> яка</w:t>
      </w:r>
      <w:r>
        <w:rPr>
          <w:sz w:val="28"/>
          <w:szCs w:val="28"/>
          <w:lang w:val="uk-UA"/>
        </w:rPr>
        <w:t xml:space="preserve"> складається з однієї кімнати загальною площею 43,7 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., на підставі договору оренди з усіма комунальними зручностями. Для дитини створено усі умови для повноцінного та гармонійного розвитку. У дитини наявне окреме місце для сну, відпочинку, дитячі речі, іграшки та книги.</w:t>
      </w:r>
    </w:p>
    <w:p w:rsidR="004613AE" w:rsidRDefault="00593A1B">
      <w:pPr>
        <w:pStyle w:val="rvps2"/>
        <w:shd w:val="clear" w:color="auto" w:fill="FFFFFF"/>
        <w:spacing w:before="0" w:beforeAutospacing="0" w:after="0" w:afterAutospacing="0"/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виписки з Єдиного державного реєстру юридичних осіб, фізичних осіб-підприємців та громадських формувань </w:t>
      </w:r>
      <w:r w:rsidR="00382F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фізичною-особою підприємцем з 03.11.2022 року.</w:t>
      </w:r>
    </w:p>
    <w:p w:rsidR="004613AE" w:rsidRDefault="00593A1B">
      <w:pPr>
        <w:pStyle w:val="rvps2"/>
        <w:shd w:val="clear" w:color="auto" w:fill="FFFFFF"/>
        <w:spacing w:before="0" w:beforeAutospacing="0" w:after="0" w:afterAutospacing="0"/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довідки АТ КБ « Приватбанк» станом на 26.01.2023 року залишок по рахунку </w:t>
      </w:r>
      <w:r w:rsidR="00382F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становить 248998,43 грн.</w:t>
      </w:r>
    </w:p>
    <w:p w:rsidR="004613AE" w:rsidRDefault="00593A1B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довідки Тернопільського закладу дошкільної освіти (ясла-садок) № 36 </w:t>
      </w:r>
      <w:r w:rsidR="00382F8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відвідує молодшу групу № 1 з 16.09.2022 року.</w:t>
      </w:r>
    </w:p>
    <w:p w:rsidR="004613AE" w:rsidRDefault="00593A1B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Мати дитини, </w:t>
      </w:r>
      <w:r w:rsidR="00382F8D">
        <w:rPr>
          <w:szCs w:val="28"/>
        </w:rPr>
        <w:t>…</w:t>
      </w:r>
      <w:r>
        <w:rPr>
          <w:szCs w:val="28"/>
        </w:rPr>
        <w:t xml:space="preserve"> на засіданні комісії повідомила про те, що бажає повернути дитину та визначити місце проживання дитини із собою, оскільки батько дитини </w:t>
      </w:r>
      <w:r w:rsidR="00382F8D">
        <w:rPr>
          <w:szCs w:val="28"/>
        </w:rPr>
        <w:t>…</w:t>
      </w:r>
      <w:r>
        <w:rPr>
          <w:szCs w:val="28"/>
        </w:rPr>
        <w:t xml:space="preserve"> без її відома забрав малолітнього </w:t>
      </w:r>
      <w:r w:rsidR="00382F8D">
        <w:rPr>
          <w:szCs w:val="28"/>
        </w:rPr>
        <w:t>…</w:t>
      </w:r>
      <w:r>
        <w:rPr>
          <w:szCs w:val="28"/>
        </w:rPr>
        <w:t xml:space="preserve"> 23.09.2019 року народження та вивіз за межі міста Дніпро, де вони проживали разом із сином.</w:t>
      </w:r>
    </w:p>
    <w:p w:rsidR="004613AE" w:rsidRDefault="00593A1B">
      <w:pPr>
        <w:pStyle w:val="a3"/>
        <w:tabs>
          <w:tab w:val="left" w:pos="2115"/>
        </w:tabs>
        <w:ind w:right="-2"/>
        <w:rPr>
          <w:szCs w:val="28"/>
        </w:rPr>
      </w:pPr>
      <w:r>
        <w:rPr>
          <w:color w:val="000000" w:themeColor="text1"/>
          <w:szCs w:val="28"/>
        </w:rPr>
        <w:t>25.05.2022 року працівниками управління-</w:t>
      </w:r>
      <w:r>
        <w:rPr>
          <w:szCs w:val="28"/>
        </w:rPr>
        <w:t xml:space="preserve">служби у справах дітей адміністрації Амур-Нижньодніпровського району проведено обстеження умов проживання </w:t>
      </w:r>
      <w:r w:rsidR="00382F8D">
        <w:rPr>
          <w:szCs w:val="28"/>
        </w:rPr>
        <w:t>…</w:t>
      </w:r>
      <w:r>
        <w:rPr>
          <w:szCs w:val="28"/>
        </w:rPr>
        <w:t xml:space="preserve"> за адресою: м. Дніпро, провулок </w:t>
      </w:r>
      <w:r w:rsidR="00382F8D">
        <w:rPr>
          <w:szCs w:val="28"/>
        </w:rPr>
        <w:t>..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кв</w:t>
      </w:r>
      <w:proofErr w:type="spellEnd"/>
      <w:r w:rsidR="00382F8D">
        <w:rPr>
          <w:szCs w:val="28"/>
        </w:rPr>
        <w:t>…</w:t>
      </w:r>
      <w:r>
        <w:rPr>
          <w:szCs w:val="28"/>
        </w:rPr>
        <w:t xml:space="preserve">, згідно якого </w:t>
      </w:r>
      <w:r w:rsidR="00382F8D">
        <w:rPr>
          <w:szCs w:val="28"/>
        </w:rPr>
        <w:t>…</w:t>
      </w:r>
      <w:r>
        <w:rPr>
          <w:szCs w:val="28"/>
        </w:rPr>
        <w:t xml:space="preserve"> проживає в квартирі, яка складається з трьох кімнат. Умови проживання задовільні, квартира відповідає санітарно-гігієнічним нормам, </w:t>
      </w:r>
      <w:proofErr w:type="spellStart"/>
      <w:r>
        <w:rPr>
          <w:szCs w:val="28"/>
        </w:rPr>
        <w:t>облаштована</w:t>
      </w:r>
      <w:proofErr w:type="spellEnd"/>
      <w:r>
        <w:rPr>
          <w:szCs w:val="28"/>
        </w:rPr>
        <w:t xml:space="preserve"> меблями та технікою. Для дитини виділена окрема кімната, ліжко для сну, шафа з одягом за віком дитини та письмовий стіл.</w:t>
      </w:r>
    </w:p>
    <w:p w:rsidR="004613AE" w:rsidRDefault="00593A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про доходи, виданої ТОВ «</w:t>
      </w:r>
      <w:proofErr w:type="spellStart"/>
      <w:r>
        <w:rPr>
          <w:sz w:val="28"/>
          <w:szCs w:val="28"/>
          <w:lang w:val="uk-UA"/>
        </w:rPr>
        <w:t>Стройінвест</w:t>
      </w:r>
      <w:proofErr w:type="spellEnd"/>
      <w:r>
        <w:rPr>
          <w:sz w:val="28"/>
          <w:szCs w:val="28"/>
          <w:lang w:val="uk-UA"/>
        </w:rPr>
        <w:t xml:space="preserve">-44» </w:t>
      </w:r>
      <w:r w:rsidR="00382F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працює менеджером з продажу. Сума отриманого доходу з березня 2022 року по серпень 2022 року становить 89400, 00 грн.</w:t>
      </w:r>
    </w:p>
    <w:p w:rsidR="004613AE" w:rsidRDefault="00593A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характеристики наданої ТОВ «</w:t>
      </w:r>
      <w:proofErr w:type="spellStart"/>
      <w:r>
        <w:rPr>
          <w:sz w:val="28"/>
          <w:szCs w:val="28"/>
          <w:lang w:val="uk-UA"/>
        </w:rPr>
        <w:t>Стройінвест</w:t>
      </w:r>
      <w:proofErr w:type="spellEnd"/>
      <w:r>
        <w:rPr>
          <w:sz w:val="28"/>
          <w:szCs w:val="28"/>
          <w:lang w:val="uk-UA"/>
        </w:rPr>
        <w:t xml:space="preserve">-44» </w:t>
      </w:r>
      <w:r w:rsidR="00382F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показала себе ініціативним працівником, доручену роботу виконувала з добросовісністю та акуратністю.</w:t>
      </w:r>
    </w:p>
    <w:p w:rsidR="004613AE" w:rsidRDefault="00593A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Також, з матеріалів справи встановлено, що </w:t>
      </w:r>
      <w:r w:rsidR="00382F8D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 неодноразово зверталась у правоохоронні органи з заявою про те, що батько не дає можливості їй бачитись з сином.</w:t>
      </w:r>
    </w:p>
    <w:p w:rsidR="004613AE" w:rsidRDefault="00593A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Висновком органу опіки та піклування Лівобережної адміністрації Дніпровської міської ради від 13.01.2023 року визначено місце проживання дитини </w:t>
      </w:r>
      <w:r w:rsidR="00382F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23.09.2019 року народження разом із матір’ю.</w:t>
      </w:r>
    </w:p>
    <w:p w:rsidR="004613AE" w:rsidRDefault="00593A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рекомендує </w:t>
      </w:r>
    </w:p>
    <w:p w:rsidR="004613AE" w:rsidRDefault="00593A1B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місце проживання малолітньої дитини </w:t>
      </w:r>
      <w:r w:rsidR="00382F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23.09.2019 року народження разом із матір’ю </w:t>
      </w:r>
      <w:r w:rsidR="00382F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адресою: м. Дніпро, провулок </w:t>
      </w:r>
      <w:r w:rsidR="00382F8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382F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</w:t>
      </w:r>
    </w:p>
    <w:p w:rsidR="004613AE" w:rsidRDefault="004613AE">
      <w:pPr>
        <w:ind w:right="-2"/>
        <w:rPr>
          <w:lang w:val="uk-UA"/>
        </w:rPr>
      </w:pPr>
    </w:p>
    <w:p w:rsidR="004613AE" w:rsidRDefault="004613AE">
      <w:pPr>
        <w:pStyle w:val="a3"/>
        <w:tabs>
          <w:tab w:val="left" w:pos="2115"/>
        </w:tabs>
        <w:ind w:right="-2"/>
        <w:rPr>
          <w:szCs w:val="28"/>
        </w:rPr>
      </w:pPr>
    </w:p>
    <w:p w:rsidR="004613AE" w:rsidRDefault="004613AE">
      <w:pPr>
        <w:pStyle w:val="a3"/>
        <w:ind w:right="-2"/>
        <w:rPr>
          <w:szCs w:val="28"/>
        </w:rPr>
      </w:pPr>
    </w:p>
    <w:p w:rsidR="004613AE" w:rsidRDefault="00593A1B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4613AE" w:rsidRDefault="004613AE">
      <w:pPr>
        <w:pStyle w:val="a3"/>
        <w:ind w:right="-2"/>
        <w:rPr>
          <w:szCs w:val="28"/>
          <w:lang w:val="ru-RU"/>
        </w:rPr>
      </w:pPr>
    </w:p>
    <w:p w:rsidR="004613AE" w:rsidRDefault="004613AE">
      <w:pPr>
        <w:ind w:right="-2"/>
        <w:rPr>
          <w:sz w:val="28"/>
          <w:szCs w:val="28"/>
          <w:lang w:val="uk-UA"/>
        </w:rPr>
      </w:pPr>
    </w:p>
    <w:sectPr w:rsidR="004613AE" w:rsidSect="004613AE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7EFE4CE0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4613AE"/>
    <w:rsid w:val="00382F8D"/>
    <w:rsid w:val="004613AE"/>
    <w:rsid w:val="00593A1B"/>
    <w:rsid w:val="0097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AE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3AE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4613AE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4613AE"/>
    <w:rPr>
      <w:rFonts w:ascii="Segoe UI" w:hAnsi="Segoe UI"/>
      <w:sz w:val="18"/>
      <w:szCs w:val="18"/>
    </w:rPr>
  </w:style>
  <w:style w:type="character" w:customStyle="1" w:styleId="LineNumber">
    <w:name w:val="Line Number"/>
    <w:basedOn w:val="a0"/>
    <w:semiHidden/>
    <w:rsid w:val="004613AE"/>
  </w:style>
  <w:style w:type="character" w:styleId="a7">
    <w:name w:val="Hyperlink"/>
    <w:rsid w:val="004613A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4613AE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4613AE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4613AE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461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B06B-F6AB-4DF9-A603-04589F62F967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2726</Words>
  <Characters>1554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2022-09-05T13:08:00Z</cp:lastPrinted>
  <dcterms:created xsi:type="dcterms:W3CDTF">2023-02-21T14:16:00Z</dcterms:created>
  <dcterms:modified xsi:type="dcterms:W3CDTF">2023-02-21T14:36:00Z</dcterms:modified>
</cp:coreProperties>
</file>