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F064" w14:textId="77777777" w:rsidR="00B1630A" w:rsidRDefault="00B1630A">
      <w:pPr>
        <w:pStyle w:val="a3"/>
        <w:ind w:left="1620" w:hanging="912"/>
        <w:jc w:val="center"/>
        <w:rPr>
          <w:sz w:val="24"/>
        </w:rPr>
      </w:pPr>
    </w:p>
    <w:p w14:paraId="623003D8" w14:textId="77777777" w:rsidR="00B1630A" w:rsidRDefault="000D0B52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6710554D" w14:textId="77777777" w:rsidR="00B1630A" w:rsidRDefault="000D0B52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78A55106" w14:textId="77777777" w:rsidR="00B1630A" w:rsidRDefault="00B1630A">
      <w:pPr>
        <w:pStyle w:val="a3"/>
        <w:rPr>
          <w:sz w:val="24"/>
        </w:rPr>
      </w:pPr>
    </w:p>
    <w:p w14:paraId="79223C27" w14:textId="77777777" w:rsidR="00B1630A" w:rsidRDefault="00B1630A">
      <w:pPr>
        <w:pStyle w:val="a3"/>
        <w:rPr>
          <w:sz w:val="24"/>
        </w:rPr>
      </w:pPr>
    </w:p>
    <w:p w14:paraId="316A9071" w14:textId="77777777" w:rsidR="00B1630A" w:rsidRDefault="000D0B52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603404A8" w14:textId="068F7F21" w:rsidR="00B1630A" w:rsidRDefault="000D0B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17.05.2014 року народження</w:t>
      </w:r>
    </w:p>
    <w:p w14:paraId="46A3976B" w14:textId="77777777" w:rsidR="00B1630A" w:rsidRDefault="00B1630A">
      <w:pPr>
        <w:jc w:val="center"/>
        <w:rPr>
          <w:sz w:val="28"/>
          <w:szCs w:val="28"/>
          <w:lang w:val="uk-UA"/>
        </w:rPr>
      </w:pPr>
    </w:p>
    <w:p w14:paraId="0CF4BD6A" w14:textId="77777777" w:rsidR="00B1630A" w:rsidRDefault="00B1630A">
      <w:pPr>
        <w:jc w:val="center"/>
        <w:rPr>
          <w:sz w:val="28"/>
          <w:szCs w:val="28"/>
          <w:lang w:val="uk-UA"/>
        </w:rPr>
      </w:pPr>
    </w:p>
    <w:p w14:paraId="2413414F" w14:textId="0770FB6B" w:rsidR="00B1630A" w:rsidRDefault="000D0B5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607/9273/23, які надійшли з Тернопільського міськрайонного суду Тернопільської області за позовом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17.05.2014 року народження.</w:t>
      </w:r>
    </w:p>
    <w:p w14:paraId="11BD3736" w14:textId="24210D86" w:rsidR="00B1630A" w:rsidRDefault="000D0B5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Встановлено, що у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981B3B"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народився син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народження, виданим  Відділом державної реєстрації актів цивільного стану реєстраційної служби Тернопільського міського управління юстиції.</w:t>
      </w:r>
    </w:p>
    <w:p w14:paraId="22FBDF59" w14:textId="77777777" w:rsidR="00B1630A" w:rsidRDefault="000D0B5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Шлюб між подружжям розірвано у 2018 році рішенням Тернопільського міськрайонного суду справа № 607/11574/18.</w:t>
      </w:r>
    </w:p>
    <w:p w14:paraId="33B40CCF" w14:textId="54EB8AFB" w:rsidR="00B1630A" w:rsidRDefault="000D0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Бабуся дитини,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повідомила, що батьки дитини неналежним чином виконують свої батьківські обов’язки, ведуть асоціальний спосіб життя, зловживають спиртними напоями, а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проживає разом із нею. Також бабусею повідомлено, що житло де проживають батьки дитини є у занедбаному стані, відключене водопостачання.</w:t>
      </w:r>
    </w:p>
    <w:p w14:paraId="1D5C32E0" w14:textId="288C6551" w:rsidR="00B1630A" w:rsidRDefault="000D0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Окрім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є матір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14.02.2010 року народження та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03.10.2005 року народження, вихованням та матеріальним забезпеченням яких займається також бабуся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5186E66" w14:textId="5C972F2D" w:rsidR="00B1630A" w:rsidRDefault="000D0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23.06.2023 року 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за адресою: м. Тернопіль, вулиця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відповідно до якого встановлено незадовільні умови проживання а саме: безлад у помешканні, бруд, відсутність водопостачання, харчування та змінного одягу. Для повноцінного розвитку дитини не створено жодних умов.</w:t>
      </w:r>
    </w:p>
    <w:p w14:paraId="3825D4A4" w14:textId="7B64834D" w:rsidR="00B1630A" w:rsidRDefault="000D0B52" w:rsidP="00981B3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13.07.2023 року працівником управління сім’ї, молодіжної політики та захисту дітей Тернопільської міської ради спільно з працівниками поліції повторно здійснено виїзд за адресою: м. Тернопіль, вулиця </w:t>
      </w:r>
      <w:r w:rsidR="00981B3B">
        <w:rPr>
          <w:color w:val="000000" w:themeColor="text1"/>
          <w:sz w:val="28"/>
          <w:szCs w:val="28"/>
          <w:lang w:val="uk-UA"/>
        </w:rPr>
        <w:t>..</w:t>
      </w:r>
      <w:r>
        <w:rPr>
          <w:color w:val="000000" w:themeColor="text1"/>
          <w:sz w:val="28"/>
          <w:szCs w:val="28"/>
          <w:lang w:val="uk-UA"/>
        </w:rPr>
        <w:t xml:space="preserve"> з метою перевірки умов проживання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оскільки комісією з питань захисту прав дитини</w:t>
      </w:r>
      <w:r w:rsidR="0098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30.06.2023  року зобов’язано батьків створити належні умови проживання для дитини. Провести обстеження умов проживання не виявилось можливим оскільки, батько дитини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впустив працівників до помешкання.</w:t>
      </w:r>
    </w:p>
    <w:p w14:paraId="1E5B7876" w14:textId="187BFB0A" w:rsidR="00B1630A" w:rsidRDefault="000D0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інформації наданої Тернопільським районним управлінням поліції Головного національного управління поліції в </w:t>
      </w:r>
      <w:r>
        <w:rPr>
          <w:sz w:val="28"/>
          <w:szCs w:val="28"/>
          <w:lang w:val="uk-UA"/>
        </w:rPr>
        <w:lastRenderedPageBreak/>
        <w:t xml:space="preserve">Тернопільській області на адресу правоохоронних органів неодноразово надходили звернення стосовно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яка перебувала у нетверезому стані</w:t>
      </w:r>
    </w:p>
    <w:p w14:paraId="36291B63" w14:textId="336ACF7D" w:rsidR="00B1630A" w:rsidRDefault="000D0B5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10 від 10.03.2023 року </w:t>
      </w:r>
      <w:r w:rsidR="00981B3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навчається у школі з першого класу. Батьки погано впливають на виховання сина, часто не виходять на зв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язок. У першому та другому класах дитина часто була залишена на чергового у школі, бо батьки вчасно не забирали дитину додому. Батько дитини агресивний, мати неохайна, напідпитку. Харчуванням та навчанням дитини у школі займалась бабуся.</w:t>
      </w:r>
    </w:p>
    <w:p w14:paraId="620C7A9B" w14:textId="66FC071B" w:rsidR="00B1630A" w:rsidRDefault="000D0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жодних пояснень не надала.</w:t>
      </w:r>
    </w:p>
    <w:p w14:paraId="13C87DC1" w14:textId="5A6DD217" w:rsidR="00B1630A" w:rsidRDefault="000D0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Батько дитини,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повідомив, що вони належним чином виховують сина.</w:t>
      </w:r>
    </w:p>
    <w:p w14:paraId="0D8D08BE" w14:textId="77777777" w:rsidR="00B1630A" w:rsidRDefault="000D0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засіданні комісії з питань захисту прав дитини проведено бесіду з Мартином та встановлено, що хлопчик бажає проживати разом із бабусею.</w:t>
      </w:r>
    </w:p>
    <w:p w14:paraId="76951A44" w14:textId="3DFCDEAE" w:rsidR="00B1630A" w:rsidRDefault="000D0B5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</w:t>
      </w:r>
      <w:r>
        <w:rPr>
          <w:sz w:val="28"/>
          <w:szCs w:val="28"/>
          <w:lang w:val="uk-UA"/>
        </w:rPr>
        <w:t xml:space="preserve">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981B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17.05.2014 року народження.</w:t>
      </w:r>
    </w:p>
    <w:p w14:paraId="511D9A37" w14:textId="22CA40A9" w:rsidR="00B1630A" w:rsidRDefault="000D0B52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Тимчасово влаштувати дитину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17.05.2014 року народження у сім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 бабусі </w:t>
      </w:r>
      <w:r w:rsidR="00981B3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 адресою: м. Тернопіль, проспект </w:t>
      </w:r>
      <w:r w:rsidR="00981B3B">
        <w:rPr>
          <w:color w:val="000000" w:themeColor="text1"/>
          <w:sz w:val="28"/>
          <w:szCs w:val="28"/>
          <w:lang w:val="uk-UA"/>
        </w:rPr>
        <w:t xml:space="preserve">.. </w:t>
      </w:r>
      <w:r>
        <w:rPr>
          <w:color w:val="000000" w:themeColor="text1"/>
          <w:sz w:val="28"/>
          <w:szCs w:val="28"/>
          <w:lang w:val="uk-UA"/>
        </w:rPr>
        <w:t xml:space="preserve">буд. </w:t>
      </w:r>
      <w:r w:rsidR="00981B3B">
        <w:rPr>
          <w:color w:val="000000" w:themeColor="text1"/>
          <w:sz w:val="28"/>
          <w:szCs w:val="28"/>
          <w:lang w:val="uk-UA"/>
        </w:rPr>
        <w:t>..</w:t>
      </w:r>
      <w:r>
        <w:rPr>
          <w:color w:val="000000" w:themeColor="text1"/>
          <w:sz w:val="28"/>
          <w:szCs w:val="28"/>
          <w:lang w:val="uk-UA"/>
        </w:rPr>
        <w:t xml:space="preserve">, кв. </w:t>
      </w:r>
      <w:r w:rsidR="00981B3B">
        <w:rPr>
          <w:color w:val="000000" w:themeColor="text1"/>
          <w:sz w:val="28"/>
          <w:szCs w:val="28"/>
          <w:lang w:val="uk-UA"/>
        </w:rPr>
        <w:t>..</w:t>
      </w:r>
      <w:r>
        <w:rPr>
          <w:color w:val="000000" w:themeColor="text1"/>
          <w:sz w:val="28"/>
          <w:szCs w:val="28"/>
          <w:lang w:val="uk-UA"/>
        </w:rPr>
        <w:t xml:space="preserve"> до вирішення справи №607/9273/23 у Тернопільському міськрайонному суді.</w:t>
      </w:r>
    </w:p>
    <w:p w14:paraId="77B1FF07" w14:textId="77777777" w:rsidR="00B1630A" w:rsidRDefault="00B1630A">
      <w:pPr>
        <w:rPr>
          <w:sz w:val="28"/>
          <w:szCs w:val="28"/>
          <w:lang w:val="uk-UA"/>
        </w:rPr>
      </w:pPr>
    </w:p>
    <w:p w14:paraId="0291A197" w14:textId="77777777" w:rsidR="00B1630A" w:rsidRDefault="00B1630A">
      <w:pPr>
        <w:rPr>
          <w:sz w:val="28"/>
          <w:szCs w:val="28"/>
          <w:lang w:val="uk-UA"/>
        </w:rPr>
      </w:pPr>
    </w:p>
    <w:p w14:paraId="27F0BCA7" w14:textId="77777777" w:rsidR="00B1630A" w:rsidRDefault="00B1630A">
      <w:pPr>
        <w:rPr>
          <w:sz w:val="28"/>
          <w:szCs w:val="28"/>
          <w:lang w:val="uk-UA"/>
        </w:rPr>
      </w:pPr>
    </w:p>
    <w:p w14:paraId="59821F3F" w14:textId="77777777" w:rsidR="00B1630A" w:rsidRDefault="000D0B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6FF596CA" w14:textId="77777777" w:rsidR="00B1630A" w:rsidRDefault="00B1630A">
      <w:pPr>
        <w:pStyle w:val="a3"/>
        <w:rPr>
          <w:szCs w:val="28"/>
        </w:rPr>
      </w:pPr>
    </w:p>
    <w:p w14:paraId="3BA6BA98" w14:textId="77777777" w:rsidR="00B1630A" w:rsidRDefault="00B1630A">
      <w:pPr>
        <w:pStyle w:val="a3"/>
        <w:tabs>
          <w:tab w:val="left" w:pos="2115"/>
        </w:tabs>
        <w:ind w:right="-39"/>
        <w:rPr>
          <w:szCs w:val="28"/>
        </w:rPr>
      </w:pPr>
    </w:p>
    <w:sectPr w:rsidR="00B1630A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0A"/>
    <w:rsid w:val="000D0B52"/>
    <w:rsid w:val="00981B3B"/>
    <w:rsid w:val="00B1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18A3"/>
  <w15:docId w15:val="{6ABE930F-2EB8-48CC-AC5C-73D9007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2605</Words>
  <Characters>1486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2023-08-01T12:20:00Z</cp:lastPrinted>
  <dcterms:created xsi:type="dcterms:W3CDTF">2023-08-09T12:46:00Z</dcterms:created>
  <dcterms:modified xsi:type="dcterms:W3CDTF">2023-08-09T12:54:00Z</dcterms:modified>
</cp:coreProperties>
</file>