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167B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0FE429AE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3F1FA624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3C359A2E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6F68AE26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1DEDE709" w14:textId="5E172ABF" w:rsidR="00E65526" w:rsidRPr="003244AA" w:rsidRDefault="00E65526" w:rsidP="0015527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C71B0" w:rsidRPr="008C71B0">
        <w:rPr>
          <w:rFonts w:ascii="Times New Roman" w:hAnsi="Times New Roman" w:cs="Times New Roman"/>
          <w:sz w:val="28"/>
          <w:szCs w:val="28"/>
          <w:lang w:val="uk-UA"/>
        </w:rPr>
        <w:t xml:space="preserve"> 18.01.2017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14:paraId="4AC5083B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03D98F9C" w14:textId="68308C4C" w:rsidR="009C418E" w:rsidRPr="009C418E" w:rsidRDefault="00055893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44815"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 та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 народилася донька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 18.01.2017 року народження.</w:t>
      </w:r>
    </w:p>
    <w:p w14:paraId="4C6714C9" w14:textId="77777777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Рішенням Тернопільського міськрайонного суду Тернопільської області від 27.06.2022 року (справа №607/4534/22) шлюб між подружжям розірвано.     </w:t>
      </w:r>
    </w:p>
    <w:p w14:paraId="299536F1" w14:textId="0F756F0D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Матір дитини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2458B7">
        <w:rPr>
          <w:rFonts w:ascii="Times New Roman" w:hAnsi="Times New Roman" w:cs="Times New Roman"/>
          <w:sz w:val="28"/>
          <w:szCs w:val="28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>, кв.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 xml:space="preserve">. Зі слів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батько дитини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перебуває за межами України.</w:t>
      </w:r>
    </w:p>
    <w:p w14:paraId="5C697FCF" w14:textId="27E2B2D6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19.07.2023 року працівником служби у справах дітей управління сімʼї, молодіжної політики та захисту дітей проведено обстеження умов проживання за адресою: м.Тернопіль, вул.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>, кв</w:t>
      </w:r>
      <w:r w:rsidR="002458B7">
        <w:rPr>
          <w:rFonts w:ascii="Times New Roman" w:hAnsi="Times New Roman" w:cs="Times New Roman"/>
          <w:sz w:val="28"/>
          <w:szCs w:val="28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Однокімнатна квартира знаходиться на третьому поверсі дев’яти поверхового будинку в якій зроблено сучасний ремонт, є все необхідне для побуту та вжитку. Для дитини відведено окреме ліжечко для сну, наявна шафа для одягу, створено відповідні умови для повноцінного та гармонійного розвитку. </w:t>
      </w:r>
    </w:p>
    <w:p w14:paraId="5659143F" w14:textId="38FD9231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Відповідно до довідки об’єднання співвласників багатоквартирного будинку «Комплекс «Агро»</w:t>
      </w:r>
      <w:r w:rsidR="003B6B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C418E">
        <w:rPr>
          <w:rFonts w:ascii="Times New Roman" w:hAnsi="Times New Roman" w:cs="Times New Roman"/>
          <w:sz w:val="28"/>
          <w:szCs w:val="28"/>
        </w:rPr>
        <w:t xml:space="preserve"> від 19.07.2023 року №1907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разом з донькою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проживає без реєстрації за адресою: </w:t>
      </w:r>
      <w:r w:rsidR="003B6BE7">
        <w:rPr>
          <w:rFonts w:ascii="Times New Roman" w:hAnsi="Times New Roman" w:cs="Times New Roman"/>
          <w:sz w:val="28"/>
          <w:szCs w:val="28"/>
          <w:lang w:val="uk-UA"/>
        </w:rPr>
        <w:t xml:space="preserve">м.Тернопіль, </w:t>
      </w:r>
      <w:r w:rsidRPr="009C418E">
        <w:rPr>
          <w:rFonts w:ascii="Times New Roman" w:hAnsi="Times New Roman" w:cs="Times New Roman"/>
          <w:sz w:val="28"/>
          <w:szCs w:val="28"/>
        </w:rPr>
        <w:t>вул.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 xml:space="preserve">,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>, кв.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>.</w:t>
      </w:r>
    </w:p>
    <w:p w14:paraId="326A8BE1" w14:textId="7047246A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Відповідно до витягу з Державного реєстру речових прав на нерухоме майно  від 22.03.2013 року №1496094 квартира за адресою: м.Тернопіль, вул.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>, кв.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 xml:space="preserve"> належить на праві приватної власності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C418E">
        <w:rPr>
          <w:rFonts w:ascii="Times New Roman" w:hAnsi="Times New Roman" w:cs="Times New Roman"/>
          <w:sz w:val="28"/>
          <w:szCs w:val="28"/>
        </w:rPr>
        <w:t>.</w:t>
      </w:r>
    </w:p>
    <w:p w14:paraId="3C850C28" w14:textId="1FF47F43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(дідусь дитини) дає згоду щодо визначення місця проживання малолітньої дитини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18.01.2017 року народження, за адресою: м.Тернопіль, вул.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418E">
        <w:rPr>
          <w:rFonts w:ascii="Times New Roman" w:hAnsi="Times New Roman" w:cs="Times New Roman"/>
          <w:sz w:val="28"/>
          <w:szCs w:val="28"/>
        </w:rPr>
        <w:t>, кв</w:t>
      </w:r>
      <w:r w:rsidR="002458B7">
        <w:rPr>
          <w:rFonts w:ascii="Times New Roman" w:hAnsi="Times New Roman" w:cs="Times New Roman"/>
          <w:sz w:val="28"/>
          <w:szCs w:val="28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(заява від 18.07.2023 року).</w:t>
      </w:r>
    </w:p>
    <w:p w14:paraId="4810C0D4" w14:textId="59BBAFEF" w:rsidR="009C418E" w:rsidRPr="003B6BE7" w:rsidRDefault="009C418E" w:rsidP="002458B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Відповідно до довідки про нараховану заробітну плату пенсійного фонду України від 14.07.2023 року, сума заробітку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за 2023 рік  становить 20760,00 грн.</w:t>
      </w:r>
    </w:p>
    <w:p w14:paraId="45C27269" w14:textId="4B03EE14" w:rsid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Тернопільського закладу дошкільної освіти (ясла-садок комбінованого типу) №37 Тернопільської міської ради  від 17.07.2023 року №31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 18.01.2017 року народження, відвідує дошкільний заклад з 02.09.2019 року.</w:t>
      </w:r>
      <w:r w:rsidR="00DB58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AC077A" w14:textId="109C532E" w:rsidR="004C6995" w:rsidRPr="00947AF7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927926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45FC7" w:rsidRPr="00C45FC7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740E9" w:rsidRPr="003740E9">
        <w:rPr>
          <w:rFonts w:ascii="Times New Roman" w:hAnsi="Times New Roman" w:cs="Times New Roman"/>
          <w:sz w:val="28"/>
          <w:szCs w:val="28"/>
          <w:lang w:val="uk-UA"/>
        </w:rPr>
        <w:t xml:space="preserve"> 18.01.2017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вул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245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15A7AB4A" w14:textId="77777777"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62F2CC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096FCC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1412D056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CF23F2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5A2D74E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232A7D64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A2359"/>
    <w:rsid w:val="000D0078"/>
    <w:rsid w:val="000D27C8"/>
    <w:rsid w:val="000E63D1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458B7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5840"/>
    <w:rsid w:val="003B6BE7"/>
    <w:rsid w:val="003B6EF2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603E1"/>
    <w:rsid w:val="00976983"/>
    <w:rsid w:val="0098759E"/>
    <w:rsid w:val="009935CF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45FC7"/>
    <w:rsid w:val="00C66236"/>
    <w:rsid w:val="00C961A6"/>
    <w:rsid w:val="00CF2B78"/>
    <w:rsid w:val="00D02059"/>
    <w:rsid w:val="00D11C1D"/>
    <w:rsid w:val="00D74B97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F02BEB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D243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2023-08-02T11:47:00Z</dcterms:created>
  <dcterms:modified xsi:type="dcterms:W3CDTF">2023-08-02T11:58:00Z</dcterms:modified>
</cp:coreProperties>
</file>