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21D3C" w14:textId="77777777" w:rsidR="000A69DE" w:rsidRDefault="002623A5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14:paraId="1898545A" w14:textId="77777777" w:rsidR="000A69DE" w:rsidRDefault="002623A5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14:paraId="26E8B419" w14:textId="77777777" w:rsidR="000A69DE" w:rsidRDefault="002623A5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4851EDC9" w14:textId="77777777" w:rsidR="000A69DE" w:rsidRDefault="000A69DE">
      <w:pPr>
        <w:pStyle w:val="a3"/>
        <w:tabs>
          <w:tab w:val="left" w:pos="567"/>
        </w:tabs>
        <w:jc w:val="center"/>
        <w:rPr>
          <w:szCs w:val="28"/>
        </w:rPr>
      </w:pPr>
    </w:p>
    <w:p w14:paraId="0A1C1589" w14:textId="77777777" w:rsidR="000A69DE" w:rsidRDefault="002623A5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7272D041" w14:textId="77777777" w:rsidR="000A69DE" w:rsidRDefault="002623A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органу опіки і піклування щодо визначення місця проживання </w:t>
      </w:r>
    </w:p>
    <w:p w14:paraId="39AC4340" w14:textId="624E147C" w:rsidR="000A69DE" w:rsidRDefault="002623A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малолітньої дитини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</w:p>
    <w:p w14:paraId="209CCEFC" w14:textId="77777777" w:rsidR="000A69DE" w:rsidRDefault="002623A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>21.11.2015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з  матір’ю</w:t>
      </w:r>
    </w:p>
    <w:p w14:paraId="3ABD6021" w14:textId="77777777" w:rsidR="000A69DE" w:rsidRDefault="002623A5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14:paraId="0E1DAFE0" w14:textId="0B6A8EE0" w:rsidR="000A69DE" w:rsidRDefault="002623A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Органом опіки і піклування розглянуто звернення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малолітньої дитини.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Встановлено, що у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21.11.2015 року народився син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23F0EEB5" w14:textId="77777777" w:rsidR="000A69DE" w:rsidRDefault="002623A5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27.10.2021 року (справа №607/14152/21) шлюб між подружжям розірвано.</w:t>
      </w:r>
    </w:p>
    <w:p w14:paraId="6D02506C" w14:textId="51A536D6" w:rsidR="000A69DE" w:rsidRDefault="002623A5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розрахунку заборгованості по аліментах від 30.08.2023 року ВП №70194940/56130 заборгованість у боржника -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зі сплати аліментів станом на 01.09.2023 року становить 56396,09,грн.   </w:t>
      </w:r>
    </w:p>
    <w:p w14:paraId="0CD421B2" w14:textId="7934D389" w:rsidR="000A69DE" w:rsidRDefault="002623A5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03.09.2022 року між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укладено шлюб (свідоцтво про шлюб серія І-ИД №217142 видане 03.09.2022 року).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14:paraId="411D50DA" w14:textId="27FFAF60" w:rsidR="000A69DE" w:rsidRDefault="002623A5">
      <w:pPr>
        <w:tabs>
          <w:tab w:val="left" w:pos="426"/>
        </w:tabs>
        <w:suppressAutoHyphens/>
        <w:spacing w:after="0" w:line="1" w:lineRule="atLeast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Мати дитини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проспект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</w:t>
      </w:r>
    </w:p>
    <w:p w14:paraId="1CB394F6" w14:textId="7A05A031" w:rsidR="000A69DE" w:rsidRDefault="002623A5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26.10.2023 року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проспект </w:t>
      </w:r>
      <w:r w:rsidR="007E538A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Однокімнатна квартира з сучасним ремонтом знаходиться на другому поверсі дев’яти поверхового будинку, є все необхідне для побуту та повсякденного вжитку. Для дитини відведено окреме місце для повноцінного та гармонійного розвитку. </w:t>
      </w:r>
    </w:p>
    <w:p w14:paraId="30666C12" w14:textId="2D48ACC5" w:rsidR="000A69DE" w:rsidRDefault="002623A5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Квартира за адресою: м.Тернопіль, проспект </w:t>
      </w:r>
      <w:r w:rsidR="007E538A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належить на праві власності </w:t>
      </w:r>
      <w:r w:rsidR="007E538A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25.06.2020 року №213937484 сформований приватним нотаріусом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Тернопільського міського нотаріального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 Кузьмович Н.О.).</w:t>
      </w:r>
    </w:p>
    <w:p w14:paraId="644CCC0C" w14:textId="064D2477" w:rsidR="000A69DE" w:rsidRDefault="002623A5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довідки, яка видана дочірним підприємством «Авторитет» приватного підприємства «Східний масив» 10.10.2023 року б/н,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разом з сином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21.11.2015 року народження проживає без реєстрації за адресою: м.Тернопіль, проспект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713CDC92" w14:textId="5F4CFF57" w:rsidR="000A69DE" w:rsidRDefault="002623A5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витягу з реєстру територіальної громади від 28.09.2022  року №2022/000678103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зареєстрована за адресою: м.Тернопіль, вул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</w:t>
      </w:r>
    </w:p>
    <w:p w14:paraId="46E6C2AD" w14:textId="5DCF7EED" w:rsidR="000A69DE" w:rsidRDefault="002623A5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lastRenderedPageBreak/>
        <w:t xml:space="preserve">       Згідно довідки про реєстрацію місця проживання особи від 10.08.2018 року №24555/28-03 малолітня дитина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21.11.2015 року народження  зареєстрований за адресою: м.Тернопіль, вул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1DC74795" w14:textId="4EC2A9DC" w:rsidR="000A69DE" w:rsidRDefault="002623A5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довідки Тернопільської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ступенів №17 імені Володимира Вихруща з поглибленим вивченням іноземних мов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навчається в </w:t>
      </w:r>
      <w:r w:rsidR="007E538A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класі. Батько дитини,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ні у вихованні, ні у навчанні сина участі не приймає.</w:t>
      </w:r>
    </w:p>
    <w:p w14:paraId="0111E5B7" w14:textId="78D26E9C" w:rsidR="000A69DE" w:rsidRDefault="002623A5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 w:eastAsia="en-US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Відповідно до довідки Акціонерного товариства комерційного банку «Приватбанк» від 17.10.2023 року залишок по рахунку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становить 42464,69 грн.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 w:eastAsia="en-US"/>
        </w:rPr>
        <w:t xml:space="preserve">     </w:t>
      </w:r>
    </w:p>
    <w:p w14:paraId="26A65501" w14:textId="1C36E545" w:rsidR="000A69DE" w:rsidRDefault="002623A5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27.10.2023 року №406, орган опіки і піклування вважає за доцільне визначити місце проживання малолітньої дитини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21.11.2015 року народження разом з матір’ю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 адресою: м.Тернопіль, проспект </w:t>
      </w:r>
      <w:r w:rsidR="007E538A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 </w:t>
      </w:r>
    </w:p>
    <w:p w14:paraId="5617D1B1" w14:textId="77777777" w:rsidR="000A69DE" w:rsidRDefault="002623A5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AD45FD5" w14:textId="77777777" w:rsidR="000A69DE" w:rsidRDefault="002623A5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14:paraId="706D5F85" w14:textId="77777777" w:rsidR="000A69DE" w:rsidRDefault="000A69DE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F655F2" w14:textId="77777777" w:rsidR="000A69DE" w:rsidRDefault="002623A5">
      <w:pPr>
        <w:pStyle w:val="a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14:paraId="3B4BFCA8" w14:textId="77777777" w:rsidR="000A69DE" w:rsidRDefault="000A69D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288767" w14:textId="77777777" w:rsidR="000A69DE" w:rsidRDefault="000A69DE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46DF7A78" w14:textId="77777777" w:rsidR="000A69DE" w:rsidRDefault="000A69D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6A37C5" w14:textId="77777777" w:rsidR="000A69DE" w:rsidRDefault="000A69DE">
      <w:pPr>
        <w:rPr>
          <w:rFonts w:ascii="Times New Roman" w:hAnsi="Times New Roman"/>
          <w:sz w:val="28"/>
          <w:szCs w:val="28"/>
          <w:lang w:val="uk-UA"/>
        </w:rPr>
      </w:pPr>
    </w:p>
    <w:sectPr w:rsidR="000A69DE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DE"/>
    <w:rsid w:val="000A69DE"/>
    <w:rsid w:val="002623A5"/>
    <w:rsid w:val="007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A231"/>
  <w15:docId w15:val="{1A615E76-BBC0-44A7-A683-335216CA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1C5A-6A55-4DD3-994D-F4BDE7918AFE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2284</Words>
  <Characters>1302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Тернопільська міська рада</cp:lastModifiedBy>
  <cp:revision>3</cp:revision>
  <dcterms:created xsi:type="dcterms:W3CDTF">2023-11-09T07:08:00Z</dcterms:created>
  <dcterms:modified xsi:type="dcterms:W3CDTF">2023-11-09T07:35:00Z</dcterms:modified>
</cp:coreProperties>
</file>