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D5" w:rsidRPr="00907B30" w:rsidRDefault="009E27D5" w:rsidP="009E27D5">
      <w:pPr>
        <w:pStyle w:val="a4"/>
        <w:jc w:val="right"/>
        <w:rPr>
          <w:rFonts w:ascii="Times New Roman" w:hAnsi="Times New Roman" w:cs="Times New Roman"/>
          <w:sz w:val="28"/>
          <w:szCs w:val="28"/>
        </w:rPr>
      </w:pPr>
      <w:proofErr w:type="spellStart"/>
      <w:r w:rsidRPr="00907B30">
        <w:rPr>
          <w:rFonts w:ascii="Times New Roman" w:hAnsi="Times New Roman" w:cs="Times New Roman"/>
          <w:sz w:val="28"/>
          <w:szCs w:val="28"/>
        </w:rPr>
        <w:t>Додаток</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907B30">
        <w:rPr>
          <w:rFonts w:ascii="Times New Roman" w:hAnsi="Times New Roman" w:cs="Times New Roman"/>
          <w:sz w:val="28"/>
          <w:szCs w:val="28"/>
        </w:rPr>
        <w:t xml:space="preserve"> </w:t>
      </w:r>
    </w:p>
    <w:p w:rsidR="009E27D5" w:rsidRDefault="009E27D5" w:rsidP="009E27D5">
      <w:pPr>
        <w:spacing w:after="0" w:line="240" w:lineRule="auto"/>
        <w:jc w:val="right"/>
        <w:rPr>
          <w:rFonts w:ascii="Times New Roman" w:hAnsi="Times New Roman" w:cs="Times New Roman"/>
          <w:color w:val="000000"/>
          <w:sz w:val="28"/>
          <w:szCs w:val="28"/>
        </w:rPr>
      </w:pPr>
      <w:r w:rsidRPr="00907B30">
        <w:rPr>
          <w:rFonts w:ascii="Times New Roman" w:hAnsi="Times New Roman" w:cs="Times New Roman"/>
          <w:color w:val="000000"/>
          <w:sz w:val="28"/>
          <w:szCs w:val="28"/>
        </w:rPr>
        <w:t>до рішення виконавчого комітету</w:t>
      </w:r>
    </w:p>
    <w:p w:rsidR="009E27D5" w:rsidRDefault="009E27D5" w:rsidP="009E27D5">
      <w:pPr>
        <w:spacing w:after="0" w:line="240" w:lineRule="auto"/>
        <w:rPr>
          <w:rFonts w:ascii="Times New Roman" w:hAnsi="Times New Roman" w:cs="Times New Roman"/>
          <w:color w:val="000000"/>
          <w:sz w:val="28"/>
          <w:szCs w:val="28"/>
        </w:rPr>
      </w:pPr>
    </w:p>
    <w:p w:rsidR="009E27D5" w:rsidRDefault="009E27D5" w:rsidP="009E27D5">
      <w:pPr>
        <w:tabs>
          <w:tab w:val="left" w:pos="2505"/>
          <w:tab w:val="center" w:pos="5032"/>
          <w:tab w:val="left" w:pos="7980"/>
        </w:tabs>
        <w:spacing w:after="0"/>
        <w:ind w:firstLine="709"/>
        <w:jc w:val="center"/>
        <w:rPr>
          <w:rFonts w:ascii="Times New Roman" w:hAnsi="Times New Roman" w:cs="Times New Roman"/>
          <w:b/>
          <w:sz w:val="28"/>
          <w:szCs w:val="28"/>
        </w:rPr>
      </w:pPr>
    </w:p>
    <w:p w:rsidR="009E27D5" w:rsidRPr="009E27D5" w:rsidRDefault="009E27D5" w:rsidP="009E27D5">
      <w:pPr>
        <w:tabs>
          <w:tab w:val="left" w:pos="2505"/>
          <w:tab w:val="center" w:pos="5032"/>
          <w:tab w:val="left" w:pos="7980"/>
        </w:tabs>
        <w:spacing w:after="0"/>
        <w:ind w:firstLine="709"/>
        <w:jc w:val="center"/>
        <w:rPr>
          <w:rFonts w:ascii="Times New Roman" w:hAnsi="Times New Roman" w:cs="Times New Roman"/>
          <w:sz w:val="28"/>
          <w:szCs w:val="28"/>
        </w:rPr>
      </w:pPr>
      <w:r w:rsidRPr="009E27D5">
        <w:rPr>
          <w:rFonts w:ascii="Times New Roman" w:hAnsi="Times New Roman" w:cs="Times New Roman"/>
          <w:sz w:val="28"/>
          <w:szCs w:val="28"/>
        </w:rPr>
        <w:t>Положення про порядок надання на безоплатній основі продуктових наборів та індивідуальних засобів особистої гігієни</w:t>
      </w:r>
    </w:p>
    <w:p w:rsidR="009E27D5" w:rsidRPr="009E27D5" w:rsidRDefault="009E27D5" w:rsidP="009E27D5">
      <w:pPr>
        <w:tabs>
          <w:tab w:val="left" w:pos="2505"/>
          <w:tab w:val="center" w:pos="5032"/>
          <w:tab w:val="left" w:pos="7980"/>
        </w:tabs>
        <w:spacing w:after="0"/>
        <w:ind w:firstLine="709"/>
        <w:jc w:val="center"/>
        <w:rPr>
          <w:rFonts w:ascii="Times New Roman" w:hAnsi="Times New Roman" w:cs="Times New Roman"/>
          <w:sz w:val="28"/>
          <w:szCs w:val="28"/>
        </w:rPr>
      </w:pPr>
    </w:p>
    <w:p w:rsidR="009E27D5" w:rsidRDefault="009E27D5" w:rsidP="009E27D5">
      <w:pPr>
        <w:pStyle w:val="a3"/>
        <w:numPr>
          <w:ilvl w:val="0"/>
          <w:numId w:val="1"/>
        </w:numPr>
        <w:tabs>
          <w:tab w:val="center" w:pos="5032"/>
          <w:tab w:val="left" w:pos="7980"/>
        </w:tabs>
        <w:spacing w:after="0"/>
        <w:jc w:val="center"/>
        <w:rPr>
          <w:rFonts w:ascii="Times New Roman" w:hAnsi="Times New Roman" w:cs="Times New Roman"/>
          <w:sz w:val="28"/>
          <w:szCs w:val="28"/>
        </w:rPr>
      </w:pPr>
      <w:r>
        <w:rPr>
          <w:rFonts w:ascii="Times New Roman" w:hAnsi="Times New Roman" w:cs="Times New Roman"/>
          <w:sz w:val="28"/>
          <w:szCs w:val="28"/>
        </w:rPr>
        <w:t>Загальні положення</w:t>
      </w:r>
    </w:p>
    <w:p w:rsidR="009E27D5" w:rsidRDefault="009E27D5" w:rsidP="009E27D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Дане положення розроблене з метою реалізації Програми «Турбота» і визначає механізм надання на безоплатній основі натуральної допомоги у вигляді продуктових наборів та індивідуальних засобів особистої гігієни особам, які перебувають у складних життєвих обставинах.</w:t>
      </w:r>
    </w:p>
    <w:p w:rsidR="009E27D5" w:rsidRDefault="009E27D5" w:rsidP="009E27D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безкоштовними продуктовими наборами та індивідуальними засобами особистої гігієни (далі - набори) громадян здійснюється Тернопільським міським територіальним центром соціального обслуговування населення (надання соціальних послуг) (далі-Територіальним центром) за рахунок коштів, передбачених в бюджеті на відповідний рік на зазначені цілі.</w:t>
      </w:r>
    </w:p>
    <w:p w:rsidR="009E27D5" w:rsidRDefault="009E27D5" w:rsidP="009E27D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Набори надаються </w:t>
      </w:r>
      <w:r>
        <w:rPr>
          <w:rFonts w:ascii="Times New Roman" w:eastAsia="Times New Roman" w:hAnsi="Times New Roman" w:cs="Times New Roman"/>
          <w:color w:val="000000"/>
          <w:sz w:val="28"/>
          <w:szCs w:val="28"/>
          <w:lang w:eastAsia="ru-RU"/>
        </w:rPr>
        <w:t>громадянам України, які зареєстровані та проживають на території Тернопільської міської територіальної громади.</w:t>
      </w:r>
    </w:p>
    <w:p w:rsidR="009E27D5" w:rsidRDefault="009E27D5" w:rsidP="009E27D5">
      <w:pPr>
        <w:pStyle w:val="a3"/>
        <w:spacing w:after="0" w:line="240" w:lineRule="auto"/>
        <w:ind w:left="0" w:firstLine="709"/>
        <w:jc w:val="both"/>
        <w:rPr>
          <w:rFonts w:ascii="Times New Roman" w:hAnsi="Times New Roman" w:cs="Times New Roman"/>
          <w:sz w:val="28"/>
          <w:szCs w:val="28"/>
        </w:rPr>
      </w:pPr>
    </w:p>
    <w:p w:rsidR="009E27D5" w:rsidRDefault="009E27D5" w:rsidP="009E27D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2.Умови надання продуктових наборів та </w:t>
      </w:r>
    </w:p>
    <w:p w:rsidR="009E27D5" w:rsidRDefault="009E27D5" w:rsidP="009E27D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індивідуальних засобів особистої гігієни</w:t>
      </w:r>
    </w:p>
    <w:p w:rsidR="009E27D5" w:rsidRDefault="009E27D5" w:rsidP="009E27D5">
      <w:pPr>
        <w:pStyle w:val="a3"/>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 на отримання безоплатних наборів мають:</w:t>
      </w:r>
    </w:p>
    <w:p w:rsidR="009E27D5" w:rsidRDefault="00E31454" w:rsidP="00E31454">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27D5">
        <w:rPr>
          <w:rFonts w:ascii="Times New Roman" w:hAnsi="Times New Roman" w:cs="Times New Roman"/>
          <w:sz w:val="28"/>
          <w:szCs w:val="28"/>
        </w:rPr>
        <w:t>особи похилого віку;</w:t>
      </w:r>
    </w:p>
    <w:p w:rsidR="009E27D5" w:rsidRDefault="00E31454" w:rsidP="00E31454">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27D5">
        <w:rPr>
          <w:rFonts w:ascii="Times New Roman" w:hAnsi="Times New Roman" w:cs="Times New Roman"/>
          <w:sz w:val="28"/>
          <w:szCs w:val="28"/>
        </w:rPr>
        <w:t>особи з інвалідністю І та ІІ групи;</w:t>
      </w:r>
    </w:p>
    <w:p w:rsidR="009E27D5" w:rsidRDefault="00E31454" w:rsidP="00E31454">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27D5">
        <w:rPr>
          <w:rFonts w:ascii="Times New Roman" w:hAnsi="Times New Roman" w:cs="Times New Roman"/>
          <w:sz w:val="28"/>
          <w:szCs w:val="28"/>
        </w:rPr>
        <w:t>багатодітні сім</w:t>
      </w:r>
      <w:r w:rsidR="009E27D5">
        <w:rPr>
          <w:rFonts w:ascii="Times New Roman" w:hAnsi="Times New Roman" w:cs="Times New Roman"/>
          <w:sz w:val="28"/>
          <w:szCs w:val="28"/>
          <w:lang w:val="en-US"/>
        </w:rPr>
        <w:t>`</w:t>
      </w:r>
      <w:r w:rsidR="009E27D5">
        <w:rPr>
          <w:rFonts w:ascii="Times New Roman" w:hAnsi="Times New Roman" w:cs="Times New Roman"/>
          <w:sz w:val="28"/>
          <w:szCs w:val="28"/>
        </w:rPr>
        <w:t>ї;</w:t>
      </w:r>
    </w:p>
    <w:p w:rsidR="009E27D5" w:rsidRDefault="00E31454" w:rsidP="00E31454">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27D5">
        <w:rPr>
          <w:rFonts w:ascii="Times New Roman" w:hAnsi="Times New Roman" w:cs="Times New Roman"/>
          <w:sz w:val="28"/>
          <w:szCs w:val="28"/>
        </w:rPr>
        <w:t>малозабезпечені сім</w:t>
      </w:r>
      <w:r w:rsidR="009E27D5">
        <w:rPr>
          <w:rFonts w:ascii="Times New Roman" w:hAnsi="Times New Roman" w:cs="Times New Roman"/>
          <w:sz w:val="28"/>
          <w:szCs w:val="28"/>
          <w:lang w:val="en-US"/>
        </w:rPr>
        <w:t>`</w:t>
      </w:r>
      <w:r w:rsidR="009E27D5">
        <w:rPr>
          <w:rFonts w:ascii="Times New Roman" w:hAnsi="Times New Roman" w:cs="Times New Roman"/>
          <w:sz w:val="28"/>
          <w:szCs w:val="28"/>
        </w:rPr>
        <w:t>ї;</w:t>
      </w:r>
    </w:p>
    <w:p w:rsidR="009E27D5" w:rsidRDefault="00E31454" w:rsidP="00E31454">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27D5">
        <w:rPr>
          <w:rFonts w:ascii="Times New Roman" w:hAnsi="Times New Roman" w:cs="Times New Roman"/>
          <w:sz w:val="28"/>
          <w:szCs w:val="28"/>
        </w:rPr>
        <w:t>особи в складних життєвих обставинах.</w:t>
      </w:r>
    </w:p>
    <w:p w:rsidR="009E27D5" w:rsidRDefault="009E27D5" w:rsidP="009E27D5">
      <w:pPr>
        <w:pStyle w:val="a3"/>
        <w:numPr>
          <w:ilvl w:val="1"/>
          <w:numId w:val="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наборів, здійснюється з розрахунку два рази на рік на сім’ю. </w:t>
      </w:r>
    </w:p>
    <w:p w:rsidR="009E27D5" w:rsidRDefault="009E27D5" w:rsidP="009E27D5">
      <w:pPr>
        <w:pStyle w:val="a3"/>
        <w:numPr>
          <w:ilvl w:val="1"/>
          <w:numId w:val="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виняткових випадках з врахуванням складних життєвих обставин, підтверджених документами (довідками, виписками, актами та ін.), набори видаються більше як два рази на рік.</w:t>
      </w:r>
    </w:p>
    <w:p w:rsidR="009E27D5" w:rsidRDefault="009E27D5" w:rsidP="009E27D5">
      <w:pPr>
        <w:pStyle w:val="a3"/>
        <w:numPr>
          <w:ilvl w:val="1"/>
          <w:numId w:val="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отримання наборів громадяни подають на ім’я міського голови:</w:t>
      </w:r>
    </w:p>
    <w:p w:rsidR="009E27D5" w:rsidRDefault="009E27D5" w:rsidP="009E27D5">
      <w:pPr>
        <w:pStyle w:val="a3"/>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заяву;</w:t>
      </w:r>
    </w:p>
    <w:p w:rsidR="009E27D5" w:rsidRDefault="009E27D5" w:rsidP="009E27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копію паспорта та копію реєстраційного номера облікової картки платника податків (позначка в паспорті, в разі відмови від одержання ідентифікаційного номера); </w:t>
      </w:r>
    </w:p>
    <w:p w:rsidR="009E27D5" w:rsidRDefault="009E27D5" w:rsidP="009E27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копію </w:t>
      </w:r>
      <w:proofErr w:type="spellStart"/>
      <w:r>
        <w:rPr>
          <w:rFonts w:ascii="Times New Roman" w:eastAsia="Times New Roman" w:hAnsi="Times New Roman" w:cs="Times New Roman"/>
          <w:sz w:val="28"/>
          <w:szCs w:val="28"/>
        </w:rPr>
        <w:t>свідоцтв</w:t>
      </w:r>
      <w:proofErr w:type="spellEnd"/>
      <w:r>
        <w:rPr>
          <w:rFonts w:ascii="Times New Roman" w:eastAsia="Times New Roman" w:hAnsi="Times New Roman" w:cs="Times New Roman"/>
          <w:sz w:val="28"/>
          <w:szCs w:val="28"/>
        </w:rPr>
        <w:t xml:space="preserve"> про народження неповнолітніх дітей;</w:t>
      </w:r>
    </w:p>
    <w:p w:rsidR="009E27D5" w:rsidRDefault="009E27D5" w:rsidP="009E27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копію посвідчення або довідки МСЕК, малозабезпеченої особи, тощо;</w:t>
      </w:r>
    </w:p>
    <w:p w:rsidR="009E27D5" w:rsidRDefault="009E27D5" w:rsidP="009E27D5">
      <w:pPr>
        <w:spacing w:after="0" w:line="240" w:lineRule="auto"/>
        <w:ind w:firstLine="709"/>
        <w:jc w:val="both"/>
        <w:rPr>
          <w:rFonts w:ascii="Times New Roman" w:eastAsia="Times New Roman" w:hAnsi="Times New Roman" w:cs="Times New Roman"/>
          <w:sz w:val="28"/>
          <w:szCs w:val="28"/>
        </w:rPr>
      </w:pPr>
    </w:p>
    <w:p w:rsidR="009E27D5" w:rsidRDefault="009E27D5" w:rsidP="009E27D5">
      <w:pPr>
        <w:pStyle w:val="a3"/>
        <w:spacing w:after="0" w:line="240" w:lineRule="auto"/>
        <w:ind w:left="0" w:firstLine="709"/>
        <w:jc w:val="both"/>
        <w:rPr>
          <w:rFonts w:ascii="Times New Roman" w:eastAsia="Times New Roman" w:hAnsi="Times New Roman" w:cs="Times New Roman"/>
          <w:color w:val="000000"/>
          <w:sz w:val="28"/>
          <w:szCs w:val="28"/>
        </w:rPr>
      </w:pPr>
    </w:p>
    <w:p w:rsidR="009E27D5" w:rsidRDefault="009E27D5" w:rsidP="009E27D5">
      <w:pPr>
        <w:pStyle w:val="a3"/>
        <w:spacing w:after="0" w:line="240" w:lineRule="auto"/>
        <w:ind w:left="0" w:firstLine="709"/>
        <w:jc w:val="both"/>
        <w:rPr>
          <w:rFonts w:ascii="Times New Roman" w:eastAsia="Times New Roman" w:hAnsi="Times New Roman" w:cs="Times New Roman"/>
          <w:color w:val="000000"/>
          <w:sz w:val="28"/>
          <w:szCs w:val="28"/>
        </w:rPr>
      </w:pPr>
    </w:p>
    <w:p w:rsidR="009E27D5" w:rsidRDefault="009E27D5" w:rsidP="009E27D5">
      <w:pPr>
        <w:pStyle w:val="a3"/>
        <w:spacing w:after="0" w:line="240" w:lineRule="auto"/>
        <w:ind w:left="0" w:firstLine="709"/>
        <w:jc w:val="both"/>
        <w:rPr>
          <w:rFonts w:ascii="Times New Roman" w:eastAsia="Times New Roman" w:hAnsi="Times New Roman" w:cs="Times New Roman"/>
          <w:color w:val="000000"/>
          <w:sz w:val="28"/>
          <w:szCs w:val="28"/>
        </w:rPr>
      </w:pPr>
    </w:p>
    <w:p w:rsidR="009E27D5" w:rsidRDefault="009E27D5" w:rsidP="009E27D5">
      <w:pPr>
        <w:pStyle w:val="a3"/>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внутрішньо переміщених осіб подається копія довідки про взяття на облік внутрішньо переміщеної особи, видана управлінням соціальної політики Тернопільської міської ради. </w:t>
      </w:r>
    </w:p>
    <w:p w:rsidR="009E27D5" w:rsidRDefault="009E27D5" w:rsidP="009E27D5">
      <w:pPr>
        <w:pStyle w:val="a3"/>
        <w:numPr>
          <w:ilvl w:val="1"/>
          <w:numId w:val="4"/>
        </w:numPr>
        <w:tabs>
          <w:tab w:val="left" w:pos="0"/>
          <w:tab w:val="num" w:pos="1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lang w:eastAsia="ru-RU"/>
        </w:rPr>
        <w:t>Відповідальність за достовірність відомостей, поданих під час оформлення документів, несе сам заявник.</w:t>
      </w:r>
    </w:p>
    <w:p w:rsidR="009E27D5" w:rsidRDefault="009E27D5" w:rsidP="009E27D5">
      <w:pPr>
        <w:pStyle w:val="a3"/>
        <w:numPr>
          <w:ilvl w:val="1"/>
          <w:numId w:val="4"/>
        </w:numPr>
        <w:tabs>
          <w:tab w:val="left" w:pos="0"/>
          <w:tab w:val="num" w:pos="180"/>
        </w:tabs>
        <w:spacing w:after="0" w:line="240" w:lineRule="auto"/>
        <w:ind w:left="0" w:firstLine="709"/>
        <w:jc w:val="both"/>
        <w:rPr>
          <w:rFonts w:ascii="Times New Roman" w:eastAsia="Times New Roman" w:hAnsi="Times New Roman" w:cs="Times New Roman"/>
          <w:color w:val="000000"/>
          <w:sz w:val="28"/>
          <w:szCs w:val="28"/>
        </w:rPr>
      </w:pPr>
      <w:r>
        <w:rPr>
          <w:sz w:val="28"/>
          <w:szCs w:val="28"/>
        </w:rPr>
        <w:t xml:space="preserve"> </w:t>
      </w:r>
      <w:r>
        <w:rPr>
          <w:rFonts w:ascii="Times New Roman" w:eastAsia="Times New Roman" w:hAnsi="Times New Roman" w:cs="Times New Roman"/>
          <w:color w:val="000000"/>
          <w:sz w:val="28"/>
          <w:szCs w:val="28"/>
        </w:rPr>
        <w:t xml:space="preserve">Всі заяви громадян  щодо надання наборів розглядаються на засіданні Комісії </w:t>
      </w:r>
      <w:r>
        <w:rPr>
          <w:rFonts w:ascii="Times New Roman" w:hAnsi="Times New Roman" w:cs="Times New Roman"/>
          <w:sz w:val="28"/>
          <w:szCs w:val="28"/>
        </w:rPr>
        <w:t>з розгляду заяв щодо надання продуктових наборів та індивідуальних засобів особистої гігієни (далі – Комісія).</w:t>
      </w:r>
    </w:p>
    <w:p w:rsidR="009E27D5" w:rsidRDefault="009E27D5" w:rsidP="009E27D5">
      <w:pPr>
        <w:pStyle w:val="a3"/>
        <w:numPr>
          <w:ilvl w:val="1"/>
          <w:numId w:val="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харчових продуктів та засобів гігієни, які включаються до складу безкоштовного набору, визначається на підставі рішення Комісії.</w:t>
      </w:r>
    </w:p>
    <w:p w:rsidR="009E27D5" w:rsidRDefault="009E27D5" w:rsidP="009E27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Харчові продукти та засоби гігієни, які входять до складу безкоштовного набору повинні відповідати нормам щодо безпечності та якості, встановленим чинним законодавством України.</w:t>
      </w:r>
    </w:p>
    <w:p w:rsidR="009E27D5" w:rsidRDefault="009E27D5" w:rsidP="009E27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00E31454">
        <w:rPr>
          <w:rFonts w:ascii="Times New Roman" w:eastAsia="Times New Roman" w:hAnsi="Times New Roman" w:cs="Times New Roman"/>
          <w:sz w:val="28"/>
          <w:szCs w:val="28"/>
        </w:rPr>
        <w:tab/>
      </w:r>
      <w:r>
        <w:rPr>
          <w:rFonts w:ascii="Times New Roman" w:eastAsia="Times New Roman" w:hAnsi="Times New Roman" w:cs="Times New Roman"/>
          <w:sz w:val="28"/>
          <w:szCs w:val="28"/>
        </w:rPr>
        <w:t>Безкоштовні набори видаються в приміщеннях територіального центру, а за наявності показань (особи з інвалідністю 1 групи або з порушенням опорно-рухового апарату та інші) можуть доставлятись за місцем зареєстрованого проживання (фактичного перебування) громадянина.</w:t>
      </w:r>
    </w:p>
    <w:p w:rsidR="009E27D5" w:rsidRDefault="009E27D5" w:rsidP="009E27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 Безкоштовний набір надається отримувачу або його законному представнику під особистий підпис.</w:t>
      </w:r>
    </w:p>
    <w:p w:rsidR="009E27D5" w:rsidRDefault="009E27D5" w:rsidP="009E27D5">
      <w:pPr>
        <w:pStyle w:val="a3"/>
        <w:numPr>
          <w:ilvl w:val="1"/>
          <w:numId w:val="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неотримання набору особою, протягом місяця з дати засідання Комісії ( у разі смерті особи, відсутності особи за місцем реєстрації, фактичного місця перебування, відмови від отримання продуктового набору, тощо), такий набір використовується для подальшої передачі серед осіб, які мають право на отримання, згідно рішення Комісії.</w:t>
      </w:r>
    </w:p>
    <w:p w:rsidR="009E27D5" w:rsidRDefault="009E27D5" w:rsidP="009E27D5">
      <w:pPr>
        <w:pStyle w:val="a3"/>
        <w:spacing w:after="0" w:line="240" w:lineRule="auto"/>
        <w:ind w:left="709"/>
        <w:rPr>
          <w:rFonts w:ascii="Times New Roman" w:eastAsia="Times New Roman" w:hAnsi="Times New Roman" w:cs="Times New Roman"/>
          <w:sz w:val="28"/>
          <w:szCs w:val="28"/>
        </w:rPr>
      </w:pPr>
    </w:p>
    <w:p w:rsidR="009E27D5" w:rsidRDefault="009E27D5" w:rsidP="009E27D5">
      <w:pPr>
        <w:pStyle w:val="a3"/>
        <w:numPr>
          <w:ilvl w:val="0"/>
          <w:numId w:val="2"/>
        </w:numPr>
        <w:tabs>
          <w:tab w:val="num" w:pos="900"/>
        </w:tabs>
        <w:spacing w:after="0" w:line="240" w:lineRule="auto"/>
        <w:ind w:right="-284"/>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Порядок роботи Комісії </w:t>
      </w:r>
      <w:r>
        <w:rPr>
          <w:rFonts w:ascii="Times New Roman" w:hAnsi="Times New Roman" w:cs="Times New Roman"/>
          <w:sz w:val="28"/>
          <w:szCs w:val="28"/>
        </w:rPr>
        <w:t xml:space="preserve">з розгляду заяв щодо </w:t>
      </w:r>
    </w:p>
    <w:p w:rsidR="009E27D5" w:rsidRDefault="009E27D5" w:rsidP="009E27D5">
      <w:pPr>
        <w:pStyle w:val="a3"/>
        <w:tabs>
          <w:tab w:val="num" w:pos="900"/>
        </w:tabs>
        <w:spacing w:after="0" w:line="240" w:lineRule="auto"/>
        <w:ind w:left="450" w:right="-284"/>
        <w:jc w:val="center"/>
        <w:rPr>
          <w:rFonts w:ascii="Times New Roman" w:hAnsi="Times New Roman" w:cs="Times New Roman"/>
          <w:sz w:val="28"/>
          <w:szCs w:val="28"/>
        </w:rPr>
      </w:pPr>
      <w:r>
        <w:rPr>
          <w:rFonts w:ascii="Times New Roman" w:hAnsi="Times New Roman" w:cs="Times New Roman"/>
          <w:sz w:val="28"/>
          <w:szCs w:val="28"/>
        </w:rPr>
        <w:t>надання продуктових наборів та індивідуальних</w:t>
      </w:r>
    </w:p>
    <w:p w:rsidR="009E27D5" w:rsidRDefault="009E27D5" w:rsidP="009E27D5">
      <w:pPr>
        <w:pStyle w:val="a3"/>
        <w:tabs>
          <w:tab w:val="num" w:pos="900"/>
        </w:tabs>
        <w:spacing w:after="0" w:line="240" w:lineRule="auto"/>
        <w:ind w:left="450" w:right="-284"/>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засобів особистої гігієни</w:t>
      </w:r>
    </w:p>
    <w:p w:rsidR="009E27D5" w:rsidRDefault="009E27D5" w:rsidP="009E27D5">
      <w:pPr>
        <w:tabs>
          <w:tab w:val="num" w:pos="900"/>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Склад Комісії затверджується рішенням виконавчого комітету Тернопільської  міської ради.</w:t>
      </w:r>
    </w:p>
    <w:p w:rsidR="009E27D5" w:rsidRDefault="009E27D5" w:rsidP="009E27D5">
      <w:pPr>
        <w:tabs>
          <w:tab w:val="num" w:pos="900"/>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w:t>
      </w:r>
      <w:r w:rsidR="00E3145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Комісія у своїй діяльності керується Законом України «Про місцеве самоврядування в Україні», рішеннями міської ради, рішеннями виконавчого комітету міської ради, розпорядженнями міського голови та іншими нормативно-правовими актами. </w:t>
      </w:r>
    </w:p>
    <w:p w:rsidR="009E27D5" w:rsidRDefault="009E27D5" w:rsidP="009E27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3.3 </w:t>
      </w:r>
      <w:r w:rsidR="00E31454">
        <w:rPr>
          <w:rFonts w:ascii="Times New Roman" w:hAnsi="Times New Roman" w:cs="Times New Roman"/>
          <w:sz w:val="28"/>
          <w:szCs w:val="28"/>
        </w:rPr>
        <w:tab/>
      </w:r>
      <w:r>
        <w:rPr>
          <w:rFonts w:ascii="Times New Roman" w:hAnsi="Times New Roman" w:cs="Times New Roman"/>
          <w:sz w:val="28"/>
          <w:szCs w:val="28"/>
        </w:rPr>
        <w:t>За організацію роботи Комісії відповідає голова комісії, за відсутності голови його обов'язки виконує заступник голови комісії.</w:t>
      </w:r>
    </w:p>
    <w:p w:rsidR="009E27D5" w:rsidRDefault="009E27D5" w:rsidP="009E27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3.4 </w:t>
      </w:r>
      <w:r w:rsidR="00E31454">
        <w:rPr>
          <w:rFonts w:ascii="Times New Roman" w:hAnsi="Times New Roman" w:cs="Times New Roman"/>
          <w:sz w:val="28"/>
          <w:szCs w:val="28"/>
        </w:rPr>
        <w:tab/>
      </w:r>
      <w:r>
        <w:rPr>
          <w:rFonts w:ascii="Times New Roman" w:hAnsi="Times New Roman" w:cs="Times New Roman"/>
          <w:sz w:val="28"/>
          <w:szCs w:val="28"/>
        </w:rPr>
        <w:t>Секретар комісії:</w:t>
      </w:r>
    </w:p>
    <w:p w:rsidR="009E27D5" w:rsidRDefault="009E27D5" w:rsidP="009E27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повідомляє членів комісії про час та місце проведення засідання;</w:t>
      </w:r>
    </w:p>
    <w:p w:rsidR="00E31454" w:rsidRDefault="00E31454" w:rsidP="009E27D5">
      <w:pPr>
        <w:spacing w:after="0" w:line="240" w:lineRule="auto"/>
        <w:ind w:firstLine="680"/>
        <w:jc w:val="both"/>
        <w:rPr>
          <w:rFonts w:ascii="Times New Roman" w:hAnsi="Times New Roman" w:cs="Times New Roman"/>
          <w:sz w:val="28"/>
          <w:szCs w:val="28"/>
        </w:rPr>
      </w:pPr>
    </w:p>
    <w:p w:rsidR="009E27D5" w:rsidRDefault="009E27D5" w:rsidP="009E27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 подає на розгляд Комісії заяви громадян на надання наборів та додані до них документи;</w:t>
      </w:r>
    </w:p>
    <w:p w:rsidR="009E27D5" w:rsidRDefault="009E27D5" w:rsidP="009E27D5">
      <w:pPr>
        <w:spacing w:after="0" w:line="240" w:lineRule="auto"/>
        <w:ind w:firstLine="68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веде та оформляє протокол засідання Комісії (далі - протокол);</w:t>
      </w:r>
    </w:p>
    <w:p w:rsidR="009E27D5" w:rsidRDefault="009E27D5" w:rsidP="009E27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подає протокол на підпис голові.</w:t>
      </w:r>
    </w:p>
    <w:p w:rsidR="009E27D5" w:rsidRDefault="009E27D5" w:rsidP="009E27D5">
      <w:pPr>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3.5 </w:t>
      </w:r>
      <w:r w:rsidR="00E31454">
        <w:rPr>
          <w:rFonts w:ascii="Times New Roman" w:hAnsi="Times New Roman" w:cs="Times New Roman"/>
          <w:sz w:val="28"/>
          <w:szCs w:val="28"/>
        </w:rPr>
        <w:tab/>
      </w:r>
      <w:r>
        <w:rPr>
          <w:rFonts w:ascii="Times New Roman" w:eastAsia="Times New Roman" w:hAnsi="Times New Roman" w:cs="Times New Roman"/>
          <w:color w:val="000000"/>
          <w:sz w:val="28"/>
          <w:szCs w:val="28"/>
          <w:lang w:eastAsia="ru-RU"/>
        </w:rPr>
        <w:t xml:space="preserve">Комісія має право запросити на своє засідання заявника з метою вивчення додаткових обставин щодо надання наборів. </w:t>
      </w:r>
    </w:p>
    <w:p w:rsidR="009E27D5" w:rsidRDefault="009E27D5" w:rsidP="009E27D5">
      <w:pPr>
        <w:spacing w:after="0" w:line="240" w:lineRule="auto"/>
        <w:ind w:firstLine="6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3.6 </w:t>
      </w:r>
      <w:r w:rsidR="00E31454">
        <w:rPr>
          <w:rFonts w:ascii="Times New Roman" w:hAnsi="Times New Roman" w:cs="Times New Roman"/>
          <w:sz w:val="28"/>
          <w:szCs w:val="28"/>
          <w:lang w:eastAsia="ru-RU"/>
        </w:rPr>
        <w:tab/>
      </w:r>
      <w:r>
        <w:rPr>
          <w:rFonts w:ascii="Times New Roman" w:hAnsi="Times New Roman" w:cs="Times New Roman"/>
          <w:sz w:val="28"/>
          <w:szCs w:val="28"/>
          <w:lang w:eastAsia="ru-RU"/>
        </w:rPr>
        <w:t>Рішення про відмову приймається Комісією у разі:</w:t>
      </w:r>
    </w:p>
    <w:p w:rsidR="009E27D5" w:rsidRDefault="009E27D5" w:rsidP="009E27D5">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якщо заявник не належить до категорії громадян, які зазначені в пункті  2.1 цього Положення;</w:t>
      </w:r>
    </w:p>
    <w:p w:rsidR="009E27D5" w:rsidRDefault="009E27D5" w:rsidP="009E27D5">
      <w:pPr>
        <w:tabs>
          <w:tab w:val="num" w:pos="900"/>
        </w:tabs>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якщо на розгляд Комісії не надані в повному обсязі документи, зазначені в  пункті 2.4 цього положення.</w:t>
      </w:r>
    </w:p>
    <w:p w:rsidR="009E27D5" w:rsidRDefault="009E27D5" w:rsidP="009E27D5">
      <w:pPr>
        <w:tabs>
          <w:tab w:val="num" w:pos="900"/>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 </w:t>
      </w:r>
      <w:r w:rsidR="00E3145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Засідання Комісії є правочинним при наявності кворуму (більше половини складу). </w:t>
      </w:r>
    </w:p>
    <w:p w:rsidR="009E27D5" w:rsidRDefault="009E27D5" w:rsidP="009E27D5">
      <w:pPr>
        <w:tabs>
          <w:tab w:val="num" w:pos="900"/>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 </w:t>
      </w:r>
      <w:r w:rsidR="00E3145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Рішення Комісії вважається прийнятим, якщо за нього проголосувало більшість членів комісії присутніх на засіданні. </w:t>
      </w:r>
    </w:p>
    <w:p w:rsidR="009E27D5" w:rsidRDefault="009E27D5" w:rsidP="009E27D5">
      <w:pPr>
        <w:tabs>
          <w:tab w:val="num" w:pos="900"/>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3.9 </w:t>
      </w:r>
      <w:r w:rsidR="00E31454">
        <w:rPr>
          <w:rFonts w:ascii="Times New Roman" w:eastAsia="Times New Roman" w:hAnsi="Times New Roman" w:cs="Times New Roman"/>
          <w:color w:val="000000"/>
          <w:sz w:val="28"/>
          <w:szCs w:val="28"/>
          <w:lang w:eastAsia="ru-RU"/>
        </w:rPr>
        <w:t xml:space="preserve"> </w:t>
      </w:r>
      <w:r w:rsidR="00E3145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Засідання Комісії можуть проводитися в режимі </w:t>
      </w:r>
      <w:proofErr w:type="spellStart"/>
      <w:r>
        <w:rPr>
          <w:rFonts w:ascii="Times New Roman" w:eastAsia="Times New Roman" w:hAnsi="Times New Roman" w:cs="Times New Roman"/>
          <w:color w:val="000000"/>
          <w:sz w:val="28"/>
          <w:szCs w:val="28"/>
          <w:lang w:eastAsia="ru-RU"/>
        </w:rPr>
        <w:t>відеоконференції</w:t>
      </w:r>
      <w:proofErr w:type="spellEnd"/>
      <w:r>
        <w:rPr>
          <w:rFonts w:ascii="Times New Roman" w:eastAsia="Times New Roman" w:hAnsi="Times New Roman" w:cs="Times New Roman"/>
          <w:color w:val="000000"/>
          <w:sz w:val="28"/>
          <w:szCs w:val="28"/>
          <w:lang w:eastAsia="ru-RU"/>
        </w:rPr>
        <w:t xml:space="preserve">/аудіо конференцій (дистанційне засідання), в разі запровадження воєнного стану, надзвичайної ситуації та/або надзвичайного стану, спричинених спалахами епідемій та пандемій на території  Тернопільської міської територіальної громади. </w:t>
      </w:r>
    </w:p>
    <w:p w:rsidR="009E27D5" w:rsidRDefault="009E27D5" w:rsidP="009E27D5">
      <w:pPr>
        <w:tabs>
          <w:tab w:val="num" w:pos="900"/>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3.10 </w:t>
      </w:r>
      <w:r w:rsidR="00E3145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Протокол засідання Комісії підписує голова комісії і секретар</w:t>
      </w:r>
      <w:r>
        <w:rPr>
          <w:rFonts w:ascii="Times New Roman" w:hAnsi="Times New Roman" w:cs="Times New Roman"/>
          <w:sz w:val="28"/>
          <w:szCs w:val="28"/>
        </w:rPr>
        <w:t xml:space="preserve"> та зат</w:t>
      </w:r>
      <w:r>
        <w:rPr>
          <w:rFonts w:ascii="Times New Roman" w:eastAsia="Times New Roman" w:hAnsi="Times New Roman" w:cs="Times New Roman"/>
          <w:color w:val="000000"/>
          <w:sz w:val="28"/>
          <w:szCs w:val="28"/>
          <w:lang w:eastAsia="ru-RU"/>
        </w:rPr>
        <w:t>верджується рішенням виконавчого комітету Тернопільської міської ради.</w:t>
      </w:r>
    </w:p>
    <w:p w:rsidR="009E27D5" w:rsidRDefault="009E27D5" w:rsidP="009E27D5">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3.11. Про  рішення Комісії  заявника повідомляють за допомогою телефонного зв’язку,  за вимогою заявника – в письмовій формі.</w:t>
      </w:r>
    </w:p>
    <w:p w:rsidR="009E27D5" w:rsidRDefault="009E27D5" w:rsidP="009E27D5">
      <w:pPr>
        <w:spacing w:after="0" w:line="240" w:lineRule="auto"/>
        <w:ind w:firstLine="680"/>
        <w:jc w:val="both"/>
        <w:rPr>
          <w:rFonts w:ascii="Times New Roman" w:hAnsi="Times New Roman" w:cs="Times New Roman"/>
          <w:bCs/>
          <w:sz w:val="28"/>
          <w:szCs w:val="28"/>
        </w:rPr>
      </w:pPr>
    </w:p>
    <w:p w:rsidR="009E27D5" w:rsidRDefault="009E27D5" w:rsidP="009E27D5">
      <w:pPr>
        <w:spacing w:after="0" w:line="240" w:lineRule="auto"/>
        <w:ind w:firstLine="680"/>
        <w:jc w:val="both"/>
        <w:rPr>
          <w:rFonts w:ascii="Times New Roman" w:hAnsi="Times New Roman" w:cs="Times New Roman"/>
          <w:bCs/>
          <w:sz w:val="28"/>
          <w:szCs w:val="28"/>
        </w:rPr>
      </w:pPr>
    </w:p>
    <w:p w:rsidR="009E27D5" w:rsidRDefault="009E27D5" w:rsidP="009E27D5">
      <w:pPr>
        <w:spacing w:after="0" w:line="240" w:lineRule="auto"/>
        <w:ind w:firstLine="680"/>
        <w:jc w:val="both"/>
        <w:rPr>
          <w:rFonts w:ascii="Times New Roman" w:hAnsi="Times New Roman" w:cs="Times New Roman"/>
          <w:bCs/>
          <w:sz w:val="28"/>
          <w:szCs w:val="28"/>
        </w:rPr>
      </w:pPr>
    </w:p>
    <w:p w:rsidR="009E27D5" w:rsidRDefault="009E27D5" w:rsidP="009E27D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Міський голова                                                                    Сергій НАДАЛ</w:t>
      </w:r>
    </w:p>
    <w:p w:rsidR="009E27D5" w:rsidRDefault="009E27D5" w:rsidP="009E27D5">
      <w:pPr>
        <w:spacing w:after="0" w:line="240" w:lineRule="auto"/>
        <w:ind w:firstLine="680"/>
        <w:jc w:val="both"/>
        <w:rPr>
          <w:rFonts w:ascii="Times New Roman" w:hAnsi="Times New Roman" w:cs="Times New Roman"/>
          <w:sz w:val="28"/>
          <w:szCs w:val="28"/>
        </w:rPr>
      </w:pPr>
    </w:p>
    <w:p w:rsidR="00030A11" w:rsidRDefault="00030A11"/>
    <w:sectPr w:rsidR="00030A11" w:rsidSect="00E31454">
      <w:headerReference w:type="default" r:id="rId7"/>
      <w:pgSz w:w="12240" w:h="15840"/>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8EE" w:rsidRDefault="005508EE" w:rsidP="00E31454">
      <w:pPr>
        <w:spacing w:after="0" w:line="240" w:lineRule="auto"/>
      </w:pPr>
      <w:r>
        <w:separator/>
      </w:r>
    </w:p>
  </w:endnote>
  <w:endnote w:type="continuationSeparator" w:id="0">
    <w:p w:rsidR="005508EE" w:rsidRDefault="005508EE" w:rsidP="00E3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8EE" w:rsidRDefault="005508EE" w:rsidP="00E31454">
      <w:pPr>
        <w:spacing w:after="0" w:line="240" w:lineRule="auto"/>
      </w:pPr>
      <w:r>
        <w:separator/>
      </w:r>
    </w:p>
  </w:footnote>
  <w:footnote w:type="continuationSeparator" w:id="0">
    <w:p w:rsidR="005508EE" w:rsidRDefault="005508EE" w:rsidP="00E3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71631"/>
      <w:docPartObj>
        <w:docPartGallery w:val="Page Numbers (Top of Page)"/>
        <w:docPartUnique/>
      </w:docPartObj>
    </w:sdtPr>
    <w:sdtContent>
      <w:p w:rsidR="00E31454" w:rsidRDefault="00E31454">
        <w:pPr>
          <w:pStyle w:val="a5"/>
          <w:jc w:val="center"/>
        </w:pPr>
        <w:r>
          <w:fldChar w:fldCharType="begin"/>
        </w:r>
        <w:r>
          <w:instrText>PAGE   \* MERGEFORMAT</w:instrText>
        </w:r>
        <w:r>
          <w:fldChar w:fldCharType="separate"/>
        </w:r>
        <w:r w:rsidRPr="00E31454">
          <w:rPr>
            <w:noProof/>
            <w:lang w:val="ru-RU"/>
          </w:rPr>
          <w:t>3</w:t>
        </w:r>
        <w:r>
          <w:fldChar w:fldCharType="end"/>
        </w:r>
      </w:p>
    </w:sdtContent>
  </w:sdt>
  <w:p w:rsidR="00E31454" w:rsidRDefault="00E3145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2411"/>
    <w:multiLevelType w:val="multilevel"/>
    <w:tmpl w:val="699AC8DE"/>
    <w:lvl w:ilvl="0">
      <w:start w:val="1"/>
      <w:numFmt w:val="decimal"/>
      <w:lvlText w:val="%1."/>
      <w:lvlJc w:val="left"/>
      <w:pPr>
        <w:ind w:left="1069" w:hanging="360"/>
      </w:pPr>
    </w:lvl>
    <w:lvl w:ilvl="1">
      <w:start w:val="1"/>
      <w:numFmt w:val="decimal"/>
      <w:isLgl/>
      <w:lvlText w:val="%1.%2"/>
      <w:lvlJc w:val="left"/>
      <w:pPr>
        <w:ind w:left="1444" w:hanging="375"/>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309" w:hanging="144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 w15:restartNumberingAfterBreak="0">
    <w:nsid w:val="117C0755"/>
    <w:multiLevelType w:val="multilevel"/>
    <w:tmpl w:val="FE24550C"/>
    <w:lvl w:ilvl="0">
      <w:start w:val="2"/>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4298" w:hanging="720"/>
      </w:pPr>
    </w:lvl>
    <w:lvl w:ilvl="3">
      <w:start w:val="1"/>
      <w:numFmt w:val="decimal"/>
      <w:lvlText w:val="%1.%2.%3.%4."/>
      <w:lvlJc w:val="left"/>
      <w:pPr>
        <w:ind w:left="6447" w:hanging="1080"/>
      </w:pPr>
    </w:lvl>
    <w:lvl w:ilvl="4">
      <w:start w:val="1"/>
      <w:numFmt w:val="decimal"/>
      <w:lvlText w:val="%1.%2.%3.%4.%5."/>
      <w:lvlJc w:val="left"/>
      <w:pPr>
        <w:ind w:left="8236" w:hanging="1080"/>
      </w:pPr>
    </w:lvl>
    <w:lvl w:ilvl="5">
      <w:start w:val="1"/>
      <w:numFmt w:val="decimal"/>
      <w:lvlText w:val="%1.%2.%3.%4.%5.%6."/>
      <w:lvlJc w:val="left"/>
      <w:pPr>
        <w:ind w:left="10385" w:hanging="1440"/>
      </w:pPr>
    </w:lvl>
    <w:lvl w:ilvl="6">
      <w:start w:val="1"/>
      <w:numFmt w:val="decimal"/>
      <w:lvlText w:val="%1.%2.%3.%4.%5.%6.%7."/>
      <w:lvlJc w:val="left"/>
      <w:pPr>
        <w:ind w:left="12534" w:hanging="1800"/>
      </w:pPr>
    </w:lvl>
    <w:lvl w:ilvl="7">
      <w:start w:val="1"/>
      <w:numFmt w:val="decimal"/>
      <w:lvlText w:val="%1.%2.%3.%4.%5.%6.%7.%8."/>
      <w:lvlJc w:val="left"/>
      <w:pPr>
        <w:ind w:left="14323" w:hanging="1800"/>
      </w:pPr>
    </w:lvl>
    <w:lvl w:ilvl="8">
      <w:start w:val="1"/>
      <w:numFmt w:val="decimal"/>
      <w:lvlText w:val="%1.%2.%3.%4.%5.%6.%7.%8.%9."/>
      <w:lvlJc w:val="left"/>
      <w:pPr>
        <w:ind w:left="16472" w:hanging="2160"/>
      </w:pPr>
    </w:lvl>
  </w:abstractNum>
  <w:abstractNum w:abstractNumId="2" w15:restartNumberingAfterBreak="0">
    <w:nsid w:val="3F097A63"/>
    <w:multiLevelType w:val="hybridMultilevel"/>
    <w:tmpl w:val="78247482"/>
    <w:lvl w:ilvl="0" w:tplc="800CF318">
      <w:start w:val="1"/>
      <w:numFmt w:val="bullet"/>
      <w:lvlText w:val="-"/>
      <w:lvlJc w:val="left"/>
      <w:pPr>
        <w:ind w:left="2149" w:hanging="360"/>
      </w:pPr>
      <w:rPr>
        <w:rFonts w:ascii="Times New Roman" w:eastAsiaTheme="minorHAnsi" w:hAnsi="Times New Roman" w:cs="Times New Roman"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3" w15:restartNumberingAfterBreak="0">
    <w:nsid w:val="401230A9"/>
    <w:multiLevelType w:val="multilevel"/>
    <w:tmpl w:val="2064DD0E"/>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0261F63"/>
    <w:multiLevelType w:val="multilevel"/>
    <w:tmpl w:val="967A5436"/>
    <w:lvl w:ilvl="0">
      <w:start w:val="2"/>
      <w:numFmt w:val="decimal"/>
      <w:lvlText w:val="%1"/>
      <w:lvlJc w:val="left"/>
      <w:pPr>
        <w:ind w:left="490" w:hanging="490"/>
      </w:pPr>
    </w:lvl>
    <w:lvl w:ilvl="1">
      <w:start w:val="11"/>
      <w:numFmt w:val="decimal"/>
      <w:lvlText w:val="%1.%2"/>
      <w:lvlJc w:val="left"/>
      <w:pPr>
        <w:ind w:left="850" w:hanging="49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56"/>
    <w:rsid w:val="00030A11"/>
    <w:rsid w:val="00443356"/>
    <w:rsid w:val="005508EE"/>
    <w:rsid w:val="009E27D5"/>
    <w:rsid w:val="00E3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35E5"/>
  <w15:chartTrackingRefBased/>
  <w15:docId w15:val="{66BBE121-FF5E-4F02-AF67-23565A5E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7D5"/>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7D5"/>
    <w:pPr>
      <w:ind w:left="720"/>
      <w:contextualSpacing/>
    </w:pPr>
  </w:style>
  <w:style w:type="paragraph" w:styleId="a4">
    <w:name w:val="No Spacing"/>
    <w:uiPriority w:val="1"/>
    <w:qFormat/>
    <w:rsid w:val="009E27D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style>
  <w:style w:type="paragraph" w:styleId="a5">
    <w:name w:val="header"/>
    <w:basedOn w:val="a"/>
    <w:link w:val="a6"/>
    <w:uiPriority w:val="99"/>
    <w:unhideWhenUsed/>
    <w:rsid w:val="00E31454"/>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31454"/>
    <w:rPr>
      <w:rFonts w:eastAsiaTheme="minorEastAsia"/>
      <w:lang w:val="uk-UA" w:eastAsia="uk-UA"/>
    </w:rPr>
  </w:style>
  <w:style w:type="paragraph" w:styleId="a7">
    <w:name w:val="footer"/>
    <w:basedOn w:val="a"/>
    <w:link w:val="a8"/>
    <w:uiPriority w:val="99"/>
    <w:unhideWhenUsed/>
    <w:rsid w:val="00E31454"/>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31454"/>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808</Words>
  <Characters>4611</Characters>
  <Application>Microsoft Office Word</Application>
  <DocSecurity>0</DocSecurity>
  <Lines>38</Lines>
  <Paragraphs>10</Paragraphs>
  <ScaleCrop>false</ScaleCrop>
  <Company>SPecialiST RePack</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BenedygaT</dc:creator>
  <cp:keywords/>
  <dc:description/>
  <cp:lastModifiedBy>BenedygaT</cp:lastModifiedBy>
  <cp:revision>3</cp:revision>
  <dcterms:created xsi:type="dcterms:W3CDTF">2024-01-05T08:35:00Z</dcterms:created>
  <dcterms:modified xsi:type="dcterms:W3CDTF">2024-01-05T08:41:00Z</dcterms:modified>
</cp:coreProperties>
</file>