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42" w:rsidRPr="0046657C" w:rsidRDefault="00A84242" w:rsidP="00A84242">
      <w:pPr>
        <w:suppressAutoHyphens w:val="0"/>
        <w:spacing w:line="256" w:lineRule="auto"/>
        <w:ind w:left="5670"/>
        <w:jc w:val="both"/>
        <w:rPr>
          <w:lang w:eastAsia="uk-UA"/>
        </w:rPr>
      </w:pPr>
      <w:r w:rsidRPr="0046657C">
        <w:rPr>
          <w:lang w:eastAsia="uk-UA"/>
        </w:rPr>
        <w:t xml:space="preserve">Додаток </w:t>
      </w:r>
    </w:p>
    <w:p w:rsidR="00A84242" w:rsidRPr="0046657C" w:rsidRDefault="00A84242" w:rsidP="00A84242">
      <w:pPr>
        <w:suppressAutoHyphens w:val="0"/>
        <w:spacing w:line="256" w:lineRule="auto"/>
        <w:ind w:left="5670"/>
        <w:jc w:val="both"/>
        <w:rPr>
          <w:lang w:eastAsia="uk-UA"/>
        </w:rPr>
      </w:pPr>
      <w:r w:rsidRPr="0046657C">
        <w:rPr>
          <w:lang w:eastAsia="uk-UA"/>
        </w:rPr>
        <w:t>до рішення виконавчого комітету</w:t>
      </w:r>
    </w:p>
    <w:p w:rsidR="00A84242" w:rsidRPr="0046657C" w:rsidRDefault="00A84242" w:rsidP="00766027">
      <w:pPr>
        <w:suppressAutoHyphens w:val="0"/>
        <w:spacing w:line="256" w:lineRule="auto"/>
        <w:ind w:firstLine="708"/>
        <w:jc w:val="center"/>
        <w:rPr>
          <w:lang w:eastAsia="uk-UA"/>
        </w:rPr>
      </w:pPr>
    </w:p>
    <w:p w:rsidR="00A84242" w:rsidRPr="0046657C" w:rsidRDefault="00A84242" w:rsidP="00766027">
      <w:pPr>
        <w:suppressAutoHyphens w:val="0"/>
        <w:spacing w:line="256" w:lineRule="auto"/>
        <w:ind w:firstLine="708"/>
        <w:jc w:val="center"/>
        <w:rPr>
          <w:lang w:eastAsia="uk-UA"/>
        </w:rPr>
      </w:pPr>
    </w:p>
    <w:p w:rsidR="00A84242" w:rsidRPr="0046657C" w:rsidRDefault="00A84242" w:rsidP="00766027">
      <w:pPr>
        <w:suppressAutoHyphens w:val="0"/>
        <w:spacing w:line="256" w:lineRule="auto"/>
        <w:ind w:firstLine="708"/>
        <w:jc w:val="center"/>
        <w:rPr>
          <w:lang w:eastAsia="uk-UA"/>
        </w:rPr>
      </w:pPr>
    </w:p>
    <w:p w:rsidR="00A84242" w:rsidRPr="0046657C" w:rsidRDefault="00A84242" w:rsidP="00766027">
      <w:pPr>
        <w:suppressAutoHyphens w:val="0"/>
        <w:spacing w:line="256" w:lineRule="auto"/>
        <w:ind w:firstLine="708"/>
        <w:jc w:val="center"/>
        <w:rPr>
          <w:lang w:eastAsia="uk-UA"/>
        </w:rPr>
      </w:pPr>
    </w:p>
    <w:p w:rsidR="00732A47" w:rsidRPr="0046657C" w:rsidRDefault="00732A47" w:rsidP="00732A47">
      <w:pPr>
        <w:suppressAutoHyphens w:val="0"/>
        <w:spacing w:line="256" w:lineRule="auto"/>
        <w:ind w:firstLine="708"/>
        <w:jc w:val="center"/>
        <w:rPr>
          <w:lang w:eastAsia="uk-UA"/>
        </w:rPr>
      </w:pPr>
      <w:r w:rsidRPr="0046657C">
        <w:rPr>
          <w:lang w:eastAsia="uk-UA"/>
        </w:rPr>
        <w:t>Звіт</w:t>
      </w:r>
    </w:p>
    <w:p w:rsidR="00732A47" w:rsidRDefault="00732A47" w:rsidP="00732A47">
      <w:pPr>
        <w:suppressAutoHyphens w:val="0"/>
        <w:spacing w:line="256" w:lineRule="auto"/>
        <w:ind w:firstLine="708"/>
        <w:jc w:val="center"/>
        <w:rPr>
          <w:lang w:eastAsia="uk-UA"/>
        </w:rPr>
      </w:pPr>
      <w:r w:rsidRPr="0046657C">
        <w:rPr>
          <w:lang w:eastAsia="uk-UA"/>
        </w:rPr>
        <w:t>про роботу відділу охорони здоров’я та медичного забезпечення</w:t>
      </w:r>
    </w:p>
    <w:p w:rsidR="00EA195E" w:rsidRPr="0046657C" w:rsidRDefault="00EA195E" w:rsidP="00732A47">
      <w:pPr>
        <w:suppressAutoHyphens w:val="0"/>
        <w:spacing w:line="256" w:lineRule="auto"/>
        <w:ind w:firstLine="708"/>
        <w:jc w:val="center"/>
        <w:rPr>
          <w:lang w:eastAsia="uk-UA"/>
        </w:rPr>
      </w:pPr>
      <w:r>
        <w:rPr>
          <w:lang w:eastAsia="uk-UA"/>
        </w:rPr>
        <w:t>за 2022 рік</w:t>
      </w:r>
    </w:p>
    <w:p w:rsidR="00732A47" w:rsidRPr="0046657C" w:rsidRDefault="00732A47" w:rsidP="00732A47">
      <w:pPr>
        <w:suppressAutoHyphens w:val="0"/>
        <w:spacing w:line="256" w:lineRule="auto"/>
        <w:ind w:firstLine="708"/>
        <w:jc w:val="center"/>
        <w:rPr>
          <w:lang w:eastAsia="uk-UA"/>
        </w:rPr>
      </w:pPr>
    </w:p>
    <w:p w:rsidR="00732A47" w:rsidRPr="00192549" w:rsidRDefault="00732A47" w:rsidP="00732A47">
      <w:pPr>
        <w:ind w:firstLine="567"/>
        <w:jc w:val="both"/>
        <w:rPr>
          <w:color w:val="333333"/>
          <w:shd w:val="clear" w:color="auto" w:fill="FFFFFF"/>
        </w:rPr>
      </w:pPr>
      <w:r w:rsidRPr="00192549">
        <w:t>Відділ охорони здоров’я та медичного забезпечення Тернопільської міської ради у 202</w:t>
      </w:r>
      <w:r>
        <w:t>1</w:t>
      </w:r>
      <w:r w:rsidRPr="00192549">
        <w:t>-202</w:t>
      </w:r>
      <w:r>
        <w:t>2</w:t>
      </w:r>
      <w:r w:rsidRPr="00192549">
        <w:t xml:space="preserve"> роках в межах повноважень здійснював реалізацію державної політики у сфері охорони здоров’я, забезпечував створення належних умов для ефективного і доступного для всіх мешканців громади медичного обслуговування на базі закладів охорони здоров’я Тернопільської міської територіальної громади. </w:t>
      </w:r>
    </w:p>
    <w:p w:rsidR="00732A47" w:rsidRPr="00732A47" w:rsidRDefault="00732A47" w:rsidP="00732A47">
      <w:pPr>
        <w:autoSpaceDE w:val="0"/>
        <w:autoSpaceDN w:val="0"/>
        <w:adjustRightInd w:val="0"/>
        <w:ind w:firstLine="567"/>
        <w:jc w:val="both"/>
        <w:rPr>
          <w:bCs/>
          <w:lang w:eastAsia="ru-RU"/>
        </w:rPr>
      </w:pPr>
      <w:r w:rsidRPr="00192549">
        <w:rPr>
          <w:bCs/>
          <w:lang w:eastAsia="ru-RU"/>
        </w:rPr>
        <w:t xml:space="preserve">Головною метою роботи відділу є </w:t>
      </w:r>
      <w:r w:rsidRPr="00192549">
        <w:rPr>
          <w:lang w:eastAsia="ru-RU"/>
        </w:rPr>
        <w:t xml:space="preserve">забезпечення доступною кваліфікованою медичною допомогою кожного </w:t>
      </w:r>
      <w:proofErr w:type="spellStart"/>
      <w:r w:rsidRPr="00192549">
        <w:rPr>
          <w:lang w:eastAsia="ru-RU"/>
        </w:rPr>
        <w:t>тернополянина</w:t>
      </w:r>
      <w:proofErr w:type="spellEnd"/>
      <w:r w:rsidRPr="00192549">
        <w:rPr>
          <w:bCs/>
          <w:lang w:eastAsia="ru-RU"/>
        </w:rPr>
        <w:t xml:space="preserve"> шляхом забезпечення високоякісною і доступною медичною допомогою, динамічний розвиток системи охорони здоров’я </w:t>
      </w:r>
      <w:r w:rsidRPr="00732A47">
        <w:rPr>
          <w:bCs/>
          <w:lang w:eastAsia="ru-RU"/>
        </w:rPr>
        <w:t>громади в умовах  воєнного стану в зв'язку з військовою агресією Російської Федерації проти України.</w:t>
      </w:r>
    </w:p>
    <w:p w:rsidR="00732A47" w:rsidRPr="008B3F22" w:rsidRDefault="00732A47" w:rsidP="00732A47">
      <w:pPr>
        <w:pStyle w:val="a7"/>
        <w:shd w:val="clear" w:color="auto" w:fill="FFFFFF"/>
        <w:spacing w:before="0" w:beforeAutospacing="0" w:after="0" w:afterAutospacing="0"/>
        <w:ind w:firstLine="425"/>
        <w:jc w:val="both"/>
        <w:rPr>
          <w:color w:val="000000"/>
        </w:rPr>
      </w:pPr>
      <w:r w:rsidRPr="008B3F22">
        <w:rPr>
          <w:color w:val="000000"/>
        </w:rPr>
        <w:t>Навіть під час воєнного стану беззаперечними залишаються наступні твердження:</w:t>
      </w:r>
    </w:p>
    <w:p w:rsidR="00732A47" w:rsidRPr="008B3F22" w:rsidRDefault="00732A47" w:rsidP="00732A47">
      <w:pPr>
        <w:numPr>
          <w:ilvl w:val="0"/>
          <w:numId w:val="1"/>
        </w:numPr>
        <w:shd w:val="clear" w:color="auto" w:fill="FFFFFF"/>
        <w:suppressAutoHyphens w:val="0"/>
        <w:ind w:left="0" w:firstLine="425"/>
        <w:jc w:val="both"/>
        <w:rPr>
          <w:color w:val="000000"/>
        </w:rPr>
      </w:pPr>
      <w:r w:rsidRPr="008B3F22">
        <w:rPr>
          <w:color w:val="000000"/>
        </w:rPr>
        <w:t>охорона здоров’я – це один з пріоритетних напрямків державної політики,</w:t>
      </w:r>
    </w:p>
    <w:p w:rsidR="00732A47" w:rsidRPr="008B3F22" w:rsidRDefault="00732A47" w:rsidP="00732A47">
      <w:pPr>
        <w:numPr>
          <w:ilvl w:val="0"/>
          <w:numId w:val="1"/>
        </w:numPr>
        <w:shd w:val="clear" w:color="auto" w:fill="FFFFFF"/>
        <w:suppressAutoHyphens w:val="0"/>
        <w:ind w:left="0" w:firstLine="425"/>
        <w:jc w:val="both"/>
        <w:rPr>
          <w:color w:val="000000"/>
        </w:rPr>
      </w:pPr>
      <w:r w:rsidRPr="008B3F22">
        <w:rPr>
          <w:color w:val="000000"/>
        </w:rPr>
        <w:t>заклади охорони здоров’я належать до об’єктів критичної інфраструктури.</w:t>
      </w:r>
    </w:p>
    <w:p w:rsidR="00732A47" w:rsidRPr="008B3F22" w:rsidRDefault="00732A47" w:rsidP="00732A47">
      <w:pPr>
        <w:pStyle w:val="a7"/>
        <w:shd w:val="clear" w:color="auto" w:fill="FFFFFF"/>
        <w:spacing w:before="0" w:beforeAutospacing="0" w:after="0" w:afterAutospacing="0"/>
        <w:ind w:firstLine="425"/>
        <w:jc w:val="both"/>
        <w:rPr>
          <w:color w:val="000000"/>
        </w:rPr>
      </w:pPr>
      <w:r w:rsidRPr="008B3F22">
        <w:rPr>
          <w:color w:val="000000"/>
        </w:rPr>
        <w:t xml:space="preserve">Саме тому одним з ключових завдань в діяльності </w:t>
      </w:r>
      <w:r>
        <w:rPr>
          <w:color w:val="000000"/>
        </w:rPr>
        <w:t xml:space="preserve">Тернопільської </w:t>
      </w:r>
      <w:r w:rsidRPr="008B3F22">
        <w:rPr>
          <w:color w:val="000000"/>
        </w:rPr>
        <w:t>міської ради під час воєнного стану є забезпечення сталого функціонування системи охорони здоров’я та задоволення медичних потреб населення.</w:t>
      </w:r>
    </w:p>
    <w:p w:rsidR="00732A47" w:rsidRPr="00732A47" w:rsidRDefault="00732A47" w:rsidP="00732A47">
      <w:pPr>
        <w:ind w:firstLine="584"/>
        <w:jc w:val="both"/>
        <w:rPr>
          <w:lang w:eastAsia="uk-UA"/>
        </w:rPr>
      </w:pPr>
      <w:r w:rsidRPr="00732A47">
        <w:rPr>
          <w:lang w:eastAsia="uk-UA"/>
        </w:rPr>
        <w:t>Відповідно до  пріоритетних завдань галузі «Охорона здоров’я» продовжується активна робота по зміцненню та  збереженню здоров’я мешканців громади, зниження показників смертності, підвищення рівня профілактичної роботи, забезпечення епідеміологічного благополуччя населення громади, попередження інфекцій, керованими засобами специфічної профілактики.</w:t>
      </w:r>
    </w:p>
    <w:p w:rsidR="00732A47" w:rsidRPr="00732A47" w:rsidRDefault="00732A47" w:rsidP="00732A47">
      <w:pPr>
        <w:autoSpaceDE w:val="0"/>
        <w:autoSpaceDN w:val="0"/>
        <w:adjustRightInd w:val="0"/>
        <w:ind w:firstLine="567"/>
        <w:jc w:val="both"/>
        <w:rPr>
          <w:lang w:eastAsia="ru-RU"/>
        </w:rPr>
      </w:pPr>
      <w:r w:rsidRPr="00192549">
        <w:rPr>
          <w:color w:val="000000"/>
          <w:lang w:eastAsia="ru-RU"/>
        </w:rPr>
        <w:t xml:space="preserve">У галузі охорони здоров’я міста функціонує 8 комунальних </w:t>
      </w:r>
      <w:r w:rsidRPr="00192549">
        <w:rPr>
          <w:lang w:eastAsia="ru-RU"/>
        </w:rPr>
        <w:t xml:space="preserve">некомерційних </w:t>
      </w:r>
      <w:r w:rsidRPr="00192549">
        <w:rPr>
          <w:color w:val="000000"/>
          <w:lang w:eastAsia="ru-RU"/>
        </w:rPr>
        <w:t>підприємств - закладів охорони здоров’я. Усі заклади охорони здоров’я</w:t>
      </w:r>
      <w:r w:rsidRPr="004B5603">
        <w:t>Тернопільської міської територіальної громади, що належать до мережі Відділу охорони здоров’я та медичного забезпечення,</w:t>
      </w:r>
      <w:r w:rsidRPr="00192549">
        <w:rPr>
          <w:color w:val="000000"/>
          <w:lang w:eastAsia="ru-RU"/>
        </w:rPr>
        <w:t xml:space="preserve"> надають </w:t>
      </w:r>
      <w:r>
        <w:rPr>
          <w:color w:val="000000"/>
          <w:lang w:eastAsia="ru-RU"/>
        </w:rPr>
        <w:t xml:space="preserve">безоплатно </w:t>
      </w:r>
      <w:r w:rsidRPr="00192549">
        <w:rPr>
          <w:color w:val="000000"/>
          <w:lang w:eastAsia="ru-RU"/>
        </w:rPr>
        <w:t>медичну допомогу по Програмі медичних гарантій та уклали контракти із Національною службою охорони здоров’я України, а також отримують значну підтримку із бюджету Тернопільської міської територіальної громади шляхом виділення коштів на зміцнення матеріально-технічної бази, оплату праці медичним працівникам, оплату енергоносіїв, забезпечення безкоштовними медичними послугами та медикаментами пільгових категорій населення та інші видатки.</w:t>
      </w:r>
      <w:r w:rsidRPr="00732A47">
        <w:rPr>
          <w:lang w:eastAsia="ru-RU"/>
        </w:rPr>
        <w:t>В умовах воєнного стану заклади охорони здоров’я громади надають висококваліфіковану амбулаторно-поліклінічну та стаціонарну медичну допомогу пораненим та травмованим військовим.</w:t>
      </w:r>
    </w:p>
    <w:p w:rsidR="00732A47" w:rsidRPr="00192549" w:rsidRDefault="00732A47" w:rsidP="00732A47">
      <w:pPr>
        <w:ind w:firstLine="708"/>
        <w:jc w:val="both"/>
      </w:pPr>
      <w:r>
        <w:rPr>
          <w:color w:val="000000"/>
          <w:lang w:eastAsia="ru-RU"/>
        </w:rPr>
        <w:t>Г</w:t>
      </w:r>
      <w:r w:rsidRPr="00192549">
        <w:rPr>
          <w:color w:val="000000"/>
          <w:lang w:eastAsia="ru-RU"/>
        </w:rPr>
        <w:t>алузь охорони здоров’я Тернопільської територіальної громади, реалізуючи державну політику, функціонує як єдиний медичний простір, що дає можливість отримати жителям громади і області повноцінну медичну допомогу від первинної ланки до високоспеціалізованої.</w:t>
      </w:r>
    </w:p>
    <w:p w:rsidR="00732A47" w:rsidRPr="00192549" w:rsidRDefault="00732A47" w:rsidP="00732A47">
      <w:pPr>
        <w:ind w:firstLine="851"/>
        <w:jc w:val="both"/>
        <w:rPr>
          <w:color w:val="000000"/>
          <w:spacing w:val="-5"/>
          <w:lang w:eastAsia="ru-RU"/>
        </w:rPr>
      </w:pPr>
      <w:r w:rsidRPr="00192549">
        <w:rPr>
          <w:color w:val="000000"/>
          <w:spacing w:val="-5"/>
          <w:lang w:eastAsia="ru-RU"/>
        </w:rPr>
        <w:lastRenderedPageBreak/>
        <w:t xml:space="preserve">Для забезпечення ефективної роботи </w:t>
      </w:r>
      <w:r w:rsidRPr="00CA3E98">
        <w:rPr>
          <w:color w:val="000000"/>
          <w:spacing w:val="-5"/>
          <w:lang w:eastAsia="ru-RU"/>
        </w:rPr>
        <w:t xml:space="preserve">закладів охорони здоров’я </w:t>
      </w:r>
      <w:r w:rsidRPr="00192549">
        <w:rPr>
          <w:color w:val="000000"/>
          <w:spacing w:val="-5"/>
          <w:lang w:eastAsia="ru-RU"/>
        </w:rPr>
        <w:t xml:space="preserve">громади </w:t>
      </w:r>
      <w:r w:rsidRPr="00CA3E98">
        <w:rPr>
          <w:color w:val="000000"/>
          <w:spacing w:val="-5"/>
          <w:lang w:eastAsia="ru-RU"/>
        </w:rPr>
        <w:t>в 202</w:t>
      </w:r>
      <w:r>
        <w:rPr>
          <w:color w:val="000000"/>
          <w:spacing w:val="-5"/>
          <w:lang w:eastAsia="ru-RU"/>
        </w:rPr>
        <w:t>1</w:t>
      </w:r>
      <w:r w:rsidRPr="00CA3E98">
        <w:rPr>
          <w:color w:val="000000"/>
          <w:spacing w:val="-5"/>
          <w:lang w:eastAsia="ru-RU"/>
        </w:rPr>
        <w:t xml:space="preserve"> році </w:t>
      </w:r>
      <w:r w:rsidRPr="00192549">
        <w:rPr>
          <w:color w:val="000000"/>
          <w:spacing w:val="-5"/>
          <w:lang w:eastAsia="ru-RU"/>
        </w:rPr>
        <w:t xml:space="preserve">профінансовано </w:t>
      </w:r>
      <w:r>
        <w:rPr>
          <w:color w:val="000000"/>
          <w:spacing w:val="-5"/>
          <w:lang w:eastAsia="ru-RU"/>
        </w:rPr>
        <w:t>112,4</w:t>
      </w:r>
      <w:r w:rsidRPr="00192549">
        <w:rPr>
          <w:color w:val="000000"/>
          <w:spacing w:val="-5"/>
          <w:lang w:eastAsia="ru-RU"/>
        </w:rPr>
        <w:t xml:space="preserve"> млн.</w:t>
      </w:r>
      <w:r w:rsidRPr="00CA3E98">
        <w:rPr>
          <w:color w:val="000000"/>
          <w:spacing w:val="-5"/>
          <w:lang w:eastAsia="ru-RU"/>
        </w:rPr>
        <w:t xml:space="preserve">грн., в тому числі </w:t>
      </w:r>
      <w:r w:rsidRPr="00192549">
        <w:rPr>
          <w:color w:val="000000"/>
          <w:spacing w:val="-5"/>
          <w:lang w:eastAsia="ru-RU"/>
        </w:rPr>
        <w:t xml:space="preserve">кошти місцевого бюджету </w:t>
      </w:r>
      <w:r>
        <w:rPr>
          <w:color w:val="000000"/>
          <w:spacing w:val="-5"/>
          <w:lang w:eastAsia="ru-RU"/>
        </w:rPr>
        <w:t>94</w:t>
      </w:r>
      <w:r w:rsidRPr="00192549">
        <w:rPr>
          <w:color w:val="000000"/>
          <w:spacing w:val="-5"/>
          <w:lang w:eastAsia="ru-RU"/>
        </w:rPr>
        <w:t>,</w:t>
      </w:r>
      <w:r>
        <w:rPr>
          <w:color w:val="000000"/>
          <w:spacing w:val="-5"/>
          <w:lang w:eastAsia="ru-RU"/>
        </w:rPr>
        <w:t>3</w:t>
      </w:r>
      <w:r w:rsidRPr="00CA3E98">
        <w:rPr>
          <w:color w:val="000000"/>
          <w:spacing w:val="-5"/>
          <w:lang w:eastAsia="ru-RU"/>
        </w:rPr>
        <w:t xml:space="preserve"> млн.грн.</w:t>
      </w:r>
      <w:r w:rsidRPr="00192549">
        <w:rPr>
          <w:color w:val="000000"/>
          <w:spacing w:val="-5"/>
          <w:lang w:eastAsia="ru-RU"/>
        </w:rPr>
        <w:t xml:space="preserve"> В 202</w:t>
      </w:r>
      <w:r>
        <w:rPr>
          <w:color w:val="000000"/>
          <w:spacing w:val="-5"/>
          <w:lang w:eastAsia="ru-RU"/>
        </w:rPr>
        <w:t>2</w:t>
      </w:r>
      <w:r w:rsidRPr="00192549">
        <w:rPr>
          <w:color w:val="000000"/>
          <w:spacing w:val="-5"/>
          <w:lang w:eastAsia="ru-RU"/>
        </w:rPr>
        <w:t xml:space="preserve"> році видатки на галузь склали 1</w:t>
      </w:r>
      <w:r>
        <w:rPr>
          <w:color w:val="000000"/>
          <w:spacing w:val="-5"/>
          <w:lang w:eastAsia="ru-RU"/>
        </w:rPr>
        <w:t>31,6</w:t>
      </w:r>
      <w:r w:rsidRPr="00192549">
        <w:rPr>
          <w:color w:val="000000"/>
          <w:spacing w:val="-5"/>
          <w:lang w:eastAsia="ru-RU"/>
        </w:rPr>
        <w:t xml:space="preserve"> млн.грн., в тому числі кошти місцевого </w:t>
      </w:r>
      <w:r w:rsidRPr="00CA3E98">
        <w:rPr>
          <w:color w:val="000000"/>
          <w:spacing w:val="-5"/>
          <w:lang w:eastAsia="ru-RU"/>
        </w:rPr>
        <w:t xml:space="preserve">бюджету </w:t>
      </w:r>
      <w:r w:rsidRPr="00192549">
        <w:rPr>
          <w:color w:val="000000"/>
          <w:spacing w:val="-5"/>
          <w:lang w:eastAsia="ru-RU"/>
        </w:rPr>
        <w:t>1</w:t>
      </w:r>
      <w:r>
        <w:rPr>
          <w:color w:val="000000"/>
          <w:spacing w:val="-5"/>
          <w:lang w:eastAsia="ru-RU"/>
        </w:rPr>
        <w:t>18,9</w:t>
      </w:r>
      <w:r w:rsidRPr="00CA3E98">
        <w:rPr>
          <w:color w:val="000000"/>
          <w:spacing w:val="-5"/>
          <w:lang w:eastAsia="ru-RU"/>
        </w:rPr>
        <w:t xml:space="preserve"> млн.грн.</w:t>
      </w:r>
    </w:p>
    <w:p w:rsidR="00732A47" w:rsidRPr="00192549" w:rsidRDefault="00732A47" w:rsidP="00732A47">
      <w:pPr>
        <w:ind w:firstLine="851"/>
        <w:jc w:val="both"/>
        <w:rPr>
          <w:color w:val="000000"/>
          <w:spacing w:val="-5"/>
          <w:lang w:eastAsia="ru-RU"/>
        </w:rPr>
      </w:pPr>
      <w:r w:rsidRPr="00192549">
        <w:rPr>
          <w:color w:val="000000"/>
          <w:spacing w:val="-5"/>
          <w:lang w:eastAsia="ru-RU"/>
        </w:rPr>
        <w:t xml:space="preserve">Обсяг виділених коштів з бюджету Тернопільської міської територіальної громади </w:t>
      </w:r>
    </w:p>
    <w:tbl>
      <w:tblPr>
        <w:tblStyle w:val="ad"/>
        <w:tblW w:w="0" w:type="auto"/>
        <w:tblLook w:val="04A0"/>
      </w:tblPr>
      <w:tblGrid>
        <w:gridCol w:w="4815"/>
        <w:gridCol w:w="2693"/>
        <w:gridCol w:w="2119"/>
      </w:tblGrid>
      <w:tr w:rsidR="00732A47" w:rsidRPr="00192549" w:rsidTr="00BE1DAF">
        <w:tc>
          <w:tcPr>
            <w:tcW w:w="4815" w:type="dxa"/>
          </w:tcPr>
          <w:p w:rsidR="00732A47" w:rsidRPr="00192549" w:rsidRDefault="00732A47" w:rsidP="00BE1DAF">
            <w:pPr>
              <w:jc w:val="both"/>
              <w:rPr>
                <w:color w:val="000000"/>
                <w:spacing w:val="-5"/>
                <w:lang w:eastAsia="ru-RU"/>
              </w:rPr>
            </w:pPr>
          </w:p>
        </w:tc>
        <w:tc>
          <w:tcPr>
            <w:tcW w:w="2693" w:type="dxa"/>
          </w:tcPr>
          <w:p w:rsidR="00732A47" w:rsidRPr="00192549" w:rsidRDefault="00732A47" w:rsidP="00BE1DAF">
            <w:pPr>
              <w:jc w:val="center"/>
              <w:rPr>
                <w:color w:val="000000"/>
                <w:spacing w:val="-5"/>
                <w:lang w:eastAsia="ru-RU"/>
              </w:rPr>
            </w:pPr>
            <w:r w:rsidRPr="00192549">
              <w:rPr>
                <w:color w:val="000000"/>
                <w:spacing w:val="-5"/>
                <w:lang w:eastAsia="ru-RU"/>
              </w:rPr>
              <w:t>202</w:t>
            </w:r>
            <w:r>
              <w:rPr>
                <w:color w:val="000000"/>
                <w:spacing w:val="-5"/>
                <w:lang w:eastAsia="ru-RU"/>
              </w:rPr>
              <w:t>1</w:t>
            </w:r>
            <w:r w:rsidRPr="00192549">
              <w:rPr>
                <w:color w:val="000000"/>
                <w:spacing w:val="-5"/>
                <w:lang w:eastAsia="ru-RU"/>
              </w:rPr>
              <w:t xml:space="preserve"> рік, млн.грн.</w:t>
            </w:r>
          </w:p>
        </w:tc>
        <w:tc>
          <w:tcPr>
            <w:tcW w:w="2119" w:type="dxa"/>
          </w:tcPr>
          <w:p w:rsidR="00732A47" w:rsidRPr="00192549" w:rsidRDefault="00732A47" w:rsidP="00BE1DAF">
            <w:pPr>
              <w:jc w:val="center"/>
              <w:rPr>
                <w:color w:val="000000"/>
                <w:spacing w:val="-5"/>
                <w:lang w:eastAsia="ru-RU"/>
              </w:rPr>
            </w:pPr>
            <w:r w:rsidRPr="00192549">
              <w:rPr>
                <w:color w:val="000000"/>
                <w:spacing w:val="-5"/>
                <w:lang w:eastAsia="ru-RU"/>
              </w:rPr>
              <w:t>202</w:t>
            </w:r>
            <w:r>
              <w:rPr>
                <w:color w:val="000000"/>
                <w:spacing w:val="-5"/>
                <w:lang w:eastAsia="ru-RU"/>
              </w:rPr>
              <w:t>2</w:t>
            </w:r>
            <w:r w:rsidRPr="00192549">
              <w:rPr>
                <w:color w:val="000000"/>
                <w:spacing w:val="-5"/>
                <w:lang w:eastAsia="ru-RU"/>
              </w:rPr>
              <w:t xml:space="preserve"> рік, млн.грн.</w:t>
            </w:r>
          </w:p>
        </w:tc>
      </w:tr>
      <w:tr w:rsidR="00732A47" w:rsidRPr="00192549" w:rsidTr="00BE1DAF">
        <w:tc>
          <w:tcPr>
            <w:tcW w:w="4815" w:type="dxa"/>
          </w:tcPr>
          <w:p w:rsidR="00732A47" w:rsidRPr="00192549" w:rsidRDefault="00732A47" w:rsidP="00BE1DAF">
            <w:pPr>
              <w:jc w:val="both"/>
              <w:rPr>
                <w:color w:val="000000"/>
                <w:spacing w:val="-5"/>
                <w:lang w:eastAsia="ru-RU"/>
              </w:rPr>
            </w:pPr>
            <w:r w:rsidRPr="00192549">
              <w:rPr>
                <w:color w:val="000000"/>
                <w:spacing w:val="-5"/>
                <w:lang w:eastAsia="ru-RU"/>
              </w:rPr>
              <w:t>Видатки загального фонду</w:t>
            </w:r>
            <w:r>
              <w:rPr>
                <w:color w:val="000000"/>
                <w:spacing w:val="-5"/>
                <w:lang w:eastAsia="ru-RU"/>
              </w:rPr>
              <w:t xml:space="preserve"> бюджету </w:t>
            </w:r>
          </w:p>
        </w:tc>
        <w:tc>
          <w:tcPr>
            <w:tcW w:w="2693" w:type="dxa"/>
          </w:tcPr>
          <w:p w:rsidR="00732A47" w:rsidRPr="00192549" w:rsidRDefault="00732A47" w:rsidP="00BE1DAF">
            <w:pPr>
              <w:jc w:val="center"/>
              <w:rPr>
                <w:color w:val="000000"/>
                <w:spacing w:val="-5"/>
                <w:lang w:eastAsia="ru-RU"/>
              </w:rPr>
            </w:pPr>
            <w:r>
              <w:rPr>
                <w:color w:val="000000"/>
                <w:spacing w:val="-5"/>
                <w:lang w:eastAsia="ru-RU"/>
              </w:rPr>
              <w:t>73,3</w:t>
            </w:r>
          </w:p>
        </w:tc>
        <w:tc>
          <w:tcPr>
            <w:tcW w:w="2119" w:type="dxa"/>
          </w:tcPr>
          <w:p w:rsidR="00732A47" w:rsidRPr="00192549" w:rsidRDefault="00732A47" w:rsidP="00BE1DAF">
            <w:pPr>
              <w:jc w:val="center"/>
              <w:rPr>
                <w:color w:val="000000"/>
                <w:spacing w:val="-5"/>
                <w:lang w:eastAsia="ru-RU"/>
              </w:rPr>
            </w:pPr>
            <w:r>
              <w:rPr>
                <w:color w:val="000000"/>
                <w:spacing w:val="-5"/>
                <w:lang w:eastAsia="ru-RU"/>
              </w:rPr>
              <w:t>112,8</w:t>
            </w:r>
          </w:p>
        </w:tc>
      </w:tr>
      <w:tr w:rsidR="00732A47" w:rsidRPr="00192549" w:rsidTr="00BE1DAF">
        <w:tc>
          <w:tcPr>
            <w:tcW w:w="4815" w:type="dxa"/>
          </w:tcPr>
          <w:p w:rsidR="00732A47" w:rsidRPr="00192549" w:rsidRDefault="00732A47" w:rsidP="00BE1DAF">
            <w:pPr>
              <w:jc w:val="both"/>
              <w:rPr>
                <w:color w:val="000000"/>
                <w:spacing w:val="-5"/>
                <w:lang w:eastAsia="ru-RU"/>
              </w:rPr>
            </w:pPr>
            <w:r w:rsidRPr="00192549">
              <w:rPr>
                <w:color w:val="000000"/>
                <w:spacing w:val="-5"/>
                <w:lang w:eastAsia="ru-RU"/>
              </w:rPr>
              <w:t>Видатки спеціального фонду</w:t>
            </w:r>
            <w:r>
              <w:rPr>
                <w:color w:val="000000"/>
                <w:spacing w:val="-5"/>
                <w:lang w:eastAsia="ru-RU"/>
              </w:rPr>
              <w:t xml:space="preserve"> бюджету </w:t>
            </w:r>
          </w:p>
        </w:tc>
        <w:tc>
          <w:tcPr>
            <w:tcW w:w="2693" w:type="dxa"/>
          </w:tcPr>
          <w:p w:rsidR="00732A47" w:rsidRPr="00192549" w:rsidRDefault="00732A47" w:rsidP="00BE1DAF">
            <w:pPr>
              <w:jc w:val="center"/>
              <w:rPr>
                <w:color w:val="000000"/>
                <w:spacing w:val="-5"/>
                <w:lang w:eastAsia="ru-RU"/>
              </w:rPr>
            </w:pPr>
            <w:r>
              <w:rPr>
                <w:color w:val="000000"/>
                <w:spacing w:val="-5"/>
                <w:lang w:eastAsia="ru-RU"/>
              </w:rPr>
              <w:t>21,0</w:t>
            </w:r>
          </w:p>
        </w:tc>
        <w:tc>
          <w:tcPr>
            <w:tcW w:w="2119" w:type="dxa"/>
          </w:tcPr>
          <w:p w:rsidR="00732A47" w:rsidRPr="00192549" w:rsidRDefault="00732A47" w:rsidP="00BE1DAF">
            <w:pPr>
              <w:jc w:val="center"/>
              <w:rPr>
                <w:color w:val="000000"/>
                <w:spacing w:val="-5"/>
                <w:lang w:eastAsia="ru-RU"/>
              </w:rPr>
            </w:pPr>
            <w:r>
              <w:rPr>
                <w:color w:val="000000"/>
                <w:spacing w:val="-5"/>
                <w:lang w:eastAsia="ru-RU"/>
              </w:rPr>
              <w:t>6,1</w:t>
            </w:r>
          </w:p>
        </w:tc>
      </w:tr>
      <w:tr w:rsidR="00732A47" w:rsidRPr="00192549" w:rsidTr="00BE1DAF">
        <w:tc>
          <w:tcPr>
            <w:tcW w:w="4815" w:type="dxa"/>
          </w:tcPr>
          <w:p w:rsidR="00732A47" w:rsidRPr="00192549" w:rsidRDefault="00732A47" w:rsidP="00BE1DAF">
            <w:pPr>
              <w:jc w:val="both"/>
              <w:rPr>
                <w:color w:val="000000"/>
                <w:spacing w:val="-5"/>
                <w:lang w:eastAsia="ru-RU"/>
              </w:rPr>
            </w:pPr>
            <w:r w:rsidRPr="00192549">
              <w:rPr>
                <w:color w:val="000000"/>
                <w:spacing w:val="-5"/>
                <w:lang w:eastAsia="ru-RU"/>
              </w:rPr>
              <w:t>Всього</w:t>
            </w:r>
          </w:p>
        </w:tc>
        <w:tc>
          <w:tcPr>
            <w:tcW w:w="2693" w:type="dxa"/>
          </w:tcPr>
          <w:p w:rsidR="00732A47" w:rsidRPr="00192549" w:rsidRDefault="00732A47" w:rsidP="00BE1DAF">
            <w:pPr>
              <w:jc w:val="center"/>
              <w:rPr>
                <w:color w:val="000000"/>
                <w:spacing w:val="-5"/>
                <w:lang w:eastAsia="ru-RU"/>
              </w:rPr>
            </w:pPr>
            <w:r>
              <w:rPr>
                <w:color w:val="000000"/>
                <w:spacing w:val="-5"/>
                <w:lang w:eastAsia="ru-RU"/>
              </w:rPr>
              <w:t>94,3</w:t>
            </w:r>
          </w:p>
        </w:tc>
        <w:tc>
          <w:tcPr>
            <w:tcW w:w="2119" w:type="dxa"/>
          </w:tcPr>
          <w:p w:rsidR="00732A47" w:rsidRPr="00192549" w:rsidRDefault="00732A47" w:rsidP="00BE1DAF">
            <w:pPr>
              <w:jc w:val="center"/>
              <w:rPr>
                <w:color w:val="000000"/>
                <w:spacing w:val="-5"/>
                <w:lang w:eastAsia="ru-RU"/>
              </w:rPr>
            </w:pPr>
            <w:r w:rsidRPr="00192549">
              <w:rPr>
                <w:color w:val="000000"/>
                <w:spacing w:val="-5"/>
                <w:lang w:eastAsia="ru-RU"/>
              </w:rPr>
              <w:t>1</w:t>
            </w:r>
            <w:r>
              <w:rPr>
                <w:color w:val="000000"/>
                <w:spacing w:val="-5"/>
                <w:lang w:eastAsia="ru-RU"/>
              </w:rPr>
              <w:t>18,9</w:t>
            </w:r>
          </w:p>
        </w:tc>
      </w:tr>
    </w:tbl>
    <w:p w:rsidR="00732A47" w:rsidRPr="00A36045" w:rsidRDefault="00732A47" w:rsidP="00732A47">
      <w:pPr>
        <w:ind w:firstLine="708"/>
        <w:jc w:val="both"/>
        <w:rPr>
          <w:shd w:val="clear" w:color="auto" w:fill="FFFFFF"/>
        </w:rPr>
      </w:pPr>
      <w:r w:rsidRPr="00A36045">
        <w:rPr>
          <w:lang w:eastAsia="ru-RU"/>
        </w:rPr>
        <w:t xml:space="preserve">В 2022 році </w:t>
      </w:r>
      <w:r w:rsidRPr="00A36045">
        <w:rPr>
          <w:shd w:val="clear" w:color="auto" w:fill="FFFFFF"/>
        </w:rPr>
        <w:t>під час воєнного стану основним викликом  галузі «Охорона здоров’я» є забезпечення сталого функціонування системи охорони здоров’я та задоволення медичних потреб населення, в тому числі внутрішньо-переміщених осіб</w:t>
      </w:r>
      <w:r>
        <w:rPr>
          <w:shd w:val="clear" w:color="auto" w:fill="FFFFFF"/>
        </w:rPr>
        <w:t>.</w:t>
      </w:r>
    </w:p>
    <w:p w:rsidR="00732A47" w:rsidRPr="00192549" w:rsidRDefault="00732A47" w:rsidP="00732A47">
      <w:pPr>
        <w:ind w:firstLine="584"/>
        <w:jc w:val="both"/>
        <w:rPr>
          <w:color w:val="000000"/>
          <w:lang w:eastAsia="uk-UA"/>
        </w:rPr>
      </w:pPr>
      <w:r>
        <w:rPr>
          <w:lang w:eastAsia="uk-UA"/>
        </w:rPr>
        <w:t>Тернопільською міською радою о</w:t>
      </w:r>
      <w:r w:rsidRPr="00C607CE">
        <w:rPr>
          <w:lang w:eastAsia="uk-UA"/>
        </w:rPr>
        <w:t xml:space="preserve">соблива увага </w:t>
      </w:r>
      <w:r>
        <w:rPr>
          <w:lang w:eastAsia="uk-UA"/>
        </w:rPr>
        <w:t xml:space="preserve">звертається на </w:t>
      </w:r>
      <w:r w:rsidRPr="00C607CE">
        <w:rPr>
          <w:lang w:eastAsia="uk-UA"/>
        </w:rPr>
        <w:t>забезпеченн</w:t>
      </w:r>
      <w:r>
        <w:rPr>
          <w:lang w:eastAsia="uk-UA"/>
        </w:rPr>
        <w:t>я</w:t>
      </w:r>
      <w:r w:rsidRPr="00C607CE">
        <w:rPr>
          <w:lang w:eastAsia="uk-UA"/>
        </w:rPr>
        <w:t xml:space="preserve"> соціальних станд</w:t>
      </w:r>
      <w:r>
        <w:rPr>
          <w:lang w:eastAsia="uk-UA"/>
        </w:rPr>
        <w:t>артів в сфері охорони здоров’я.</w:t>
      </w:r>
      <w:r w:rsidRPr="00CA3E98">
        <w:rPr>
          <w:color w:val="000000"/>
          <w:lang w:eastAsia="uk-UA"/>
        </w:rPr>
        <w:t>В</w:t>
      </w:r>
      <w:r w:rsidRPr="00192549">
        <w:rPr>
          <w:color w:val="000000"/>
          <w:lang w:eastAsia="uk-UA"/>
        </w:rPr>
        <w:t xml:space="preserve"> громаді</w:t>
      </w:r>
      <w:r w:rsidRPr="00CA3E98">
        <w:rPr>
          <w:color w:val="000000"/>
          <w:lang w:eastAsia="uk-UA"/>
        </w:rPr>
        <w:t xml:space="preserve"> діє Комплексна програма «Здоров’я громади» на 20</w:t>
      </w:r>
      <w:r>
        <w:rPr>
          <w:color w:val="000000"/>
          <w:lang w:eastAsia="uk-UA"/>
        </w:rPr>
        <w:t>22</w:t>
      </w:r>
      <w:r w:rsidRPr="00CA3E98">
        <w:rPr>
          <w:color w:val="000000"/>
          <w:lang w:eastAsia="uk-UA"/>
        </w:rPr>
        <w:t>-202</w:t>
      </w:r>
      <w:r>
        <w:rPr>
          <w:color w:val="000000"/>
          <w:lang w:eastAsia="uk-UA"/>
        </w:rPr>
        <w:t>4</w:t>
      </w:r>
      <w:r w:rsidRPr="00CA3E98">
        <w:rPr>
          <w:color w:val="000000"/>
          <w:lang w:eastAsia="uk-UA"/>
        </w:rPr>
        <w:t xml:space="preserve"> роки</w:t>
      </w:r>
      <w:r>
        <w:rPr>
          <w:color w:val="000000"/>
          <w:lang w:eastAsia="uk-UA"/>
        </w:rPr>
        <w:t>»</w:t>
      </w:r>
      <w:r w:rsidRPr="00CA3E98">
        <w:rPr>
          <w:color w:val="000000"/>
          <w:lang w:eastAsia="uk-UA"/>
        </w:rPr>
        <w:t>, яка фінансується за рахунок коштів міського бюджету. Основним завданням реалізації даної програми є забезпечення надання високоспеціалізованої, кваліфікованої своєчасної та якісної медичної допомоги.</w:t>
      </w:r>
    </w:p>
    <w:p w:rsidR="00732A47" w:rsidRDefault="00732A47" w:rsidP="00732A47">
      <w:pPr>
        <w:ind w:firstLine="584"/>
        <w:jc w:val="both"/>
        <w:rPr>
          <w:lang w:eastAsia="uk-UA"/>
        </w:rPr>
      </w:pPr>
      <w:r>
        <w:rPr>
          <w:lang w:eastAsia="uk-UA"/>
        </w:rPr>
        <w:t>Так, д</w:t>
      </w:r>
      <w:r w:rsidRPr="00C607CE">
        <w:rPr>
          <w:lang w:eastAsia="uk-UA"/>
        </w:rPr>
        <w:t xml:space="preserve">ля забезпечення потреб малозабезпечених, соціально незахищених, пільгових верст населення, пацієнтів з </w:t>
      </w:r>
      <w:proofErr w:type="spellStart"/>
      <w:r w:rsidRPr="00C607CE">
        <w:rPr>
          <w:lang w:eastAsia="uk-UA"/>
        </w:rPr>
        <w:t>орфанними</w:t>
      </w:r>
      <w:proofErr w:type="spellEnd"/>
      <w:r w:rsidRPr="00C607CE">
        <w:rPr>
          <w:lang w:eastAsia="uk-UA"/>
        </w:rPr>
        <w:t xml:space="preserve"> захворюваннями, з трансплантованими органами безкоштовними медикаментами, виробами медичного призначення, лікувальним харчуванням </w:t>
      </w:r>
      <w:r>
        <w:rPr>
          <w:lang w:eastAsia="uk-UA"/>
        </w:rPr>
        <w:t xml:space="preserve">в 2022 році </w:t>
      </w:r>
      <w:r w:rsidRPr="00C607CE">
        <w:rPr>
          <w:lang w:eastAsia="uk-UA"/>
        </w:rPr>
        <w:t>виділено кошти в сумі 15,9 млн.грн.</w:t>
      </w:r>
      <w:r>
        <w:rPr>
          <w:lang w:eastAsia="uk-UA"/>
        </w:rPr>
        <w:t xml:space="preserve">, за рахунок виділених коштів виписано понад 8 </w:t>
      </w:r>
      <w:proofErr w:type="spellStart"/>
      <w:r>
        <w:rPr>
          <w:lang w:eastAsia="uk-UA"/>
        </w:rPr>
        <w:t>тис.рецептів</w:t>
      </w:r>
      <w:proofErr w:type="spellEnd"/>
      <w:r>
        <w:rPr>
          <w:lang w:eastAsia="uk-UA"/>
        </w:rPr>
        <w:t xml:space="preserve"> на медикаменти для пільгових категорій громадян та внутрішньо переміщених осіб, закуплено спеціальне харчування для хворих на </w:t>
      </w:r>
      <w:proofErr w:type="spellStart"/>
      <w:r>
        <w:rPr>
          <w:lang w:eastAsia="uk-UA"/>
        </w:rPr>
        <w:t>фенилкетонурію</w:t>
      </w:r>
      <w:proofErr w:type="spellEnd"/>
      <w:r>
        <w:rPr>
          <w:lang w:eastAsia="uk-UA"/>
        </w:rPr>
        <w:t xml:space="preserve">, ювенільний </w:t>
      </w:r>
      <w:proofErr w:type="spellStart"/>
      <w:r>
        <w:rPr>
          <w:lang w:eastAsia="uk-UA"/>
        </w:rPr>
        <w:t>ревматоїдний</w:t>
      </w:r>
      <w:proofErr w:type="spellEnd"/>
      <w:r>
        <w:rPr>
          <w:lang w:eastAsia="uk-UA"/>
        </w:rPr>
        <w:t xml:space="preserve"> артрит, </w:t>
      </w:r>
      <w:proofErr w:type="spellStart"/>
      <w:r>
        <w:rPr>
          <w:lang w:eastAsia="uk-UA"/>
        </w:rPr>
        <w:t>муковісцидоз</w:t>
      </w:r>
      <w:proofErr w:type="spellEnd"/>
      <w:r>
        <w:rPr>
          <w:lang w:eastAsia="uk-UA"/>
        </w:rPr>
        <w:t xml:space="preserve"> та інші </w:t>
      </w:r>
      <w:proofErr w:type="spellStart"/>
      <w:r>
        <w:rPr>
          <w:lang w:eastAsia="uk-UA"/>
        </w:rPr>
        <w:t>орфанні</w:t>
      </w:r>
      <w:proofErr w:type="spellEnd"/>
      <w:r>
        <w:rPr>
          <w:lang w:eastAsia="uk-UA"/>
        </w:rPr>
        <w:t xml:space="preserve"> захворювання, забезпечено безкоштовним харчуванням дітей до 3 – ох років із малозабезпечених сімей, в 2021 році видатки склали 12,9 млн. грн.</w:t>
      </w:r>
    </w:p>
    <w:p w:rsidR="00732A47" w:rsidRPr="00C503B3" w:rsidRDefault="00732A47" w:rsidP="00732A47">
      <w:pPr>
        <w:ind w:firstLine="584"/>
        <w:jc w:val="both"/>
        <w:rPr>
          <w:b/>
          <w:bCs/>
          <w:lang w:eastAsia="uk-UA"/>
        </w:rPr>
      </w:pPr>
      <w:r w:rsidRPr="00C503B3">
        <w:rPr>
          <w:lang w:eastAsia="uk-UA"/>
        </w:rPr>
        <w:t>В 2021 році здійснювались заходи по</w:t>
      </w:r>
      <w:r w:rsidRPr="00C503B3">
        <w:rPr>
          <w:rStyle w:val="a8"/>
          <w:b w:val="0"/>
          <w:bCs w:val="0"/>
          <w:shd w:val="clear" w:color="auto" w:fill="FFFFFF"/>
        </w:rPr>
        <w:t xml:space="preserve">забезпечення хворих на цукровий діабет необхідними ліками, на що спрямовано 11,56 млн.грн., в тому числі кошти місцевого бюджету громади в сумі 2,57 млн.грн. Забезпечено на 100 відсотків потребу в коштах на </w:t>
      </w:r>
      <w:proofErr w:type="spellStart"/>
      <w:r w:rsidRPr="00C503B3">
        <w:rPr>
          <w:rStyle w:val="a8"/>
          <w:b w:val="0"/>
          <w:bCs w:val="0"/>
          <w:shd w:val="clear" w:color="auto" w:fill="FFFFFF"/>
        </w:rPr>
        <w:t>реінбурсацію</w:t>
      </w:r>
      <w:proofErr w:type="spellEnd"/>
      <w:r w:rsidRPr="00C503B3">
        <w:rPr>
          <w:rStyle w:val="a8"/>
          <w:b w:val="0"/>
          <w:bCs w:val="0"/>
          <w:shd w:val="clear" w:color="auto" w:fill="FFFFFF"/>
        </w:rPr>
        <w:t xml:space="preserve"> препаратів інсуліну інсулінозалежним пацієнтам.</w:t>
      </w:r>
      <w:r>
        <w:rPr>
          <w:rStyle w:val="a8"/>
          <w:b w:val="0"/>
          <w:bCs w:val="0"/>
          <w:shd w:val="clear" w:color="auto" w:fill="FFFFFF"/>
        </w:rPr>
        <w:t xml:space="preserve"> З 1 жовтня 2021 року і по даний час </w:t>
      </w:r>
      <w:proofErr w:type="spellStart"/>
      <w:r>
        <w:rPr>
          <w:rStyle w:val="a8"/>
          <w:b w:val="0"/>
          <w:bCs w:val="0"/>
          <w:shd w:val="clear" w:color="auto" w:fill="FFFFFF"/>
        </w:rPr>
        <w:t>реінбурсацію</w:t>
      </w:r>
      <w:proofErr w:type="spellEnd"/>
      <w:r>
        <w:rPr>
          <w:rStyle w:val="a8"/>
          <w:b w:val="0"/>
          <w:bCs w:val="0"/>
          <w:shd w:val="clear" w:color="auto" w:fill="FFFFFF"/>
        </w:rPr>
        <w:t xml:space="preserve"> препаратів інсуліну здійснює Національна служба здоров’я України.</w:t>
      </w:r>
    </w:p>
    <w:p w:rsidR="00732A47" w:rsidRPr="00C607CE" w:rsidRDefault="00732A47" w:rsidP="00732A47">
      <w:pPr>
        <w:ind w:firstLine="584"/>
        <w:jc w:val="both"/>
        <w:rPr>
          <w:lang w:eastAsia="uk-UA"/>
        </w:rPr>
      </w:pPr>
      <w:r w:rsidRPr="00C607CE">
        <w:rPr>
          <w:lang w:eastAsia="uk-UA"/>
        </w:rPr>
        <w:t xml:space="preserve">Продовжується впровадження новітніх методик лікування хворих на серцево-судинні захворювання, </w:t>
      </w:r>
      <w:r>
        <w:rPr>
          <w:lang w:eastAsia="uk-UA"/>
        </w:rPr>
        <w:t xml:space="preserve">в 2022 році </w:t>
      </w:r>
      <w:r w:rsidRPr="00C607CE">
        <w:rPr>
          <w:lang w:eastAsia="uk-UA"/>
        </w:rPr>
        <w:t xml:space="preserve">видатки </w:t>
      </w:r>
      <w:r>
        <w:rPr>
          <w:lang w:eastAsia="uk-UA"/>
        </w:rPr>
        <w:t>заплановано в  сумі</w:t>
      </w:r>
      <w:r w:rsidRPr="00C607CE">
        <w:rPr>
          <w:lang w:eastAsia="uk-UA"/>
        </w:rPr>
        <w:t xml:space="preserve"> 0,6 млн.грн.</w:t>
      </w:r>
      <w:r>
        <w:rPr>
          <w:lang w:eastAsia="uk-UA"/>
        </w:rPr>
        <w:t xml:space="preserve"> У КНП «Тернопільська комунальна міська лікарня № 2» проведено </w:t>
      </w:r>
      <w:proofErr w:type="spellStart"/>
      <w:r>
        <w:rPr>
          <w:lang w:eastAsia="uk-UA"/>
        </w:rPr>
        <w:t>стентуванн</w:t>
      </w:r>
      <w:proofErr w:type="spellEnd"/>
      <w:r>
        <w:rPr>
          <w:lang w:eastAsia="uk-UA"/>
        </w:rPr>
        <w:t xml:space="preserve"> 205 пацієнтам, </w:t>
      </w:r>
      <w:proofErr w:type="spellStart"/>
      <w:r>
        <w:rPr>
          <w:lang w:eastAsia="uk-UA"/>
        </w:rPr>
        <w:t>коронографію</w:t>
      </w:r>
      <w:proofErr w:type="spellEnd"/>
      <w:r>
        <w:rPr>
          <w:lang w:eastAsia="uk-UA"/>
        </w:rPr>
        <w:t xml:space="preserve"> 107 пацієнтам, проліковано 192 пацієнти з гострим інфарктом міокарда. В 2021 році видатки склали 0,6 млн. грн., проліковано 469 пацієнтів, в т.ч. гострим інфарктом міокарда 61 хворого, проведено </w:t>
      </w:r>
      <w:proofErr w:type="spellStart"/>
      <w:r>
        <w:rPr>
          <w:lang w:eastAsia="uk-UA"/>
        </w:rPr>
        <w:t>стентування</w:t>
      </w:r>
      <w:proofErr w:type="spellEnd"/>
      <w:r>
        <w:rPr>
          <w:lang w:eastAsia="uk-UA"/>
        </w:rPr>
        <w:t xml:space="preserve"> 65 хворим, </w:t>
      </w:r>
      <w:proofErr w:type="spellStart"/>
      <w:r>
        <w:rPr>
          <w:lang w:eastAsia="uk-UA"/>
        </w:rPr>
        <w:t>коронографію</w:t>
      </w:r>
      <w:proofErr w:type="spellEnd"/>
      <w:r>
        <w:rPr>
          <w:lang w:eastAsia="uk-UA"/>
        </w:rPr>
        <w:t xml:space="preserve"> 37 хворим.</w:t>
      </w:r>
    </w:p>
    <w:p w:rsidR="00732A47" w:rsidRPr="00C607CE" w:rsidRDefault="00732A47" w:rsidP="00732A47">
      <w:pPr>
        <w:pStyle w:val="a3"/>
        <w:ind w:left="17" w:firstLine="567"/>
        <w:jc w:val="both"/>
        <w:rPr>
          <w:rFonts w:ascii="Times New Roman" w:hAnsi="Times New Roman"/>
          <w:sz w:val="24"/>
          <w:szCs w:val="24"/>
          <w:lang w:eastAsia="uk-UA"/>
        </w:rPr>
      </w:pPr>
      <w:r w:rsidRPr="00C607CE">
        <w:rPr>
          <w:rFonts w:ascii="Times New Roman" w:hAnsi="Times New Roman"/>
          <w:sz w:val="24"/>
          <w:szCs w:val="24"/>
          <w:lang w:eastAsia="uk-UA"/>
        </w:rPr>
        <w:t>На заходи з імунопрофілактики та захист населення від інфекційних хвороб (</w:t>
      </w:r>
      <w:proofErr w:type="spellStart"/>
      <w:r w:rsidRPr="00C607CE">
        <w:rPr>
          <w:rFonts w:ascii="Times New Roman" w:hAnsi="Times New Roman"/>
          <w:sz w:val="24"/>
          <w:szCs w:val="24"/>
          <w:lang w:eastAsia="uk-UA"/>
        </w:rPr>
        <w:t>антирабічні</w:t>
      </w:r>
      <w:proofErr w:type="spellEnd"/>
      <w:r w:rsidRPr="00C607CE">
        <w:rPr>
          <w:rFonts w:ascii="Times New Roman" w:hAnsi="Times New Roman"/>
          <w:sz w:val="24"/>
          <w:szCs w:val="24"/>
          <w:lang w:eastAsia="uk-UA"/>
        </w:rPr>
        <w:t xml:space="preserve"> препарати, вакцина проти грипу, </w:t>
      </w:r>
      <w:proofErr w:type="spellStart"/>
      <w:r w:rsidRPr="00C607CE">
        <w:rPr>
          <w:rFonts w:ascii="Times New Roman" w:hAnsi="Times New Roman"/>
          <w:sz w:val="24"/>
          <w:szCs w:val="24"/>
          <w:lang w:eastAsia="uk-UA"/>
        </w:rPr>
        <w:t>туберкулінодіагностика</w:t>
      </w:r>
      <w:proofErr w:type="spellEnd"/>
      <w:r w:rsidRPr="00C607CE">
        <w:rPr>
          <w:rFonts w:ascii="Times New Roman" w:hAnsi="Times New Roman"/>
          <w:sz w:val="24"/>
          <w:szCs w:val="24"/>
          <w:lang w:eastAsia="uk-UA"/>
        </w:rPr>
        <w:t xml:space="preserve"> серед дитячого населення) </w:t>
      </w:r>
      <w:r>
        <w:rPr>
          <w:rFonts w:ascii="Times New Roman" w:hAnsi="Times New Roman"/>
          <w:sz w:val="24"/>
          <w:szCs w:val="24"/>
          <w:lang w:eastAsia="uk-UA"/>
        </w:rPr>
        <w:t xml:space="preserve">в 2022 році </w:t>
      </w:r>
      <w:r w:rsidRPr="00C607CE">
        <w:rPr>
          <w:rFonts w:ascii="Times New Roman" w:hAnsi="Times New Roman"/>
          <w:sz w:val="24"/>
          <w:szCs w:val="24"/>
          <w:lang w:eastAsia="uk-UA"/>
        </w:rPr>
        <w:t>- 0,43 млн.грн.</w:t>
      </w:r>
      <w:r>
        <w:rPr>
          <w:rFonts w:ascii="Times New Roman" w:hAnsi="Times New Roman"/>
          <w:sz w:val="24"/>
          <w:szCs w:val="24"/>
          <w:lang w:eastAsia="uk-UA"/>
        </w:rPr>
        <w:t xml:space="preserve"> В 2021 році видатки склали 0,52 млн. грн.</w:t>
      </w:r>
    </w:p>
    <w:p w:rsidR="00732A47" w:rsidRPr="00C607CE" w:rsidRDefault="00732A47" w:rsidP="00732A47">
      <w:pPr>
        <w:pStyle w:val="a3"/>
        <w:spacing w:after="0"/>
        <w:ind w:left="17" w:firstLine="567"/>
        <w:jc w:val="both"/>
        <w:rPr>
          <w:rFonts w:ascii="Times New Roman" w:hAnsi="Times New Roman"/>
          <w:sz w:val="24"/>
          <w:szCs w:val="24"/>
          <w:lang w:eastAsia="uk-UA"/>
        </w:rPr>
      </w:pPr>
      <w:r w:rsidRPr="00C607CE">
        <w:rPr>
          <w:rFonts w:ascii="Times New Roman" w:hAnsi="Times New Roman"/>
          <w:sz w:val="24"/>
          <w:szCs w:val="24"/>
          <w:lang w:eastAsia="uk-UA"/>
        </w:rPr>
        <w:t xml:space="preserve">На забезпечення на належному рівні надання стоматологічної допомоги  дитячому населенню з міського бюджету </w:t>
      </w:r>
      <w:r>
        <w:rPr>
          <w:rFonts w:ascii="Times New Roman" w:hAnsi="Times New Roman"/>
          <w:sz w:val="24"/>
          <w:szCs w:val="24"/>
          <w:lang w:eastAsia="uk-UA"/>
        </w:rPr>
        <w:t xml:space="preserve">в 2022 році </w:t>
      </w:r>
      <w:r w:rsidRPr="00C607CE">
        <w:rPr>
          <w:rFonts w:ascii="Times New Roman" w:hAnsi="Times New Roman"/>
          <w:sz w:val="24"/>
          <w:szCs w:val="24"/>
          <w:lang w:eastAsia="uk-UA"/>
        </w:rPr>
        <w:t xml:space="preserve">виділено кошти в сумі </w:t>
      </w:r>
      <w:r>
        <w:rPr>
          <w:rFonts w:ascii="Times New Roman" w:hAnsi="Times New Roman"/>
          <w:sz w:val="24"/>
          <w:szCs w:val="24"/>
          <w:lang w:eastAsia="uk-UA"/>
        </w:rPr>
        <w:t>5,3</w:t>
      </w:r>
      <w:r w:rsidRPr="00C607CE">
        <w:rPr>
          <w:rFonts w:ascii="Times New Roman" w:hAnsi="Times New Roman"/>
          <w:sz w:val="24"/>
          <w:szCs w:val="24"/>
          <w:lang w:eastAsia="uk-UA"/>
        </w:rPr>
        <w:t xml:space="preserve"> млн.грн.</w:t>
      </w:r>
      <w:r>
        <w:rPr>
          <w:rFonts w:ascii="Times New Roman" w:hAnsi="Times New Roman"/>
          <w:sz w:val="24"/>
          <w:szCs w:val="24"/>
          <w:lang w:eastAsia="uk-UA"/>
        </w:rPr>
        <w:t>, в закладі проліковано 11457 дітей, в тому числі з числа внутрішньо-переміщених осіб – 16</w:t>
      </w:r>
      <w:r w:rsidRPr="00732A47">
        <w:rPr>
          <w:rFonts w:ascii="Times New Roman" w:hAnsi="Times New Roman"/>
          <w:sz w:val="24"/>
          <w:szCs w:val="24"/>
          <w:lang w:eastAsia="uk-UA"/>
        </w:rPr>
        <w:t>40</w:t>
      </w:r>
      <w:r>
        <w:rPr>
          <w:rFonts w:ascii="Times New Roman" w:hAnsi="Times New Roman"/>
          <w:sz w:val="24"/>
          <w:szCs w:val="24"/>
          <w:lang w:eastAsia="uk-UA"/>
        </w:rPr>
        <w:t xml:space="preserve"> дітей. В 2021 році видатки на надання стоматологічної допомоги дитячому населенню громади склали – 4,0 млн. грн.</w:t>
      </w:r>
    </w:p>
    <w:p w:rsidR="00732A47" w:rsidRPr="00C607CE" w:rsidRDefault="00732A47" w:rsidP="00732A47">
      <w:pPr>
        <w:ind w:firstLine="584"/>
        <w:jc w:val="both"/>
        <w:rPr>
          <w:lang w:eastAsia="uk-UA"/>
        </w:rPr>
      </w:pPr>
      <w:r>
        <w:rPr>
          <w:lang w:eastAsia="uk-UA"/>
        </w:rPr>
        <w:lastRenderedPageBreak/>
        <w:t>Також в 2022 році б</w:t>
      </w:r>
      <w:r w:rsidRPr="00C607CE">
        <w:rPr>
          <w:lang w:eastAsia="uk-UA"/>
        </w:rPr>
        <w:t xml:space="preserve">езкоштовно надається невідкладна стоматологічна допомога дорослому населенню з числа пільгових груп </w:t>
      </w:r>
      <w:r>
        <w:rPr>
          <w:lang w:eastAsia="uk-UA"/>
        </w:rPr>
        <w:t>–2,6</w:t>
      </w:r>
      <w:r w:rsidRPr="00C607CE">
        <w:rPr>
          <w:lang w:eastAsia="uk-UA"/>
        </w:rPr>
        <w:t xml:space="preserve"> млн.грн.</w:t>
      </w:r>
      <w:r>
        <w:rPr>
          <w:lang w:eastAsia="uk-UA"/>
        </w:rPr>
        <w:t>, безкоштовна стоматологічна допомога надана 530 особам з числа пільгових категорій громадян. В 2021 році видатки склали 0,3 млн. грн.</w:t>
      </w:r>
    </w:p>
    <w:p w:rsidR="00732A47" w:rsidRPr="00C607CE" w:rsidRDefault="00732A47" w:rsidP="00732A47">
      <w:pPr>
        <w:ind w:firstLine="584"/>
        <w:jc w:val="both"/>
        <w:rPr>
          <w:lang w:eastAsia="uk-UA"/>
        </w:rPr>
      </w:pPr>
      <w:r>
        <w:rPr>
          <w:lang w:eastAsia="uk-UA"/>
        </w:rPr>
        <w:t>В 2022 році н</w:t>
      </w:r>
      <w:r w:rsidRPr="00C607CE">
        <w:rPr>
          <w:lang w:eastAsia="uk-UA"/>
        </w:rPr>
        <w:t>а забезпечення лікування осіб постраждалих внаслідок катастрофи на ЧАЕС спрямовано кошти в сумі 0,24 млн.грн.</w:t>
      </w:r>
      <w:r>
        <w:rPr>
          <w:lang w:eastAsia="uk-UA"/>
        </w:rPr>
        <w:t xml:space="preserve"> За виділені кошти придбано медикаменти для надання медичної допомоги цим громадянам. В 2021 році видатки склали 0,22 млн. грн.</w:t>
      </w:r>
    </w:p>
    <w:p w:rsidR="00732A47" w:rsidRPr="00C607CE" w:rsidRDefault="00732A47" w:rsidP="00732A47">
      <w:pPr>
        <w:ind w:firstLine="584"/>
        <w:jc w:val="both"/>
        <w:rPr>
          <w:lang w:eastAsia="uk-UA"/>
        </w:rPr>
      </w:pPr>
      <w:r w:rsidRPr="00C607CE">
        <w:rPr>
          <w:lang w:eastAsia="uk-UA"/>
        </w:rPr>
        <w:t>За рахунок коштів міського бюджету проводиться безкоштовне зубне протезування пільгових категорій населення</w:t>
      </w:r>
      <w:r>
        <w:rPr>
          <w:lang w:eastAsia="uk-UA"/>
        </w:rPr>
        <w:t xml:space="preserve">, на що спрямовано в 2022 році </w:t>
      </w:r>
      <w:r w:rsidRPr="00C607CE">
        <w:rPr>
          <w:lang w:eastAsia="uk-UA"/>
        </w:rPr>
        <w:t xml:space="preserve">1,3 </w:t>
      </w:r>
      <w:proofErr w:type="spellStart"/>
      <w:r w:rsidRPr="00C607CE">
        <w:rPr>
          <w:lang w:eastAsia="uk-UA"/>
        </w:rPr>
        <w:t>млн.грн.</w:t>
      </w:r>
      <w:r>
        <w:rPr>
          <w:lang w:eastAsia="uk-UA"/>
        </w:rPr>
        <w:t>Запротезовано</w:t>
      </w:r>
      <w:proofErr w:type="spellEnd"/>
      <w:r>
        <w:rPr>
          <w:lang w:eastAsia="uk-UA"/>
        </w:rPr>
        <w:t xml:space="preserve"> 739осіб з числа пільгових категорій громадян. В 2021 році видатки на безкоштовне зубне протезування склали – 1,48 </w:t>
      </w:r>
      <w:proofErr w:type="spellStart"/>
      <w:r>
        <w:rPr>
          <w:lang w:eastAsia="uk-UA"/>
        </w:rPr>
        <w:t>млн.грн</w:t>
      </w:r>
      <w:proofErr w:type="spellEnd"/>
      <w:r>
        <w:rPr>
          <w:lang w:eastAsia="uk-UA"/>
        </w:rPr>
        <w:t>. (</w:t>
      </w:r>
      <w:proofErr w:type="spellStart"/>
      <w:r>
        <w:rPr>
          <w:lang w:eastAsia="uk-UA"/>
        </w:rPr>
        <w:t>запротезовано</w:t>
      </w:r>
      <w:proofErr w:type="spellEnd"/>
      <w:r>
        <w:rPr>
          <w:lang w:eastAsia="uk-UA"/>
        </w:rPr>
        <w:t xml:space="preserve"> 714 осіб).</w:t>
      </w:r>
    </w:p>
    <w:p w:rsidR="00732A47" w:rsidRDefault="00732A47" w:rsidP="00732A47">
      <w:pPr>
        <w:ind w:firstLine="584"/>
        <w:jc w:val="both"/>
        <w:rPr>
          <w:lang w:eastAsia="uk-UA"/>
        </w:rPr>
      </w:pPr>
      <w:r w:rsidRPr="00C607CE">
        <w:rPr>
          <w:lang w:eastAsia="uk-UA"/>
        </w:rPr>
        <w:t xml:space="preserve">На покращення надання медичної допомоги </w:t>
      </w:r>
      <w:r w:rsidRPr="001976F5">
        <w:rPr>
          <w:color w:val="000000"/>
        </w:rPr>
        <w:t>учасник</w:t>
      </w:r>
      <w:r>
        <w:rPr>
          <w:color w:val="000000"/>
        </w:rPr>
        <w:t>ам</w:t>
      </w:r>
      <w:r w:rsidRPr="001976F5">
        <w:rPr>
          <w:color w:val="000000"/>
        </w:rPr>
        <w:t xml:space="preserve"> бойових дій,</w:t>
      </w:r>
      <w:r w:rsidRPr="001976F5">
        <w:rPr>
          <w:color w:val="000000"/>
          <w:shd w:val="clear" w:color="auto" w:fill="FFFFFF"/>
        </w:rPr>
        <w:t xml:space="preserve"> які брали безпосередню участі у заходах, необхідних для забезпечення оборони України</w:t>
      </w:r>
      <w:r w:rsidRPr="00C607CE">
        <w:rPr>
          <w:lang w:eastAsia="uk-UA"/>
        </w:rPr>
        <w:t xml:space="preserve">та членів їх сімей </w:t>
      </w:r>
      <w:r>
        <w:rPr>
          <w:lang w:eastAsia="uk-UA"/>
        </w:rPr>
        <w:t xml:space="preserve">в 2022 році </w:t>
      </w:r>
      <w:r w:rsidRPr="00C607CE">
        <w:rPr>
          <w:lang w:eastAsia="uk-UA"/>
        </w:rPr>
        <w:t xml:space="preserve">спрямовано 1,6 </w:t>
      </w:r>
      <w:proofErr w:type="spellStart"/>
      <w:r w:rsidRPr="00C607CE">
        <w:rPr>
          <w:lang w:eastAsia="uk-UA"/>
        </w:rPr>
        <w:t>млн.грн</w:t>
      </w:r>
      <w:proofErr w:type="spellEnd"/>
      <w:r w:rsidRPr="00C607CE">
        <w:rPr>
          <w:lang w:eastAsia="uk-UA"/>
        </w:rPr>
        <w:t>., в т.ч. на безкоштовне зубне протезування 1,1 млн.грн. </w:t>
      </w:r>
      <w:r w:rsidRPr="00FE19F4">
        <w:rPr>
          <w:lang w:eastAsia="uk-UA"/>
        </w:rPr>
        <w:t>(</w:t>
      </w:r>
      <w:proofErr w:type="spellStart"/>
      <w:r w:rsidRPr="00FE19F4">
        <w:rPr>
          <w:lang w:eastAsia="uk-UA"/>
        </w:rPr>
        <w:t>запротезовано</w:t>
      </w:r>
      <w:proofErr w:type="spellEnd"/>
      <w:r w:rsidRPr="00FE19F4">
        <w:rPr>
          <w:lang w:eastAsia="uk-UA"/>
        </w:rPr>
        <w:t xml:space="preserve"> 33 учасники бойових дій), виписано 335 пільгових рецептів. В 2021 </w:t>
      </w:r>
      <w:r>
        <w:rPr>
          <w:lang w:eastAsia="uk-UA"/>
        </w:rPr>
        <w:t>спрямовано 1,34 млн. грн.: зубопротезна допомога надана 87 особам, виписано 566 пільгових рецептів,  медичне обстеження, лікування та реабілітацію пройшло 149 осіб.</w:t>
      </w:r>
    </w:p>
    <w:p w:rsidR="00732A47" w:rsidRDefault="00732A47" w:rsidP="00732A47">
      <w:pPr>
        <w:ind w:firstLine="584"/>
        <w:jc w:val="both"/>
        <w:rPr>
          <w:lang w:eastAsia="uk-UA"/>
        </w:rPr>
      </w:pPr>
      <w:r w:rsidRPr="00C607CE">
        <w:rPr>
          <w:lang w:eastAsia="uk-UA"/>
        </w:rPr>
        <w:t xml:space="preserve"> На проведення безкоштовних профілактичних оглядів серед працівників бюджетної сфери, оплату праці військово-лікарської комісії, </w:t>
      </w:r>
      <w:r>
        <w:rPr>
          <w:lang w:eastAsia="uk-UA"/>
        </w:rPr>
        <w:t xml:space="preserve">надання медичної допомоги </w:t>
      </w:r>
      <w:proofErr w:type="spellStart"/>
      <w:r>
        <w:rPr>
          <w:lang w:eastAsia="uk-UA"/>
        </w:rPr>
        <w:t>в</w:t>
      </w:r>
      <w:r w:rsidRPr="00C607CE">
        <w:rPr>
          <w:lang w:eastAsia="uk-UA"/>
        </w:rPr>
        <w:t>ФАП</w:t>
      </w:r>
      <w:r>
        <w:rPr>
          <w:lang w:eastAsia="uk-UA"/>
        </w:rPr>
        <w:t>ах</w:t>
      </w:r>
      <w:proofErr w:type="spellEnd"/>
      <w:r>
        <w:rPr>
          <w:lang w:eastAsia="uk-UA"/>
        </w:rPr>
        <w:t xml:space="preserve"> мешканцям сіл, що ввійшли до</w:t>
      </w:r>
      <w:r w:rsidRPr="00C607CE">
        <w:rPr>
          <w:lang w:eastAsia="uk-UA"/>
        </w:rPr>
        <w:t xml:space="preserve"> ТМТГ з міського бюджету </w:t>
      </w:r>
      <w:r>
        <w:rPr>
          <w:lang w:eastAsia="uk-UA"/>
        </w:rPr>
        <w:t>в 2022 році спрямовано</w:t>
      </w:r>
      <w:r w:rsidRPr="00C607CE">
        <w:rPr>
          <w:lang w:eastAsia="uk-UA"/>
        </w:rPr>
        <w:t xml:space="preserve"> 13,1 млн.грн.</w:t>
      </w:r>
      <w:r>
        <w:rPr>
          <w:lang w:eastAsia="uk-UA"/>
        </w:rPr>
        <w:t xml:space="preserve"> В 2021 році видатки склали 6,1 млн. грн.</w:t>
      </w:r>
    </w:p>
    <w:p w:rsidR="00732A47" w:rsidRPr="00732A47" w:rsidRDefault="00732A47" w:rsidP="00732A47">
      <w:pPr>
        <w:ind w:firstLine="708"/>
        <w:jc w:val="both"/>
        <w:rPr>
          <w:rFonts w:ascii="Arial" w:hAnsi="Arial" w:cs="Arial"/>
          <w:sz w:val="23"/>
          <w:szCs w:val="23"/>
          <w:shd w:val="clear" w:color="auto" w:fill="FFFFFF"/>
        </w:rPr>
      </w:pPr>
      <w:r w:rsidRPr="00732A47">
        <w:t xml:space="preserve">В умовах воєнного часу продовжується реформа системи охорони здоров’я України. Так, з 1 серпня 2022 року запроваджено електронні рецепти на антибіотики. З 1 листопада 2022 року в Україні діє е-рецепт на наркотичні (психотропні) ліки. Йдеться про лікарські засоби, обіг яких є суворо обмеженим на державному рівні. </w:t>
      </w:r>
    </w:p>
    <w:p w:rsidR="00732A47" w:rsidRDefault="00732A47" w:rsidP="00732A47">
      <w:pPr>
        <w:shd w:val="clear" w:color="auto" w:fill="FFFFFF"/>
        <w:ind w:firstLine="960"/>
        <w:jc w:val="both"/>
        <w:rPr>
          <w:color w:val="000000"/>
          <w:lang w:eastAsia="uk-UA"/>
        </w:rPr>
      </w:pPr>
      <w:r>
        <w:rPr>
          <w:lang w:eastAsia="uk-UA"/>
        </w:rPr>
        <w:t>В 2021 році д</w:t>
      </w:r>
      <w:r w:rsidRPr="00627384">
        <w:rPr>
          <w:lang w:eastAsia="uk-UA"/>
        </w:rPr>
        <w:t>ля забезпечення надання паліативної допомоги мешканцям громади</w:t>
      </w:r>
      <w:r w:rsidRPr="00192549">
        <w:rPr>
          <w:lang w:eastAsia="uk-UA"/>
        </w:rPr>
        <w:t xml:space="preserve"> в</w:t>
      </w:r>
      <w:r w:rsidRPr="00192549">
        <w:rPr>
          <w:lang w:eastAsia="ru-RU"/>
        </w:rPr>
        <w:t xml:space="preserve"> КНП «Міська комунальна лікарня №3» відкрито </w:t>
      </w:r>
      <w:r w:rsidRPr="00627384">
        <w:rPr>
          <w:lang w:eastAsia="uk-UA"/>
        </w:rPr>
        <w:t xml:space="preserve">відділення паліативної та </w:t>
      </w:r>
      <w:proofErr w:type="spellStart"/>
      <w:r w:rsidRPr="00627384">
        <w:rPr>
          <w:lang w:eastAsia="uk-UA"/>
        </w:rPr>
        <w:t>хоспісної</w:t>
      </w:r>
      <w:proofErr w:type="spellEnd"/>
      <w:r w:rsidRPr="00627384">
        <w:rPr>
          <w:lang w:eastAsia="uk-UA"/>
        </w:rPr>
        <w:t xml:space="preserve"> терапії</w:t>
      </w:r>
      <w:r w:rsidRPr="00192549">
        <w:rPr>
          <w:lang w:eastAsia="uk-UA"/>
        </w:rPr>
        <w:t xml:space="preserve"> по вул. Стрілецька 11, с. </w:t>
      </w:r>
      <w:proofErr w:type="spellStart"/>
      <w:r w:rsidRPr="00192549">
        <w:rPr>
          <w:lang w:eastAsia="uk-UA"/>
        </w:rPr>
        <w:t>Малашівці</w:t>
      </w:r>
      <w:proofErr w:type="spellEnd"/>
      <w:r w:rsidRPr="00192549">
        <w:rPr>
          <w:lang w:eastAsia="uk-UA"/>
        </w:rPr>
        <w:t xml:space="preserve"> Зборівського району</w:t>
      </w:r>
      <w:r>
        <w:rPr>
          <w:lang w:eastAsia="uk-UA"/>
        </w:rPr>
        <w:t xml:space="preserve">. В 2022 році для забезпечення роботи даного відділення спрямовано кошти місцевого бюджету в сум 0,8 </w:t>
      </w:r>
      <w:proofErr w:type="spellStart"/>
      <w:r>
        <w:rPr>
          <w:lang w:eastAsia="uk-UA"/>
        </w:rPr>
        <w:t>млн.грн</w:t>
      </w:r>
      <w:proofErr w:type="spellEnd"/>
      <w:r>
        <w:rPr>
          <w:lang w:eastAsia="uk-UA"/>
        </w:rPr>
        <w:t>. В 2021 році видатки склали 2,4 млн. грн., в тому числі на завершення ремонту відділення та встановлення електрогенератора в сумі 1,5 млн. грн. Протягом звітного періоду у відділені медична допомога надана 173  пацієнтам.</w:t>
      </w:r>
    </w:p>
    <w:p w:rsidR="00732A47" w:rsidRPr="00732A47" w:rsidRDefault="00732A47" w:rsidP="00732A47">
      <w:pPr>
        <w:shd w:val="clear" w:color="auto" w:fill="FFFFFF"/>
        <w:ind w:right="-6" w:firstLine="708"/>
        <w:jc w:val="both"/>
        <w:rPr>
          <w:rStyle w:val="a8"/>
          <w:bCs w:val="0"/>
          <w:color w:val="FF0000"/>
          <w:shd w:val="clear" w:color="auto" w:fill="FFFFFF"/>
        </w:rPr>
      </w:pPr>
      <w:r w:rsidRPr="00732A47">
        <w:rPr>
          <w:lang w:eastAsia="uk-UA"/>
        </w:rPr>
        <w:t>В 2021 році для медицини громади першочерговими завданнями було п</w:t>
      </w:r>
      <w:r w:rsidRPr="00732A47">
        <w:rPr>
          <w:rStyle w:val="a8"/>
          <w:b w:val="0"/>
          <w:shd w:val="clear" w:color="auto" w:fill="FFFFFF"/>
        </w:rPr>
        <w:t xml:space="preserve">одолання вірусу SARS-CoV2 та завершення пандемії COVID-19. Це найважливіший глобальний виклик з яким останні роки бореться та продовжує боротися в 2022 році система охорони здоров’я. </w:t>
      </w:r>
    </w:p>
    <w:p w:rsidR="00732A47" w:rsidRPr="00192549" w:rsidRDefault="00732A47" w:rsidP="00732A47">
      <w:pPr>
        <w:ind w:firstLine="720"/>
        <w:jc w:val="both"/>
        <w:rPr>
          <w:bCs/>
          <w:lang w:eastAsia="ru-RU"/>
        </w:rPr>
      </w:pPr>
      <w:r w:rsidRPr="00A55185">
        <w:rPr>
          <w:lang w:eastAsia="ru-RU"/>
        </w:rPr>
        <w:t xml:space="preserve">Так, Тернопільською міською радою на </w:t>
      </w:r>
      <w:r w:rsidRPr="00A55185">
        <w:rPr>
          <w:bCs/>
          <w:lang w:eastAsia="ru-RU"/>
        </w:rPr>
        <w:t xml:space="preserve">запобігання занесенню і поширенню на території Тернопільської міської територіальної громади гострої респіраторної хвороби, спричиненої </w:t>
      </w:r>
      <w:proofErr w:type="spellStart"/>
      <w:r w:rsidRPr="00A55185">
        <w:rPr>
          <w:bCs/>
          <w:lang w:eastAsia="ru-RU"/>
        </w:rPr>
        <w:t>коронавірусом</w:t>
      </w:r>
      <w:proofErr w:type="spellEnd"/>
      <w:r w:rsidRPr="00A55185">
        <w:rPr>
          <w:bCs/>
          <w:lang w:val="en-US" w:eastAsia="ru-RU"/>
        </w:rPr>
        <w:t>COVID</w:t>
      </w:r>
      <w:r w:rsidRPr="00A55185">
        <w:rPr>
          <w:bCs/>
          <w:lang w:eastAsia="ru-RU"/>
        </w:rPr>
        <w:t xml:space="preserve">–19 </w:t>
      </w:r>
      <w:r w:rsidRPr="00192549">
        <w:rPr>
          <w:bCs/>
          <w:lang w:eastAsia="ru-RU"/>
        </w:rPr>
        <w:t>в 202</w:t>
      </w:r>
      <w:r>
        <w:rPr>
          <w:bCs/>
          <w:lang w:eastAsia="ru-RU"/>
        </w:rPr>
        <w:t>1</w:t>
      </w:r>
      <w:r w:rsidRPr="00192549">
        <w:rPr>
          <w:bCs/>
          <w:lang w:eastAsia="ru-RU"/>
        </w:rPr>
        <w:t xml:space="preserve"> </w:t>
      </w:r>
      <w:proofErr w:type="spellStart"/>
      <w:r w:rsidRPr="00192549">
        <w:rPr>
          <w:bCs/>
          <w:lang w:eastAsia="ru-RU"/>
        </w:rPr>
        <w:t>роціпрофінансовано</w:t>
      </w:r>
      <w:proofErr w:type="spellEnd"/>
      <w:r w:rsidRPr="00192549">
        <w:rPr>
          <w:bCs/>
          <w:lang w:eastAsia="ru-RU"/>
        </w:rPr>
        <w:t xml:space="preserve"> </w:t>
      </w:r>
      <w:r>
        <w:rPr>
          <w:bCs/>
          <w:lang w:eastAsia="ru-RU"/>
        </w:rPr>
        <w:t>2,2</w:t>
      </w:r>
      <w:r w:rsidRPr="00192549">
        <w:rPr>
          <w:lang w:eastAsia="ru-RU"/>
        </w:rPr>
        <w:t xml:space="preserve"> млн</w:t>
      </w:r>
      <w:r w:rsidRPr="00A55185">
        <w:rPr>
          <w:bCs/>
          <w:lang w:eastAsia="ru-RU"/>
        </w:rPr>
        <w:t>.грн.</w:t>
      </w:r>
      <w:r w:rsidRPr="00192549">
        <w:rPr>
          <w:bCs/>
          <w:lang w:eastAsia="ru-RU"/>
        </w:rPr>
        <w:t>, в 202</w:t>
      </w:r>
      <w:r>
        <w:rPr>
          <w:bCs/>
          <w:lang w:eastAsia="ru-RU"/>
        </w:rPr>
        <w:t>2</w:t>
      </w:r>
      <w:r w:rsidRPr="00192549">
        <w:rPr>
          <w:bCs/>
          <w:lang w:eastAsia="ru-RU"/>
        </w:rPr>
        <w:t xml:space="preserve"> році </w:t>
      </w:r>
      <w:r>
        <w:rPr>
          <w:bCs/>
          <w:lang w:eastAsia="ru-RU"/>
        </w:rPr>
        <w:t>0,9</w:t>
      </w:r>
      <w:r w:rsidRPr="00192549">
        <w:rPr>
          <w:bCs/>
          <w:lang w:eastAsia="ru-RU"/>
        </w:rPr>
        <w:t xml:space="preserve"> млн.грн., в тому числі</w:t>
      </w:r>
      <w:r w:rsidRPr="00A55185">
        <w:rPr>
          <w:bCs/>
          <w:lang w:eastAsia="ru-RU"/>
        </w:rPr>
        <w:t>:</w:t>
      </w:r>
    </w:p>
    <w:tbl>
      <w:tblPr>
        <w:tblStyle w:val="ad"/>
        <w:tblW w:w="0" w:type="auto"/>
        <w:tblLook w:val="04A0"/>
      </w:tblPr>
      <w:tblGrid>
        <w:gridCol w:w="4530"/>
        <w:gridCol w:w="2694"/>
        <w:gridCol w:w="2403"/>
      </w:tblGrid>
      <w:tr w:rsidR="00732A47" w:rsidRPr="00192549" w:rsidTr="00BE1DAF">
        <w:tc>
          <w:tcPr>
            <w:tcW w:w="4530" w:type="dxa"/>
          </w:tcPr>
          <w:p w:rsidR="00732A47" w:rsidRPr="00192549" w:rsidRDefault="00732A47" w:rsidP="00BE1DAF">
            <w:pPr>
              <w:jc w:val="both"/>
              <w:rPr>
                <w:bCs/>
                <w:lang w:eastAsia="ru-RU"/>
              </w:rPr>
            </w:pPr>
            <w:r>
              <w:rPr>
                <w:bCs/>
                <w:lang w:eastAsia="ru-RU"/>
              </w:rPr>
              <w:t>Показники</w:t>
            </w:r>
          </w:p>
        </w:tc>
        <w:tc>
          <w:tcPr>
            <w:tcW w:w="2694" w:type="dxa"/>
          </w:tcPr>
          <w:p w:rsidR="00732A47" w:rsidRPr="00192549" w:rsidRDefault="00732A47" w:rsidP="00BE1DAF">
            <w:pPr>
              <w:jc w:val="both"/>
              <w:rPr>
                <w:bCs/>
                <w:lang w:eastAsia="ru-RU"/>
              </w:rPr>
            </w:pPr>
            <w:r w:rsidRPr="00192549">
              <w:rPr>
                <w:bCs/>
                <w:lang w:eastAsia="ru-RU"/>
              </w:rPr>
              <w:t>2</w:t>
            </w:r>
            <w:r w:rsidRPr="00192549">
              <w:rPr>
                <w:lang w:eastAsia="ru-RU"/>
              </w:rPr>
              <w:t>02</w:t>
            </w:r>
            <w:r>
              <w:rPr>
                <w:lang w:eastAsia="ru-RU"/>
              </w:rPr>
              <w:t>1</w:t>
            </w:r>
            <w:r w:rsidRPr="00192549">
              <w:rPr>
                <w:lang w:eastAsia="ru-RU"/>
              </w:rPr>
              <w:t xml:space="preserve"> рік, </w:t>
            </w:r>
            <w:proofErr w:type="spellStart"/>
            <w:r w:rsidRPr="00192549">
              <w:rPr>
                <w:lang w:eastAsia="ru-RU"/>
              </w:rPr>
              <w:t>млн.грн</w:t>
            </w:r>
            <w:proofErr w:type="spellEnd"/>
            <w:r w:rsidRPr="00192549">
              <w:rPr>
                <w:lang w:eastAsia="ru-RU"/>
              </w:rPr>
              <w:t>.</w:t>
            </w:r>
          </w:p>
        </w:tc>
        <w:tc>
          <w:tcPr>
            <w:tcW w:w="2403" w:type="dxa"/>
          </w:tcPr>
          <w:p w:rsidR="00732A47" w:rsidRPr="00192549" w:rsidRDefault="00732A47" w:rsidP="00BE1DAF">
            <w:pPr>
              <w:jc w:val="both"/>
              <w:rPr>
                <w:bCs/>
                <w:lang w:eastAsia="ru-RU"/>
              </w:rPr>
            </w:pPr>
            <w:r w:rsidRPr="00192549">
              <w:rPr>
                <w:bCs/>
                <w:lang w:eastAsia="ru-RU"/>
              </w:rPr>
              <w:t>2</w:t>
            </w:r>
            <w:r w:rsidRPr="00192549">
              <w:rPr>
                <w:lang w:eastAsia="ru-RU"/>
              </w:rPr>
              <w:t>02</w:t>
            </w:r>
            <w:r>
              <w:rPr>
                <w:lang w:eastAsia="ru-RU"/>
              </w:rPr>
              <w:t>2</w:t>
            </w:r>
            <w:r w:rsidRPr="00192549">
              <w:rPr>
                <w:lang w:eastAsia="ru-RU"/>
              </w:rPr>
              <w:t xml:space="preserve"> рік, </w:t>
            </w:r>
            <w:proofErr w:type="spellStart"/>
            <w:r w:rsidRPr="00192549">
              <w:rPr>
                <w:lang w:eastAsia="ru-RU"/>
              </w:rPr>
              <w:t>млн.грн</w:t>
            </w:r>
            <w:proofErr w:type="spellEnd"/>
            <w:r w:rsidRPr="00192549">
              <w:rPr>
                <w:lang w:eastAsia="ru-RU"/>
              </w:rPr>
              <w:t>.</w:t>
            </w:r>
          </w:p>
        </w:tc>
      </w:tr>
      <w:tr w:rsidR="00732A47" w:rsidRPr="00192549" w:rsidTr="00BE1DAF">
        <w:tc>
          <w:tcPr>
            <w:tcW w:w="4530" w:type="dxa"/>
          </w:tcPr>
          <w:p w:rsidR="00732A47" w:rsidRPr="00192549" w:rsidRDefault="00732A47" w:rsidP="00BE1DAF">
            <w:pPr>
              <w:jc w:val="both"/>
              <w:rPr>
                <w:bCs/>
                <w:lang w:eastAsia="ru-RU"/>
              </w:rPr>
            </w:pPr>
            <w:r w:rsidRPr="00192549">
              <w:rPr>
                <w:bCs/>
                <w:lang w:eastAsia="ru-RU"/>
              </w:rPr>
              <w:t>Медикаменти, засоби захисту</w:t>
            </w:r>
          </w:p>
        </w:tc>
        <w:tc>
          <w:tcPr>
            <w:tcW w:w="2694" w:type="dxa"/>
          </w:tcPr>
          <w:p w:rsidR="00732A47" w:rsidRPr="00192549" w:rsidRDefault="00732A47" w:rsidP="00BE1DAF">
            <w:pPr>
              <w:jc w:val="center"/>
              <w:rPr>
                <w:bCs/>
                <w:lang w:eastAsia="ru-RU"/>
              </w:rPr>
            </w:pPr>
            <w:r>
              <w:rPr>
                <w:bCs/>
                <w:lang w:eastAsia="ru-RU"/>
              </w:rPr>
              <w:t>0,5</w:t>
            </w:r>
          </w:p>
        </w:tc>
        <w:tc>
          <w:tcPr>
            <w:tcW w:w="2403" w:type="dxa"/>
          </w:tcPr>
          <w:p w:rsidR="00732A47" w:rsidRPr="00192549" w:rsidRDefault="00732A47" w:rsidP="00BE1DAF">
            <w:pPr>
              <w:jc w:val="center"/>
              <w:rPr>
                <w:bCs/>
                <w:lang w:eastAsia="ru-RU"/>
              </w:rPr>
            </w:pPr>
            <w:r w:rsidRPr="00192549">
              <w:rPr>
                <w:bCs/>
                <w:lang w:eastAsia="ru-RU"/>
              </w:rPr>
              <w:t>0,</w:t>
            </w:r>
            <w:r>
              <w:rPr>
                <w:bCs/>
                <w:lang w:eastAsia="ru-RU"/>
              </w:rPr>
              <w:t>6</w:t>
            </w:r>
          </w:p>
        </w:tc>
      </w:tr>
      <w:tr w:rsidR="00732A47" w:rsidRPr="00192549" w:rsidTr="00BE1DAF">
        <w:tc>
          <w:tcPr>
            <w:tcW w:w="4530" w:type="dxa"/>
          </w:tcPr>
          <w:p w:rsidR="00732A47" w:rsidRPr="00192549" w:rsidRDefault="00732A47" w:rsidP="00BE1DAF">
            <w:pPr>
              <w:jc w:val="both"/>
              <w:rPr>
                <w:bCs/>
                <w:lang w:eastAsia="ru-RU"/>
              </w:rPr>
            </w:pPr>
            <w:r w:rsidRPr="00192549">
              <w:rPr>
                <w:bCs/>
                <w:lang w:eastAsia="ru-RU"/>
              </w:rPr>
              <w:t xml:space="preserve">Страхування працівників від захворювання на  </w:t>
            </w:r>
            <w:r w:rsidRPr="00192549">
              <w:rPr>
                <w:lang w:val="en-US" w:eastAsia="ru-RU"/>
              </w:rPr>
              <w:t>COVID</w:t>
            </w:r>
            <w:r w:rsidRPr="00AE60D5">
              <w:rPr>
                <w:lang w:val="ru-RU" w:eastAsia="ru-RU"/>
              </w:rPr>
              <w:t>-19</w:t>
            </w:r>
          </w:p>
        </w:tc>
        <w:tc>
          <w:tcPr>
            <w:tcW w:w="2694" w:type="dxa"/>
          </w:tcPr>
          <w:p w:rsidR="00732A47" w:rsidRPr="00192549" w:rsidRDefault="00732A47" w:rsidP="00BE1DAF">
            <w:pPr>
              <w:jc w:val="center"/>
              <w:rPr>
                <w:bCs/>
                <w:lang w:eastAsia="ru-RU"/>
              </w:rPr>
            </w:pPr>
            <w:r w:rsidRPr="00192549">
              <w:rPr>
                <w:bCs/>
                <w:lang w:eastAsia="ru-RU"/>
              </w:rPr>
              <w:t>0,</w:t>
            </w:r>
            <w:r>
              <w:rPr>
                <w:bCs/>
                <w:lang w:eastAsia="ru-RU"/>
              </w:rPr>
              <w:t>2</w:t>
            </w:r>
          </w:p>
        </w:tc>
        <w:tc>
          <w:tcPr>
            <w:tcW w:w="2403" w:type="dxa"/>
          </w:tcPr>
          <w:p w:rsidR="00732A47" w:rsidRPr="00192549" w:rsidRDefault="00732A47" w:rsidP="00BE1DAF">
            <w:pPr>
              <w:jc w:val="center"/>
              <w:rPr>
                <w:bCs/>
                <w:lang w:eastAsia="ru-RU"/>
              </w:rPr>
            </w:pPr>
            <w:r w:rsidRPr="00192549">
              <w:rPr>
                <w:bCs/>
                <w:lang w:eastAsia="ru-RU"/>
              </w:rPr>
              <w:t>0,</w:t>
            </w:r>
            <w:r>
              <w:rPr>
                <w:bCs/>
                <w:lang w:eastAsia="ru-RU"/>
              </w:rPr>
              <w:t>3</w:t>
            </w:r>
          </w:p>
        </w:tc>
      </w:tr>
      <w:tr w:rsidR="00732A47" w:rsidRPr="00192549" w:rsidTr="00BE1DAF">
        <w:tc>
          <w:tcPr>
            <w:tcW w:w="4530" w:type="dxa"/>
          </w:tcPr>
          <w:p w:rsidR="00732A47" w:rsidRPr="00192549" w:rsidRDefault="00732A47" w:rsidP="00BE1DAF">
            <w:pPr>
              <w:jc w:val="both"/>
              <w:rPr>
                <w:bCs/>
                <w:lang w:eastAsia="ru-RU"/>
              </w:rPr>
            </w:pPr>
            <w:r>
              <w:rPr>
                <w:bCs/>
                <w:lang w:eastAsia="ru-RU"/>
              </w:rPr>
              <w:t>Придбання медичного обладнання</w:t>
            </w:r>
          </w:p>
        </w:tc>
        <w:tc>
          <w:tcPr>
            <w:tcW w:w="2694" w:type="dxa"/>
          </w:tcPr>
          <w:p w:rsidR="00732A47" w:rsidRPr="00192549" w:rsidRDefault="00732A47" w:rsidP="00BE1DAF">
            <w:pPr>
              <w:jc w:val="center"/>
              <w:rPr>
                <w:bCs/>
                <w:lang w:eastAsia="ru-RU"/>
              </w:rPr>
            </w:pPr>
            <w:r>
              <w:rPr>
                <w:bCs/>
                <w:lang w:eastAsia="ru-RU"/>
              </w:rPr>
              <w:t>1,5</w:t>
            </w:r>
          </w:p>
        </w:tc>
        <w:tc>
          <w:tcPr>
            <w:tcW w:w="2403" w:type="dxa"/>
          </w:tcPr>
          <w:p w:rsidR="00732A47" w:rsidRPr="00192549" w:rsidRDefault="00732A47" w:rsidP="00BE1DAF">
            <w:pPr>
              <w:jc w:val="center"/>
              <w:rPr>
                <w:bCs/>
                <w:lang w:eastAsia="ru-RU"/>
              </w:rPr>
            </w:pPr>
            <w:r>
              <w:rPr>
                <w:bCs/>
                <w:lang w:eastAsia="ru-RU"/>
              </w:rPr>
              <w:t>0</w:t>
            </w:r>
          </w:p>
        </w:tc>
      </w:tr>
      <w:tr w:rsidR="00732A47" w:rsidRPr="00A36045" w:rsidTr="00BE1DAF">
        <w:tc>
          <w:tcPr>
            <w:tcW w:w="4530" w:type="dxa"/>
          </w:tcPr>
          <w:p w:rsidR="00732A47" w:rsidRPr="00A36045" w:rsidRDefault="00732A47" w:rsidP="00BE1DAF">
            <w:pPr>
              <w:jc w:val="both"/>
              <w:rPr>
                <w:bCs/>
                <w:lang w:eastAsia="ru-RU"/>
              </w:rPr>
            </w:pPr>
            <w:r w:rsidRPr="00A36045">
              <w:rPr>
                <w:bCs/>
                <w:lang w:eastAsia="ru-RU"/>
              </w:rPr>
              <w:t>Всього за рахунок коштів громади</w:t>
            </w:r>
          </w:p>
        </w:tc>
        <w:tc>
          <w:tcPr>
            <w:tcW w:w="2694" w:type="dxa"/>
          </w:tcPr>
          <w:p w:rsidR="00732A47" w:rsidRPr="00A36045" w:rsidRDefault="00732A47" w:rsidP="00BE1DAF">
            <w:pPr>
              <w:jc w:val="center"/>
              <w:rPr>
                <w:bCs/>
                <w:lang w:eastAsia="ru-RU"/>
              </w:rPr>
            </w:pPr>
            <w:r w:rsidRPr="00A36045">
              <w:rPr>
                <w:bCs/>
                <w:lang w:eastAsia="ru-RU"/>
              </w:rPr>
              <w:t>2,2</w:t>
            </w:r>
          </w:p>
        </w:tc>
        <w:tc>
          <w:tcPr>
            <w:tcW w:w="2403" w:type="dxa"/>
          </w:tcPr>
          <w:p w:rsidR="00732A47" w:rsidRPr="00A36045" w:rsidRDefault="00732A47" w:rsidP="00BE1DAF">
            <w:pPr>
              <w:jc w:val="center"/>
              <w:rPr>
                <w:bCs/>
                <w:lang w:eastAsia="ru-RU"/>
              </w:rPr>
            </w:pPr>
            <w:r w:rsidRPr="00A36045">
              <w:rPr>
                <w:bCs/>
                <w:lang w:eastAsia="ru-RU"/>
              </w:rPr>
              <w:t>0,9</w:t>
            </w:r>
          </w:p>
        </w:tc>
      </w:tr>
    </w:tbl>
    <w:p w:rsidR="001C2F7F" w:rsidRPr="00813E2D" w:rsidRDefault="001C2F7F" w:rsidP="001C2F7F">
      <w:pPr>
        <w:suppressAutoHyphens w:val="0"/>
        <w:ind w:firstLine="425"/>
        <w:jc w:val="both"/>
        <w:rPr>
          <w:color w:val="000000" w:themeColor="text1"/>
          <w:lang w:eastAsia="ru-RU"/>
        </w:rPr>
      </w:pPr>
      <w:r w:rsidRPr="00813E2D">
        <w:rPr>
          <w:color w:val="000000" w:themeColor="text1"/>
          <w:shd w:val="clear" w:color="auto" w:fill="FFFFFF"/>
          <w:lang w:eastAsia="ru-RU"/>
        </w:rPr>
        <w:lastRenderedPageBreak/>
        <w:t xml:space="preserve">Заклади охорони здоров'я готові до реагування на спалахи </w:t>
      </w:r>
      <w:proofErr w:type="spellStart"/>
      <w:r w:rsidRPr="00813E2D">
        <w:rPr>
          <w:color w:val="000000" w:themeColor="text1"/>
          <w:shd w:val="clear" w:color="auto" w:fill="FFFFFF"/>
          <w:lang w:eastAsia="ru-RU"/>
        </w:rPr>
        <w:t>коронавірусу</w:t>
      </w:r>
      <w:proofErr w:type="spellEnd"/>
      <w:r w:rsidRPr="00813E2D">
        <w:rPr>
          <w:color w:val="000000" w:themeColor="text1"/>
          <w:shd w:val="clear" w:color="auto" w:fill="FFFFFF"/>
          <w:lang w:eastAsia="ru-RU"/>
        </w:rPr>
        <w:t xml:space="preserve"> в умовах воєнного стану. </w:t>
      </w:r>
      <w:r w:rsidRPr="00813E2D">
        <w:rPr>
          <w:color w:val="000000" w:themeColor="text1"/>
          <w:lang w:eastAsia="ru-RU"/>
        </w:rPr>
        <w:t xml:space="preserve">В ТМТГ розгорнуто 140 ліжок для хворих на </w:t>
      </w:r>
      <w:proofErr w:type="spellStart"/>
      <w:r w:rsidRPr="00813E2D">
        <w:rPr>
          <w:color w:val="000000" w:themeColor="text1"/>
          <w:lang w:eastAsia="ru-RU"/>
        </w:rPr>
        <w:t>коронавірусну</w:t>
      </w:r>
      <w:proofErr w:type="spellEnd"/>
      <w:r w:rsidRPr="00813E2D">
        <w:rPr>
          <w:color w:val="000000" w:themeColor="text1"/>
          <w:lang w:eastAsia="ru-RU"/>
        </w:rPr>
        <w:t xml:space="preserve"> хворобу (</w:t>
      </w:r>
      <w:r w:rsidRPr="00813E2D">
        <w:rPr>
          <w:color w:val="000000" w:themeColor="text1"/>
          <w:lang w:val="en-US" w:eastAsia="ru-RU"/>
        </w:rPr>
        <w:t>C</w:t>
      </w:r>
      <w:r w:rsidRPr="00813E2D">
        <w:rPr>
          <w:color w:val="000000" w:themeColor="text1"/>
          <w:lang w:eastAsia="ru-RU"/>
        </w:rPr>
        <w:t>О</w:t>
      </w:r>
      <w:r w:rsidRPr="00813E2D">
        <w:rPr>
          <w:color w:val="000000" w:themeColor="text1"/>
          <w:lang w:val="en-US" w:eastAsia="ru-RU"/>
        </w:rPr>
        <w:t>VID</w:t>
      </w:r>
      <w:r w:rsidRPr="00813E2D">
        <w:rPr>
          <w:color w:val="000000" w:themeColor="text1"/>
          <w:lang w:eastAsia="ru-RU"/>
        </w:rPr>
        <w:t xml:space="preserve">-19), в тому числі 50 ліжок для лікування дітей. </w:t>
      </w:r>
    </w:p>
    <w:p w:rsidR="001C2F7F" w:rsidRPr="00813E2D" w:rsidRDefault="001C2F7F" w:rsidP="001C2F7F">
      <w:pPr>
        <w:tabs>
          <w:tab w:val="left" w:pos="142"/>
          <w:tab w:val="left" w:pos="284"/>
        </w:tabs>
        <w:suppressAutoHyphens w:val="0"/>
        <w:ind w:firstLine="425"/>
        <w:contextualSpacing/>
        <w:jc w:val="both"/>
        <w:rPr>
          <w:color w:val="000000" w:themeColor="text1"/>
          <w:shd w:val="clear" w:color="auto" w:fill="FFFFFF"/>
          <w:lang w:eastAsia="ru-RU"/>
        </w:rPr>
      </w:pPr>
      <w:r w:rsidRPr="00813E2D">
        <w:rPr>
          <w:color w:val="000000" w:themeColor="text1"/>
          <w:shd w:val="clear" w:color="auto" w:fill="FFFFFF"/>
          <w:lang w:eastAsia="ru-RU"/>
        </w:rPr>
        <w:t xml:space="preserve">Триває </w:t>
      </w:r>
      <w:proofErr w:type="spellStart"/>
      <w:r w:rsidRPr="00813E2D">
        <w:rPr>
          <w:color w:val="000000" w:themeColor="text1"/>
          <w:shd w:val="clear" w:color="auto" w:fill="FFFFFF"/>
          <w:lang w:eastAsia="ru-RU"/>
        </w:rPr>
        <w:t>вакцинальна</w:t>
      </w:r>
      <w:proofErr w:type="spellEnd"/>
      <w:r w:rsidRPr="00813E2D">
        <w:rPr>
          <w:color w:val="000000" w:themeColor="text1"/>
          <w:shd w:val="clear" w:color="auto" w:fill="FFFFFF"/>
          <w:lang w:eastAsia="ru-RU"/>
        </w:rPr>
        <w:t xml:space="preserve"> </w:t>
      </w:r>
      <w:proofErr w:type="spellStart"/>
      <w:r w:rsidRPr="00813E2D">
        <w:rPr>
          <w:color w:val="000000" w:themeColor="text1"/>
          <w:shd w:val="clear" w:color="auto" w:fill="FFFFFF"/>
          <w:lang w:eastAsia="ru-RU"/>
        </w:rPr>
        <w:t>кампаніяпроти</w:t>
      </w:r>
      <w:proofErr w:type="spellEnd"/>
      <w:r w:rsidRPr="00813E2D">
        <w:rPr>
          <w:color w:val="000000" w:themeColor="text1"/>
          <w:shd w:val="clear" w:color="auto" w:fill="FFFFFF"/>
          <w:lang w:eastAsia="ru-RU"/>
        </w:rPr>
        <w:t xml:space="preserve"> гострої респіраторної хвороби</w:t>
      </w:r>
      <w:r w:rsidRPr="00813E2D">
        <w:rPr>
          <w:color w:val="000000" w:themeColor="text1"/>
          <w:shd w:val="clear" w:color="auto" w:fill="FFFFFF"/>
          <w:lang w:val="ru-RU" w:eastAsia="ru-RU"/>
        </w:rPr>
        <w:t> COVID</w:t>
      </w:r>
      <w:r w:rsidRPr="00813E2D">
        <w:rPr>
          <w:color w:val="000000" w:themeColor="text1"/>
          <w:shd w:val="clear" w:color="auto" w:fill="FFFFFF"/>
          <w:lang w:eastAsia="ru-RU"/>
        </w:rPr>
        <w:t xml:space="preserve">-19, спричиненої </w:t>
      </w:r>
      <w:proofErr w:type="spellStart"/>
      <w:r w:rsidRPr="00813E2D">
        <w:rPr>
          <w:color w:val="000000" w:themeColor="text1"/>
          <w:shd w:val="clear" w:color="auto" w:fill="FFFFFF"/>
          <w:lang w:eastAsia="ru-RU"/>
        </w:rPr>
        <w:t>коронавірусом</w:t>
      </w:r>
      <w:proofErr w:type="spellEnd"/>
      <w:r w:rsidRPr="00813E2D">
        <w:rPr>
          <w:color w:val="000000" w:themeColor="text1"/>
          <w:shd w:val="clear" w:color="auto" w:fill="FFFFFF"/>
          <w:lang w:val="ru-RU" w:eastAsia="ru-RU"/>
        </w:rPr>
        <w:t> SARS</w:t>
      </w:r>
      <w:r w:rsidRPr="00813E2D">
        <w:rPr>
          <w:color w:val="000000" w:themeColor="text1"/>
          <w:shd w:val="clear" w:color="auto" w:fill="FFFFFF"/>
          <w:lang w:eastAsia="ru-RU"/>
        </w:rPr>
        <w:t>-</w:t>
      </w:r>
      <w:proofErr w:type="spellStart"/>
      <w:r w:rsidRPr="00813E2D">
        <w:rPr>
          <w:color w:val="000000" w:themeColor="text1"/>
          <w:shd w:val="clear" w:color="auto" w:fill="FFFFFF"/>
          <w:lang w:val="ru-RU" w:eastAsia="ru-RU"/>
        </w:rPr>
        <w:t>CoV</w:t>
      </w:r>
      <w:proofErr w:type="spellEnd"/>
      <w:r w:rsidRPr="00813E2D">
        <w:rPr>
          <w:color w:val="000000" w:themeColor="text1"/>
          <w:shd w:val="clear" w:color="auto" w:fill="FFFFFF"/>
          <w:lang w:eastAsia="ru-RU"/>
        </w:rPr>
        <w:t>-2. Вакцинацію проти COVID-19 можна отримати у всіх амбулаторіях сімейної медицини ТМТГ.</w:t>
      </w:r>
    </w:p>
    <w:p w:rsidR="00732A47" w:rsidRPr="004B5603" w:rsidRDefault="00732A47" w:rsidP="001C2F7F">
      <w:pPr>
        <w:shd w:val="clear" w:color="auto" w:fill="FFFFFF"/>
        <w:ind w:firstLine="425"/>
        <w:jc w:val="both"/>
        <w:rPr>
          <w:color w:val="000000"/>
          <w:lang w:eastAsia="uk-UA"/>
        </w:rPr>
      </w:pPr>
      <w:r w:rsidRPr="004B5603">
        <w:rPr>
          <w:color w:val="000000"/>
          <w:lang w:eastAsia="uk-UA"/>
        </w:rPr>
        <w:t>З міського бюджету в повному об’ємі забезпечено видатки н</w:t>
      </w:r>
      <w:r>
        <w:rPr>
          <w:color w:val="000000"/>
          <w:lang w:eastAsia="uk-UA"/>
        </w:rPr>
        <w:t>а оплату за спожиті енергоносії</w:t>
      </w:r>
      <w:r w:rsidRPr="004B5603">
        <w:rPr>
          <w:color w:val="000000"/>
          <w:lang w:eastAsia="uk-UA"/>
        </w:rPr>
        <w:t xml:space="preserve"> в сумі 202</w:t>
      </w:r>
      <w:r>
        <w:rPr>
          <w:color w:val="000000"/>
          <w:lang w:eastAsia="uk-UA"/>
        </w:rPr>
        <w:t>2</w:t>
      </w:r>
      <w:r w:rsidRPr="004B5603">
        <w:rPr>
          <w:color w:val="000000"/>
          <w:lang w:eastAsia="uk-UA"/>
        </w:rPr>
        <w:t xml:space="preserve"> рік – </w:t>
      </w:r>
      <w:r>
        <w:rPr>
          <w:color w:val="000000"/>
          <w:lang w:eastAsia="uk-UA"/>
        </w:rPr>
        <w:t>50,9</w:t>
      </w:r>
      <w:r w:rsidRPr="004B5603">
        <w:rPr>
          <w:color w:val="000000"/>
          <w:lang w:eastAsia="uk-UA"/>
        </w:rPr>
        <w:t xml:space="preserve"> млн.грн., 202</w:t>
      </w:r>
      <w:r>
        <w:rPr>
          <w:color w:val="000000"/>
          <w:lang w:eastAsia="uk-UA"/>
        </w:rPr>
        <w:t>21</w:t>
      </w:r>
      <w:r w:rsidRPr="004B5603">
        <w:rPr>
          <w:color w:val="000000"/>
          <w:lang w:eastAsia="uk-UA"/>
        </w:rPr>
        <w:t xml:space="preserve"> рік </w:t>
      </w:r>
      <w:r>
        <w:rPr>
          <w:color w:val="000000"/>
          <w:lang w:eastAsia="uk-UA"/>
        </w:rPr>
        <w:t>–32,3</w:t>
      </w:r>
      <w:r w:rsidRPr="004B5603">
        <w:rPr>
          <w:color w:val="000000"/>
          <w:lang w:eastAsia="uk-UA"/>
        </w:rPr>
        <w:t xml:space="preserve"> млн.грн.</w:t>
      </w:r>
    </w:p>
    <w:p w:rsidR="00732A47" w:rsidRDefault="00732A47" w:rsidP="00732A47">
      <w:pPr>
        <w:ind w:firstLine="584"/>
        <w:jc w:val="both"/>
        <w:rPr>
          <w:lang w:eastAsia="uk-UA"/>
        </w:rPr>
      </w:pPr>
      <w:r>
        <w:rPr>
          <w:lang w:eastAsia="uk-UA"/>
        </w:rPr>
        <w:t xml:space="preserve">В умовах воєнного стану заклади охорони здоров’я отримали додаткову фінансову підтримку від Тернопільської міської ради. Так, на придбання медикаментів та виробів медичного призначення виділено додатково кошти в сумі 4,87 млн. грн., на покращення умов перебування на лікуванні та реабілітації військових, в тому числі проведення поточного ремонту палат спрямовано 1,72 млн. грн. </w:t>
      </w:r>
    </w:p>
    <w:p w:rsidR="00732A47" w:rsidRPr="00732A47" w:rsidRDefault="00732A47" w:rsidP="00732A47">
      <w:pPr>
        <w:ind w:firstLine="584"/>
        <w:jc w:val="both"/>
        <w:rPr>
          <w:rFonts w:eastAsia="Calibri"/>
        </w:rPr>
      </w:pPr>
      <w:r>
        <w:rPr>
          <w:lang w:eastAsia="uk-UA"/>
        </w:rPr>
        <w:t xml:space="preserve">Особлива увага приділялась облаштуванню сховищ, укриттів для персоналу та пацієнтів закладів охорони здоров’я. Так, </w:t>
      </w:r>
      <w:r>
        <w:rPr>
          <w:rFonts w:eastAsia="Calibri"/>
        </w:rPr>
        <w:t>на проведення поточних ремонтів приміщень під укриття, облаштування системи вентиляції  спрямовано кошти в сумі 5,97</w:t>
      </w:r>
      <w:r w:rsidRPr="00732A47">
        <w:rPr>
          <w:rFonts w:eastAsia="Calibri"/>
        </w:rPr>
        <w:t>млн. грн., в тому числі:</w:t>
      </w:r>
    </w:p>
    <w:p w:rsidR="00732A47" w:rsidRPr="00732A47" w:rsidRDefault="00732A47" w:rsidP="00732A47">
      <w:pPr>
        <w:ind w:firstLine="584"/>
        <w:jc w:val="both"/>
        <w:rPr>
          <w:rFonts w:eastAsia="Calibri"/>
        </w:rPr>
      </w:pPr>
      <w:r w:rsidRPr="00732A47">
        <w:rPr>
          <w:rFonts w:eastAsia="Calibri"/>
        </w:rPr>
        <w:t>КНП «Тернопільська міська комунальна лікарня швидкої допомоги» - 0,56 млн. грн.,</w:t>
      </w:r>
    </w:p>
    <w:p w:rsidR="00732A47" w:rsidRDefault="00732A47" w:rsidP="00732A47">
      <w:pPr>
        <w:shd w:val="clear" w:color="auto" w:fill="FFFFFF"/>
        <w:ind w:right="-6" w:firstLine="584"/>
        <w:jc w:val="both"/>
        <w:rPr>
          <w:lang w:eastAsia="uk-UA"/>
        </w:rPr>
      </w:pPr>
      <w:r>
        <w:rPr>
          <w:lang w:eastAsia="uk-UA"/>
        </w:rPr>
        <w:t xml:space="preserve">КНП «Тернопільська комунальна міська лікарня №2» - 3,1 </w:t>
      </w:r>
      <w:proofErr w:type="spellStart"/>
      <w:r>
        <w:rPr>
          <w:lang w:eastAsia="uk-UA"/>
        </w:rPr>
        <w:t>млн.грн</w:t>
      </w:r>
      <w:proofErr w:type="spellEnd"/>
      <w:r>
        <w:rPr>
          <w:lang w:eastAsia="uk-UA"/>
        </w:rPr>
        <w:t>.,</w:t>
      </w:r>
    </w:p>
    <w:p w:rsidR="00732A47" w:rsidRDefault="00732A47" w:rsidP="00732A47">
      <w:pPr>
        <w:shd w:val="clear" w:color="auto" w:fill="FFFFFF"/>
        <w:ind w:right="-6" w:firstLine="584"/>
        <w:jc w:val="both"/>
        <w:rPr>
          <w:lang w:eastAsia="uk-UA"/>
        </w:rPr>
      </w:pPr>
      <w:r>
        <w:rPr>
          <w:lang w:eastAsia="uk-UA"/>
        </w:rPr>
        <w:t xml:space="preserve">КНП «Міська комунальна лікарня №3» ТМР – 0,83 </w:t>
      </w:r>
      <w:proofErr w:type="spellStart"/>
      <w:r>
        <w:rPr>
          <w:lang w:eastAsia="uk-UA"/>
        </w:rPr>
        <w:t>млн.грн</w:t>
      </w:r>
      <w:proofErr w:type="spellEnd"/>
      <w:r>
        <w:rPr>
          <w:lang w:eastAsia="uk-UA"/>
        </w:rPr>
        <w:t>.,</w:t>
      </w:r>
    </w:p>
    <w:p w:rsidR="00732A47" w:rsidRDefault="00732A47" w:rsidP="00732A47">
      <w:pPr>
        <w:shd w:val="clear" w:color="auto" w:fill="FFFFFF"/>
        <w:ind w:right="-6" w:firstLine="584"/>
        <w:jc w:val="both"/>
        <w:rPr>
          <w:lang w:eastAsia="uk-UA"/>
        </w:rPr>
      </w:pPr>
      <w:r>
        <w:rPr>
          <w:lang w:eastAsia="uk-UA"/>
        </w:rPr>
        <w:t xml:space="preserve">КНП «Центр первинної медико-санітарної допомоги» - 1,48 </w:t>
      </w:r>
      <w:proofErr w:type="spellStart"/>
      <w:r>
        <w:rPr>
          <w:lang w:eastAsia="uk-UA"/>
        </w:rPr>
        <w:t>млн.грн</w:t>
      </w:r>
      <w:proofErr w:type="spellEnd"/>
      <w:r>
        <w:rPr>
          <w:lang w:eastAsia="uk-UA"/>
        </w:rPr>
        <w:t>.,</w:t>
      </w:r>
    </w:p>
    <w:p w:rsidR="00732A47" w:rsidRPr="000C2BB7" w:rsidRDefault="00732A47" w:rsidP="00732A47">
      <w:pPr>
        <w:ind w:firstLine="584"/>
        <w:jc w:val="both"/>
        <w:rPr>
          <w:color w:val="C00000"/>
          <w:lang w:eastAsia="uk-UA"/>
        </w:rPr>
      </w:pPr>
      <w:r>
        <w:rPr>
          <w:iCs/>
          <w:color w:val="000000"/>
          <w:lang w:eastAsia="ru-RU"/>
        </w:rPr>
        <w:t xml:space="preserve">Заклади охорони здоров’я </w:t>
      </w:r>
      <w:r w:rsidRPr="00192549">
        <w:rPr>
          <w:iCs/>
          <w:color w:val="000000"/>
          <w:lang w:eastAsia="ru-RU"/>
        </w:rPr>
        <w:t>обладнано додатковими автономними генераторами подачі електроенергії</w:t>
      </w:r>
      <w:r>
        <w:rPr>
          <w:iCs/>
          <w:color w:val="000000"/>
          <w:lang w:eastAsia="ru-RU"/>
        </w:rPr>
        <w:t xml:space="preserve">. Так, в </w:t>
      </w:r>
      <w:r w:rsidRPr="00192549">
        <w:rPr>
          <w:iCs/>
          <w:color w:val="000000"/>
          <w:lang w:eastAsia="ru-RU"/>
        </w:rPr>
        <w:t>2021 році 4 лікарні</w:t>
      </w:r>
      <w:r>
        <w:rPr>
          <w:iCs/>
          <w:color w:val="000000"/>
          <w:lang w:eastAsia="ru-RU"/>
        </w:rPr>
        <w:t xml:space="preserve"> обладнано генераторами. В 2022 році КНП «Тернопільська стоматологічна поліклініка» ТМР та КНП «Тернопільська міська стоматологічна поліклініка №1» ТМР отримали автономні генератори подачі електроенергії як благодійну допомогу.</w:t>
      </w:r>
    </w:p>
    <w:p w:rsidR="00732A47" w:rsidRDefault="00732A47" w:rsidP="00732A47">
      <w:pPr>
        <w:ind w:firstLine="708"/>
        <w:jc w:val="both"/>
        <w:rPr>
          <w:iCs/>
          <w:color w:val="000000"/>
          <w:lang w:eastAsia="ru-RU"/>
        </w:rPr>
      </w:pPr>
      <w:r w:rsidRPr="00192549">
        <w:rPr>
          <w:lang w:eastAsia="ru-RU"/>
        </w:rPr>
        <w:t xml:space="preserve">За рахунок підтримки Тернопільської міської ради </w:t>
      </w:r>
      <w:r w:rsidRPr="00192549">
        <w:rPr>
          <w:bCs/>
          <w:lang w:eastAsia="ru-RU"/>
        </w:rPr>
        <w:t xml:space="preserve">заклади охорони здоров’я продовжують оновлювати </w:t>
      </w:r>
      <w:r>
        <w:rPr>
          <w:bCs/>
          <w:lang w:eastAsia="ru-RU"/>
        </w:rPr>
        <w:t xml:space="preserve">свою матеріально-технічну базу. Так, </w:t>
      </w:r>
      <w:r w:rsidRPr="00192549">
        <w:rPr>
          <w:bCs/>
          <w:lang w:eastAsia="ru-RU"/>
        </w:rPr>
        <w:t>на сьогодні</w:t>
      </w:r>
      <w:r>
        <w:rPr>
          <w:bCs/>
          <w:lang w:eastAsia="ru-RU"/>
        </w:rPr>
        <w:t xml:space="preserve"> заклади</w:t>
      </w:r>
      <w:r w:rsidRPr="00192549">
        <w:rPr>
          <w:bCs/>
          <w:lang w:eastAsia="ru-RU"/>
        </w:rPr>
        <w:t xml:space="preserve"> забезпечені новим сучасним обладнанням необхідним для надання медичної допомоги хвори</w:t>
      </w:r>
      <w:r>
        <w:rPr>
          <w:bCs/>
          <w:lang w:eastAsia="ru-RU"/>
        </w:rPr>
        <w:t>м</w:t>
      </w:r>
      <w:r w:rsidRPr="00192549">
        <w:rPr>
          <w:lang w:eastAsia="ru-RU"/>
        </w:rPr>
        <w:t xml:space="preserve">. </w:t>
      </w:r>
      <w:r>
        <w:rPr>
          <w:iCs/>
          <w:color w:val="000000"/>
          <w:lang w:eastAsia="ru-RU"/>
        </w:rPr>
        <w:t xml:space="preserve">В 2022 році видатки на придбання медичного обладнання заплановано в сумі 10,98 </w:t>
      </w:r>
      <w:proofErr w:type="spellStart"/>
      <w:r>
        <w:rPr>
          <w:iCs/>
          <w:color w:val="000000"/>
          <w:lang w:eastAsia="ru-RU"/>
        </w:rPr>
        <w:t>млн.грн</w:t>
      </w:r>
      <w:proofErr w:type="spellEnd"/>
      <w:r>
        <w:rPr>
          <w:iCs/>
          <w:color w:val="000000"/>
          <w:lang w:eastAsia="ru-RU"/>
        </w:rPr>
        <w:t xml:space="preserve">., придбано: операційний стіл, електрокардіограф, фетальний монітор – 2шт., медичні ліжка </w:t>
      </w:r>
      <w:proofErr w:type="spellStart"/>
      <w:r>
        <w:rPr>
          <w:iCs/>
          <w:color w:val="000000"/>
          <w:lang w:eastAsia="ru-RU"/>
        </w:rPr>
        <w:t>трансформери</w:t>
      </w:r>
      <w:proofErr w:type="spellEnd"/>
      <w:r>
        <w:rPr>
          <w:iCs/>
          <w:color w:val="000000"/>
          <w:lang w:eastAsia="ru-RU"/>
        </w:rPr>
        <w:t>, монітори пацієнта – 6 шт., електроенцефалограф, ліфт пасажирський, обладнано м</w:t>
      </w:r>
      <w:r w:rsidRPr="00097226">
        <w:rPr>
          <w:color w:val="000000"/>
          <w:shd w:val="clear" w:color="auto" w:fill="FFFFFF"/>
        </w:rPr>
        <w:t xml:space="preserve">обільний </w:t>
      </w:r>
      <w:r>
        <w:rPr>
          <w:color w:val="000000"/>
          <w:shd w:val="clear" w:color="auto" w:fill="FFFFFF"/>
        </w:rPr>
        <w:t xml:space="preserve">стоматологічний </w:t>
      </w:r>
      <w:r w:rsidRPr="00097226">
        <w:rPr>
          <w:color w:val="000000"/>
          <w:shd w:val="clear" w:color="auto" w:fill="FFFFFF"/>
        </w:rPr>
        <w:t xml:space="preserve">кабінет стоматологічною установкою, </w:t>
      </w:r>
      <w:r>
        <w:t xml:space="preserve">радіометр радону і </w:t>
      </w:r>
      <w:proofErr w:type="spellStart"/>
      <w:r>
        <w:t>торону</w:t>
      </w:r>
      <w:proofErr w:type="spellEnd"/>
      <w:r>
        <w:t xml:space="preserve"> (державний бюджет)</w:t>
      </w:r>
      <w:r w:rsidRPr="00097226">
        <w:rPr>
          <w:color w:val="000000"/>
          <w:shd w:val="clear" w:color="auto" w:fill="FFFFFF"/>
        </w:rPr>
        <w:t xml:space="preserve">, </w:t>
      </w:r>
      <w:r>
        <w:rPr>
          <w:iCs/>
          <w:color w:val="000000"/>
          <w:lang w:eastAsia="ru-RU"/>
        </w:rPr>
        <w:t xml:space="preserve"> заплановано ще придбати </w:t>
      </w:r>
      <w:proofErr w:type="spellStart"/>
      <w:r>
        <w:rPr>
          <w:iCs/>
          <w:color w:val="000000"/>
          <w:lang w:eastAsia="ru-RU"/>
        </w:rPr>
        <w:t>лапароскопічну</w:t>
      </w:r>
      <w:proofErr w:type="spellEnd"/>
      <w:r>
        <w:rPr>
          <w:iCs/>
          <w:color w:val="000000"/>
          <w:lang w:eastAsia="ru-RU"/>
        </w:rPr>
        <w:t xml:space="preserve"> стійку, лампу операційну, аналізатор гематологічний автоматичний, </w:t>
      </w:r>
      <w:proofErr w:type="spellStart"/>
      <w:r>
        <w:rPr>
          <w:iCs/>
          <w:color w:val="000000"/>
          <w:lang w:eastAsia="ru-RU"/>
        </w:rPr>
        <w:t>електронейроміограф</w:t>
      </w:r>
      <w:proofErr w:type="spellEnd"/>
      <w:r>
        <w:rPr>
          <w:iCs/>
          <w:color w:val="000000"/>
          <w:lang w:eastAsia="ru-RU"/>
        </w:rPr>
        <w:t xml:space="preserve"> для </w:t>
      </w:r>
      <w:proofErr w:type="spellStart"/>
      <w:r>
        <w:rPr>
          <w:iCs/>
          <w:color w:val="000000"/>
          <w:lang w:eastAsia="ru-RU"/>
        </w:rPr>
        <w:t>інсультних</w:t>
      </w:r>
      <w:proofErr w:type="spellEnd"/>
      <w:r>
        <w:rPr>
          <w:iCs/>
          <w:color w:val="000000"/>
          <w:lang w:eastAsia="ru-RU"/>
        </w:rPr>
        <w:t xml:space="preserve"> хворих, дефібрилятори, монітор спостереження та інше медичне обладнання. В 2021 році видатки на придбання медичного обладнання склали 10,9 </w:t>
      </w:r>
      <w:proofErr w:type="spellStart"/>
      <w:r>
        <w:rPr>
          <w:iCs/>
          <w:color w:val="000000"/>
          <w:lang w:eastAsia="ru-RU"/>
        </w:rPr>
        <w:t>млн.грн</w:t>
      </w:r>
      <w:proofErr w:type="spellEnd"/>
      <w:r>
        <w:rPr>
          <w:iCs/>
          <w:color w:val="000000"/>
          <w:lang w:eastAsia="ru-RU"/>
        </w:rPr>
        <w:t>.</w:t>
      </w:r>
    </w:p>
    <w:p w:rsidR="00732A47" w:rsidRDefault="00732A47" w:rsidP="00732A47">
      <w:pPr>
        <w:ind w:firstLine="708"/>
        <w:jc w:val="both"/>
        <w:rPr>
          <w:iCs/>
          <w:color w:val="000000"/>
          <w:lang w:eastAsia="ru-RU"/>
        </w:rPr>
      </w:pPr>
      <w:r>
        <w:rPr>
          <w:iCs/>
          <w:color w:val="000000"/>
          <w:lang w:eastAsia="ru-RU"/>
        </w:rPr>
        <w:t xml:space="preserve">Видатки на проведення капітальних ремонтів в 2022 році склали 2,2 </w:t>
      </w:r>
      <w:proofErr w:type="spellStart"/>
      <w:r>
        <w:rPr>
          <w:iCs/>
          <w:color w:val="000000"/>
          <w:lang w:eastAsia="ru-RU"/>
        </w:rPr>
        <w:t>млн.грн</w:t>
      </w:r>
      <w:proofErr w:type="spellEnd"/>
      <w:r>
        <w:rPr>
          <w:iCs/>
          <w:color w:val="000000"/>
          <w:lang w:eastAsia="ru-RU"/>
        </w:rPr>
        <w:t>.: капітальний ремонт ліфтової шахти із монтажем ліфта в КНП «Тернопільська міська комунальна лікарня швидкої допомоги», в КНП «Тернопільська комунальні міська лікарня №2» проведено капітальний ремонт приміщень ІІІ поверху кардіологічного корпусу під встановлення рентгену, КНП «Тернопільс</w:t>
      </w:r>
      <w:r w:rsidR="00813E2D">
        <w:rPr>
          <w:iCs/>
          <w:color w:val="000000"/>
          <w:lang w:eastAsia="ru-RU"/>
        </w:rPr>
        <w:t>ь</w:t>
      </w:r>
      <w:r>
        <w:rPr>
          <w:iCs/>
          <w:color w:val="000000"/>
          <w:lang w:eastAsia="ru-RU"/>
        </w:rPr>
        <w:t xml:space="preserve">ка міська дитяча комунальна лікарня» проведено модернізацію кисневої станції (субвенція з державного бюджету). В 2021 році видатки склали 8,6 </w:t>
      </w:r>
      <w:proofErr w:type="spellStart"/>
      <w:r>
        <w:rPr>
          <w:iCs/>
          <w:color w:val="000000"/>
          <w:lang w:eastAsia="ru-RU"/>
        </w:rPr>
        <w:t>млн.грн</w:t>
      </w:r>
      <w:proofErr w:type="spellEnd"/>
      <w:r>
        <w:rPr>
          <w:iCs/>
          <w:color w:val="000000"/>
          <w:lang w:eastAsia="ru-RU"/>
        </w:rPr>
        <w:t>.</w:t>
      </w:r>
    </w:p>
    <w:p w:rsidR="00732A47" w:rsidRDefault="00732A47" w:rsidP="00732A47">
      <w:pPr>
        <w:ind w:firstLine="708"/>
        <w:jc w:val="both"/>
        <w:rPr>
          <w:iCs/>
          <w:color w:val="000000"/>
          <w:lang w:eastAsia="ru-RU"/>
        </w:rPr>
      </w:pPr>
      <w:r>
        <w:rPr>
          <w:iCs/>
          <w:color w:val="000000"/>
          <w:lang w:eastAsia="ru-RU"/>
        </w:rPr>
        <w:t>За рахунок коштів місцевого бюджету в 2022 році проведено поточні ремонти приміщень закладів:</w:t>
      </w:r>
    </w:p>
    <w:p w:rsidR="00732A47" w:rsidRPr="00A55192" w:rsidRDefault="00732A47" w:rsidP="00732A47">
      <w:pPr>
        <w:pStyle w:val="a3"/>
        <w:numPr>
          <w:ilvl w:val="0"/>
          <w:numId w:val="2"/>
        </w:numPr>
        <w:ind w:left="0" w:firstLine="708"/>
        <w:jc w:val="both"/>
        <w:rPr>
          <w:rFonts w:ascii="Times New Roman" w:hAnsi="Times New Roman" w:cs="Times New Roman"/>
          <w:iCs/>
          <w:color w:val="000000"/>
          <w:sz w:val="24"/>
          <w:szCs w:val="24"/>
          <w:lang w:eastAsia="ru-RU"/>
        </w:rPr>
      </w:pPr>
      <w:r w:rsidRPr="00A55192">
        <w:rPr>
          <w:rFonts w:ascii="Times New Roman" w:hAnsi="Times New Roman" w:cs="Times New Roman"/>
          <w:sz w:val="24"/>
          <w:szCs w:val="24"/>
          <w:shd w:val="clear" w:color="auto" w:fill="FFFFFF"/>
        </w:rPr>
        <w:lastRenderedPageBreak/>
        <w:t xml:space="preserve">поточний ремонт приміщення поліклініки з улаштуванням безперешкодного доступу для осіб з інвалідністю та інших </w:t>
      </w:r>
      <w:proofErr w:type="spellStart"/>
      <w:r w:rsidRPr="00A55192">
        <w:rPr>
          <w:rFonts w:ascii="Times New Roman" w:hAnsi="Times New Roman" w:cs="Times New Roman"/>
          <w:sz w:val="24"/>
          <w:szCs w:val="24"/>
          <w:shd w:val="clear" w:color="auto" w:fill="FFFFFF"/>
        </w:rPr>
        <w:t>маломобільних</w:t>
      </w:r>
      <w:proofErr w:type="spellEnd"/>
      <w:r w:rsidRPr="00A55192">
        <w:rPr>
          <w:rFonts w:ascii="Times New Roman" w:hAnsi="Times New Roman" w:cs="Times New Roman"/>
          <w:sz w:val="24"/>
          <w:szCs w:val="24"/>
          <w:shd w:val="clear" w:color="auto" w:fill="FFFFFF"/>
        </w:rPr>
        <w:t xml:space="preserve"> груп населення комунального некомерційного підприємства «Тернопільська комунальна міська лікарня №2» в сумі 0,6 </w:t>
      </w:r>
      <w:proofErr w:type="spellStart"/>
      <w:r w:rsidRPr="00A55192">
        <w:rPr>
          <w:rFonts w:ascii="Times New Roman" w:hAnsi="Times New Roman" w:cs="Times New Roman"/>
          <w:sz w:val="24"/>
          <w:szCs w:val="24"/>
          <w:shd w:val="clear" w:color="auto" w:fill="FFFFFF"/>
        </w:rPr>
        <w:t>млн.грн</w:t>
      </w:r>
      <w:proofErr w:type="spellEnd"/>
      <w:r w:rsidRPr="00A55192">
        <w:rPr>
          <w:rFonts w:ascii="Times New Roman" w:hAnsi="Times New Roman" w:cs="Times New Roman"/>
          <w:sz w:val="24"/>
          <w:szCs w:val="24"/>
          <w:shd w:val="clear" w:color="auto" w:fill="FFFFFF"/>
        </w:rPr>
        <w:t>.,</w:t>
      </w:r>
    </w:p>
    <w:p w:rsidR="00732A47" w:rsidRPr="00A55192" w:rsidRDefault="00732A47" w:rsidP="00732A47">
      <w:pPr>
        <w:pStyle w:val="a3"/>
        <w:numPr>
          <w:ilvl w:val="0"/>
          <w:numId w:val="2"/>
        </w:numPr>
        <w:ind w:left="0" w:firstLine="708"/>
        <w:jc w:val="both"/>
        <w:rPr>
          <w:rFonts w:ascii="Times New Roman" w:hAnsi="Times New Roman" w:cs="Times New Roman"/>
          <w:iCs/>
          <w:color w:val="000000"/>
          <w:sz w:val="24"/>
          <w:szCs w:val="24"/>
          <w:lang w:eastAsia="ru-RU"/>
        </w:rPr>
      </w:pPr>
      <w:r w:rsidRPr="00A55192">
        <w:rPr>
          <w:rFonts w:ascii="Times New Roman" w:hAnsi="Times New Roman" w:cs="Times New Roman"/>
          <w:iCs/>
          <w:color w:val="000000"/>
          <w:sz w:val="24"/>
          <w:szCs w:val="24"/>
          <w:lang w:eastAsia="ru-RU"/>
        </w:rPr>
        <w:t xml:space="preserve">поточний ремонт ортопедичного кабінету поліклінічного відділення КП «Тернопільський міський лікувально-діагностичний центр» ТМР – 0,15 </w:t>
      </w:r>
      <w:proofErr w:type="spellStart"/>
      <w:r w:rsidRPr="00A55192">
        <w:rPr>
          <w:rFonts w:ascii="Times New Roman" w:hAnsi="Times New Roman" w:cs="Times New Roman"/>
          <w:iCs/>
          <w:color w:val="000000"/>
          <w:sz w:val="24"/>
          <w:szCs w:val="24"/>
          <w:lang w:eastAsia="ru-RU"/>
        </w:rPr>
        <w:t>млн.грн</w:t>
      </w:r>
      <w:proofErr w:type="spellEnd"/>
      <w:r w:rsidRPr="00A55192">
        <w:rPr>
          <w:rFonts w:ascii="Times New Roman" w:hAnsi="Times New Roman" w:cs="Times New Roman"/>
          <w:iCs/>
          <w:color w:val="000000"/>
          <w:sz w:val="24"/>
          <w:szCs w:val="24"/>
          <w:lang w:eastAsia="ru-RU"/>
        </w:rPr>
        <w:t>.,</w:t>
      </w:r>
    </w:p>
    <w:p w:rsidR="00732A47" w:rsidRPr="00A55192" w:rsidRDefault="00732A47" w:rsidP="00732A47">
      <w:pPr>
        <w:pStyle w:val="a3"/>
        <w:numPr>
          <w:ilvl w:val="0"/>
          <w:numId w:val="2"/>
        </w:numPr>
        <w:ind w:left="0" w:firstLine="708"/>
        <w:jc w:val="both"/>
        <w:rPr>
          <w:rFonts w:ascii="Times New Roman" w:hAnsi="Times New Roman" w:cs="Times New Roman"/>
          <w:iCs/>
          <w:color w:val="000000"/>
          <w:sz w:val="24"/>
          <w:szCs w:val="24"/>
          <w:lang w:eastAsia="ru-RU"/>
        </w:rPr>
      </w:pPr>
      <w:r w:rsidRPr="00A55192">
        <w:rPr>
          <w:rFonts w:ascii="Times New Roman" w:hAnsi="Times New Roman" w:cs="Times New Roman"/>
          <w:iCs/>
          <w:color w:val="000000"/>
          <w:sz w:val="24"/>
          <w:szCs w:val="24"/>
          <w:lang w:eastAsia="ru-RU"/>
        </w:rPr>
        <w:t xml:space="preserve">заміна вікон в денному стаціонарі відділення КП «Тернопільський міський лікувально-діагностичний центр» ТМР – 0,12 </w:t>
      </w:r>
      <w:proofErr w:type="spellStart"/>
      <w:r w:rsidRPr="00A55192">
        <w:rPr>
          <w:rFonts w:ascii="Times New Roman" w:hAnsi="Times New Roman" w:cs="Times New Roman"/>
          <w:iCs/>
          <w:color w:val="000000"/>
          <w:sz w:val="24"/>
          <w:szCs w:val="24"/>
          <w:lang w:eastAsia="ru-RU"/>
        </w:rPr>
        <w:t>млн.грн</w:t>
      </w:r>
      <w:proofErr w:type="spellEnd"/>
      <w:r w:rsidRPr="00A55192">
        <w:rPr>
          <w:rFonts w:ascii="Times New Roman" w:hAnsi="Times New Roman" w:cs="Times New Roman"/>
          <w:iCs/>
          <w:color w:val="000000"/>
          <w:sz w:val="24"/>
          <w:szCs w:val="24"/>
          <w:lang w:eastAsia="ru-RU"/>
        </w:rPr>
        <w:t>.</w:t>
      </w:r>
    </w:p>
    <w:p w:rsidR="00732A47" w:rsidRPr="00A55192" w:rsidRDefault="00732A47" w:rsidP="00732A47">
      <w:pPr>
        <w:pStyle w:val="a3"/>
        <w:numPr>
          <w:ilvl w:val="0"/>
          <w:numId w:val="2"/>
        </w:numPr>
        <w:ind w:left="0" w:firstLine="708"/>
        <w:jc w:val="both"/>
        <w:rPr>
          <w:rFonts w:ascii="Times New Roman" w:hAnsi="Times New Roman" w:cs="Times New Roman"/>
          <w:iCs/>
          <w:color w:val="000000"/>
          <w:sz w:val="24"/>
          <w:szCs w:val="24"/>
          <w:lang w:eastAsia="ru-RU"/>
        </w:rPr>
      </w:pPr>
      <w:r w:rsidRPr="00A55192">
        <w:rPr>
          <w:rFonts w:ascii="Times New Roman" w:hAnsi="Times New Roman" w:cs="Times New Roman"/>
          <w:iCs/>
          <w:color w:val="000000"/>
          <w:sz w:val="24"/>
          <w:szCs w:val="24"/>
          <w:lang w:eastAsia="ru-RU"/>
        </w:rPr>
        <w:t xml:space="preserve">КНП «Тернопільська стоматологічна поліклініка» ТМР придбано матеріали для проведення поточного ремонту власними силами – 0,4 </w:t>
      </w:r>
      <w:proofErr w:type="spellStart"/>
      <w:r w:rsidRPr="00A55192">
        <w:rPr>
          <w:rFonts w:ascii="Times New Roman" w:hAnsi="Times New Roman" w:cs="Times New Roman"/>
          <w:iCs/>
          <w:color w:val="000000"/>
          <w:sz w:val="24"/>
          <w:szCs w:val="24"/>
          <w:lang w:eastAsia="ru-RU"/>
        </w:rPr>
        <w:t>млн.грн</w:t>
      </w:r>
      <w:proofErr w:type="spellEnd"/>
      <w:r w:rsidRPr="00A55192">
        <w:rPr>
          <w:rFonts w:ascii="Times New Roman" w:hAnsi="Times New Roman" w:cs="Times New Roman"/>
          <w:iCs/>
          <w:color w:val="000000"/>
          <w:sz w:val="24"/>
          <w:szCs w:val="24"/>
          <w:lang w:eastAsia="ru-RU"/>
        </w:rPr>
        <w:t>.</w:t>
      </w:r>
    </w:p>
    <w:p w:rsidR="00732A47" w:rsidRDefault="00732A47" w:rsidP="00732A47">
      <w:pPr>
        <w:pStyle w:val="a3"/>
        <w:spacing w:after="0"/>
        <w:ind w:left="0" w:firstLine="708"/>
        <w:jc w:val="both"/>
        <w:rPr>
          <w:rFonts w:ascii="Times New Roman" w:hAnsi="Times New Roman" w:cs="Times New Roman"/>
          <w:iCs/>
          <w:color w:val="000000"/>
          <w:sz w:val="24"/>
          <w:szCs w:val="24"/>
          <w:lang w:eastAsia="ru-RU"/>
        </w:rPr>
      </w:pPr>
      <w:r w:rsidRPr="00A55192">
        <w:rPr>
          <w:rFonts w:ascii="Times New Roman" w:hAnsi="Times New Roman" w:cs="Times New Roman"/>
          <w:iCs/>
          <w:color w:val="000000"/>
          <w:sz w:val="24"/>
          <w:szCs w:val="24"/>
          <w:lang w:eastAsia="ru-RU"/>
        </w:rPr>
        <w:t xml:space="preserve">За рахунок коштів Громадського бюджету </w:t>
      </w:r>
      <w:r>
        <w:rPr>
          <w:rFonts w:ascii="Times New Roman" w:hAnsi="Times New Roman" w:cs="Times New Roman"/>
          <w:iCs/>
          <w:color w:val="000000"/>
          <w:sz w:val="24"/>
          <w:szCs w:val="24"/>
          <w:lang w:eastAsia="ru-RU"/>
        </w:rPr>
        <w:t xml:space="preserve">завершуються </w:t>
      </w:r>
      <w:r w:rsidRPr="00A55192">
        <w:rPr>
          <w:rFonts w:ascii="Times New Roman" w:hAnsi="Times New Roman" w:cs="Times New Roman"/>
          <w:iCs/>
          <w:color w:val="000000"/>
          <w:sz w:val="24"/>
          <w:szCs w:val="24"/>
          <w:lang w:eastAsia="ru-RU"/>
        </w:rPr>
        <w:t>роботи по п</w:t>
      </w:r>
      <w:r w:rsidRPr="00A55192">
        <w:rPr>
          <w:rFonts w:ascii="Times New Roman" w:hAnsi="Times New Roman" w:cs="Times New Roman"/>
          <w:sz w:val="24"/>
          <w:szCs w:val="24"/>
          <w:shd w:val="clear" w:color="auto" w:fill="FFFFFF"/>
        </w:rPr>
        <w:t xml:space="preserve">оточному ремонту благоустрою території </w:t>
      </w:r>
      <w:proofErr w:type="spellStart"/>
      <w:r w:rsidRPr="00A55192">
        <w:rPr>
          <w:rFonts w:ascii="Times New Roman" w:hAnsi="Times New Roman" w:cs="Times New Roman"/>
          <w:sz w:val="24"/>
          <w:szCs w:val="24"/>
          <w:shd w:val="clear" w:color="auto" w:fill="FFFFFF"/>
        </w:rPr>
        <w:t>Перинатального</w:t>
      </w:r>
      <w:proofErr w:type="spellEnd"/>
      <w:r w:rsidRPr="00A55192">
        <w:rPr>
          <w:rFonts w:ascii="Times New Roman" w:hAnsi="Times New Roman" w:cs="Times New Roman"/>
          <w:sz w:val="24"/>
          <w:szCs w:val="24"/>
          <w:shd w:val="clear" w:color="auto" w:fill="FFFFFF"/>
        </w:rPr>
        <w:t xml:space="preserve"> центру ІІ рівня Комунального некомерційного підприємства «Тернопільська комунальна міська лікарня №2» по </w:t>
      </w:r>
      <w:proofErr w:type="spellStart"/>
      <w:r w:rsidRPr="00A55192">
        <w:rPr>
          <w:rFonts w:ascii="Times New Roman" w:hAnsi="Times New Roman" w:cs="Times New Roman"/>
          <w:sz w:val="24"/>
          <w:szCs w:val="24"/>
          <w:shd w:val="clear" w:color="auto" w:fill="FFFFFF"/>
        </w:rPr>
        <w:t>вул.Р.Купчинського</w:t>
      </w:r>
      <w:proofErr w:type="spellEnd"/>
      <w:r w:rsidRPr="00A55192">
        <w:rPr>
          <w:rFonts w:ascii="Times New Roman" w:hAnsi="Times New Roman" w:cs="Times New Roman"/>
          <w:sz w:val="24"/>
          <w:szCs w:val="24"/>
          <w:shd w:val="clear" w:color="auto" w:fill="FFFFFF"/>
        </w:rPr>
        <w:t xml:space="preserve">,14 в </w:t>
      </w:r>
      <w:proofErr w:type="spellStart"/>
      <w:r w:rsidRPr="00A55192">
        <w:rPr>
          <w:rFonts w:ascii="Times New Roman" w:hAnsi="Times New Roman" w:cs="Times New Roman"/>
          <w:sz w:val="24"/>
          <w:szCs w:val="24"/>
          <w:shd w:val="clear" w:color="auto" w:fill="FFFFFF"/>
        </w:rPr>
        <w:t>м.Тернополі</w:t>
      </w:r>
      <w:proofErr w:type="spellEnd"/>
      <w:r w:rsidRPr="00A55192">
        <w:rPr>
          <w:rFonts w:ascii="Times New Roman" w:hAnsi="Times New Roman" w:cs="Times New Roman"/>
          <w:iCs/>
          <w:color w:val="000000"/>
          <w:sz w:val="24"/>
          <w:szCs w:val="24"/>
          <w:lang w:eastAsia="ru-RU"/>
        </w:rPr>
        <w:t xml:space="preserve"> на загальну суму 2,0 </w:t>
      </w:r>
      <w:proofErr w:type="spellStart"/>
      <w:r w:rsidRPr="00A55192">
        <w:rPr>
          <w:rFonts w:ascii="Times New Roman" w:hAnsi="Times New Roman" w:cs="Times New Roman"/>
          <w:iCs/>
          <w:color w:val="000000"/>
          <w:sz w:val="24"/>
          <w:szCs w:val="24"/>
          <w:lang w:eastAsia="ru-RU"/>
        </w:rPr>
        <w:t>млн.грн</w:t>
      </w:r>
      <w:proofErr w:type="spellEnd"/>
      <w:r w:rsidRPr="00A55192">
        <w:rPr>
          <w:rFonts w:ascii="Times New Roman" w:hAnsi="Times New Roman" w:cs="Times New Roman"/>
          <w:iCs/>
          <w:color w:val="000000"/>
          <w:sz w:val="24"/>
          <w:szCs w:val="24"/>
          <w:lang w:eastAsia="ru-RU"/>
        </w:rPr>
        <w:t xml:space="preserve">. </w:t>
      </w:r>
    </w:p>
    <w:p w:rsidR="00732A47" w:rsidRPr="00A55192" w:rsidRDefault="00732A47" w:rsidP="00732A47">
      <w:pPr>
        <w:ind w:firstLine="708"/>
        <w:jc w:val="both"/>
        <w:rPr>
          <w:iCs/>
          <w:color w:val="000000"/>
          <w:lang w:eastAsia="ru-RU"/>
        </w:rPr>
      </w:pPr>
      <w:r>
        <w:t xml:space="preserve">За 2022 рік заклади отримали гуманітарну допомогу на суму 61,5 млн. грн., в тому числі обладнання на суму 14,3 млн. грн., медикаментів та засобів захисту, господарських товарів, продуктів харчування, м’якого інвентаря, меблі б/в на суму 47193,5 </w:t>
      </w:r>
      <w:proofErr w:type="spellStart"/>
      <w:r>
        <w:t>тис.грн</w:t>
      </w:r>
      <w:proofErr w:type="spellEnd"/>
      <w:r>
        <w:t xml:space="preserve">. </w:t>
      </w:r>
    </w:p>
    <w:p w:rsidR="00732A47" w:rsidRPr="00B01315" w:rsidRDefault="00732A47" w:rsidP="00732A47">
      <w:pPr>
        <w:pStyle w:val="a3"/>
        <w:ind w:left="-142" w:firstLine="1210"/>
        <w:jc w:val="both"/>
        <w:rPr>
          <w:rFonts w:ascii="Times New Roman" w:hAnsi="Times New Roman" w:cs="Times New Roman"/>
          <w:iCs/>
          <w:color w:val="000000"/>
          <w:sz w:val="24"/>
          <w:szCs w:val="24"/>
          <w:lang w:eastAsia="ru-RU"/>
        </w:rPr>
      </w:pPr>
      <w:r w:rsidRPr="00B01315">
        <w:rPr>
          <w:rFonts w:ascii="Times New Roman" w:hAnsi="Times New Roman" w:cs="Times New Roman"/>
          <w:iCs/>
          <w:color w:val="000000"/>
          <w:sz w:val="24"/>
          <w:szCs w:val="24"/>
          <w:lang w:eastAsia="ru-RU"/>
        </w:rPr>
        <w:t>Заклади охорони здоров’я також оновлюють матеріально-технічну базу за рахунок коштів отриманих від Національної служби здоров’я</w:t>
      </w:r>
      <w:r>
        <w:rPr>
          <w:rFonts w:ascii="Times New Roman" w:hAnsi="Times New Roman" w:cs="Times New Roman"/>
          <w:iCs/>
          <w:color w:val="000000"/>
          <w:sz w:val="24"/>
          <w:szCs w:val="24"/>
          <w:lang w:eastAsia="ru-RU"/>
        </w:rPr>
        <w:t xml:space="preserve"> України</w:t>
      </w:r>
      <w:r w:rsidRPr="00B01315">
        <w:rPr>
          <w:rFonts w:ascii="Times New Roman" w:hAnsi="Times New Roman" w:cs="Times New Roman"/>
          <w:iCs/>
          <w:color w:val="000000"/>
          <w:sz w:val="24"/>
          <w:szCs w:val="24"/>
          <w:lang w:eastAsia="ru-RU"/>
        </w:rPr>
        <w:t>, власних позабюджетних надходжень, державного бюджету та гуманітарної допомоги. Так, за 10 місяців 2022 року придбано та отримано безкоштовно медичне обладнання, проведено поточний та капітальний ремонт приміщень, а саме:</w:t>
      </w:r>
    </w:p>
    <w:p w:rsidR="00732A47" w:rsidRDefault="00732A47" w:rsidP="00732A47">
      <w:pPr>
        <w:ind w:firstLine="708"/>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5611"/>
        <w:gridCol w:w="1134"/>
        <w:gridCol w:w="1701"/>
      </w:tblGrid>
      <w:tr w:rsidR="00732A47" w:rsidTr="00BE1DAF">
        <w:tc>
          <w:tcPr>
            <w:tcW w:w="1620" w:type="dxa"/>
          </w:tcPr>
          <w:p w:rsidR="00732A47" w:rsidRPr="00BA623A" w:rsidRDefault="00732A47" w:rsidP="00BE1DAF">
            <w:r w:rsidRPr="00BA623A">
              <w:rPr>
                <w:sz w:val="22"/>
                <w:szCs w:val="22"/>
              </w:rPr>
              <w:t xml:space="preserve">Назва </w:t>
            </w:r>
            <w:r>
              <w:rPr>
                <w:sz w:val="22"/>
                <w:szCs w:val="22"/>
              </w:rPr>
              <w:t>закладу</w:t>
            </w:r>
          </w:p>
        </w:tc>
        <w:tc>
          <w:tcPr>
            <w:tcW w:w="5611" w:type="dxa"/>
          </w:tcPr>
          <w:p w:rsidR="00732A47" w:rsidRPr="00BA623A" w:rsidRDefault="00732A47" w:rsidP="00BE1DAF">
            <w:r w:rsidRPr="00BA623A">
              <w:rPr>
                <w:sz w:val="22"/>
                <w:szCs w:val="22"/>
              </w:rPr>
              <w:t>Перелік виконаних робіт (придбання обладнання, ремонти і т.д.)</w:t>
            </w:r>
          </w:p>
        </w:tc>
        <w:tc>
          <w:tcPr>
            <w:tcW w:w="1134" w:type="dxa"/>
          </w:tcPr>
          <w:p w:rsidR="00732A47" w:rsidRPr="00BA623A" w:rsidRDefault="00732A47" w:rsidP="00BE1DAF">
            <w:r>
              <w:rPr>
                <w:sz w:val="22"/>
                <w:szCs w:val="22"/>
              </w:rPr>
              <w:t>Вартість робіт (</w:t>
            </w:r>
            <w:proofErr w:type="spellStart"/>
            <w:r>
              <w:rPr>
                <w:sz w:val="22"/>
                <w:szCs w:val="22"/>
              </w:rPr>
              <w:t>тис.грн</w:t>
            </w:r>
            <w:proofErr w:type="spellEnd"/>
            <w:r>
              <w:rPr>
                <w:sz w:val="22"/>
                <w:szCs w:val="22"/>
              </w:rPr>
              <w:t xml:space="preserve">.)             </w:t>
            </w:r>
          </w:p>
        </w:tc>
        <w:tc>
          <w:tcPr>
            <w:tcW w:w="1701" w:type="dxa"/>
          </w:tcPr>
          <w:p w:rsidR="00732A47" w:rsidRPr="00BA623A" w:rsidRDefault="00732A47" w:rsidP="00BE1DAF">
            <w:r>
              <w:rPr>
                <w:sz w:val="22"/>
                <w:szCs w:val="22"/>
              </w:rPr>
              <w:t xml:space="preserve">За які кошти виконані роботи (бюджетні, позабюджетні </w:t>
            </w:r>
          </w:p>
        </w:tc>
      </w:tr>
      <w:tr w:rsidR="00732A47" w:rsidTr="00BE1DAF">
        <w:tc>
          <w:tcPr>
            <w:tcW w:w="1620" w:type="dxa"/>
            <w:vMerge w:val="restart"/>
          </w:tcPr>
          <w:p w:rsidR="00732A47" w:rsidRPr="00B650AE" w:rsidRDefault="00732A47" w:rsidP="00BE1DAF">
            <w:r w:rsidRPr="00B650AE">
              <w:t>КНП «Тернопільська комунальна міська лікарня швидкої допомоги»</w:t>
            </w:r>
          </w:p>
        </w:tc>
        <w:tc>
          <w:tcPr>
            <w:tcW w:w="5611" w:type="dxa"/>
          </w:tcPr>
          <w:p w:rsidR="00732A47" w:rsidRPr="00BA623A" w:rsidRDefault="00732A47" w:rsidP="00BE1DAF">
            <w:r>
              <w:t xml:space="preserve">Проведено поточний ремонт приміщень лікарні </w:t>
            </w:r>
          </w:p>
        </w:tc>
        <w:tc>
          <w:tcPr>
            <w:tcW w:w="1134" w:type="dxa"/>
          </w:tcPr>
          <w:p w:rsidR="00732A47" w:rsidRPr="00BA623A" w:rsidRDefault="00732A47" w:rsidP="00BE1DAF">
            <w:r>
              <w:t>197,7</w:t>
            </w:r>
          </w:p>
        </w:tc>
        <w:tc>
          <w:tcPr>
            <w:tcW w:w="1701" w:type="dxa"/>
          </w:tcPr>
          <w:p w:rsidR="00732A47" w:rsidRPr="00BA623A" w:rsidRDefault="00732A47" w:rsidP="00BE1DAF">
            <w:r w:rsidRPr="00B650AE">
              <w:t>Кошти НСЗУ</w:t>
            </w:r>
          </w:p>
        </w:tc>
      </w:tr>
      <w:tr w:rsidR="00732A47" w:rsidTr="00BE1DAF">
        <w:trPr>
          <w:trHeight w:val="477"/>
        </w:trPr>
        <w:tc>
          <w:tcPr>
            <w:tcW w:w="1620" w:type="dxa"/>
            <w:vMerge/>
          </w:tcPr>
          <w:p w:rsidR="00732A47" w:rsidRPr="00B650AE" w:rsidRDefault="00732A47" w:rsidP="00BE1DAF"/>
        </w:tc>
        <w:tc>
          <w:tcPr>
            <w:tcW w:w="5611" w:type="dxa"/>
          </w:tcPr>
          <w:p w:rsidR="00732A47" w:rsidRPr="00666745" w:rsidRDefault="00732A47" w:rsidP="00BE1DAF">
            <w:pPr>
              <w:suppressAutoHyphens w:val="0"/>
              <w:spacing w:line="259" w:lineRule="auto"/>
              <w:jc w:val="both"/>
              <w:rPr>
                <w:lang w:val="ru-RU" w:eastAsia="uk-UA"/>
              </w:rPr>
            </w:pPr>
            <w:r>
              <w:rPr>
                <w:lang w:eastAsia="uk-UA"/>
              </w:rPr>
              <w:t>Отримано</w:t>
            </w:r>
            <w:r w:rsidRPr="007E5B77">
              <w:rPr>
                <w:lang w:eastAsia="uk-UA"/>
              </w:rPr>
              <w:t xml:space="preserve"> обладнання</w:t>
            </w:r>
            <w:r>
              <w:rPr>
                <w:lang w:eastAsia="uk-UA"/>
              </w:rPr>
              <w:t xml:space="preserve"> за рахунок коштів Державного бюджету (система для вакуумної терапії</w:t>
            </w:r>
            <w:r w:rsidRPr="00666745">
              <w:rPr>
                <w:lang w:val="ru-RU" w:eastAsia="uk-UA"/>
              </w:rPr>
              <w:t>)</w:t>
            </w:r>
          </w:p>
        </w:tc>
        <w:tc>
          <w:tcPr>
            <w:tcW w:w="1134" w:type="dxa"/>
          </w:tcPr>
          <w:p w:rsidR="00732A47" w:rsidRPr="00666745" w:rsidRDefault="00732A47" w:rsidP="00BE1DAF">
            <w:pPr>
              <w:rPr>
                <w:lang w:val="en-US"/>
              </w:rPr>
            </w:pPr>
            <w:r>
              <w:rPr>
                <w:lang w:val="en-US"/>
              </w:rPr>
              <w:t>57</w:t>
            </w:r>
            <w:r>
              <w:t>,</w:t>
            </w:r>
            <w:r>
              <w:rPr>
                <w:lang w:val="en-US"/>
              </w:rPr>
              <w:t>0</w:t>
            </w:r>
          </w:p>
        </w:tc>
        <w:tc>
          <w:tcPr>
            <w:tcW w:w="1701" w:type="dxa"/>
          </w:tcPr>
          <w:p w:rsidR="00732A47" w:rsidRPr="00666745" w:rsidRDefault="00732A47" w:rsidP="00BE1DAF">
            <w:r>
              <w:t>Кошти державного бюджету</w:t>
            </w:r>
          </w:p>
        </w:tc>
      </w:tr>
      <w:tr w:rsidR="00732A47" w:rsidTr="00BE1DAF">
        <w:tc>
          <w:tcPr>
            <w:tcW w:w="1620" w:type="dxa"/>
            <w:vMerge/>
          </w:tcPr>
          <w:p w:rsidR="00732A47" w:rsidRPr="00B650AE" w:rsidRDefault="00732A47" w:rsidP="00BE1DAF"/>
        </w:tc>
        <w:tc>
          <w:tcPr>
            <w:tcW w:w="5611" w:type="dxa"/>
          </w:tcPr>
          <w:p w:rsidR="00732A47" w:rsidRPr="007E5B77" w:rsidRDefault="00732A47" w:rsidP="00BE1DAF">
            <w:pPr>
              <w:suppressAutoHyphens w:val="0"/>
              <w:spacing w:line="259" w:lineRule="auto"/>
              <w:jc w:val="both"/>
              <w:rPr>
                <w:lang w:eastAsia="uk-UA"/>
              </w:rPr>
            </w:pPr>
            <w:r>
              <w:rPr>
                <w:lang w:eastAsia="uk-UA"/>
              </w:rPr>
              <w:t xml:space="preserve">Отримано обладнання (апарати анестезіологічний, </w:t>
            </w:r>
            <w:proofErr w:type="spellStart"/>
            <w:r>
              <w:rPr>
                <w:lang w:eastAsia="uk-UA"/>
              </w:rPr>
              <w:t>електрохірургічний</w:t>
            </w:r>
            <w:proofErr w:type="spellEnd"/>
            <w:r>
              <w:rPr>
                <w:lang w:eastAsia="uk-UA"/>
              </w:rPr>
              <w:t>, кардіографи, кисневі концентратори, монітор пацієнта, автомобіль, інше)</w:t>
            </w:r>
          </w:p>
        </w:tc>
        <w:tc>
          <w:tcPr>
            <w:tcW w:w="1134" w:type="dxa"/>
          </w:tcPr>
          <w:p w:rsidR="00732A47" w:rsidRPr="00BA623A" w:rsidRDefault="00732A47" w:rsidP="00BE1DAF">
            <w:r>
              <w:t>5747,1</w:t>
            </w:r>
          </w:p>
        </w:tc>
        <w:tc>
          <w:tcPr>
            <w:tcW w:w="1701" w:type="dxa"/>
          </w:tcPr>
          <w:p w:rsidR="00732A47" w:rsidRPr="00BA623A" w:rsidRDefault="00732A47" w:rsidP="00BE1DAF">
            <w:r>
              <w:t>Гуманітарна допомога</w:t>
            </w:r>
          </w:p>
        </w:tc>
      </w:tr>
      <w:tr w:rsidR="00732A47" w:rsidTr="00BE1DAF">
        <w:tc>
          <w:tcPr>
            <w:tcW w:w="1620" w:type="dxa"/>
            <w:vMerge/>
          </w:tcPr>
          <w:p w:rsidR="00732A47" w:rsidRPr="00B650AE" w:rsidRDefault="00732A47" w:rsidP="00BE1DAF"/>
        </w:tc>
        <w:tc>
          <w:tcPr>
            <w:tcW w:w="5611" w:type="dxa"/>
          </w:tcPr>
          <w:p w:rsidR="00732A47" w:rsidRPr="007E5B77" w:rsidRDefault="00732A47" w:rsidP="00BE1DAF">
            <w:pPr>
              <w:suppressAutoHyphens w:val="0"/>
              <w:spacing w:line="259" w:lineRule="auto"/>
              <w:jc w:val="both"/>
              <w:rPr>
                <w:lang w:eastAsia="uk-UA"/>
              </w:rPr>
            </w:pPr>
            <w:r>
              <w:t>Отримано гуманітарну допомогу (медикаменти та засоби захист, господарські товари, продукти харчування, м’який інвентар</w:t>
            </w:r>
          </w:p>
        </w:tc>
        <w:tc>
          <w:tcPr>
            <w:tcW w:w="1134" w:type="dxa"/>
          </w:tcPr>
          <w:p w:rsidR="00732A47" w:rsidRPr="00BA623A" w:rsidRDefault="00732A47" w:rsidP="00BE1DAF">
            <w:r>
              <w:t>24626,2</w:t>
            </w:r>
          </w:p>
        </w:tc>
        <w:tc>
          <w:tcPr>
            <w:tcW w:w="1701" w:type="dxa"/>
          </w:tcPr>
          <w:p w:rsidR="00732A47" w:rsidRPr="00BA623A" w:rsidRDefault="00732A47" w:rsidP="00BE1DAF">
            <w:r>
              <w:t>Гуманітарна допомога</w:t>
            </w:r>
          </w:p>
        </w:tc>
      </w:tr>
      <w:tr w:rsidR="00732A47" w:rsidTr="00BE1DAF">
        <w:tc>
          <w:tcPr>
            <w:tcW w:w="1620" w:type="dxa"/>
            <w:vMerge w:val="restart"/>
          </w:tcPr>
          <w:p w:rsidR="00732A47" w:rsidRPr="00B650AE" w:rsidRDefault="00732A47" w:rsidP="00BE1DAF">
            <w:r w:rsidRPr="00B650AE">
              <w:t xml:space="preserve">КНП «Тернопільська комунальна міська </w:t>
            </w:r>
            <w:r w:rsidRPr="00B650AE">
              <w:lastRenderedPageBreak/>
              <w:t>лікарня №2»</w:t>
            </w:r>
          </w:p>
        </w:tc>
        <w:tc>
          <w:tcPr>
            <w:tcW w:w="5611" w:type="dxa"/>
          </w:tcPr>
          <w:p w:rsidR="00732A47" w:rsidRPr="00B650AE" w:rsidRDefault="00732A47" w:rsidP="00BE1DAF">
            <w:pPr>
              <w:suppressAutoHyphens w:val="0"/>
              <w:spacing w:line="259" w:lineRule="auto"/>
              <w:jc w:val="both"/>
              <w:rPr>
                <w:lang w:eastAsia="uk-UA"/>
              </w:rPr>
            </w:pPr>
            <w:r w:rsidRPr="00B650AE">
              <w:lastRenderedPageBreak/>
              <w:t>Поточні ремонти системи теплопостачання, системи теплопостачання, рентген</w:t>
            </w:r>
            <w:r>
              <w:t xml:space="preserve">ологічного </w:t>
            </w:r>
            <w:r w:rsidRPr="00B650AE">
              <w:t xml:space="preserve">кабінету №17, системи подачі повітря, безперебійного живлення електропостачання головного корпусу, першого поверху поліклініки, </w:t>
            </w:r>
            <w:r w:rsidRPr="00B650AE">
              <w:lastRenderedPageBreak/>
              <w:t xml:space="preserve">харчоблоку  </w:t>
            </w:r>
          </w:p>
        </w:tc>
        <w:tc>
          <w:tcPr>
            <w:tcW w:w="1134" w:type="dxa"/>
          </w:tcPr>
          <w:p w:rsidR="00732A47" w:rsidRPr="00B650AE" w:rsidRDefault="00732A47" w:rsidP="00BE1DAF">
            <w:r w:rsidRPr="00B650AE">
              <w:lastRenderedPageBreak/>
              <w:t>1774,8</w:t>
            </w:r>
          </w:p>
        </w:tc>
        <w:tc>
          <w:tcPr>
            <w:tcW w:w="1701" w:type="dxa"/>
          </w:tcPr>
          <w:p w:rsidR="00732A47" w:rsidRPr="00B650AE" w:rsidRDefault="00732A47" w:rsidP="00BE1DAF">
            <w:r w:rsidRPr="00B650AE">
              <w:t>Кошти НСЗУ</w:t>
            </w:r>
          </w:p>
        </w:tc>
      </w:tr>
      <w:tr w:rsidR="00732A47" w:rsidTr="00BE1DAF">
        <w:tc>
          <w:tcPr>
            <w:tcW w:w="1620" w:type="dxa"/>
            <w:vMerge/>
          </w:tcPr>
          <w:p w:rsidR="00732A47" w:rsidRPr="00BA623A" w:rsidRDefault="00732A47" w:rsidP="00BE1DAF"/>
        </w:tc>
        <w:tc>
          <w:tcPr>
            <w:tcW w:w="5611" w:type="dxa"/>
          </w:tcPr>
          <w:p w:rsidR="00732A47" w:rsidRPr="00BA623A" w:rsidRDefault="00732A47" w:rsidP="00BE1DAF">
            <w:pPr>
              <w:suppressAutoHyphens w:val="0"/>
              <w:spacing w:line="259" w:lineRule="auto"/>
              <w:jc w:val="both"/>
              <w:rPr>
                <w:lang w:eastAsia="uk-UA"/>
              </w:rPr>
            </w:pPr>
            <w:r w:rsidRPr="000913F6">
              <w:t>Капітальний ремонт приміщення ІІІ поверху кардіологічного корпусу під встановлення рентген</w:t>
            </w:r>
            <w:r>
              <w:t xml:space="preserve">ологічного </w:t>
            </w:r>
            <w:r w:rsidRPr="000913F6">
              <w:t>апарату</w:t>
            </w:r>
          </w:p>
        </w:tc>
        <w:tc>
          <w:tcPr>
            <w:tcW w:w="1134" w:type="dxa"/>
          </w:tcPr>
          <w:p w:rsidR="00732A47" w:rsidRDefault="00732A47" w:rsidP="00BE1DAF">
            <w:r>
              <w:t>317,8</w:t>
            </w:r>
          </w:p>
          <w:p w:rsidR="00732A47" w:rsidRDefault="00732A47" w:rsidP="00BE1DAF"/>
          <w:p w:rsidR="00732A47" w:rsidRPr="00BA623A" w:rsidRDefault="00732A47" w:rsidP="00BE1DAF"/>
        </w:tc>
        <w:tc>
          <w:tcPr>
            <w:tcW w:w="1701" w:type="dxa"/>
          </w:tcPr>
          <w:p w:rsidR="00732A47" w:rsidRDefault="00732A47" w:rsidP="00BE1DAF">
            <w:r>
              <w:t>Кошти НСЗУ</w:t>
            </w:r>
          </w:p>
          <w:p w:rsidR="00732A47" w:rsidRPr="00BA623A" w:rsidRDefault="00732A47" w:rsidP="00BE1DAF"/>
        </w:tc>
      </w:tr>
      <w:tr w:rsidR="00732A47" w:rsidTr="00BE1DAF">
        <w:tc>
          <w:tcPr>
            <w:tcW w:w="1620" w:type="dxa"/>
            <w:vMerge/>
          </w:tcPr>
          <w:p w:rsidR="00732A47" w:rsidRPr="00BA623A" w:rsidRDefault="00732A47" w:rsidP="00BE1DAF"/>
        </w:tc>
        <w:tc>
          <w:tcPr>
            <w:tcW w:w="5611" w:type="dxa"/>
          </w:tcPr>
          <w:p w:rsidR="00732A47" w:rsidRPr="00BA623A" w:rsidRDefault="00732A47" w:rsidP="00BE1DAF">
            <w:pPr>
              <w:suppressAutoHyphens w:val="0"/>
              <w:spacing w:line="259" w:lineRule="auto"/>
              <w:jc w:val="both"/>
              <w:rPr>
                <w:lang w:eastAsia="uk-UA"/>
              </w:rPr>
            </w:pPr>
            <w:r>
              <w:rPr>
                <w:lang w:eastAsia="uk-UA"/>
              </w:rPr>
              <w:t>Модернізація та встановлення кисневої станції</w:t>
            </w:r>
          </w:p>
        </w:tc>
        <w:tc>
          <w:tcPr>
            <w:tcW w:w="1134" w:type="dxa"/>
          </w:tcPr>
          <w:p w:rsidR="00732A47" w:rsidRPr="00BA623A" w:rsidRDefault="00732A47" w:rsidP="00BE1DAF">
            <w:r>
              <w:t>160,8</w:t>
            </w:r>
          </w:p>
        </w:tc>
        <w:tc>
          <w:tcPr>
            <w:tcW w:w="1701" w:type="dxa"/>
          </w:tcPr>
          <w:p w:rsidR="00732A47" w:rsidRPr="00BA623A" w:rsidRDefault="00732A47" w:rsidP="00BE1DAF">
            <w:r>
              <w:t>Кошти НСЗУ</w:t>
            </w:r>
          </w:p>
        </w:tc>
      </w:tr>
      <w:tr w:rsidR="00732A47" w:rsidTr="00BE1DAF">
        <w:trPr>
          <w:trHeight w:val="1103"/>
        </w:trPr>
        <w:tc>
          <w:tcPr>
            <w:tcW w:w="1620" w:type="dxa"/>
            <w:vMerge/>
          </w:tcPr>
          <w:p w:rsidR="00732A47" w:rsidRPr="00BA623A" w:rsidRDefault="00732A47" w:rsidP="00BE1DAF"/>
        </w:tc>
        <w:tc>
          <w:tcPr>
            <w:tcW w:w="5611" w:type="dxa"/>
          </w:tcPr>
          <w:p w:rsidR="00732A47" w:rsidRDefault="00732A47" w:rsidP="00BE1DAF">
            <w:pPr>
              <w:suppressAutoHyphens w:val="0"/>
              <w:spacing w:line="259" w:lineRule="auto"/>
              <w:jc w:val="both"/>
              <w:rPr>
                <w:lang w:eastAsia="uk-UA"/>
              </w:rPr>
            </w:pPr>
            <w:r>
              <w:rPr>
                <w:lang w:eastAsia="uk-UA"/>
              </w:rPr>
              <w:t>Отримано</w:t>
            </w:r>
            <w:r w:rsidRPr="007E5B77">
              <w:rPr>
                <w:lang w:eastAsia="uk-UA"/>
              </w:rPr>
              <w:t xml:space="preserve"> обладнання</w:t>
            </w:r>
            <w:r>
              <w:rPr>
                <w:lang w:eastAsia="uk-UA"/>
              </w:rPr>
              <w:t xml:space="preserve"> за рахунок коштів Державного бюджету (апарат ПЛР, рентгенівський апарат, система кисне постачання, апарат УЗД відсмоктувач хірургічний, </w:t>
            </w:r>
            <w:proofErr w:type="spellStart"/>
            <w:r>
              <w:rPr>
                <w:lang w:eastAsia="uk-UA"/>
              </w:rPr>
              <w:t>інфузійний</w:t>
            </w:r>
            <w:proofErr w:type="spellEnd"/>
            <w:r>
              <w:rPr>
                <w:lang w:eastAsia="uk-UA"/>
              </w:rPr>
              <w:t xml:space="preserve"> насос)</w:t>
            </w:r>
          </w:p>
        </w:tc>
        <w:tc>
          <w:tcPr>
            <w:tcW w:w="1134" w:type="dxa"/>
          </w:tcPr>
          <w:p w:rsidR="00732A47" w:rsidRDefault="00732A47" w:rsidP="00BE1DAF">
            <w:r>
              <w:t>5844,6</w:t>
            </w:r>
          </w:p>
        </w:tc>
        <w:tc>
          <w:tcPr>
            <w:tcW w:w="1701" w:type="dxa"/>
          </w:tcPr>
          <w:p w:rsidR="00732A47" w:rsidRDefault="00732A47" w:rsidP="00BE1DAF">
            <w:r>
              <w:t>Кошти державного бюджету</w:t>
            </w:r>
          </w:p>
        </w:tc>
      </w:tr>
      <w:tr w:rsidR="00732A47" w:rsidTr="00BE1DAF">
        <w:trPr>
          <w:trHeight w:val="991"/>
        </w:trPr>
        <w:tc>
          <w:tcPr>
            <w:tcW w:w="1620" w:type="dxa"/>
            <w:vMerge/>
          </w:tcPr>
          <w:p w:rsidR="00732A47" w:rsidRPr="00BA623A" w:rsidRDefault="00732A47" w:rsidP="00BE1DAF"/>
        </w:tc>
        <w:tc>
          <w:tcPr>
            <w:tcW w:w="5611" w:type="dxa"/>
          </w:tcPr>
          <w:p w:rsidR="00732A47" w:rsidRPr="00BA623A" w:rsidRDefault="00732A47" w:rsidP="00BE1DAF">
            <w:pPr>
              <w:suppressAutoHyphens w:val="0"/>
              <w:spacing w:line="259" w:lineRule="auto"/>
              <w:jc w:val="both"/>
              <w:rPr>
                <w:lang w:eastAsia="uk-UA"/>
              </w:rPr>
            </w:pPr>
            <w:r>
              <w:rPr>
                <w:lang w:eastAsia="uk-UA"/>
              </w:rPr>
              <w:t xml:space="preserve">Придбання обладнання (лампа операційна, стіл операційний, аналізатор біохімічний та інші)  </w:t>
            </w:r>
          </w:p>
        </w:tc>
        <w:tc>
          <w:tcPr>
            <w:tcW w:w="1134" w:type="dxa"/>
          </w:tcPr>
          <w:p w:rsidR="00732A47" w:rsidRPr="00BA623A" w:rsidRDefault="00732A47" w:rsidP="00BE1DAF">
            <w:r>
              <w:t>1492,9</w:t>
            </w:r>
          </w:p>
        </w:tc>
        <w:tc>
          <w:tcPr>
            <w:tcW w:w="1701" w:type="dxa"/>
          </w:tcPr>
          <w:p w:rsidR="00732A47" w:rsidRPr="00BA623A" w:rsidRDefault="00732A47" w:rsidP="00BE1DAF">
            <w:r>
              <w:t>Кошти НСЗУ та власні надходження</w:t>
            </w:r>
          </w:p>
        </w:tc>
      </w:tr>
      <w:tr w:rsidR="00732A47" w:rsidTr="00BE1DAF">
        <w:tc>
          <w:tcPr>
            <w:tcW w:w="1620" w:type="dxa"/>
            <w:vMerge/>
          </w:tcPr>
          <w:p w:rsidR="00732A47" w:rsidRPr="00BA623A" w:rsidRDefault="00732A47" w:rsidP="00BE1DAF"/>
        </w:tc>
        <w:tc>
          <w:tcPr>
            <w:tcW w:w="5611" w:type="dxa"/>
          </w:tcPr>
          <w:p w:rsidR="00732A47" w:rsidRPr="00BA623A" w:rsidRDefault="00732A47" w:rsidP="00BE1DAF">
            <w:pPr>
              <w:suppressAutoHyphens w:val="0"/>
              <w:spacing w:line="259" w:lineRule="auto"/>
              <w:jc w:val="both"/>
              <w:rPr>
                <w:lang w:eastAsia="uk-UA"/>
              </w:rPr>
            </w:pPr>
            <w:r>
              <w:rPr>
                <w:lang w:eastAsia="uk-UA"/>
              </w:rPr>
              <w:t xml:space="preserve">Отримано обладнання (Апарат УЗД,ліжка, дихальний апарат,стіл операційний, кювет, дизельний генератор, автомобіль Мерседес </w:t>
            </w:r>
            <w:proofErr w:type="spellStart"/>
            <w:r>
              <w:rPr>
                <w:lang w:eastAsia="uk-UA"/>
              </w:rPr>
              <w:t>Бенсспрінтер</w:t>
            </w:r>
            <w:proofErr w:type="spellEnd"/>
            <w:r>
              <w:rPr>
                <w:lang w:eastAsia="uk-UA"/>
              </w:rPr>
              <w:t>)</w:t>
            </w:r>
          </w:p>
        </w:tc>
        <w:tc>
          <w:tcPr>
            <w:tcW w:w="1134" w:type="dxa"/>
          </w:tcPr>
          <w:p w:rsidR="00732A47" w:rsidRPr="00BA623A" w:rsidRDefault="00732A47" w:rsidP="00BE1DAF">
            <w:r>
              <w:t>4699,1</w:t>
            </w:r>
          </w:p>
        </w:tc>
        <w:tc>
          <w:tcPr>
            <w:tcW w:w="1701" w:type="dxa"/>
          </w:tcPr>
          <w:p w:rsidR="00732A47" w:rsidRPr="00BA623A" w:rsidRDefault="00732A47" w:rsidP="00BE1DAF">
            <w:r>
              <w:t>Гуманітарна допомога</w:t>
            </w:r>
          </w:p>
        </w:tc>
      </w:tr>
      <w:tr w:rsidR="00732A47" w:rsidTr="00BE1DAF">
        <w:tc>
          <w:tcPr>
            <w:tcW w:w="1620" w:type="dxa"/>
            <w:vMerge/>
          </w:tcPr>
          <w:p w:rsidR="00732A47" w:rsidRPr="00BA623A" w:rsidRDefault="00732A47" w:rsidP="00BE1DAF"/>
        </w:tc>
        <w:tc>
          <w:tcPr>
            <w:tcW w:w="5611" w:type="dxa"/>
          </w:tcPr>
          <w:p w:rsidR="00732A47" w:rsidRDefault="00732A47" w:rsidP="00BE1DAF">
            <w:pPr>
              <w:suppressAutoHyphens w:val="0"/>
              <w:spacing w:line="259" w:lineRule="auto"/>
              <w:jc w:val="both"/>
              <w:rPr>
                <w:lang w:eastAsia="uk-UA"/>
              </w:rPr>
            </w:pPr>
            <w:r>
              <w:t xml:space="preserve">Отримано гуманітарну допомогу (медикаменти та засоби захист, господарські товари, продукти харчування, </w:t>
            </w:r>
            <w:proofErr w:type="spellStart"/>
            <w:r>
              <w:t>мякий</w:t>
            </w:r>
            <w:proofErr w:type="spellEnd"/>
            <w:r>
              <w:t xml:space="preserve"> інвентар, меблі б/в)</w:t>
            </w:r>
          </w:p>
        </w:tc>
        <w:tc>
          <w:tcPr>
            <w:tcW w:w="1134" w:type="dxa"/>
          </w:tcPr>
          <w:p w:rsidR="00732A47" w:rsidRDefault="00732A47" w:rsidP="00BE1DAF">
            <w:r>
              <w:t>19880,0</w:t>
            </w:r>
          </w:p>
        </w:tc>
        <w:tc>
          <w:tcPr>
            <w:tcW w:w="1701" w:type="dxa"/>
          </w:tcPr>
          <w:p w:rsidR="00732A47" w:rsidRDefault="00732A47" w:rsidP="00BE1DAF">
            <w:r>
              <w:t>Гуманітарна допомога</w:t>
            </w:r>
          </w:p>
        </w:tc>
      </w:tr>
      <w:tr w:rsidR="00732A47" w:rsidTr="00BE1DAF">
        <w:tc>
          <w:tcPr>
            <w:tcW w:w="1620" w:type="dxa"/>
            <w:vMerge w:val="restart"/>
          </w:tcPr>
          <w:p w:rsidR="00732A47" w:rsidRPr="00BA623A" w:rsidRDefault="00732A47" w:rsidP="00BE1DAF">
            <w:r>
              <w:t>КНП «Міська комунальна лікарня №3» Тернопільської міської ради</w:t>
            </w:r>
          </w:p>
        </w:tc>
        <w:tc>
          <w:tcPr>
            <w:tcW w:w="5611" w:type="dxa"/>
          </w:tcPr>
          <w:p w:rsidR="00732A47" w:rsidRPr="00BA623A" w:rsidRDefault="00732A47" w:rsidP="00BE1DAF">
            <w:pPr>
              <w:suppressAutoHyphens w:val="0"/>
              <w:spacing w:after="160" w:line="259" w:lineRule="auto"/>
              <w:jc w:val="both"/>
              <w:rPr>
                <w:lang w:eastAsia="uk-UA"/>
              </w:rPr>
            </w:pPr>
            <w:r>
              <w:rPr>
                <w:lang w:eastAsia="uk-UA"/>
              </w:rPr>
              <w:t>Поточні ремонти приміщень лікарні</w:t>
            </w:r>
          </w:p>
        </w:tc>
        <w:tc>
          <w:tcPr>
            <w:tcW w:w="1134" w:type="dxa"/>
          </w:tcPr>
          <w:p w:rsidR="00732A47" w:rsidRPr="00BA623A" w:rsidRDefault="00732A47" w:rsidP="00BE1DAF">
            <w:r>
              <w:t>3412,9</w:t>
            </w:r>
          </w:p>
        </w:tc>
        <w:tc>
          <w:tcPr>
            <w:tcW w:w="1701" w:type="dxa"/>
          </w:tcPr>
          <w:p w:rsidR="00732A47" w:rsidRPr="00BA623A" w:rsidRDefault="00732A47" w:rsidP="00BE1DAF">
            <w:r>
              <w:t>Кошти НСЗУ та власні надходження</w:t>
            </w:r>
          </w:p>
        </w:tc>
      </w:tr>
      <w:tr w:rsidR="00732A47" w:rsidTr="00BE1DAF">
        <w:tc>
          <w:tcPr>
            <w:tcW w:w="1620" w:type="dxa"/>
            <w:vMerge/>
          </w:tcPr>
          <w:p w:rsidR="00732A47" w:rsidRDefault="00732A47" w:rsidP="00BE1DAF"/>
        </w:tc>
        <w:tc>
          <w:tcPr>
            <w:tcW w:w="5611" w:type="dxa"/>
          </w:tcPr>
          <w:p w:rsidR="00732A47" w:rsidRDefault="00732A47" w:rsidP="00BE1DAF">
            <w:pPr>
              <w:suppressAutoHyphens w:val="0"/>
              <w:spacing w:after="160" w:line="259" w:lineRule="auto"/>
              <w:jc w:val="both"/>
              <w:rPr>
                <w:lang w:eastAsia="uk-UA"/>
              </w:rPr>
            </w:pPr>
            <w:r>
              <w:rPr>
                <w:lang w:eastAsia="uk-UA"/>
              </w:rPr>
              <w:t>Отримано обладнання</w:t>
            </w:r>
          </w:p>
        </w:tc>
        <w:tc>
          <w:tcPr>
            <w:tcW w:w="1134" w:type="dxa"/>
          </w:tcPr>
          <w:p w:rsidR="00732A47" w:rsidRDefault="00732A47" w:rsidP="00BE1DAF">
            <w:r>
              <w:t>3425,5</w:t>
            </w:r>
          </w:p>
        </w:tc>
        <w:tc>
          <w:tcPr>
            <w:tcW w:w="1701" w:type="dxa"/>
          </w:tcPr>
          <w:p w:rsidR="00732A47" w:rsidRDefault="00732A47" w:rsidP="00BE1DAF">
            <w:r>
              <w:t>Гуманітарна допомога</w:t>
            </w:r>
          </w:p>
        </w:tc>
      </w:tr>
      <w:tr w:rsidR="00732A47" w:rsidTr="00BE1DAF">
        <w:tc>
          <w:tcPr>
            <w:tcW w:w="1620" w:type="dxa"/>
            <w:vMerge/>
          </w:tcPr>
          <w:p w:rsidR="00732A47" w:rsidRDefault="00732A47" w:rsidP="00BE1DAF"/>
        </w:tc>
        <w:tc>
          <w:tcPr>
            <w:tcW w:w="5611" w:type="dxa"/>
          </w:tcPr>
          <w:p w:rsidR="00732A47" w:rsidRDefault="00732A47" w:rsidP="00BE1DAF">
            <w:pPr>
              <w:suppressAutoHyphens w:val="0"/>
              <w:spacing w:line="259" w:lineRule="auto"/>
              <w:jc w:val="both"/>
              <w:rPr>
                <w:lang w:eastAsia="uk-UA"/>
              </w:rPr>
            </w:pPr>
            <w:r>
              <w:t>Отримано гуманітарну допомогу (медикаменти та засоби захист, господарські товари, продукти харчування, м’який інвентар, меблі б/в)</w:t>
            </w:r>
          </w:p>
        </w:tc>
        <w:tc>
          <w:tcPr>
            <w:tcW w:w="1134" w:type="dxa"/>
          </w:tcPr>
          <w:p w:rsidR="00732A47" w:rsidRDefault="00732A47" w:rsidP="00BE1DAF">
            <w:r>
              <w:t>139,7</w:t>
            </w:r>
          </w:p>
        </w:tc>
        <w:tc>
          <w:tcPr>
            <w:tcW w:w="1701" w:type="dxa"/>
          </w:tcPr>
          <w:p w:rsidR="00732A47" w:rsidRDefault="00732A47" w:rsidP="00BE1DAF">
            <w:r>
              <w:t>Гуманітарна допомога</w:t>
            </w:r>
          </w:p>
        </w:tc>
      </w:tr>
      <w:tr w:rsidR="00732A47" w:rsidTr="00BE1DAF">
        <w:tc>
          <w:tcPr>
            <w:tcW w:w="1620" w:type="dxa"/>
            <w:vMerge w:val="restart"/>
          </w:tcPr>
          <w:p w:rsidR="00732A47" w:rsidRPr="00BA623A" w:rsidRDefault="00732A47" w:rsidP="00BE1DAF">
            <w:r>
              <w:t>КНП «Тернопільська міська дитяча комунальна лікарня»</w:t>
            </w:r>
          </w:p>
        </w:tc>
        <w:tc>
          <w:tcPr>
            <w:tcW w:w="5611" w:type="dxa"/>
          </w:tcPr>
          <w:p w:rsidR="00732A47" w:rsidRPr="00BA623A" w:rsidRDefault="00732A47" w:rsidP="00BE1DAF">
            <w:pPr>
              <w:suppressAutoHyphens w:val="0"/>
              <w:spacing w:after="160" w:line="259" w:lineRule="auto"/>
              <w:jc w:val="both"/>
              <w:rPr>
                <w:lang w:eastAsia="uk-UA"/>
              </w:rPr>
            </w:pPr>
            <w:r>
              <w:rPr>
                <w:lang w:eastAsia="uk-UA"/>
              </w:rPr>
              <w:t>Проведено модернізацію кисневої станції</w:t>
            </w:r>
          </w:p>
        </w:tc>
        <w:tc>
          <w:tcPr>
            <w:tcW w:w="1134" w:type="dxa"/>
          </w:tcPr>
          <w:p w:rsidR="00732A47" w:rsidRDefault="00732A47" w:rsidP="00BE1DAF">
            <w:r>
              <w:t>765,3</w:t>
            </w:r>
          </w:p>
          <w:p w:rsidR="00732A47" w:rsidRDefault="00732A47" w:rsidP="00BE1DAF"/>
          <w:p w:rsidR="00732A47" w:rsidRDefault="00732A47" w:rsidP="00BE1DAF"/>
          <w:p w:rsidR="00732A47" w:rsidRPr="00BA623A" w:rsidRDefault="00732A47" w:rsidP="00BE1DAF">
            <w:r>
              <w:t>309,6</w:t>
            </w:r>
          </w:p>
        </w:tc>
        <w:tc>
          <w:tcPr>
            <w:tcW w:w="1701" w:type="dxa"/>
          </w:tcPr>
          <w:p w:rsidR="00732A47" w:rsidRDefault="00732A47" w:rsidP="00BE1DAF">
            <w:r>
              <w:t>Кошти Державного бюджету</w:t>
            </w:r>
          </w:p>
          <w:p w:rsidR="00732A47" w:rsidRPr="00BA623A" w:rsidRDefault="00732A47" w:rsidP="00BE1DAF">
            <w:r>
              <w:t>Кошти НСЗУ</w:t>
            </w:r>
          </w:p>
        </w:tc>
      </w:tr>
      <w:tr w:rsidR="00732A47" w:rsidTr="00BE1DAF">
        <w:tc>
          <w:tcPr>
            <w:tcW w:w="1620" w:type="dxa"/>
            <w:vMerge/>
          </w:tcPr>
          <w:p w:rsidR="00732A47" w:rsidRDefault="00732A47" w:rsidP="00BE1DAF"/>
        </w:tc>
        <w:tc>
          <w:tcPr>
            <w:tcW w:w="5611" w:type="dxa"/>
          </w:tcPr>
          <w:p w:rsidR="00732A47" w:rsidRPr="00BA623A" w:rsidRDefault="00732A47" w:rsidP="00BE1DAF">
            <w:pPr>
              <w:suppressAutoHyphens w:val="0"/>
              <w:spacing w:line="259" w:lineRule="auto"/>
              <w:jc w:val="both"/>
              <w:rPr>
                <w:lang w:eastAsia="uk-UA"/>
              </w:rPr>
            </w:pPr>
            <w:r>
              <w:rPr>
                <w:lang w:eastAsia="uk-UA"/>
              </w:rPr>
              <w:t xml:space="preserve">Отримано обладнання (аналізатор критичних станів, апарат для анестезії, апарат штучної вентиляції легень, лампа операційна, стіл операційний, мобільна флюорографічна система, система лікувального газопостачання, </w:t>
            </w:r>
            <w:proofErr w:type="spellStart"/>
            <w:r>
              <w:rPr>
                <w:lang w:eastAsia="uk-UA"/>
              </w:rPr>
              <w:t>лапараскопіча</w:t>
            </w:r>
            <w:proofErr w:type="spellEnd"/>
            <w:r>
              <w:rPr>
                <w:lang w:eastAsia="uk-UA"/>
              </w:rPr>
              <w:t xml:space="preserve"> стійка)</w:t>
            </w:r>
          </w:p>
        </w:tc>
        <w:tc>
          <w:tcPr>
            <w:tcW w:w="1134" w:type="dxa"/>
          </w:tcPr>
          <w:p w:rsidR="00732A47" w:rsidRPr="00BA623A" w:rsidRDefault="00732A47" w:rsidP="00BE1DAF">
            <w:r>
              <w:t>22542,7</w:t>
            </w:r>
          </w:p>
        </w:tc>
        <w:tc>
          <w:tcPr>
            <w:tcW w:w="1701" w:type="dxa"/>
          </w:tcPr>
          <w:p w:rsidR="00732A47" w:rsidRPr="00BA623A" w:rsidRDefault="00732A47" w:rsidP="00BE1DAF">
            <w:r>
              <w:t>Кошти НСЗУ</w:t>
            </w:r>
          </w:p>
        </w:tc>
      </w:tr>
      <w:tr w:rsidR="00732A47" w:rsidTr="00BE1DAF">
        <w:tc>
          <w:tcPr>
            <w:tcW w:w="1620" w:type="dxa"/>
            <w:vMerge/>
          </w:tcPr>
          <w:p w:rsidR="00732A47" w:rsidRDefault="00732A47" w:rsidP="00BE1DAF"/>
        </w:tc>
        <w:tc>
          <w:tcPr>
            <w:tcW w:w="5611" w:type="dxa"/>
          </w:tcPr>
          <w:p w:rsidR="00732A47" w:rsidRPr="00BA623A" w:rsidRDefault="00732A47" w:rsidP="00BE1DAF">
            <w:pPr>
              <w:suppressAutoHyphens w:val="0"/>
              <w:spacing w:line="259" w:lineRule="auto"/>
              <w:jc w:val="both"/>
              <w:rPr>
                <w:lang w:eastAsia="uk-UA"/>
              </w:rPr>
            </w:pPr>
            <w:r>
              <w:rPr>
                <w:lang w:eastAsia="uk-UA"/>
              </w:rPr>
              <w:t>Отримано обладнання (апарати УЗД, апарати штучної вентиляції легень)</w:t>
            </w:r>
          </w:p>
        </w:tc>
        <w:tc>
          <w:tcPr>
            <w:tcW w:w="1134" w:type="dxa"/>
          </w:tcPr>
          <w:p w:rsidR="00732A47" w:rsidRPr="00BA623A" w:rsidRDefault="00732A47" w:rsidP="00BE1DAF">
            <w:r>
              <w:t>440,0</w:t>
            </w:r>
          </w:p>
        </w:tc>
        <w:tc>
          <w:tcPr>
            <w:tcW w:w="1701" w:type="dxa"/>
          </w:tcPr>
          <w:p w:rsidR="00732A47" w:rsidRPr="00BA623A" w:rsidRDefault="00732A47" w:rsidP="00BE1DAF">
            <w:r>
              <w:t>Гуманітарна допомога</w:t>
            </w:r>
          </w:p>
        </w:tc>
      </w:tr>
      <w:tr w:rsidR="00732A47" w:rsidTr="00BE1DAF">
        <w:tc>
          <w:tcPr>
            <w:tcW w:w="1620" w:type="dxa"/>
            <w:vMerge/>
          </w:tcPr>
          <w:p w:rsidR="00732A47" w:rsidRDefault="00732A47" w:rsidP="00BE1DAF"/>
        </w:tc>
        <w:tc>
          <w:tcPr>
            <w:tcW w:w="5611" w:type="dxa"/>
          </w:tcPr>
          <w:p w:rsidR="00732A47" w:rsidRPr="00BA623A" w:rsidRDefault="00732A47" w:rsidP="00BE1DAF">
            <w:pPr>
              <w:suppressAutoHyphens w:val="0"/>
              <w:spacing w:line="259" w:lineRule="auto"/>
              <w:jc w:val="both"/>
              <w:rPr>
                <w:lang w:eastAsia="uk-UA"/>
              </w:rPr>
            </w:pPr>
            <w:r>
              <w:t>Отримано гуманітарну допомогу (медикаменти та засоби захист, господарські товари, продукти харчування, м’який інвентар, меблі б/в)</w:t>
            </w:r>
          </w:p>
        </w:tc>
        <w:tc>
          <w:tcPr>
            <w:tcW w:w="1134" w:type="dxa"/>
          </w:tcPr>
          <w:p w:rsidR="00732A47" w:rsidRPr="00BA623A" w:rsidRDefault="00732A47" w:rsidP="00BE1DAF">
            <w:r>
              <w:t>2292,8</w:t>
            </w:r>
          </w:p>
        </w:tc>
        <w:tc>
          <w:tcPr>
            <w:tcW w:w="1701" w:type="dxa"/>
          </w:tcPr>
          <w:p w:rsidR="00732A47" w:rsidRPr="00BA623A" w:rsidRDefault="00732A47" w:rsidP="00BE1DAF">
            <w:r>
              <w:t>Гуманітарна допомога</w:t>
            </w:r>
          </w:p>
        </w:tc>
      </w:tr>
      <w:tr w:rsidR="00732A47" w:rsidTr="00BE1DAF">
        <w:tc>
          <w:tcPr>
            <w:tcW w:w="1620" w:type="dxa"/>
            <w:vMerge w:val="restart"/>
          </w:tcPr>
          <w:p w:rsidR="00732A47" w:rsidRPr="00BA623A" w:rsidRDefault="00732A47" w:rsidP="00BE1DAF">
            <w:r>
              <w:lastRenderedPageBreak/>
              <w:t>КНП «Центр первинної медико – санітарної допомоги»</w:t>
            </w:r>
          </w:p>
        </w:tc>
        <w:tc>
          <w:tcPr>
            <w:tcW w:w="5611" w:type="dxa"/>
          </w:tcPr>
          <w:p w:rsidR="00732A47" w:rsidRPr="00BA623A" w:rsidRDefault="00732A47" w:rsidP="00BE1DAF">
            <w:pPr>
              <w:suppressAutoHyphens w:val="0"/>
              <w:spacing w:line="259" w:lineRule="auto"/>
              <w:jc w:val="both"/>
              <w:rPr>
                <w:lang w:eastAsia="uk-UA"/>
              </w:rPr>
            </w:pPr>
            <w:r>
              <w:rPr>
                <w:lang w:eastAsia="uk-UA"/>
              </w:rPr>
              <w:t>Проведено поточний ремонт приміщень амбулаторій</w:t>
            </w:r>
          </w:p>
        </w:tc>
        <w:tc>
          <w:tcPr>
            <w:tcW w:w="1134" w:type="dxa"/>
          </w:tcPr>
          <w:p w:rsidR="00732A47" w:rsidRPr="00BA623A" w:rsidRDefault="00732A47" w:rsidP="00BE1DAF">
            <w:r>
              <w:t>2661,9</w:t>
            </w:r>
          </w:p>
        </w:tc>
        <w:tc>
          <w:tcPr>
            <w:tcW w:w="1701" w:type="dxa"/>
          </w:tcPr>
          <w:p w:rsidR="00732A47" w:rsidRPr="00B578F9" w:rsidRDefault="00732A47" w:rsidP="00BE1DAF">
            <w:pPr>
              <w:rPr>
                <w:lang w:val="ru-RU"/>
              </w:rPr>
            </w:pPr>
            <w:r>
              <w:t>Кошти НСЗУ</w:t>
            </w:r>
          </w:p>
        </w:tc>
      </w:tr>
      <w:tr w:rsidR="00732A47" w:rsidTr="00BE1DAF">
        <w:tc>
          <w:tcPr>
            <w:tcW w:w="1620" w:type="dxa"/>
            <w:vMerge/>
          </w:tcPr>
          <w:p w:rsidR="00732A47" w:rsidRPr="00BA623A" w:rsidRDefault="00732A47" w:rsidP="00BE1DAF"/>
        </w:tc>
        <w:tc>
          <w:tcPr>
            <w:tcW w:w="5611" w:type="dxa"/>
          </w:tcPr>
          <w:p w:rsidR="00732A47" w:rsidRPr="00BA623A" w:rsidRDefault="00732A47" w:rsidP="00BE1DAF">
            <w:pPr>
              <w:suppressAutoHyphens w:val="0"/>
              <w:spacing w:line="259" w:lineRule="auto"/>
              <w:rPr>
                <w:lang w:eastAsia="uk-UA"/>
              </w:rPr>
            </w:pPr>
            <w:r>
              <w:rPr>
                <w:lang w:eastAsia="uk-UA"/>
              </w:rPr>
              <w:t>Придбання обладнання (електрокардіографи,біохімічні та гематологічні аналізатор, генератор бензиновий, меблі)</w:t>
            </w:r>
          </w:p>
        </w:tc>
        <w:tc>
          <w:tcPr>
            <w:tcW w:w="1134" w:type="dxa"/>
          </w:tcPr>
          <w:p w:rsidR="00732A47" w:rsidRPr="00BA623A" w:rsidRDefault="00732A47" w:rsidP="00BE1DAF">
            <w:r>
              <w:t>2648,7</w:t>
            </w:r>
          </w:p>
        </w:tc>
        <w:tc>
          <w:tcPr>
            <w:tcW w:w="1701" w:type="dxa"/>
          </w:tcPr>
          <w:p w:rsidR="00732A47" w:rsidRPr="00BA623A" w:rsidRDefault="00732A47" w:rsidP="00BE1DAF">
            <w:r>
              <w:t>Кошти НСЗУ</w:t>
            </w:r>
          </w:p>
        </w:tc>
      </w:tr>
      <w:tr w:rsidR="00732A47" w:rsidTr="00BE1DAF">
        <w:tc>
          <w:tcPr>
            <w:tcW w:w="1620" w:type="dxa"/>
            <w:vMerge/>
          </w:tcPr>
          <w:p w:rsidR="00732A47" w:rsidRPr="00BA623A" w:rsidRDefault="00732A47" w:rsidP="00BE1DAF"/>
        </w:tc>
        <w:tc>
          <w:tcPr>
            <w:tcW w:w="5611" w:type="dxa"/>
          </w:tcPr>
          <w:p w:rsidR="00732A47" w:rsidRPr="00BA623A" w:rsidRDefault="00732A47" w:rsidP="00BE1DAF">
            <w:r>
              <w:t xml:space="preserve">Отримано гуманітарну допомогу (медикаменти та засоби захисту) </w:t>
            </w:r>
          </w:p>
        </w:tc>
        <w:tc>
          <w:tcPr>
            <w:tcW w:w="1134" w:type="dxa"/>
          </w:tcPr>
          <w:p w:rsidR="00732A47" w:rsidRPr="00BA623A" w:rsidRDefault="00732A47" w:rsidP="00BE1DAF">
            <w:r>
              <w:t>254,8</w:t>
            </w:r>
          </w:p>
        </w:tc>
        <w:tc>
          <w:tcPr>
            <w:tcW w:w="1701" w:type="dxa"/>
          </w:tcPr>
          <w:p w:rsidR="00732A47" w:rsidRPr="00BA623A" w:rsidRDefault="00732A47" w:rsidP="00BE1DAF">
            <w:r>
              <w:t>Гуманітарна допомога</w:t>
            </w:r>
          </w:p>
        </w:tc>
      </w:tr>
    </w:tbl>
    <w:p w:rsidR="00732A47" w:rsidRDefault="00732A47" w:rsidP="00732A47">
      <w:pPr>
        <w:pStyle w:val="a3"/>
        <w:ind w:left="-142" w:firstLine="1210"/>
        <w:jc w:val="both"/>
        <w:rPr>
          <w:iCs/>
          <w:color w:val="000000"/>
          <w:lang w:eastAsia="ru-RU"/>
        </w:rPr>
      </w:pPr>
    </w:p>
    <w:p w:rsidR="00732A47" w:rsidRDefault="00732A47" w:rsidP="00732A47">
      <w:pPr>
        <w:ind w:firstLine="708"/>
        <w:jc w:val="both"/>
        <w:rPr>
          <w:iCs/>
          <w:color w:val="000000"/>
          <w:lang w:eastAsia="ru-RU"/>
        </w:rPr>
      </w:pPr>
      <w:r>
        <w:rPr>
          <w:iCs/>
          <w:color w:val="000000"/>
          <w:lang w:eastAsia="ru-RU"/>
        </w:rPr>
        <w:t>В період воєнного стану заклади охорони здоров’я безпосередньо активно долучаються до допомоги Збройним силами України.</w:t>
      </w:r>
    </w:p>
    <w:p w:rsidR="00732A47" w:rsidRPr="0053352D" w:rsidRDefault="00732A47" w:rsidP="00732A47">
      <w:pPr>
        <w:suppressAutoHyphens w:val="0"/>
        <w:spacing w:line="259" w:lineRule="auto"/>
        <w:ind w:firstLine="708"/>
        <w:jc w:val="both"/>
        <w:rPr>
          <w:lang w:eastAsia="uk-UA"/>
        </w:rPr>
      </w:pPr>
      <w:r>
        <w:rPr>
          <w:lang w:eastAsia="uk-UA"/>
        </w:rPr>
        <w:t xml:space="preserve">Так, КНП «Тернопільська міська комунальна лікарня швидкої допомоги» передано у військові госпіталі медикаменти, продукти харчування та білизна на суму 1630,0 </w:t>
      </w:r>
      <w:proofErr w:type="spellStart"/>
      <w:r>
        <w:rPr>
          <w:lang w:eastAsia="uk-UA"/>
        </w:rPr>
        <w:t>тис.грн</w:t>
      </w:r>
      <w:proofErr w:type="spellEnd"/>
      <w:r>
        <w:rPr>
          <w:lang w:eastAsia="uk-UA"/>
        </w:rPr>
        <w:t>. За кошти працівників лікарні придбано автомобіль і передано ЗСУ. Крім того, для потреби військової частини передано автомобіль «</w:t>
      </w:r>
      <w:r>
        <w:rPr>
          <w:szCs w:val="28"/>
          <w:lang w:val="en-US"/>
        </w:rPr>
        <w:t>VOLKSWAGENTRANSPORTER</w:t>
      </w:r>
      <w:r>
        <w:rPr>
          <w:szCs w:val="28"/>
        </w:rPr>
        <w:t>», отриманий закладом як гуманітарна допомога.</w:t>
      </w:r>
    </w:p>
    <w:p w:rsidR="00732A47" w:rsidRDefault="00732A47" w:rsidP="00732A47">
      <w:pPr>
        <w:suppressAutoHyphens w:val="0"/>
        <w:spacing w:line="259" w:lineRule="auto"/>
        <w:ind w:firstLine="708"/>
        <w:jc w:val="both"/>
      </w:pPr>
      <w:r w:rsidRPr="00AC7BD9">
        <w:t>КНП «Тернопільська комунальна міська лікарня №2»</w:t>
      </w:r>
      <w:r>
        <w:t xml:space="preserve"> передано Збройним силам України, міським радам східних областей 6 автомобілів, отриманих як гуманітарна допомога.</w:t>
      </w:r>
    </w:p>
    <w:p w:rsidR="00732A47" w:rsidRDefault="00732A47" w:rsidP="00732A47">
      <w:pPr>
        <w:pStyle w:val="a7"/>
        <w:spacing w:before="0" w:beforeAutospacing="0" w:after="0" w:afterAutospacing="0"/>
        <w:ind w:firstLine="709"/>
        <w:jc w:val="both"/>
        <w:rPr>
          <w:bCs/>
          <w:color w:val="000000"/>
          <w:szCs w:val="28"/>
        </w:rPr>
      </w:pPr>
      <w:r w:rsidRPr="0031404E">
        <w:rPr>
          <w:bCs/>
          <w:color w:val="000000"/>
          <w:szCs w:val="28"/>
        </w:rPr>
        <w:t>Для Збройних Сил України на спец</w:t>
      </w:r>
      <w:r>
        <w:rPr>
          <w:bCs/>
          <w:color w:val="000000"/>
          <w:szCs w:val="28"/>
        </w:rPr>
        <w:t xml:space="preserve">іальний </w:t>
      </w:r>
      <w:r w:rsidRPr="0031404E">
        <w:rPr>
          <w:bCs/>
          <w:color w:val="000000"/>
          <w:szCs w:val="28"/>
        </w:rPr>
        <w:t>рахунок для збору коштів на потреби армії працівниками заклад</w:t>
      </w:r>
      <w:r>
        <w:rPr>
          <w:bCs/>
          <w:color w:val="000000"/>
          <w:szCs w:val="28"/>
        </w:rPr>
        <w:t>ів охорони здоров’я міста</w:t>
      </w:r>
      <w:r w:rsidRPr="0031404E">
        <w:rPr>
          <w:bCs/>
          <w:color w:val="000000"/>
          <w:szCs w:val="28"/>
        </w:rPr>
        <w:t xml:space="preserve"> із заробітної плати перераховано одноденний</w:t>
      </w:r>
      <w:r w:rsidRPr="0031404E">
        <w:t xml:space="preserve"> заробіток</w:t>
      </w:r>
      <w:r>
        <w:rPr>
          <w:bCs/>
          <w:color w:val="000000"/>
          <w:szCs w:val="28"/>
        </w:rPr>
        <w:t>на суму 1,5 млн. грн., передано продукти харчування та предмети першої необхідності на суму 0,1 млн. грн. Працівники закладів приймають участь у благодійних ярмарках та інших заходах по наданню допомоги ЗСУ.</w:t>
      </w:r>
    </w:p>
    <w:p w:rsidR="00732A47" w:rsidRDefault="00732A47" w:rsidP="00732A47">
      <w:pPr>
        <w:pStyle w:val="a7"/>
        <w:spacing w:before="0" w:beforeAutospacing="0" w:after="0" w:afterAutospacing="0"/>
        <w:ind w:firstLine="709"/>
        <w:jc w:val="both"/>
      </w:pPr>
      <w:r w:rsidRPr="002A10DF">
        <w:t xml:space="preserve">КНП «Міська комунальна лікарня №3» ТМР з квітня 2022 року постійно надає медичну допомогу пораненим та травмованим, які поступають із зони бойових дій. </w:t>
      </w:r>
      <w:r>
        <w:t xml:space="preserve">Станом на сьогодні закладом проліковано 629 бійців. Відповідна допомога надається і іншими закладами охорони здоров’я міста, всього проліковано 864 поранених військовослужбовців. </w:t>
      </w:r>
    </w:p>
    <w:p w:rsidR="00732A47" w:rsidRDefault="00732A47" w:rsidP="00732A47">
      <w:pPr>
        <w:pStyle w:val="a7"/>
        <w:spacing w:before="0" w:beforeAutospacing="0" w:after="0" w:afterAutospacing="0"/>
        <w:ind w:firstLine="709"/>
        <w:jc w:val="both"/>
        <w:rPr>
          <w:szCs w:val="28"/>
        </w:rPr>
      </w:pPr>
      <w:r w:rsidRPr="001C6FE4">
        <w:rPr>
          <w:bCs/>
          <w:color w:val="000000"/>
          <w:szCs w:val="28"/>
        </w:rPr>
        <w:t>КНП «Тернопільська стоматологічна поліклініка » ТМР</w:t>
      </w:r>
      <w:r>
        <w:rPr>
          <w:bCs/>
          <w:color w:val="000000"/>
          <w:szCs w:val="28"/>
        </w:rPr>
        <w:t xml:space="preserve"> виділено </w:t>
      </w:r>
      <w:r w:rsidRPr="00190D09">
        <w:rPr>
          <w:bCs/>
          <w:szCs w:val="28"/>
        </w:rPr>
        <w:t>1</w:t>
      </w:r>
      <w:r>
        <w:rPr>
          <w:bCs/>
          <w:szCs w:val="28"/>
        </w:rPr>
        <w:t xml:space="preserve">,1 </w:t>
      </w:r>
      <w:proofErr w:type="spellStart"/>
      <w:r>
        <w:rPr>
          <w:bCs/>
          <w:szCs w:val="28"/>
        </w:rPr>
        <w:t>млн.</w:t>
      </w:r>
      <w:r w:rsidRPr="00190D09">
        <w:rPr>
          <w:bCs/>
          <w:szCs w:val="28"/>
        </w:rPr>
        <w:t>грн</w:t>
      </w:r>
      <w:proofErr w:type="spellEnd"/>
      <w:r>
        <w:rPr>
          <w:bCs/>
          <w:color w:val="000000"/>
          <w:szCs w:val="28"/>
        </w:rPr>
        <w:t xml:space="preserve"> для створення пересувної стоматологічної установки, яка використовується для</w:t>
      </w:r>
      <w:r w:rsidRPr="00AC56AF">
        <w:rPr>
          <w:color w:val="050505"/>
        </w:rPr>
        <w:t xml:space="preserve"> надання якісної стоматологічної допомоги в умовах бойових дій військовим</w:t>
      </w:r>
      <w:r>
        <w:rPr>
          <w:color w:val="050505"/>
        </w:rPr>
        <w:t>.</w:t>
      </w:r>
      <w:r w:rsidRPr="00AC56AF">
        <w:rPr>
          <w:color w:val="000000"/>
          <w:shd w:val="clear" w:color="auto" w:fill="FFFFFF"/>
        </w:rPr>
        <w:t xml:space="preserve">Мобільний кабінет обладнаний стоматологічною установкою, стерилізаційним відділенням, рентген портативним </w:t>
      </w:r>
      <w:proofErr w:type="spellStart"/>
      <w:r w:rsidRPr="00AC56AF">
        <w:rPr>
          <w:color w:val="000000"/>
          <w:shd w:val="clear" w:color="auto" w:fill="FFFFFF"/>
        </w:rPr>
        <w:t>візіографом</w:t>
      </w:r>
      <w:proofErr w:type="spellEnd"/>
      <w:r w:rsidRPr="00AC56AF">
        <w:rPr>
          <w:color w:val="000000"/>
          <w:shd w:val="clear" w:color="auto" w:fill="FFFFFF"/>
        </w:rPr>
        <w:t xml:space="preserve">,  </w:t>
      </w:r>
      <w:proofErr w:type="spellStart"/>
      <w:r w:rsidRPr="00AC56AF">
        <w:rPr>
          <w:color w:val="000000"/>
          <w:shd w:val="clear" w:color="auto" w:fill="FFFFFF"/>
        </w:rPr>
        <w:t>кондиціонеромта</w:t>
      </w:r>
      <w:proofErr w:type="spellEnd"/>
      <w:r w:rsidRPr="00AC56AF">
        <w:rPr>
          <w:color w:val="000000"/>
          <w:shd w:val="clear" w:color="auto" w:fill="FFFFFF"/>
        </w:rPr>
        <w:t xml:space="preserve"> іншою технікою, яка допоможе лікарям ефективніше та якісніше проводити лікування. Є відповідні матеріали, медикаменти та необхідний</w:t>
      </w:r>
      <w:r w:rsidRPr="00097226">
        <w:rPr>
          <w:color w:val="000000"/>
          <w:shd w:val="clear" w:color="auto" w:fill="FFFFFF"/>
        </w:rPr>
        <w:t> </w:t>
      </w:r>
      <w:r w:rsidRPr="00AC56AF">
        <w:rPr>
          <w:color w:val="000000"/>
          <w:shd w:val="clear" w:color="auto" w:fill="FFFFFF"/>
        </w:rPr>
        <w:t xml:space="preserve"> інструментарій для того, щоб проводити лікування у польових умовах</w:t>
      </w:r>
      <w:r>
        <w:rPr>
          <w:color w:val="000000"/>
          <w:shd w:val="clear" w:color="auto" w:fill="FFFFFF"/>
        </w:rPr>
        <w:t xml:space="preserve">. </w:t>
      </w:r>
      <w:r>
        <w:t>Команда лікарів-стоматологів у супроводі волонтерів здійснили  три поїздки у зону бойових дій, де була надана стоматологічна допомога 304 військовослужбовцям Збройних Сил України.</w:t>
      </w:r>
      <w:r>
        <w:rPr>
          <w:szCs w:val="28"/>
        </w:rPr>
        <w:t> </w:t>
      </w:r>
    </w:p>
    <w:p w:rsidR="00732A47" w:rsidRPr="00732A47" w:rsidRDefault="00732A47" w:rsidP="00732A47">
      <w:pPr>
        <w:suppressAutoHyphens w:val="0"/>
        <w:spacing w:line="259" w:lineRule="auto"/>
        <w:ind w:firstLine="708"/>
        <w:jc w:val="both"/>
        <w:rPr>
          <w:lang w:eastAsia="uk-UA"/>
        </w:rPr>
      </w:pPr>
      <w:r w:rsidRPr="00732A47">
        <w:rPr>
          <w:lang w:eastAsia="uk-UA"/>
        </w:rPr>
        <w:t>Закладами охорони здоров’я міста надається медична допомога внутрішньо переміщеним особам. Протягом року в медичну допомогу на вторинному рівні отримало 6408 пацієнтів в стаціонарних та поліклінічних відділеннях,  на первинному рівні проліковано більше 14418 осіб.</w:t>
      </w:r>
    </w:p>
    <w:p w:rsidR="00732A47" w:rsidRDefault="00732A47" w:rsidP="00732A47">
      <w:pPr>
        <w:pStyle w:val="docdata"/>
        <w:spacing w:before="0" w:beforeAutospacing="0" w:after="0" w:afterAutospacing="0"/>
        <w:ind w:firstLine="708"/>
        <w:jc w:val="both"/>
      </w:pPr>
      <w:r w:rsidRPr="00C2424C">
        <w:rPr>
          <w:color w:val="000000"/>
          <w:lang w:val="uk-UA"/>
        </w:rPr>
        <w:t>КНП «</w:t>
      </w:r>
      <w:r w:rsidRPr="00C2424C">
        <w:rPr>
          <w:lang w:val="uk-UA"/>
        </w:rPr>
        <w:t>Центр первинної медико – санітарної допомоги</w:t>
      </w:r>
      <w:r w:rsidRPr="00C2424C">
        <w:rPr>
          <w:color w:val="000000"/>
          <w:lang w:val="uk-UA"/>
        </w:rPr>
        <w:t>» проводиться робота з реалізації отриманого від</w:t>
      </w:r>
      <w:r w:rsidRPr="00C2424C">
        <w:rPr>
          <w:color w:val="000000"/>
        </w:rPr>
        <w:t> </w:t>
      </w:r>
      <w:r w:rsidRPr="00C2424C">
        <w:rPr>
          <w:color w:val="000000"/>
          <w:lang w:val="uk-UA"/>
        </w:rPr>
        <w:t xml:space="preserve"> Проекту </w:t>
      </w:r>
      <w:r w:rsidRPr="00C2424C">
        <w:rPr>
          <w:color w:val="000000"/>
        </w:rPr>
        <w:t>USAID</w:t>
      </w:r>
      <w:r w:rsidRPr="00C2424C">
        <w:rPr>
          <w:color w:val="000000"/>
          <w:lang w:val="uk-UA"/>
        </w:rPr>
        <w:t xml:space="preserve"> «Підтримка реформи охорони здоров’я» гранту</w:t>
      </w:r>
      <w:r w:rsidRPr="00C2424C">
        <w:rPr>
          <w:color w:val="000000"/>
        </w:rPr>
        <w:t> </w:t>
      </w:r>
      <w:r w:rsidRPr="00C2424C">
        <w:rPr>
          <w:color w:val="000000"/>
          <w:lang w:val="uk-UA"/>
        </w:rPr>
        <w:t xml:space="preserve"> «Підтримка надання соціальної, психологічної та медичної допомоги внутрішньо переміщеним особам, які постраждали від російської війни проти України». Протягом 3-4 місяців в закладі працювали </w:t>
      </w:r>
      <w:proofErr w:type="spellStart"/>
      <w:r w:rsidRPr="00C2424C">
        <w:rPr>
          <w:color w:val="000000"/>
          <w:lang w:val="uk-UA"/>
        </w:rPr>
        <w:t>мультидисциплінарні</w:t>
      </w:r>
      <w:proofErr w:type="spellEnd"/>
      <w:r w:rsidRPr="00C2424C">
        <w:rPr>
          <w:color w:val="000000"/>
          <w:lang w:val="uk-UA"/>
        </w:rPr>
        <w:t xml:space="preserve"> бригади по наданню соціально </w:t>
      </w:r>
      <w:r w:rsidRPr="00C2424C">
        <w:rPr>
          <w:color w:val="000000"/>
          <w:lang w:val="uk-UA"/>
        </w:rPr>
        <w:lastRenderedPageBreak/>
        <w:t>психологічної допомоги внутрішньо переміщеним особам, які  протягом даного часу перебували чи проживали на території Тернопільської ОТГ. В новостворених кабінетах психологів отримали психологічну допомогу 316 внутрішньо переміщених осіб, соціальними працівниками було надано допомогу 614 особам.</w:t>
      </w:r>
    </w:p>
    <w:p w:rsidR="00813E2D" w:rsidRPr="00813E2D" w:rsidRDefault="00813E2D" w:rsidP="00813E2D">
      <w:pPr>
        <w:suppressAutoHyphens w:val="0"/>
        <w:ind w:firstLine="425"/>
        <w:jc w:val="both"/>
        <w:rPr>
          <w:color w:val="000000" w:themeColor="text1"/>
          <w:lang w:eastAsia="ru-RU"/>
        </w:rPr>
      </w:pPr>
      <w:r w:rsidRPr="00813E2D">
        <w:rPr>
          <w:color w:val="000000" w:themeColor="text1"/>
          <w:lang w:eastAsia="ru-RU"/>
        </w:rPr>
        <w:t xml:space="preserve">Демографічна ситуація в місті залишається стабільною. Народжуваність дещо знизилася. Так, за </w:t>
      </w:r>
      <w:r w:rsidRPr="00813E2D">
        <w:rPr>
          <w:color w:val="000000" w:themeColor="text1"/>
          <w:lang w:val="ru-RU" w:eastAsia="ru-RU"/>
        </w:rPr>
        <w:t>9</w:t>
      </w:r>
      <w:r w:rsidRPr="00813E2D">
        <w:rPr>
          <w:color w:val="000000" w:themeColor="text1"/>
          <w:lang w:eastAsia="ru-RU"/>
        </w:rPr>
        <w:t xml:space="preserve"> місяців 2022 року в місті народилось 1505 немовлят (у 2021 році – 1704). Смертність дітей першого року життя - це показник, що найбільше адекватно характеризує рівень  організації медичної  допомоги  дітям. Показник дитячої смертності по місту за </w:t>
      </w:r>
      <w:r w:rsidRPr="00813E2D">
        <w:rPr>
          <w:color w:val="000000" w:themeColor="text1"/>
          <w:lang w:val="ru-RU" w:eastAsia="ru-RU"/>
        </w:rPr>
        <w:t xml:space="preserve">9 </w:t>
      </w:r>
      <w:r w:rsidRPr="00813E2D">
        <w:rPr>
          <w:color w:val="000000" w:themeColor="text1"/>
          <w:lang w:eastAsia="ru-RU"/>
        </w:rPr>
        <w:t xml:space="preserve">місяців 2022 року становить </w:t>
      </w:r>
      <w:r w:rsidRPr="00813E2D">
        <w:rPr>
          <w:color w:val="000000" w:themeColor="text1"/>
          <w:lang w:val="ru-RU" w:eastAsia="ru-RU"/>
        </w:rPr>
        <w:t>1,0</w:t>
      </w:r>
      <w:r w:rsidRPr="00813E2D">
        <w:rPr>
          <w:color w:val="000000" w:themeColor="text1"/>
          <w:lang w:eastAsia="ru-RU"/>
        </w:rPr>
        <w:t xml:space="preserve"> на 1000 новонароджених (</w:t>
      </w:r>
      <w:r w:rsidRPr="00813E2D">
        <w:rPr>
          <w:color w:val="000000" w:themeColor="text1"/>
          <w:lang w:val="ru-RU" w:eastAsia="ru-RU"/>
        </w:rPr>
        <w:t>2</w:t>
      </w:r>
      <w:r w:rsidRPr="00813E2D">
        <w:rPr>
          <w:color w:val="000000" w:themeColor="text1"/>
          <w:lang w:eastAsia="ru-RU"/>
        </w:rPr>
        <w:t xml:space="preserve"> дітей).  За 9 місяців 2021 року показник дитячої смертності становив 3,7 (8 дітей). Ефективним шляхом зменшення дитячих втрат є впровадження сучасних </w:t>
      </w:r>
      <w:proofErr w:type="spellStart"/>
      <w:r w:rsidRPr="00813E2D">
        <w:rPr>
          <w:color w:val="000000" w:themeColor="text1"/>
          <w:lang w:eastAsia="ru-RU"/>
        </w:rPr>
        <w:t>перинатальних</w:t>
      </w:r>
      <w:proofErr w:type="spellEnd"/>
      <w:r w:rsidRPr="00813E2D">
        <w:rPr>
          <w:color w:val="000000" w:themeColor="text1"/>
          <w:lang w:eastAsia="ru-RU"/>
        </w:rPr>
        <w:t xml:space="preserve"> технологій. В пологових відділеннях впроваджені новітні технології. </w:t>
      </w:r>
    </w:p>
    <w:p w:rsidR="00813E2D" w:rsidRPr="00813E2D" w:rsidRDefault="00813E2D" w:rsidP="00813E2D">
      <w:pPr>
        <w:suppressAutoHyphens w:val="0"/>
        <w:ind w:firstLine="425"/>
        <w:jc w:val="both"/>
        <w:rPr>
          <w:color w:val="000000" w:themeColor="text1"/>
          <w:lang w:eastAsia="ru-RU"/>
        </w:rPr>
      </w:pPr>
      <w:r w:rsidRPr="00813E2D">
        <w:rPr>
          <w:color w:val="000000" w:themeColor="text1"/>
          <w:lang w:eastAsia="ru-RU"/>
        </w:rPr>
        <w:t xml:space="preserve">В комплексній міській Програмі «Здоров’я громади» на 2022-2024 роки» передбачено заходи,  направлені на профілактику, раннє виявлення і своєчасне лікування онкологічних захворювань. </w:t>
      </w:r>
      <w:bookmarkStart w:id="0" w:name="_GoBack"/>
      <w:bookmarkEnd w:id="0"/>
    </w:p>
    <w:p w:rsidR="00813E2D" w:rsidRPr="00813E2D" w:rsidRDefault="00813E2D" w:rsidP="00813E2D">
      <w:pPr>
        <w:tabs>
          <w:tab w:val="left" w:pos="142"/>
          <w:tab w:val="left" w:pos="284"/>
        </w:tabs>
        <w:suppressAutoHyphens w:val="0"/>
        <w:ind w:firstLine="425"/>
        <w:contextualSpacing/>
        <w:jc w:val="both"/>
        <w:rPr>
          <w:color w:val="000000" w:themeColor="text1"/>
          <w:lang w:eastAsia="ru-RU"/>
        </w:rPr>
      </w:pPr>
      <w:r w:rsidRPr="00813E2D">
        <w:rPr>
          <w:color w:val="000000" w:themeColor="text1"/>
          <w:lang w:eastAsia="ru-RU"/>
        </w:rPr>
        <w:t xml:space="preserve">З 1 серпня 2022 року запровадили електронні рецепти на антибіотики. </w:t>
      </w:r>
    </w:p>
    <w:p w:rsidR="00813E2D" w:rsidRPr="00813E2D" w:rsidRDefault="00813E2D" w:rsidP="00813E2D">
      <w:pPr>
        <w:suppressAutoHyphens w:val="0"/>
        <w:ind w:firstLine="425"/>
        <w:jc w:val="both"/>
        <w:rPr>
          <w:color w:val="000000" w:themeColor="text1"/>
          <w:lang w:eastAsia="ru-RU"/>
        </w:rPr>
      </w:pPr>
      <w:r w:rsidRPr="00813E2D">
        <w:rPr>
          <w:color w:val="000000" w:themeColor="text1"/>
          <w:lang w:eastAsia="ru-RU"/>
        </w:rPr>
        <w:t>З 1 листопада 2022 року в Україні діє е-рецепт на наркотичні (психотропні) ліки. Йдеться про лікарські засоби, обіг яких є суворо обмеженим на державному рівні. Раніше ці препарати відпускались виключно за рецептом на спеціальному бланку форми № 3. Це знеболюючі для пацієнтів, які проходять складне лікування. До прикладу, для пацієнтів із онкологічними захворюваннях, тяжкими травмами, серцево-судинними захворюваннями, а також при наданні паліативної допомоги.</w:t>
      </w:r>
    </w:p>
    <w:p w:rsidR="00813E2D" w:rsidRPr="00813E2D" w:rsidRDefault="00813E2D" w:rsidP="00813E2D">
      <w:pPr>
        <w:shd w:val="clear" w:color="auto" w:fill="FFFFFF"/>
        <w:suppressAutoHyphens w:val="0"/>
        <w:ind w:firstLine="425"/>
        <w:jc w:val="both"/>
        <w:rPr>
          <w:color w:val="050505"/>
          <w:shd w:val="clear" w:color="auto" w:fill="FFFFFF"/>
          <w:lang w:eastAsia="ru-RU"/>
        </w:rPr>
      </w:pPr>
      <w:r w:rsidRPr="00813E2D">
        <w:rPr>
          <w:color w:val="050505"/>
          <w:shd w:val="clear" w:color="auto" w:fill="FFFFFF"/>
          <w:lang w:eastAsia="ru-RU"/>
        </w:rPr>
        <w:t xml:space="preserve">В Україні запроваджено розширений </w:t>
      </w:r>
      <w:proofErr w:type="spellStart"/>
      <w:r w:rsidRPr="00813E2D">
        <w:rPr>
          <w:color w:val="050505"/>
          <w:shd w:val="clear" w:color="auto" w:fill="FFFFFF"/>
          <w:lang w:eastAsia="ru-RU"/>
        </w:rPr>
        <w:t>неонатальний</w:t>
      </w:r>
      <w:proofErr w:type="spellEnd"/>
      <w:r w:rsidRPr="00813E2D">
        <w:rPr>
          <w:color w:val="050505"/>
          <w:shd w:val="clear" w:color="auto" w:fill="FFFFFF"/>
          <w:lang w:eastAsia="ru-RU"/>
        </w:rPr>
        <w:t xml:space="preserve"> </w:t>
      </w:r>
      <w:proofErr w:type="spellStart"/>
      <w:r w:rsidRPr="00813E2D">
        <w:rPr>
          <w:color w:val="050505"/>
          <w:shd w:val="clear" w:color="auto" w:fill="FFFFFF"/>
          <w:lang w:eastAsia="ru-RU"/>
        </w:rPr>
        <w:t>скринінг</w:t>
      </w:r>
      <w:proofErr w:type="spellEnd"/>
      <w:r w:rsidRPr="00813E2D">
        <w:rPr>
          <w:color w:val="050505"/>
          <w:shd w:val="clear" w:color="auto" w:fill="FFFFFF"/>
          <w:lang w:eastAsia="ru-RU"/>
        </w:rPr>
        <w:t xml:space="preserve">. Якщо раніше немовлят перевіряли на 4 спадкові хвороби – гіпотиреоз, </w:t>
      </w:r>
      <w:proofErr w:type="spellStart"/>
      <w:r w:rsidRPr="00813E2D">
        <w:rPr>
          <w:color w:val="050505"/>
          <w:shd w:val="clear" w:color="auto" w:fill="FFFFFF"/>
          <w:lang w:eastAsia="ru-RU"/>
        </w:rPr>
        <w:t>фенілкетонурію</w:t>
      </w:r>
      <w:proofErr w:type="spellEnd"/>
      <w:r w:rsidRPr="00813E2D">
        <w:rPr>
          <w:color w:val="050505"/>
          <w:shd w:val="clear" w:color="auto" w:fill="FFFFFF"/>
          <w:lang w:eastAsia="ru-RU"/>
        </w:rPr>
        <w:t xml:space="preserve">, </w:t>
      </w:r>
      <w:proofErr w:type="spellStart"/>
      <w:r w:rsidRPr="00813E2D">
        <w:rPr>
          <w:color w:val="050505"/>
          <w:shd w:val="clear" w:color="auto" w:fill="FFFFFF"/>
          <w:lang w:eastAsia="ru-RU"/>
        </w:rPr>
        <w:t>адреногенітальний</w:t>
      </w:r>
      <w:proofErr w:type="spellEnd"/>
      <w:r w:rsidRPr="00813E2D">
        <w:rPr>
          <w:color w:val="050505"/>
          <w:shd w:val="clear" w:color="auto" w:fill="FFFFFF"/>
          <w:lang w:eastAsia="ru-RU"/>
        </w:rPr>
        <w:t xml:space="preserve"> синдром і </w:t>
      </w:r>
      <w:proofErr w:type="spellStart"/>
      <w:r w:rsidRPr="00813E2D">
        <w:rPr>
          <w:color w:val="050505"/>
          <w:shd w:val="clear" w:color="auto" w:fill="FFFFFF"/>
          <w:lang w:eastAsia="ru-RU"/>
        </w:rPr>
        <w:t>муковісцидоз</w:t>
      </w:r>
      <w:proofErr w:type="spellEnd"/>
      <w:r w:rsidRPr="00813E2D">
        <w:rPr>
          <w:color w:val="050505"/>
          <w:shd w:val="clear" w:color="auto" w:fill="FFFFFF"/>
          <w:lang w:eastAsia="ru-RU"/>
        </w:rPr>
        <w:t xml:space="preserve">, то з жовтня до скринінгу включено проведення </w:t>
      </w:r>
      <w:proofErr w:type="spellStart"/>
      <w:r w:rsidRPr="00813E2D">
        <w:rPr>
          <w:color w:val="050505"/>
          <w:shd w:val="clear" w:color="auto" w:fill="FFFFFF"/>
          <w:lang w:eastAsia="ru-RU"/>
        </w:rPr>
        <w:t>скринінгу</w:t>
      </w:r>
      <w:proofErr w:type="spellEnd"/>
      <w:r w:rsidRPr="00813E2D">
        <w:rPr>
          <w:color w:val="050505"/>
          <w:shd w:val="clear" w:color="auto" w:fill="FFFFFF"/>
          <w:lang w:eastAsia="ru-RU"/>
        </w:rPr>
        <w:t xml:space="preserve"> 21 </w:t>
      </w:r>
      <w:proofErr w:type="spellStart"/>
      <w:r w:rsidRPr="00813E2D">
        <w:rPr>
          <w:color w:val="050505"/>
          <w:shd w:val="clear" w:color="auto" w:fill="FFFFFF"/>
          <w:lang w:eastAsia="ru-RU"/>
        </w:rPr>
        <w:t>орфанної</w:t>
      </w:r>
      <w:proofErr w:type="spellEnd"/>
      <w:r w:rsidRPr="00813E2D">
        <w:rPr>
          <w:color w:val="050505"/>
          <w:shd w:val="clear" w:color="auto" w:fill="FFFFFF"/>
          <w:lang w:eastAsia="ru-RU"/>
        </w:rPr>
        <w:t xml:space="preserve"> метаболічної хвороби. В рамках пілоту </w:t>
      </w:r>
      <w:proofErr w:type="spellStart"/>
      <w:r w:rsidRPr="00813E2D">
        <w:rPr>
          <w:color w:val="050505"/>
          <w:shd w:val="clear" w:color="auto" w:fill="FFFFFF"/>
          <w:lang w:eastAsia="ru-RU"/>
        </w:rPr>
        <w:t>Проєкт</w:t>
      </w:r>
      <w:proofErr w:type="spellEnd"/>
      <w:r w:rsidRPr="00813E2D">
        <w:rPr>
          <w:color w:val="050505"/>
          <w:shd w:val="clear" w:color="auto" w:fill="FFFFFF"/>
          <w:lang w:eastAsia="ru-RU"/>
        </w:rPr>
        <w:t xml:space="preserve"> розширеного </w:t>
      </w:r>
      <w:proofErr w:type="spellStart"/>
      <w:r w:rsidRPr="00813E2D">
        <w:rPr>
          <w:color w:val="050505"/>
          <w:shd w:val="clear" w:color="auto" w:fill="FFFFFF"/>
          <w:lang w:eastAsia="ru-RU"/>
        </w:rPr>
        <w:t>неонатального</w:t>
      </w:r>
      <w:proofErr w:type="spellEnd"/>
      <w:r w:rsidRPr="00813E2D">
        <w:rPr>
          <w:color w:val="050505"/>
          <w:shd w:val="clear" w:color="auto" w:fill="FFFFFF"/>
          <w:lang w:eastAsia="ru-RU"/>
        </w:rPr>
        <w:t xml:space="preserve"> </w:t>
      </w:r>
      <w:proofErr w:type="spellStart"/>
      <w:r w:rsidRPr="00813E2D">
        <w:rPr>
          <w:color w:val="050505"/>
          <w:shd w:val="clear" w:color="auto" w:fill="FFFFFF"/>
          <w:lang w:eastAsia="ru-RU"/>
        </w:rPr>
        <w:t>скринінгу</w:t>
      </w:r>
      <w:proofErr w:type="spellEnd"/>
      <w:r w:rsidRPr="00813E2D">
        <w:rPr>
          <w:color w:val="050505"/>
          <w:shd w:val="clear" w:color="auto" w:fill="FFFFFF"/>
          <w:lang w:eastAsia="ru-RU"/>
        </w:rPr>
        <w:t xml:space="preserve"> запрацював і у КНП «Тернопільська комунальна лікарня №2». Розширення програми </w:t>
      </w:r>
      <w:proofErr w:type="spellStart"/>
      <w:r w:rsidRPr="00813E2D">
        <w:rPr>
          <w:color w:val="050505"/>
          <w:shd w:val="clear" w:color="auto" w:fill="FFFFFF"/>
          <w:lang w:eastAsia="ru-RU"/>
        </w:rPr>
        <w:t>неонатального</w:t>
      </w:r>
      <w:proofErr w:type="spellEnd"/>
      <w:r w:rsidRPr="00813E2D">
        <w:rPr>
          <w:color w:val="050505"/>
          <w:shd w:val="clear" w:color="auto" w:fill="FFFFFF"/>
          <w:lang w:eastAsia="ru-RU"/>
        </w:rPr>
        <w:t xml:space="preserve"> </w:t>
      </w:r>
      <w:proofErr w:type="spellStart"/>
      <w:r w:rsidRPr="00813E2D">
        <w:rPr>
          <w:color w:val="050505"/>
          <w:shd w:val="clear" w:color="auto" w:fill="FFFFFF"/>
          <w:lang w:eastAsia="ru-RU"/>
        </w:rPr>
        <w:t>скринінгу</w:t>
      </w:r>
      <w:proofErr w:type="spellEnd"/>
      <w:r w:rsidRPr="00813E2D">
        <w:rPr>
          <w:color w:val="050505"/>
          <w:shd w:val="clear" w:color="auto" w:fill="FFFFFF"/>
          <w:lang w:eastAsia="ru-RU"/>
        </w:rPr>
        <w:t xml:space="preserve"> та </w:t>
      </w:r>
      <w:proofErr w:type="spellStart"/>
      <w:r w:rsidRPr="00813E2D">
        <w:rPr>
          <w:color w:val="050505"/>
          <w:shd w:val="clear" w:color="auto" w:fill="FFFFFF"/>
          <w:lang w:eastAsia="ru-RU"/>
        </w:rPr>
        <w:t>цифровізація</w:t>
      </w:r>
      <w:proofErr w:type="spellEnd"/>
      <w:r w:rsidRPr="00813E2D">
        <w:rPr>
          <w:color w:val="050505"/>
          <w:shd w:val="clear" w:color="auto" w:fill="FFFFFF"/>
          <w:lang w:eastAsia="ru-RU"/>
        </w:rPr>
        <w:t xml:space="preserve"> процесів дозволить своєчасно виявити ризики </w:t>
      </w:r>
      <w:proofErr w:type="spellStart"/>
      <w:r w:rsidRPr="00813E2D">
        <w:rPr>
          <w:color w:val="050505"/>
          <w:shd w:val="clear" w:color="auto" w:fill="FFFFFF"/>
          <w:lang w:eastAsia="ru-RU"/>
        </w:rPr>
        <w:t>орфанних</w:t>
      </w:r>
      <w:proofErr w:type="spellEnd"/>
      <w:r w:rsidRPr="00813E2D">
        <w:rPr>
          <w:color w:val="050505"/>
          <w:shd w:val="clear" w:color="auto" w:fill="FFFFFF"/>
          <w:lang w:eastAsia="ru-RU"/>
        </w:rPr>
        <w:t xml:space="preserve"> захворювань у немовляти та якнайшвидше запобігти їх клінічним проявам.</w:t>
      </w:r>
    </w:p>
    <w:p w:rsidR="00813E2D" w:rsidRPr="00813E2D" w:rsidRDefault="00813E2D" w:rsidP="00813E2D">
      <w:pPr>
        <w:shd w:val="clear" w:color="auto" w:fill="FFFFFF"/>
        <w:suppressAutoHyphens w:val="0"/>
        <w:ind w:firstLine="425"/>
        <w:jc w:val="both"/>
        <w:rPr>
          <w:color w:val="000000" w:themeColor="text1"/>
          <w:lang w:eastAsia="uk-UA"/>
        </w:rPr>
      </w:pPr>
      <w:r w:rsidRPr="00813E2D">
        <w:rPr>
          <w:color w:val="000000" w:themeColor="text1"/>
          <w:lang w:eastAsia="uk-UA"/>
        </w:rPr>
        <w:t xml:space="preserve">Пам’ятаємо, що Перемога України залежить від кожного з нас. Від наших дій, поглядів, бачень та висловлювань. Дуже важливо в цю скрутну хвилину демонструвати стійкість, єдність, </w:t>
      </w:r>
      <w:proofErr w:type="spellStart"/>
      <w:r w:rsidRPr="00813E2D">
        <w:rPr>
          <w:color w:val="000000" w:themeColor="text1"/>
          <w:lang w:eastAsia="uk-UA"/>
        </w:rPr>
        <w:t>взаємопідтримку</w:t>
      </w:r>
      <w:proofErr w:type="spellEnd"/>
      <w:r w:rsidRPr="00813E2D">
        <w:rPr>
          <w:color w:val="000000" w:themeColor="text1"/>
          <w:lang w:eastAsia="uk-UA"/>
        </w:rPr>
        <w:t xml:space="preserve"> та жертовність. І особливо це стосується сфери охорони здоров’я, безперебійне функціонування якої напряму впливає на життєстійкість та обороноздатність нашої держави.</w:t>
      </w:r>
    </w:p>
    <w:p w:rsidR="00732A47" w:rsidRPr="0046657C" w:rsidRDefault="00732A47" w:rsidP="00732A47"/>
    <w:p w:rsidR="00732A47" w:rsidRPr="0046657C" w:rsidRDefault="00732A47" w:rsidP="00732A47"/>
    <w:p w:rsidR="00732A47" w:rsidRPr="0046657C" w:rsidRDefault="00732A47" w:rsidP="00732A47"/>
    <w:p w:rsidR="00732A47" w:rsidRPr="0046657C" w:rsidRDefault="00732A47" w:rsidP="00732A47">
      <w:r>
        <w:t>Міський голова                                                                                                          Сергій НАДАЛ</w:t>
      </w:r>
    </w:p>
    <w:p w:rsidR="00A84242" w:rsidRPr="0046657C" w:rsidRDefault="00A84242" w:rsidP="00732A47">
      <w:pPr>
        <w:suppressAutoHyphens w:val="0"/>
        <w:spacing w:line="256" w:lineRule="auto"/>
        <w:ind w:firstLine="708"/>
        <w:jc w:val="center"/>
      </w:pPr>
    </w:p>
    <w:sectPr w:rsidR="00A84242" w:rsidRPr="0046657C" w:rsidSect="009457D8">
      <w:headerReference w:type="default" r:id="rId7"/>
      <w:pgSz w:w="11906" w:h="16838"/>
      <w:pgMar w:top="851" w:right="851" w:bottom="28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6CD" w:rsidRDefault="007006CD" w:rsidP="009457D8">
      <w:r>
        <w:separator/>
      </w:r>
    </w:p>
  </w:endnote>
  <w:endnote w:type="continuationSeparator" w:id="1">
    <w:p w:rsidR="007006CD" w:rsidRDefault="007006CD" w:rsidP="00945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6CD" w:rsidRDefault="007006CD" w:rsidP="009457D8">
      <w:r>
        <w:separator/>
      </w:r>
    </w:p>
  </w:footnote>
  <w:footnote w:type="continuationSeparator" w:id="1">
    <w:p w:rsidR="007006CD" w:rsidRDefault="007006CD" w:rsidP="00945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531576"/>
      <w:docPartObj>
        <w:docPartGallery w:val="Page Numbers (Top of Page)"/>
        <w:docPartUnique/>
      </w:docPartObj>
    </w:sdtPr>
    <w:sdtContent>
      <w:p w:rsidR="009457D8" w:rsidRDefault="00210C1F">
        <w:pPr>
          <w:pStyle w:val="a9"/>
          <w:jc w:val="center"/>
        </w:pPr>
        <w:r>
          <w:fldChar w:fldCharType="begin"/>
        </w:r>
        <w:r w:rsidR="009457D8">
          <w:instrText>PAGE   \* MERGEFORMAT</w:instrText>
        </w:r>
        <w:r>
          <w:fldChar w:fldCharType="separate"/>
        </w:r>
        <w:r w:rsidR="00720DB0" w:rsidRPr="00720DB0">
          <w:rPr>
            <w:noProof/>
            <w:lang w:val="ru-RU"/>
          </w:rPr>
          <w:t>1</w:t>
        </w:r>
        <w:r>
          <w:fldChar w:fldCharType="end"/>
        </w:r>
      </w:p>
    </w:sdtContent>
  </w:sdt>
  <w:p w:rsidR="009457D8" w:rsidRDefault="009457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26D"/>
    <w:multiLevelType w:val="multilevel"/>
    <w:tmpl w:val="880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C41D8"/>
    <w:multiLevelType w:val="hybridMultilevel"/>
    <w:tmpl w:val="3ED4C0D8"/>
    <w:lvl w:ilvl="0" w:tplc="745C4E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766027"/>
    <w:rsid w:val="00045995"/>
    <w:rsid w:val="00062AD6"/>
    <w:rsid w:val="0007059C"/>
    <w:rsid w:val="000771CA"/>
    <w:rsid w:val="0016451F"/>
    <w:rsid w:val="001B2CCC"/>
    <w:rsid w:val="001C2F7F"/>
    <w:rsid w:val="001E3EDE"/>
    <w:rsid w:val="00210C1F"/>
    <w:rsid w:val="00227035"/>
    <w:rsid w:val="00241137"/>
    <w:rsid w:val="00252AFA"/>
    <w:rsid w:val="002B59C3"/>
    <w:rsid w:val="002B6012"/>
    <w:rsid w:val="00335512"/>
    <w:rsid w:val="00372930"/>
    <w:rsid w:val="00433094"/>
    <w:rsid w:val="0044696F"/>
    <w:rsid w:val="004508A6"/>
    <w:rsid w:val="0046657C"/>
    <w:rsid w:val="00475DD5"/>
    <w:rsid w:val="005442CA"/>
    <w:rsid w:val="00593684"/>
    <w:rsid w:val="006B1AE7"/>
    <w:rsid w:val="006B3076"/>
    <w:rsid w:val="006F0273"/>
    <w:rsid w:val="006F53BA"/>
    <w:rsid w:val="007006CD"/>
    <w:rsid w:val="00720DB0"/>
    <w:rsid w:val="00732A47"/>
    <w:rsid w:val="00732D28"/>
    <w:rsid w:val="007508CF"/>
    <w:rsid w:val="00766027"/>
    <w:rsid w:val="00813E2D"/>
    <w:rsid w:val="00861966"/>
    <w:rsid w:val="008911DC"/>
    <w:rsid w:val="008970A3"/>
    <w:rsid w:val="009457D8"/>
    <w:rsid w:val="009B0629"/>
    <w:rsid w:val="009D4D1E"/>
    <w:rsid w:val="00A84242"/>
    <w:rsid w:val="00AE4AC0"/>
    <w:rsid w:val="00AF4A68"/>
    <w:rsid w:val="00B31DF1"/>
    <w:rsid w:val="00B60F39"/>
    <w:rsid w:val="00BD21C8"/>
    <w:rsid w:val="00BD751A"/>
    <w:rsid w:val="00C136AF"/>
    <w:rsid w:val="00C31BE6"/>
    <w:rsid w:val="00D11062"/>
    <w:rsid w:val="00D406A5"/>
    <w:rsid w:val="00D72908"/>
    <w:rsid w:val="00DD1362"/>
    <w:rsid w:val="00DD588C"/>
    <w:rsid w:val="00E015DD"/>
    <w:rsid w:val="00E31BEA"/>
    <w:rsid w:val="00E92E2F"/>
    <w:rsid w:val="00EA195E"/>
    <w:rsid w:val="00ED3B8F"/>
    <w:rsid w:val="00F0555A"/>
    <w:rsid w:val="00F55547"/>
    <w:rsid w:val="00F67598"/>
    <w:rsid w:val="00FE1050"/>
    <w:rsid w:val="00FF0F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2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6027"/>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766027"/>
    <w:rPr>
      <w:color w:val="0000FF"/>
      <w:u w:val="single"/>
    </w:rPr>
  </w:style>
  <w:style w:type="paragraph" w:styleId="a5">
    <w:name w:val="Balloon Text"/>
    <w:basedOn w:val="a"/>
    <w:link w:val="a6"/>
    <w:uiPriority w:val="99"/>
    <w:semiHidden/>
    <w:unhideWhenUsed/>
    <w:rsid w:val="00766027"/>
    <w:rPr>
      <w:rFonts w:ascii="Segoe UI" w:hAnsi="Segoe UI" w:cs="Segoe UI"/>
      <w:sz w:val="18"/>
      <w:szCs w:val="18"/>
    </w:rPr>
  </w:style>
  <w:style w:type="character" w:customStyle="1" w:styleId="a6">
    <w:name w:val="Текст выноски Знак"/>
    <w:basedOn w:val="a0"/>
    <w:link w:val="a5"/>
    <w:uiPriority w:val="99"/>
    <w:semiHidden/>
    <w:rsid w:val="00766027"/>
    <w:rPr>
      <w:rFonts w:ascii="Segoe UI" w:eastAsia="Times New Roman" w:hAnsi="Segoe UI" w:cs="Segoe UI"/>
      <w:sz w:val="18"/>
      <w:szCs w:val="18"/>
      <w:lang w:eastAsia="zh-CN"/>
    </w:rPr>
  </w:style>
  <w:style w:type="paragraph" w:styleId="a7">
    <w:name w:val="Normal (Web)"/>
    <w:basedOn w:val="a"/>
    <w:uiPriority w:val="99"/>
    <w:unhideWhenUsed/>
    <w:rsid w:val="002B59C3"/>
    <w:pPr>
      <w:suppressAutoHyphens w:val="0"/>
      <w:spacing w:before="100" w:beforeAutospacing="1" w:after="100" w:afterAutospacing="1"/>
    </w:pPr>
    <w:rPr>
      <w:lang w:eastAsia="uk-UA"/>
    </w:rPr>
  </w:style>
  <w:style w:type="character" w:styleId="a8">
    <w:name w:val="Strong"/>
    <w:basedOn w:val="a0"/>
    <w:uiPriority w:val="22"/>
    <w:qFormat/>
    <w:rsid w:val="002B59C3"/>
    <w:rPr>
      <w:b/>
      <w:bCs/>
    </w:rPr>
  </w:style>
  <w:style w:type="paragraph" w:styleId="a9">
    <w:name w:val="header"/>
    <w:basedOn w:val="a"/>
    <w:link w:val="aa"/>
    <w:uiPriority w:val="99"/>
    <w:unhideWhenUsed/>
    <w:rsid w:val="009457D8"/>
    <w:pPr>
      <w:tabs>
        <w:tab w:val="center" w:pos="4819"/>
        <w:tab w:val="right" w:pos="9639"/>
      </w:tabs>
    </w:pPr>
  </w:style>
  <w:style w:type="character" w:customStyle="1" w:styleId="aa">
    <w:name w:val="Верхний колонтитул Знак"/>
    <w:basedOn w:val="a0"/>
    <w:link w:val="a9"/>
    <w:uiPriority w:val="99"/>
    <w:rsid w:val="009457D8"/>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9457D8"/>
    <w:pPr>
      <w:tabs>
        <w:tab w:val="center" w:pos="4819"/>
        <w:tab w:val="right" w:pos="9639"/>
      </w:tabs>
    </w:pPr>
  </w:style>
  <w:style w:type="character" w:customStyle="1" w:styleId="ac">
    <w:name w:val="Нижний колонтитул Знак"/>
    <w:basedOn w:val="a0"/>
    <w:link w:val="ab"/>
    <w:uiPriority w:val="99"/>
    <w:rsid w:val="009457D8"/>
    <w:rPr>
      <w:rFonts w:ascii="Times New Roman" w:eastAsia="Times New Roman" w:hAnsi="Times New Roman" w:cs="Times New Roman"/>
      <w:sz w:val="24"/>
      <w:szCs w:val="24"/>
      <w:lang w:eastAsia="zh-CN"/>
    </w:rPr>
  </w:style>
  <w:style w:type="table" w:styleId="ad">
    <w:name w:val="Table Grid"/>
    <w:basedOn w:val="a1"/>
    <w:uiPriority w:val="39"/>
    <w:rsid w:val="00750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7914,baiaagaaboqcaaadga8aaavffaaaaaaaaaaaaaaaaaaaaaaaaaaaaaaaaaaaaaaaaaaaaaaaaaaaaaaaaaaaaaaaaaaaaaaaaaaaaaaaaaaaaaaaaaaaaaaaaaaaaaaaaaaaaaaaaaaaaaaaaaaaaaaaaaaaaaaaaaaaaaaaaaaaaaaaaaaaaaaaaaaaaaaaaaaaaaaaaaaaaaaaaaaaaaaaaaaaaaaaaaaaaaaa"/>
    <w:basedOn w:val="a"/>
    <w:rsid w:val="00732A47"/>
    <w:pPr>
      <w:suppressAutoHyphens w:val="0"/>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5090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14614</Words>
  <Characters>8330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cp:lastModifiedBy>
  <cp:revision>2</cp:revision>
  <cp:lastPrinted>2021-11-29T09:39:00Z</cp:lastPrinted>
  <dcterms:created xsi:type="dcterms:W3CDTF">2022-12-09T12:28:00Z</dcterms:created>
  <dcterms:modified xsi:type="dcterms:W3CDTF">2022-12-09T12:28:00Z</dcterms:modified>
</cp:coreProperties>
</file>