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6C" w:rsidRPr="00853BB2" w:rsidRDefault="006F6995" w:rsidP="00511207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Протокол №</w:t>
      </w:r>
      <w:r w:rsidR="00350971">
        <w:rPr>
          <w:b/>
          <w:sz w:val="24"/>
          <w:szCs w:val="24"/>
          <w:lang w:val="ru-RU"/>
        </w:rPr>
        <w:t>4</w:t>
      </w:r>
    </w:p>
    <w:p w:rsidR="006F396C" w:rsidRPr="002D10D1" w:rsidRDefault="006F396C" w:rsidP="00511207">
      <w:pPr>
        <w:ind w:firstLine="709"/>
        <w:jc w:val="center"/>
        <w:rPr>
          <w:b/>
          <w:sz w:val="24"/>
          <w:szCs w:val="24"/>
        </w:rPr>
      </w:pPr>
    </w:p>
    <w:p w:rsidR="006F396C" w:rsidRPr="002D10D1" w:rsidRDefault="006F396C" w:rsidP="00511207">
      <w:pPr>
        <w:ind w:firstLine="709"/>
        <w:jc w:val="center"/>
        <w:rPr>
          <w:b/>
          <w:sz w:val="24"/>
          <w:szCs w:val="24"/>
        </w:rPr>
      </w:pPr>
      <w:r w:rsidRPr="002D10D1">
        <w:rPr>
          <w:b/>
          <w:sz w:val="24"/>
          <w:szCs w:val="24"/>
        </w:rPr>
        <w:t>засідання Погоджувальної ради</w:t>
      </w:r>
    </w:p>
    <w:p w:rsidR="006F396C" w:rsidRPr="00752D02" w:rsidRDefault="00350971" w:rsidP="00511207">
      <w:pPr>
        <w:jc w:val="center"/>
        <w:rPr>
          <w:b/>
          <w:sz w:val="24"/>
          <w:szCs w:val="24"/>
        </w:rPr>
      </w:pPr>
      <w:r w:rsidRPr="00752D02">
        <w:rPr>
          <w:b/>
          <w:sz w:val="24"/>
          <w:szCs w:val="24"/>
          <w:lang w:val="ru-RU"/>
        </w:rPr>
        <w:t>0</w:t>
      </w:r>
      <w:r w:rsidR="00752D02" w:rsidRPr="00752D02">
        <w:rPr>
          <w:b/>
          <w:sz w:val="24"/>
          <w:szCs w:val="24"/>
          <w:lang w:val="ru-RU"/>
        </w:rPr>
        <w:t>8</w:t>
      </w:r>
      <w:r w:rsidR="006F396C" w:rsidRPr="00752D02">
        <w:rPr>
          <w:b/>
          <w:sz w:val="24"/>
          <w:szCs w:val="24"/>
        </w:rPr>
        <w:t>.</w:t>
      </w:r>
      <w:r w:rsidR="0008050D" w:rsidRPr="00752D02">
        <w:rPr>
          <w:b/>
          <w:sz w:val="24"/>
          <w:szCs w:val="24"/>
          <w:lang w:val="ru-RU"/>
        </w:rPr>
        <w:t>0</w:t>
      </w:r>
      <w:r w:rsidRPr="00752D02">
        <w:rPr>
          <w:b/>
          <w:sz w:val="24"/>
          <w:szCs w:val="24"/>
          <w:lang w:val="ru-RU"/>
        </w:rPr>
        <w:t>7</w:t>
      </w:r>
      <w:r w:rsidR="008932AA" w:rsidRPr="00752D02">
        <w:rPr>
          <w:b/>
          <w:sz w:val="24"/>
          <w:szCs w:val="24"/>
        </w:rPr>
        <w:t>.2022</w:t>
      </w:r>
      <w:r w:rsidR="006F396C" w:rsidRPr="00752D02">
        <w:rPr>
          <w:b/>
          <w:sz w:val="24"/>
          <w:szCs w:val="24"/>
        </w:rPr>
        <w:tab/>
      </w:r>
      <w:r w:rsidR="006F396C" w:rsidRPr="00752D02">
        <w:rPr>
          <w:b/>
          <w:sz w:val="24"/>
          <w:szCs w:val="24"/>
        </w:rPr>
        <w:tab/>
      </w:r>
      <w:r w:rsidR="006F396C" w:rsidRPr="00752D02">
        <w:rPr>
          <w:b/>
          <w:sz w:val="24"/>
          <w:szCs w:val="24"/>
        </w:rPr>
        <w:tab/>
      </w:r>
      <w:r w:rsidR="006F396C" w:rsidRPr="00752D02">
        <w:rPr>
          <w:b/>
          <w:sz w:val="24"/>
          <w:szCs w:val="24"/>
        </w:rPr>
        <w:tab/>
      </w:r>
      <w:r w:rsidR="006F396C" w:rsidRPr="00752D02">
        <w:rPr>
          <w:b/>
          <w:sz w:val="24"/>
          <w:szCs w:val="24"/>
        </w:rPr>
        <w:tab/>
      </w:r>
      <w:r w:rsidR="006F396C" w:rsidRPr="00752D02">
        <w:rPr>
          <w:b/>
          <w:sz w:val="24"/>
          <w:szCs w:val="24"/>
        </w:rPr>
        <w:tab/>
      </w:r>
      <w:r w:rsidR="006F396C" w:rsidRPr="00752D02">
        <w:rPr>
          <w:b/>
          <w:sz w:val="24"/>
          <w:szCs w:val="24"/>
        </w:rPr>
        <w:tab/>
      </w:r>
      <w:r w:rsidR="006F396C" w:rsidRPr="00752D02">
        <w:rPr>
          <w:b/>
          <w:sz w:val="24"/>
          <w:szCs w:val="24"/>
        </w:rPr>
        <w:tab/>
      </w:r>
      <w:r w:rsidR="006F396C" w:rsidRPr="00752D02">
        <w:rPr>
          <w:b/>
          <w:sz w:val="24"/>
          <w:szCs w:val="24"/>
        </w:rPr>
        <w:tab/>
      </w:r>
      <w:r w:rsidR="006F396C" w:rsidRPr="00752D02">
        <w:rPr>
          <w:b/>
          <w:sz w:val="24"/>
          <w:szCs w:val="24"/>
        </w:rPr>
        <w:tab/>
        <w:t>1</w:t>
      </w:r>
      <w:r w:rsidR="00752D02" w:rsidRPr="00752D02">
        <w:rPr>
          <w:b/>
          <w:sz w:val="24"/>
          <w:szCs w:val="24"/>
        </w:rPr>
        <w:t>0</w:t>
      </w:r>
      <w:r w:rsidR="006F396C" w:rsidRPr="00752D02">
        <w:rPr>
          <w:b/>
          <w:sz w:val="24"/>
          <w:szCs w:val="24"/>
        </w:rPr>
        <w:t>:00</w:t>
      </w:r>
    </w:p>
    <w:p w:rsidR="006F396C" w:rsidRPr="002D10D1" w:rsidRDefault="006F396C" w:rsidP="00511207">
      <w:pPr>
        <w:jc w:val="center"/>
        <w:rPr>
          <w:sz w:val="24"/>
          <w:szCs w:val="24"/>
        </w:rPr>
      </w:pPr>
    </w:p>
    <w:p w:rsidR="00B57219" w:rsidRPr="002D10D1" w:rsidRDefault="00B57219" w:rsidP="00B57219">
      <w:pPr>
        <w:jc w:val="center"/>
        <w:rPr>
          <w:sz w:val="24"/>
          <w:szCs w:val="24"/>
        </w:rPr>
      </w:pPr>
      <w:r w:rsidRPr="002D10D1">
        <w:rPr>
          <w:sz w:val="24"/>
          <w:szCs w:val="24"/>
        </w:rPr>
        <w:t>Місце проведення –</w:t>
      </w:r>
      <w:r>
        <w:rPr>
          <w:sz w:val="24"/>
          <w:szCs w:val="24"/>
        </w:rPr>
        <w:t xml:space="preserve">  зелена кімната</w:t>
      </w:r>
    </w:p>
    <w:p w:rsidR="00886E30" w:rsidRDefault="00886E30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F211A6">
        <w:rPr>
          <w:sz w:val="24"/>
          <w:szCs w:val="24"/>
        </w:rPr>
        <w:t>Присутні:</w:t>
      </w: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F211A6">
        <w:rPr>
          <w:sz w:val="24"/>
          <w:szCs w:val="24"/>
        </w:rPr>
        <w:t>Надал Сергій – міський голова</w:t>
      </w: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F211A6">
        <w:rPr>
          <w:sz w:val="24"/>
          <w:szCs w:val="24"/>
        </w:rPr>
        <w:t>Гірчак Ігор – секретар ради, член фракції «Порядок. Відповідальність. Справедливість.»</w:t>
      </w: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F211A6">
        <w:rPr>
          <w:sz w:val="24"/>
          <w:szCs w:val="24"/>
        </w:rPr>
        <w:t>Горохівський</w:t>
      </w:r>
      <w:proofErr w:type="spellEnd"/>
      <w:r w:rsidRPr="00F211A6">
        <w:rPr>
          <w:sz w:val="24"/>
          <w:szCs w:val="24"/>
        </w:rPr>
        <w:t xml:space="preserve"> Антон –  депутат міської ради, голова фракції «Всеукраїнське об’єднання «Свобода»</w:t>
      </w:r>
    </w:p>
    <w:p w:rsidR="006F396C" w:rsidRPr="00F211A6" w:rsidRDefault="002E2557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Шатарський</w:t>
      </w:r>
      <w:proofErr w:type="spellEnd"/>
      <w:r>
        <w:rPr>
          <w:sz w:val="24"/>
          <w:szCs w:val="24"/>
        </w:rPr>
        <w:t xml:space="preserve"> Артур</w:t>
      </w:r>
      <w:r w:rsidR="0005786D" w:rsidRPr="00F211A6">
        <w:rPr>
          <w:sz w:val="24"/>
          <w:szCs w:val="24"/>
        </w:rPr>
        <w:t xml:space="preserve"> </w:t>
      </w:r>
      <w:r w:rsidR="006F396C" w:rsidRPr="00F211A6">
        <w:rPr>
          <w:sz w:val="24"/>
          <w:szCs w:val="24"/>
        </w:rPr>
        <w:t>– депутат міської ради, представник політичної партії «Слуга Народу»</w:t>
      </w: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F211A6">
        <w:rPr>
          <w:sz w:val="24"/>
          <w:szCs w:val="24"/>
        </w:rPr>
        <w:t>Овчарук</w:t>
      </w:r>
      <w:proofErr w:type="spellEnd"/>
      <w:r w:rsidRPr="00F211A6">
        <w:rPr>
          <w:sz w:val="24"/>
          <w:szCs w:val="24"/>
        </w:rPr>
        <w:t xml:space="preserve"> Віктор</w:t>
      </w:r>
      <w:r w:rsidR="00C167F2" w:rsidRPr="00F211A6">
        <w:rPr>
          <w:sz w:val="24"/>
          <w:szCs w:val="24"/>
        </w:rPr>
        <w:t xml:space="preserve"> –</w:t>
      </w:r>
      <w:r w:rsidRPr="00F211A6">
        <w:rPr>
          <w:sz w:val="24"/>
          <w:szCs w:val="24"/>
        </w:rPr>
        <w:t xml:space="preserve"> депутат</w:t>
      </w:r>
      <w:r w:rsidR="00C167F2" w:rsidRPr="00F211A6">
        <w:rPr>
          <w:sz w:val="24"/>
          <w:szCs w:val="24"/>
        </w:rPr>
        <w:t xml:space="preserve"> </w:t>
      </w:r>
      <w:r w:rsidRPr="00F211A6">
        <w:rPr>
          <w:sz w:val="24"/>
          <w:szCs w:val="24"/>
        </w:rPr>
        <w:t xml:space="preserve"> міської ради, голова фракції політичної партії «Європейська Солідарність»</w:t>
      </w:r>
    </w:p>
    <w:p w:rsidR="006F396C" w:rsidRPr="00F211A6" w:rsidRDefault="00C167F2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F211A6">
        <w:rPr>
          <w:sz w:val="24"/>
          <w:szCs w:val="24"/>
        </w:rPr>
        <w:t>Грицишин</w:t>
      </w:r>
      <w:proofErr w:type="spellEnd"/>
      <w:r w:rsidRPr="00F211A6">
        <w:rPr>
          <w:sz w:val="24"/>
          <w:szCs w:val="24"/>
        </w:rPr>
        <w:t xml:space="preserve"> Андрій – </w:t>
      </w:r>
      <w:r w:rsidR="006F396C" w:rsidRPr="00F211A6">
        <w:rPr>
          <w:sz w:val="24"/>
          <w:szCs w:val="24"/>
        </w:rPr>
        <w:t>депутат</w:t>
      </w:r>
      <w:r w:rsidRPr="00F211A6">
        <w:rPr>
          <w:sz w:val="24"/>
          <w:szCs w:val="24"/>
        </w:rPr>
        <w:t xml:space="preserve"> </w:t>
      </w:r>
      <w:r w:rsidR="006F396C" w:rsidRPr="00F211A6">
        <w:rPr>
          <w:sz w:val="24"/>
          <w:szCs w:val="24"/>
        </w:rPr>
        <w:t xml:space="preserve">міської ради, голова фракції </w:t>
      </w:r>
      <w:r w:rsidR="006F396C" w:rsidRPr="00F211A6">
        <w:rPr>
          <w:bCs/>
          <w:sz w:val="24"/>
          <w:szCs w:val="24"/>
        </w:rPr>
        <w:t>«Порядок. Відповідальність.</w:t>
      </w:r>
      <w:r w:rsidR="005B4110">
        <w:rPr>
          <w:bCs/>
          <w:sz w:val="24"/>
          <w:szCs w:val="24"/>
        </w:rPr>
        <w:t xml:space="preserve"> </w:t>
      </w:r>
      <w:r w:rsidR="006F396C" w:rsidRPr="00F211A6">
        <w:rPr>
          <w:bCs/>
          <w:sz w:val="24"/>
          <w:szCs w:val="24"/>
        </w:rPr>
        <w:t>Справедливість.»</w:t>
      </w: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F211A6">
        <w:rPr>
          <w:sz w:val="24"/>
          <w:szCs w:val="24"/>
        </w:rPr>
        <w:t>Ергешов</w:t>
      </w:r>
      <w:proofErr w:type="spellEnd"/>
      <w:r w:rsidRPr="00F211A6">
        <w:rPr>
          <w:sz w:val="24"/>
          <w:szCs w:val="24"/>
        </w:rPr>
        <w:t xml:space="preserve"> Рустам</w:t>
      </w:r>
      <w:r w:rsidR="00C167F2" w:rsidRPr="00F211A6">
        <w:rPr>
          <w:sz w:val="24"/>
          <w:szCs w:val="24"/>
        </w:rPr>
        <w:t xml:space="preserve"> –</w:t>
      </w:r>
      <w:r w:rsidRPr="00F211A6">
        <w:rPr>
          <w:sz w:val="24"/>
          <w:szCs w:val="24"/>
        </w:rPr>
        <w:t xml:space="preserve"> депутат</w:t>
      </w:r>
      <w:r w:rsidR="00C167F2" w:rsidRPr="00F211A6">
        <w:rPr>
          <w:sz w:val="24"/>
          <w:szCs w:val="24"/>
        </w:rPr>
        <w:t xml:space="preserve"> </w:t>
      </w:r>
      <w:r w:rsidRPr="00F211A6">
        <w:rPr>
          <w:sz w:val="24"/>
          <w:szCs w:val="24"/>
        </w:rPr>
        <w:t xml:space="preserve"> міської ради, представник політичної партії «За майбутнє»</w:t>
      </w: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F211A6">
        <w:rPr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6F396C" w:rsidRPr="002D10D1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Вів засідання - Сергій Надал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</w:p>
    <w:p w:rsidR="006F396C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 xml:space="preserve">Міський голова Сергій </w:t>
      </w:r>
      <w:proofErr w:type="spellStart"/>
      <w:r w:rsidRPr="002D10D1">
        <w:rPr>
          <w:sz w:val="24"/>
          <w:szCs w:val="24"/>
        </w:rPr>
        <w:t>Надал</w:t>
      </w:r>
      <w:proofErr w:type="spellEnd"/>
      <w:r w:rsidRPr="002D10D1">
        <w:rPr>
          <w:sz w:val="24"/>
          <w:szCs w:val="24"/>
        </w:rPr>
        <w:t>:</w:t>
      </w:r>
    </w:p>
    <w:p w:rsidR="00886E30" w:rsidRDefault="006F396C" w:rsidP="00886E30">
      <w:pPr>
        <w:pStyle w:val="a3"/>
        <w:shd w:val="clear" w:color="auto" w:fill="FFFFFF"/>
        <w:spacing w:before="0" w:beforeAutospacing="0" w:after="0" w:afterAutospacing="0"/>
        <w:ind w:right="-2"/>
        <w:jc w:val="both"/>
      </w:pPr>
      <w:r w:rsidRPr="002D10D1">
        <w:t>1) повідомив присутнім, щ</w:t>
      </w:r>
      <w:r>
        <w:t xml:space="preserve">о </w:t>
      </w:r>
      <w:r w:rsidR="001E768B">
        <w:rPr>
          <w:color w:val="000000"/>
        </w:rPr>
        <w:t xml:space="preserve">керуючись </w:t>
      </w:r>
      <w:r w:rsidR="00752D02" w:rsidRPr="00A72693">
        <w:rPr>
          <w:color w:val="000000"/>
        </w:rPr>
        <w:t>Указами Президента України від 24.02.2022 №64/2022 «Про введення воєнного стану в Україні», від 18.04.2022 №259/2022 «Про продовження строку дії воєнного стану в Україні», від 17.05.202</w:t>
      </w:r>
      <w:r w:rsidR="006C7614">
        <w:rPr>
          <w:color w:val="000000"/>
        </w:rPr>
        <w:t>2</w:t>
      </w:r>
      <w:r w:rsidR="00752D02" w:rsidRPr="00A72693">
        <w:rPr>
          <w:color w:val="000000"/>
        </w:rPr>
        <w:t xml:space="preserve"> №341/2022 «Про продовження строку дії воєнного стану в Україні»,Законами України «Про місцеве самоврядування в Україні», «Про затвердження Указу Президента України «Про введення воєнного стану в Україні»,  «Про затвердження Указу Президента України «Про продовження строку дії воєнного стану в Україні», «Про затвердження Указу Президента України «Про продовження строку дії воєнного стану в Україні»,«Про правовий режим воєнного стану»</w:t>
      </w:r>
      <w:r w:rsidR="00752D02">
        <w:rPr>
          <w:color w:val="000000"/>
        </w:rPr>
        <w:t xml:space="preserve"> </w:t>
      </w:r>
      <w:r w:rsidR="0022369E" w:rsidRPr="0098722B">
        <w:t xml:space="preserve">та відповідно до ст. 46 Регламенту Тернопільської міської ради восьмого скликання, </w:t>
      </w:r>
      <w:r w:rsidR="0098722B" w:rsidRPr="002D61B5">
        <w:t xml:space="preserve">розпорядження міського голови від </w:t>
      </w:r>
      <w:r w:rsidR="00752D02">
        <w:t>08.07</w:t>
      </w:r>
      <w:r w:rsidR="0098722B" w:rsidRPr="002D61B5">
        <w:t>.2022 року №</w:t>
      </w:r>
      <w:r w:rsidR="00752D02">
        <w:t>156</w:t>
      </w:r>
      <w:r w:rsidR="0098722B" w:rsidRPr="002D61B5">
        <w:t>,</w:t>
      </w:r>
      <w:r w:rsidR="0098722B">
        <w:rPr>
          <w:sz w:val="28"/>
          <w:szCs w:val="28"/>
        </w:rPr>
        <w:t xml:space="preserve"> </w:t>
      </w:r>
      <w:r>
        <w:t>пленарн</w:t>
      </w:r>
      <w:r w:rsidR="00886E30">
        <w:t>е</w:t>
      </w:r>
      <w:r>
        <w:t xml:space="preserve"> засідання</w:t>
      </w:r>
      <w:r w:rsidR="001E768B">
        <w:t xml:space="preserve"> позачергової</w:t>
      </w:r>
      <w:r>
        <w:t xml:space="preserve"> </w:t>
      </w:r>
      <w:r w:rsidR="00B73F58" w:rsidRPr="00886E30">
        <w:t>1</w:t>
      </w:r>
      <w:r w:rsidR="00752D02">
        <w:t>6</w:t>
      </w:r>
      <w:r w:rsidRPr="002D10D1">
        <w:t xml:space="preserve"> сесії міс</w:t>
      </w:r>
      <w:r w:rsidR="00886E30">
        <w:t>ької ради</w:t>
      </w:r>
      <w:r w:rsidR="0016485A">
        <w:t xml:space="preserve"> </w:t>
      </w:r>
      <w:r w:rsidR="00886E30">
        <w:t xml:space="preserve">буде проводитись </w:t>
      </w:r>
      <w:r w:rsidR="00752D02">
        <w:t>11</w:t>
      </w:r>
      <w:r w:rsidR="006D03B8">
        <w:t xml:space="preserve"> </w:t>
      </w:r>
      <w:r w:rsidR="00752D02">
        <w:t>липня</w:t>
      </w:r>
      <w:r w:rsidR="006D03B8">
        <w:t xml:space="preserve"> 2022 року </w:t>
      </w:r>
      <w:r w:rsidR="00886E30" w:rsidRPr="00AC291B">
        <w:t xml:space="preserve">в режимі </w:t>
      </w:r>
      <w:proofErr w:type="spellStart"/>
      <w:r w:rsidR="00F211A6">
        <w:t>відео</w:t>
      </w:r>
      <w:r w:rsidR="00886E30">
        <w:t>конференції</w:t>
      </w:r>
      <w:proofErr w:type="spellEnd"/>
      <w:r w:rsidR="00886E30">
        <w:t xml:space="preserve"> </w:t>
      </w:r>
      <w:r w:rsidR="001E768B">
        <w:t>о 10</w:t>
      </w:r>
      <w:r w:rsidR="00886E30" w:rsidRPr="00F211A6">
        <w:t>:00 год.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2) зазначив, що порядок денний пленарних засідань формується виключно з питань, які пройшли усю процедуру візування виконавчими органами та були розглянуті постійними комісіями міської ради.</w:t>
      </w:r>
    </w:p>
    <w:p w:rsidR="006F396C" w:rsidRPr="002D10D1" w:rsidRDefault="00C167F2" w:rsidP="00511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F396C" w:rsidRPr="002D10D1">
        <w:rPr>
          <w:sz w:val="24"/>
          <w:szCs w:val="24"/>
        </w:rPr>
        <w:t xml:space="preserve">запропонував перейти до розгляду порядку денного пленарного засідання </w:t>
      </w:r>
      <w:r w:rsidR="005B4110">
        <w:rPr>
          <w:sz w:val="24"/>
          <w:szCs w:val="24"/>
        </w:rPr>
        <w:t xml:space="preserve">позачергової </w:t>
      </w:r>
      <w:r w:rsidR="00B73F58" w:rsidRPr="00B73F58">
        <w:rPr>
          <w:sz w:val="24"/>
          <w:szCs w:val="24"/>
          <w:lang w:val="ru-RU"/>
        </w:rPr>
        <w:t>1</w:t>
      </w:r>
      <w:r w:rsidR="00752D02">
        <w:rPr>
          <w:sz w:val="24"/>
          <w:szCs w:val="24"/>
          <w:lang w:val="ru-RU"/>
        </w:rPr>
        <w:t>6</w:t>
      </w:r>
      <w:r w:rsidR="005B4110">
        <w:rPr>
          <w:sz w:val="24"/>
          <w:szCs w:val="24"/>
          <w:lang w:val="ru-RU"/>
        </w:rPr>
        <w:t xml:space="preserve"> </w:t>
      </w:r>
      <w:r w:rsidR="006F396C"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b/>
          <w:sz w:val="24"/>
          <w:szCs w:val="24"/>
        </w:rPr>
        <w:t>СЛУХАЛИ:</w:t>
      </w:r>
      <w:r w:rsidRPr="002D10D1">
        <w:rPr>
          <w:sz w:val="24"/>
          <w:szCs w:val="24"/>
        </w:rPr>
        <w:t xml:space="preserve"> Про порядок денний пленарного засідання </w:t>
      </w:r>
      <w:r w:rsidR="005B4110">
        <w:rPr>
          <w:sz w:val="24"/>
          <w:szCs w:val="24"/>
        </w:rPr>
        <w:t xml:space="preserve">позачергової </w:t>
      </w:r>
      <w:r w:rsidR="00B73F58" w:rsidRPr="00B73F58">
        <w:rPr>
          <w:sz w:val="24"/>
          <w:szCs w:val="24"/>
          <w:lang w:val="ru-RU"/>
        </w:rPr>
        <w:t>1</w:t>
      </w:r>
      <w:r w:rsidR="0015572F">
        <w:rPr>
          <w:sz w:val="24"/>
          <w:szCs w:val="24"/>
          <w:lang w:val="ru-RU"/>
        </w:rPr>
        <w:t xml:space="preserve">6 </w:t>
      </w:r>
      <w:r w:rsidRPr="002D10D1">
        <w:rPr>
          <w:sz w:val="24"/>
          <w:szCs w:val="24"/>
        </w:rPr>
        <w:t>сесії Тернопільської міської ради VІIІ скликання.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Інформував:</w:t>
      </w:r>
      <w:r w:rsidRPr="002D10D1">
        <w:rPr>
          <w:sz w:val="24"/>
          <w:szCs w:val="24"/>
        </w:rPr>
        <w:tab/>
        <w:t>Сергій Надал</w:t>
      </w:r>
    </w:p>
    <w:p w:rsidR="006F396C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bookmarkStart w:id="0" w:name="OLE_LINK5"/>
      <w:bookmarkStart w:id="1" w:name="OLE_LINK6"/>
    </w:p>
    <w:bookmarkEnd w:id="0"/>
    <w:bookmarkEnd w:id="1"/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 xml:space="preserve">Про визнання повноважень депутата Тернопільської міської ради восьмого скликання </w:t>
      </w:r>
      <w:proofErr w:type="spellStart"/>
      <w:r w:rsidRPr="00B3429E">
        <w:rPr>
          <w:sz w:val="24"/>
          <w:szCs w:val="24"/>
        </w:rPr>
        <w:t>Вільчинського</w:t>
      </w:r>
      <w:proofErr w:type="spellEnd"/>
      <w:r w:rsidRPr="00B3429E">
        <w:rPr>
          <w:sz w:val="24"/>
          <w:szCs w:val="24"/>
        </w:rPr>
        <w:t xml:space="preserve"> Олександра Казимировича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внесення змін до персонального складу постійних комісій міської ради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перейменування вулиць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lastRenderedPageBreak/>
        <w:t>4</w:t>
      </w:r>
      <w:r>
        <w:rPr>
          <w:sz w:val="24"/>
          <w:szCs w:val="24"/>
        </w:rPr>
        <w:t xml:space="preserve"> . </w:t>
      </w:r>
      <w:r w:rsidRPr="00B3429E">
        <w:rPr>
          <w:sz w:val="24"/>
          <w:szCs w:val="24"/>
        </w:rPr>
        <w:t>Про внесення змін до рішення міської ради від 17.12.2021 №8/11/29 «Про план роботи Тернопільської міської ради на 2022 рік»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виконання Стратегічного плану розвитку Тернопільської міської територіальної громади до 2029 року за 2021 рік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внесення змін в рішення міської ради від 17.12.2021 №8/11/19 «Про затвердження Програми розвитку міжнародного співробітництва і туризму Тернопільської міської територіальної громади на 2022-2024 роки»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внесення змін та доповнень до рішення міської ради від 18.12.2020 № 8/2/6 «Про Програму розвитку фізичної культури і спорту Тернопільської міської територіальної громади на 2021-2024 роки»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внесення змін до комплексної Програми «Здоров’я громади» на 2022–2024 рр.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внесення змін в рішення міської ради від 17.12.2021 № 8/11/18 «Про затвердження Програми «Турбота» на 2022-2024 роки»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 xml:space="preserve">Про внесення змін в Положення про комунальну установу – місцеву пожежну команду Тернопільської міської ради 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затвердження списку присяжних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надання згоди на прийняття квартир до комунальної власності Тернопільської міської територіальної громади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внесення змін до складу міської комісії із забезпечення житлових прав мешканців гуртожитків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затвердження рішень виконавчого комітету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 xml:space="preserve">Про втрату чинності рішень міської ради від 06.06.2019 №7/35/199 </w:t>
      </w:r>
      <w:proofErr w:type="spellStart"/>
      <w:r w:rsidRPr="00B3429E">
        <w:rPr>
          <w:sz w:val="24"/>
          <w:szCs w:val="24"/>
        </w:rPr>
        <w:t>“Про</w:t>
      </w:r>
      <w:proofErr w:type="spellEnd"/>
      <w:r w:rsidRPr="00B3429E">
        <w:rPr>
          <w:sz w:val="24"/>
          <w:szCs w:val="24"/>
        </w:rPr>
        <w:t xml:space="preserve"> приватизацію об’єкта комунальної власності", від 24.07.2019 №7/36/43 </w:t>
      </w:r>
      <w:proofErr w:type="spellStart"/>
      <w:r w:rsidRPr="00B3429E">
        <w:rPr>
          <w:sz w:val="24"/>
          <w:szCs w:val="24"/>
        </w:rPr>
        <w:t>“Про</w:t>
      </w:r>
      <w:proofErr w:type="spellEnd"/>
      <w:r w:rsidRPr="00B3429E">
        <w:rPr>
          <w:sz w:val="24"/>
          <w:szCs w:val="24"/>
        </w:rPr>
        <w:t xml:space="preserve"> приватизацію об’єкта комунальної власності"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 xml:space="preserve">Про внесення змін до Статуту комунального  підприємства «Підприємство матеріально – технічного забезпечення» Тернопільської міської ради 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 xml:space="preserve">Про внесення змін до Статуту комунального підприємства «Тернопіль </w:t>
      </w:r>
      <w:proofErr w:type="spellStart"/>
      <w:r w:rsidRPr="00B3429E">
        <w:rPr>
          <w:sz w:val="24"/>
          <w:szCs w:val="24"/>
        </w:rPr>
        <w:t>Інтеравіа</w:t>
      </w:r>
      <w:proofErr w:type="spellEnd"/>
      <w:r w:rsidRPr="00B3429E">
        <w:rPr>
          <w:sz w:val="24"/>
          <w:szCs w:val="24"/>
        </w:rPr>
        <w:t>»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внесення змін до Статуту комунального підприємства «</w:t>
      </w:r>
      <w:proofErr w:type="spellStart"/>
      <w:r w:rsidRPr="00B3429E">
        <w:rPr>
          <w:sz w:val="24"/>
          <w:szCs w:val="24"/>
        </w:rPr>
        <w:t>Тернопільелектротранс</w:t>
      </w:r>
      <w:proofErr w:type="spellEnd"/>
      <w:r w:rsidRPr="00B3429E">
        <w:rPr>
          <w:sz w:val="24"/>
          <w:szCs w:val="24"/>
        </w:rPr>
        <w:t>»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внесення змін до Статуту комунального підприємства «</w:t>
      </w:r>
      <w:proofErr w:type="spellStart"/>
      <w:r w:rsidRPr="00B3429E">
        <w:rPr>
          <w:sz w:val="24"/>
          <w:szCs w:val="24"/>
        </w:rPr>
        <w:t>Міськавтотранс</w:t>
      </w:r>
      <w:proofErr w:type="spellEnd"/>
      <w:r w:rsidRPr="00B3429E">
        <w:rPr>
          <w:sz w:val="24"/>
          <w:szCs w:val="24"/>
        </w:rPr>
        <w:t>»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міжбюджетний трансферт на 2022 рік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зміну типу і найменування Тернопільської початкової школи №4 Тернопільської міської ради та затвердження Статуту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реорганізацію шляхом злиття Тернопільської загальноосвітньої школи І-ІІІ ступенів №25 Тернопільської міської ради Тернопільської області та Тернопільського педагогічного ліцею спортивного профілю Тернопільської міської ради Тернопільської області у Тернопільський академічний ліцей «Генезис» Тернопільської міської ради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23</w:t>
      </w:r>
      <w:r>
        <w:rPr>
          <w:sz w:val="24"/>
          <w:szCs w:val="24"/>
        </w:rPr>
        <w:t xml:space="preserve">.  </w:t>
      </w:r>
      <w:r w:rsidRPr="00B3429E">
        <w:rPr>
          <w:sz w:val="24"/>
          <w:szCs w:val="24"/>
        </w:rPr>
        <w:t xml:space="preserve">Про затвердження містобудівної документації «Генеральний план </w:t>
      </w:r>
      <w:proofErr w:type="spellStart"/>
      <w:r w:rsidRPr="00B3429E">
        <w:rPr>
          <w:sz w:val="24"/>
          <w:szCs w:val="24"/>
        </w:rPr>
        <w:t>с.Глядки</w:t>
      </w:r>
      <w:proofErr w:type="spellEnd"/>
      <w:r w:rsidRPr="00B3429E">
        <w:rPr>
          <w:sz w:val="24"/>
          <w:szCs w:val="24"/>
        </w:rPr>
        <w:t xml:space="preserve"> Тернопільської міської територіальної громади» 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24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 xml:space="preserve">Про затвердження містобудівної документації «Генеральний план </w:t>
      </w:r>
      <w:proofErr w:type="spellStart"/>
      <w:r w:rsidRPr="00B3429E">
        <w:rPr>
          <w:sz w:val="24"/>
          <w:szCs w:val="24"/>
        </w:rPr>
        <w:t>с.Іванківці</w:t>
      </w:r>
      <w:proofErr w:type="spellEnd"/>
      <w:r w:rsidRPr="00B3429E">
        <w:rPr>
          <w:sz w:val="24"/>
          <w:szCs w:val="24"/>
        </w:rPr>
        <w:t xml:space="preserve"> Тернопільської міської територіальної громади» 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25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втрату чинності рішення міської ради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26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 xml:space="preserve">Про прийняття мереж водопроводу та господарсько-побутової каналізації до комунальної власності Тернопільської міської територіальної громади 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27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 xml:space="preserve">Про прийняття мереж водопроводу та господарсько-побутової каналізації до комунальної власності Тернопільської міської територіальної громади 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прийняття мереж водопроводу до комунальної власності Тернопільської міської територіальної громади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 xml:space="preserve">Про прийняття обладнання до комунальної власності Тернопільської міської територіальної громади 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lastRenderedPageBreak/>
        <w:t>30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 xml:space="preserve">Про прийняття обладнання до комунальної власності Тернопільської міської територіальної громади 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31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 xml:space="preserve">Про внесення доповнень в рішення міської ради від 16.06.2016 №7/9/167 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32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 xml:space="preserve">Про внесення змін у рішення міської ради від 16.05.2022 № 8/п15/21 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r w:rsidRPr="00B3429E">
        <w:rPr>
          <w:sz w:val="24"/>
          <w:szCs w:val="24"/>
        </w:rPr>
        <w:t>33</w:t>
      </w:r>
      <w:r>
        <w:rPr>
          <w:sz w:val="24"/>
          <w:szCs w:val="24"/>
        </w:rPr>
        <w:t xml:space="preserve">. </w:t>
      </w:r>
      <w:r w:rsidRPr="00B3429E">
        <w:rPr>
          <w:sz w:val="24"/>
          <w:szCs w:val="24"/>
        </w:rPr>
        <w:t>Про здійснення державного контролю за використанням та охороною земель</w:t>
      </w:r>
    </w:p>
    <w:p w:rsidR="0015572F" w:rsidRPr="00B3429E" w:rsidRDefault="0015572F" w:rsidP="003B35A6">
      <w:pPr>
        <w:ind w:left="-11"/>
        <w:jc w:val="both"/>
        <w:rPr>
          <w:sz w:val="24"/>
          <w:szCs w:val="24"/>
        </w:rPr>
      </w:pPr>
      <w:bookmarkStart w:id="2" w:name="OLE_LINK9"/>
      <w:bookmarkStart w:id="3" w:name="OLE_LINK10"/>
      <w:r w:rsidRPr="00B3429E">
        <w:rPr>
          <w:sz w:val="24"/>
          <w:szCs w:val="24"/>
        </w:rPr>
        <w:t>34</w:t>
      </w:r>
      <w:bookmarkEnd w:id="2"/>
      <w:bookmarkEnd w:id="3"/>
      <w:r>
        <w:rPr>
          <w:sz w:val="24"/>
          <w:szCs w:val="24"/>
        </w:rPr>
        <w:t>.</w:t>
      </w:r>
      <w:bookmarkStart w:id="4" w:name="OLE_LINK11"/>
      <w:bookmarkStart w:id="5" w:name="OLE_LINK12"/>
      <w:r>
        <w:rPr>
          <w:sz w:val="24"/>
          <w:szCs w:val="24"/>
        </w:rPr>
        <w:t xml:space="preserve"> </w:t>
      </w:r>
      <w:r w:rsidRPr="00B3429E">
        <w:rPr>
          <w:sz w:val="24"/>
          <w:szCs w:val="24"/>
        </w:rPr>
        <w:t>Про внесення змін до Положення про відділ земельних ресурсів Тернопільської міської ради</w:t>
      </w:r>
      <w:bookmarkEnd w:id="4"/>
      <w:bookmarkEnd w:id="5"/>
    </w:p>
    <w:p w:rsidR="0071629E" w:rsidRPr="002D10D1" w:rsidRDefault="0071629E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C4A83" w:rsidRDefault="001C5305" w:rsidP="0043456A">
      <w:pPr>
        <w:tabs>
          <w:tab w:val="num" w:pos="0"/>
        </w:tabs>
        <w:jc w:val="both"/>
        <w:rPr>
          <w:sz w:val="24"/>
          <w:szCs w:val="24"/>
        </w:rPr>
      </w:pPr>
      <w:r w:rsidRPr="00F5073D">
        <w:rPr>
          <w:sz w:val="24"/>
          <w:szCs w:val="24"/>
        </w:rPr>
        <w:t>Виступив:</w:t>
      </w:r>
      <w:r w:rsidRPr="00F5073D">
        <w:rPr>
          <w:sz w:val="24"/>
          <w:szCs w:val="24"/>
        </w:rPr>
        <w:tab/>
      </w:r>
      <w:r w:rsidR="002D1D22">
        <w:rPr>
          <w:sz w:val="24"/>
          <w:szCs w:val="24"/>
        </w:rPr>
        <w:t xml:space="preserve">Артур </w:t>
      </w:r>
      <w:proofErr w:type="spellStart"/>
      <w:r w:rsidR="002D1D22">
        <w:rPr>
          <w:sz w:val="24"/>
          <w:szCs w:val="24"/>
        </w:rPr>
        <w:t>Шатарський</w:t>
      </w:r>
      <w:proofErr w:type="spellEnd"/>
      <w:r w:rsidRPr="00F5073D">
        <w:rPr>
          <w:sz w:val="24"/>
          <w:szCs w:val="24"/>
        </w:rPr>
        <w:t>, який запропонував відповідно до ст.12 Регламенту Тернопільської міської ради VIII скликання об’єднати наступні питання, які належать до однієї сфери правовідносин (</w:t>
      </w:r>
      <w:proofErr w:type="spellStart"/>
      <w:r w:rsidRPr="00F5073D">
        <w:rPr>
          <w:sz w:val="24"/>
          <w:szCs w:val="24"/>
        </w:rPr>
        <w:t>однопредметних</w:t>
      </w:r>
      <w:proofErr w:type="spellEnd"/>
      <w:r w:rsidRPr="00F5073D">
        <w:rPr>
          <w:sz w:val="24"/>
          <w:szCs w:val="24"/>
        </w:rPr>
        <w:t xml:space="preserve"> рішень або пов’язаних між собою) для проведення одного голосування на пленарному засіданні </w:t>
      </w:r>
      <w:r w:rsidR="0098722B">
        <w:rPr>
          <w:sz w:val="24"/>
          <w:szCs w:val="24"/>
        </w:rPr>
        <w:t xml:space="preserve">позачергової </w:t>
      </w:r>
      <w:r>
        <w:rPr>
          <w:sz w:val="24"/>
          <w:szCs w:val="24"/>
        </w:rPr>
        <w:t>1</w:t>
      </w:r>
      <w:r w:rsidR="002D1D22">
        <w:rPr>
          <w:sz w:val="24"/>
          <w:szCs w:val="24"/>
        </w:rPr>
        <w:t>6</w:t>
      </w:r>
      <w:r w:rsidRPr="00F5073D">
        <w:rPr>
          <w:sz w:val="24"/>
          <w:szCs w:val="24"/>
        </w:rPr>
        <w:t xml:space="preserve"> сесії міської ради:</w:t>
      </w:r>
    </w:p>
    <w:p w:rsidR="002D1D22" w:rsidRPr="003B35A6" w:rsidRDefault="002D1D22" w:rsidP="003B35A6">
      <w:pPr>
        <w:ind w:left="-11"/>
        <w:rPr>
          <w:sz w:val="24"/>
          <w:szCs w:val="24"/>
        </w:rPr>
      </w:pPr>
      <w:r w:rsidRPr="003B35A6">
        <w:rPr>
          <w:sz w:val="24"/>
          <w:szCs w:val="24"/>
        </w:rPr>
        <w:t>1 БЛОК - з 6 по 9 питання включно;</w:t>
      </w:r>
    </w:p>
    <w:p w:rsidR="002D1D22" w:rsidRPr="003B35A6" w:rsidRDefault="002D1D22" w:rsidP="003B35A6">
      <w:pPr>
        <w:ind w:left="-11"/>
        <w:rPr>
          <w:sz w:val="24"/>
          <w:szCs w:val="24"/>
        </w:rPr>
      </w:pPr>
      <w:r w:rsidRPr="003B35A6">
        <w:rPr>
          <w:sz w:val="24"/>
          <w:szCs w:val="24"/>
        </w:rPr>
        <w:t>2 БЛОК -  з 16 по 19 питання включно;</w:t>
      </w:r>
    </w:p>
    <w:p w:rsidR="002D1D22" w:rsidRPr="003B35A6" w:rsidRDefault="002D1D22" w:rsidP="003B35A6">
      <w:pPr>
        <w:ind w:left="-11"/>
        <w:rPr>
          <w:sz w:val="24"/>
          <w:szCs w:val="24"/>
        </w:rPr>
      </w:pPr>
      <w:r w:rsidRPr="003B35A6">
        <w:rPr>
          <w:sz w:val="24"/>
          <w:szCs w:val="24"/>
        </w:rPr>
        <w:t>3 БЛОК – 23 та 24 питання;</w:t>
      </w:r>
    </w:p>
    <w:p w:rsidR="00F745F1" w:rsidRPr="00F64182" w:rsidRDefault="002D1D22" w:rsidP="00F64182">
      <w:pPr>
        <w:ind w:left="-11"/>
        <w:rPr>
          <w:sz w:val="24"/>
          <w:szCs w:val="24"/>
        </w:rPr>
      </w:pPr>
      <w:r w:rsidRPr="003B35A6">
        <w:rPr>
          <w:sz w:val="24"/>
          <w:szCs w:val="24"/>
        </w:rPr>
        <w:t>4 БЛОК –  з 26 по 30</w:t>
      </w:r>
      <w:r w:rsidR="003B35A6">
        <w:rPr>
          <w:sz w:val="24"/>
          <w:szCs w:val="24"/>
        </w:rPr>
        <w:t xml:space="preserve"> питання включно.</w:t>
      </w:r>
    </w:p>
    <w:p w:rsidR="0091235C" w:rsidRPr="0043456A" w:rsidRDefault="0091235C" w:rsidP="0043456A">
      <w:pPr>
        <w:ind w:firstLine="284"/>
        <w:jc w:val="both"/>
        <w:rPr>
          <w:sz w:val="24"/>
          <w:szCs w:val="24"/>
        </w:rPr>
      </w:pPr>
    </w:p>
    <w:p w:rsidR="00F745F1" w:rsidRPr="00F5073D" w:rsidRDefault="00F745F1" w:rsidP="00F745F1">
      <w:pPr>
        <w:tabs>
          <w:tab w:val="left" w:pos="888"/>
        </w:tabs>
        <w:jc w:val="both"/>
        <w:rPr>
          <w:sz w:val="24"/>
          <w:szCs w:val="24"/>
        </w:rPr>
      </w:pPr>
      <w:r w:rsidRPr="00F5073D">
        <w:rPr>
          <w:sz w:val="24"/>
          <w:szCs w:val="24"/>
        </w:rPr>
        <w:t xml:space="preserve">Виступили: </w:t>
      </w:r>
      <w:proofErr w:type="spellStart"/>
      <w:r w:rsidRPr="00F5073D">
        <w:rPr>
          <w:sz w:val="24"/>
          <w:szCs w:val="24"/>
        </w:rPr>
        <w:t>Надал</w:t>
      </w:r>
      <w:proofErr w:type="spellEnd"/>
      <w:r w:rsidRPr="00F5073D">
        <w:rPr>
          <w:sz w:val="24"/>
          <w:szCs w:val="24"/>
        </w:rPr>
        <w:t xml:space="preserve"> Сергій,</w:t>
      </w:r>
      <w:r>
        <w:rPr>
          <w:sz w:val="24"/>
          <w:szCs w:val="24"/>
        </w:rPr>
        <w:t xml:space="preserve"> Ігор Гірчак,</w:t>
      </w:r>
      <w:r w:rsidRPr="00F507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Антон </w:t>
      </w:r>
      <w:proofErr w:type="spellStart"/>
      <w:r>
        <w:rPr>
          <w:sz w:val="24"/>
          <w:szCs w:val="24"/>
        </w:rPr>
        <w:t>Горохівський</w:t>
      </w:r>
      <w:proofErr w:type="spellEnd"/>
      <w:r>
        <w:rPr>
          <w:sz w:val="24"/>
          <w:szCs w:val="24"/>
        </w:rPr>
        <w:t xml:space="preserve">, </w:t>
      </w:r>
      <w:r w:rsidRPr="00F5073D">
        <w:rPr>
          <w:sz w:val="24"/>
          <w:szCs w:val="24"/>
        </w:rPr>
        <w:t xml:space="preserve">Рустам </w:t>
      </w:r>
      <w:proofErr w:type="spellStart"/>
      <w:r w:rsidRPr="00F5073D">
        <w:rPr>
          <w:sz w:val="24"/>
          <w:szCs w:val="24"/>
        </w:rPr>
        <w:t>Ергешов</w:t>
      </w:r>
      <w:proofErr w:type="spellEnd"/>
      <w:r w:rsidRPr="00F5073D">
        <w:rPr>
          <w:sz w:val="24"/>
          <w:szCs w:val="24"/>
        </w:rPr>
        <w:t xml:space="preserve">, </w:t>
      </w:r>
      <w:r w:rsidR="00F64182">
        <w:rPr>
          <w:sz w:val="24"/>
          <w:szCs w:val="24"/>
        </w:rPr>
        <w:t xml:space="preserve">Андрій </w:t>
      </w:r>
      <w:proofErr w:type="spellStart"/>
      <w:r w:rsidR="00F64182">
        <w:rPr>
          <w:sz w:val="24"/>
          <w:szCs w:val="24"/>
        </w:rPr>
        <w:t>Грицишин</w:t>
      </w:r>
      <w:proofErr w:type="spellEnd"/>
      <w:r>
        <w:rPr>
          <w:sz w:val="24"/>
          <w:szCs w:val="24"/>
        </w:rPr>
        <w:t xml:space="preserve">, Віктор </w:t>
      </w:r>
      <w:proofErr w:type="spellStart"/>
      <w:r>
        <w:rPr>
          <w:sz w:val="24"/>
          <w:szCs w:val="24"/>
        </w:rPr>
        <w:t>Овчарук</w:t>
      </w:r>
      <w:proofErr w:type="spellEnd"/>
      <w:r>
        <w:rPr>
          <w:sz w:val="24"/>
          <w:szCs w:val="24"/>
        </w:rPr>
        <w:t>,</w:t>
      </w:r>
      <w:r w:rsidRPr="00F5073D">
        <w:rPr>
          <w:sz w:val="24"/>
          <w:szCs w:val="24"/>
        </w:rPr>
        <w:t xml:space="preserve"> які підтримали пропозицію</w:t>
      </w:r>
      <w:r>
        <w:rPr>
          <w:sz w:val="24"/>
          <w:szCs w:val="24"/>
        </w:rPr>
        <w:t xml:space="preserve"> </w:t>
      </w:r>
      <w:r w:rsidR="003B35A6">
        <w:rPr>
          <w:sz w:val="24"/>
          <w:szCs w:val="24"/>
        </w:rPr>
        <w:t xml:space="preserve">Артура </w:t>
      </w:r>
      <w:proofErr w:type="spellStart"/>
      <w:r w:rsidR="003B35A6">
        <w:rPr>
          <w:sz w:val="24"/>
          <w:szCs w:val="24"/>
        </w:rPr>
        <w:t>Шатарського</w:t>
      </w:r>
      <w:proofErr w:type="spellEnd"/>
      <w:r w:rsidRPr="00F5073D">
        <w:rPr>
          <w:sz w:val="24"/>
          <w:szCs w:val="24"/>
        </w:rPr>
        <w:t xml:space="preserve"> щодо об’єднання зазначених вище питань, які належать до однієї сфери правовідносин (</w:t>
      </w:r>
      <w:proofErr w:type="spellStart"/>
      <w:r w:rsidRPr="00F5073D">
        <w:rPr>
          <w:sz w:val="24"/>
          <w:szCs w:val="24"/>
        </w:rPr>
        <w:t>однопредметних</w:t>
      </w:r>
      <w:proofErr w:type="spellEnd"/>
      <w:r w:rsidRPr="00F5073D">
        <w:rPr>
          <w:sz w:val="24"/>
          <w:szCs w:val="24"/>
        </w:rPr>
        <w:t xml:space="preserve"> рішень або пов’язаних між собою) для проведення одного голос</w:t>
      </w:r>
      <w:r>
        <w:rPr>
          <w:sz w:val="24"/>
          <w:szCs w:val="24"/>
        </w:rPr>
        <w:t>ування на пленарному засіданні позачергової 1</w:t>
      </w:r>
      <w:r w:rsidR="003B35A6">
        <w:rPr>
          <w:sz w:val="24"/>
          <w:szCs w:val="24"/>
        </w:rPr>
        <w:t>6</w:t>
      </w:r>
      <w:r w:rsidRPr="00F5073D">
        <w:rPr>
          <w:sz w:val="24"/>
          <w:szCs w:val="24"/>
        </w:rPr>
        <w:t xml:space="preserve"> сесії міської ради.</w:t>
      </w:r>
    </w:p>
    <w:p w:rsidR="00F745F1" w:rsidRDefault="00F745F1" w:rsidP="00F745F1">
      <w:pPr>
        <w:tabs>
          <w:tab w:val="left" w:pos="888"/>
        </w:tabs>
        <w:jc w:val="both"/>
        <w:rPr>
          <w:sz w:val="24"/>
          <w:szCs w:val="24"/>
        </w:rPr>
      </w:pPr>
    </w:p>
    <w:p w:rsidR="0091235C" w:rsidRPr="00F5073D" w:rsidRDefault="0091235C" w:rsidP="00F745F1">
      <w:pPr>
        <w:tabs>
          <w:tab w:val="left" w:pos="888"/>
        </w:tabs>
        <w:jc w:val="both"/>
        <w:rPr>
          <w:sz w:val="24"/>
          <w:szCs w:val="24"/>
        </w:rPr>
      </w:pPr>
    </w:p>
    <w:p w:rsidR="00F745F1" w:rsidRDefault="00F745F1" w:rsidP="00F745F1">
      <w:pPr>
        <w:pStyle w:val="a5"/>
        <w:ind w:left="0"/>
        <w:jc w:val="both"/>
        <w:rPr>
          <w:sz w:val="24"/>
          <w:szCs w:val="24"/>
        </w:rPr>
      </w:pPr>
      <w:r w:rsidRPr="00F5073D">
        <w:rPr>
          <w:sz w:val="24"/>
          <w:szCs w:val="24"/>
        </w:rPr>
        <w:t>ВИРІШИЛИ: Члени погоджувальної ради ознайомилися, взяли до в</w:t>
      </w:r>
      <w:r>
        <w:rPr>
          <w:sz w:val="24"/>
          <w:szCs w:val="24"/>
        </w:rPr>
        <w:t>ідома порядок денний засідання позачергової 1</w:t>
      </w:r>
      <w:r w:rsidR="003B35A6">
        <w:rPr>
          <w:sz w:val="24"/>
          <w:szCs w:val="24"/>
        </w:rPr>
        <w:t>6</w:t>
      </w:r>
      <w:r w:rsidRPr="00F5073D">
        <w:rPr>
          <w:sz w:val="24"/>
          <w:szCs w:val="24"/>
        </w:rPr>
        <w:t xml:space="preserve"> сесії Тернопільської міської ради VІIІ скликання та погодили об’єднання питань, які належать до однієї сфери правовідносин (</w:t>
      </w:r>
      <w:proofErr w:type="spellStart"/>
      <w:r w:rsidRPr="00F5073D">
        <w:rPr>
          <w:sz w:val="24"/>
          <w:szCs w:val="24"/>
        </w:rPr>
        <w:t>однопредметних</w:t>
      </w:r>
      <w:proofErr w:type="spellEnd"/>
      <w:r w:rsidRPr="00F5073D">
        <w:rPr>
          <w:sz w:val="24"/>
          <w:szCs w:val="24"/>
        </w:rPr>
        <w:t xml:space="preserve"> рішень або пов’язаних між собою) для проведення одного голосування на пленарному засіданні </w:t>
      </w:r>
      <w:r>
        <w:rPr>
          <w:sz w:val="24"/>
          <w:szCs w:val="24"/>
        </w:rPr>
        <w:t>позачергової 1</w:t>
      </w:r>
      <w:r w:rsidR="003B35A6">
        <w:rPr>
          <w:sz w:val="24"/>
          <w:szCs w:val="24"/>
        </w:rPr>
        <w:t>6</w:t>
      </w:r>
      <w:r w:rsidRPr="00F5073D">
        <w:rPr>
          <w:sz w:val="24"/>
          <w:szCs w:val="24"/>
        </w:rPr>
        <w:t xml:space="preserve"> сесії міської ради. Зауважень не висловили.</w:t>
      </w:r>
    </w:p>
    <w:p w:rsidR="00D765C1" w:rsidRDefault="00D765C1" w:rsidP="00F745F1">
      <w:pPr>
        <w:pStyle w:val="a5"/>
        <w:ind w:left="0"/>
        <w:jc w:val="both"/>
        <w:rPr>
          <w:sz w:val="24"/>
          <w:szCs w:val="24"/>
        </w:rPr>
      </w:pPr>
    </w:p>
    <w:p w:rsidR="00D765C1" w:rsidRPr="00F5073D" w:rsidRDefault="00D765C1" w:rsidP="00F745F1">
      <w:pPr>
        <w:pStyle w:val="a5"/>
        <w:ind w:left="0"/>
        <w:jc w:val="both"/>
        <w:rPr>
          <w:sz w:val="24"/>
          <w:szCs w:val="24"/>
        </w:rPr>
      </w:pPr>
    </w:p>
    <w:p w:rsidR="0041269C" w:rsidRPr="002D10D1" w:rsidRDefault="0041269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ab/>
        <w:t>Міський голова Сергій Надал подякував усім за роботу.</w:t>
      </w: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1269C" w:rsidRDefault="0041269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C1EDB" w:rsidRPr="002D10D1" w:rsidRDefault="00CC1EDB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>Завершення засідання Погоджувальної ради</w:t>
      </w:r>
      <w:r w:rsidR="008C2797">
        <w:rPr>
          <w:sz w:val="24"/>
          <w:szCs w:val="24"/>
        </w:rPr>
        <w:t>.</w:t>
      </w:r>
      <w:r w:rsidRPr="002D10D1">
        <w:rPr>
          <w:sz w:val="24"/>
          <w:szCs w:val="24"/>
        </w:rPr>
        <w:t xml:space="preserve"> </w:t>
      </w: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93FC7" w:rsidRPr="002D10D1" w:rsidRDefault="00993FC7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>Міський голова</w:t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  <w:t xml:space="preserve"> Сергій НАДАЛ</w:t>
      </w: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993FC7" w:rsidRDefault="00993FC7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993FC7" w:rsidRPr="002D10D1" w:rsidRDefault="00993FC7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6F396C" w:rsidRPr="002D10D1" w:rsidRDefault="00475CD5" w:rsidP="003B35A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2D10D1">
        <w:t>Чорна Юлія (067) 4472560</w:t>
      </w:r>
    </w:p>
    <w:sectPr w:rsidR="006F396C" w:rsidRPr="002D10D1" w:rsidSect="0041269C">
      <w:headerReference w:type="default" r:id="rId8"/>
      <w:pgSz w:w="11906" w:h="16838"/>
      <w:pgMar w:top="426" w:right="8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B68" w:rsidRDefault="00B20B68" w:rsidP="00B20B68">
      <w:r>
        <w:separator/>
      </w:r>
    </w:p>
  </w:endnote>
  <w:endnote w:type="continuationSeparator" w:id="1">
    <w:p w:rsidR="00B20B68" w:rsidRDefault="00B20B68" w:rsidP="00B2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B68" w:rsidRDefault="00B20B68" w:rsidP="00B20B68">
      <w:r>
        <w:separator/>
      </w:r>
    </w:p>
  </w:footnote>
  <w:footnote w:type="continuationSeparator" w:id="1">
    <w:p w:rsidR="00B20B68" w:rsidRDefault="00B20B68" w:rsidP="00B2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68" w:rsidRDefault="00B20B68">
    <w:pPr>
      <w:pStyle w:val="a7"/>
      <w:rPr>
        <w:lang w:val="uk-UA"/>
      </w:rPr>
    </w:pPr>
  </w:p>
  <w:p w:rsidR="00B20B68" w:rsidRDefault="00B20B68">
    <w:pPr>
      <w:pStyle w:val="a7"/>
      <w:rPr>
        <w:lang w:val="uk-UA"/>
      </w:rPr>
    </w:pPr>
  </w:p>
  <w:p w:rsidR="00B20B68" w:rsidRDefault="00B20B68">
    <w:pPr>
      <w:pStyle w:val="a7"/>
      <w:rPr>
        <w:lang w:val="uk-UA"/>
      </w:rPr>
    </w:pPr>
  </w:p>
  <w:p w:rsidR="00B20B68" w:rsidRPr="00B20B68" w:rsidRDefault="00B20B68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D5"/>
    <w:multiLevelType w:val="hybridMultilevel"/>
    <w:tmpl w:val="9000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CFC"/>
    <w:multiLevelType w:val="hybridMultilevel"/>
    <w:tmpl w:val="101C7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3A25"/>
    <w:multiLevelType w:val="hybridMultilevel"/>
    <w:tmpl w:val="ACB41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686"/>
    <w:multiLevelType w:val="hybridMultilevel"/>
    <w:tmpl w:val="09FC509E"/>
    <w:lvl w:ilvl="0" w:tplc="5DF4D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552AC"/>
    <w:multiLevelType w:val="hybridMultilevel"/>
    <w:tmpl w:val="9800B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E645A"/>
    <w:multiLevelType w:val="hybridMultilevel"/>
    <w:tmpl w:val="7AEC1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801"/>
    <w:multiLevelType w:val="hybridMultilevel"/>
    <w:tmpl w:val="83525DD4"/>
    <w:lvl w:ilvl="0" w:tplc="BC06B2DC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2014B2"/>
    <w:multiLevelType w:val="hybridMultilevel"/>
    <w:tmpl w:val="F8765152"/>
    <w:lvl w:ilvl="0" w:tplc="42F41590">
      <w:start w:val="4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6395F"/>
    <w:multiLevelType w:val="hybridMultilevel"/>
    <w:tmpl w:val="35464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C06CD"/>
    <w:multiLevelType w:val="hybridMultilevel"/>
    <w:tmpl w:val="4346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027FA"/>
    <w:multiLevelType w:val="hybridMultilevel"/>
    <w:tmpl w:val="BAB89DE4"/>
    <w:lvl w:ilvl="0" w:tplc="509492D0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E1BC3"/>
    <w:multiLevelType w:val="hybridMultilevel"/>
    <w:tmpl w:val="AA7CC82C"/>
    <w:lvl w:ilvl="0" w:tplc="47D41E24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D375B"/>
    <w:multiLevelType w:val="hybridMultilevel"/>
    <w:tmpl w:val="D62CD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E594B"/>
    <w:multiLevelType w:val="hybridMultilevel"/>
    <w:tmpl w:val="AFB405F6"/>
    <w:lvl w:ilvl="0" w:tplc="6806054E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0"/>
  </w:num>
  <w:num w:numId="14">
    <w:abstractNumId w:val="12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96C"/>
    <w:rsid w:val="00013C5E"/>
    <w:rsid w:val="00024969"/>
    <w:rsid w:val="00025E43"/>
    <w:rsid w:val="00032C5C"/>
    <w:rsid w:val="00051F14"/>
    <w:rsid w:val="0005786D"/>
    <w:rsid w:val="0008050D"/>
    <w:rsid w:val="000A0B3F"/>
    <w:rsid w:val="000B07F3"/>
    <w:rsid w:val="000B67CA"/>
    <w:rsid w:val="000E4265"/>
    <w:rsid w:val="000F3E70"/>
    <w:rsid w:val="001270D8"/>
    <w:rsid w:val="00127B82"/>
    <w:rsid w:val="00132F37"/>
    <w:rsid w:val="00136E21"/>
    <w:rsid w:val="0015572F"/>
    <w:rsid w:val="0016002D"/>
    <w:rsid w:val="0016485A"/>
    <w:rsid w:val="00170695"/>
    <w:rsid w:val="00172A84"/>
    <w:rsid w:val="001C3737"/>
    <w:rsid w:val="001C5305"/>
    <w:rsid w:val="001D6E62"/>
    <w:rsid w:val="001D717F"/>
    <w:rsid w:val="001D7F2B"/>
    <w:rsid w:val="001E768B"/>
    <w:rsid w:val="00211D33"/>
    <w:rsid w:val="0022369E"/>
    <w:rsid w:val="00281C19"/>
    <w:rsid w:val="00285CB1"/>
    <w:rsid w:val="00293D96"/>
    <w:rsid w:val="002A45B7"/>
    <w:rsid w:val="002B6716"/>
    <w:rsid w:val="002D1D22"/>
    <w:rsid w:val="002D61B5"/>
    <w:rsid w:val="002E2557"/>
    <w:rsid w:val="00304A5F"/>
    <w:rsid w:val="0031485D"/>
    <w:rsid w:val="00332872"/>
    <w:rsid w:val="00350971"/>
    <w:rsid w:val="003614A1"/>
    <w:rsid w:val="003A00FE"/>
    <w:rsid w:val="003B35A6"/>
    <w:rsid w:val="003C4B56"/>
    <w:rsid w:val="003C7A4C"/>
    <w:rsid w:val="003E0293"/>
    <w:rsid w:val="0041269C"/>
    <w:rsid w:val="004205E1"/>
    <w:rsid w:val="0043456A"/>
    <w:rsid w:val="00457F08"/>
    <w:rsid w:val="00475CD5"/>
    <w:rsid w:val="00483F92"/>
    <w:rsid w:val="00511207"/>
    <w:rsid w:val="00566316"/>
    <w:rsid w:val="005A51FE"/>
    <w:rsid w:val="005A6492"/>
    <w:rsid w:val="005B4110"/>
    <w:rsid w:val="005C177D"/>
    <w:rsid w:val="005F57E7"/>
    <w:rsid w:val="00637337"/>
    <w:rsid w:val="006C7614"/>
    <w:rsid w:val="006D03B8"/>
    <w:rsid w:val="006D7529"/>
    <w:rsid w:val="006F396C"/>
    <w:rsid w:val="006F68C1"/>
    <w:rsid w:val="006F6995"/>
    <w:rsid w:val="00712056"/>
    <w:rsid w:val="0071629E"/>
    <w:rsid w:val="00737556"/>
    <w:rsid w:val="00752D02"/>
    <w:rsid w:val="00772B35"/>
    <w:rsid w:val="007863D2"/>
    <w:rsid w:val="00787216"/>
    <w:rsid w:val="007C4A83"/>
    <w:rsid w:val="00813AEF"/>
    <w:rsid w:val="00815026"/>
    <w:rsid w:val="00853BB2"/>
    <w:rsid w:val="0086736A"/>
    <w:rsid w:val="00882B41"/>
    <w:rsid w:val="00886E30"/>
    <w:rsid w:val="008932AA"/>
    <w:rsid w:val="008A397B"/>
    <w:rsid w:val="008C2797"/>
    <w:rsid w:val="008D752F"/>
    <w:rsid w:val="008E7471"/>
    <w:rsid w:val="008F0FB6"/>
    <w:rsid w:val="0091235C"/>
    <w:rsid w:val="00915E71"/>
    <w:rsid w:val="009175F1"/>
    <w:rsid w:val="009220BB"/>
    <w:rsid w:val="00936D64"/>
    <w:rsid w:val="00956405"/>
    <w:rsid w:val="00962159"/>
    <w:rsid w:val="00984EF8"/>
    <w:rsid w:val="0098722B"/>
    <w:rsid w:val="00993FC7"/>
    <w:rsid w:val="009947B0"/>
    <w:rsid w:val="00996316"/>
    <w:rsid w:val="009A01F1"/>
    <w:rsid w:val="009A114B"/>
    <w:rsid w:val="009B3093"/>
    <w:rsid w:val="009C7655"/>
    <w:rsid w:val="009F0C3B"/>
    <w:rsid w:val="00A315C0"/>
    <w:rsid w:val="00A4707B"/>
    <w:rsid w:val="00A74B67"/>
    <w:rsid w:val="00A87DFC"/>
    <w:rsid w:val="00A94F2B"/>
    <w:rsid w:val="00A96308"/>
    <w:rsid w:val="00AB18F0"/>
    <w:rsid w:val="00AE6DDC"/>
    <w:rsid w:val="00B20B68"/>
    <w:rsid w:val="00B23CC1"/>
    <w:rsid w:val="00B26634"/>
    <w:rsid w:val="00B302AF"/>
    <w:rsid w:val="00B324BB"/>
    <w:rsid w:val="00B32F21"/>
    <w:rsid w:val="00B373D9"/>
    <w:rsid w:val="00B57219"/>
    <w:rsid w:val="00B612F8"/>
    <w:rsid w:val="00B64668"/>
    <w:rsid w:val="00B73F58"/>
    <w:rsid w:val="00B9026C"/>
    <w:rsid w:val="00BA78BB"/>
    <w:rsid w:val="00BC4B1F"/>
    <w:rsid w:val="00BF00A6"/>
    <w:rsid w:val="00C167F2"/>
    <w:rsid w:val="00C44400"/>
    <w:rsid w:val="00C62E33"/>
    <w:rsid w:val="00C668F4"/>
    <w:rsid w:val="00C96C76"/>
    <w:rsid w:val="00CA6039"/>
    <w:rsid w:val="00CB6835"/>
    <w:rsid w:val="00CC1EDB"/>
    <w:rsid w:val="00CD4ACC"/>
    <w:rsid w:val="00D22FD2"/>
    <w:rsid w:val="00D63A2D"/>
    <w:rsid w:val="00D765C1"/>
    <w:rsid w:val="00D86E4B"/>
    <w:rsid w:val="00D9121D"/>
    <w:rsid w:val="00DA0E39"/>
    <w:rsid w:val="00DA50DB"/>
    <w:rsid w:val="00DD3FF6"/>
    <w:rsid w:val="00DD68CF"/>
    <w:rsid w:val="00E053C8"/>
    <w:rsid w:val="00E13588"/>
    <w:rsid w:val="00E27136"/>
    <w:rsid w:val="00E41DA1"/>
    <w:rsid w:val="00E47EB2"/>
    <w:rsid w:val="00E6263E"/>
    <w:rsid w:val="00E80D1D"/>
    <w:rsid w:val="00EC659F"/>
    <w:rsid w:val="00EE029A"/>
    <w:rsid w:val="00F1733D"/>
    <w:rsid w:val="00F211A6"/>
    <w:rsid w:val="00F5073D"/>
    <w:rsid w:val="00F56D98"/>
    <w:rsid w:val="00F576D6"/>
    <w:rsid w:val="00F64182"/>
    <w:rsid w:val="00F745F1"/>
    <w:rsid w:val="00FA7504"/>
    <w:rsid w:val="00FB257D"/>
    <w:rsid w:val="00FB538B"/>
    <w:rsid w:val="00FC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  <w:style w:type="paragraph" w:customStyle="1" w:styleId="10">
    <w:name w:val="Обычный1"/>
    <w:qFormat/>
    <w:rsid w:val="008932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B0D4-72FA-44D0-90D9-080F69B6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4746</Words>
  <Characters>2706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32</cp:revision>
  <cp:lastPrinted>2022-03-03T15:17:00Z</cp:lastPrinted>
  <dcterms:created xsi:type="dcterms:W3CDTF">2022-05-13T07:44:00Z</dcterms:created>
  <dcterms:modified xsi:type="dcterms:W3CDTF">2022-07-08T10:12:00Z</dcterms:modified>
</cp:coreProperties>
</file>