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54" w:rsidRDefault="001C6854" w:rsidP="001C6854">
      <w:pPr>
        <w:rPr>
          <w:sz w:val="24"/>
          <w:szCs w:val="24"/>
        </w:rPr>
      </w:pPr>
    </w:p>
    <w:p w:rsidR="001C6854" w:rsidRDefault="001C6854" w:rsidP="001C685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54" w:rsidRDefault="001C6854" w:rsidP="001C685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1C6854" w:rsidRDefault="001C6854" w:rsidP="001C685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1C6854" w:rsidRDefault="001C6854" w:rsidP="001C68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854" w:rsidRDefault="001C6854" w:rsidP="001C68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№101</w:t>
      </w:r>
    </w:p>
    <w:p w:rsidR="001C6854" w:rsidRDefault="001C6854" w:rsidP="001C68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C6854" w:rsidRDefault="001C6854" w:rsidP="001C68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854" w:rsidRDefault="001C6854" w:rsidP="001C685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19.09.2022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C6854" w:rsidRDefault="001C6854" w:rsidP="001C68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854" w:rsidRDefault="001C6854" w:rsidP="001C68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11.00</w:t>
      </w:r>
    </w:p>
    <w:p w:rsidR="001C6854" w:rsidRDefault="001C6854" w:rsidP="001C68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854" w:rsidRDefault="001C6854" w:rsidP="001C68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</w:t>
      </w:r>
    </w:p>
    <w:p w:rsidR="001C6854" w:rsidRDefault="001C6854" w:rsidP="001C6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854" w:rsidRDefault="001C6854" w:rsidP="001C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1C6854" w:rsidRDefault="001C6854" w:rsidP="001C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54" w:rsidRDefault="001C6854" w:rsidP="001C6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1C6854" w:rsidRDefault="001C6854" w:rsidP="001C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54" w:rsidRDefault="001C6854" w:rsidP="001C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9 членів виконавчого комітету. </w:t>
      </w:r>
    </w:p>
    <w:p w:rsidR="001C6854" w:rsidRDefault="001C6854" w:rsidP="001C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54" w:rsidRDefault="001C6854" w:rsidP="001C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1C6854" w:rsidRDefault="001C6854" w:rsidP="001C6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1C6854">
        <w:rPr>
          <w:rFonts w:ascii="Times New Roman" w:hAnsi="Times New Roman" w:cs="Times New Roman"/>
          <w:sz w:val="28"/>
          <w:szCs w:val="28"/>
        </w:rPr>
        <w:t>перерозподіл бюджетних асигнувань</w:t>
      </w:r>
    </w:p>
    <w:p w:rsidR="001C6854" w:rsidRPr="001C6854" w:rsidRDefault="001C6854" w:rsidP="001C6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виділення </w:t>
      </w:r>
      <w:r w:rsidRPr="001C6854">
        <w:rPr>
          <w:rFonts w:ascii="Times New Roman" w:hAnsi="Times New Roman" w:cs="Times New Roman"/>
          <w:sz w:val="28"/>
          <w:szCs w:val="28"/>
        </w:rPr>
        <w:t>коштів з резервного фонду</w:t>
      </w:r>
    </w:p>
    <w:p w:rsidR="001C6854" w:rsidRPr="001C6854" w:rsidRDefault="001C6854" w:rsidP="001C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54" w:rsidRPr="001C6854" w:rsidRDefault="001C6854" w:rsidP="001C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Кучер Надія</w:t>
      </w:r>
    </w:p>
    <w:p w:rsidR="001C6854" w:rsidRDefault="001C6854" w:rsidP="001C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 Кучер Надія</w:t>
      </w:r>
    </w:p>
    <w:p w:rsidR="001C6854" w:rsidRDefault="001C6854" w:rsidP="001C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–9, проти – 0, утримались – 0.</w:t>
      </w:r>
    </w:p>
    <w:p w:rsidR="001C6854" w:rsidRDefault="001C6854" w:rsidP="001C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 988, №989 дода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ються.</w:t>
      </w:r>
    </w:p>
    <w:p w:rsidR="001C6854" w:rsidRDefault="001C6854" w:rsidP="001C6854">
      <w:pPr>
        <w:rPr>
          <w:rFonts w:ascii="Times New Roman" w:hAnsi="Times New Roman" w:cs="Times New Roman"/>
          <w:sz w:val="28"/>
          <w:szCs w:val="28"/>
        </w:rPr>
      </w:pPr>
    </w:p>
    <w:p w:rsidR="001C6854" w:rsidRDefault="001C6854" w:rsidP="001C6854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1C6854" w:rsidRDefault="001C6854" w:rsidP="001C685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C6854" w:rsidRDefault="001C6854" w:rsidP="001C685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C6854" w:rsidRDefault="001C6854" w:rsidP="001C6854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854" w:rsidRDefault="001C6854" w:rsidP="001C685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C6854" w:rsidRDefault="001C6854" w:rsidP="001C685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1C6854" w:rsidRDefault="001C6854" w:rsidP="001C6854"/>
    <w:p w:rsidR="001C6854" w:rsidRDefault="001C6854" w:rsidP="001C6854"/>
    <w:p w:rsidR="00000000" w:rsidRDefault="001C685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6854"/>
    <w:rsid w:val="001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2022-09-19T11:59:00Z</dcterms:created>
  <dcterms:modified xsi:type="dcterms:W3CDTF">2022-09-19T12:02:00Z</dcterms:modified>
</cp:coreProperties>
</file>