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A24" w:rsidRDefault="00887A24" w:rsidP="007D262B">
      <w:pPr>
        <w:spacing w:after="0" w:line="240" w:lineRule="auto"/>
        <w:jc w:val="center"/>
        <w:rPr>
          <w:rFonts w:ascii="Times New Roman" w:hAnsi="Times New Roman"/>
          <w:spacing w:val="-6"/>
          <w:sz w:val="20"/>
          <w:szCs w:val="20"/>
        </w:rPr>
      </w:pPr>
      <w:r>
        <w:rPr>
          <w:rFonts w:ascii="Times New Roman" w:hAnsi="Times New Roman"/>
          <w:spacing w:val="-6"/>
          <w:sz w:val="20"/>
          <w:szCs w:val="20"/>
        </w:rPr>
        <w:t>Додаток до інформації</w:t>
      </w:r>
    </w:p>
    <w:p w:rsidR="00887A24" w:rsidRPr="00E63FAB" w:rsidRDefault="00887A24" w:rsidP="00887A24">
      <w:pPr>
        <w:spacing w:after="0" w:line="240" w:lineRule="auto"/>
        <w:jc w:val="center"/>
        <w:rPr>
          <w:rFonts w:ascii="Times New Roman" w:hAnsi="Times New Roman"/>
          <w:spacing w:val="-6"/>
          <w:sz w:val="18"/>
          <w:szCs w:val="18"/>
        </w:rPr>
      </w:pPr>
    </w:p>
    <w:p w:rsidR="00887A24" w:rsidRPr="00E63FAB" w:rsidRDefault="00887A24" w:rsidP="00887A24">
      <w:pPr>
        <w:spacing w:after="0" w:line="240" w:lineRule="auto"/>
        <w:jc w:val="center"/>
        <w:rPr>
          <w:rFonts w:ascii="Times New Roman" w:hAnsi="Times New Roman"/>
          <w:color w:val="000000"/>
          <w:sz w:val="18"/>
          <w:szCs w:val="18"/>
        </w:rPr>
      </w:pPr>
      <w:r w:rsidRPr="00E63FAB">
        <w:rPr>
          <w:rFonts w:ascii="Times New Roman" w:hAnsi="Times New Roman"/>
          <w:spacing w:val="-6"/>
          <w:sz w:val="18"/>
          <w:szCs w:val="18"/>
        </w:rPr>
        <w:t>Виконання основних заходів Програми економічного та соціального розвитку  Тернопільської міської територіальної громади  на 2020-2021роки</w:t>
      </w:r>
      <w:r w:rsidRPr="00E63FAB">
        <w:rPr>
          <w:rFonts w:ascii="Times New Roman" w:hAnsi="Times New Roman"/>
          <w:spacing w:val="-6"/>
          <w:sz w:val="18"/>
          <w:szCs w:val="18"/>
          <w:lang w:val="ru-RU"/>
        </w:rPr>
        <w:t xml:space="preserve"> </w:t>
      </w:r>
    </w:p>
    <w:p w:rsidR="00887A24" w:rsidRPr="00E63FAB" w:rsidRDefault="00887A24" w:rsidP="00887A24">
      <w:pPr>
        <w:spacing w:after="0" w:line="240" w:lineRule="auto"/>
        <w:rPr>
          <w:rFonts w:ascii="Times New Roman" w:hAnsi="Times New Roman"/>
          <w:color w:val="000000"/>
          <w:sz w:val="18"/>
          <w:szCs w:val="18"/>
        </w:rPr>
      </w:pPr>
    </w:p>
    <w:tbl>
      <w:tblPr>
        <w:tblW w:w="16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1E0"/>
      </w:tblPr>
      <w:tblGrid>
        <w:gridCol w:w="529"/>
        <w:gridCol w:w="3992"/>
        <w:gridCol w:w="8"/>
        <w:gridCol w:w="2994"/>
        <w:gridCol w:w="13"/>
        <w:gridCol w:w="6468"/>
        <w:gridCol w:w="6"/>
        <w:gridCol w:w="338"/>
        <w:gridCol w:w="20"/>
        <w:gridCol w:w="16"/>
        <w:gridCol w:w="6"/>
        <w:gridCol w:w="12"/>
        <w:gridCol w:w="1441"/>
        <w:gridCol w:w="12"/>
        <w:gridCol w:w="9"/>
        <w:gridCol w:w="13"/>
        <w:gridCol w:w="28"/>
        <w:gridCol w:w="90"/>
        <w:gridCol w:w="69"/>
        <w:gridCol w:w="36"/>
        <w:gridCol w:w="15"/>
        <w:gridCol w:w="25"/>
      </w:tblGrid>
      <w:tr w:rsidR="00887A24" w:rsidRPr="00E63FAB" w:rsidTr="00742CC3">
        <w:trPr>
          <w:gridAfter w:val="1"/>
          <w:wAfter w:w="25" w:type="dxa"/>
          <w:trHeight w:val="410"/>
          <w:jc w:val="center"/>
        </w:trPr>
        <w:tc>
          <w:tcPr>
            <w:tcW w:w="529" w:type="dxa"/>
          </w:tcPr>
          <w:p w:rsidR="00887A24" w:rsidRPr="00E63FAB" w:rsidRDefault="00887A24" w:rsidP="00742CC3">
            <w:pPr>
              <w:keepLines/>
              <w:spacing w:after="0" w:line="240" w:lineRule="auto"/>
              <w:jc w:val="center"/>
              <w:rPr>
                <w:rFonts w:ascii="Times New Roman" w:hAnsi="Times New Roman"/>
                <w:b/>
                <w:sz w:val="18"/>
                <w:szCs w:val="18"/>
              </w:rPr>
            </w:pPr>
            <w:r w:rsidRPr="00E63FAB">
              <w:rPr>
                <w:rFonts w:ascii="Times New Roman" w:hAnsi="Times New Roman"/>
                <w:b/>
                <w:sz w:val="18"/>
                <w:szCs w:val="18"/>
              </w:rPr>
              <w:t>№</w:t>
            </w:r>
          </w:p>
          <w:p w:rsidR="00887A24" w:rsidRPr="00E63FAB" w:rsidRDefault="00887A24" w:rsidP="00742CC3">
            <w:pPr>
              <w:keepLines/>
              <w:spacing w:after="0" w:line="240" w:lineRule="auto"/>
              <w:jc w:val="center"/>
              <w:rPr>
                <w:rFonts w:ascii="Times New Roman" w:hAnsi="Times New Roman"/>
                <w:b/>
                <w:sz w:val="18"/>
                <w:szCs w:val="18"/>
              </w:rPr>
            </w:pPr>
            <w:r w:rsidRPr="00E63FAB">
              <w:rPr>
                <w:rFonts w:ascii="Times New Roman" w:hAnsi="Times New Roman"/>
                <w:b/>
                <w:sz w:val="18"/>
                <w:szCs w:val="18"/>
              </w:rPr>
              <w:t xml:space="preserve"> з/п</w:t>
            </w:r>
          </w:p>
        </w:tc>
        <w:tc>
          <w:tcPr>
            <w:tcW w:w="3992" w:type="dxa"/>
          </w:tcPr>
          <w:p w:rsidR="00887A24" w:rsidRPr="00E63FAB" w:rsidRDefault="00887A24" w:rsidP="00742CC3">
            <w:pPr>
              <w:keepLines/>
              <w:spacing w:after="0" w:line="240" w:lineRule="auto"/>
              <w:jc w:val="center"/>
              <w:rPr>
                <w:rFonts w:ascii="Times New Roman" w:hAnsi="Times New Roman"/>
                <w:b/>
                <w:sz w:val="18"/>
                <w:szCs w:val="18"/>
              </w:rPr>
            </w:pPr>
            <w:r w:rsidRPr="00E63FAB">
              <w:rPr>
                <w:rFonts w:ascii="Times New Roman" w:hAnsi="Times New Roman"/>
                <w:b/>
                <w:sz w:val="18"/>
                <w:szCs w:val="18"/>
              </w:rPr>
              <w:t>Заходи</w:t>
            </w:r>
          </w:p>
        </w:tc>
        <w:tc>
          <w:tcPr>
            <w:tcW w:w="3002" w:type="dxa"/>
            <w:gridSpan w:val="2"/>
          </w:tcPr>
          <w:p w:rsidR="00887A24" w:rsidRPr="00E63FAB" w:rsidRDefault="00887A24" w:rsidP="00742CC3">
            <w:pPr>
              <w:keepLines/>
              <w:spacing w:after="0" w:line="240" w:lineRule="auto"/>
              <w:jc w:val="center"/>
              <w:rPr>
                <w:rFonts w:ascii="Times New Roman" w:hAnsi="Times New Roman"/>
                <w:b/>
                <w:sz w:val="18"/>
                <w:szCs w:val="18"/>
              </w:rPr>
            </w:pPr>
            <w:r w:rsidRPr="00E63FAB">
              <w:rPr>
                <w:rFonts w:ascii="Times New Roman" w:hAnsi="Times New Roman"/>
                <w:b/>
                <w:sz w:val="18"/>
                <w:szCs w:val="18"/>
              </w:rPr>
              <w:t>Індикатор виконання</w:t>
            </w:r>
          </w:p>
        </w:tc>
        <w:tc>
          <w:tcPr>
            <w:tcW w:w="6845" w:type="dxa"/>
            <w:gridSpan w:val="5"/>
          </w:tcPr>
          <w:p w:rsidR="00887A24" w:rsidRPr="00E63FAB" w:rsidRDefault="00887A24" w:rsidP="00742CC3">
            <w:pPr>
              <w:keepLines/>
              <w:spacing w:after="0" w:line="240" w:lineRule="auto"/>
              <w:jc w:val="center"/>
              <w:rPr>
                <w:rFonts w:ascii="Times New Roman" w:hAnsi="Times New Roman"/>
                <w:b/>
                <w:sz w:val="18"/>
                <w:szCs w:val="18"/>
              </w:rPr>
            </w:pPr>
            <w:r w:rsidRPr="00E63FAB">
              <w:rPr>
                <w:rFonts w:ascii="Times New Roman" w:hAnsi="Times New Roman"/>
                <w:b/>
                <w:sz w:val="18"/>
                <w:szCs w:val="18"/>
              </w:rPr>
              <w:t>Інформація про виконання</w:t>
            </w:r>
          </w:p>
          <w:p w:rsidR="00887A24" w:rsidRPr="00E63FAB" w:rsidRDefault="00887A24" w:rsidP="00742CC3">
            <w:pPr>
              <w:spacing w:after="0" w:line="240" w:lineRule="auto"/>
              <w:rPr>
                <w:rFonts w:ascii="Times New Roman" w:hAnsi="Times New Roman"/>
                <w:b/>
                <w:sz w:val="18"/>
                <w:szCs w:val="18"/>
              </w:rPr>
            </w:pPr>
          </w:p>
        </w:tc>
        <w:tc>
          <w:tcPr>
            <w:tcW w:w="1747" w:type="dxa"/>
            <w:gridSpan w:val="12"/>
          </w:tcPr>
          <w:p w:rsidR="00887A24" w:rsidRPr="00E63FAB" w:rsidRDefault="00887A24" w:rsidP="00742CC3">
            <w:pPr>
              <w:keepLines/>
              <w:spacing w:after="0" w:line="240" w:lineRule="auto"/>
              <w:jc w:val="center"/>
              <w:rPr>
                <w:rFonts w:ascii="Times New Roman" w:hAnsi="Times New Roman"/>
                <w:b/>
                <w:sz w:val="18"/>
                <w:szCs w:val="18"/>
              </w:rPr>
            </w:pPr>
            <w:r w:rsidRPr="00E63FAB">
              <w:rPr>
                <w:rFonts w:ascii="Times New Roman" w:hAnsi="Times New Roman"/>
                <w:b/>
                <w:sz w:val="18"/>
                <w:szCs w:val="18"/>
              </w:rPr>
              <w:t>Результат</w:t>
            </w:r>
          </w:p>
        </w:tc>
      </w:tr>
      <w:tr w:rsidR="00887A24" w:rsidRPr="00E63FAB" w:rsidTr="00742CC3">
        <w:trPr>
          <w:jc w:val="center"/>
        </w:trPr>
        <w:tc>
          <w:tcPr>
            <w:tcW w:w="16140" w:type="dxa"/>
            <w:gridSpan w:val="22"/>
            <w:vAlign w:val="center"/>
          </w:tcPr>
          <w:p w:rsidR="00887A24" w:rsidRPr="00E63FAB" w:rsidRDefault="00887A24" w:rsidP="00742CC3">
            <w:pPr>
              <w:numPr>
                <w:ilvl w:val="0"/>
                <w:numId w:val="1"/>
              </w:numPr>
              <w:spacing w:after="0" w:line="240" w:lineRule="auto"/>
              <w:rPr>
                <w:rFonts w:ascii="Times New Roman" w:hAnsi="Times New Roman"/>
                <w:b/>
                <w:sz w:val="18"/>
                <w:szCs w:val="18"/>
              </w:rPr>
            </w:pPr>
            <w:r w:rsidRPr="00E63FAB">
              <w:rPr>
                <w:rFonts w:ascii="Times New Roman" w:hAnsi="Times New Roman"/>
                <w:b/>
                <w:sz w:val="18"/>
                <w:szCs w:val="18"/>
              </w:rPr>
              <w:t>Пріоритетні напрямки розвитку Тернопільської міської територіальної громади на 2020-2021 роки</w:t>
            </w:r>
          </w:p>
        </w:tc>
      </w:tr>
      <w:tr w:rsidR="00887A24" w:rsidRPr="00E63FAB" w:rsidTr="00742CC3">
        <w:trPr>
          <w:jc w:val="center"/>
        </w:trPr>
        <w:tc>
          <w:tcPr>
            <w:tcW w:w="16140" w:type="dxa"/>
            <w:gridSpan w:val="22"/>
            <w:vAlign w:val="center"/>
          </w:tcPr>
          <w:p w:rsidR="00887A24" w:rsidRPr="00E63FAB" w:rsidRDefault="00887A24" w:rsidP="00742CC3">
            <w:pPr>
              <w:spacing w:after="0" w:line="240" w:lineRule="auto"/>
              <w:rPr>
                <w:rFonts w:ascii="Times New Roman" w:hAnsi="Times New Roman"/>
                <w:b/>
                <w:i/>
                <w:sz w:val="18"/>
                <w:szCs w:val="18"/>
              </w:rPr>
            </w:pPr>
            <w:r w:rsidRPr="00E63FAB">
              <w:rPr>
                <w:rFonts w:ascii="Times New Roman" w:hAnsi="Times New Roman"/>
                <w:b/>
                <w:i/>
                <w:sz w:val="18"/>
                <w:szCs w:val="18"/>
              </w:rPr>
              <w:t>Пріоритет 1. Конкурентоспроможна економіка громади</w:t>
            </w:r>
          </w:p>
        </w:tc>
      </w:tr>
      <w:tr w:rsidR="00887A24" w:rsidRPr="00E63FAB" w:rsidTr="00742CC3">
        <w:trPr>
          <w:jc w:val="center"/>
        </w:trPr>
        <w:tc>
          <w:tcPr>
            <w:tcW w:w="16140" w:type="dxa"/>
            <w:gridSpan w:val="22"/>
          </w:tcPr>
          <w:p w:rsidR="00887A24" w:rsidRPr="00E63FAB" w:rsidRDefault="00887A24" w:rsidP="00742CC3">
            <w:pPr>
              <w:spacing w:after="0" w:line="240" w:lineRule="auto"/>
              <w:ind w:left="57"/>
              <w:jc w:val="center"/>
              <w:rPr>
                <w:rFonts w:ascii="Times New Roman" w:hAnsi="Times New Roman"/>
                <w:color w:val="000000"/>
                <w:sz w:val="18"/>
                <w:szCs w:val="18"/>
              </w:rPr>
            </w:pPr>
            <w:r w:rsidRPr="00E63FAB">
              <w:rPr>
                <w:rFonts w:ascii="Times New Roman" w:hAnsi="Times New Roman"/>
                <w:color w:val="000000"/>
                <w:sz w:val="18"/>
                <w:szCs w:val="18"/>
              </w:rPr>
              <w:t>1.1.Промисловість та розвиток підприємництва</w:t>
            </w:r>
          </w:p>
        </w:tc>
      </w:tr>
      <w:tr w:rsidR="00887A24" w:rsidRPr="00E63FAB" w:rsidTr="00742CC3">
        <w:trPr>
          <w:gridAfter w:val="1"/>
          <w:wAfter w:w="25" w:type="dxa"/>
          <w:jc w:val="center"/>
        </w:trPr>
        <w:tc>
          <w:tcPr>
            <w:tcW w:w="529" w:type="dxa"/>
          </w:tcPr>
          <w:p w:rsidR="00887A24" w:rsidRPr="00E63FAB" w:rsidRDefault="00887A24" w:rsidP="00742CC3">
            <w:pPr>
              <w:spacing w:after="0" w:line="240" w:lineRule="auto"/>
              <w:ind w:left="57"/>
              <w:rPr>
                <w:rFonts w:ascii="Times New Roman" w:hAnsi="Times New Roman"/>
                <w:color w:val="000000"/>
                <w:sz w:val="18"/>
                <w:szCs w:val="18"/>
              </w:rPr>
            </w:pPr>
            <w:r w:rsidRPr="00E63FAB">
              <w:rPr>
                <w:rFonts w:ascii="Times New Roman" w:hAnsi="Times New Roman"/>
                <w:color w:val="000000"/>
                <w:sz w:val="18"/>
                <w:szCs w:val="18"/>
              </w:rPr>
              <w:t>1</w:t>
            </w:r>
          </w:p>
        </w:tc>
        <w:tc>
          <w:tcPr>
            <w:tcW w:w="4000" w:type="dxa"/>
            <w:gridSpan w:val="2"/>
          </w:tcPr>
          <w:p w:rsidR="00887A24" w:rsidRPr="00E63FAB" w:rsidRDefault="00887A24" w:rsidP="00742CC3">
            <w:pPr>
              <w:widowControl w:val="0"/>
              <w:tabs>
                <w:tab w:val="left" w:pos="851"/>
                <w:tab w:val="left" w:pos="1139"/>
              </w:tabs>
              <w:spacing w:after="0" w:line="240" w:lineRule="auto"/>
              <w:ind w:left="57"/>
              <w:rPr>
                <w:rFonts w:ascii="Times New Roman" w:hAnsi="Times New Roman"/>
                <w:color w:val="000000"/>
                <w:sz w:val="18"/>
                <w:szCs w:val="18"/>
                <w:lang w:eastAsia="ru-RU"/>
              </w:rPr>
            </w:pPr>
            <w:r w:rsidRPr="00E63FAB">
              <w:rPr>
                <w:rFonts w:ascii="Times New Roman" w:hAnsi="Times New Roman"/>
                <w:color w:val="000000"/>
                <w:sz w:val="18"/>
                <w:szCs w:val="18"/>
                <w:lang w:eastAsia="uk-UA"/>
              </w:rPr>
              <w:t>Створення сприятливих нормативно-правових умов для розвитку підприємництва</w:t>
            </w:r>
            <w:r w:rsidRPr="00E63FAB">
              <w:rPr>
                <w:rFonts w:ascii="Times New Roman" w:hAnsi="Times New Roman"/>
                <w:color w:val="000000"/>
                <w:sz w:val="18"/>
                <w:szCs w:val="18"/>
                <w:lang w:eastAsia="ru-RU"/>
              </w:rPr>
              <w:t xml:space="preserve"> </w:t>
            </w:r>
          </w:p>
        </w:tc>
        <w:tc>
          <w:tcPr>
            <w:tcW w:w="3007" w:type="dxa"/>
            <w:gridSpan w:val="2"/>
          </w:tcPr>
          <w:p w:rsidR="00887A24" w:rsidRPr="00E63FAB" w:rsidRDefault="00887A24" w:rsidP="00742CC3">
            <w:pPr>
              <w:spacing w:after="0" w:line="240" w:lineRule="auto"/>
              <w:ind w:left="57" w:right="38"/>
              <w:rPr>
                <w:rFonts w:ascii="Times New Roman" w:hAnsi="Times New Roman"/>
                <w:color w:val="000000"/>
                <w:sz w:val="18"/>
                <w:szCs w:val="18"/>
              </w:rPr>
            </w:pPr>
            <w:r w:rsidRPr="00E63FAB">
              <w:rPr>
                <w:rFonts w:ascii="Times New Roman" w:hAnsi="Times New Roman"/>
                <w:color w:val="000000"/>
                <w:sz w:val="18"/>
                <w:szCs w:val="18"/>
              </w:rPr>
              <w:t>розробка і подання дерегуляційних ініціатив (у т. ч. щодо спрощення адміністративних процедур, пов’язаних з відкриттям, веденням та закриттям бізнесу/ - не менше 4 щорічно</w:t>
            </w:r>
          </w:p>
        </w:tc>
        <w:tc>
          <w:tcPr>
            <w:tcW w:w="6832" w:type="dxa"/>
            <w:gridSpan w:val="4"/>
          </w:tcPr>
          <w:p w:rsidR="00887A24" w:rsidRPr="00E63FAB" w:rsidRDefault="00887A24" w:rsidP="00742CC3">
            <w:pPr>
              <w:spacing w:after="0" w:line="240" w:lineRule="auto"/>
              <w:ind w:left="57" w:right="139"/>
              <w:rPr>
                <w:rFonts w:ascii="Times New Roman" w:hAnsi="Times New Roman"/>
                <w:sz w:val="18"/>
                <w:szCs w:val="18"/>
              </w:rPr>
            </w:pPr>
            <w:r w:rsidRPr="00E63FAB">
              <w:rPr>
                <w:rFonts w:ascii="Times New Roman" w:hAnsi="Times New Roman"/>
                <w:sz w:val="18"/>
                <w:szCs w:val="18"/>
              </w:rPr>
              <w:t>Всього 7 регуляторних актів</w:t>
            </w:r>
          </w:p>
          <w:p w:rsidR="00887A24" w:rsidRPr="00E63FAB" w:rsidRDefault="00887A24" w:rsidP="00742CC3">
            <w:pPr>
              <w:spacing w:after="0" w:line="240" w:lineRule="auto"/>
              <w:ind w:left="57" w:right="139"/>
              <w:rPr>
                <w:rFonts w:ascii="Times New Roman" w:hAnsi="Times New Roman"/>
                <w:color w:val="000000"/>
                <w:sz w:val="18"/>
                <w:szCs w:val="18"/>
                <w:highlight w:val="cyan"/>
              </w:rPr>
            </w:pPr>
            <w:r w:rsidRPr="00E63FAB">
              <w:rPr>
                <w:rFonts w:ascii="Times New Roman" w:hAnsi="Times New Roman"/>
                <w:color w:val="000000"/>
                <w:sz w:val="18"/>
                <w:szCs w:val="18"/>
              </w:rPr>
              <w:t xml:space="preserve"> </w:t>
            </w:r>
          </w:p>
        </w:tc>
        <w:tc>
          <w:tcPr>
            <w:tcW w:w="1747" w:type="dxa"/>
            <w:gridSpan w:val="12"/>
          </w:tcPr>
          <w:p w:rsidR="00887A24" w:rsidRPr="00E63FAB" w:rsidRDefault="00887A24" w:rsidP="00742CC3">
            <w:pPr>
              <w:keepLines/>
              <w:spacing w:after="0" w:line="240" w:lineRule="auto"/>
              <w:ind w:left="57"/>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3"/>
          <w:wAfter w:w="76" w:type="dxa"/>
          <w:trHeight w:val="1866"/>
          <w:jc w:val="center"/>
        </w:trPr>
        <w:tc>
          <w:tcPr>
            <w:tcW w:w="529" w:type="dxa"/>
            <w:vMerge w:val="restart"/>
          </w:tcPr>
          <w:p w:rsidR="00887A24" w:rsidRPr="00E63FAB" w:rsidRDefault="00887A24" w:rsidP="00742CC3">
            <w:pPr>
              <w:spacing w:after="0" w:line="240" w:lineRule="auto"/>
              <w:ind w:left="57"/>
              <w:rPr>
                <w:rFonts w:ascii="Times New Roman" w:hAnsi="Times New Roman"/>
                <w:color w:val="000000"/>
                <w:sz w:val="18"/>
                <w:szCs w:val="18"/>
              </w:rPr>
            </w:pPr>
            <w:r w:rsidRPr="00E63FAB">
              <w:rPr>
                <w:rFonts w:ascii="Times New Roman" w:hAnsi="Times New Roman"/>
                <w:color w:val="000000"/>
                <w:sz w:val="18"/>
                <w:szCs w:val="18"/>
              </w:rPr>
              <w:t>2</w:t>
            </w:r>
          </w:p>
        </w:tc>
        <w:tc>
          <w:tcPr>
            <w:tcW w:w="4000" w:type="dxa"/>
            <w:gridSpan w:val="2"/>
            <w:vMerge w:val="restart"/>
          </w:tcPr>
          <w:p w:rsidR="00887A24" w:rsidRPr="00E63FAB" w:rsidRDefault="00887A24" w:rsidP="00742CC3">
            <w:pPr>
              <w:widowControl w:val="0"/>
              <w:shd w:val="clear" w:color="auto" w:fill="FFFFFF"/>
              <w:tabs>
                <w:tab w:val="left" w:pos="142"/>
                <w:tab w:val="left" w:pos="851"/>
              </w:tabs>
              <w:spacing w:after="0" w:line="240" w:lineRule="auto"/>
              <w:ind w:left="57" w:right="-6"/>
              <w:rPr>
                <w:rFonts w:ascii="Times New Roman" w:hAnsi="Times New Roman"/>
                <w:color w:val="000000"/>
                <w:sz w:val="18"/>
                <w:szCs w:val="18"/>
                <w:lang w:eastAsia="ru-RU"/>
              </w:rPr>
            </w:pPr>
            <w:r w:rsidRPr="00E63FAB">
              <w:rPr>
                <w:rFonts w:ascii="Times New Roman" w:hAnsi="Times New Roman"/>
                <w:color w:val="000000"/>
                <w:sz w:val="18"/>
                <w:szCs w:val="18"/>
                <w:lang w:eastAsia="ru-RU"/>
              </w:rPr>
              <w:t>Підвищення доступності та якості послуг міських органів влади для бізнесу</w:t>
            </w:r>
          </w:p>
        </w:tc>
        <w:tc>
          <w:tcPr>
            <w:tcW w:w="3007" w:type="dxa"/>
            <w:gridSpan w:val="2"/>
          </w:tcPr>
          <w:p w:rsidR="00887A24" w:rsidRPr="00E63FAB" w:rsidRDefault="00887A24" w:rsidP="00742CC3">
            <w:pPr>
              <w:tabs>
                <w:tab w:val="left" w:pos="851"/>
              </w:tabs>
              <w:spacing w:after="0" w:line="240" w:lineRule="auto"/>
              <w:ind w:right="139"/>
              <w:jc w:val="both"/>
              <w:rPr>
                <w:rFonts w:ascii="Times New Roman" w:hAnsi="Times New Roman"/>
                <w:color w:val="000000"/>
                <w:sz w:val="18"/>
                <w:szCs w:val="18"/>
                <w:lang w:eastAsia="uk-UA"/>
              </w:rPr>
            </w:pPr>
            <w:r w:rsidRPr="00E63FAB">
              <w:rPr>
                <w:rFonts w:ascii="Times New Roman" w:hAnsi="Times New Roman"/>
                <w:color w:val="000000"/>
                <w:sz w:val="18"/>
                <w:szCs w:val="18"/>
                <w:lang w:eastAsia="uk-UA"/>
              </w:rPr>
              <w:t xml:space="preserve">Полегшення умов ведення бізнесу </w:t>
            </w:r>
          </w:p>
          <w:p w:rsidR="00887A24" w:rsidRPr="00E63FAB" w:rsidRDefault="00887A24" w:rsidP="00742CC3">
            <w:pPr>
              <w:keepLines/>
              <w:spacing w:after="0" w:line="240" w:lineRule="auto"/>
              <w:ind w:right="292"/>
              <w:rPr>
                <w:rFonts w:ascii="Times New Roman" w:hAnsi="Times New Roman"/>
                <w:color w:val="000000"/>
                <w:sz w:val="18"/>
                <w:szCs w:val="18"/>
              </w:rPr>
            </w:pPr>
            <w:r w:rsidRPr="00E63FAB">
              <w:rPr>
                <w:rFonts w:ascii="Times New Roman" w:hAnsi="Times New Roman"/>
                <w:color w:val="000000"/>
                <w:sz w:val="18"/>
                <w:szCs w:val="18"/>
              </w:rPr>
              <w:t xml:space="preserve">автоматичне продовження дії договорів оренди землі та комунального майна, зниження податкового навантаження </w:t>
            </w:r>
          </w:p>
        </w:tc>
        <w:tc>
          <w:tcPr>
            <w:tcW w:w="6812" w:type="dxa"/>
            <w:gridSpan w:val="3"/>
          </w:tcPr>
          <w:p w:rsidR="00887A24" w:rsidRPr="00E63FAB" w:rsidRDefault="00887A24" w:rsidP="00742CC3">
            <w:pPr>
              <w:tabs>
                <w:tab w:val="left" w:pos="851"/>
              </w:tabs>
              <w:spacing w:after="0" w:line="240" w:lineRule="auto"/>
              <w:ind w:right="139"/>
              <w:jc w:val="both"/>
              <w:rPr>
                <w:rFonts w:ascii="Times New Roman" w:hAnsi="Times New Roman"/>
                <w:sz w:val="18"/>
                <w:szCs w:val="18"/>
              </w:rPr>
            </w:pPr>
            <w:r w:rsidRPr="00E63FAB">
              <w:rPr>
                <w:rFonts w:ascii="Times New Roman" w:hAnsi="Times New Roman"/>
                <w:sz w:val="18"/>
                <w:szCs w:val="18"/>
              </w:rPr>
              <w:t>Продовжено договорів оренди 60</w:t>
            </w:r>
            <w:r>
              <w:rPr>
                <w:rFonts w:ascii="Times New Roman" w:hAnsi="Times New Roman"/>
                <w:sz w:val="18"/>
                <w:szCs w:val="18"/>
              </w:rPr>
              <w:t>.</w:t>
            </w:r>
          </w:p>
          <w:p w:rsidR="00887A24" w:rsidRPr="00E63FAB" w:rsidRDefault="00887A24" w:rsidP="00742CC3">
            <w:pPr>
              <w:tabs>
                <w:tab w:val="left" w:pos="851"/>
              </w:tabs>
              <w:spacing w:after="0" w:line="240" w:lineRule="auto"/>
              <w:ind w:right="139"/>
              <w:jc w:val="both"/>
              <w:rPr>
                <w:rFonts w:ascii="Times New Roman" w:hAnsi="Times New Roman"/>
                <w:sz w:val="18"/>
                <w:szCs w:val="18"/>
              </w:rPr>
            </w:pPr>
            <w:r w:rsidRPr="00E63FAB">
              <w:rPr>
                <w:rFonts w:ascii="Times New Roman" w:hAnsi="Times New Roman"/>
                <w:sz w:val="18"/>
                <w:szCs w:val="18"/>
              </w:rPr>
              <w:t>Протягом 20</w:t>
            </w:r>
            <w:r w:rsidRPr="00E63FAB">
              <w:rPr>
                <w:rFonts w:ascii="Times New Roman" w:hAnsi="Times New Roman"/>
                <w:sz w:val="18"/>
                <w:szCs w:val="18"/>
                <w:lang w:val="ru-RU"/>
              </w:rPr>
              <w:t>20</w:t>
            </w:r>
            <w:r w:rsidRPr="00E63FAB">
              <w:rPr>
                <w:rFonts w:ascii="Times New Roman" w:hAnsi="Times New Roman"/>
                <w:sz w:val="18"/>
                <w:szCs w:val="18"/>
              </w:rPr>
              <w:t xml:space="preserve"> р. у відповідності до вимог Закону України «Про оренду державного та комунального майна» продовжено договори оренди індивідуально визначеного майна  комунальної власності з  </w:t>
            </w:r>
            <w:r w:rsidRPr="00E63FAB">
              <w:rPr>
                <w:rFonts w:ascii="Times New Roman" w:hAnsi="Times New Roman"/>
                <w:sz w:val="18"/>
                <w:szCs w:val="18"/>
                <w:lang w:val="ru-RU"/>
              </w:rPr>
              <w:t>38</w:t>
            </w:r>
            <w:r w:rsidRPr="00E63FAB">
              <w:rPr>
                <w:rFonts w:ascii="Times New Roman" w:hAnsi="Times New Roman"/>
                <w:sz w:val="18"/>
                <w:szCs w:val="18"/>
              </w:rPr>
              <w:t>-ма орендарями, які належним чином виконували свої обов’язки за договорами оренди</w:t>
            </w:r>
            <w:r w:rsidRPr="00E63FAB">
              <w:rPr>
                <w:rFonts w:ascii="Times New Roman" w:hAnsi="Times New Roman"/>
                <w:sz w:val="18"/>
                <w:szCs w:val="18"/>
                <w:lang w:val="ru-RU"/>
              </w:rPr>
              <w:t xml:space="preserve"> </w:t>
            </w:r>
            <w:r w:rsidRPr="00E63FAB">
              <w:rPr>
                <w:rFonts w:ascii="Times New Roman" w:hAnsi="Times New Roman"/>
                <w:sz w:val="18"/>
                <w:szCs w:val="18"/>
              </w:rPr>
              <w:t>та п</w:t>
            </w:r>
            <w:r w:rsidRPr="00E63FAB">
              <w:rPr>
                <w:rFonts w:ascii="Times New Roman" w:hAnsi="Times New Roman"/>
                <w:color w:val="000000"/>
                <w:sz w:val="18"/>
                <w:szCs w:val="18"/>
              </w:rPr>
              <w:t>оновлено 193 додатки до договорів оренди землі</w:t>
            </w:r>
          </w:p>
          <w:p w:rsidR="00887A24" w:rsidRPr="00E63FAB" w:rsidRDefault="00887A24" w:rsidP="00742CC3">
            <w:pPr>
              <w:tabs>
                <w:tab w:val="left" w:pos="851"/>
              </w:tabs>
              <w:spacing w:after="0" w:line="240" w:lineRule="auto"/>
              <w:ind w:right="139"/>
              <w:jc w:val="both"/>
              <w:rPr>
                <w:rFonts w:ascii="Times New Roman" w:hAnsi="Times New Roman"/>
                <w:sz w:val="18"/>
                <w:szCs w:val="18"/>
              </w:rPr>
            </w:pPr>
            <w:r w:rsidRPr="00E63FAB">
              <w:rPr>
                <w:rFonts w:ascii="Times New Roman" w:hAnsi="Times New Roman"/>
                <w:sz w:val="18"/>
                <w:szCs w:val="18"/>
              </w:rPr>
              <w:t xml:space="preserve">Протягом 2021 року продовжено 22 договори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У відповідності до вимог чинного законодавства 9 договорів оренди були продовжені без проведення аукціонів. По 13 договорах оренди здійснено процедуру та оголошено 9 аукціонів по їх продовженню в електронній торговій системі (ЕТС) </w:t>
            </w:r>
            <w:r w:rsidRPr="00E63FAB">
              <w:rPr>
                <w:rFonts w:ascii="Times New Roman" w:hAnsi="Times New Roman"/>
                <w:sz w:val="18"/>
                <w:szCs w:val="18"/>
                <w:lang w:val="en-US"/>
              </w:rPr>
              <w:t>Prozorro</w:t>
            </w:r>
            <w:r w:rsidRPr="00E63FAB">
              <w:rPr>
                <w:rFonts w:ascii="Times New Roman" w:hAnsi="Times New Roman"/>
                <w:sz w:val="18"/>
                <w:szCs w:val="18"/>
              </w:rPr>
              <w:t>.Продажі.</w:t>
            </w:r>
          </w:p>
        </w:tc>
        <w:tc>
          <w:tcPr>
            <w:tcW w:w="1716" w:type="dxa"/>
            <w:gridSpan w:val="11"/>
          </w:tcPr>
          <w:p w:rsidR="00887A24" w:rsidRPr="00E63FAB" w:rsidRDefault="00887A24" w:rsidP="00742CC3">
            <w:pPr>
              <w:keepLines/>
              <w:spacing w:after="0" w:line="240" w:lineRule="auto"/>
              <w:ind w:left="57" w:right="292"/>
              <w:rPr>
                <w:rFonts w:ascii="Times New Roman" w:hAnsi="Times New Roman"/>
                <w:color w:val="000000"/>
                <w:sz w:val="18"/>
                <w:szCs w:val="18"/>
              </w:rPr>
            </w:pPr>
            <w:r w:rsidRPr="00E63FAB">
              <w:rPr>
                <w:rFonts w:ascii="Times New Roman" w:hAnsi="Times New Roman"/>
                <w:color w:val="000000"/>
                <w:sz w:val="18"/>
                <w:szCs w:val="18"/>
              </w:rPr>
              <w:t xml:space="preserve">виконано </w:t>
            </w:r>
          </w:p>
        </w:tc>
      </w:tr>
      <w:tr w:rsidR="00887A24" w:rsidRPr="00E63FAB" w:rsidTr="00742CC3">
        <w:trPr>
          <w:gridAfter w:val="5"/>
          <w:wAfter w:w="235" w:type="dxa"/>
          <w:trHeight w:val="1235"/>
          <w:jc w:val="center"/>
        </w:trPr>
        <w:tc>
          <w:tcPr>
            <w:tcW w:w="529" w:type="dxa"/>
            <w:vMerge/>
          </w:tcPr>
          <w:p w:rsidR="00887A24" w:rsidRPr="00E63FAB" w:rsidRDefault="00887A24" w:rsidP="00742CC3">
            <w:pPr>
              <w:keepLines/>
              <w:widowControl w:val="0"/>
              <w:suppressAutoHyphens/>
              <w:autoSpaceDE w:val="0"/>
              <w:spacing w:after="0" w:line="240" w:lineRule="auto"/>
              <w:ind w:left="57"/>
              <w:rPr>
                <w:rFonts w:ascii="Times New Roman" w:hAnsi="Times New Roman"/>
                <w:color w:val="000000"/>
                <w:sz w:val="18"/>
                <w:szCs w:val="18"/>
                <w:lang w:eastAsia="ru-RU"/>
              </w:rPr>
            </w:pPr>
          </w:p>
        </w:tc>
        <w:tc>
          <w:tcPr>
            <w:tcW w:w="4000" w:type="dxa"/>
            <w:gridSpan w:val="2"/>
            <w:vMerge/>
          </w:tcPr>
          <w:p w:rsidR="00887A24" w:rsidRPr="00E63FAB" w:rsidRDefault="00887A24" w:rsidP="00742CC3">
            <w:pPr>
              <w:spacing w:after="0" w:line="240" w:lineRule="auto"/>
              <w:ind w:left="57"/>
              <w:rPr>
                <w:rFonts w:ascii="Times New Roman" w:hAnsi="Times New Roman"/>
                <w:color w:val="000000"/>
                <w:sz w:val="18"/>
                <w:szCs w:val="18"/>
                <w:lang w:eastAsia="ru-RU"/>
              </w:rPr>
            </w:pPr>
          </w:p>
        </w:tc>
        <w:tc>
          <w:tcPr>
            <w:tcW w:w="3007" w:type="dxa"/>
            <w:gridSpan w:val="2"/>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 xml:space="preserve">Впровадження електронних черг у ЦНАП, управління державної реєстрації та соціальної політики. </w:t>
            </w:r>
          </w:p>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збільшення кількості електронних послуг</w:t>
            </w:r>
            <w:r w:rsidRPr="00E63FAB">
              <w:rPr>
                <w:rFonts w:ascii="Times New Roman" w:hAnsi="Times New Roman"/>
                <w:color w:val="000000"/>
                <w:sz w:val="18"/>
                <w:szCs w:val="18"/>
                <w:lang w:val="ru-RU"/>
              </w:rPr>
              <w:t xml:space="preserve">- </w:t>
            </w:r>
            <w:r w:rsidRPr="00E63FAB">
              <w:rPr>
                <w:rFonts w:ascii="Times New Roman" w:hAnsi="Times New Roman"/>
                <w:color w:val="000000"/>
                <w:sz w:val="18"/>
                <w:szCs w:val="18"/>
              </w:rPr>
              <w:t xml:space="preserve"> </w:t>
            </w:r>
            <w:r w:rsidRPr="00E63FAB">
              <w:rPr>
                <w:rFonts w:ascii="Times New Roman" w:hAnsi="Times New Roman"/>
                <w:sz w:val="18"/>
                <w:szCs w:val="18"/>
              </w:rPr>
              <w:t>35 електронних послуг, в тому числі 5 для бізнесу</w:t>
            </w:r>
          </w:p>
        </w:tc>
        <w:tc>
          <w:tcPr>
            <w:tcW w:w="6468"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Надається 46 електронних послуг, в тому числі 6 для бізнесу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Реєстрація фізичної особи підприємця</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Витяг з ЄДРПОУ</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Внесення змін про ФОП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Закриття ФОП</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Закриття юридичної особи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Реєстрація переходу юридичної особи на модельний статут </w:t>
            </w:r>
          </w:p>
        </w:tc>
        <w:tc>
          <w:tcPr>
            <w:tcW w:w="1901" w:type="dxa"/>
            <w:gridSpan w:val="11"/>
          </w:tcPr>
          <w:p w:rsidR="00887A24" w:rsidRPr="00E63FAB" w:rsidRDefault="00887A24" w:rsidP="00742CC3">
            <w:pPr>
              <w:spacing w:after="0" w:line="240" w:lineRule="auto"/>
              <w:ind w:left="57" w:right="139" w:firstLine="315"/>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1"/>
          <w:wAfter w:w="25" w:type="dxa"/>
          <w:trHeight w:val="1538"/>
          <w:jc w:val="center"/>
        </w:trPr>
        <w:tc>
          <w:tcPr>
            <w:tcW w:w="529" w:type="dxa"/>
          </w:tcPr>
          <w:p w:rsidR="00887A24" w:rsidRPr="00E63FAB" w:rsidRDefault="00887A24" w:rsidP="00742CC3">
            <w:pPr>
              <w:spacing w:after="0" w:line="240" w:lineRule="auto"/>
              <w:ind w:left="57"/>
              <w:rPr>
                <w:rFonts w:ascii="Times New Roman" w:hAnsi="Times New Roman"/>
                <w:color w:val="000000"/>
                <w:sz w:val="18"/>
                <w:szCs w:val="18"/>
              </w:rPr>
            </w:pPr>
            <w:r w:rsidRPr="00E63FAB">
              <w:rPr>
                <w:rFonts w:ascii="Times New Roman" w:hAnsi="Times New Roman"/>
                <w:color w:val="000000"/>
                <w:sz w:val="18"/>
                <w:szCs w:val="18"/>
              </w:rPr>
              <w:t>3</w:t>
            </w:r>
          </w:p>
          <w:p w:rsidR="00887A24" w:rsidRPr="00E63FAB" w:rsidRDefault="00887A24" w:rsidP="00742CC3">
            <w:pPr>
              <w:spacing w:after="0" w:line="240" w:lineRule="auto"/>
              <w:ind w:left="57"/>
              <w:rPr>
                <w:rFonts w:ascii="Times New Roman" w:hAnsi="Times New Roman"/>
                <w:color w:val="000000"/>
                <w:sz w:val="18"/>
                <w:szCs w:val="18"/>
              </w:rPr>
            </w:pPr>
          </w:p>
        </w:tc>
        <w:tc>
          <w:tcPr>
            <w:tcW w:w="4000" w:type="dxa"/>
            <w:gridSpan w:val="2"/>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 xml:space="preserve">Забезпечення   інформаційної та ресурсної підтримки суб’єктів господарювання </w:t>
            </w:r>
          </w:p>
        </w:tc>
        <w:tc>
          <w:tcPr>
            <w:tcW w:w="3007" w:type="dxa"/>
            <w:gridSpan w:val="2"/>
          </w:tcPr>
          <w:p w:rsidR="00887A24" w:rsidRPr="00E63FAB" w:rsidRDefault="00887A24" w:rsidP="00742CC3">
            <w:pPr>
              <w:spacing w:after="0" w:line="240" w:lineRule="auto"/>
              <w:ind w:left="57"/>
              <w:rPr>
                <w:rFonts w:ascii="Times New Roman" w:hAnsi="Times New Roman"/>
                <w:color w:val="000000"/>
                <w:sz w:val="18"/>
                <w:szCs w:val="18"/>
              </w:rPr>
            </w:pPr>
            <w:r w:rsidRPr="00E63FAB">
              <w:rPr>
                <w:rFonts w:ascii="Times New Roman" w:hAnsi="Times New Roman"/>
                <w:color w:val="000000"/>
                <w:sz w:val="18"/>
                <w:szCs w:val="18"/>
              </w:rPr>
              <w:t>підвищення кваліфікації кадрів для сфери підприємництва. залучення до профнавчання  щорічно близько 1100 осіб, проведення 850 семінарів, тренінгів, тощо.</w:t>
            </w:r>
          </w:p>
        </w:tc>
        <w:tc>
          <w:tcPr>
            <w:tcW w:w="6832" w:type="dxa"/>
            <w:gridSpan w:val="4"/>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Проведено  862 семінарів тренінгів, вебінарів, в яких прийняли участь 6508 осіб</w:t>
            </w:r>
          </w:p>
          <w:p w:rsidR="00887A24" w:rsidRPr="00E63FAB" w:rsidRDefault="00887A24" w:rsidP="00742CC3">
            <w:pPr>
              <w:spacing w:after="0" w:line="240" w:lineRule="auto"/>
              <w:rPr>
                <w:rFonts w:ascii="Times New Roman" w:hAnsi="Times New Roman"/>
                <w:sz w:val="18"/>
                <w:szCs w:val="18"/>
              </w:rPr>
            </w:pPr>
          </w:p>
        </w:tc>
        <w:tc>
          <w:tcPr>
            <w:tcW w:w="1747" w:type="dxa"/>
            <w:gridSpan w:val="12"/>
          </w:tcPr>
          <w:p w:rsidR="00887A24" w:rsidRPr="00E63FAB" w:rsidRDefault="00887A24" w:rsidP="00742CC3">
            <w:pPr>
              <w:spacing w:after="0" w:line="240" w:lineRule="auto"/>
              <w:ind w:left="57" w:right="139"/>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4"/>
          <w:wAfter w:w="145" w:type="dxa"/>
          <w:trHeight w:val="2119"/>
          <w:jc w:val="center"/>
        </w:trPr>
        <w:tc>
          <w:tcPr>
            <w:tcW w:w="529" w:type="dxa"/>
            <w:vMerge w:val="restart"/>
          </w:tcPr>
          <w:p w:rsidR="00887A24" w:rsidRPr="00E63FAB" w:rsidRDefault="00887A24" w:rsidP="00742CC3">
            <w:pPr>
              <w:spacing w:after="0" w:line="240" w:lineRule="auto"/>
              <w:ind w:left="57"/>
              <w:rPr>
                <w:rFonts w:ascii="Times New Roman" w:hAnsi="Times New Roman"/>
                <w:color w:val="000000"/>
                <w:sz w:val="18"/>
                <w:szCs w:val="18"/>
              </w:rPr>
            </w:pPr>
          </w:p>
        </w:tc>
        <w:tc>
          <w:tcPr>
            <w:tcW w:w="4000" w:type="dxa"/>
            <w:gridSpan w:val="2"/>
            <w:vMerge w:val="restart"/>
          </w:tcPr>
          <w:p w:rsidR="00887A24" w:rsidRPr="00E63FAB" w:rsidRDefault="00887A24" w:rsidP="00742CC3">
            <w:pPr>
              <w:spacing w:after="0" w:line="240" w:lineRule="auto"/>
              <w:ind w:left="57"/>
              <w:rPr>
                <w:rFonts w:ascii="Times New Roman" w:hAnsi="Times New Roman"/>
                <w:bCs/>
                <w:color w:val="000000"/>
                <w:sz w:val="18"/>
                <w:szCs w:val="18"/>
              </w:rPr>
            </w:pPr>
          </w:p>
        </w:tc>
        <w:tc>
          <w:tcPr>
            <w:tcW w:w="3007" w:type="dxa"/>
            <w:gridSpan w:val="2"/>
          </w:tcPr>
          <w:p w:rsidR="00887A24" w:rsidRPr="00E63FAB" w:rsidRDefault="00887A24" w:rsidP="00742CC3">
            <w:pPr>
              <w:spacing w:after="0" w:line="240" w:lineRule="auto"/>
              <w:ind w:left="57"/>
              <w:rPr>
                <w:rFonts w:ascii="Times New Roman" w:hAnsi="Times New Roman"/>
                <w:color w:val="000000"/>
                <w:sz w:val="18"/>
                <w:szCs w:val="18"/>
              </w:rPr>
            </w:pPr>
            <w:r w:rsidRPr="00E63FAB">
              <w:rPr>
                <w:rFonts w:ascii="Times New Roman" w:hAnsi="Times New Roman"/>
                <w:bCs/>
                <w:color w:val="000000"/>
                <w:sz w:val="18"/>
                <w:szCs w:val="18"/>
              </w:rPr>
              <w:t>перепідготовка 5 слухачів за напрямом «Програмне забезпечення, організація курсів для 10 безробітних за програмою «Менеджмент малого підприємництва»</w:t>
            </w:r>
          </w:p>
        </w:tc>
        <w:tc>
          <w:tcPr>
            <w:tcW w:w="6854" w:type="dxa"/>
            <w:gridSpan w:val="6"/>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bCs/>
                <w:color w:val="000000"/>
                <w:sz w:val="18"/>
                <w:szCs w:val="18"/>
              </w:rPr>
              <w:t xml:space="preserve">За програмою «Менеджмент малого підприємництва» перепідготовку пройшли 16 осіб </w:t>
            </w:r>
            <w:r w:rsidRPr="00E63FAB">
              <w:rPr>
                <w:rFonts w:ascii="Times New Roman" w:hAnsi="Times New Roman"/>
                <w:sz w:val="18"/>
                <w:szCs w:val="18"/>
              </w:rPr>
              <w:t>учасників АТО/ООС</w:t>
            </w:r>
          </w:p>
          <w:p w:rsidR="00887A24" w:rsidRPr="00E63FAB" w:rsidRDefault="00887A24" w:rsidP="00742CC3">
            <w:pPr>
              <w:spacing w:after="0" w:line="240" w:lineRule="auto"/>
              <w:rPr>
                <w:rFonts w:ascii="Times New Roman" w:hAnsi="Times New Roman"/>
                <w:bCs/>
                <w:color w:val="000000"/>
                <w:sz w:val="18"/>
                <w:szCs w:val="18"/>
              </w:rPr>
            </w:pPr>
            <w:r w:rsidRPr="00E63FAB">
              <w:rPr>
                <w:rFonts w:ascii="Times New Roman" w:hAnsi="Times New Roman"/>
                <w:sz w:val="18"/>
                <w:szCs w:val="18"/>
              </w:rPr>
              <w:t xml:space="preserve">Також  </w:t>
            </w:r>
            <w:r w:rsidRPr="00E63FAB">
              <w:rPr>
                <w:rFonts w:ascii="Times New Roman" w:hAnsi="Times New Roman"/>
                <w:bCs/>
                <w:color w:val="000000"/>
                <w:sz w:val="18"/>
                <w:szCs w:val="18"/>
              </w:rPr>
              <w:t>з</w:t>
            </w:r>
            <w:r w:rsidRPr="00E63FAB">
              <w:rPr>
                <w:rFonts w:ascii="Times New Roman" w:hAnsi="Times New Roman"/>
                <w:sz w:val="18"/>
                <w:szCs w:val="18"/>
                <w:lang w:eastAsia="uk-UA"/>
              </w:rPr>
              <w:t>дійснено:</w:t>
            </w:r>
          </w:p>
          <w:p w:rsidR="00887A24" w:rsidRPr="00E63FAB" w:rsidRDefault="00887A24" w:rsidP="00742CC3">
            <w:pPr>
              <w:spacing w:after="0" w:line="240" w:lineRule="auto"/>
              <w:rPr>
                <w:rFonts w:ascii="Times New Roman" w:hAnsi="Times New Roman"/>
                <w:sz w:val="18"/>
                <w:szCs w:val="18"/>
                <w:lang w:eastAsia="uk-UA"/>
              </w:rPr>
            </w:pPr>
            <w:r w:rsidRPr="00E63FAB">
              <w:rPr>
                <w:rFonts w:ascii="Times New Roman" w:hAnsi="Times New Roman"/>
                <w:sz w:val="18"/>
                <w:szCs w:val="18"/>
                <w:lang w:eastAsia="uk-UA"/>
              </w:rPr>
              <w:t>- випуск 8 слухачів  курсів «Бізнес-планування» з врученням свідоцтва про підвищення кваліфікації державного зразка;</w:t>
            </w:r>
          </w:p>
          <w:p w:rsidR="00887A24" w:rsidRPr="00E63FAB" w:rsidRDefault="00887A24" w:rsidP="00742CC3">
            <w:pPr>
              <w:spacing w:after="0" w:line="240" w:lineRule="auto"/>
              <w:rPr>
                <w:rFonts w:ascii="Times New Roman" w:hAnsi="Times New Roman"/>
                <w:sz w:val="18"/>
                <w:szCs w:val="18"/>
                <w:lang w:eastAsia="uk-UA"/>
              </w:rPr>
            </w:pPr>
            <w:r w:rsidRPr="00E63FAB">
              <w:rPr>
                <w:rFonts w:ascii="Times New Roman" w:hAnsi="Times New Roman"/>
                <w:sz w:val="18"/>
                <w:szCs w:val="18"/>
                <w:lang w:eastAsia="uk-UA"/>
              </w:rPr>
              <w:t>- випуск 73 слухачів програми перепідготовки військовослужбовців, звільнених у запас, ветеранів та членів їхніх сімей проекту «Норвегія-Україна. Професійна адаптація. Інтеграція в державну систему»;</w:t>
            </w:r>
          </w:p>
          <w:p w:rsidR="00887A24" w:rsidRPr="00E63FAB" w:rsidRDefault="00887A24" w:rsidP="00742CC3">
            <w:pPr>
              <w:spacing w:after="0" w:line="240" w:lineRule="auto"/>
              <w:ind w:left="57"/>
              <w:rPr>
                <w:rFonts w:ascii="Times New Roman" w:hAnsi="Times New Roman"/>
                <w:sz w:val="18"/>
                <w:szCs w:val="18"/>
                <w:highlight w:val="cyan"/>
              </w:rPr>
            </w:pPr>
            <w:r w:rsidRPr="00E63FAB">
              <w:rPr>
                <w:rFonts w:ascii="Times New Roman" w:hAnsi="Times New Roman"/>
                <w:sz w:val="18"/>
                <w:szCs w:val="18"/>
              </w:rPr>
              <w:t xml:space="preserve">-випуск 68 слухачів навчально-наукового центру з вивчення іноземних мов – учасників АТО/ООС. </w:t>
            </w:r>
          </w:p>
        </w:tc>
        <w:tc>
          <w:tcPr>
            <w:tcW w:w="1605" w:type="dxa"/>
            <w:gridSpan w:val="7"/>
          </w:tcPr>
          <w:p w:rsidR="00887A24" w:rsidRPr="00E63FAB" w:rsidRDefault="00887A24" w:rsidP="00742CC3">
            <w:pPr>
              <w:spacing w:after="0" w:line="240" w:lineRule="auto"/>
              <w:ind w:left="57"/>
              <w:rPr>
                <w:rFonts w:ascii="Times New Roman" w:hAnsi="Times New Roman"/>
                <w:bCs/>
                <w:color w:val="000000"/>
                <w:sz w:val="18"/>
                <w:szCs w:val="18"/>
              </w:rPr>
            </w:pPr>
            <w:r w:rsidRPr="00E63FAB">
              <w:rPr>
                <w:rFonts w:ascii="Times New Roman" w:hAnsi="Times New Roman"/>
                <w:bCs/>
                <w:color w:val="000000"/>
                <w:sz w:val="18"/>
                <w:szCs w:val="18"/>
              </w:rPr>
              <w:t xml:space="preserve">виконано </w:t>
            </w:r>
          </w:p>
        </w:tc>
      </w:tr>
      <w:tr w:rsidR="00887A24" w:rsidRPr="00E63FAB" w:rsidTr="00742CC3">
        <w:trPr>
          <w:gridAfter w:val="7"/>
          <w:wAfter w:w="276" w:type="dxa"/>
          <w:trHeight w:val="1897"/>
          <w:jc w:val="center"/>
        </w:trPr>
        <w:tc>
          <w:tcPr>
            <w:tcW w:w="529" w:type="dxa"/>
            <w:vMerge/>
          </w:tcPr>
          <w:p w:rsidR="00887A24" w:rsidRPr="00E63FAB" w:rsidRDefault="00887A24" w:rsidP="00742CC3">
            <w:pPr>
              <w:spacing w:after="0" w:line="240" w:lineRule="auto"/>
              <w:ind w:left="57"/>
              <w:rPr>
                <w:rFonts w:ascii="Times New Roman" w:hAnsi="Times New Roman"/>
                <w:color w:val="000000"/>
                <w:sz w:val="18"/>
                <w:szCs w:val="18"/>
              </w:rPr>
            </w:pPr>
          </w:p>
        </w:tc>
        <w:tc>
          <w:tcPr>
            <w:tcW w:w="4000" w:type="dxa"/>
            <w:gridSpan w:val="2"/>
            <w:vMerge/>
          </w:tcPr>
          <w:p w:rsidR="00887A24" w:rsidRPr="00E63FAB" w:rsidRDefault="00887A24" w:rsidP="00742CC3">
            <w:pPr>
              <w:spacing w:after="0" w:line="240" w:lineRule="auto"/>
              <w:ind w:left="57"/>
              <w:rPr>
                <w:rFonts w:ascii="Times New Roman" w:hAnsi="Times New Roman"/>
                <w:bCs/>
                <w:color w:val="000000"/>
                <w:sz w:val="18"/>
                <w:szCs w:val="18"/>
              </w:rPr>
            </w:pPr>
          </w:p>
        </w:tc>
        <w:tc>
          <w:tcPr>
            <w:tcW w:w="3007" w:type="dxa"/>
            <w:gridSpan w:val="2"/>
          </w:tcPr>
          <w:p w:rsidR="00887A24" w:rsidRPr="00E63FAB" w:rsidRDefault="00887A24" w:rsidP="00742CC3">
            <w:pPr>
              <w:spacing w:after="0" w:line="240" w:lineRule="auto"/>
              <w:ind w:left="57" w:right="139"/>
              <w:jc w:val="both"/>
              <w:rPr>
                <w:rFonts w:ascii="Times New Roman" w:hAnsi="Times New Roman"/>
                <w:color w:val="000000"/>
                <w:sz w:val="18"/>
                <w:szCs w:val="18"/>
              </w:rPr>
            </w:pPr>
            <w:r w:rsidRPr="00E63FAB">
              <w:rPr>
                <w:rFonts w:ascii="Times New Roman" w:hAnsi="Times New Roman"/>
                <w:color w:val="000000"/>
                <w:sz w:val="18"/>
                <w:szCs w:val="18"/>
              </w:rPr>
              <w:t>підтримка місцевого виробника,</w:t>
            </w:r>
          </w:p>
          <w:p w:rsidR="00887A24" w:rsidRPr="00E63FAB" w:rsidRDefault="00887A24" w:rsidP="00742CC3">
            <w:pPr>
              <w:spacing w:after="0" w:line="240" w:lineRule="auto"/>
              <w:ind w:left="57" w:right="141"/>
              <w:rPr>
                <w:rFonts w:ascii="Times New Roman" w:hAnsi="Times New Roman"/>
                <w:color w:val="000000"/>
                <w:sz w:val="18"/>
                <w:szCs w:val="18"/>
              </w:rPr>
            </w:pPr>
            <w:r w:rsidRPr="00E63FAB">
              <w:rPr>
                <w:rFonts w:ascii="Times New Roman" w:hAnsi="Times New Roman"/>
                <w:color w:val="000000"/>
                <w:sz w:val="18"/>
                <w:szCs w:val="18"/>
              </w:rPr>
              <w:t>організація участі в 4 регіональних виставках та 4 міжнародних конкурсах щорічно</w:t>
            </w:r>
          </w:p>
        </w:tc>
        <w:tc>
          <w:tcPr>
            <w:tcW w:w="6866" w:type="dxa"/>
            <w:gridSpan w:val="7"/>
          </w:tcPr>
          <w:p w:rsidR="00887A24" w:rsidRPr="00E63FAB" w:rsidRDefault="00887A24" w:rsidP="00742CC3">
            <w:pPr>
              <w:shd w:val="clear" w:color="auto" w:fill="FFFFFF"/>
              <w:spacing w:after="0" w:line="240" w:lineRule="auto"/>
              <w:ind w:right="181"/>
              <w:jc w:val="both"/>
              <w:outlineLvl w:val="0"/>
              <w:rPr>
                <w:rFonts w:ascii="Times New Roman" w:hAnsi="Times New Roman"/>
                <w:sz w:val="18"/>
                <w:szCs w:val="18"/>
              </w:rPr>
            </w:pPr>
            <w:r w:rsidRPr="00E63FAB">
              <w:rPr>
                <w:rFonts w:ascii="Times New Roman" w:hAnsi="Times New Roman"/>
                <w:sz w:val="18"/>
                <w:szCs w:val="18"/>
              </w:rPr>
              <w:t>Всього 7 заходів</w:t>
            </w:r>
          </w:p>
          <w:p w:rsidR="00887A24" w:rsidRPr="00E63FAB" w:rsidRDefault="00887A24" w:rsidP="00742CC3">
            <w:pPr>
              <w:shd w:val="clear" w:color="auto" w:fill="FFFFFF"/>
              <w:spacing w:after="0" w:line="240" w:lineRule="auto"/>
              <w:ind w:right="181"/>
              <w:jc w:val="both"/>
              <w:outlineLvl w:val="0"/>
              <w:rPr>
                <w:rFonts w:ascii="Times New Roman" w:hAnsi="Times New Roman"/>
                <w:sz w:val="18"/>
                <w:szCs w:val="18"/>
              </w:rPr>
            </w:pPr>
            <w:r w:rsidRPr="00E63FAB">
              <w:rPr>
                <w:rFonts w:ascii="Times New Roman" w:hAnsi="Times New Roman"/>
                <w:sz w:val="18"/>
                <w:szCs w:val="18"/>
              </w:rPr>
              <w:t xml:space="preserve">-участь у міжнародній туристичній виставці </w:t>
            </w:r>
            <w:r w:rsidRPr="00E63FAB">
              <w:rPr>
                <w:rFonts w:ascii="Times New Roman" w:hAnsi="Times New Roman"/>
                <w:sz w:val="18"/>
                <w:szCs w:val="18"/>
                <w:lang w:val="en-US"/>
              </w:rPr>
              <w:t>Balt</w:t>
            </w:r>
            <w:r w:rsidRPr="00E63FAB">
              <w:rPr>
                <w:rFonts w:ascii="Times New Roman" w:hAnsi="Times New Roman"/>
                <w:sz w:val="18"/>
                <w:szCs w:val="18"/>
              </w:rPr>
              <w:t xml:space="preserve"> </w:t>
            </w:r>
            <w:r w:rsidRPr="00E63FAB">
              <w:rPr>
                <w:rFonts w:ascii="Times New Roman" w:hAnsi="Times New Roman"/>
                <w:sz w:val="18"/>
                <w:szCs w:val="18"/>
                <w:lang w:val="en-US"/>
              </w:rPr>
              <w:t>Tour</w:t>
            </w:r>
            <w:hyperlink r:id="rId7" w:history="1">
              <w:r w:rsidRPr="00E63FAB">
                <w:rPr>
                  <w:rFonts w:ascii="Times New Roman" w:hAnsi="Times New Roman"/>
                  <w:sz w:val="18"/>
                  <w:szCs w:val="18"/>
                </w:rPr>
                <w:t xml:space="preserve"> 2020</w:t>
              </w:r>
            </w:hyperlink>
            <w:r w:rsidRPr="00E63FAB">
              <w:rPr>
                <w:rFonts w:ascii="Times New Roman" w:hAnsi="Times New Roman"/>
                <w:sz w:val="18"/>
                <w:szCs w:val="18"/>
              </w:rPr>
              <w:t>;</w:t>
            </w:r>
          </w:p>
          <w:p w:rsidR="00887A24" w:rsidRPr="00E63FAB" w:rsidRDefault="00887A24" w:rsidP="00742CC3">
            <w:pPr>
              <w:shd w:val="clear" w:color="auto" w:fill="FFFFFF"/>
              <w:spacing w:after="0" w:line="240" w:lineRule="auto"/>
              <w:ind w:right="181"/>
              <w:jc w:val="both"/>
              <w:outlineLvl w:val="0"/>
              <w:rPr>
                <w:rFonts w:ascii="Times New Roman" w:hAnsi="Times New Roman"/>
                <w:sz w:val="18"/>
                <w:szCs w:val="18"/>
              </w:rPr>
            </w:pPr>
            <w:r w:rsidRPr="00E63FAB">
              <w:rPr>
                <w:rFonts w:ascii="Times New Roman" w:hAnsi="Times New Roman"/>
                <w:sz w:val="18"/>
                <w:szCs w:val="18"/>
              </w:rPr>
              <w:t>- участь у другій сесії проекту "Школа локальної демократії 2.0.";</w:t>
            </w:r>
          </w:p>
          <w:p w:rsidR="00887A24" w:rsidRPr="00E63FAB" w:rsidRDefault="00887A24" w:rsidP="00742CC3">
            <w:pPr>
              <w:shd w:val="clear" w:color="auto" w:fill="FFFFFF"/>
              <w:spacing w:after="0" w:line="240" w:lineRule="auto"/>
              <w:ind w:right="181"/>
              <w:jc w:val="both"/>
              <w:outlineLvl w:val="0"/>
              <w:rPr>
                <w:rFonts w:ascii="Times New Roman" w:hAnsi="Times New Roman"/>
                <w:sz w:val="18"/>
                <w:szCs w:val="18"/>
              </w:rPr>
            </w:pPr>
            <w:r w:rsidRPr="00E63FAB">
              <w:rPr>
                <w:rFonts w:ascii="Times New Roman" w:hAnsi="Times New Roman"/>
                <w:sz w:val="18"/>
                <w:szCs w:val="18"/>
              </w:rPr>
              <w:t>- участь у міжнародній туристичній виставці І</w:t>
            </w:r>
            <w:hyperlink r:id="rId8" w:history="1">
              <w:r w:rsidRPr="00E63FAB">
                <w:rPr>
                  <w:rFonts w:ascii="Times New Roman" w:hAnsi="Times New Roman"/>
                  <w:sz w:val="18"/>
                  <w:szCs w:val="18"/>
                </w:rPr>
                <w:t>MTM 2020</w:t>
              </w:r>
            </w:hyperlink>
            <w:r w:rsidRPr="00E63FAB">
              <w:rPr>
                <w:rFonts w:ascii="Times New Roman" w:hAnsi="Times New Roman"/>
                <w:sz w:val="18"/>
                <w:szCs w:val="18"/>
              </w:rPr>
              <w:t>;</w:t>
            </w:r>
          </w:p>
          <w:p w:rsidR="00887A24" w:rsidRPr="00E63FAB" w:rsidRDefault="00887A24" w:rsidP="00742CC3">
            <w:pPr>
              <w:shd w:val="clear" w:color="auto" w:fill="FFFFFF"/>
              <w:spacing w:after="0" w:line="240" w:lineRule="auto"/>
              <w:ind w:right="181"/>
              <w:jc w:val="both"/>
              <w:outlineLvl w:val="0"/>
              <w:rPr>
                <w:rFonts w:ascii="Times New Roman" w:hAnsi="Times New Roman"/>
                <w:sz w:val="18"/>
                <w:szCs w:val="18"/>
              </w:rPr>
            </w:pPr>
            <w:r w:rsidRPr="00E63FAB">
              <w:rPr>
                <w:rFonts w:ascii="Times New Roman" w:hAnsi="Times New Roman"/>
                <w:sz w:val="18"/>
                <w:szCs w:val="18"/>
              </w:rPr>
              <w:t xml:space="preserve"> -зустріч з представниками Асоціації «IT Ukraine»;</w:t>
            </w:r>
          </w:p>
          <w:p w:rsidR="00887A24" w:rsidRPr="00E63FAB" w:rsidRDefault="00887A24" w:rsidP="00742CC3">
            <w:pPr>
              <w:shd w:val="clear" w:color="auto" w:fill="FFFFFF"/>
              <w:spacing w:after="0" w:line="240" w:lineRule="auto"/>
              <w:ind w:right="181"/>
              <w:jc w:val="both"/>
              <w:outlineLvl w:val="0"/>
              <w:rPr>
                <w:rFonts w:ascii="Times New Roman" w:hAnsi="Times New Roman"/>
                <w:sz w:val="18"/>
                <w:szCs w:val="18"/>
              </w:rPr>
            </w:pPr>
            <w:r w:rsidRPr="00E63FAB">
              <w:rPr>
                <w:rFonts w:ascii="Times New Roman" w:hAnsi="Times New Roman"/>
                <w:sz w:val="18"/>
                <w:szCs w:val="18"/>
              </w:rPr>
              <w:t>- зустріч з представниками канадської ІТ компанії Genetec;</w:t>
            </w:r>
          </w:p>
          <w:p w:rsidR="00887A24" w:rsidRPr="00E63FAB" w:rsidRDefault="00887A24" w:rsidP="00742CC3">
            <w:pPr>
              <w:spacing w:after="0" w:line="240" w:lineRule="auto"/>
              <w:ind w:left="57" w:right="139"/>
              <w:rPr>
                <w:rFonts w:ascii="Times New Roman" w:hAnsi="Times New Roman"/>
                <w:sz w:val="18"/>
                <w:szCs w:val="18"/>
              </w:rPr>
            </w:pPr>
            <w:r w:rsidRPr="00E63FAB">
              <w:rPr>
                <w:rFonts w:ascii="Times New Roman" w:hAnsi="Times New Roman"/>
                <w:sz w:val="18"/>
                <w:szCs w:val="18"/>
              </w:rPr>
              <w:t>-участь у круглому столі «Розвиток внутрішнього туризму на Тернопільщині»</w:t>
            </w:r>
          </w:p>
          <w:p w:rsidR="00887A24" w:rsidRPr="00E63FAB" w:rsidRDefault="00887A24" w:rsidP="00742CC3">
            <w:pPr>
              <w:spacing w:after="0" w:line="240" w:lineRule="auto"/>
              <w:ind w:left="57" w:right="139"/>
              <w:rPr>
                <w:rFonts w:ascii="Times New Roman" w:hAnsi="Times New Roman"/>
                <w:sz w:val="18"/>
                <w:szCs w:val="18"/>
              </w:rPr>
            </w:pPr>
            <w:r w:rsidRPr="00E63FAB">
              <w:rPr>
                <w:rFonts w:ascii="Times New Roman" w:hAnsi="Times New Roman"/>
                <w:sz w:val="18"/>
                <w:szCs w:val="18"/>
              </w:rPr>
              <w:t xml:space="preserve"> – семінар по питанню  механізму виходу місцевих товаровиробників на китайський ринок через онлайн-платформу «JD» </w:t>
            </w:r>
          </w:p>
        </w:tc>
        <w:tc>
          <w:tcPr>
            <w:tcW w:w="1462" w:type="dxa"/>
            <w:gridSpan w:val="3"/>
          </w:tcPr>
          <w:p w:rsidR="00887A24" w:rsidRPr="00E63FAB" w:rsidRDefault="00887A24" w:rsidP="00742CC3">
            <w:pPr>
              <w:spacing w:after="0" w:line="240" w:lineRule="auto"/>
              <w:ind w:right="139"/>
              <w:jc w:val="both"/>
              <w:rPr>
                <w:rFonts w:ascii="Times New Roman" w:hAnsi="Times New Roman"/>
                <w:bCs/>
                <w:color w:val="000000"/>
                <w:sz w:val="18"/>
                <w:szCs w:val="18"/>
              </w:rPr>
            </w:pPr>
          </w:p>
          <w:p w:rsidR="00887A24" w:rsidRPr="00E63FAB" w:rsidRDefault="00887A24" w:rsidP="00742CC3">
            <w:pPr>
              <w:spacing w:after="0" w:line="240" w:lineRule="auto"/>
              <w:ind w:left="57" w:right="139"/>
              <w:jc w:val="both"/>
              <w:rPr>
                <w:rFonts w:ascii="Times New Roman" w:hAnsi="Times New Roman"/>
                <w:bCs/>
                <w:color w:val="000000"/>
                <w:sz w:val="18"/>
                <w:szCs w:val="18"/>
              </w:rPr>
            </w:pPr>
            <w:r w:rsidRPr="00E63FAB">
              <w:rPr>
                <w:rFonts w:ascii="Times New Roman" w:hAnsi="Times New Roman"/>
                <w:bCs/>
                <w:color w:val="000000"/>
                <w:sz w:val="18"/>
                <w:szCs w:val="18"/>
              </w:rPr>
              <w:t>виконано</w:t>
            </w:r>
          </w:p>
        </w:tc>
      </w:tr>
      <w:tr w:rsidR="00887A24" w:rsidRPr="00E63FAB" w:rsidTr="00742CC3">
        <w:trPr>
          <w:gridAfter w:val="7"/>
          <w:wAfter w:w="276" w:type="dxa"/>
          <w:jc w:val="center"/>
        </w:trPr>
        <w:tc>
          <w:tcPr>
            <w:tcW w:w="529" w:type="dxa"/>
            <w:vMerge/>
          </w:tcPr>
          <w:p w:rsidR="00887A24" w:rsidRPr="00E63FAB" w:rsidRDefault="00887A24" w:rsidP="00742CC3">
            <w:pPr>
              <w:spacing w:after="0" w:line="240" w:lineRule="auto"/>
              <w:ind w:left="57"/>
              <w:rPr>
                <w:rFonts w:ascii="Times New Roman" w:hAnsi="Times New Roman"/>
                <w:color w:val="000000"/>
                <w:sz w:val="18"/>
                <w:szCs w:val="18"/>
              </w:rPr>
            </w:pPr>
          </w:p>
        </w:tc>
        <w:tc>
          <w:tcPr>
            <w:tcW w:w="4000" w:type="dxa"/>
            <w:gridSpan w:val="2"/>
            <w:vMerge/>
          </w:tcPr>
          <w:p w:rsidR="00887A24" w:rsidRPr="00E63FAB" w:rsidRDefault="00887A24" w:rsidP="00742CC3">
            <w:pPr>
              <w:spacing w:after="0" w:line="240" w:lineRule="auto"/>
              <w:ind w:left="57"/>
              <w:rPr>
                <w:rFonts w:ascii="Times New Roman" w:hAnsi="Times New Roman"/>
                <w:bCs/>
                <w:color w:val="000000"/>
                <w:sz w:val="18"/>
                <w:szCs w:val="18"/>
              </w:rPr>
            </w:pPr>
          </w:p>
        </w:tc>
        <w:tc>
          <w:tcPr>
            <w:tcW w:w="3007" w:type="dxa"/>
            <w:gridSpan w:val="2"/>
          </w:tcPr>
          <w:p w:rsidR="00887A24" w:rsidRPr="00E63FAB" w:rsidRDefault="00887A24" w:rsidP="00742CC3">
            <w:pPr>
              <w:spacing w:after="0" w:line="240" w:lineRule="auto"/>
              <w:ind w:left="57" w:right="141"/>
              <w:rPr>
                <w:rFonts w:ascii="Times New Roman" w:hAnsi="Times New Roman"/>
                <w:color w:val="000000"/>
                <w:sz w:val="18"/>
                <w:szCs w:val="18"/>
              </w:rPr>
            </w:pPr>
            <w:r w:rsidRPr="00E63FAB">
              <w:rPr>
                <w:rFonts w:ascii="Times New Roman" w:hAnsi="Times New Roman"/>
                <w:sz w:val="18"/>
                <w:szCs w:val="18"/>
                <w:lang w:eastAsia="ru-RU"/>
              </w:rPr>
              <w:t>координація зусиль, спрямованих на підтримку МСБ</w:t>
            </w:r>
          </w:p>
        </w:tc>
        <w:tc>
          <w:tcPr>
            <w:tcW w:w="6866" w:type="dxa"/>
            <w:gridSpan w:val="7"/>
          </w:tcPr>
          <w:p w:rsidR="00887A24" w:rsidRPr="00E63FAB" w:rsidRDefault="00887A24" w:rsidP="00742CC3">
            <w:pPr>
              <w:spacing w:after="0" w:line="240" w:lineRule="auto"/>
              <w:ind w:right="136"/>
              <w:rPr>
                <w:rFonts w:ascii="Times New Roman" w:hAnsi="Times New Roman"/>
                <w:sz w:val="18"/>
                <w:szCs w:val="18"/>
                <w:lang w:val="ru-RU" w:eastAsia="ru-RU"/>
              </w:rPr>
            </w:pPr>
            <w:r w:rsidRPr="00E63FAB">
              <w:rPr>
                <w:rFonts w:ascii="Times New Roman" w:hAnsi="Times New Roman"/>
                <w:sz w:val="18"/>
                <w:szCs w:val="18"/>
                <w:lang w:eastAsia="ru-RU"/>
              </w:rPr>
              <w:t xml:space="preserve">Здійснювалася взаємодія науки і бізнесу для посилення інвестиційної діяльності суб’єктів МСБ, проводилася консультативна та методична підтримка. </w:t>
            </w:r>
            <w:r w:rsidRPr="00E63FAB">
              <w:rPr>
                <w:rFonts w:ascii="Times New Roman" w:hAnsi="Times New Roman"/>
                <w:sz w:val="18"/>
                <w:szCs w:val="18"/>
                <w:lang w:val="ru-RU" w:eastAsia="ru-RU"/>
              </w:rPr>
              <w:t>Проведено науково-дослідні роботи на теми:</w:t>
            </w:r>
          </w:p>
          <w:p w:rsidR="00887A24" w:rsidRPr="00E63FAB" w:rsidRDefault="00887A24" w:rsidP="00742CC3">
            <w:pPr>
              <w:autoSpaceDE w:val="0"/>
              <w:autoSpaceDN w:val="0"/>
              <w:adjustRightInd w:val="0"/>
              <w:spacing w:after="0" w:line="240" w:lineRule="auto"/>
              <w:ind w:right="136"/>
              <w:rPr>
                <w:rFonts w:ascii="Times New Roman" w:hAnsi="Times New Roman"/>
                <w:sz w:val="18"/>
                <w:szCs w:val="18"/>
                <w:lang w:eastAsia="ru-RU"/>
              </w:rPr>
            </w:pPr>
            <w:r w:rsidRPr="00E63FAB">
              <w:rPr>
                <w:rFonts w:ascii="Times New Roman" w:hAnsi="Times New Roman"/>
                <w:sz w:val="18"/>
                <w:szCs w:val="18"/>
                <w:lang w:eastAsia="ru-RU"/>
              </w:rPr>
              <w:t>- організаційно-економічне забезпечення діяльності агропродовольчого ринку для ТОВ «Тернопільський міський ринок ЛТД»;</w:t>
            </w:r>
          </w:p>
          <w:p w:rsidR="00887A24" w:rsidRPr="00E63FAB" w:rsidRDefault="00887A24" w:rsidP="00742CC3">
            <w:pPr>
              <w:autoSpaceDE w:val="0"/>
              <w:autoSpaceDN w:val="0"/>
              <w:adjustRightInd w:val="0"/>
              <w:spacing w:after="0" w:line="240" w:lineRule="auto"/>
              <w:ind w:right="136"/>
              <w:rPr>
                <w:rFonts w:ascii="Times New Roman" w:hAnsi="Times New Roman"/>
                <w:sz w:val="18"/>
                <w:szCs w:val="18"/>
                <w:lang w:eastAsia="ru-RU"/>
              </w:rPr>
            </w:pPr>
            <w:r w:rsidRPr="00E63FAB">
              <w:rPr>
                <w:rFonts w:ascii="Times New Roman" w:hAnsi="Times New Roman"/>
                <w:sz w:val="18"/>
                <w:szCs w:val="18"/>
                <w:lang w:eastAsia="ru-RU"/>
              </w:rPr>
              <w:t>- методи та алгоритми захищеного зберігання даних на основі кодів системи залишкових класів для ФОП Крюченко;</w:t>
            </w:r>
          </w:p>
          <w:p w:rsidR="00887A24" w:rsidRPr="00E63FAB" w:rsidRDefault="00887A24" w:rsidP="00742CC3">
            <w:pPr>
              <w:autoSpaceDE w:val="0"/>
              <w:autoSpaceDN w:val="0"/>
              <w:adjustRightInd w:val="0"/>
              <w:spacing w:after="0" w:line="240" w:lineRule="auto"/>
              <w:ind w:right="136"/>
              <w:rPr>
                <w:rFonts w:ascii="Times New Roman" w:hAnsi="Times New Roman"/>
                <w:sz w:val="18"/>
                <w:szCs w:val="18"/>
                <w:lang w:eastAsia="ru-RU"/>
              </w:rPr>
            </w:pPr>
            <w:r w:rsidRPr="00E63FAB">
              <w:rPr>
                <w:rFonts w:ascii="Times New Roman" w:hAnsi="Times New Roman"/>
                <w:sz w:val="18"/>
                <w:szCs w:val="18"/>
                <w:lang w:eastAsia="ru-RU"/>
              </w:rPr>
              <w:t>- методика оцінки рівня інноваційності суб’єктів надання послуг для ФОП  Шурипи;</w:t>
            </w:r>
          </w:p>
          <w:p w:rsidR="00887A24" w:rsidRPr="00E63FAB" w:rsidRDefault="00887A24" w:rsidP="00742CC3">
            <w:pPr>
              <w:autoSpaceDE w:val="0"/>
              <w:autoSpaceDN w:val="0"/>
              <w:adjustRightInd w:val="0"/>
              <w:spacing w:after="0" w:line="240" w:lineRule="auto"/>
              <w:ind w:right="136"/>
              <w:rPr>
                <w:rFonts w:ascii="Times New Roman" w:hAnsi="Times New Roman"/>
                <w:sz w:val="18"/>
                <w:szCs w:val="18"/>
                <w:lang w:eastAsia="ru-RU"/>
              </w:rPr>
            </w:pPr>
            <w:r w:rsidRPr="00E63FAB">
              <w:rPr>
                <w:rFonts w:ascii="Times New Roman" w:hAnsi="Times New Roman"/>
                <w:sz w:val="18"/>
                <w:szCs w:val="18"/>
                <w:lang w:eastAsia="ru-RU"/>
              </w:rPr>
              <w:t>- модернізація інструментів фінансового регулювання земельних відносин в умовах сталого розвитку економіки ТОВ «ВАВІЛОН АГРО»;</w:t>
            </w:r>
          </w:p>
          <w:p w:rsidR="00887A24" w:rsidRPr="00E63FAB" w:rsidRDefault="00887A24" w:rsidP="00742CC3">
            <w:pPr>
              <w:autoSpaceDE w:val="0"/>
              <w:autoSpaceDN w:val="0"/>
              <w:adjustRightInd w:val="0"/>
              <w:spacing w:after="0" w:line="240" w:lineRule="auto"/>
              <w:ind w:right="136"/>
              <w:rPr>
                <w:rFonts w:ascii="Times New Roman" w:hAnsi="Times New Roman"/>
                <w:sz w:val="18"/>
                <w:szCs w:val="18"/>
                <w:lang w:eastAsia="ru-RU"/>
              </w:rPr>
            </w:pPr>
            <w:r w:rsidRPr="00E63FAB">
              <w:rPr>
                <w:rFonts w:ascii="Times New Roman" w:hAnsi="Times New Roman"/>
                <w:sz w:val="18"/>
                <w:szCs w:val="18"/>
                <w:lang w:eastAsia="ru-RU"/>
              </w:rPr>
              <w:t>- стратегії позиціонування підприємства на ринку будівельних матеріалів в умовах економічного суперництва для ПП «ІНВЕСТ-РОДИНА»;</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 формування маркетингової стратегії у напрямку розширення ринків збуту продукції для</w:t>
            </w:r>
            <w:r w:rsidRPr="00E63FAB">
              <w:rPr>
                <w:rFonts w:ascii="Times New Roman" w:hAnsi="Times New Roman"/>
                <w:sz w:val="18"/>
                <w:szCs w:val="18"/>
                <w:shd w:val="clear" w:color="auto" w:fill="FFFFFF"/>
                <w:lang w:eastAsia="ru-RU"/>
              </w:rPr>
              <w:t xml:space="preserve"> ФОП Журавецького</w:t>
            </w:r>
            <w:r w:rsidRPr="00E63FAB">
              <w:rPr>
                <w:rFonts w:ascii="Times New Roman" w:hAnsi="Times New Roman"/>
                <w:sz w:val="18"/>
                <w:szCs w:val="18"/>
                <w:lang w:eastAsia="ru-RU"/>
              </w:rPr>
              <w:t>;</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 особливості обґрунтування і реалізації інвестиційних проектів на підприємстві для ФОП Перецької ;</w:t>
            </w:r>
          </w:p>
          <w:p w:rsidR="00887A24" w:rsidRPr="00E63FAB" w:rsidRDefault="00887A24" w:rsidP="00742CC3">
            <w:pPr>
              <w:spacing w:after="0" w:line="240" w:lineRule="auto"/>
              <w:ind w:right="139"/>
              <w:rPr>
                <w:rFonts w:ascii="Times New Roman" w:hAnsi="Times New Roman"/>
                <w:sz w:val="18"/>
                <w:szCs w:val="18"/>
                <w:highlight w:val="cyan"/>
                <w:lang w:eastAsia="ru-RU"/>
              </w:rPr>
            </w:pPr>
            <w:r w:rsidRPr="00E63FAB">
              <w:rPr>
                <w:rFonts w:ascii="Times New Roman" w:hAnsi="Times New Roman"/>
                <w:sz w:val="18"/>
                <w:szCs w:val="18"/>
                <w:lang w:eastAsia="ru-RU"/>
              </w:rPr>
              <w:t>- сучасні тренди в обліковому управлінні бізнесом для ТОВ «ТЕР АУДИТ»</w:t>
            </w:r>
          </w:p>
        </w:tc>
        <w:tc>
          <w:tcPr>
            <w:tcW w:w="1462" w:type="dxa"/>
            <w:gridSpan w:val="3"/>
          </w:tcPr>
          <w:p w:rsidR="00887A24" w:rsidRPr="00E63FAB" w:rsidRDefault="00887A24" w:rsidP="00742CC3">
            <w:pPr>
              <w:spacing w:after="0" w:line="240" w:lineRule="auto"/>
              <w:ind w:left="57" w:right="139"/>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7"/>
          <w:wAfter w:w="276" w:type="dxa"/>
          <w:jc w:val="center"/>
        </w:trPr>
        <w:tc>
          <w:tcPr>
            <w:tcW w:w="529" w:type="dxa"/>
            <w:vMerge/>
          </w:tcPr>
          <w:p w:rsidR="00887A24" w:rsidRPr="00E63FAB" w:rsidRDefault="00887A24" w:rsidP="00742CC3">
            <w:pPr>
              <w:spacing w:after="0" w:line="240" w:lineRule="auto"/>
              <w:ind w:left="57"/>
              <w:rPr>
                <w:rFonts w:ascii="Times New Roman" w:hAnsi="Times New Roman"/>
                <w:color w:val="000000"/>
                <w:sz w:val="18"/>
                <w:szCs w:val="18"/>
              </w:rPr>
            </w:pPr>
          </w:p>
        </w:tc>
        <w:tc>
          <w:tcPr>
            <w:tcW w:w="4000" w:type="dxa"/>
            <w:gridSpan w:val="2"/>
            <w:vMerge/>
          </w:tcPr>
          <w:p w:rsidR="00887A24" w:rsidRPr="00E63FAB" w:rsidRDefault="00887A24" w:rsidP="00742CC3">
            <w:pPr>
              <w:spacing w:after="0" w:line="240" w:lineRule="auto"/>
              <w:ind w:left="57"/>
              <w:rPr>
                <w:rFonts w:ascii="Times New Roman" w:hAnsi="Times New Roman"/>
                <w:bCs/>
                <w:color w:val="000000"/>
                <w:sz w:val="18"/>
                <w:szCs w:val="18"/>
              </w:rPr>
            </w:pPr>
          </w:p>
        </w:tc>
        <w:tc>
          <w:tcPr>
            <w:tcW w:w="3007" w:type="dxa"/>
            <w:gridSpan w:val="2"/>
          </w:tcPr>
          <w:p w:rsidR="00887A24" w:rsidRPr="00E63FAB" w:rsidRDefault="00887A24" w:rsidP="00742CC3">
            <w:pPr>
              <w:spacing w:after="0" w:line="240" w:lineRule="auto"/>
              <w:ind w:left="57" w:right="141"/>
              <w:rPr>
                <w:rFonts w:ascii="Times New Roman" w:hAnsi="Times New Roman"/>
                <w:color w:val="000000"/>
                <w:sz w:val="18"/>
                <w:szCs w:val="18"/>
              </w:rPr>
            </w:pPr>
            <w:r w:rsidRPr="00E63FAB">
              <w:rPr>
                <w:rFonts w:ascii="Times New Roman" w:hAnsi="Times New Roman"/>
                <w:color w:val="000000"/>
                <w:sz w:val="18"/>
                <w:szCs w:val="18"/>
              </w:rPr>
              <w:t>компенсація відсотків за кредитами переможцям конкурсу в розмірі не більше розміру відсоткової ставки НБУ</w:t>
            </w:r>
          </w:p>
        </w:tc>
        <w:tc>
          <w:tcPr>
            <w:tcW w:w="6866" w:type="dxa"/>
            <w:gridSpan w:val="7"/>
          </w:tcPr>
          <w:p w:rsidR="00887A24" w:rsidRPr="00E63FAB" w:rsidRDefault="00887A24" w:rsidP="00742CC3">
            <w:pPr>
              <w:spacing w:after="0" w:line="240" w:lineRule="auto"/>
              <w:ind w:left="57" w:right="139"/>
              <w:rPr>
                <w:rFonts w:ascii="Times New Roman" w:hAnsi="Times New Roman"/>
                <w:color w:val="000000"/>
                <w:sz w:val="18"/>
                <w:szCs w:val="18"/>
                <w:highlight w:val="cyan"/>
              </w:rPr>
            </w:pPr>
          </w:p>
        </w:tc>
        <w:tc>
          <w:tcPr>
            <w:tcW w:w="1462" w:type="dxa"/>
            <w:gridSpan w:val="3"/>
          </w:tcPr>
          <w:p w:rsidR="00887A24" w:rsidRPr="00E63FAB" w:rsidRDefault="00887A24" w:rsidP="00742CC3">
            <w:pPr>
              <w:spacing w:after="0" w:line="240" w:lineRule="auto"/>
              <w:ind w:right="38"/>
              <w:jc w:val="both"/>
              <w:rPr>
                <w:rFonts w:ascii="Times New Roman" w:hAnsi="Times New Roman"/>
                <w:color w:val="000000"/>
                <w:sz w:val="18"/>
                <w:szCs w:val="18"/>
              </w:rPr>
            </w:pPr>
            <w:r w:rsidRPr="00E63FAB">
              <w:rPr>
                <w:rFonts w:ascii="Times New Roman" w:hAnsi="Times New Roman"/>
                <w:color w:val="000000"/>
                <w:sz w:val="18"/>
                <w:szCs w:val="18"/>
              </w:rPr>
              <w:t>не виконано в зв’язку з відсутністю звернень</w:t>
            </w:r>
          </w:p>
        </w:tc>
      </w:tr>
      <w:tr w:rsidR="00887A24" w:rsidRPr="00E63FAB" w:rsidTr="00742CC3">
        <w:trPr>
          <w:gridAfter w:val="7"/>
          <w:wAfter w:w="276" w:type="dxa"/>
          <w:jc w:val="center"/>
        </w:trPr>
        <w:tc>
          <w:tcPr>
            <w:tcW w:w="529" w:type="dxa"/>
            <w:vMerge/>
          </w:tcPr>
          <w:p w:rsidR="00887A24" w:rsidRPr="00E63FAB" w:rsidRDefault="00887A24" w:rsidP="00742CC3">
            <w:pPr>
              <w:spacing w:after="0" w:line="240" w:lineRule="auto"/>
              <w:ind w:left="57"/>
              <w:rPr>
                <w:rFonts w:ascii="Times New Roman" w:hAnsi="Times New Roman"/>
                <w:color w:val="000000"/>
                <w:sz w:val="18"/>
                <w:szCs w:val="18"/>
              </w:rPr>
            </w:pPr>
          </w:p>
        </w:tc>
        <w:tc>
          <w:tcPr>
            <w:tcW w:w="4000" w:type="dxa"/>
            <w:gridSpan w:val="2"/>
            <w:vMerge/>
          </w:tcPr>
          <w:p w:rsidR="00887A24" w:rsidRPr="00E63FAB" w:rsidRDefault="00887A24" w:rsidP="00742CC3">
            <w:pPr>
              <w:spacing w:after="0" w:line="240" w:lineRule="auto"/>
              <w:ind w:left="57"/>
              <w:rPr>
                <w:rFonts w:ascii="Times New Roman" w:hAnsi="Times New Roman"/>
                <w:bCs/>
                <w:color w:val="000000"/>
                <w:sz w:val="18"/>
                <w:szCs w:val="18"/>
              </w:rPr>
            </w:pPr>
          </w:p>
        </w:tc>
        <w:tc>
          <w:tcPr>
            <w:tcW w:w="3007" w:type="dxa"/>
            <w:gridSpan w:val="2"/>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Організація роботи Тернопільського молодіжного стартап центру</w:t>
            </w:r>
          </w:p>
        </w:tc>
        <w:tc>
          <w:tcPr>
            <w:tcW w:w="6866" w:type="dxa"/>
            <w:gridSpan w:val="7"/>
          </w:tcPr>
          <w:p w:rsidR="00887A24" w:rsidRPr="00E63FAB" w:rsidRDefault="00887A24" w:rsidP="00742CC3">
            <w:pPr>
              <w:spacing w:after="0" w:line="240" w:lineRule="auto"/>
              <w:ind w:right="139"/>
              <w:rPr>
                <w:rFonts w:ascii="Times New Roman" w:hAnsi="Times New Roman"/>
                <w:color w:val="000000"/>
                <w:sz w:val="18"/>
                <w:szCs w:val="18"/>
                <w:highlight w:val="cyan"/>
                <w:lang w:val="ru-RU"/>
              </w:rPr>
            </w:pPr>
          </w:p>
        </w:tc>
        <w:tc>
          <w:tcPr>
            <w:tcW w:w="1462" w:type="dxa"/>
            <w:gridSpan w:val="3"/>
          </w:tcPr>
          <w:p w:rsidR="00887A24" w:rsidRPr="00E63FAB" w:rsidRDefault="00887A24" w:rsidP="00742CC3">
            <w:pPr>
              <w:spacing w:after="0" w:line="240" w:lineRule="auto"/>
              <w:ind w:right="38"/>
              <w:rPr>
                <w:rFonts w:ascii="Times New Roman" w:hAnsi="Times New Roman"/>
                <w:color w:val="000000"/>
                <w:sz w:val="18"/>
                <w:szCs w:val="18"/>
              </w:rPr>
            </w:pPr>
            <w:r w:rsidRPr="00E63FAB">
              <w:rPr>
                <w:rFonts w:ascii="Times New Roman" w:hAnsi="Times New Roman"/>
                <w:color w:val="000000"/>
                <w:sz w:val="18"/>
                <w:szCs w:val="18"/>
              </w:rPr>
              <w:t>не виконано в зв’</w:t>
            </w:r>
            <w:r w:rsidRPr="00E63FAB">
              <w:rPr>
                <w:rFonts w:ascii="Times New Roman" w:hAnsi="Times New Roman"/>
                <w:color w:val="000000"/>
                <w:sz w:val="18"/>
                <w:szCs w:val="18"/>
                <w:lang w:val="ru-RU"/>
              </w:rPr>
              <w:t xml:space="preserve">язку з не підписанням </w:t>
            </w:r>
            <w:r w:rsidRPr="00E63FAB">
              <w:rPr>
                <w:rFonts w:ascii="Times New Roman" w:hAnsi="Times New Roman"/>
                <w:color w:val="000000"/>
                <w:sz w:val="18"/>
                <w:szCs w:val="18"/>
                <w:lang w:val="ru-RU"/>
              </w:rPr>
              <w:lastRenderedPageBreak/>
              <w:t>грантової угоди</w:t>
            </w:r>
            <w:r w:rsidRPr="00E63FAB">
              <w:rPr>
                <w:rFonts w:ascii="Times New Roman" w:hAnsi="Times New Roman"/>
                <w:color w:val="000000"/>
                <w:sz w:val="18"/>
                <w:szCs w:val="18"/>
              </w:rPr>
              <w:t xml:space="preserve"> </w:t>
            </w:r>
          </w:p>
        </w:tc>
      </w:tr>
      <w:tr w:rsidR="00887A24" w:rsidRPr="00E63FAB" w:rsidTr="00742CC3">
        <w:trPr>
          <w:gridAfter w:val="1"/>
          <w:wAfter w:w="25" w:type="dxa"/>
          <w:jc w:val="center"/>
        </w:trPr>
        <w:tc>
          <w:tcPr>
            <w:tcW w:w="529" w:type="dxa"/>
          </w:tcPr>
          <w:p w:rsidR="00887A24" w:rsidRPr="00E63FAB" w:rsidRDefault="00887A24" w:rsidP="00742CC3">
            <w:pPr>
              <w:spacing w:after="0" w:line="240" w:lineRule="auto"/>
              <w:ind w:left="57"/>
              <w:rPr>
                <w:rFonts w:ascii="Times New Roman" w:hAnsi="Times New Roman"/>
                <w:color w:val="000000"/>
                <w:sz w:val="18"/>
                <w:szCs w:val="18"/>
              </w:rPr>
            </w:pPr>
            <w:r w:rsidRPr="00E63FAB">
              <w:rPr>
                <w:rFonts w:ascii="Times New Roman" w:hAnsi="Times New Roman"/>
                <w:color w:val="000000"/>
                <w:sz w:val="18"/>
                <w:szCs w:val="18"/>
              </w:rPr>
              <w:lastRenderedPageBreak/>
              <w:t>4</w:t>
            </w:r>
          </w:p>
        </w:tc>
        <w:tc>
          <w:tcPr>
            <w:tcW w:w="4000" w:type="dxa"/>
            <w:gridSpan w:val="2"/>
          </w:tcPr>
          <w:p w:rsidR="00887A24" w:rsidRPr="00E63FAB" w:rsidRDefault="00887A24" w:rsidP="00742CC3">
            <w:pPr>
              <w:shd w:val="clear" w:color="auto" w:fill="FFFFFF"/>
              <w:tabs>
                <w:tab w:val="left" w:pos="142"/>
                <w:tab w:val="left" w:pos="851"/>
              </w:tabs>
              <w:spacing w:after="0" w:line="240" w:lineRule="auto"/>
              <w:ind w:left="57" w:right="-6"/>
              <w:rPr>
                <w:rFonts w:ascii="Times New Roman" w:hAnsi="Times New Roman"/>
                <w:color w:val="000000"/>
                <w:sz w:val="18"/>
                <w:szCs w:val="18"/>
                <w:lang w:eastAsia="ru-RU"/>
              </w:rPr>
            </w:pPr>
            <w:r w:rsidRPr="00E63FAB">
              <w:rPr>
                <w:rFonts w:ascii="Times New Roman" w:hAnsi="Times New Roman"/>
                <w:color w:val="000000"/>
                <w:sz w:val="18"/>
                <w:szCs w:val="18"/>
                <w:lang w:eastAsia="ru-RU"/>
              </w:rPr>
              <w:t xml:space="preserve"> Нарощування обсягів виробництва конкурентоспроможної продукції </w:t>
            </w:r>
          </w:p>
        </w:tc>
        <w:tc>
          <w:tcPr>
            <w:tcW w:w="3007" w:type="dxa"/>
            <w:gridSpan w:val="2"/>
          </w:tcPr>
          <w:p w:rsidR="00887A24" w:rsidRPr="00E63FAB" w:rsidRDefault="00887A24" w:rsidP="00742CC3">
            <w:pPr>
              <w:spacing w:after="0" w:line="240" w:lineRule="auto"/>
              <w:ind w:left="57" w:right="141"/>
              <w:rPr>
                <w:rFonts w:ascii="Times New Roman" w:hAnsi="Times New Roman"/>
                <w:color w:val="000000"/>
                <w:sz w:val="18"/>
                <w:szCs w:val="18"/>
              </w:rPr>
            </w:pPr>
            <w:r w:rsidRPr="00E63FAB">
              <w:rPr>
                <w:rFonts w:ascii="Times New Roman" w:hAnsi="Times New Roman"/>
                <w:color w:val="000000"/>
                <w:sz w:val="18"/>
                <w:szCs w:val="18"/>
              </w:rPr>
              <w:t>збільшення частки інноваційної продукції в загальному обсязі реалізованої на 4%</w:t>
            </w:r>
          </w:p>
        </w:tc>
        <w:tc>
          <w:tcPr>
            <w:tcW w:w="6832" w:type="dxa"/>
            <w:gridSpan w:val="4"/>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2020 Частка інноваційної продукції в загальному обсязі реалізованої  склала  (4,0%).</w:t>
            </w:r>
          </w:p>
          <w:p w:rsidR="00887A24" w:rsidRPr="00E63FAB" w:rsidRDefault="00887A24" w:rsidP="00742CC3">
            <w:pPr>
              <w:tabs>
                <w:tab w:val="left" w:pos="851"/>
              </w:tabs>
              <w:spacing w:after="0" w:line="240" w:lineRule="auto"/>
              <w:ind w:right="139"/>
              <w:rPr>
                <w:rFonts w:ascii="Times New Roman" w:hAnsi="Times New Roman"/>
                <w:sz w:val="18"/>
                <w:szCs w:val="18"/>
              </w:rPr>
            </w:pPr>
            <w:r w:rsidRPr="00E63FAB">
              <w:rPr>
                <w:rFonts w:ascii="Times New Roman" w:hAnsi="Times New Roman"/>
                <w:sz w:val="18"/>
                <w:szCs w:val="18"/>
              </w:rPr>
              <w:t xml:space="preserve">2021Частка інноваційної продукції в загальному обсязі реалізованої  станом у 2021 році склала  (4,2%) в загальному обсязі реалізованої продукції  </w:t>
            </w:r>
          </w:p>
        </w:tc>
        <w:tc>
          <w:tcPr>
            <w:tcW w:w="1747" w:type="dxa"/>
            <w:gridSpan w:val="12"/>
          </w:tcPr>
          <w:p w:rsidR="00887A24" w:rsidRPr="00E63FAB" w:rsidRDefault="00887A24" w:rsidP="00742CC3">
            <w:pPr>
              <w:spacing w:after="0" w:line="240" w:lineRule="auto"/>
              <w:ind w:right="38"/>
              <w:jc w:val="both"/>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1"/>
          <w:wAfter w:w="25" w:type="dxa"/>
          <w:trHeight w:val="1000"/>
          <w:jc w:val="center"/>
        </w:trPr>
        <w:tc>
          <w:tcPr>
            <w:tcW w:w="529" w:type="dxa"/>
          </w:tcPr>
          <w:p w:rsidR="00887A24" w:rsidRPr="00E63FAB" w:rsidRDefault="00887A24" w:rsidP="00742CC3">
            <w:pPr>
              <w:spacing w:after="0" w:line="240" w:lineRule="auto"/>
              <w:ind w:left="57"/>
              <w:rPr>
                <w:rFonts w:ascii="Times New Roman" w:hAnsi="Times New Roman"/>
                <w:color w:val="000000"/>
                <w:sz w:val="18"/>
                <w:szCs w:val="18"/>
              </w:rPr>
            </w:pPr>
            <w:r w:rsidRPr="00E63FAB">
              <w:rPr>
                <w:rFonts w:ascii="Times New Roman" w:hAnsi="Times New Roman"/>
                <w:color w:val="000000"/>
                <w:sz w:val="18"/>
                <w:szCs w:val="18"/>
              </w:rPr>
              <w:t>5</w:t>
            </w:r>
          </w:p>
        </w:tc>
        <w:tc>
          <w:tcPr>
            <w:tcW w:w="4000" w:type="dxa"/>
            <w:gridSpan w:val="2"/>
          </w:tcPr>
          <w:p w:rsidR="00887A24" w:rsidRPr="00E63FAB" w:rsidRDefault="00887A24" w:rsidP="00742CC3">
            <w:pPr>
              <w:shd w:val="clear" w:color="auto" w:fill="FFFFFF"/>
              <w:tabs>
                <w:tab w:val="left" w:pos="207"/>
                <w:tab w:val="left" w:pos="851"/>
              </w:tabs>
              <w:spacing w:after="0" w:line="240" w:lineRule="auto"/>
              <w:ind w:left="57" w:right="-6"/>
              <w:rPr>
                <w:rFonts w:ascii="Times New Roman" w:hAnsi="Times New Roman"/>
                <w:color w:val="000000"/>
                <w:sz w:val="18"/>
                <w:szCs w:val="18"/>
                <w:lang w:eastAsia="ru-RU"/>
              </w:rPr>
            </w:pPr>
            <w:r w:rsidRPr="00E63FAB">
              <w:rPr>
                <w:rFonts w:ascii="Times New Roman" w:hAnsi="Times New Roman"/>
                <w:color w:val="000000"/>
                <w:sz w:val="18"/>
                <w:szCs w:val="18"/>
                <w:lang w:eastAsia="ru-RU"/>
              </w:rPr>
              <w:t xml:space="preserve">Сприяння просуванню продукції промислових підприємств на внутрішні та зовнішні ринки </w:t>
            </w:r>
          </w:p>
        </w:tc>
        <w:tc>
          <w:tcPr>
            <w:tcW w:w="3007" w:type="dxa"/>
            <w:gridSpan w:val="2"/>
          </w:tcPr>
          <w:p w:rsidR="00887A24" w:rsidRPr="00E63FAB" w:rsidRDefault="00887A24" w:rsidP="00742CC3">
            <w:pPr>
              <w:spacing w:after="0" w:line="240" w:lineRule="auto"/>
              <w:ind w:left="57"/>
              <w:rPr>
                <w:rFonts w:ascii="Times New Roman" w:hAnsi="Times New Roman"/>
                <w:color w:val="000000"/>
                <w:sz w:val="18"/>
                <w:szCs w:val="18"/>
              </w:rPr>
            </w:pPr>
            <w:r w:rsidRPr="00E63FAB">
              <w:rPr>
                <w:rFonts w:ascii="Times New Roman" w:hAnsi="Times New Roman"/>
                <w:color w:val="000000"/>
                <w:sz w:val="18"/>
                <w:szCs w:val="18"/>
              </w:rPr>
              <w:t xml:space="preserve">збільшення обсягу реалізованої продукції на 15,2%, в тому числі на зовнішні ринки до 10,0% Залучення стратегічних інвесторів в промисловість </w:t>
            </w:r>
          </w:p>
        </w:tc>
        <w:tc>
          <w:tcPr>
            <w:tcW w:w="6832" w:type="dxa"/>
            <w:gridSpan w:val="4"/>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Обсяг реалізованої продукції на кінець дії Програми склав 15463,9 млн.грн, що становить 124,8% виконання програмних показників</w:t>
            </w:r>
          </w:p>
          <w:p w:rsidR="00887A24" w:rsidRPr="00E63FAB" w:rsidRDefault="00887A24" w:rsidP="00742CC3">
            <w:pPr>
              <w:widowControl w:val="0"/>
              <w:tabs>
                <w:tab w:val="left" w:pos="540"/>
                <w:tab w:val="left" w:pos="709"/>
              </w:tabs>
              <w:suppressAutoHyphens/>
              <w:spacing w:after="0" w:line="240" w:lineRule="auto"/>
              <w:ind w:left="11" w:right="40"/>
              <w:rPr>
                <w:rFonts w:ascii="Times New Roman" w:hAnsi="Times New Roman"/>
                <w:sz w:val="18"/>
                <w:szCs w:val="18"/>
              </w:rPr>
            </w:pPr>
            <w:r w:rsidRPr="00E63FAB">
              <w:rPr>
                <w:rFonts w:ascii="Times New Roman" w:hAnsi="Times New Roman"/>
                <w:sz w:val="18"/>
                <w:szCs w:val="18"/>
              </w:rPr>
              <w:t xml:space="preserve">Частка зовнішнього обороту в загальному об’ємі реалізованої продукції у 2020 р. склала 10,1%, у 2021 – 12,1% . </w:t>
            </w:r>
          </w:p>
          <w:p w:rsidR="00887A24" w:rsidRPr="00E63FAB" w:rsidRDefault="00887A24" w:rsidP="00742CC3">
            <w:pPr>
              <w:shd w:val="clear" w:color="auto" w:fill="FFFFFF"/>
              <w:spacing w:after="0" w:line="240" w:lineRule="auto"/>
              <w:ind w:left="11" w:right="40"/>
              <w:jc w:val="both"/>
              <w:outlineLvl w:val="0"/>
              <w:rPr>
                <w:rFonts w:ascii="Times New Roman" w:hAnsi="Times New Roman"/>
                <w:sz w:val="18"/>
                <w:szCs w:val="18"/>
              </w:rPr>
            </w:pPr>
          </w:p>
        </w:tc>
        <w:tc>
          <w:tcPr>
            <w:tcW w:w="1747" w:type="dxa"/>
            <w:gridSpan w:val="12"/>
          </w:tcPr>
          <w:p w:rsidR="00887A24" w:rsidRPr="00E63FAB" w:rsidRDefault="00887A24" w:rsidP="00742CC3">
            <w:pPr>
              <w:spacing w:after="0" w:line="240" w:lineRule="auto"/>
              <w:ind w:left="57"/>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1"/>
          <w:wAfter w:w="25" w:type="dxa"/>
          <w:jc w:val="center"/>
        </w:trPr>
        <w:tc>
          <w:tcPr>
            <w:tcW w:w="529" w:type="dxa"/>
          </w:tcPr>
          <w:p w:rsidR="00887A24" w:rsidRPr="00E63FAB" w:rsidRDefault="00887A24" w:rsidP="00742CC3">
            <w:pPr>
              <w:spacing w:after="0" w:line="240" w:lineRule="auto"/>
              <w:ind w:left="57"/>
              <w:rPr>
                <w:rFonts w:ascii="Times New Roman" w:hAnsi="Times New Roman"/>
                <w:color w:val="000000"/>
                <w:sz w:val="18"/>
                <w:szCs w:val="18"/>
              </w:rPr>
            </w:pPr>
            <w:r w:rsidRPr="00E63FAB">
              <w:rPr>
                <w:rFonts w:ascii="Times New Roman" w:hAnsi="Times New Roman"/>
                <w:color w:val="000000"/>
                <w:sz w:val="18"/>
                <w:szCs w:val="18"/>
              </w:rPr>
              <w:t>6</w:t>
            </w:r>
          </w:p>
        </w:tc>
        <w:tc>
          <w:tcPr>
            <w:tcW w:w="4000" w:type="dxa"/>
            <w:gridSpan w:val="2"/>
          </w:tcPr>
          <w:p w:rsidR="00887A24" w:rsidRPr="00E63FAB" w:rsidRDefault="00887A24" w:rsidP="00742CC3">
            <w:pPr>
              <w:widowControl w:val="0"/>
              <w:shd w:val="clear" w:color="auto" w:fill="FFFFFF"/>
              <w:tabs>
                <w:tab w:val="left" w:pos="142"/>
                <w:tab w:val="left" w:pos="851"/>
              </w:tabs>
              <w:spacing w:after="0" w:line="240" w:lineRule="auto"/>
              <w:ind w:left="57"/>
              <w:rPr>
                <w:rFonts w:ascii="Times New Roman" w:hAnsi="Times New Roman"/>
                <w:color w:val="000000"/>
                <w:sz w:val="18"/>
                <w:szCs w:val="18"/>
                <w:lang w:eastAsia="ru-RU"/>
              </w:rPr>
            </w:pPr>
            <w:r w:rsidRPr="00E63FAB">
              <w:rPr>
                <w:rFonts w:ascii="Times New Roman" w:hAnsi="Times New Roman"/>
                <w:color w:val="000000"/>
                <w:sz w:val="18"/>
                <w:szCs w:val="18"/>
                <w:lang w:eastAsia="ru-RU"/>
              </w:rPr>
              <w:t>Підтримка розвитку сільськогосподарської кооперації</w:t>
            </w:r>
          </w:p>
          <w:p w:rsidR="00887A24" w:rsidRPr="00E63FAB" w:rsidRDefault="00887A24" w:rsidP="00742CC3">
            <w:pPr>
              <w:spacing w:after="0" w:line="240" w:lineRule="auto"/>
              <w:ind w:left="57"/>
              <w:rPr>
                <w:rFonts w:ascii="Times New Roman" w:hAnsi="Times New Roman"/>
                <w:color w:val="000000"/>
                <w:sz w:val="18"/>
                <w:szCs w:val="18"/>
              </w:rPr>
            </w:pPr>
          </w:p>
        </w:tc>
        <w:tc>
          <w:tcPr>
            <w:tcW w:w="3007" w:type="dxa"/>
            <w:gridSpan w:val="2"/>
          </w:tcPr>
          <w:p w:rsidR="00887A24" w:rsidRPr="00E63FAB" w:rsidRDefault="00887A24" w:rsidP="00742CC3">
            <w:pPr>
              <w:spacing w:after="0" w:line="240" w:lineRule="auto"/>
              <w:ind w:left="57"/>
              <w:rPr>
                <w:rFonts w:ascii="Times New Roman" w:hAnsi="Times New Roman"/>
                <w:color w:val="000000"/>
                <w:sz w:val="18"/>
                <w:szCs w:val="18"/>
              </w:rPr>
            </w:pPr>
            <w:r w:rsidRPr="00E63FAB">
              <w:rPr>
                <w:rFonts w:ascii="Times New Roman" w:hAnsi="Times New Roman"/>
                <w:color w:val="000000"/>
                <w:spacing w:val="-6"/>
                <w:sz w:val="18"/>
                <w:szCs w:val="18"/>
              </w:rPr>
              <w:t>створення 1 сільськогосподарського кооперативу</w:t>
            </w:r>
          </w:p>
        </w:tc>
        <w:tc>
          <w:tcPr>
            <w:tcW w:w="6832" w:type="dxa"/>
            <w:gridSpan w:val="4"/>
          </w:tcPr>
          <w:p w:rsidR="00887A24" w:rsidRPr="00E63FAB" w:rsidRDefault="00887A24" w:rsidP="00742CC3">
            <w:pPr>
              <w:spacing w:after="0" w:line="240" w:lineRule="auto"/>
              <w:ind w:left="57" w:right="139"/>
              <w:rPr>
                <w:rFonts w:ascii="Times New Roman" w:hAnsi="Times New Roman"/>
                <w:color w:val="000000"/>
                <w:sz w:val="18"/>
                <w:szCs w:val="18"/>
                <w:highlight w:val="cyan"/>
              </w:rPr>
            </w:pPr>
          </w:p>
        </w:tc>
        <w:tc>
          <w:tcPr>
            <w:tcW w:w="1747" w:type="dxa"/>
            <w:gridSpan w:val="12"/>
          </w:tcPr>
          <w:p w:rsidR="00887A24" w:rsidRPr="00E63FAB" w:rsidRDefault="00887A24" w:rsidP="00742CC3">
            <w:pPr>
              <w:widowControl w:val="0"/>
              <w:spacing w:after="0" w:line="240" w:lineRule="auto"/>
              <w:ind w:left="57" w:right="38"/>
              <w:jc w:val="both"/>
              <w:rPr>
                <w:rFonts w:ascii="Times New Roman" w:hAnsi="Times New Roman"/>
                <w:color w:val="000000"/>
                <w:sz w:val="18"/>
                <w:szCs w:val="18"/>
              </w:rPr>
            </w:pPr>
            <w:r w:rsidRPr="00E63FAB">
              <w:rPr>
                <w:rFonts w:ascii="Times New Roman" w:hAnsi="Times New Roman"/>
                <w:color w:val="000000"/>
                <w:sz w:val="18"/>
                <w:szCs w:val="18"/>
              </w:rPr>
              <w:t xml:space="preserve">не виконано через відсутність зацікавлених осіб </w:t>
            </w:r>
          </w:p>
        </w:tc>
      </w:tr>
      <w:tr w:rsidR="00887A24" w:rsidRPr="00E63FAB" w:rsidTr="00742CC3">
        <w:trPr>
          <w:jc w:val="center"/>
        </w:trPr>
        <w:tc>
          <w:tcPr>
            <w:tcW w:w="16140" w:type="dxa"/>
            <w:gridSpan w:val="22"/>
          </w:tcPr>
          <w:p w:rsidR="00887A24" w:rsidRPr="00E63FAB" w:rsidRDefault="00887A24" w:rsidP="00742CC3">
            <w:pPr>
              <w:spacing w:after="0" w:line="240" w:lineRule="auto"/>
              <w:jc w:val="center"/>
              <w:rPr>
                <w:rFonts w:ascii="Times New Roman" w:hAnsi="Times New Roman"/>
                <w:b/>
                <w:i/>
                <w:sz w:val="18"/>
                <w:szCs w:val="18"/>
                <w:highlight w:val="cyan"/>
              </w:rPr>
            </w:pPr>
            <w:r w:rsidRPr="00E63FAB">
              <w:rPr>
                <w:rFonts w:ascii="Times New Roman" w:hAnsi="Times New Roman"/>
                <w:b/>
                <w:color w:val="000000"/>
                <w:spacing w:val="-6"/>
                <w:sz w:val="18"/>
                <w:szCs w:val="18"/>
              </w:rPr>
              <w:t>1.2. Інвестиційна діяльність</w:t>
            </w:r>
          </w:p>
        </w:tc>
      </w:tr>
      <w:tr w:rsidR="00887A24" w:rsidRPr="00E63FAB" w:rsidTr="00742CC3">
        <w:trPr>
          <w:gridAfter w:val="4"/>
          <w:wAfter w:w="145" w:type="dxa"/>
          <w:trHeight w:val="460"/>
          <w:jc w:val="center"/>
        </w:trPr>
        <w:tc>
          <w:tcPr>
            <w:tcW w:w="529" w:type="dxa"/>
            <w:vMerge w:val="restart"/>
          </w:tcPr>
          <w:p w:rsidR="00887A24" w:rsidRPr="00E63FAB" w:rsidRDefault="00887A24" w:rsidP="00742CC3">
            <w:pPr>
              <w:spacing w:after="0" w:line="240" w:lineRule="auto"/>
              <w:ind w:left="57"/>
              <w:rPr>
                <w:rFonts w:ascii="Times New Roman" w:hAnsi="Times New Roman"/>
                <w:color w:val="000000"/>
                <w:sz w:val="18"/>
                <w:szCs w:val="18"/>
              </w:rPr>
            </w:pPr>
            <w:r w:rsidRPr="00E63FAB">
              <w:rPr>
                <w:rFonts w:ascii="Times New Roman" w:hAnsi="Times New Roman"/>
                <w:color w:val="000000"/>
                <w:sz w:val="18"/>
                <w:szCs w:val="18"/>
              </w:rPr>
              <w:t>1</w:t>
            </w:r>
          </w:p>
          <w:p w:rsidR="00887A24" w:rsidRPr="00E63FAB" w:rsidRDefault="00887A24" w:rsidP="00742CC3">
            <w:pPr>
              <w:spacing w:after="0" w:line="240" w:lineRule="auto"/>
              <w:ind w:left="57"/>
              <w:rPr>
                <w:rFonts w:ascii="Times New Roman" w:hAnsi="Times New Roman"/>
                <w:color w:val="000000"/>
                <w:sz w:val="18"/>
                <w:szCs w:val="18"/>
              </w:rPr>
            </w:pPr>
          </w:p>
        </w:tc>
        <w:tc>
          <w:tcPr>
            <w:tcW w:w="4000" w:type="dxa"/>
            <w:gridSpan w:val="2"/>
            <w:vMerge w:val="restart"/>
          </w:tcPr>
          <w:p w:rsidR="00887A24" w:rsidRPr="00E63FAB" w:rsidRDefault="00887A24" w:rsidP="00742CC3">
            <w:pPr>
              <w:spacing w:after="0" w:line="240" w:lineRule="auto"/>
              <w:ind w:left="57" w:hanging="31"/>
              <w:rPr>
                <w:rFonts w:ascii="Times New Roman" w:hAnsi="Times New Roman"/>
                <w:color w:val="000000"/>
                <w:sz w:val="18"/>
                <w:szCs w:val="18"/>
                <w:lang w:eastAsia="uk-UA"/>
              </w:rPr>
            </w:pPr>
            <w:r w:rsidRPr="00E63FAB">
              <w:rPr>
                <w:rFonts w:ascii="Times New Roman" w:hAnsi="Times New Roman"/>
                <w:color w:val="000000"/>
                <w:sz w:val="18"/>
                <w:szCs w:val="18"/>
                <w:lang w:eastAsia="uk-UA"/>
              </w:rPr>
              <w:t>Популяризація позитивного інвестиційного іміджу громади, її економічних можливостей та стратегічних напрямків розвитку.</w:t>
            </w:r>
          </w:p>
          <w:p w:rsidR="00887A24" w:rsidRPr="00E63FAB" w:rsidRDefault="00887A24" w:rsidP="00742CC3">
            <w:pPr>
              <w:widowControl w:val="0"/>
              <w:tabs>
                <w:tab w:val="left" w:pos="56"/>
                <w:tab w:val="left" w:pos="709"/>
              </w:tabs>
              <w:suppressAutoHyphens/>
              <w:spacing w:after="0" w:line="240" w:lineRule="auto"/>
              <w:ind w:left="57"/>
              <w:jc w:val="both"/>
              <w:rPr>
                <w:rFonts w:ascii="Times New Roman" w:hAnsi="Times New Roman"/>
                <w:color w:val="000000"/>
                <w:sz w:val="18"/>
                <w:szCs w:val="18"/>
                <w:lang w:eastAsia="ru-RU"/>
              </w:rPr>
            </w:pPr>
          </w:p>
        </w:tc>
        <w:tc>
          <w:tcPr>
            <w:tcW w:w="3007" w:type="dxa"/>
            <w:gridSpan w:val="2"/>
          </w:tcPr>
          <w:p w:rsidR="00887A24" w:rsidRPr="00E63FAB" w:rsidRDefault="00887A24" w:rsidP="00742CC3">
            <w:pPr>
              <w:spacing w:after="0" w:line="240" w:lineRule="auto"/>
              <w:ind w:left="57" w:right="57"/>
              <w:rPr>
                <w:rFonts w:ascii="Times New Roman" w:hAnsi="Times New Roman"/>
                <w:color w:val="000000"/>
                <w:sz w:val="18"/>
                <w:szCs w:val="18"/>
              </w:rPr>
            </w:pPr>
            <w:r w:rsidRPr="00E63FAB">
              <w:rPr>
                <w:rFonts w:ascii="Times New Roman" w:hAnsi="Times New Roman"/>
                <w:color w:val="000000"/>
                <w:sz w:val="18"/>
                <w:szCs w:val="18"/>
              </w:rPr>
              <w:t>організація інвестиційного форуму в Тернополі.</w:t>
            </w:r>
          </w:p>
          <w:p w:rsidR="00887A24" w:rsidRPr="00E63FAB" w:rsidRDefault="00887A24" w:rsidP="00742CC3">
            <w:pPr>
              <w:keepLines/>
              <w:spacing w:after="0" w:line="240" w:lineRule="auto"/>
              <w:ind w:left="57"/>
              <w:rPr>
                <w:rFonts w:ascii="Times New Roman" w:hAnsi="Times New Roman"/>
                <w:color w:val="000000"/>
                <w:sz w:val="18"/>
                <w:szCs w:val="18"/>
                <w:lang w:eastAsia="ru-RU"/>
              </w:rPr>
            </w:pPr>
            <w:r w:rsidRPr="00E63FAB">
              <w:rPr>
                <w:rFonts w:ascii="Times New Roman" w:hAnsi="Times New Roman"/>
                <w:color w:val="000000"/>
                <w:sz w:val="18"/>
                <w:szCs w:val="18"/>
              </w:rPr>
              <w:t>Участь у форумах, виставках, тощо</w:t>
            </w:r>
          </w:p>
        </w:tc>
        <w:tc>
          <w:tcPr>
            <w:tcW w:w="6854" w:type="dxa"/>
            <w:gridSpan w:val="6"/>
          </w:tcPr>
          <w:p w:rsidR="00887A24" w:rsidRPr="00E63FAB" w:rsidRDefault="00887A24" w:rsidP="00742CC3">
            <w:pPr>
              <w:spacing w:after="0" w:line="240" w:lineRule="auto"/>
              <w:rPr>
                <w:rFonts w:ascii="Times New Roman" w:hAnsi="Times New Roman"/>
                <w:snapToGrid w:val="0"/>
                <w:sz w:val="18"/>
                <w:szCs w:val="18"/>
                <w:lang w:eastAsia="uk-UA"/>
              </w:rPr>
            </w:pPr>
            <w:r w:rsidRPr="00E63FAB">
              <w:rPr>
                <w:rFonts w:ascii="Times New Roman" w:hAnsi="Times New Roman"/>
                <w:sz w:val="18"/>
                <w:szCs w:val="18"/>
              </w:rPr>
              <w:t>Взято у</w:t>
            </w:r>
            <w:r w:rsidRPr="00E63FAB">
              <w:rPr>
                <w:rFonts w:ascii="Times New Roman" w:hAnsi="Times New Roman"/>
                <w:snapToGrid w:val="0"/>
                <w:sz w:val="18"/>
                <w:szCs w:val="18"/>
                <w:lang w:eastAsia="uk-UA"/>
              </w:rPr>
              <w:t>часть у:</w:t>
            </w:r>
          </w:p>
          <w:p w:rsidR="00887A24" w:rsidRPr="00E63FAB" w:rsidRDefault="00887A24" w:rsidP="00742CC3">
            <w:pPr>
              <w:spacing w:after="0" w:line="240" w:lineRule="auto"/>
              <w:rPr>
                <w:rFonts w:ascii="Times New Roman" w:hAnsi="Times New Roman"/>
                <w:sz w:val="18"/>
                <w:szCs w:val="18"/>
                <w:lang w:eastAsia="uk-UA"/>
              </w:rPr>
            </w:pPr>
            <w:r w:rsidRPr="00E63FAB">
              <w:rPr>
                <w:rFonts w:ascii="Times New Roman" w:hAnsi="Times New Roman"/>
                <w:snapToGrid w:val="0"/>
                <w:sz w:val="18"/>
                <w:szCs w:val="18"/>
                <w:lang w:eastAsia="uk-UA"/>
              </w:rPr>
              <w:t xml:space="preserve"> </w:t>
            </w:r>
            <w:r w:rsidRPr="00E63FAB">
              <w:rPr>
                <w:rFonts w:ascii="Times New Roman" w:hAnsi="Times New Roman"/>
                <w:sz w:val="18"/>
                <w:szCs w:val="18"/>
                <w:lang w:eastAsia="uk-UA"/>
              </w:rPr>
              <w:t xml:space="preserve"> міжнародній туристичній виставці І</w:t>
            </w:r>
            <w:hyperlink r:id="rId9" w:history="1">
              <w:r w:rsidRPr="00E63FAB">
                <w:rPr>
                  <w:rFonts w:ascii="Times New Roman" w:hAnsi="Times New Roman"/>
                  <w:sz w:val="18"/>
                  <w:szCs w:val="18"/>
                  <w:lang w:eastAsia="uk-UA"/>
                </w:rPr>
                <w:t>MTM 2020</w:t>
              </w:r>
            </w:hyperlink>
            <w:r w:rsidRPr="00E63FAB">
              <w:rPr>
                <w:rFonts w:ascii="Times New Roman" w:hAnsi="Times New Roman"/>
                <w:sz w:val="18"/>
                <w:szCs w:val="18"/>
                <w:lang w:eastAsia="uk-UA"/>
              </w:rPr>
              <w:t xml:space="preserve"> (Тель-Авів, Ізраїль) </w:t>
            </w:r>
          </w:p>
          <w:p w:rsidR="00887A24" w:rsidRPr="00E63FAB" w:rsidRDefault="00887A24" w:rsidP="00742CC3">
            <w:pPr>
              <w:spacing w:after="0" w:line="240" w:lineRule="auto"/>
              <w:jc w:val="both"/>
              <w:rPr>
                <w:rFonts w:ascii="Times New Roman" w:hAnsi="Times New Roman"/>
                <w:sz w:val="18"/>
                <w:szCs w:val="18"/>
                <w:lang w:eastAsia="ru-RU"/>
              </w:rPr>
            </w:pPr>
            <w:r w:rsidRPr="00E63FAB">
              <w:rPr>
                <w:rFonts w:ascii="Times New Roman" w:hAnsi="Times New Roman"/>
                <w:sz w:val="18"/>
                <w:szCs w:val="18"/>
                <w:lang w:eastAsia="uk-UA"/>
              </w:rPr>
              <w:t xml:space="preserve">  м</w:t>
            </w:r>
            <w:r w:rsidRPr="00E63FAB">
              <w:rPr>
                <w:rFonts w:ascii="Times New Roman" w:hAnsi="Times New Roman"/>
                <w:snapToGrid w:val="0"/>
                <w:sz w:val="18"/>
                <w:szCs w:val="18"/>
                <w:lang w:eastAsia="uk-UA"/>
              </w:rPr>
              <w:t>іжнародній туристична виставці- «Balttour 2020» (Рига, Латвія)</w:t>
            </w:r>
            <w:r w:rsidRPr="00E63FAB">
              <w:rPr>
                <w:rFonts w:ascii="Times New Roman" w:hAnsi="Times New Roman"/>
                <w:sz w:val="18"/>
                <w:szCs w:val="18"/>
                <w:lang w:eastAsia="ru-RU"/>
              </w:rPr>
              <w:t xml:space="preserve"> </w:t>
            </w:r>
          </w:p>
          <w:p w:rsidR="00887A24" w:rsidRPr="00E63FAB" w:rsidRDefault="00887A24" w:rsidP="00742CC3">
            <w:pPr>
              <w:spacing w:after="0" w:line="240" w:lineRule="auto"/>
              <w:jc w:val="both"/>
              <w:rPr>
                <w:rFonts w:ascii="Times New Roman" w:hAnsi="Times New Roman"/>
                <w:sz w:val="18"/>
                <w:szCs w:val="18"/>
                <w:lang w:eastAsia="ru-RU"/>
              </w:rPr>
            </w:pPr>
            <w:r w:rsidRPr="00E63FAB">
              <w:rPr>
                <w:rFonts w:ascii="Times New Roman" w:hAnsi="Times New Roman"/>
                <w:sz w:val="18"/>
                <w:szCs w:val="18"/>
                <w:lang w:eastAsia="ru-RU"/>
              </w:rPr>
              <w:t xml:space="preserve"> міжнародній виставці  Business for Smart Cities (м. Київ). </w:t>
            </w:r>
          </w:p>
          <w:p w:rsidR="00887A24" w:rsidRPr="00E63FAB" w:rsidRDefault="00887A24" w:rsidP="00742CC3">
            <w:pPr>
              <w:spacing w:after="0" w:line="240" w:lineRule="auto"/>
              <w:rPr>
                <w:rFonts w:ascii="Times New Roman" w:hAnsi="Times New Roman"/>
                <w:snapToGrid w:val="0"/>
                <w:sz w:val="18"/>
                <w:szCs w:val="18"/>
                <w:lang w:eastAsia="uk-UA"/>
              </w:rPr>
            </w:pPr>
            <w:r w:rsidRPr="00E63FAB">
              <w:rPr>
                <w:rFonts w:ascii="Times New Roman" w:hAnsi="Times New Roman"/>
                <w:snapToGrid w:val="0"/>
                <w:sz w:val="18"/>
                <w:szCs w:val="18"/>
                <w:lang w:eastAsia="uk-UA"/>
              </w:rPr>
              <w:t xml:space="preserve"> туристичній виставці </w:t>
            </w:r>
            <w:r w:rsidRPr="00E63FAB">
              <w:rPr>
                <w:rFonts w:ascii="Times New Roman" w:hAnsi="Times New Roman"/>
                <w:snapToGrid w:val="0"/>
                <w:sz w:val="18"/>
                <w:szCs w:val="18"/>
                <w:lang w:val="en-US" w:eastAsia="uk-UA"/>
              </w:rPr>
              <w:t>UITT</w:t>
            </w:r>
            <w:r w:rsidRPr="00E63FAB">
              <w:rPr>
                <w:rFonts w:ascii="Times New Roman" w:hAnsi="Times New Roman"/>
                <w:snapToGrid w:val="0"/>
                <w:sz w:val="18"/>
                <w:szCs w:val="18"/>
                <w:lang w:eastAsia="uk-UA"/>
              </w:rPr>
              <w:t>/</w:t>
            </w:r>
            <w:r w:rsidRPr="00E63FAB">
              <w:rPr>
                <w:rFonts w:ascii="Times New Roman" w:hAnsi="Times New Roman"/>
                <w:snapToGrid w:val="0"/>
                <w:sz w:val="18"/>
                <w:szCs w:val="18"/>
                <w:lang w:val="en-US" w:eastAsia="uk-UA"/>
              </w:rPr>
              <w:t>UITM</w:t>
            </w:r>
            <w:r w:rsidRPr="00E63FAB">
              <w:rPr>
                <w:rFonts w:ascii="Times New Roman" w:hAnsi="Times New Roman"/>
                <w:snapToGrid w:val="0"/>
                <w:sz w:val="18"/>
                <w:szCs w:val="18"/>
                <w:lang w:eastAsia="uk-UA"/>
              </w:rPr>
              <w:t xml:space="preserve">, </w:t>
            </w:r>
          </w:p>
          <w:p w:rsidR="00887A24" w:rsidRPr="00E63FAB" w:rsidRDefault="00887A24" w:rsidP="00742CC3">
            <w:pPr>
              <w:spacing w:after="0" w:line="240" w:lineRule="auto"/>
              <w:rPr>
                <w:rFonts w:ascii="Times New Roman" w:hAnsi="Times New Roman"/>
                <w:snapToGrid w:val="0"/>
                <w:sz w:val="18"/>
                <w:szCs w:val="18"/>
                <w:lang w:eastAsia="uk-UA"/>
              </w:rPr>
            </w:pPr>
            <w:r w:rsidRPr="00E63FAB">
              <w:rPr>
                <w:rFonts w:ascii="Times New Roman" w:hAnsi="Times New Roman"/>
                <w:snapToGrid w:val="0"/>
                <w:sz w:val="18"/>
                <w:szCs w:val="18"/>
                <w:lang w:eastAsia="uk-UA"/>
              </w:rPr>
              <w:t xml:space="preserve">круглому столі «Мандруй Україною: Тернопілля», </w:t>
            </w:r>
          </w:p>
          <w:p w:rsidR="00887A24" w:rsidRPr="00E63FAB" w:rsidRDefault="00887A24" w:rsidP="00742CC3">
            <w:pPr>
              <w:spacing w:after="0" w:line="240" w:lineRule="auto"/>
              <w:rPr>
                <w:rFonts w:ascii="Times New Roman" w:hAnsi="Times New Roman"/>
                <w:snapToGrid w:val="0"/>
                <w:sz w:val="18"/>
                <w:szCs w:val="18"/>
                <w:lang w:eastAsia="uk-UA"/>
              </w:rPr>
            </w:pPr>
            <w:r w:rsidRPr="00E63FAB">
              <w:rPr>
                <w:rFonts w:ascii="Times New Roman" w:hAnsi="Times New Roman"/>
                <w:snapToGrid w:val="0"/>
                <w:sz w:val="18"/>
                <w:szCs w:val="18"/>
                <w:lang w:eastAsia="uk-UA"/>
              </w:rPr>
              <w:t xml:space="preserve">міжнародному культурно-соціальному проекті «Таємниці України для тебе», </w:t>
            </w:r>
          </w:p>
          <w:p w:rsidR="00887A24" w:rsidRPr="00E63FAB" w:rsidRDefault="00887A24" w:rsidP="00742CC3">
            <w:pPr>
              <w:spacing w:after="0" w:line="240" w:lineRule="auto"/>
              <w:rPr>
                <w:rFonts w:ascii="Times New Roman" w:hAnsi="Times New Roman"/>
                <w:snapToGrid w:val="0"/>
                <w:sz w:val="18"/>
                <w:szCs w:val="18"/>
                <w:lang w:eastAsia="uk-UA"/>
              </w:rPr>
            </w:pPr>
            <w:r w:rsidRPr="00E63FAB">
              <w:rPr>
                <w:rFonts w:ascii="Times New Roman" w:hAnsi="Times New Roman"/>
                <w:snapToGrid w:val="0"/>
                <w:sz w:val="18"/>
                <w:szCs w:val="18"/>
                <w:lang w:eastAsia="uk-UA"/>
              </w:rPr>
              <w:t xml:space="preserve">форумі «Тернопільщина: кластер можливостей»», </w:t>
            </w:r>
          </w:p>
          <w:p w:rsidR="00887A24" w:rsidRPr="00E63FAB" w:rsidRDefault="00887A24" w:rsidP="00742CC3">
            <w:pPr>
              <w:spacing w:after="0" w:line="240" w:lineRule="auto"/>
              <w:rPr>
                <w:rFonts w:ascii="Times New Roman" w:hAnsi="Times New Roman"/>
                <w:snapToGrid w:val="0"/>
                <w:sz w:val="18"/>
                <w:szCs w:val="18"/>
                <w:lang w:eastAsia="uk-UA"/>
              </w:rPr>
            </w:pPr>
            <w:r w:rsidRPr="00E63FAB">
              <w:rPr>
                <w:rFonts w:ascii="Times New Roman" w:hAnsi="Times New Roman"/>
                <w:snapToGrid w:val="0"/>
                <w:sz w:val="18"/>
                <w:szCs w:val="18"/>
                <w:lang w:eastAsia="uk-UA"/>
              </w:rPr>
              <w:t xml:space="preserve">науково-практичному семінарі «Туризм, гостинність, сервіс: проблеми, досвід, інновації» регіональній туристичній конференції: Тернопільщина, </w:t>
            </w:r>
          </w:p>
          <w:p w:rsidR="00887A24" w:rsidRPr="00E63FAB" w:rsidRDefault="00887A24" w:rsidP="00742CC3">
            <w:pPr>
              <w:spacing w:after="0" w:line="240" w:lineRule="auto"/>
              <w:rPr>
                <w:rFonts w:ascii="Times New Roman" w:hAnsi="Times New Roman"/>
                <w:snapToGrid w:val="0"/>
                <w:sz w:val="18"/>
                <w:szCs w:val="18"/>
                <w:lang w:eastAsia="uk-UA"/>
              </w:rPr>
            </w:pPr>
            <w:r w:rsidRPr="00E63FAB">
              <w:rPr>
                <w:rFonts w:ascii="Times New Roman" w:hAnsi="Times New Roman"/>
                <w:snapToGrid w:val="0"/>
                <w:sz w:val="18"/>
                <w:szCs w:val="18"/>
                <w:lang w:eastAsia="uk-UA"/>
              </w:rPr>
              <w:t xml:space="preserve">27 Міжнародному туристичному салоні </w:t>
            </w:r>
            <w:r w:rsidRPr="00E63FAB">
              <w:rPr>
                <w:rFonts w:ascii="Times New Roman" w:hAnsi="Times New Roman"/>
                <w:snapToGrid w:val="0"/>
                <w:sz w:val="18"/>
                <w:szCs w:val="18"/>
                <w:lang w:val="en-US" w:eastAsia="uk-UA"/>
              </w:rPr>
              <w:t>UITM</w:t>
            </w:r>
            <w:r w:rsidRPr="00E63FAB">
              <w:rPr>
                <w:rFonts w:ascii="Times New Roman" w:hAnsi="Times New Roman"/>
                <w:snapToGrid w:val="0"/>
                <w:sz w:val="18"/>
                <w:szCs w:val="18"/>
                <w:lang w:eastAsia="uk-UA"/>
              </w:rPr>
              <w:t xml:space="preserve">’2021,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napToGrid w:val="0"/>
                <w:sz w:val="18"/>
                <w:szCs w:val="18"/>
                <w:lang w:eastAsia="uk-UA"/>
              </w:rPr>
              <w:t>Міжнародній  виставці «ТурЕКСПО», тощо</w:t>
            </w:r>
          </w:p>
          <w:p w:rsidR="00887A24" w:rsidRPr="00E63FAB" w:rsidRDefault="00887A24" w:rsidP="00742CC3">
            <w:pPr>
              <w:shd w:val="clear" w:color="auto" w:fill="FFFFFF"/>
              <w:spacing w:after="0" w:line="240" w:lineRule="auto"/>
              <w:ind w:left="11" w:right="40"/>
              <w:outlineLvl w:val="0"/>
              <w:rPr>
                <w:rFonts w:ascii="Times New Roman" w:hAnsi="Times New Roman"/>
                <w:sz w:val="18"/>
                <w:szCs w:val="18"/>
                <w:shd w:val="clear" w:color="auto" w:fill="FFFFFF"/>
              </w:rPr>
            </w:pPr>
            <w:r w:rsidRPr="00E63FAB">
              <w:rPr>
                <w:rFonts w:ascii="Times New Roman" w:hAnsi="Times New Roman"/>
                <w:sz w:val="18"/>
                <w:szCs w:val="18"/>
                <w:shd w:val="clear" w:color="auto" w:fill="FFFFFF"/>
              </w:rPr>
              <w:t xml:space="preserve">у </w:t>
            </w:r>
            <w:r w:rsidRPr="00E63FAB">
              <w:rPr>
                <w:rFonts w:ascii="Times New Roman" w:hAnsi="Times New Roman"/>
                <w:sz w:val="18"/>
                <w:szCs w:val="18"/>
                <w:shd w:val="clear" w:color="auto" w:fill="FFFFFF"/>
                <w:lang w:val="en-US"/>
              </w:rPr>
              <w:t>zoom</w:t>
            </w:r>
            <w:r w:rsidRPr="00E63FAB">
              <w:rPr>
                <w:rFonts w:ascii="Times New Roman" w:hAnsi="Times New Roman"/>
                <w:sz w:val="18"/>
                <w:szCs w:val="18"/>
                <w:shd w:val="clear" w:color="auto" w:fill="FFFFFF"/>
              </w:rPr>
              <w:t>-конференції  «Індустріальні парки та бізнес-зони як чинники місцевого економічного розвитку».  .</w:t>
            </w:r>
          </w:p>
        </w:tc>
        <w:tc>
          <w:tcPr>
            <w:tcW w:w="1605" w:type="dxa"/>
            <w:gridSpan w:val="7"/>
          </w:tcPr>
          <w:p w:rsidR="00887A24" w:rsidRPr="00E63FAB" w:rsidRDefault="00887A24" w:rsidP="00742CC3">
            <w:pPr>
              <w:spacing w:after="0" w:line="240" w:lineRule="auto"/>
              <w:ind w:left="57" w:right="10"/>
              <w:rPr>
                <w:rFonts w:ascii="Times New Roman" w:hAnsi="Times New Roman"/>
                <w:color w:val="000000"/>
                <w:sz w:val="18"/>
                <w:szCs w:val="18"/>
              </w:rPr>
            </w:pPr>
            <w:r w:rsidRPr="00E63FAB">
              <w:rPr>
                <w:rFonts w:ascii="Times New Roman" w:hAnsi="Times New Roman"/>
                <w:color w:val="000000"/>
                <w:sz w:val="18"/>
                <w:szCs w:val="18"/>
              </w:rPr>
              <w:t>Виконано частково</w:t>
            </w:r>
            <w:r w:rsidRPr="00E63FAB">
              <w:rPr>
                <w:rFonts w:ascii="Times New Roman" w:hAnsi="Times New Roman"/>
                <w:sz w:val="18"/>
                <w:szCs w:val="18"/>
                <w:shd w:val="clear" w:color="auto" w:fill="FFFFFF"/>
              </w:rPr>
              <w:t xml:space="preserve"> Інвестиційний форум не проводився в зв’язку з карантинними обмеженнями</w:t>
            </w:r>
            <w:r w:rsidRPr="00E63FAB">
              <w:rPr>
                <w:rFonts w:ascii="Times New Roman" w:hAnsi="Times New Roman"/>
                <w:color w:val="000000"/>
                <w:sz w:val="18"/>
                <w:szCs w:val="18"/>
              </w:rPr>
              <w:t xml:space="preserve"> </w:t>
            </w:r>
          </w:p>
        </w:tc>
      </w:tr>
      <w:tr w:rsidR="00887A24" w:rsidRPr="00E63FAB" w:rsidTr="00742CC3">
        <w:trPr>
          <w:gridAfter w:val="7"/>
          <w:wAfter w:w="276" w:type="dxa"/>
          <w:trHeight w:val="699"/>
          <w:jc w:val="center"/>
        </w:trPr>
        <w:tc>
          <w:tcPr>
            <w:tcW w:w="529" w:type="dxa"/>
            <w:vMerge/>
          </w:tcPr>
          <w:p w:rsidR="00887A24" w:rsidRPr="00E63FAB" w:rsidRDefault="00887A24" w:rsidP="00742CC3">
            <w:pPr>
              <w:spacing w:after="0" w:line="240" w:lineRule="auto"/>
              <w:ind w:left="57"/>
              <w:rPr>
                <w:rFonts w:ascii="Times New Roman" w:hAnsi="Times New Roman"/>
                <w:color w:val="000000"/>
                <w:sz w:val="18"/>
                <w:szCs w:val="18"/>
              </w:rPr>
            </w:pPr>
          </w:p>
        </w:tc>
        <w:tc>
          <w:tcPr>
            <w:tcW w:w="4000" w:type="dxa"/>
            <w:gridSpan w:val="2"/>
            <w:vMerge/>
          </w:tcPr>
          <w:p w:rsidR="00887A24" w:rsidRPr="00E63FAB" w:rsidRDefault="00887A24" w:rsidP="00742CC3">
            <w:pPr>
              <w:spacing w:after="0" w:line="240" w:lineRule="auto"/>
              <w:ind w:left="57" w:firstLine="709"/>
              <w:jc w:val="both"/>
              <w:rPr>
                <w:rFonts w:ascii="Times New Roman" w:hAnsi="Times New Roman"/>
                <w:color w:val="000000"/>
                <w:sz w:val="18"/>
                <w:szCs w:val="18"/>
                <w:lang w:eastAsia="uk-UA"/>
              </w:rPr>
            </w:pPr>
          </w:p>
        </w:tc>
        <w:tc>
          <w:tcPr>
            <w:tcW w:w="3007" w:type="dxa"/>
            <w:gridSpan w:val="2"/>
          </w:tcPr>
          <w:p w:rsidR="00887A24" w:rsidRPr="00E63FAB" w:rsidRDefault="00887A24" w:rsidP="00742CC3">
            <w:pPr>
              <w:spacing w:after="0" w:line="240" w:lineRule="auto"/>
              <w:ind w:left="57" w:right="292"/>
              <w:rPr>
                <w:rFonts w:ascii="Times New Roman" w:hAnsi="Times New Roman"/>
                <w:color w:val="000000"/>
                <w:sz w:val="18"/>
                <w:szCs w:val="18"/>
              </w:rPr>
            </w:pPr>
            <w:r w:rsidRPr="00E63FAB">
              <w:rPr>
                <w:rFonts w:ascii="Times New Roman" w:hAnsi="Times New Roman"/>
                <w:color w:val="000000"/>
                <w:sz w:val="18"/>
                <w:szCs w:val="18"/>
              </w:rPr>
              <w:t>формування переліку об’єктів для інвестицій,</w:t>
            </w:r>
          </w:p>
          <w:p w:rsidR="00887A24" w:rsidRPr="00E63FAB" w:rsidRDefault="00887A24" w:rsidP="00742CC3">
            <w:pPr>
              <w:keepLines/>
              <w:spacing w:after="0" w:line="240" w:lineRule="auto"/>
              <w:ind w:left="57"/>
              <w:rPr>
                <w:rFonts w:ascii="Times New Roman" w:hAnsi="Times New Roman"/>
                <w:color w:val="000000"/>
                <w:sz w:val="18"/>
                <w:szCs w:val="18"/>
              </w:rPr>
            </w:pPr>
            <w:r w:rsidRPr="00E63FAB">
              <w:rPr>
                <w:rFonts w:ascii="Times New Roman" w:hAnsi="Times New Roman"/>
                <w:color w:val="000000"/>
                <w:sz w:val="18"/>
                <w:szCs w:val="18"/>
              </w:rPr>
              <w:t>проведення 10 конкурсів</w:t>
            </w:r>
          </w:p>
        </w:tc>
        <w:tc>
          <w:tcPr>
            <w:tcW w:w="6866" w:type="dxa"/>
            <w:gridSpan w:val="7"/>
          </w:tcPr>
          <w:p w:rsidR="00887A24" w:rsidRPr="00E63FAB" w:rsidRDefault="00887A24" w:rsidP="00742CC3">
            <w:pPr>
              <w:spacing w:after="0" w:line="240" w:lineRule="auto"/>
              <w:ind w:right="57"/>
              <w:jc w:val="both"/>
              <w:rPr>
                <w:rFonts w:ascii="Times New Roman" w:hAnsi="Times New Roman"/>
                <w:sz w:val="18"/>
                <w:szCs w:val="18"/>
              </w:rPr>
            </w:pPr>
            <w:r w:rsidRPr="00E63FAB">
              <w:rPr>
                <w:rFonts w:ascii="Times New Roman" w:hAnsi="Times New Roman"/>
                <w:sz w:val="18"/>
                <w:szCs w:val="18"/>
              </w:rPr>
              <w:t xml:space="preserve">Проведено  конкурсів з пошуку інвестора на </w:t>
            </w:r>
          </w:p>
          <w:p w:rsidR="00887A24" w:rsidRPr="00E63FAB" w:rsidRDefault="00887A24" w:rsidP="00742CC3">
            <w:pPr>
              <w:numPr>
                <w:ilvl w:val="0"/>
                <w:numId w:val="15"/>
              </w:numPr>
              <w:spacing w:after="0" w:line="240" w:lineRule="auto"/>
              <w:ind w:left="348" w:right="57"/>
              <w:jc w:val="both"/>
              <w:rPr>
                <w:rFonts w:ascii="Times New Roman" w:hAnsi="Times New Roman"/>
                <w:sz w:val="18"/>
                <w:szCs w:val="18"/>
              </w:rPr>
            </w:pPr>
            <w:r w:rsidRPr="00E63FAB">
              <w:rPr>
                <w:rFonts w:ascii="Times New Roman" w:hAnsi="Times New Roman"/>
                <w:sz w:val="18"/>
                <w:szCs w:val="18"/>
              </w:rPr>
              <w:t>на модернізацію частини центрального стадіону міста Тернополя з облаштуванням приміщень громадського призначення),</w:t>
            </w:r>
          </w:p>
          <w:p w:rsidR="00887A24" w:rsidRPr="00E63FAB" w:rsidRDefault="00887A24" w:rsidP="00742CC3">
            <w:pPr>
              <w:numPr>
                <w:ilvl w:val="0"/>
                <w:numId w:val="15"/>
              </w:numPr>
              <w:spacing w:after="0" w:line="240" w:lineRule="auto"/>
              <w:ind w:left="348" w:right="57"/>
              <w:jc w:val="both"/>
              <w:rPr>
                <w:rFonts w:ascii="Times New Roman" w:hAnsi="Times New Roman"/>
                <w:sz w:val="18"/>
                <w:szCs w:val="18"/>
              </w:rPr>
            </w:pPr>
            <w:r w:rsidRPr="00E63FAB">
              <w:rPr>
                <w:rFonts w:ascii="Times New Roman" w:hAnsi="Times New Roman"/>
                <w:sz w:val="18"/>
                <w:szCs w:val="18"/>
              </w:rPr>
              <w:t>облаштування зони рекреаційно-відпочинкового комплексу на набережній Тернопільського ставу від ФСТ «Динамо» в сторону заводу «Опілля» в парку ім.. Т.Шевченка).</w:t>
            </w:r>
          </w:p>
          <w:p w:rsidR="00887A24" w:rsidRPr="00E63FAB" w:rsidRDefault="00887A24" w:rsidP="00742CC3">
            <w:pPr>
              <w:numPr>
                <w:ilvl w:val="0"/>
                <w:numId w:val="15"/>
              </w:numPr>
              <w:spacing w:after="0" w:line="240" w:lineRule="auto"/>
              <w:ind w:left="348" w:right="57"/>
              <w:jc w:val="both"/>
              <w:rPr>
                <w:rFonts w:ascii="Times New Roman" w:hAnsi="Times New Roman"/>
                <w:sz w:val="18"/>
                <w:szCs w:val="18"/>
              </w:rPr>
            </w:pPr>
            <w:r w:rsidRPr="00E63FAB">
              <w:rPr>
                <w:rFonts w:ascii="Times New Roman" w:hAnsi="Times New Roman"/>
                <w:sz w:val="18"/>
                <w:szCs w:val="18"/>
              </w:rPr>
              <w:t xml:space="preserve">реконструкцію нежитлової будівлі комунальної власності(вул. Родини Барвінських, 4,площа будівлі: </w:t>
            </w:r>
            <w:smartTag w:uri="urn:schemas-microsoft-com:office:smarttags" w:element="metricconverter">
              <w:smartTagPr>
                <w:attr w:name="ProductID" w:val="360,0 м"/>
              </w:smartTagPr>
              <w:r w:rsidRPr="00E63FAB">
                <w:rPr>
                  <w:rFonts w:ascii="Times New Roman" w:hAnsi="Times New Roman"/>
                  <w:sz w:val="18"/>
                  <w:szCs w:val="18"/>
                </w:rPr>
                <w:t>360,0 м</w:t>
              </w:r>
            </w:smartTag>
            <w:r w:rsidRPr="00E63FAB">
              <w:rPr>
                <w:rFonts w:ascii="Times New Roman" w:hAnsi="Times New Roman"/>
                <w:sz w:val="18"/>
                <w:szCs w:val="18"/>
              </w:rPr>
              <w:t xml:space="preserve">. кв., площа земельної ділянки: </w:t>
            </w:r>
            <w:smartTag w:uri="urn:schemas-microsoft-com:office:smarttags" w:element="metricconverter">
              <w:smartTagPr>
                <w:attr w:name="ProductID" w:val="0,0602 га"/>
              </w:smartTagPr>
              <w:r w:rsidRPr="00E63FAB">
                <w:rPr>
                  <w:rFonts w:ascii="Times New Roman" w:hAnsi="Times New Roman"/>
                  <w:sz w:val="18"/>
                  <w:szCs w:val="18"/>
                </w:rPr>
                <w:t>0,0602 га</w:t>
              </w:r>
            </w:smartTag>
            <w:r w:rsidRPr="00E63FAB">
              <w:rPr>
                <w:rFonts w:ascii="Times New Roman" w:hAnsi="Times New Roman"/>
                <w:sz w:val="18"/>
                <w:szCs w:val="18"/>
              </w:rPr>
              <w:t>).</w:t>
            </w:r>
          </w:p>
          <w:p w:rsidR="00887A24" w:rsidRPr="00E63FAB" w:rsidRDefault="00887A24" w:rsidP="00742CC3">
            <w:pPr>
              <w:spacing w:after="0" w:line="240" w:lineRule="auto"/>
              <w:ind w:left="57" w:right="57" w:firstLine="14"/>
              <w:jc w:val="both"/>
              <w:rPr>
                <w:rFonts w:ascii="Times New Roman" w:hAnsi="Times New Roman"/>
                <w:sz w:val="18"/>
                <w:szCs w:val="18"/>
                <w:lang w:eastAsia="uk-UA"/>
              </w:rPr>
            </w:pPr>
            <w:r w:rsidRPr="00E63FAB">
              <w:rPr>
                <w:rFonts w:ascii="Times New Roman" w:hAnsi="Times New Roman"/>
                <w:sz w:val="18"/>
                <w:szCs w:val="18"/>
                <w:lang w:eastAsia="uk-UA"/>
              </w:rPr>
              <w:t xml:space="preserve">- будівництво футбольного поля зі штучним покриттям (вул. Клима Савури, 1; площа футбольного поля: </w:t>
            </w:r>
            <w:smartTag w:uri="urn:schemas-microsoft-com:office:smarttags" w:element="metricconverter">
              <w:smartTagPr>
                <w:attr w:name="ProductID" w:val="105 м"/>
              </w:smartTagPr>
              <w:r w:rsidRPr="00E63FAB">
                <w:rPr>
                  <w:rFonts w:ascii="Times New Roman" w:hAnsi="Times New Roman"/>
                  <w:sz w:val="18"/>
                  <w:szCs w:val="18"/>
                  <w:lang w:eastAsia="uk-UA"/>
                </w:rPr>
                <w:t>105 м</w:t>
              </w:r>
            </w:smartTag>
            <w:r w:rsidRPr="00E63FAB">
              <w:rPr>
                <w:rFonts w:ascii="Times New Roman" w:hAnsi="Times New Roman"/>
                <w:sz w:val="18"/>
                <w:szCs w:val="18"/>
                <w:lang w:eastAsia="uk-UA"/>
              </w:rPr>
              <w:t xml:space="preserve"> ×70 м).</w:t>
            </w:r>
          </w:p>
          <w:p w:rsidR="00887A24" w:rsidRPr="00E63FAB" w:rsidRDefault="00887A24" w:rsidP="00742CC3">
            <w:pPr>
              <w:spacing w:after="0" w:line="240" w:lineRule="auto"/>
              <w:ind w:left="57" w:right="57" w:firstLine="14"/>
              <w:jc w:val="both"/>
              <w:rPr>
                <w:rFonts w:ascii="Times New Roman" w:hAnsi="Times New Roman"/>
                <w:sz w:val="18"/>
                <w:szCs w:val="18"/>
              </w:rPr>
            </w:pPr>
            <w:r w:rsidRPr="00E63FAB">
              <w:rPr>
                <w:rFonts w:ascii="Times New Roman" w:hAnsi="Times New Roman"/>
                <w:sz w:val="18"/>
                <w:szCs w:val="18"/>
                <w:lang w:eastAsia="uk-UA"/>
              </w:rPr>
              <w:t xml:space="preserve">- будівництво і обслуговування багатоквартирного житлового будинку (пр. Злуки – вул. Чубинського, площа </w:t>
            </w:r>
            <w:smartTag w:uri="urn:schemas-microsoft-com:office:smarttags" w:element="metricconverter">
              <w:smartTagPr>
                <w:attr w:name="ProductID" w:val="0,6577 га"/>
              </w:smartTagPr>
              <w:r w:rsidRPr="00E63FAB">
                <w:rPr>
                  <w:rFonts w:ascii="Times New Roman" w:hAnsi="Times New Roman"/>
                  <w:sz w:val="18"/>
                  <w:szCs w:val="18"/>
                  <w:lang w:eastAsia="uk-UA"/>
                </w:rPr>
                <w:t>0,6577 га</w:t>
              </w:r>
            </w:smartTag>
            <w:r w:rsidRPr="00E63FAB">
              <w:rPr>
                <w:rFonts w:ascii="Times New Roman" w:hAnsi="Times New Roman"/>
                <w:sz w:val="18"/>
                <w:szCs w:val="18"/>
                <w:lang w:eastAsia="uk-UA"/>
              </w:rPr>
              <w:t>);</w:t>
            </w:r>
          </w:p>
          <w:p w:rsidR="00887A24" w:rsidRPr="00E63FAB" w:rsidRDefault="00887A24" w:rsidP="00742CC3">
            <w:pPr>
              <w:spacing w:after="0" w:line="240" w:lineRule="auto"/>
              <w:ind w:left="57" w:right="57" w:firstLine="14"/>
              <w:jc w:val="both"/>
              <w:rPr>
                <w:rFonts w:ascii="Times New Roman" w:hAnsi="Times New Roman"/>
                <w:sz w:val="18"/>
                <w:szCs w:val="18"/>
              </w:rPr>
            </w:pPr>
            <w:r w:rsidRPr="00E63FAB">
              <w:rPr>
                <w:rFonts w:ascii="Times New Roman" w:hAnsi="Times New Roman"/>
                <w:sz w:val="18"/>
                <w:szCs w:val="18"/>
              </w:rPr>
              <w:t>П</w:t>
            </w:r>
            <w:r w:rsidRPr="00E63FAB">
              <w:rPr>
                <w:rFonts w:ascii="Times New Roman" w:hAnsi="Times New Roman"/>
                <w:sz w:val="18"/>
                <w:szCs w:val="18"/>
                <w:lang w:eastAsia="uk-UA"/>
              </w:rPr>
              <w:t>ерелік інвестиційно привабливих об’єктів доповнено трьома проектами, а саме:</w:t>
            </w:r>
          </w:p>
          <w:p w:rsidR="00887A24" w:rsidRPr="00E63FAB" w:rsidRDefault="00887A24" w:rsidP="00742CC3">
            <w:pPr>
              <w:spacing w:after="0" w:line="240" w:lineRule="auto"/>
              <w:ind w:left="57" w:right="57" w:firstLine="14"/>
              <w:jc w:val="both"/>
              <w:rPr>
                <w:rFonts w:ascii="Times New Roman" w:hAnsi="Times New Roman"/>
                <w:sz w:val="18"/>
                <w:szCs w:val="18"/>
              </w:rPr>
            </w:pPr>
            <w:r w:rsidRPr="00E63FAB">
              <w:rPr>
                <w:rFonts w:ascii="Times New Roman" w:hAnsi="Times New Roman"/>
                <w:sz w:val="18"/>
                <w:szCs w:val="18"/>
                <w:lang w:eastAsia="uk-UA"/>
              </w:rPr>
              <w:t xml:space="preserve">- будівництво доступного житла для мешканців ТМТГ (вул. Героїв Чорнобиля, площа </w:t>
            </w:r>
            <w:smartTag w:uri="urn:schemas-microsoft-com:office:smarttags" w:element="metricconverter">
              <w:smartTagPr>
                <w:attr w:name="ProductID" w:val="1,23 га"/>
              </w:smartTagPr>
              <w:r w:rsidRPr="00E63FAB">
                <w:rPr>
                  <w:rFonts w:ascii="Times New Roman" w:hAnsi="Times New Roman"/>
                  <w:sz w:val="18"/>
                  <w:szCs w:val="18"/>
                  <w:lang w:eastAsia="uk-UA"/>
                </w:rPr>
                <w:t>1,23 га</w:t>
              </w:r>
            </w:smartTag>
            <w:r w:rsidRPr="00E63FAB">
              <w:rPr>
                <w:rFonts w:ascii="Times New Roman" w:hAnsi="Times New Roman"/>
                <w:sz w:val="18"/>
                <w:szCs w:val="18"/>
                <w:lang w:eastAsia="uk-UA"/>
              </w:rPr>
              <w:t>);</w:t>
            </w:r>
          </w:p>
          <w:p w:rsidR="00887A24" w:rsidRPr="00E63FAB" w:rsidRDefault="00887A24" w:rsidP="00742CC3">
            <w:pPr>
              <w:spacing w:after="0" w:line="240" w:lineRule="auto"/>
              <w:ind w:left="57" w:right="57" w:firstLine="14"/>
              <w:jc w:val="both"/>
              <w:rPr>
                <w:rFonts w:ascii="Times New Roman" w:hAnsi="Times New Roman"/>
                <w:sz w:val="18"/>
                <w:szCs w:val="18"/>
              </w:rPr>
            </w:pPr>
            <w:r w:rsidRPr="00E63FAB">
              <w:rPr>
                <w:rFonts w:ascii="Times New Roman" w:hAnsi="Times New Roman"/>
                <w:sz w:val="18"/>
                <w:szCs w:val="18"/>
                <w:lang w:eastAsia="uk-UA"/>
              </w:rPr>
              <w:t xml:space="preserve">- </w:t>
            </w:r>
            <w:r w:rsidRPr="00E63FAB">
              <w:rPr>
                <w:rFonts w:ascii="Times New Roman" w:hAnsi="Times New Roman"/>
                <w:sz w:val="18"/>
                <w:szCs w:val="18"/>
              </w:rPr>
              <w:t xml:space="preserve">- будівництво футбольного майданчика з сучасним штучним покриттям з трибунами та освітленням і майданчика для стрітболу з штучним покриттям та </w:t>
            </w:r>
            <w:r w:rsidRPr="00E63FAB">
              <w:rPr>
                <w:rFonts w:ascii="Times New Roman" w:hAnsi="Times New Roman"/>
                <w:sz w:val="18"/>
                <w:szCs w:val="18"/>
              </w:rPr>
              <w:lastRenderedPageBreak/>
              <w:t xml:space="preserve">освітленням (вул. Новий світ, 11, площа футбольного поля: </w:t>
            </w:r>
            <w:smartTag w:uri="urn:schemas-microsoft-com:office:smarttags" w:element="metricconverter">
              <w:smartTagPr>
                <w:attr w:name="ProductID" w:val="64 м"/>
              </w:smartTagPr>
              <w:r w:rsidRPr="00E63FAB">
                <w:rPr>
                  <w:rFonts w:ascii="Times New Roman" w:hAnsi="Times New Roman"/>
                  <w:sz w:val="18"/>
                  <w:szCs w:val="18"/>
                </w:rPr>
                <w:t>64 м</w:t>
              </w:r>
            </w:smartTag>
            <w:r w:rsidRPr="00E63FAB">
              <w:rPr>
                <w:rFonts w:ascii="Times New Roman" w:hAnsi="Times New Roman"/>
                <w:sz w:val="18"/>
                <w:szCs w:val="18"/>
              </w:rPr>
              <w:t xml:space="preserve"> × </w:t>
            </w:r>
            <w:smartTag w:uri="urn:schemas-microsoft-com:office:smarttags" w:element="metricconverter">
              <w:smartTagPr>
                <w:attr w:name="ProductID" w:val="46 м"/>
              </w:smartTagPr>
              <w:r w:rsidRPr="00E63FAB">
                <w:rPr>
                  <w:rFonts w:ascii="Times New Roman" w:hAnsi="Times New Roman"/>
                  <w:sz w:val="18"/>
                  <w:szCs w:val="18"/>
                </w:rPr>
                <w:t>46 м</w:t>
              </w:r>
            </w:smartTag>
            <w:r w:rsidRPr="00E63FAB">
              <w:rPr>
                <w:rFonts w:ascii="Times New Roman" w:hAnsi="Times New Roman"/>
                <w:sz w:val="18"/>
                <w:szCs w:val="18"/>
              </w:rPr>
              <w:t>)</w:t>
            </w:r>
            <w:r w:rsidRPr="00E63FAB">
              <w:rPr>
                <w:rFonts w:ascii="Times New Roman" w:hAnsi="Times New Roman"/>
                <w:sz w:val="18"/>
                <w:szCs w:val="18"/>
                <w:lang w:eastAsia="uk-UA"/>
              </w:rPr>
              <w:t xml:space="preserve"> ;</w:t>
            </w:r>
          </w:p>
          <w:p w:rsidR="00887A24" w:rsidRPr="00E63FAB" w:rsidRDefault="00887A24" w:rsidP="00742CC3">
            <w:pPr>
              <w:spacing w:after="0" w:line="240" w:lineRule="auto"/>
              <w:ind w:left="34" w:right="57" w:hanging="2"/>
              <w:jc w:val="both"/>
              <w:rPr>
                <w:rFonts w:ascii="Times New Roman" w:hAnsi="Times New Roman"/>
                <w:color w:val="FF0000"/>
                <w:sz w:val="18"/>
                <w:szCs w:val="18"/>
              </w:rPr>
            </w:pPr>
            <w:r w:rsidRPr="00E63FAB">
              <w:rPr>
                <w:rFonts w:ascii="Times New Roman" w:hAnsi="Times New Roman"/>
                <w:sz w:val="18"/>
                <w:szCs w:val="18"/>
              </w:rPr>
              <w:t xml:space="preserve">- будівництво баскетбольно-волейбольного майданчика із проведенням благоустрою та озелененням прилеглої території (бульв. Д. Вишневецького, 8). </w:t>
            </w:r>
          </w:p>
        </w:tc>
        <w:tc>
          <w:tcPr>
            <w:tcW w:w="1462" w:type="dxa"/>
            <w:gridSpan w:val="3"/>
          </w:tcPr>
          <w:p w:rsidR="00887A24" w:rsidRPr="00E63FAB" w:rsidRDefault="00887A24" w:rsidP="00742CC3">
            <w:pPr>
              <w:spacing w:after="0" w:line="240" w:lineRule="auto"/>
              <w:ind w:left="57" w:right="292"/>
              <w:rPr>
                <w:rFonts w:ascii="Times New Roman" w:hAnsi="Times New Roman"/>
                <w:color w:val="000000"/>
                <w:sz w:val="18"/>
                <w:szCs w:val="18"/>
              </w:rPr>
            </w:pPr>
            <w:r w:rsidRPr="00E63FAB">
              <w:rPr>
                <w:rFonts w:ascii="Times New Roman" w:hAnsi="Times New Roman"/>
                <w:color w:val="000000"/>
                <w:sz w:val="18"/>
                <w:szCs w:val="18"/>
              </w:rPr>
              <w:lastRenderedPageBreak/>
              <w:t>виконано</w:t>
            </w:r>
          </w:p>
        </w:tc>
      </w:tr>
      <w:tr w:rsidR="00887A24" w:rsidRPr="00E63FAB" w:rsidTr="00742CC3">
        <w:trPr>
          <w:gridAfter w:val="7"/>
          <w:wAfter w:w="276" w:type="dxa"/>
          <w:trHeight w:val="2865"/>
          <w:jc w:val="center"/>
        </w:trPr>
        <w:tc>
          <w:tcPr>
            <w:tcW w:w="529" w:type="dxa"/>
            <w:vMerge/>
          </w:tcPr>
          <w:p w:rsidR="00887A24" w:rsidRPr="00E63FAB" w:rsidRDefault="00887A24" w:rsidP="00742CC3">
            <w:pPr>
              <w:spacing w:after="0" w:line="240" w:lineRule="auto"/>
              <w:ind w:left="57"/>
              <w:rPr>
                <w:rFonts w:ascii="Times New Roman" w:hAnsi="Times New Roman"/>
                <w:color w:val="000000"/>
                <w:sz w:val="18"/>
                <w:szCs w:val="18"/>
              </w:rPr>
            </w:pPr>
          </w:p>
        </w:tc>
        <w:tc>
          <w:tcPr>
            <w:tcW w:w="4000" w:type="dxa"/>
            <w:gridSpan w:val="2"/>
            <w:vMerge/>
          </w:tcPr>
          <w:p w:rsidR="00887A24" w:rsidRPr="00E63FAB" w:rsidRDefault="00887A24" w:rsidP="00742CC3">
            <w:pPr>
              <w:widowControl w:val="0"/>
              <w:tabs>
                <w:tab w:val="left" w:pos="709"/>
              </w:tabs>
              <w:suppressAutoHyphens/>
              <w:snapToGrid w:val="0"/>
              <w:spacing w:after="0" w:line="240" w:lineRule="auto"/>
              <w:ind w:left="57" w:right="57"/>
              <w:jc w:val="both"/>
              <w:rPr>
                <w:rFonts w:ascii="Times New Roman" w:hAnsi="Times New Roman"/>
                <w:color w:val="000000"/>
                <w:sz w:val="18"/>
                <w:szCs w:val="18"/>
                <w:lang w:eastAsia="zh-CN"/>
              </w:rPr>
            </w:pPr>
          </w:p>
        </w:tc>
        <w:tc>
          <w:tcPr>
            <w:tcW w:w="3007" w:type="dxa"/>
            <w:gridSpan w:val="2"/>
          </w:tcPr>
          <w:p w:rsidR="00887A24" w:rsidRPr="00E63FAB" w:rsidRDefault="00887A24" w:rsidP="00742CC3">
            <w:pPr>
              <w:spacing w:after="0" w:line="240" w:lineRule="auto"/>
              <w:ind w:left="57"/>
              <w:rPr>
                <w:rFonts w:ascii="Times New Roman" w:hAnsi="Times New Roman"/>
                <w:sz w:val="18"/>
                <w:szCs w:val="18"/>
              </w:rPr>
            </w:pPr>
            <w:r w:rsidRPr="00E63FAB">
              <w:rPr>
                <w:rFonts w:ascii="Times New Roman" w:hAnsi="Times New Roman"/>
                <w:color w:val="000000"/>
                <w:sz w:val="18"/>
                <w:szCs w:val="18"/>
              </w:rPr>
              <w:t>7 проектів за кошти ДФРР</w:t>
            </w:r>
          </w:p>
        </w:tc>
        <w:tc>
          <w:tcPr>
            <w:tcW w:w="6866" w:type="dxa"/>
            <w:gridSpan w:val="7"/>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За кошти ДФРР реалізовано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-«Реконструкція спортивних майданчиків Тернопільської спеціалізованої школи І-ІІІ ступенів № 7 з поглибленим вивченням іноземних мов ТМР по вул. Юності, 11 в м.Тернополі»;</w:t>
            </w:r>
          </w:p>
          <w:p w:rsidR="00887A24" w:rsidRPr="00E63FAB" w:rsidRDefault="00887A24" w:rsidP="00742CC3">
            <w:pPr>
              <w:tabs>
                <w:tab w:val="left" w:pos="289"/>
              </w:tabs>
              <w:spacing w:after="0" w:line="240" w:lineRule="auto"/>
              <w:rPr>
                <w:rFonts w:ascii="Times New Roman" w:hAnsi="Times New Roman"/>
                <w:sz w:val="18"/>
                <w:szCs w:val="18"/>
              </w:rPr>
            </w:pPr>
            <w:r w:rsidRPr="00E63FAB">
              <w:rPr>
                <w:rFonts w:ascii="Times New Roman" w:hAnsi="Times New Roman"/>
                <w:sz w:val="18"/>
                <w:szCs w:val="18"/>
              </w:rPr>
              <w:t>-«Реконструкція корпусу майстерні з надбудовою Тернопільського ліцею №21 – спеціалізована мистецька школа імені Ігоря Герети за адресою місто Тернопіль, проспект Злуки, 51»</w:t>
            </w:r>
            <w:r w:rsidRPr="00E63FAB">
              <w:rPr>
                <w:rFonts w:ascii="Times New Roman" w:hAnsi="Times New Roman"/>
                <w:sz w:val="18"/>
                <w:szCs w:val="18"/>
                <w:lang w:val="ru-RU"/>
              </w:rPr>
              <w:t>;</w:t>
            </w:r>
          </w:p>
          <w:p w:rsidR="00887A24" w:rsidRPr="00E63FAB" w:rsidRDefault="00887A24" w:rsidP="00742CC3">
            <w:pPr>
              <w:widowControl w:val="0"/>
              <w:tabs>
                <w:tab w:val="left" w:pos="5115"/>
                <w:tab w:val="left" w:pos="5672"/>
                <w:tab w:val="left" w:pos="6381"/>
                <w:tab w:val="left" w:pos="7090"/>
                <w:tab w:val="left" w:pos="8085"/>
              </w:tabs>
              <w:spacing w:after="0" w:line="240" w:lineRule="auto"/>
              <w:rPr>
                <w:rFonts w:ascii="Times New Roman" w:hAnsi="Times New Roman"/>
                <w:sz w:val="18"/>
                <w:szCs w:val="18"/>
              </w:rPr>
            </w:pPr>
            <w:r w:rsidRPr="00E63FAB">
              <w:rPr>
                <w:rFonts w:ascii="Times New Roman" w:hAnsi="Times New Roman"/>
                <w:sz w:val="18"/>
                <w:szCs w:val="18"/>
              </w:rPr>
              <w:t xml:space="preserve">- «Реконструкція спортивного майданчика Тернопільської спеціалізованої школи І-ІІІ ступенів №3 з поглибленим вивченням іноземних мов ТМР по вул. Грушевського, 3 в м. Тернополі»; </w:t>
            </w:r>
          </w:p>
          <w:p w:rsidR="00887A24" w:rsidRPr="00E63FAB" w:rsidRDefault="00887A24" w:rsidP="00742CC3">
            <w:pPr>
              <w:widowControl w:val="0"/>
              <w:tabs>
                <w:tab w:val="left" w:pos="5115"/>
                <w:tab w:val="left" w:pos="5672"/>
                <w:tab w:val="left" w:pos="6381"/>
                <w:tab w:val="left" w:pos="7090"/>
                <w:tab w:val="left" w:pos="8085"/>
              </w:tabs>
              <w:spacing w:after="0" w:line="240" w:lineRule="auto"/>
              <w:rPr>
                <w:rFonts w:ascii="Times New Roman" w:hAnsi="Times New Roman"/>
                <w:bCs/>
                <w:sz w:val="18"/>
                <w:szCs w:val="18"/>
                <w:bdr w:val="none" w:sz="0" w:space="0" w:color="auto" w:frame="1"/>
                <w:lang w:eastAsia="uk-UA"/>
              </w:rPr>
            </w:pPr>
            <w:r w:rsidRPr="00E63FAB">
              <w:rPr>
                <w:rFonts w:ascii="Times New Roman" w:hAnsi="Times New Roman"/>
                <w:sz w:val="18"/>
                <w:szCs w:val="18"/>
              </w:rPr>
              <w:t xml:space="preserve">Розпочата реалізація проекту </w:t>
            </w:r>
            <w:r w:rsidRPr="00E63FAB">
              <w:rPr>
                <w:rFonts w:ascii="Times New Roman" w:hAnsi="Times New Roman"/>
                <w:bCs/>
                <w:sz w:val="18"/>
                <w:szCs w:val="18"/>
                <w:bdr w:val="none" w:sz="0" w:space="0" w:color="auto" w:frame="1"/>
                <w:lang w:eastAsia="uk-UA"/>
              </w:rPr>
              <w:t>-</w:t>
            </w:r>
            <w:r w:rsidRPr="00E63FAB">
              <w:rPr>
                <w:rFonts w:ascii="Times New Roman" w:hAnsi="Times New Roman"/>
                <w:sz w:val="18"/>
                <w:szCs w:val="18"/>
              </w:rPr>
              <w:t xml:space="preserve">Будівництво дощового колектора по вул.Галицькій в м.Тернополі»; </w:t>
            </w:r>
          </w:p>
          <w:p w:rsidR="00887A24" w:rsidRPr="00E63FAB" w:rsidRDefault="00887A24" w:rsidP="00742CC3">
            <w:pPr>
              <w:widowControl w:val="0"/>
              <w:tabs>
                <w:tab w:val="left" w:pos="5115"/>
                <w:tab w:val="left" w:pos="5672"/>
                <w:tab w:val="left" w:pos="6381"/>
                <w:tab w:val="left" w:pos="7090"/>
                <w:tab w:val="left" w:pos="8085"/>
              </w:tabs>
              <w:spacing w:after="0" w:line="240" w:lineRule="auto"/>
              <w:rPr>
                <w:rFonts w:ascii="Times New Roman" w:hAnsi="Times New Roman"/>
                <w:bCs/>
                <w:sz w:val="18"/>
                <w:szCs w:val="18"/>
                <w:bdr w:val="none" w:sz="0" w:space="0" w:color="auto" w:frame="1"/>
                <w:lang w:eastAsia="uk-UA"/>
              </w:rPr>
            </w:pPr>
            <w:r w:rsidRPr="00E63FAB">
              <w:rPr>
                <w:rFonts w:ascii="Times New Roman" w:hAnsi="Times New Roman"/>
                <w:sz w:val="18"/>
                <w:szCs w:val="18"/>
              </w:rPr>
              <w:t xml:space="preserve"> Підготовлено та подано для участі в конкурсному відборі для реалізації за кошти ДФРР на 2022 рік </w:t>
            </w:r>
          </w:p>
          <w:p w:rsidR="00887A24" w:rsidRPr="00E63FAB" w:rsidRDefault="00887A24" w:rsidP="00742CC3">
            <w:pPr>
              <w:widowControl w:val="0"/>
              <w:tabs>
                <w:tab w:val="left" w:pos="5115"/>
                <w:tab w:val="left" w:pos="5672"/>
                <w:tab w:val="left" w:pos="6381"/>
                <w:tab w:val="left" w:pos="7090"/>
                <w:tab w:val="left" w:pos="8085"/>
              </w:tabs>
              <w:spacing w:after="0" w:line="240" w:lineRule="auto"/>
              <w:rPr>
                <w:rFonts w:ascii="Times New Roman" w:hAnsi="Times New Roman"/>
                <w:sz w:val="18"/>
                <w:szCs w:val="18"/>
              </w:rPr>
            </w:pPr>
            <w:r w:rsidRPr="00E63FAB">
              <w:rPr>
                <w:rFonts w:ascii="Times New Roman" w:hAnsi="Times New Roman"/>
                <w:sz w:val="18"/>
                <w:szCs w:val="18"/>
              </w:rPr>
              <w:t xml:space="preserve"> - «Капітальний ремонт (утеплення частини фасаду) Галицького коледжу імені В’ячеслава Чорновола, корпус №1 вул. Б. Хмельницького, 15 в м. Тернопіль»,</w:t>
            </w:r>
          </w:p>
          <w:p w:rsidR="00887A24" w:rsidRPr="00E63FAB" w:rsidRDefault="00887A24" w:rsidP="00742CC3">
            <w:pPr>
              <w:widowControl w:val="0"/>
              <w:tabs>
                <w:tab w:val="left" w:pos="5115"/>
                <w:tab w:val="left" w:pos="5672"/>
                <w:tab w:val="left" w:pos="6381"/>
                <w:tab w:val="left" w:pos="7090"/>
                <w:tab w:val="left" w:pos="8085"/>
              </w:tabs>
              <w:spacing w:after="0" w:line="240" w:lineRule="auto"/>
              <w:rPr>
                <w:rFonts w:ascii="Times New Roman" w:hAnsi="Times New Roman"/>
                <w:sz w:val="18"/>
                <w:szCs w:val="18"/>
              </w:rPr>
            </w:pPr>
            <w:r w:rsidRPr="00E63FAB">
              <w:rPr>
                <w:rFonts w:ascii="Times New Roman" w:hAnsi="Times New Roman"/>
                <w:sz w:val="18"/>
                <w:szCs w:val="18"/>
              </w:rPr>
              <w:t xml:space="preserve"> - «Будівництво та підведення інженерних мереж до індустріального парку «Тернопіль» по вул. Микулинецькій в м. Тернополі», </w:t>
            </w:r>
          </w:p>
          <w:p w:rsidR="00887A24" w:rsidRPr="00E63FAB" w:rsidRDefault="00887A24" w:rsidP="00742CC3">
            <w:pPr>
              <w:widowControl w:val="0"/>
              <w:tabs>
                <w:tab w:val="left" w:pos="5115"/>
                <w:tab w:val="left" w:pos="5672"/>
                <w:tab w:val="left" w:pos="6381"/>
                <w:tab w:val="left" w:pos="7090"/>
                <w:tab w:val="left" w:pos="8085"/>
              </w:tabs>
              <w:spacing w:after="0" w:line="240" w:lineRule="auto"/>
              <w:rPr>
                <w:rFonts w:ascii="Times New Roman" w:hAnsi="Times New Roman"/>
                <w:sz w:val="18"/>
                <w:szCs w:val="18"/>
              </w:rPr>
            </w:pPr>
            <w:r w:rsidRPr="00E63FAB">
              <w:rPr>
                <w:rFonts w:ascii="Times New Roman" w:hAnsi="Times New Roman"/>
                <w:sz w:val="18"/>
                <w:szCs w:val="18"/>
              </w:rPr>
              <w:t xml:space="preserve">- «Капітальний ремонт бігових доріжок та секторів спортивного ядра стадіону КП «Тернопільський міський стадіон» по проспекті Степана Бандери, 15 в м.Тернопіль». </w:t>
            </w:r>
          </w:p>
        </w:tc>
        <w:tc>
          <w:tcPr>
            <w:tcW w:w="1462" w:type="dxa"/>
            <w:gridSpan w:val="3"/>
          </w:tcPr>
          <w:p w:rsidR="00887A24" w:rsidRPr="00E63FAB" w:rsidRDefault="00887A24" w:rsidP="00742CC3">
            <w:pPr>
              <w:spacing w:after="0" w:line="240" w:lineRule="auto"/>
              <w:ind w:left="57" w:right="139"/>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7"/>
          <w:wAfter w:w="276" w:type="dxa"/>
          <w:jc w:val="center"/>
        </w:trPr>
        <w:tc>
          <w:tcPr>
            <w:tcW w:w="529" w:type="dxa"/>
            <w:vMerge/>
          </w:tcPr>
          <w:p w:rsidR="00887A24" w:rsidRPr="00E63FAB" w:rsidRDefault="00887A24" w:rsidP="00742CC3">
            <w:pPr>
              <w:spacing w:after="0" w:line="240" w:lineRule="auto"/>
              <w:ind w:left="57"/>
              <w:rPr>
                <w:rFonts w:ascii="Times New Roman" w:hAnsi="Times New Roman"/>
                <w:color w:val="000000"/>
                <w:sz w:val="18"/>
                <w:szCs w:val="18"/>
              </w:rPr>
            </w:pPr>
          </w:p>
        </w:tc>
        <w:tc>
          <w:tcPr>
            <w:tcW w:w="4000" w:type="dxa"/>
            <w:gridSpan w:val="2"/>
            <w:vMerge/>
          </w:tcPr>
          <w:p w:rsidR="00887A24" w:rsidRPr="00E63FAB" w:rsidRDefault="00887A24" w:rsidP="00742CC3">
            <w:pPr>
              <w:widowControl w:val="0"/>
              <w:tabs>
                <w:tab w:val="left" w:pos="709"/>
              </w:tabs>
              <w:suppressAutoHyphens/>
              <w:snapToGrid w:val="0"/>
              <w:spacing w:after="0" w:line="240" w:lineRule="auto"/>
              <w:ind w:left="57" w:right="57"/>
              <w:jc w:val="both"/>
              <w:rPr>
                <w:rFonts w:ascii="Times New Roman" w:hAnsi="Times New Roman"/>
                <w:color w:val="000000"/>
                <w:sz w:val="18"/>
                <w:szCs w:val="18"/>
              </w:rPr>
            </w:pPr>
          </w:p>
        </w:tc>
        <w:tc>
          <w:tcPr>
            <w:tcW w:w="3007" w:type="dxa"/>
            <w:gridSpan w:val="2"/>
          </w:tcPr>
          <w:p w:rsidR="00887A24" w:rsidRPr="00E63FAB" w:rsidRDefault="00887A24" w:rsidP="00742CC3">
            <w:pPr>
              <w:spacing w:after="0" w:line="240" w:lineRule="auto"/>
              <w:ind w:left="57"/>
              <w:rPr>
                <w:rFonts w:ascii="Times New Roman" w:hAnsi="Times New Roman"/>
                <w:color w:val="000000"/>
                <w:sz w:val="18"/>
                <w:szCs w:val="18"/>
              </w:rPr>
            </w:pPr>
            <w:r w:rsidRPr="00E63FAB">
              <w:rPr>
                <w:rFonts w:ascii="Times New Roman" w:hAnsi="Times New Roman"/>
                <w:color w:val="000000"/>
                <w:sz w:val="18"/>
                <w:szCs w:val="18"/>
                <w:lang w:eastAsia="zh-CN"/>
              </w:rPr>
              <w:t xml:space="preserve">Залучення приватних інвестицій у будівництво та реконструкцію об’єктів міської транспортної та інженерної інфраструктури з використанням механізмів державно-приватного партнерства, концесії, ЕСКО контрактів тощо  </w:t>
            </w:r>
          </w:p>
        </w:tc>
        <w:tc>
          <w:tcPr>
            <w:tcW w:w="6866" w:type="dxa"/>
            <w:gridSpan w:val="7"/>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З метою залучення приватних інвестицій з використанням механізмів державно-приватного партнерства розроблена </w:t>
            </w:r>
            <w:r w:rsidRPr="00E63FAB">
              <w:rPr>
                <w:rFonts w:ascii="Times New Roman" w:hAnsi="Times New Roman"/>
                <w:bCs/>
                <w:color w:val="000000"/>
                <w:sz w:val="18"/>
                <w:szCs w:val="18"/>
                <w:shd w:val="clear" w:color="auto" w:fill="FFFFFF"/>
              </w:rPr>
              <w:t>Концептуальна записка, Техніко-економічне обґрунтування</w:t>
            </w:r>
            <w:r w:rsidRPr="00E63FAB">
              <w:rPr>
                <w:rFonts w:ascii="Times New Roman" w:hAnsi="Times New Roman"/>
                <w:color w:val="000000"/>
                <w:sz w:val="18"/>
                <w:szCs w:val="18"/>
                <w:shd w:val="clear" w:color="auto" w:fill="FFFFFF"/>
              </w:rPr>
              <w:t xml:space="preserve"> проекту</w:t>
            </w:r>
            <w:r w:rsidRPr="00E63FAB">
              <w:rPr>
                <w:rFonts w:ascii="Times New Roman" w:hAnsi="Times New Roman"/>
                <w:sz w:val="18"/>
                <w:szCs w:val="18"/>
              </w:rPr>
              <w:t xml:space="preserve">   </w:t>
            </w:r>
            <w:r w:rsidRPr="00E63FAB">
              <w:rPr>
                <w:rFonts w:ascii="Times New Roman" w:hAnsi="Times New Roman"/>
                <w:color w:val="000000"/>
                <w:sz w:val="18"/>
                <w:szCs w:val="18"/>
              </w:rPr>
              <w:t xml:space="preserve">«Створення </w:t>
            </w:r>
            <w:r w:rsidRPr="00E63FAB">
              <w:rPr>
                <w:rFonts w:ascii="Times New Roman" w:hAnsi="Times New Roman"/>
                <w:color w:val="000000"/>
                <w:sz w:val="18"/>
                <w:szCs w:val="18"/>
                <w:shd w:val="clear" w:color="auto" w:fill="FFFFFF"/>
              </w:rPr>
              <w:t>Центру реабілітаційного та відновлювального лікування</w:t>
            </w:r>
            <w:r w:rsidRPr="00E63FAB">
              <w:rPr>
                <w:rFonts w:ascii="Times New Roman" w:hAnsi="Times New Roman"/>
                <w:color w:val="000000"/>
                <w:sz w:val="18"/>
                <w:szCs w:val="18"/>
              </w:rPr>
              <w:t xml:space="preserve"> на базі незавершеного будівництва </w:t>
            </w:r>
            <w:r w:rsidRPr="00E63FAB">
              <w:rPr>
                <w:rFonts w:ascii="Times New Roman" w:hAnsi="Times New Roman"/>
                <w:color w:val="000000"/>
                <w:sz w:val="18"/>
                <w:szCs w:val="18"/>
                <w:shd w:val="clear" w:color="auto" w:fill="FFFFFF"/>
              </w:rPr>
              <w:t xml:space="preserve">терапевтичного корпусу Комунального некомерційного підприємства «Міська комунальна лікарня №3» по вул.Волинська, 40 в м. Тернопіль» </w:t>
            </w:r>
          </w:p>
        </w:tc>
        <w:tc>
          <w:tcPr>
            <w:tcW w:w="1462" w:type="dxa"/>
            <w:gridSpan w:val="3"/>
          </w:tcPr>
          <w:p w:rsidR="00887A24" w:rsidRPr="00E63FAB" w:rsidRDefault="00887A24" w:rsidP="00742CC3">
            <w:pPr>
              <w:widowControl w:val="0"/>
              <w:tabs>
                <w:tab w:val="left" w:pos="709"/>
              </w:tabs>
              <w:suppressAutoHyphens/>
              <w:snapToGrid w:val="0"/>
              <w:spacing w:after="0" w:line="240" w:lineRule="auto"/>
              <w:ind w:left="57" w:right="57"/>
              <w:jc w:val="both"/>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7"/>
          <w:wAfter w:w="276" w:type="dxa"/>
          <w:jc w:val="center"/>
        </w:trPr>
        <w:tc>
          <w:tcPr>
            <w:tcW w:w="529" w:type="dxa"/>
            <w:vMerge/>
          </w:tcPr>
          <w:p w:rsidR="00887A24" w:rsidRPr="00E63FAB" w:rsidRDefault="00887A24" w:rsidP="00742CC3">
            <w:pPr>
              <w:spacing w:after="0" w:line="240" w:lineRule="auto"/>
              <w:ind w:left="57"/>
              <w:rPr>
                <w:rFonts w:ascii="Times New Roman" w:hAnsi="Times New Roman"/>
                <w:color w:val="000000"/>
                <w:sz w:val="18"/>
                <w:szCs w:val="18"/>
              </w:rPr>
            </w:pPr>
          </w:p>
        </w:tc>
        <w:tc>
          <w:tcPr>
            <w:tcW w:w="4000" w:type="dxa"/>
            <w:gridSpan w:val="2"/>
            <w:vMerge/>
          </w:tcPr>
          <w:p w:rsidR="00887A24" w:rsidRPr="00E63FAB" w:rsidRDefault="00887A24" w:rsidP="00742CC3">
            <w:pPr>
              <w:tabs>
                <w:tab w:val="left" w:pos="1039"/>
              </w:tabs>
              <w:spacing w:after="0" w:line="240" w:lineRule="auto"/>
              <w:ind w:left="57"/>
              <w:rPr>
                <w:rFonts w:ascii="Times New Roman" w:hAnsi="Times New Roman"/>
                <w:color w:val="000000"/>
                <w:sz w:val="18"/>
                <w:szCs w:val="18"/>
              </w:rPr>
            </w:pPr>
          </w:p>
        </w:tc>
        <w:tc>
          <w:tcPr>
            <w:tcW w:w="3007" w:type="dxa"/>
            <w:gridSpan w:val="2"/>
          </w:tcPr>
          <w:p w:rsidR="00887A24" w:rsidRPr="00E63FAB" w:rsidRDefault="00887A24" w:rsidP="00742CC3">
            <w:pPr>
              <w:spacing w:after="0" w:line="240" w:lineRule="auto"/>
              <w:ind w:left="57"/>
              <w:rPr>
                <w:rFonts w:ascii="Times New Roman" w:hAnsi="Times New Roman"/>
                <w:color w:val="000000"/>
                <w:sz w:val="18"/>
                <w:szCs w:val="18"/>
              </w:rPr>
            </w:pPr>
            <w:r w:rsidRPr="00E63FAB">
              <w:rPr>
                <w:rFonts w:ascii="Times New Roman" w:hAnsi="Times New Roman"/>
                <w:color w:val="000000"/>
                <w:sz w:val="18"/>
                <w:szCs w:val="18"/>
              </w:rPr>
              <w:t>3 оновлення рейтингу та випуск двох мовного інвестиційного паспорта - 20 штук щорічно</w:t>
            </w:r>
          </w:p>
        </w:tc>
        <w:tc>
          <w:tcPr>
            <w:tcW w:w="6866" w:type="dxa"/>
            <w:gridSpan w:val="7"/>
          </w:tcPr>
          <w:p w:rsidR="00887A24" w:rsidRPr="00E63FAB" w:rsidRDefault="00887A24" w:rsidP="00742CC3">
            <w:pPr>
              <w:tabs>
                <w:tab w:val="left" w:pos="1039"/>
              </w:tabs>
              <w:spacing w:after="0" w:line="240" w:lineRule="auto"/>
              <w:rPr>
                <w:rFonts w:ascii="Times New Roman" w:hAnsi="Times New Roman"/>
                <w:color w:val="000000"/>
                <w:sz w:val="18"/>
                <w:szCs w:val="18"/>
              </w:rPr>
            </w:pPr>
            <w:r w:rsidRPr="00E63FAB">
              <w:rPr>
                <w:rFonts w:ascii="Times New Roman" w:hAnsi="Times New Roman"/>
                <w:sz w:val="18"/>
                <w:szCs w:val="18"/>
              </w:rPr>
              <w:t xml:space="preserve">Забезпечено оновлення рейтингів громади та виготовлення </w:t>
            </w:r>
            <w:r w:rsidRPr="00E63FAB">
              <w:rPr>
                <w:rFonts w:ascii="Times New Roman" w:hAnsi="Times New Roman"/>
                <w:color w:val="000000"/>
                <w:sz w:val="18"/>
                <w:szCs w:val="18"/>
              </w:rPr>
              <w:t xml:space="preserve"> дво мовного інвестиційного паспорта</w:t>
            </w:r>
          </w:p>
          <w:p w:rsidR="00887A24" w:rsidRPr="00E63FAB" w:rsidRDefault="00887A24" w:rsidP="00742CC3">
            <w:pPr>
              <w:tabs>
                <w:tab w:val="left" w:pos="1039"/>
              </w:tabs>
              <w:spacing w:after="0" w:line="240" w:lineRule="auto"/>
              <w:rPr>
                <w:rFonts w:ascii="Times New Roman" w:hAnsi="Times New Roman"/>
                <w:color w:val="000000"/>
                <w:sz w:val="18"/>
                <w:szCs w:val="18"/>
              </w:rPr>
            </w:pPr>
            <w:r w:rsidRPr="00E63FAB">
              <w:rPr>
                <w:rFonts w:ascii="Times New Roman" w:hAnsi="Times New Roman"/>
                <w:color w:val="000000"/>
                <w:sz w:val="18"/>
                <w:szCs w:val="18"/>
              </w:rPr>
              <w:t>Рейтинг інвестиційної привабливості Тернопільської МТГ підтверджено на рівні invА «Висока інвестиційна привабливість»</w:t>
            </w:r>
          </w:p>
          <w:p w:rsidR="00887A24" w:rsidRPr="00E63FAB" w:rsidRDefault="00887A24" w:rsidP="00742CC3">
            <w:pPr>
              <w:tabs>
                <w:tab w:val="left" w:pos="1039"/>
              </w:tabs>
              <w:spacing w:after="0" w:line="240" w:lineRule="auto"/>
              <w:rPr>
                <w:rFonts w:ascii="Times New Roman" w:hAnsi="Times New Roman"/>
                <w:sz w:val="18"/>
                <w:szCs w:val="18"/>
              </w:rPr>
            </w:pPr>
            <w:r w:rsidRPr="00E63FAB">
              <w:rPr>
                <w:rFonts w:ascii="Times New Roman" w:hAnsi="Times New Roman"/>
                <w:color w:val="000000"/>
                <w:sz w:val="18"/>
                <w:szCs w:val="18"/>
              </w:rPr>
              <w:t>Кредитний рейтинг Тернопільської міської територіальної громади підтверджено на рівні uaВВВ+ з прогнозом «у розвитку»</w:t>
            </w:r>
          </w:p>
        </w:tc>
        <w:tc>
          <w:tcPr>
            <w:tcW w:w="1462" w:type="dxa"/>
            <w:gridSpan w:val="3"/>
          </w:tcPr>
          <w:p w:rsidR="00887A24" w:rsidRPr="00E63FAB" w:rsidRDefault="00887A24" w:rsidP="00742CC3">
            <w:pPr>
              <w:spacing w:after="0" w:line="240" w:lineRule="auto"/>
              <w:ind w:left="57" w:right="57"/>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7"/>
          <w:wAfter w:w="276" w:type="dxa"/>
          <w:trHeight w:val="1129"/>
          <w:jc w:val="center"/>
        </w:trPr>
        <w:tc>
          <w:tcPr>
            <w:tcW w:w="529" w:type="dxa"/>
            <w:vMerge/>
          </w:tcPr>
          <w:p w:rsidR="00887A24" w:rsidRPr="00E63FAB" w:rsidRDefault="00887A24" w:rsidP="00742CC3">
            <w:pPr>
              <w:spacing w:after="0" w:line="240" w:lineRule="auto"/>
              <w:ind w:left="57"/>
              <w:rPr>
                <w:rFonts w:ascii="Times New Roman" w:hAnsi="Times New Roman"/>
                <w:color w:val="000000"/>
                <w:sz w:val="18"/>
                <w:szCs w:val="18"/>
              </w:rPr>
            </w:pPr>
          </w:p>
        </w:tc>
        <w:tc>
          <w:tcPr>
            <w:tcW w:w="4000" w:type="dxa"/>
            <w:gridSpan w:val="2"/>
            <w:vMerge/>
          </w:tcPr>
          <w:p w:rsidR="00887A24" w:rsidRPr="00E63FAB" w:rsidRDefault="00887A24" w:rsidP="00742CC3">
            <w:pPr>
              <w:widowControl w:val="0"/>
              <w:tabs>
                <w:tab w:val="left" w:pos="540"/>
                <w:tab w:val="left" w:pos="709"/>
              </w:tabs>
              <w:suppressAutoHyphens/>
              <w:spacing w:after="0" w:line="240" w:lineRule="auto"/>
              <w:ind w:left="57" w:firstLine="56"/>
              <w:jc w:val="both"/>
              <w:rPr>
                <w:rFonts w:ascii="Times New Roman" w:hAnsi="Times New Roman"/>
                <w:color w:val="000000"/>
                <w:sz w:val="18"/>
                <w:szCs w:val="18"/>
              </w:rPr>
            </w:pPr>
          </w:p>
        </w:tc>
        <w:tc>
          <w:tcPr>
            <w:tcW w:w="3007" w:type="dxa"/>
            <w:gridSpan w:val="2"/>
          </w:tcPr>
          <w:p w:rsidR="00887A24" w:rsidRPr="00E63FAB" w:rsidRDefault="00887A24" w:rsidP="00742CC3">
            <w:pPr>
              <w:spacing w:after="0" w:line="240" w:lineRule="auto"/>
              <w:ind w:left="57"/>
              <w:rPr>
                <w:rFonts w:ascii="Times New Roman" w:hAnsi="Times New Roman"/>
                <w:color w:val="000000"/>
                <w:sz w:val="18"/>
                <w:szCs w:val="18"/>
              </w:rPr>
            </w:pPr>
            <w:r w:rsidRPr="00E63FAB">
              <w:rPr>
                <w:rFonts w:ascii="Times New Roman" w:hAnsi="Times New Roman"/>
                <w:color w:val="000000"/>
                <w:sz w:val="18"/>
                <w:szCs w:val="18"/>
                <w:lang w:eastAsia="ru-RU"/>
              </w:rPr>
              <w:t>забезпечення перебування 20 іноземних делегацій щороку, збільшення кількості іноземних гостей на 10% , підписання не менше 3 партнерських угод</w:t>
            </w:r>
          </w:p>
        </w:tc>
        <w:tc>
          <w:tcPr>
            <w:tcW w:w="6866" w:type="dxa"/>
            <w:gridSpan w:val="7"/>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Всього 36 візитів, зустрічей </w:t>
            </w:r>
          </w:p>
          <w:p w:rsidR="00887A24" w:rsidRPr="00E63FAB" w:rsidRDefault="00887A24" w:rsidP="00742CC3">
            <w:pPr>
              <w:spacing w:after="0" w:line="240" w:lineRule="auto"/>
              <w:rPr>
                <w:rFonts w:ascii="Times New Roman" w:hAnsi="Times New Roman"/>
                <w:sz w:val="18"/>
                <w:szCs w:val="18"/>
                <w:highlight w:val="cyan"/>
                <w:lang w:eastAsia="uk-UA"/>
              </w:rPr>
            </w:pPr>
          </w:p>
        </w:tc>
        <w:tc>
          <w:tcPr>
            <w:tcW w:w="1462" w:type="dxa"/>
            <w:gridSpan w:val="3"/>
          </w:tcPr>
          <w:p w:rsidR="00887A24" w:rsidRPr="00E63FAB" w:rsidRDefault="00887A24" w:rsidP="00742CC3">
            <w:pPr>
              <w:autoSpaceDE w:val="0"/>
              <w:autoSpaceDN w:val="0"/>
              <w:adjustRightInd w:val="0"/>
              <w:spacing w:after="0" w:line="240" w:lineRule="auto"/>
              <w:ind w:left="-57" w:right="139"/>
              <w:rPr>
                <w:rFonts w:ascii="Times New Roman" w:hAnsi="Times New Roman"/>
                <w:color w:val="000000"/>
                <w:sz w:val="18"/>
                <w:szCs w:val="18"/>
              </w:rPr>
            </w:pPr>
            <w:r w:rsidRPr="00E63FAB">
              <w:rPr>
                <w:rFonts w:ascii="Times New Roman" w:hAnsi="Times New Roman"/>
                <w:color w:val="000000"/>
                <w:sz w:val="18"/>
                <w:szCs w:val="18"/>
              </w:rPr>
              <w:t>Виконано частково в  зв’язку з карантинними обмеженнями</w:t>
            </w:r>
          </w:p>
        </w:tc>
      </w:tr>
      <w:tr w:rsidR="00887A24" w:rsidRPr="00E63FAB" w:rsidTr="00742CC3">
        <w:trPr>
          <w:gridAfter w:val="1"/>
          <w:wAfter w:w="25" w:type="dxa"/>
          <w:jc w:val="center"/>
        </w:trPr>
        <w:tc>
          <w:tcPr>
            <w:tcW w:w="529" w:type="dxa"/>
          </w:tcPr>
          <w:p w:rsidR="00887A24" w:rsidRPr="00E63FAB" w:rsidRDefault="00887A24" w:rsidP="00742CC3">
            <w:pPr>
              <w:spacing w:after="0" w:line="240" w:lineRule="auto"/>
              <w:ind w:left="57"/>
              <w:rPr>
                <w:rFonts w:ascii="Times New Roman" w:hAnsi="Times New Roman"/>
                <w:color w:val="000000"/>
                <w:sz w:val="18"/>
                <w:szCs w:val="18"/>
              </w:rPr>
            </w:pPr>
            <w:r w:rsidRPr="00E63FAB">
              <w:rPr>
                <w:rFonts w:ascii="Times New Roman" w:hAnsi="Times New Roman"/>
                <w:color w:val="000000"/>
                <w:sz w:val="18"/>
                <w:szCs w:val="18"/>
              </w:rPr>
              <w:t>2</w:t>
            </w:r>
          </w:p>
        </w:tc>
        <w:tc>
          <w:tcPr>
            <w:tcW w:w="4000" w:type="dxa"/>
            <w:gridSpan w:val="2"/>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iCs/>
                <w:color w:val="000000"/>
                <w:sz w:val="18"/>
                <w:szCs w:val="18"/>
              </w:rPr>
              <w:t xml:space="preserve">Реконструкція благоустрою території для облаштування індустріального парку за адресою </w:t>
            </w:r>
            <w:r w:rsidRPr="00E63FAB">
              <w:rPr>
                <w:rFonts w:ascii="Times New Roman" w:hAnsi="Times New Roman"/>
                <w:iCs/>
                <w:color w:val="000000"/>
                <w:sz w:val="18"/>
                <w:szCs w:val="18"/>
              </w:rPr>
              <w:lastRenderedPageBreak/>
              <w:t xml:space="preserve">вул. Микулинецька в м. Тернополі </w:t>
            </w:r>
          </w:p>
        </w:tc>
        <w:tc>
          <w:tcPr>
            <w:tcW w:w="3007" w:type="dxa"/>
            <w:gridSpan w:val="2"/>
            <w:shd w:val="clear" w:color="auto" w:fill="auto"/>
          </w:tcPr>
          <w:p w:rsidR="00887A24" w:rsidRPr="00E63FAB" w:rsidRDefault="00887A24" w:rsidP="00742CC3">
            <w:pPr>
              <w:spacing w:after="0" w:line="240" w:lineRule="auto"/>
              <w:ind w:left="57"/>
              <w:rPr>
                <w:rFonts w:ascii="Times New Roman" w:hAnsi="Times New Roman"/>
                <w:color w:val="000000"/>
                <w:sz w:val="18"/>
                <w:szCs w:val="18"/>
              </w:rPr>
            </w:pPr>
            <w:r w:rsidRPr="00E63FAB">
              <w:rPr>
                <w:rFonts w:ascii="Times New Roman" w:hAnsi="Times New Roman"/>
                <w:color w:val="000000"/>
                <w:sz w:val="18"/>
                <w:szCs w:val="18"/>
              </w:rPr>
              <w:lastRenderedPageBreak/>
              <w:t xml:space="preserve">збільшення надходження інвестицій на 15,3 % </w:t>
            </w:r>
          </w:p>
          <w:p w:rsidR="00887A24" w:rsidRPr="00E63FAB" w:rsidRDefault="00887A24" w:rsidP="00742CC3">
            <w:pPr>
              <w:spacing w:after="0" w:line="240" w:lineRule="auto"/>
              <w:ind w:left="57"/>
              <w:rPr>
                <w:rFonts w:ascii="Times New Roman" w:hAnsi="Times New Roman"/>
                <w:color w:val="000000"/>
                <w:sz w:val="18"/>
                <w:szCs w:val="18"/>
              </w:rPr>
            </w:pPr>
          </w:p>
          <w:p w:rsidR="00887A24" w:rsidRPr="00E63FAB" w:rsidRDefault="00887A24" w:rsidP="00742CC3">
            <w:pPr>
              <w:spacing w:after="0" w:line="240" w:lineRule="auto"/>
              <w:ind w:left="57"/>
              <w:rPr>
                <w:rFonts w:ascii="Times New Roman" w:hAnsi="Times New Roman"/>
                <w:color w:val="000000"/>
                <w:sz w:val="18"/>
                <w:szCs w:val="18"/>
              </w:rPr>
            </w:pPr>
          </w:p>
          <w:p w:rsidR="00887A24" w:rsidRPr="00E63FAB" w:rsidRDefault="00887A24" w:rsidP="00742CC3">
            <w:pPr>
              <w:spacing w:after="0" w:line="240" w:lineRule="auto"/>
              <w:ind w:left="57"/>
              <w:rPr>
                <w:rFonts w:ascii="Times New Roman" w:hAnsi="Times New Roman"/>
                <w:color w:val="000000"/>
                <w:sz w:val="18"/>
                <w:szCs w:val="18"/>
              </w:rPr>
            </w:pPr>
          </w:p>
          <w:p w:rsidR="00887A24" w:rsidRPr="00E63FAB" w:rsidRDefault="00887A24" w:rsidP="00742CC3">
            <w:pPr>
              <w:spacing w:after="0" w:line="240" w:lineRule="auto"/>
              <w:ind w:left="57"/>
              <w:rPr>
                <w:rFonts w:ascii="Times New Roman" w:hAnsi="Times New Roman"/>
                <w:color w:val="000000"/>
                <w:sz w:val="18"/>
                <w:szCs w:val="18"/>
              </w:rPr>
            </w:pPr>
          </w:p>
          <w:p w:rsidR="00887A24" w:rsidRPr="00E63FAB" w:rsidRDefault="00887A24" w:rsidP="00742CC3">
            <w:pPr>
              <w:spacing w:after="0" w:line="240" w:lineRule="auto"/>
              <w:ind w:left="57"/>
              <w:rPr>
                <w:rFonts w:ascii="Times New Roman" w:hAnsi="Times New Roman"/>
                <w:color w:val="000000"/>
                <w:sz w:val="18"/>
                <w:szCs w:val="18"/>
              </w:rPr>
            </w:pPr>
          </w:p>
        </w:tc>
        <w:tc>
          <w:tcPr>
            <w:tcW w:w="6832" w:type="dxa"/>
            <w:gridSpan w:val="4"/>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lastRenderedPageBreak/>
              <w:t>З метою залучення інвестицій в розвиток громади:</w:t>
            </w:r>
          </w:p>
          <w:p w:rsidR="00887A24" w:rsidRPr="00E63FAB" w:rsidRDefault="00887A24" w:rsidP="00742CC3">
            <w:pPr>
              <w:spacing w:after="0" w:line="240" w:lineRule="auto"/>
              <w:ind w:left="57" w:right="139"/>
              <w:rPr>
                <w:rFonts w:ascii="Times New Roman" w:hAnsi="Times New Roman"/>
                <w:sz w:val="18"/>
                <w:szCs w:val="18"/>
              </w:rPr>
            </w:pPr>
            <w:r w:rsidRPr="00E63FAB">
              <w:rPr>
                <w:rFonts w:ascii="Times New Roman" w:hAnsi="Times New Roman"/>
                <w:sz w:val="18"/>
                <w:szCs w:val="18"/>
              </w:rPr>
              <w:t xml:space="preserve">- підготовлено заявку на отримання технічних умов на водопостачання та </w:t>
            </w:r>
            <w:r w:rsidRPr="00E63FAB">
              <w:rPr>
                <w:rFonts w:ascii="Times New Roman" w:hAnsi="Times New Roman"/>
                <w:sz w:val="18"/>
                <w:szCs w:val="18"/>
              </w:rPr>
              <w:lastRenderedPageBreak/>
              <w:t>електропостачання індустріального парку;</w:t>
            </w:r>
          </w:p>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 xml:space="preserve"> - визначено Керуючу компанію Індустріального парку; </w:t>
            </w:r>
          </w:p>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 підготовлено та подано проект «Будівництво та підведення інженерних мереж до індустріального парку «Тернопіль» по вул. Микулинецькій в м. Тернополі. для реалізації за кошти ДФРР,</w:t>
            </w:r>
          </w:p>
          <w:p w:rsidR="00887A24" w:rsidRPr="00E63FAB" w:rsidRDefault="00887A24" w:rsidP="00742CC3">
            <w:pPr>
              <w:spacing w:after="0" w:line="240" w:lineRule="auto"/>
              <w:ind w:right="139"/>
              <w:rPr>
                <w:rFonts w:ascii="Times New Roman" w:hAnsi="Times New Roman"/>
                <w:color w:val="000000"/>
                <w:sz w:val="18"/>
                <w:szCs w:val="18"/>
                <w:highlight w:val="cyan"/>
              </w:rPr>
            </w:pPr>
            <w:r w:rsidRPr="00E63FAB">
              <w:rPr>
                <w:rFonts w:ascii="Times New Roman" w:hAnsi="Times New Roman"/>
                <w:sz w:val="18"/>
                <w:szCs w:val="18"/>
              </w:rPr>
              <w:t xml:space="preserve"> - здійснено розчистку території парку в рамках проекту  «Реконструкція благоустрою території для облаштування індустріального парку за адресою вул. Микулинецька в м.Тернопіль».</w:t>
            </w:r>
          </w:p>
        </w:tc>
        <w:tc>
          <w:tcPr>
            <w:tcW w:w="1747" w:type="dxa"/>
            <w:gridSpan w:val="12"/>
          </w:tcPr>
          <w:p w:rsidR="00887A24" w:rsidRPr="00E63FAB" w:rsidRDefault="00887A24" w:rsidP="00742CC3">
            <w:pPr>
              <w:tabs>
                <w:tab w:val="left" w:pos="805"/>
              </w:tabs>
              <w:spacing w:after="0" w:line="240" w:lineRule="auto"/>
              <w:ind w:left="57" w:right="209"/>
              <w:rPr>
                <w:rFonts w:ascii="Times New Roman" w:hAnsi="Times New Roman"/>
                <w:color w:val="000000"/>
                <w:sz w:val="18"/>
                <w:szCs w:val="18"/>
              </w:rPr>
            </w:pPr>
            <w:r w:rsidRPr="00E63FAB">
              <w:rPr>
                <w:rFonts w:ascii="Times New Roman" w:hAnsi="Times New Roman"/>
                <w:color w:val="000000"/>
                <w:sz w:val="18"/>
                <w:szCs w:val="18"/>
              </w:rPr>
              <w:lastRenderedPageBreak/>
              <w:t>в процесі реалізації</w:t>
            </w:r>
          </w:p>
        </w:tc>
      </w:tr>
      <w:tr w:rsidR="00887A24" w:rsidRPr="00E63FAB" w:rsidTr="00742CC3">
        <w:trPr>
          <w:gridAfter w:val="1"/>
          <w:wAfter w:w="25" w:type="dxa"/>
          <w:jc w:val="center"/>
        </w:trPr>
        <w:tc>
          <w:tcPr>
            <w:tcW w:w="529" w:type="dxa"/>
          </w:tcPr>
          <w:p w:rsidR="00887A24" w:rsidRPr="00E63FAB" w:rsidRDefault="00887A24" w:rsidP="00742CC3">
            <w:pPr>
              <w:spacing w:after="0" w:line="240" w:lineRule="auto"/>
              <w:ind w:left="57"/>
              <w:rPr>
                <w:rFonts w:ascii="Times New Roman" w:hAnsi="Times New Roman"/>
                <w:color w:val="000000"/>
                <w:sz w:val="18"/>
                <w:szCs w:val="18"/>
              </w:rPr>
            </w:pPr>
            <w:r w:rsidRPr="00E63FAB">
              <w:rPr>
                <w:rFonts w:ascii="Times New Roman" w:hAnsi="Times New Roman"/>
                <w:color w:val="000000"/>
                <w:sz w:val="18"/>
                <w:szCs w:val="18"/>
              </w:rPr>
              <w:lastRenderedPageBreak/>
              <w:t>3</w:t>
            </w:r>
          </w:p>
        </w:tc>
        <w:tc>
          <w:tcPr>
            <w:tcW w:w="4000" w:type="dxa"/>
            <w:gridSpan w:val="2"/>
          </w:tcPr>
          <w:p w:rsidR="00887A24" w:rsidRPr="00E63FAB" w:rsidRDefault="00887A24" w:rsidP="00742CC3">
            <w:pPr>
              <w:spacing w:after="0" w:line="240" w:lineRule="auto"/>
              <w:rPr>
                <w:rFonts w:ascii="Times New Roman" w:hAnsi="Times New Roman"/>
                <w:iCs/>
                <w:color w:val="000000"/>
                <w:sz w:val="18"/>
                <w:szCs w:val="18"/>
              </w:rPr>
            </w:pPr>
            <w:r w:rsidRPr="00E63FAB">
              <w:rPr>
                <w:rFonts w:ascii="Times New Roman" w:hAnsi="Times New Roman"/>
                <w:iCs/>
                <w:color w:val="000000"/>
                <w:sz w:val="18"/>
                <w:szCs w:val="18"/>
              </w:rPr>
              <w:t xml:space="preserve">Реалізація проєктів в рамках державно-приватного партнерства </w:t>
            </w:r>
          </w:p>
        </w:tc>
        <w:tc>
          <w:tcPr>
            <w:tcW w:w="3007" w:type="dxa"/>
            <w:gridSpan w:val="2"/>
            <w:shd w:val="clear" w:color="auto" w:fill="auto"/>
          </w:tcPr>
          <w:p w:rsidR="00887A24" w:rsidRPr="00E63FAB" w:rsidRDefault="00887A24" w:rsidP="00742CC3">
            <w:pPr>
              <w:spacing w:after="0" w:line="240" w:lineRule="auto"/>
              <w:ind w:left="57"/>
              <w:rPr>
                <w:rFonts w:ascii="Times New Roman" w:hAnsi="Times New Roman"/>
                <w:color w:val="000000"/>
                <w:sz w:val="18"/>
                <w:szCs w:val="18"/>
              </w:rPr>
            </w:pPr>
            <w:r w:rsidRPr="00E63FAB">
              <w:rPr>
                <w:rFonts w:ascii="Times New Roman" w:hAnsi="Times New Roman"/>
                <w:color w:val="000000"/>
                <w:sz w:val="18"/>
                <w:szCs w:val="18"/>
              </w:rPr>
              <w:t>1 об’</w:t>
            </w:r>
            <w:r w:rsidRPr="00E63FAB">
              <w:rPr>
                <w:rFonts w:ascii="Times New Roman" w:hAnsi="Times New Roman"/>
                <w:color w:val="000000"/>
                <w:sz w:val="18"/>
                <w:szCs w:val="18"/>
                <w:lang w:val="ru-RU"/>
              </w:rPr>
              <w:t>єкт</w:t>
            </w:r>
          </w:p>
        </w:tc>
        <w:tc>
          <w:tcPr>
            <w:tcW w:w="6832" w:type="dxa"/>
            <w:gridSpan w:val="4"/>
          </w:tcPr>
          <w:p w:rsidR="00887A24" w:rsidRPr="00E63FAB" w:rsidRDefault="00887A24" w:rsidP="00742CC3">
            <w:pPr>
              <w:adjustRightInd w:val="0"/>
              <w:spacing w:after="0" w:line="240" w:lineRule="auto"/>
              <w:rPr>
                <w:rFonts w:ascii="Times New Roman" w:hAnsi="Times New Roman"/>
                <w:color w:val="000000"/>
                <w:sz w:val="18"/>
                <w:szCs w:val="18"/>
                <w:highlight w:val="cyan"/>
              </w:rPr>
            </w:pPr>
            <w:r w:rsidRPr="00E63FAB">
              <w:rPr>
                <w:rFonts w:ascii="Times New Roman" w:hAnsi="Times New Roman"/>
                <w:sz w:val="18"/>
                <w:szCs w:val="18"/>
              </w:rPr>
              <w:t>Проект «Створення Центру реабілітаційного та відновлювального лікування на базі незавершеного будівництва терапевтичного корпусу Комунального некомерційного підприємства «Міська комунальна лікарня №3» по вул.Волинська» -в розробці конкурсна документація.</w:t>
            </w:r>
          </w:p>
        </w:tc>
        <w:tc>
          <w:tcPr>
            <w:tcW w:w="1747" w:type="dxa"/>
            <w:gridSpan w:val="12"/>
          </w:tcPr>
          <w:p w:rsidR="00887A24" w:rsidRPr="00E63FAB" w:rsidRDefault="00887A24" w:rsidP="00742CC3">
            <w:pPr>
              <w:spacing w:after="0" w:line="240" w:lineRule="auto"/>
              <w:ind w:left="57" w:right="282"/>
              <w:rPr>
                <w:rFonts w:ascii="Times New Roman" w:hAnsi="Times New Roman"/>
                <w:color w:val="000000"/>
                <w:sz w:val="18"/>
                <w:szCs w:val="18"/>
              </w:rPr>
            </w:pPr>
            <w:r w:rsidRPr="00E63FAB">
              <w:rPr>
                <w:rFonts w:ascii="Times New Roman" w:hAnsi="Times New Roman"/>
                <w:color w:val="000000"/>
                <w:sz w:val="18"/>
                <w:szCs w:val="18"/>
              </w:rPr>
              <w:t>в процесії реалізації</w:t>
            </w:r>
          </w:p>
        </w:tc>
      </w:tr>
      <w:tr w:rsidR="00887A24" w:rsidRPr="00E63FAB" w:rsidTr="00742CC3">
        <w:trPr>
          <w:trHeight w:val="376"/>
          <w:jc w:val="center"/>
        </w:trPr>
        <w:tc>
          <w:tcPr>
            <w:tcW w:w="16140" w:type="dxa"/>
            <w:gridSpan w:val="22"/>
          </w:tcPr>
          <w:p w:rsidR="00887A24" w:rsidRPr="00E63FAB" w:rsidRDefault="00887A24" w:rsidP="00742CC3">
            <w:pPr>
              <w:spacing w:after="0" w:line="240" w:lineRule="auto"/>
              <w:ind w:right="139"/>
              <w:jc w:val="center"/>
              <w:rPr>
                <w:rFonts w:ascii="Times New Roman" w:hAnsi="Times New Roman"/>
                <w:sz w:val="18"/>
                <w:szCs w:val="18"/>
                <w:highlight w:val="cyan"/>
              </w:rPr>
            </w:pPr>
            <w:r w:rsidRPr="00E63FAB">
              <w:rPr>
                <w:rFonts w:ascii="Times New Roman" w:hAnsi="Times New Roman"/>
                <w:b/>
                <w:spacing w:val="-6"/>
                <w:sz w:val="18"/>
                <w:szCs w:val="18"/>
              </w:rPr>
              <w:t>1.3. Розвиток ринкової інфраструктури</w:t>
            </w:r>
          </w:p>
        </w:tc>
      </w:tr>
      <w:tr w:rsidR="00887A24" w:rsidRPr="00E63FAB" w:rsidTr="00742CC3">
        <w:trPr>
          <w:gridAfter w:val="1"/>
          <w:wAfter w:w="25" w:type="dxa"/>
          <w:trHeight w:val="1444"/>
          <w:jc w:val="center"/>
        </w:trPr>
        <w:tc>
          <w:tcPr>
            <w:tcW w:w="529" w:type="dxa"/>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1</w:t>
            </w:r>
          </w:p>
        </w:tc>
        <w:tc>
          <w:tcPr>
            <w:tcW w:w="3992" w:type="dxa"/>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iCs/>
                <w:color w:val="000000"/>
                <w:sz w:val="18"/>
                <w:szCs w:val="18"/>
              </w:rPr>
              <w:t>Розвиток інфраструктури споживчого ринку з розширенням мережі об’єктів роздрібної торгівлі та сфери послуг;</w:t>
            </w:r>
          </w:p>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iCs/>
                <w:color w:val="000000"/>
                <w:sz w:val="18"/>
                <w:szCs w:val="18"/>
              </w:rPr>
              <w:t>підвищення якості обслуговування населення</w:t>
            </w:r>
          </w:p>
        </w:tc>
        <w:tc>
          <w:tcPr>
            <w:tcW w:w="3002" w:type="dxa"/>
            <w:gridSpan w:val="2"/>
          </w:tcPr>
          <w:p w:rsidR="00887A24" w:rsidRPr="00E63FAB" w:rsidRDefault="00887A24" w:rsidP="00742CC3">
            <w:pPr>
              <w:spacing w:after="0" w:line="240" w:lineRule="auto"/>
              <w:ind w:left="57" w:right="141"/>
              <w:rPr>
                <w:rFonts w:ascii="Times New Roman" w:hAnsi="Times New Roman"/>
                <w:color w:val="000000"/>
                <w:sz w:val="18"/>
                <w:szCs w:val="18"/>
              </w:rPr>
            </w:pPr>
            <w:r w:rsidRPr="00E63FAB">
              <w:rPr>
                <w:rFonts w:ascii="Times New Roman" w:hAnsi="Times New Roman"/>
                <w:color w:val="000000"/>
                <w:sz w:val="18"/>
                <w:szCs w:val="18"/>
              </w:rPr>
              <w:t>Відкриття нових об’єктів - 10 од.  Збільшення кількості об’єктів фірмової торгівлі - на 5 од.</w:t>
            </w:r>
          </w:p>
          <w:p w:rsidR="00887A24" w:rsidRPr="00E63FAB" w:rsidRDefault="00887A24" w:rsidP="00742CC3">
            <w:pPr>
              <w:spacing w:after="0" w:line="240" w:lineRule="auto"/>
              <w:rPr>
                <w:rFonts w:ascii="Times New Roman" w:hAnsi="Times New Roman"/>
                <w:color w:val="000000"/>
                <w:sz w:val="18"/>
                <w:szCs w:val="18"/>
              </w:rPr>
            </w:pP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color w:val="000000"/>
                <w:sz w:val="18"/>
                <w:szCs w:val="18"/>
              </w:rPr>
              <w:t>Проведення конкурсів професійної майстерності «Тернопільські дні моди», тощо</w:t>
            </w:r>
          </w:p>
        </w:tc>
        <w:tc>
          <w:tcPr>
            <w:tcW w:w="6845" w:type="dxa"/>
            <w:gridSpan w:val="5"/>
          </w:tcPr>
          <w:p w:rsidR="00887A24" w:rsidRPr="00E63FAB" w:rsidRDefault="00887A24" w:rsidP="00742CC3">
            <w:pPr>
              <w:spacing w:after="0" w:line="240" w:lineRule="auto"/>
              <w:rPr>
                <w:rFonts w:ascii="Times New Roman" w:hAnsi="Times New Roman"/>
                <w:sz w:val="18"/>
                <w:szCs w:val="18"/>
                <w:shd w:val="clear" w:color="auto" w:fill="FFFFFF"/>
                <w:lang w:eastAsia="uk-UA"/>
              </w:rPr>
            </w:pPr>
            <w:r w:rsidRPr="00E63FAB">
              <w:rPr>
                <w:rFonts w:ascii="Times New Roman" w:hAnsi="Times New Roman"/>
                <w:sz w:val="18"/>
                <w:szCs w:val="18"/>
              </w:rPr>
              <w:t>Всього в</w:t>
            </w:r>
            <w:r w:rsidRPr="00E63FAB">
              <w:rPr>
                <w:rFonts w:ascii="Times New Roman" w:hAnsi="Times New Roman"/>
                <w:sz w:val="18"/>
                <w:szCs w:val="18"/>
                <w:shd w:val="clear" w:color="auto" w:fill="FFFFFF"/>
                <w:lang w:eastAsia="uk-UA"/>
              </w:rPr>
              <w:t xml:space="preserve">ідкрито  </w:t>
            </w:r>
          </w:p>
          <w:p w:rsidR="00887A24" w:rsidRPr="00E63FAB" w:rsidRDefault="00887A24" w:rsidP="00742CC3">
            <w:pPr>
              <w:spacing w:after="0" w:line="240" w:lineRule="auto"/>
              <w:rPr>
                <w:rFonts w:ascii="Times New Roman" w:hAnsi="Times New Roman"/>
                <w:sz w:val="18"/>
                <w:szCs w:val="18"/>
                <w:shd w:val="clear" w:color="auto" w:fill="FFFFFF"/>
                <w:lang w:eastAsia="uk-UA"/>
              </w:rPr>
            </w:pPr>
            <w:r w:rsidRPr="00E63FAB">
              <w:rPr>
                <w:rFonts w:ascii="Times New Roman" w:hAnsi="Times New Roman"/>
                <w:color w:val="000000"/>
                <w:sz w:val="18"/>
                <w:szCs w:val="18"/>
              </w:rPr>
              <w:t>об’єктів торгівлі – 37, закладів ресторанного господарства – 10, обєкитів побутового обслуговування – 12</w:t>
            </w:r>
          </w:p>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sz w:val="18"/>
                <w:szCs w:val="18"/>
              </w:rPr>
              <w:t xml:space="preserve"> </w:t>
            </w:r>
          </w:p>
          <w:p w:rsidR="00887A24" w:rsidRPr="00E63FAB" w:rsidRDefault="00887A24" w:rsidP="00742CC3">
            <w:pPr>
              <w:spacing w:after="0" w:line="240" w:lineRule="auto"/>
              <w:rPr>
                <w:rFonts w:ascii="Times New Roman" w:hAnsi="Times New Roman"/>
                <w:color w:val="000000"/>
                <w:sz w:val="18"/>
                <w:szCs w:val="18"/>
                <w:highlight w:val="cyan"/>
              </w:rPr>
            </w:pPr>
            <w:r w:rsidRPr="00E63FAB">
              <w:rPr>
                <w:rFonts w:ascii="Times New Roman" w:hAnsi="Times New Roman"/>
                <w:color w:val="000000"/>
                <w:sz w:val="18"/>
                <w:szCs w:val="18"/>
              </w:rPr>
              <w:t xml:space="preserve">Конкурси не проводилися </w:t>
            </w:r>
          </w:p>
        </w:tc>
        <w:tc>
          <w:tcPr>
            <w:tcW w:w="1747" w:type="dxa"/>
            <w:gridSpan w:val="12"/>
          </w:tcPr>
          <w:p w:rsidR="00887A24" w:rsidRPr="00E63FAB" w:rsidRDefault="00887A24" w:rsidP="00742CC3">
            <w:pPr>
              <w:spacing w:after="0" w:line="240" w:lineRule="auto"/>
              <w:ind w:right="139"/>
              <w:jc w:val="both"/>
              <w:rPr>
                <w:rFonts w:ascii="Times New Roman" w:hAnsi="Times New Roman"/>
                <w:color w:val="000000"/>
                <w:sz w:val="18"/>
                <w:szCs w:val="18"/>
              </w:rPr>
            </w:pPr>
            <w:r w:rsidRPr="00E63FAB">
              <w:rPr>
                <w:rFonts w:ascii="Times New Roman" w:hAnsi="Times New Roman"/>
                <w:color w:val="000000"/>
                <w:sz w:val="18"/>
                <w:szCs w:val="18"/>
              </w:rPr>
              <w:t>виконано</w:t>
            </w:r>
          </w:p>
          <w:p w:rsidR="00887A24" w:rsidRPr="00E63FAB" w:rsidRDefault="00887A24" w:rsidP="00742CC3">
            <w:pPr>
              <w:spacing w:after="0" w:line="240" w:lineRule="auto"/>
              <w:rPr>
                <w:rFonts w:ascii="Times New Roman" w:hAnsi="Times New Roman"/>
                <w:sz w:val="18"/>
                <w:szCs w:val="18"/>
              </w:rPr>
            </w:pPr>
          </w:p>
          <w:p w:rsidR="00887A24" w:rsidRPr="00E63FAB" w:rsidRDefault="00887A24" w:rsidP="00742CC3">
            <w:pPr>
              <w:spacing w:after="0" w:line="240" w:lineRule="auto"/>
              <w:rPr>
                <w:rFonts w:ascii="Times New Roman" w:hAnsi="Times New Roman"/>
                <w:sz w:val="18"/>
                <w:szCs w:val="18"/>
              </w:rPr>
            </w:pP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не виконано</w:t>
            </w:r>
            <w:r w:rsidRPr="00E63FAB">
              <w:rPr>
                <w:rFonts w:ascii="Times New Roman" w:hAnsi="Times New Roman"/>
                <w:color w:val="000000"/>
                <w:sz w:val="18"/>
                <w:szCs w:val="18"/>
              </w:rPr>
              <w:t xml:space="preserve"> у зв’</w:t>
            </w:r>
            <w:r w:rsidRPr="00E63FAB">
              <w:rPr>
                <w:rFonts w:ascii="Times New Roman" w:hAnsi="Times New Roman"/>
                <w:color w:val="000000"/>
                <w:sz w:val="18"/>
                <w:szCs w:val="18"/>
                <w:lang w:val="ru-RU"/>
              </w:rPr>
              <w:t>язку із  карантинними обмеженнями</w:t>
            </w:r>
          </w:p>
        </w:tc>
      </w:tr>
      <w:tr w:rsidR="00887A24" w:rsidRPr="00E63FAB" w:rsidTr="00742CC3">
        <w:trPr>
          <w:gridAfter w:val="1"/>
          <w:wAfter w:w="25" w:type="dxa"/>
          <w:trHeight w:val="704"/>
          <w:jc w:val="center"/>
        </w:trPr>
        <w:tc>
          <w:tcPr>
            <w:tcW w:w="529" w:type="dxa"/>
          </w:tcPr>
          <w:p w:rsidR="00887A24" w:rsidRPr="00E63FAB" w:rsidRDefault="00887A24" w:rsidP="00742CC3">
            <w:pPr>
              <w:spacing w:after="0" w:line="240" w:lineRule="auto"/>
              <w:rPr>
                <w:rFonts w:ascii="Times New Roman" w:hAnsi="Times New Roman"/>
                <w:color w:val="000000"/>
                <w:sz w:val="18"/>
                <w:szCs w:val="18"/>
              </w:rPr>
            </w:pPr>
          </w:p>
        </w:tc>
        <w:tc>
          <w:tcPr>
            <w:tcW w:w="3992" w:type="dxa"/>
          </w:tcPr>
          <w:p w:rsidR="00887A24" w:rsidRPr="00E63FAB" w:rsidRDefault="00887A24" w:rsidP="00742CC3">
            <w:pPr>
              <w:spacing w:after="0" w:line="240" w:lineRule="auto"/>
              <w:rPr>
                <w:rFonts w:ascii="Times New Roman" w:hAnsi="Times New Roman"/>
                <w:iCs/>
                <w:color w:val="000000"/>
                <w:sz w:val="18"/>
                <w:szCs w:val="18"/>
              </w:rPr>
            </w:pPr>
          </w:p>
        </w:tc>
        <w:tc>
          <w:tcPr>
            <w:tcW w:w="3002" w:type="dxa"/>
            <w:gridSpan w:val="2"/>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4 ярмарки щорічно</w:t>
            </w:r>
          </w:p>
        </w:tc>
        <w:tc>
          <w:tcPr>
            <w:tcW w:w="6845" w:type="dxa"/>
            <w:gridSpan w:val="5"/>
          </w:tcPr>
          <w:p w:rsidR="00887A24" w:rsidRPr="00E63FAB" w:rsidRDefault="00887A24" w:rsidP="00742CC3">
            <w:pPr>
              <w:tabs>
                <w:tab w:val="left" w:pos="851"/>
              </w:tabs>
              <w:spacing w:after="0" w:line="240" w:lineRule="auto"/>
              <w:ind w:right="139"/>
              <w:jc w:val="both"/>
              <w:rPr>
                <w:rFonts w:ascii="Times New Roman" w:hAnsi="Times New Roman"/>
                <w:sz w:val="18"/>
                <w:szCs w:val="18"/>
                <w:lang w:val="ru-RU" w:eastAsia="uk-UA"/>
              </w:rPr>
            </w:pPr>
            <w:r w:rsidRPr="00E63FAB">
              <w:rPr>
                <w:rFonts w:ascii="Times New Roman" w:hAnsi="Times New Roman"/>
                <w:color w:val="000000"/>
                <w:sz w:val="18"/>
                <w:szCs w:val="18"/>
              </w:rPr>
              <w:t xml:space="preserve">На протязі 2 років щосуботи діє постійна ярмарка </w:t>
            </w:r>
            <w:r w:rsidRPr="00E63FAB">
              <w:rPr>
                <w:rFonts w:ascii="Times New Roman" w:hAnsi="Times New Roman"/>
                <w:sz w:val="18"/>
                <w:szCs w:val="18"/>
                <w:lang w:eastAsia="uk-UA"/>
              </w:rPr>
              <w:t xml:space="preserve">на перетині вул. Миру – Дружби </w:t>
            </w:r>
          </w:p>
        </w:tc>
        <w:tc>
          <w:tcPr>
            <w:tcW w:w="1747" w:type="dxa"/>
            <w:gridSpan w:val="12"/>
          </w:tcPr>
          <w:p w:rsidR="00887A24" w:rsidRPr="00E63FAB" w:rsidRDefault="00887A24" w:rsidP="00742CC3">
            <w:pPr>
              <w:spacing w:after="0" w:line="240" w:lineRule="auto"/>
              <w:ind w:right="10"/>
              <w:rPr>
                <w:rFonts w:ascii="Times New Roman" w:hAnsi="Times New Roman"/>
                <w:color w:val="000000"/>
                <w:sz w:val="18"/>
                <w:szCs w:val="18"/>
              </w:rPr>
            </w:pPr>
            <w:r w:rsidRPr="00E63FAB">
              <w:rPr>
                <w:rFonts w:ascii="Times New Roman" w:hAnsi="Times New Roman"/>
                <w:sz w:val="18"/>
                <w:szCs w:val="18"/>
              </w:rPr>
              <w:t>не виконано</w:t>
            </w:r>
            <w:r w:rsidRPr="00E63FAB">
              <w:rPr>
                <w:rFonts w:ascii="Times New Roman" w:hAnsi="Times New Roman"/>
                <w:color w:val="000000"/>
                <w:sz w:val="18"/>
                <w:szCs w:val="18"/>
              </w:rPr>
              <w:t xml:space="preserve"> у зв’</w:t>
            </w:r>
            <w:r w:rsidRPr="00E63FAB">
              <w:rPr>
                <w:rFonts w:ascii="Times New Roman" w:hAnsi="Times New Roman"/>
                <w:color w:val="000000"/>
                <w:sz w:val="18"/>
                <w:szCs w:val="18"/>
                <w:lang w:val="ru-RU"/>
              </w:rPr>
              <w:t>язку із  карантинними обмеженнями</w:t>
            </w:r>
            <w:r w:rsidRPr="00E63FAB">
              <w:rPr>
                <w:rFonts w:ascii="Times New Roman" w:hAnsi="Times New Roman"/>
                <w:color w:val="000000"/>
                <w:sz w:val="18"/>
                <w:szCs w:val="18"/>
              </w:rPr>
              <w:t xml:space="preserve"> </w:t>
            </w:r>
          </w:p>
        </w:tc>
      </w:tr>
      <w:tr w:rsidR="00887A24" w:rsidRPr="00E63FAB" w:rsidTr="00742CC3">
        <w:trPr>
          <w:gridAfter w:val="1"/>
          <w:wAfter w:w="25" w:type="dxa"/>
          <w:trHeight w:val="376"/>
          <w:jc w:val="center"/>
        </w:trPr>
        <w:tc>
          <w:tcPr>
            <w:tcW w:w="529" w:type="dxa"/>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2</w:t>
            </w:r>
          </w:p>
        </w:tc>
        <w:tc>
          <w:tcPr>
            <w:tcW w:w="3992" w:type="dxa"/>
          </w:tcPr>
          <w:p w:rsidR="00887A24" w:rsidRPr="00E63FAB" w:rsidRDefault="00887A24" w:rsidP="00742CC3">
            <w:pPr>
              <w:spacing w:after="0" w:line="240" w:lineRule="auto"/>
              <w:rPr>
                <w:rFonts w:ascii="Times New Roman" w:hAnsi="Times New Roman"/>
                <w:iCs/>
                <w:color w:val="000000"/>
                <w:sz w:val="18"/>
                <w:szCs w:val="18"/>
              </w:rPr>
            </w:pPr>
            <w:r w:rsidRPr="00E63FAB">
              <w:rPr>
                <w:rFonts w:ascii="Times New Roman" w:hAnsi="Times New Roman"/>
                <w:color w:val="000000"/>
                <w:sz w:val="18"/>
                <w:szCs w:val="18"/>
              </w:rPr>
              <w:t xml:space="preserve">Впорядкування розміщення засобів пересувної торговельної мережі , тимчасових споруд для здійснення підприємницької діяльності , приведення їх до єдиного архітипу, демонтаж самовільно розміщених тимчасових споруд </w:t>
            </w:r>
          </w:p>
        </w:tc>
        <w:tc>
          <w:tcPr>
            <w:tcW w:w="3002" w:type="dxa"/>
            <w:gridSpan w:val="2"/>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iCs/>
                <w:color w:val="000000"/>
                <w:sz w:val="18"/>
                <w:szCs w:val="18"/>
              </w:rPr>
              <w:t>підвищення якості обслуговування населення</w:t>
            </w:r>
            <w:r w:rsidRPr="00E63FAB">
              <w:rPr>
                <w:rFonts w:ascii="Times New Roman" w:hAnsi="Times New Roman"/>
                <w:color w:val="000000"/>
                <w:sz w:val="18"/>
                <w:szCs w:val="18"/>
              </w:rPr>
              <w:t xml:space="preserve"> Збільшення обсягів роздрібного товарообороту та послуг на 13,7%</w:t>
            </w:r>
          </w:p>
        </w:tc>
        <w:tc>
          <w:tcPr>
            <w:tcW w:w="6845" w:type="dxa"/>
            <w:gridSpan w:val="5"/>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У 2020 – 2021 роках</w:t>
            </w:r>
          </w:p>
          <w:p w:rsidR="00887A24" w:rsidRPr="00E63FAB" w:rsidRDefault="00887A24" w:rsidP="00742CC3">
            <w:pPr>
              <w:keepLines/>
              <w:spacing w:after="0" w:line="240" w:lineRule="auto"/>
              <w:rPr>
                <w:rFonts w:ascii="Times New Roman" w:hAnsi="Times New Roman"/>
                <w:color w:val="000000"/>
                <w:sz w:val="18"/>
                <w:szCs w:val="18"/>
              </w:rPr>
            </w:pPr>
            <w:r w:rsidRPr="00E63FAB">
              <w:rPr>
                <w:rFonts w:ascii="Times New Roman" w:hAnsi="Times New Roman"/>
                <w:bCs/>
                <w:sz w:val="18"/>
                <w:szCs w:val="18"/>
                <w:lang w:eastAsia="uk-UA"/>
              </w:rPr>
              <w:t xml:space="preserve"> </w:t>
            </w:r>
            <w:r w:rsidRPr="00E63FAB">
              <w:rPr>
                <w:rFonts w:ascii="Times New Roman" w:hAnsi="Times New Roman"/>
                <w:sz w:val="18"/>
                <w:szCs w:val="18"/>
              </w:rPr>
              <w:t xml:space="preserve">Оформлено 258 адміністративних протоколи  за самовільне оформлення відповідного права на земельну ділянку розміщення торгівельного обладнання та торгівельної експозиції.   </w:t>
            </w:r>
          </w:p>
          <w:p w:rsidR="00887A24" w:rsidRPr="00E63FAB" w:rsidRDefault="00887A24" w:rsidP="00742CC3">
            <w:pPr>
              <w:keepLines/>
              <w:spacing w:after="0" w:line="240" w:lineRule="auto"/>
              <w:rPr>
                <w:rFonts w:ascii="Times New Roman" w:hAnsi="Times New Roman"/>
                <w:bCs/>
                <w:color w:val="000000"/>
                <w:sz w:val="18"/>
                <w:szCs w:val="18"/>
              </w:rPr>
            </w:pPr>
            <w:r w:rsidRPr="00E63FAB">
              <w:rPr>
                <w:rFonts w:ascii="Times New Roman" w:hAnsi="Times New Roman"/>
                <w:bCs/>
                <w:color w:val="000000"/>
                <w:sz w:val="18"/>
                <w:szCs w:val="18"/>
              </w:rPr>
              <w:t>Демонтовано 415 незаконно встановлених тимчасових споруд .</w:t>
            </w:r>
          </w:p>
          <w:p w:rsidR="00887A24" w:rsidRPr="00E63FAB" w:rsidRDefault="00887A24" w:rsidP="00742CC3">
            <w:pPr>
              <w:autoSpaceDE w:val="0"/>
              <w:autoSpaceDN w:val="0"/>
              <w:adjustRightInd w:val="0"/>
              <w:spacing w:after="0" w:line="240" w:lineRule="auto"/>
              <w:rPr>
                <w:rFonts w:ascii="Times New Roman" w:hAnsi="Times New Roman"/>
                <w:bCs/>
                <w:color w:val="000000"/>
                <w:sz w:val="18"/>
                <w:szCs w:val="18"/>
              </w:rPr>
            </w:pPr>
            <w:r w:rsidRPr="00E63FAB">
              <w:rPr>
                <w:rFonts w:ascii="Times New Roman" w:hAnsi="Times New Roman"/>
                <w:bCs/>
                <w:color w:val="000000"/>
                <w:sz w:val="18"/>
                <w:szCs w:val="18"/>
              </w:rPr>
              <w:t xml:space="preserve">Обсяг роздрібного товарообороту за 2021 р.  складає 148,5%  до  2019 р.. </w:t>
            </w:r>
          </w:p>
          <w:p w:rsidR="00887A24" w:rsidRPr="00E63FAB" w:rsidRDefault="00887A24" w:rsidP="00742CC3">
            <w:pPr>
              <w:autoSpaceDE w:val="0"/>
              <w:autoSpaceDN w:val="0"/>
              <w:adjustRightInd w:val="0"/>
              <w:spacing w:after="0" w:line="240" w:lineRule="auto"/>
              <w:rPr>
                <w:rFonts w:ascii="Times New Roman" w:hAnsi="Times New Roman"/>
                <w:bCs/>
                <w:color w:val="000000"/>
                <w:sz w:val="18"/>
                <w:szCs w:val="18"/>
              </w:rPr>
            </w:pPr>
            <w:r w:rsidRPr="00E63FAB">
              <w:rPr>
                <w:rFonts w:ascii="Times New Roman" w:hAnsi="Times New Roman"/>
                <w:bCs/>
                <w:color w:val="000000"/>
                <w:sz w:val="18"/>
                <w:szCs w:val="18"/>
              </w:rPr>
              <w:t xml:space="preserve">Обсяг платних послуг за  2021 складає 170,6%    до  2019 р. </w:t>
            </w:r>
          </w:p>
        </w:tc>
        <w:tc>
          <w:tcPr>
            <w:tcW w:w="1747" w:type="dxa"/>
            <w:gridSpan w:val="12"/>
          </w:tcPr>
          <w:p w:rsidR="00887A24" w:rsidRPr="00E63FAB" w:rsidRDefault="00887A24" w:rsidP="00742CC3">
            <w:pPr>
              <w:spacing w:after="0" w:line="240" w:lineRule="auto"/>
              <w:ind w:right="139"/>
              <w:jc w:val="both"/>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1"/>
          <w:wAfter w:w="25" w:type="dxa"/>
          <w:trHeight w:val="376"/>
          <w:jc w:val="center"/>
        </w:trPr>
        <w:tc>
          <w:tcPr>
            <w:tcW w:w="529" w:type="dxa"/>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3</w:t>
            </w:r>
          </w:p>
        </w:tc>
        <w:tc>
          <w:tcPr>
            <w:tcW w:w="3992" w:type="dxa"/>
          </w:tcPr>
          <w:p w:rsidR="00887A24" w:rsidRPr="00E63FAB" w:rsidRDefault="00887A24" w:rsidP="00742CC3">
            <w:pPr>
              <w:spacing w:after="0" w:line="240" w:lineRule="auto"/>
              <w:ind w:left="-37"/>
              <w:rPr>
                <w:rFonts w:ascii="Times New Roman" w:hAnsi="Times New Roman"/>
                <w:color w:val="000000"/>
                <w:sz w:val="18"/>
                <w:szCs w:val="18"/>
                <w:lang w:eastAsia="uk-UA"/>
              </w:rPr>
            </w:pPr>
            <w:r w:rsidRPr="00E63FAB">
              <w:rPr>
                <w:rFonts w:ascii="Times New Roman" w:hAnsi="Times New Roman"/>
                <w:color w:val="000000"/>
                <w:sz w:val="18"/>
                <w:szCs w:val="18"/>
              </w:rPr>
              <w:t xml:space="preserve">Впорядкування об’єктів зовнішньої реклами та інформаційних носіїв, </w:t>
            </w:r>
          </w:p>
        </w:tc>
        <w:tc>
          <w:tcPr>
            <w:tcW w:w="3002" w:type="dxa"/>
            <w:gridSpan w:val="2"/>
          </w:tcPr>
          <w:p w:rsidR="00887A24" w:rsidRPr="00E63FAB" w:rsidRDefault="00887A24" w:rsidP="00742CC3">
            <w:pPr>
              <w:keepLines/>
              <w:spacing w:after="0" w:line="240" w:lineRule="auto"/>
              <w:rPr>
                <w:rFonts w:ascii="Times New Roman" w:hAnsi="Times New Roman"/>
                <w:color w:val="000000"/>
                <w:sz w:val="18"/>
                <w:szCs w:val="18"/>
              </w:rPr>
            </w:pPr>
            <w:r w:rsidRPr="00E63FAB">
              <w:rPr>
                <w:rFonts w:ascii="Times New Roman" w:hAnsi="Times New Roman"/>
                <w:color w:val="000000"/>
                <w:sz w:val="18"/>
                <w:szCs w:val="18"/>
                <w:lang w:eastAsia="ru-RU"/>
              </w:rPr>
              <w:t>зменшення кількості самовільно розміщених тимчасових споруд та реклами  – на 10%</w:t>
            </w:r>
          </w:p>
        </w:tc>
        <w:tc>
          <w:tcPr>
            <w:tcW w:w="6845" w:type="dxa"/>
            <w:gridSpan w:val="5"/>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У 2020 – 2021 роках</w:t>
            </w:r>
          </w:p>
          <w:p w:rsidR="00887A24" w:rsidRPr="00E63FAB" w:rsidRDefault="00887A24" w:rsidP="00742CC3">
            <w:pPr>
              <w:autoSpaceDE w:val="0"/>
              <w:autoSpaceDN w:val="0"/>
              <w:adjustRightInd w:val="0"/>
              <w:spacing w:after="0" w:line="240" w:lineRule="auto"/>
              <w:rPr>
                <w:rFonts w:ascii="Times New Roman" w:hAnsi="Times New Roman"/>
                <w:bCs/>
                <w:color w:val="000000"/>
                <w:sz w:val="18"/>
                <w:szCs w:val="18"/>
              </w:rPr>
            </w:pPr>
            <w:r w:rsidRPr="00E63FAB">
              <w:rPr>
                <w:rFonts w:ascii="Times New Roman" w:hAnsi="Times New Roman"/>
                <w:sz w:val="18"/>
                <w:szCs w:val="18"/>
              </w:rPr>
              <w:t xml:space="preserve">Виявлено  174 факти </w:t>
            </w:r>
            <w:r w:rsidRPr="00E63FAB">
              <w:rPr>
                <w:rFonts w:ascii="Times New Roman" w:hAnsi="Times New Roman"/>
                <w:bCs/>
                <w:sz w:val="18"/>
                <w:szCs w:val="18"/>
              </w:rPr>
              <w:t>порушення Типових Правил розміщення зовнішньої реклами</w:t>
            </w:r>
          </w:p>
        </w:tc>
        <w:tc>
          <w:tcPr>
            <w:tcW w:w="1747" w:type="dxa"/>
            <w:gridSpan w:val="12"/>
          </w:tcPr>
          <w:p w:rsidR="00887A24" w:rsidRPr="00E63FAB" w:rsidRDefault="00887A24" w:rsidP="00742CC3">
            <w:pPr>
              <w:keepLines/>
              <w:spacing w:after="0" w:line="240" w:lineRule="auto"/>
              <w:ind w:right="139"/>
              <w:rPr>
                <w:rFonts w:ascii="Times New Roman" w:hAnsi="Times New Roman"/>
                <w:color w:val="000000"/>
                <w:sz w:val="18"/>
                <w:szCs w:val="18"/>
              </w:rPr>
            </w:pPr>
            <w:r w:rsidRPr="00E63FAB">
              <w:rPr>
                <w:rFonts w:ascii="Times New Roman" w:hAnsi="Times New Roman"/>
                <w:color w:val="000000"/>
                <w:sz w:val="18"/>
                <w:szCs w:val="18"/>
                <w:lang w:val="en-US"/>
              </w:rPr>
              <w:t>виконано</w:t>
            </w:r>
          </w:p>
        </w:tc>
      </w:tr>
      <w:tr w:rsidR="00887A24" w:rsidRPr="00E63FAB" w:rsidTr="00742CC3">
        <w:trPr>
          <w:gridAfter w:val="1"/>
          <w:wAfter w:w="25" w:type="dxa"/>
          <w:trHeight w:val="376"/>
          <w:jc w:val="center"/>
        </w:trPr>
        <w:tc>
          <w:tcPr>
            <w:tcW w:w="529" w:type="dxa"/>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4.</w:t>
            </w:r>
          </w:p>
        </w:tc>
        <w:tc>
          <w:tcPr>
            <w:tcW w:w="3992" w:type="dxa"/>
          </w:tcPr>
          <w:p w:rsidR="00887A24" w:rsidRPr="00E63FAB" w:rsidRDefault="00887A24" w:rsidP="00742CC3">
            <w:pPr>
              <w:spacing w:after="0" w:line="240" w:lineRule="auto"/>
              <w:ind w:left="-37"/>
              <w:rPr>
                <w:rFonts w:ascii="Times New Roman" w:hAnsi="Times New Roman"/>
                <w:color w:val="000000"/>
                <w:sz w:val="18"/>
                <w:szCs w:val="18"/>
                <w:lang w:eastAsia="uk-UA"/>
              </w:rPr>
            </w:pPr>
            <w:r w:rsidRPr="00E63FAB">
              <w:rPr>
                <w:rFonts w:ascii="Times New Roman" w:hAnsi="Times New Roman"/>
                <w:color w:val="000000"/>
                <w:sz w:val="18"/>
                <w:szCs w:val="18"/>
                <w:lang w:eastAsia="uk-UA"/>
              </w:rPr>
              <w:t>Впровадження практики реалізації місць для встановлення тимчасових споруд за результатами аукціонів</w:t>
            </w:r>
          </w:p>
        </w:tc>
        <w:tc>
          <w:tcPr>
            <w:tcW w:w="3002" w:type="dxa"/>
            <w:gridSpan w:val="2"/>
          </w:tcPr>
          <w:p w:rsidR="00887A24" w:rsidRPr="00E63FAB" w:rsidRDefault="00887A24" w:rsidP="00742CC3">
            <w:pPr>
              <w:autoSpaceDE w:val="0"/>
              <w:autoSpaceDN w:val="0"/>
              <w:adjustRightInd w:val="0"/>
              <w:spacing w:after="0" w:line="240" w:lineRule="auto"/>
              <w:ind w:right="139"/>
              <w:rPr>
                <w:rFonts w:ascii="Times New Roman" w:hAnsi="Times New Roman"/>
                <w:bCs/>
                <w:color w:val="000000"/>
                <w:sz w:val="18"/>
                <w:szCs w:val="18"/>
                <w:lang w:eastAsia="ru-RU"/>
              </w:rPr>
            </w:pPr>
            <w:r w:rsidRPr="00E63FAB">
              <w:rPr>
                <w:rFonts w:ascii="Times New Roman" w:hAnsi="Times New Roman"/>
                <w:bCs/>
                <w:color w:val="000000"/>
                <w:sz w:val="18"/>
                <w:szCs w:val="18"/>
                <w:lang w:eastAsia="ru-RU"/>
              </w:rPr>
              <w:t xml:space="preserve">Підвищення прозорості процесу розміщення тимчасових споруд </w:t>
            </w:r>
          </w:p>
          <w:p w:rsidR="00887A24" w:rsidRPr="00E63FAB" w:rsidRDefault="00887A24" w:rsidP="00742CC3">
            <w:pPr>
              <w:keepLines/>
              <w:spacing w:after="0" w:line="240" w:lineRule="auto"/>
              <w:rPr>
                <w:rFonts w:ascii="Times New Roman" w:hAnsi="Times New Roman"/>
                <w:color w:val="000000"/>
                <w:sz w:val="18"/>
                <w:szCs w:val="18"/>
              </w:rPr>
            </w:pPr>
            <w:r w:rsidRPr="00E63FAB">
              <w:rPr>
                <w:rFonts w:ascii="Times New Roman" w:hAnsi="Times New Roman"/>
                <w:color w:val="000000"/>
                <w:sz w:val="18"/>
                <w:szCs w:val="18"/>
              </w:rPr>
              <w:t>Збільшення надходження до бюджету громади</w:t>
            </w:r>
          </w:p>
        </w:tc>
        <w:tc>
          <w:tcPr>
            <w:tcW w:w="6845" w:type="dxa"/>
            <w:gridSpan w:val="5"/>
          </w:tcPr>
          <w:p w:rsidR="00887A24" w:rsidRPr="00E63FAB" w:rsidRDefault="00887A24" w:rsidP="00742CC3">
            <w:pPr>
              <w:autoSpaceDE w:val="0"/>
              <w:autoSpaceDN w:val="0"/>
              <w:adjustRightInd w:val="0"/>
              <w:spacing w:after="0" w:line="240" w:lineRule="auto"/>
              <w:ind w:right="139"/>
              <w:rPr>
                <w:rFonts w:ascii="Times New Roman" w:hAnsi="Times New Roman"/>
                <w:color w:val="000000"/>
                <w:sz w:val="18"/>
                <w:szCs w:val="18"/>
                <w:lang w:eastAsia="uk-UA"/>
              </w:rPr>
            </w:pPr>
            <w:r w:rsidRPr="00E63FAB">
              <w:rPr>
                <w:rFonts w:ascii="Times New Roman" w:hAnsi="Times New Roman"/>
                <w:color w:val="000000"/>
                <w:sz w:val="18"/>
                <w:szCs w:val="18"/>
                <w:lang w:eastAsia="uk-UA"/>
              </w:rPr>
              <w:t xml:space="preserve">Затверджено Положення про проведення електронних аукціонів на право розміщення тимчасових споруд для провадження підприємницької діяльності на території Тернопільської міської територіальної громади. </w:t>
            </w:r>
          </w:p>
          <w:p w:rsidR="00887A24" w:rsidRPr="00E63FAB" w:rsidRDefault="00887A24" w:rsidP="00742CC3">
            <w:pPr>
              <w:autoSpaceDE w:val="0"/>
              <w:autoSpaceDN w:val="0"/>
              <w:adjustRightInd w:val="0"/>
              <w:spacing w:after="0" w:line="240" w:lineRule="auto"/>
              <w:ind w:right="139"/>
              <w:rPr>
                <w:rFonts w:ascii="Times New Roman" w:hAnsi="Times New Roman"/>
                <w:bCs/>
                <w:color w:val="000000"/>
                <w:sz w:val="18"/>
                <w:szCs w:val="18"/>
                <w:lang w:eastAsia="uk-UA"/>
              </w:rPr>
            </w:pPr>
            <w:r w:rsidRPr="00E63FAB">
              <w:rPr>
                <w:rFonts w:ascii="Times New Roman" w:hAnsi="Times New Roman"/>
                <w:bCs/>
                <w:color w:val="000000"/>
                <w:sz w:val="18"/>
                <w:szCs w:val="18"/>
                <w:lang w:eastAsia="uk-UA"/>
              </w:rPr>
              <w:t>Проведено 15 аукціонів  на визначення права розміщення тимчасових споруд для провадження підприємницької діяльності на території парків, за результатам  яких укладено 8 договорів на суму 11,6 тис.грн щомісячно протягом 2 років</w:t>
            </w:r>
          </w:p>
        </w:tc>
        <w:tc>
          <w:tcPr>
            <w:tcW w:w="1747" w:type="dxa"/>
            <w:gridSpan w:val="12"/>
          </w:tcPr>
          <w:p w:rsidR="00887A24" w:rsidRPr="00E63FAB" w:rsidRDefault="00887A24" w:rsidP="00742CC3">
            <w:pPr>
              <w:keepLines/>
              <w:spacing w:after="0" w:line="240" w:lineRule="auto"/>
              <w:ind w:right="139"/>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trHeight w:val="216"/>
          <w:jc w:val="center"/>
        </w:trPr>
        <w:tc>
          <w:tcPr>
            <w:tcW w:w="16140" w:type="dxa"/>
            <w:gridSpan w:val="22"/>
          </w:tcPr>
          <w:p w:rsidR="00887A24" w:rsidRPr="00E63FAB" w:rsidRDefault="00887A24" w:rsidP="00742CC3">
            <w:pPr>
              <w:shd w:val="clear" w:color="auto" w:fill="FFFFFF"/>
              <w:tabs>
                <w:tab w:val="left" w:pos="1080"/>
              </w:tabs>
              <w:spacing w:after="0" w:line="240" w:lineRule="auto"/>
              <w:ind w:right="139"/>
              <w:jc w:val="center"/>
              <w:rPr>
                <w:rFonts w:ascii="Times New Roman" w:hAnsi="Times New Roman"/>
                <w:sz w:val="18"/>
                <w:szCs w:val="18"/>
                <w:highlight w:val="cyan"/>
              </w:rPr>
            </w:pPr>
            <w:r w:rsidRPr="00E63FAB">
              <w:rPr>
                <w:rFonts w:ascii="Times New Roman" w:hAnsi="Times New Roman"/>
                <w:b/>
                <w:sz w:val="18"/>
                <w:szCs w:val="18"/>
              </w:rPr>
              <w:t>1.4.Розвиток туристичної галузі</w:t>
            </w:r>
          </w:p>
        </w:tc>
      </w:tr>
      <w:tr w:rsidR="00887A24" w:rsidRPr="00E63FAB" w:rsidTr="00742CC3">
        <w:trPr>
          <w:gridAfter w:val="1"/>
          <w:wAfter w:w="25" w:type="dxa"/>
          <w:trHeight w:val="376"/>
          <w:jc w:val="center"/>
        </w:trPr>
        <w:tc>
          <w:tcPr>
            <w:tcW w:w="529" w:type="dxa"/>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1</w:t>
            </w:r>
          </w:p>
        </w:tc>
        <w:tc>
          <w:tcPr>
            <w:tcW w:w="3992" w:type="dxa"/>
          </w:tcPr>
          <w:p w:rsidR="00887A24" w:rsidRPr="00E63FAB" w:rsidRDefault="00887A24" w:rsidP="00742CC3">
            <w:pPr>
              <w:widowControl w:val="0"/>
              <w:tabs>
                <w:tab w:val="left" w:pos="900"/>
              </w:tabs>
              <w:spacing w:after="0" w:line="240" w:lineRule="auto"/>
              <w:ind w:left="56"/>
              <w:contextualSpacing/>
              <w:rPr>
                <w:rFonts w:ascii="Times New Roman" w:hAnsi="Times New Roman"/>
                <w:color w:val="000000"/>
                <w:sz w:val="18"/>
                <w:szCs w:val="18"/>
                <w:lang w:eastAsia="ru-RU"/>
              </w:rPr>
            </w:pPr>
            <w:r w:rsidRPr="00E63FAB">
              <w:rPr>
                <w:rFonts w:ascii="Times New Roman" w:hAnsi="Times New Roman"/>
                <w:color w:val="000000"/>
                <w:sz w:val="18"/>
                <w:szCs w:val="18"/>
                <w:lang w:eastAsia="ru-RU"/>
              </w:rPr>
              <w:t>Просування громади  як туристичного центру</w:t>
            </w:r>
          </w:p>
          <w:p w:rsidR="00887A24" w:rsidRPr="00E63FAB" w:rsidRDefault="00887A24" w:rsidP="00742CC3">
            <w:pPr>
              <w:spacing w:after="0" w:line="240" w:lineRule="auto"/>
              <w:rPr>
                <w:rFonts w:ascii="Times New Roman" w:hAnsi="Times New Roman"/>
                <w:color w:val="000000"/>
                <w:sz w:val="18"/>
                <w:szCs w:val="18"/>
              </w:rPr>
            </w:pPr>
          </w:p>
        </w:tc>
        <w:tc>
          <w:tcPr>
            <w:tcW w:w="3002" w:type="dxa"/>
            <w:gridSpan w:val="2"/>
            <w:vAlign w:val="center"/>
          </w:tcPr>
          <w:p w:rsidR="00887A24" w:rsidRPr="00E63FAB" w:rsidRDefault="00887A24" w:rsidP="00742CC3">
            <w:pPr>
              <w:widowControl w:val="0"/>
              <w:tabs>
                <w:tab w:val="left" w:pos="176"/>
              </w:tabs>
              <w:spacing w:after="0" w:line="240" w:lineRule="auto"/>
              <w:ind w:right="139"/>
              <w:contextualSpacing/>
              <w:rPr>
                <w:rFonts w:ascii="Times New Roman" w:hAnsi="Times New Roman"/>
                <w:color w:val="000000"/>
                <w:sz w:val="18"/>
                <w:szCs w:val="18"/>
                <w:lang w:eastAsia="ru-RU"/>
              </w:rPr>
            </w:pPr>
            <w:r w:rsidRPr="00E63FAB">
              <w:rPr>
                <w:rFonts w:ascii="Times New Roman" w:hAnsi="Times New Roman"/>
                <w:color w:val="000000"/>
                <w:sz w:val="18"/>
                <w:szCs w:val="18"/>
                <w:lang w:eastAsia="ru-RU"/>
              </w:rPr>
              <w:t xml:space="preserve">проведення PR-заходів, участь у міжнародних туристичних подіях </w:t>
            </w:r>
            <w:r w:rsidRPr="00E63FAB">
              <w:rPr>
                <w:rFonts w:ascii="Times New Roman" w:hAnsi="Times New Roman"/>
                <w:color w:val="000000"/>
                <w:sz w:val="18"/>
                <w:szCs w:val="18"/>
                <w:lang w:eastAsia="ru-RU"/>
              </w:rPr>
              <w:lastRenderedPageBreak/>
              <w:t>(ярмарках, конференціях , тощо),проведення Туристичного форуму  /</w:t>
            </w:r>
          </w:p>
          <w:p w:rsidR="00887A24" w:rsidRPr="00E63FAB" w:rsidRDefault="00887A24" w:rsidP="00742CC3">
            <w:pPr>
              <w:keepLines/>
              <w:spacing w:after="0" w:line="240" w:lineRule="auto"/>
              <w:rPr>
                <w:rFonts w:ascii="Times New Roman" w:hAnsi="Times New Roman"/>
                <w:color w:val="000000"/>
                <w:sz w:val="18"/>
                <w:szCs w:val="18"/>
              </w:rPr>
            </w:pPr>
            <w:r w:rsidRPr="00E63FAB">
              <w:rPr>
                <w:rFonts w:ascii="Times New Roman" w:hAnsi="Times New Roman"/>
                <w:color w:val="000000"/>
                <w:sz w:val="18"/>
                <w:szCs w:val="18"/>
                <w:lang w:eastAsia="ru-RU"/>
              </w:rPr>
              <w:t>підвищення туристичної привабливості, збільшення обсягу туристичного потоку  на 9,5%</w:t>
            </w:r>
          </w:p>
        </w:tc>
        <w:tc>
          <w:tcPr>
            <w:tcW w:w="6845" w:type="dxa"/>
            <w:gridSpan w:val="5"/>
          </w:tcPr>
          <w:p w:rsidR="00887A24" w:rsidRPr="00E63FAB" w:rsidRDefault="00887A24" w:rsidP="00742CC3">
            <w:pPr>
              <w:widowControl w:val="0"/>
              <w:tabs>
                <w:tab w:val="left" w:pos="176"/>
              </w:tabs>
              <w:spacing w:after="0" w:line="240" w:lineRule="auto"/>
              <w:ind w:right="139"/>
              <w:contextualSpacing/>
              <w:rPr>
                <w:rFonts w:ascii="Times New Roman" w:hAnsi="Times New Roman"/>
                <w:sz w:val="18"/>
                <w:szCs w:val="18"/>
              </w:rPr>
            </w:pPr>
            <w:r w:rsidRPr="00E63FAB">
              <w:rPr>
                <w:rFonts w:ascii="Times New Roman" w:hAnsi="Times New Roman"/>
                <w:sz w:val="18"/>
                <w:szCs w:val="18"/>
              </w:rPr>
              <w:lastRenderedPageBreak/>
              <w:t>Всього 118 заходів</w:t>
            </w:r>
          </w:p>
          <w:p w:rsidR="00887A24" w:rsidRPr="00E63FAB" w:rsidRDefault="00887A24" w:rsidP="00742CC3">
            <w:pPr>
              <w:widowControl w:val="0"/>
              <w:tabs>
                <w:tab w:val="left" w:pos="176"/>
              </w:tabs>
              <w:spacing w:after="0" w:line="240" w:lineRule="auto"/>
              <w:ind w:right="139"/>
              <w:contextualSpacing/>
              <w:rPr>
                <w:rFonts w:ascii="Times New Roman" w:hAnsi="Times New Roman"/>
                <w:color w:val="000000"/>
                <w:sz w:val="18"/>
                <w:szCs w:val="18"/>
                <w:highlight w:val="cyan"/>
                <w:lang w:eastAsia="ru-RU"/>
              </w:rPr>
            </w:pPr>
            <w:r w:rsidRPr="00E63FAB">
              <w:rPr>
                <w:rFonts w:ascii="Times New Roman" w:hAnsi="Times New Roman"/>
                <w:color w:val="000000"/>
                <w:sz w:val="18"/>
                <w:szCs w:val="18"/>
                <w:lang w:eastAsia="ru-RU"/>
              </w:rPr>
              <w:t>Туристичний збір становить 113,4 % до 2019 р.</w:t>
            </w:r>
          </w:p>
        </w:tc>
        <w:tc>
          <w:tcPr>
            <w:tcW w:w="1747" w:type="dxa"/>
            <w:gridSpan w:val="12"/>
          </w:tcPr>
          <w:p w:rsidR="00887A24" w:rsidRPr="00E63FAB" w:rsidRDefault="00887A24" w:rsidP="00742CC3">
            <w:pPr>
              <w:widowControl w:val="0"/>
              <w:tabs>
                <w:tab w:val="left" w:pos="900"/>
              </w:tabs>
              <w:spacing w:after="0" w:line="240" w:lineRule="auto"/>
              <w:contextualSpacing/>
              <w:rPr>
                <w:rFonts w:ascii="Times New Roman" w:hAnsi="Times New Roman"/>
                <w:color w:val="000000"/>
                <w:sz w:val="18"/>
                <w:szCs w:val="18"/>
                <w:lang w:eastAsia="ru-RU"/>
              </w:rPr>
            </w:pPr>
            <w:r w:rsidRPr="00E63FAB">
              <w:rPr>
                <w:rFonts w:ascii="Times New Roman" w:hAnsi="Times New Roman"/>
                <w:color w:val="000000"/>
                <w:sz w:val="18"/>
                <w:szCs w:val="18"/>
                <w:lang w:eastAsia="ru-RU"/>
              </w:rPr>
              <w:t xml:space="preserve">виконано </w:t>
            </w:r>
          </w:p>
        </w:tc>
      </w:tr>
      <w:tr w:rsidR="00887A24" w:rsidRPr="00E63FAB" w:rsidTr="00742CC3">
        <w:trPr>
          <w:gridAfter w:val="1"/>
          <w:wAfter w:w="25" w:type="dxa"/>
          <w:trHeight w:val="280"/>
          <w:jc w:val="center"/>
        </w:trPr>
        <w:tc>
          <w:tcPr>
            <w:tcW w:w="529" w:type="dxa"/>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lastRenderedPageBreak/>
              <w:t>2</w:t>
            </w:r>
          </w:p>
        </w:tc>
        <w:tc>
          <w:tcPr>
            <w:tcW w:w="3992" w:type="dxa"/>
          </w:tcPr>
          <w:p w:rsidR="00887A24" w:rsidRPr="00E63FAB" w:rsidRDefault="00887A24" w:rsidP="00742CC3">
            <w:pPr>
              <w:widowControl w:val="0"/>
              <w:tabs>
                <w:tab w:val="left" w:pos="900"/>
              </w:tabs>
              <w:spacing w:after="0" w:line="240" w:lineRule="auto"/>
              <w:ind w:left="56"/>
              <w:contextualSpacing/>
              <w:rPr>
                <w:rFonts w:ascii="Times New Roman" w:hAnsi="Times New Roman"/>
                <w:color w:val="000000"/>
                <w:sz w:val="18"/>
                <w:szCs w:val="18"/>
                <w:lang w:eastAsia="ru-RU"/>
              </w:rPr>
            </w:pPr>
            <w:r w:rsidRPr="00E63FAB">
              <w:rPr>
                <w:rFonts w:ascii="Times New Roman" w:hAnsi="Times New Roman"/>
                <w:color w:val="000000"/>
                <w:sz w:val="18"/>
                <w:szCs w:val="18"/>
                <w:lang w:eastAsia="ru-RU"/>
              </w:rPr>
              <w:t>Розширення мережі та елементів туристичної інфраструктури громади та відповідного ознакування</w:t>
            </w:r>
          </w:p>
          <w:p w:rsidR="00887A24" w:rsidRPr="00E63FAB" w:rsidRDefault="00887A24" w:rsidP="00742CC3">
            <w:pPr>
              <w:spacing w:after="0" w:line="240" w:lineRule="auto"/>
              <w:rPr>
                <w:rFonts w:ascii="Times New Roman" w:hAnsi="Times New Roman"/>
                <w:color w:val="000000"/>
                <w:sz w:val="18"/>
                <w:szCs w:val="18"/>
              </w:rPr>
            </w:pPr>
          </w:p>
        </w:tc>
        <w:tc>
          <w:tcPr>
            <w:tcW w:w="3002" w:type="dxa"/>
            <w:gridSpan w:val="2"/>
          </w:tcPr>
          <w:p w:rsidR="00887A24" w:rsidRPr="00E63FAB" w:rsidRDefault="00887A24" w:rsidP="00742CC3">
            <w:pPr>
              <w:widowControl w:val="0"/>
              <w:tabs>
                <w:tab w:val="left" w:pos="45"/>
              </w:tabs>
              <w:spacing w:after="0" w:line="240" w:lineRule="auto"/>
              <w:ind w:right="57"/>
              <w:contextualSpacing/>
              <w:rPr>
                <w:rFonts w:ascii="Times New Roman" w:hAnsi="Times New Roman"/>
                <w:color w:val="000000"/>
                <w:sz w:val="18"/>
                <w:szCs w:val="18"/>
                <w:lang w:eastAsia="ru-RU"/>
              </w:rPr>
            </w:pPr>
            <w:r w:rsidRPr="00E63FAB">
              <w:rPr>
                <w:rFonts w:ascii="Times New Roman" w:hAnsi="Times New Roman"/>
                <w:color w:val="000000"/>
                <w:sz w:val="18"/>
                <w:szCs w:val="18"/>
                <w:lang w:eastAsia="ru-RU"/>
              </w:rPr>
              <w:t>вдосконалення роботи туристичного центру;</w:t>
            </w:r>
          </w:p>
          <w:p w:rsidR="00887A24" w:rsidRPr="00E63FAB" w:rsidRDefault="00887A24" w:rsidP="00742CC3">
            <w:pPr>
              <w:widowControl w:val="0"/>
              <w:tabs>
                <w:tab w:val="left" w:pos="45"/>
              </w:tabs>
              <w:spacing w:after="0" w:line="240" w:lineRule="auto"/>
              <w:ind w:right="57"/>
              <w:contextualSpacing/>
              <w:rPr>
                <w:rFonts w:ascii="Times New Roman" w:hAnsi="Times New Roman"/>
                <w:color w:val="000000"/>
                <w:sz w:val="18"/>
                <w:szCs w:val="18"/>
                <w:lang w:eastAsia="ru-RU"/>
              </w:rPr>
            </w:pPr>
            <w:r w:rsidRPr="00E63FAB">
              <w:rPr>
                <w:rFonts w:ascii="Times New Roman" w:hAnsi="Times New Roman"/>
                <w:color w:val="000000"/>
                <w:sz w:val="18"/>
                <w:szCs w:val="18"/>
                <w:lang w:eastAsia="ru-RU"/>
              </w:rPr>
              <w:t>створення системи найбільш ефективного використання туристичного потенціалу громади;</w:t>
            </w:r>
          </w:p>
          <w:p w:rsidR="00887A24" w:rsidRPr="00E63FAB" w:rsidRDefault="00887A24" w:rsidP="00742CC3">
            <w:pPr>
              <w:widowControl w:val="0"/>
              <w:tabs>
                <w:tab w:val="left" w:pos="45"/>
              </w:tabs>
              <w:spacing w:after="0" w:line="240" w:lineRule="auto"/>
              <w:ind w:right="57"/>
              <w:contextualSpacing/>
              <w:rPr>
                <w:rFonts w:ascii="Times New Roman" w:hAnsi="Times New Roman"/>
                <w:color w:val="000000"/>
                <w:sz w:val="18"/>
                <w:szCs w:val="18"/>
                <w:u w:val="single"/>
                <w:lang w:eastAsia="ru-RU"/>
              </w:rPr>
            </w:pPr>
            <w:r w:rsidRPr="00E63FAB">
              <w:rPr>
                <w:rFonts w:ascii="Times New Roman" w:hAnsi="Times New Roman"/>
                <w:color w:val="000000"/>
                <w:sz w:val="18"/>
                <w:szCs w:val="18"/>
                <w:lang w:eastAsia="ru-RU"/>
              </w:rPr>
              <w:t>розвиток екскурсійної справи; промоція і збереження природної спадщини</w:t>
            </w:r>
            <w:r w:rsidRPr="00E63FAB">
              <w:rPr>
                <w:rFonts w:ascii="Times New Roman" w:hAnsi="Times New Roman"/>
                <w:color w:val="000000"/>
                <w:sz w:val="18"/>
                <w:szCs w:val="18"/>
                <w:u w:val="single"/>
                <w:lang w:eastAsia="ru-RU"/>
              </w:rPr>
              <w:t xml:space="preserve">  </w:t>
            </w:r>
          </w:p>
          <w:p w:rsidR="00887A24" w:rsidRPr="00E63FAB" w:rsidRDefault="00887A24" w:rsidP="00742CC3">
            <w:pPr>
              <w:keepLines/>
              <w:spacing w:after="0" w:line="240" w:lineRule="auto"/>
              <w:rPr>
                <w:rFonts w:ascii="Times New Roman" w:hAnsi="Times New Roman"/>
                <w:color w:val="000000"/>
                <w:sz w:val="18"/>
                <w:szCs w:val="18"/>
              </w:rPr>
            </w:pPr>
            <w:r w:rsidRPr="00E63FAB">
              <w:rPr>
                <w:rFonts w:ascii="Times New Roman" w:hAnsi="Times New Roman"/>
                <w:color w:val="000000"/>
                <w:sz w:val="18"/>
                <w:szCs w:val="18"/>
                <w:lang w:eastAsia="ru-RU"/>
              </w:rPr>
              <w:t>промоція громади, збільшення поінформованості потенційних туристів про події , розміщення інформації про 70-80 соціальних заходів у громаді, створення мобільного додатку</w:t>
            </w:r>
          </w:p>
        </w:tc>
        <w:tc>
          <w:tcPr>
            <w:tcW w:w="6845" w:type="dxa"/>
            <w:gridSpan w:val="5"/>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Друк:</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 xml:space="preserve">- «ТОП-10 селфі локацій» </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 xml:space="preserve">- флаєрів «Файне місто вітає гостей Файного» </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 xml:space="preserve">- «Календар подій» українською мовою  та англійською мовою </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 xml:space="preserve">- «Історія Тернополя: від минулого до сьогодення» українською мовою та англійською мовою </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 xml:space="preserve">- «Смачний Тернопіль» </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 буклетів «Перший раз у Тернополі»</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 xml:space="preserve"> - «Тернопільський туристичний гід»</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 xml:space="preserve">- «Путівник: Тернопіль у національно-визвольних змаганнях»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Тернопіль та довідників «Тернопіль – історичні подорожі містом».</w:t>
            </w:r>
          </w:p>
          <w:p w:rsidR="00887A24" w:rsidRPr="00E63FAB" w:rsidRDefault="00887A24" w:rsidP="00742CC3">
            <w:pPr>
              <w:widowControl w:val="0"/>
              <w:tabs>
                <w:tab w:val="left" w:pos="45"/>
              </w:tabs>
              <w:spacing w:after="0" w:line="240" w:lineRule="auto"/>
              <w:ind w:right="57"/>
              <w:contextualSpacing/>
              <w:rPr>
                <w:rFonts w:ascii="Times New Roman" w:hAnsi="Times New Roman"/>
                <w:sz w:val="18"/>
                <w:szCs w:val="18"/>
              </w:rPr>
            </w:pPr>
            <w:r w:rsidRPr="00E63FAB">
              <w:rPr>
                <w:rFonts w:ascii="Times New Roman" w:hAnsi="Times New Roman"/>
                <w:sz w:val="18"/>
                <w:szCs w:val="18"/>
              </w:rPr>
              <w:t>Відреставровано 49 рекламних конструкцій-тумб для розміщення реклами, 14 площин полікарбонату на зупинках, 400 інформаційних табличок, на яких розміщується реклама.</w:t>
            </w:r>
          </w:p>
          <w:p w:rsidR="00887A24" w:rsidRPr="00E63FAB" w:rsidRDefault="00887A24" w:rsidP="00742CC3">
            <w:pPr>
              <w:widowControl w:val="0"/>
              <w:tabs>
                <w:tab w:val="left" w:pos="45"/>
              </w:tabs>
              <w:spacing w:after="0" w:line="240" w:lineRule="auto"/>
              <w:ind w:right="57"/>
              <w:contextualSpacing/>
              <w:rPr>
                <w:rFonts w:ascii="Times New Roman" w:hAnsi="Times New Roman"/>
                <w:color w:val="000000"/>
                <w:sz w:val="18"/>
                <w:szCs w:val="18"/>
                <w:highlight w:val="cyan"/>
                <w:lang w:eastAsia="ru-RU"/>
              </w:rPr>
            </w:pPr>
            <w:r w:rsidRPr="00E63FAB">
              <w:rPr>
                <w:rFonts w:ascii="Times New Roman" w:hAnsi="Times New Roman"/>
                <w:sz w:val="18"/>
                <w:szCs w:val="18"/>
              </w:rPr>
              <w:t>Робота ТІЦ покращена за результатами діяльності в 2021 року фінансовий результат становить (+)7,3 тис.грн проти (-) 184,0 тис.грн в 2020 .</w:t>
            </w:r>
          </w:p>
        </w:tc>
        <w:tc>
          <w:tcPr>
            <w:tcW w:w="1747" w:type="dxa"/>
            <w:gridSpan w:val="12"/>
          </w:tcPr>
          <w:p w:rsidR="00887A24" w:rsidRPr="00E63FAB" w:rsidRDefault="00887A24" w:rsidP="00742CC3">
            <w:pPr>
              <w:spacing w:after="0" w:line="240" w:lineRule="auto"/>
              <w:ind w:right="139"/>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1"/>
          <w:wAfter w:w="25" w:type="dxa"/>
          <w:trHeight w:val="376"/>
          <w:jc w:val="center"/>
        </w:trPr>
        <w:tc>
          <w:tcPr>
            <w:tcW w:w="529" w:type="dxa"/>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3</w:t>
            </w:r>
          </w:p>
        </w:tc>
        <w:tc>
          <w:tcPr>
            <w:tcW w:w="3992" w:type="dxa"/>
          </w:tcPr>
          <w:p w:rsidR="00887A24" w:rsidRPr="00E63FAB" w:rsidRDefault="00887A24" w:rsidP="00742CC3">
            <w:pPr>
              <w:widowControl w:val="0"/>
              <w:tabs>
                <w:tab w:val="left" w:pos="900"/>
              </w:tabs>
              <w:spacing w:after="0" w:line="240" w:lineRule="auto"/>
              <w:ind w:left="56"/>
              <w:contextualSpacing/>
              <w:rPr>
                <w:rFonts w:ascii="Times New Roman" w:hAnsi="Times New Roman"/>
                <w:color w:val="000000"/>
                <w:sz w:val="18"/>
                <w:szCs w:val="18"/>
                <w:lang w:eastAsia="ru-RU"/>
              </w:rPr>
            </w:pPr>
            <w:r w:rsidRPr="00E63FAB">
              <w:rPr>
                <w:rFonts w:ascii="Times New Roman" w:hAnsi="Times New Roman"/>
                <w:color w:val="000000"/>
                <w:sz w:val="18"/>
                <w:szCs w:val="18"/>
                <w:lang w:eastAsia="ru-RU"/>
              </w:rPr>
              <w:t>Розвиток подієвого та ділового туризму</w:t>
            </w:r>
          </w:p>
          <w:p w:rsidR="00887A24" w:rsidRPr="00E63FAB" w:rsidRDefault="00887A24" w:rsidP="00742CC3">
            <w:pPr>
              <w:widowControl w:val="0"/>
              <w:tabs>
                <w:tab w:val="left" w:pos="900"/>
              </w:tabs>
              <w:spacing w:after="0" w:line="240" w:lineRule="auto"/>
              <w:ind w:left="56"/>
              <w:contextualSpacing/>
              <w:rPr>
                <w:rFonts w:ascii="Times New Roman" w:hAnsi="Times New Roman"/>
                <w:color w:val="000000"/>
                <w:sz w:val="18"/>
                <w:szCs w:val="18"/>
                <w:lang w:eastAsia="ru-RU"/>
              </w:rPr>
            </w:pPr>
          </w:p>
        </w:tc>
        <w:tc>
          <w:tcPr>
            <w:tcW w:w="3002" w:type="dxa"/>
            <w:gridSpan w:val="2"/>
          </w:tcPr>
          <w:p w:rsidR="00887A24" w:rsidRPr="00E63FAB" w:rsidRDefault="00887A24" w:rsidP="00742CC3">
            <w:pPr>
              <w:spacing w:after="0" w:line="240" w:lineRule="auto"/>
              <w:ind w:right="139"/>
              <w:rPr>
                <w:rFonts w:ascii="Times New Roman" w:hAnsi="Times New Roman"/>
                <w:color w:val="000000"/>
                <w:sz w:val="18"/>
                <w:szCs w:val="18"/>
                <w:lang w:eastAsia="ru-RU"/>
              </w:rPr>
            </w:pPr>
            <w:r w:rsidRPr="00E63FAB">
              <w:rPr>
                <w:rFonts w:ascii="Times New Roman" w:hAnsi="Times New Roman"/>
                <w:color w:val="000000"/>
                <w:sz w:val="18"/>
                <w:szCs w:val="18"/>
                <w:lang w:eastAsia="ru-RU"/>
              </w:rPr>
              <w:t>підтримка 5 фестивалів,</w:t>
            </w:r>
          </w:p>
          <w:p w:rsidR="00887A24" w:rsidRPr="00E63FAB" w:rsidRDefault="00887A24" w:rsidP="00742CC3">
            <w:pPr>
              <w:keepLines/>
              <w:spacing w:after="0" w:line="240" w:lineRule="auto"/>
              <w:rPr>
                <w:rFonts w:ascii="Times New Roman" w:hAnsi="Times New Roman"/>
                <w:color w:val="000000"/>
                <w:sz w:val="18"/>
                <w:szCs w:val="18"/>
              </w:rPr>
            </w:pPr>
            <w:r w:rsidRPr="00E63FAB">
              <w:rPr>
                <w:rFonts w:ascii="Times New Roman" w:hAnsi="Times New Roman"/>
                <w:color w:val="000000"/>
                <w:sz w:val="18"/>
                <w:szCs w:val="18"/>
                <w:lang w:eastAsia="ru-RU"/>
              </w:rPr>
              <w:t>участь в 10 заходах національного та міжнародного рівня</w:t>
            </w:r>
          </w:p>
        </w:tc>
        <w:tc>
          <w:tcPr>
            <w:tcW w:w="6845" w:type="dxa"/>
            <w:gridSpan w:val="5"/>
          </w:tcPr>
          <w:p w:rsidR="00887A24" w:rsidRPr="00E63FAB" w:rsidRDefault="00887A24" w:rsidP="00742CC3">
            <w:pPr>
              <w:widowControl w:val="0"/>
              <w:tabs>
                <w:tab w:val="left" w:pos="900"/>
              </w:tabs>
              <w:spacing w:after="0" w:line="240" w:lineRule="auto"/>
              <w:ind w:right="57"/>
              <w:contextualSpacing/>
              <w:rPr>
                <w:rFonts w:ascii="Times New Roman" w:hAnsi="Times New Roman"/>
                <w:color w:val="000000"/>
                <w:sz w:val="18"/>
                <w:szCs w:val="18"/>
                <w:highlight w:val="cyan"/>
                <w:lang w:val="ru-RU" w:eastAsia="ru-RU"/>
              </w:rPr>
            </w:pPr>
            <w:r w:rsidRPr="00E63FAB">
              <w:rPr>
                <w:rFonts w:ascii="Times New Roman" w:hAnsi="Times New Roman"/>
                <w:sz w:val="18"/>
                <w:szCs w:val="18"/>
                <w:shd w:val="clear" w:color="auto" w:fill="FFFFFF"/>
                <w:lang w:eastAsia="ru-RU"/>
              </w:rPr>
              <w:t xml:space="preserve">Проведено ряд фестивалів таких як «Файне місто», «Не святі горшки ліплять», «Бандерштат» тощо. Організовано проведення театралізованої костюмованої екскурсії «Історичне люстерко», присвяченої Міжнародному Дню туризму та Дню туризму в Україні. Започатковано фотоконкурс «Історія поруч» та реалізовано гастрономічний проєкт «Смачний Тернопіль», до якого вже приєдналося 7 закладів харчування </w:t>
            </w:r>
          </w:p>
        </w:tc>
        <w:tc>
          <w:tcPr>
            <w:tcW w:w="1747" w:type="dxa"/>
            <w:gridSpan w:val="12"/>
          </w:tcPr>
          <w:p w:rsidR="00887A24" w:rsidRPr="00E63FAB" w:rsidRDefault="00887A24" w:rsidP="00742CC3">
            <w:pPr>
              <w:spacing w:after="0" w:line="240" w:lineRule="auto"/>
              <w:ind w:right="139"/>
              <w:rPr>
                <w:rFonts w:ascii="Times New Roman" w:hAnsi="Times New Roman"/>
                <w:color w:val="000000"/>
                <w:sz w:val="18"/>
                <w:szCs w:val="18"/>
                <w:lang w:eastAsia="ru-RU"/>
              </w:rPr>
            </w:pPr>
            <w:r w:rsidRPr="00E63FAB">
              <w:rPr>
                <w:rFonts w:ascii="Times New Roman" w:hAnsi="Times New Roman"/>
                <w:color w:val="000000"/>
                <w:sz w:val="18"/>
                <w:szCs w:val="18"/>
                <w:lang w:eastAsia="ru-RU"/>
              </w:rPr>
              <w:t>виконано</w:t>
            </w:r>
          </w:p>
        </w:tc>
      </w:tr>
      <w:tr w:rsidR="00887A24" w:rsidRPr="00E63FAB" w:rsidTr="00742CC3">
        <w:trPr>
          <w:gridAfter w:val="1"/>
          <w:wAfter w:w="25" w:type="dxa"/>
          <w:trHeight w:val="172"/>
          <w:jc w:val="center"/>
        </w:trPr>
        <w:tc>
          <w:tcPr>
            <w:tcW w:w="529" w:type="dxa"/>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4</w:t>
            </w:r>
          </w:p>
        </w:tc>
        <w:tc>
          <w:tcPr>
            <w:tcW w:w="3992" w:type="dxa"/>
          </w:tcPr>
          <w:p w:rsidR="00887A24" w:rsidRPr="00E63FAB" w:rsidRDefault="00887A24" w:rsidP="00742CC3">
            <w:pPr>
              <w:widowControl w:val="0"/>
              <w:tabs>
                <w:tab w:val="left" w:pos="900"/>
              </w:tabs>
              <w:spacing w:after="0" w:line="240" w:lineRule="auto"/>
              <w:ind w:left="56"/>
              <w:contextualSpacing/>
              <w:rPr>
                <w:rFonts w:ascii="Times New Roman" w:hAnsi="Times New Roman"/>
                <w:color w:val="000000"/>
                <w:sz w:val="18"/>
                <w:szCs w:val="18"/>
                <w:lang w:eastAsia="ru-RU"/>
              </w:rPr>
            </w:pPr>
            <w:r w:rsidRPr="00E63FAB">
              <w:rPr>
                <w:rFonts w:ascii="Times New Roman" w:hAnsi="Times New Roman"/>
                <w:color w:val="000000"/>
                <w:sz w:val="18"/>
                <w:szCs w:val="18"/>
                <w:lang w:eastAsia="ru-RU"/>
              </w:rPr>
              <w:t>Розвиток «зеленого туризму» з використанням потенціалу сільських місцевостей</w:t>
            </w:r>
          </w:p>
        </w:tc>
        <w:tc>
          <w:tcPr>
            <w:tcW w:w="3002" w:type="dxa"/>
            <w:gridSpan w:val="2"/>
          </w:tcPr>
          <w:p w:rsidR="00887A24" w:rsidRPr="00E63FAB" w:rsidRDefault="00887A24" w:rsidP="00742CC3">
            <w:pPr>
              <w:widowControl w:val="0"/>
              <w:tabs>
                <w:tab w:val="left" w:pos="900"/>
              </w:tabs>
              <w:spacing w:after="0" w:line="240" w:lineRule="auto"/>
              <w:ind w:right="57"/>
              <w:contextualSpacing/>
              <w:rPr>
                <w:rFonts w:ascii="Times New Roman" w:hAnsi="Times New Roman"/>
                <w:color w:val="000000"/>
                <w:sz w:val="18"/>
                <w:szCs w:val="18"/>
                <w:lang w:eastAsia="ru-RU"/>
              </w:rPr>
            </w:pPr>
            <w:r w:rsidRPr="00E63FAB">
              <w:rPr>
                <w:rFonts w:ascii="Times New Roman" w:hAnsi="Times New Roman"/>
                <w:color w:val="000000"/>
                <w:sz w:val="18"/>
                <w:szCs w:val="18"/>
                <w:lang w:eastAsia="ru-RU"/>
              </w:rPr>
              <w:t>розробка та вдосконалення туристичних маршрутів;</w:t>
            </w:r>
          </w:p>
          <w:p w:rsidR="00887A24" w:rsidRPr="00E63FAB" w:rsidRDefault="00887A24" w:rsidP="00742CC3">
            <w:pPr>
              <w:widowControl w:val="0"/>
              <w:tabs>
                <w:tab w:val="left" w:pos="900"/>
              </w:tabs>
              <w:spacing w:after="0" w:line="240" w:lineRule="auto"/>
              <w:ind w:right="57"/>
              <w:contextualSpacing/>
              <w:rPr>
                <w:rFonts w:ascii="Times New Roman" w:hAnsi="Times New Roman"/>
                <w:color w:val="000000"/>
                <w:sz w:val="18"/>
                <w:szCs w:val="18"/>
                <w:lang w:eastAsia="ru-RU"/>
              </w:rPr>
            </w:pPr>
            <w:r w:rsidRPr="00E63FAB">
              <w:rPr>
                <w:rFonts w:ascii="Times New Roman" w:hAnsi="Times New Roman"/>
                <w:color w:val="000000"/>
                <w:sz w:val="18"/>
                <w:szCs w:val="18"/>
                <w:lang w:eastAsia="ru-RU"/>
              </w:rPr>
              <w:t>актуалізація туристичного сайту громади та його постійне оновлення</w:t>
            </w:r>
            <w:r w:rsidRPr="00E63FAB">
              <w:rPr>
                <w:rFonts w:ascii="Times New Roman" w:hAnsi="Times New Roman"/>
                <w:color w:val="000000"/>
                <w:sz w:val="18"/>
                <w:szCs w:val="18"/>
                <w:u w:val="single"/>
                <w:lang w:eastAsia="ru-RU"/>
              </w:rPr>
              <w:t>/</w:t>
            </w:r>
            <w:r w:rsidRPr="00E63FAB">
              <w:rPr>
                <w:rFonts w:ascii="Times New Roman" w:hAnsi="Times New Roman"/>
                <w:color w:val="000000"/>
                <w:sz w:val="18"/>
                <w:szCs w:val="18"/>
                <w:lang w:eastAsia="ru-RU"/>
              </w:rPr>
              <w:t xml:space="preserve">    </w:t>
            </w:r>
          </w:p>
          <w:p w:rsidR="00887A24" w:rsidRPr="00E63FAB" w:rsidRDefault="00887A24" w:rsidP="00742CC3">
            <w:pPr>
              <w:keepLines/>
              <w:spacing w:after="0" w:line="240" w:lineRule="auto"/>
              <w:rPr>
                <w:rFonts w:ascii="Times New Roman" w:hAnsi="Times New Roman"/>
                <w:color w:val="000000"/>
                <w:sz w:val="18"/>
                <w:szCs w:val="18"/>
              </w:rPr>
            </w:pPr>
            <w:r w:rsidRPr="00E63FAB">
              <w:rPr>
                <w:rFonts w:ascii="Times New Roman" w:hAnsi="Times New Roman"/>
                <w:color w:val="000000"/>
                <w:sz w:val="18"/>
                <w:szCs w:val="18"/>
                <w:lang w:eastAsia="ru-RU"/>
              </w:rPr>
              <w:t>3 маршрути</w:t>
            </w:r>
          </w:p>
        </w:tc>
        <w:tc>
          <w:tcPr>
            <w:tcW w:w="6845" w:type="dxa"/>
            <w:gridSpan w:val="5"/>
          </w:tcPr>
          <w:p w:rsidR="00887A24" w:rsidRPr="00E63FAB" w:rsidRDefault="00887A24" w:rsidP="00742CC3">
            <w:pPr>
              <w:widowControl w:val="0"/>
              <w:tabs>
                <w:tab w:val="left" w:pos="900"/>
              </w:tabs>
              <w:spacing w:after="0" w:line="240" w:lineRule="auto"/>
              <w:ind w:right="57"/>
              <w:contextualSpacing/>
              <w:rPr>
                <w:rFonts w:ascii="Times New Roman" w:hAnsi="Times New Roman"/>
                <w:color w:val="000000"/>
                <w:sz w:val="18"/>
                <w:szCs w:val="18"/>
                <w:highlight w:val="cyan"/>
                <w:lang w:eastAsia="ru-RU"/>
              </w:rPr>
            </w:pPr>
            <w:r w:rsidRPr="00E63FAB">
              <w:rPr>
                <w:rStyle w:val="aff7"/>
                <w:rFonts w:ascii="Times New Roman" w:hAnsi="Times New Roman"/>
                <w:i w:val="0"/>
                <w:sz w:val="18"/>
                <w:szCs w:val="18"/>
              </w:rPr>
              <w:t>Відкрито 8 нових тематичних маршрутів: гастрономічна мандрівка «Смачний Тернопіль», екскурсії «Історичне люстерко», «Тернопільський океан та його береги», «Історії Тернопільської Мельпомени», «Від Романа до Йордана», «Найбільша перлина Тернопільської корони», «Музика та музиканти», «Жінки.Любов.Тернопіль».</w:t>
            </w:r>
          </w:p>
        </w:tc>
        <w:tc>
          <w:tcPr>
            <w:tcW w:w="1747" w:type="dxa"/>
            <w:gridSpan w:val="12"/>
          </w:tcPr>
          <w:p w:rsidR="00887A24" w:rsidRPr="00E63FAB" w:rsidRDefault="00887A24" w:rsidP="00742CC3">
            <w:pPr>
              <w:spacing w:after="0" w:line="240" w:lineRule="auto"/>
              <w:rPr>
                <w:rFonts w:ascii="Times New Roman" w:hAnsi="Times New Roman"/>
                <w:color w:val="000000"/>
                <w:sz w:val="18"/>
                <w:szCs w:val="18"/>
                <w:lang w:eastAsia="ru-RU"/>
              </w:rPr>
            </w:pPr>
            <w:r w:rsidRPr="00E63FAB">
              <w:rPr>
                <w:rFonts w:ascii="Times New Roman" w:hAnsi="Times New Roman"/>
                <w:color w:val="000000"/>
                <w:sz w:val="18"/>
                <w:szCs w:val="18"/>
                <w:lang w:eastAsia="ru-RU"/>
              </w:rPr>
              <w:t>виконано</w:t>
            </w:r>
          </w:p>
        </w:tc>
      </w:tr>
      <w:tr w:rsidR="00887A24" w:rsidRPr="00E63FAB" w:rsidTr="00742CC3">
        <w:trPr>
          <w:gridAfter w:val="1"/>
          <w:wAfter w:w="25" w:type="dxa"/>
          <w:trHeight w:val="376"/>
          <w:jc w:val="center"/>
        </w:trPr>
        <w:tc>
          <w:tcPr>
            <w:tcW w:w="529" w:type="dxa"/>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5</w:t>
            </w:r>
          </w:p>
        </w:tc>
        <w:tc>
          <w:tcPr>
            <w:tcW w:w="3992" w:type="dxa"/>
          </w:tcPr>
          <w:p w:rsidR="00887A24" w:rsidRPr="00E63FAB" w:rsidRDefault="00887A24" w:rsidP="00742CC3">
            <w:pPr>
              <w:widowControl w:val="0"/>
              <w:tabs>
                <w:tab w:val="left" w:pos="900"/>
              </w:tabs>
              <w:spacing w:after="0" w:line="240" w:lineRule="auto"/>
              <w:ind w:left="56"/>
              <w:contextualSpacing/>
              <w:rPr>
                <w:rFonts w:ascii="Times New Roman" w:hAnsi="Times New Roman"/>
                <w:color w:val="000000"/>
                <w:sz w:val="18"/>
                <w:szCs w:val="18"/>
                <w:lang w:eastAsia="ru-RU"/>
              </w:rPr>
            </w:pPr>
            <w:r w:rsidRPr="00E63FAB">
              <w:rPr>
                <w:rFonts w:ascii="Times New Roman" w:hAnsi="Times New Roman"/>
                <w:color w:val="000000"/>
                <w:sz w:val="18"/>
                <w:szCs w:val="18"/>
                <w:lang w:eastAsia="ru-RU"/>
              </w:rPr>
              <w:t xml:space="preserve">Налагодження системи моніторингу та аналізу розвитку туристичної сфери </w:t>
            </w:r>
          </w:p>
        </w:tc>
        <w:tc>
          <w:tcPr>
            <w:tcW w:w="3002" w:type="dxa"/>
            <w:gridSpan w:val="2"/>
          </w:tcPr>
          <w:p w:rsidR="00887A24" w:rsidRPr="00E63FAB" w:rsidRDefault="00887A24" w:rsidP="00742CC3">
            <w:pPr>
              <w:keepLines/>
              <w:spacing w:after="0" w:line="240" w:lineRule="auto"/>
              <w:rPr>
                <w:rFonts w:ascii="Times New Roman" w:hAnsi="Times New Roman"/>
                <w:color w:val="000000"/>
                <w:sz w:val="18"/>
                <w:szCs w:val="18"/>
              </w:rPr>
            </w:pPr>
            <w:r w:rsidRPr="00E63FAB">
              <w:rPr>
                <w:rFonts w:ascii="Times New Roman" w:hAnsi="Times New Roman"/>
                <w:color w:val="000000"/>
                <w:sz w:val="18"/>
                <w:szCs w:val="18"/>
                <w:lang w:eastAsia="ru-RU"/>
              </w:rPr>
              <w:t>2 дослідження</w:t>
            </w:r>
          </w:p>
        </w:tc>
        <w:tc>
          <w:tcPr>
            <w:tcW w:w="6845" w:type="dxa"/>
            <w:gridSpan w:val="5"/>
          </w:tcPr>
          <w:p w:rsidR="00887A24" w:rsidRPr="00E63FAB" w:rsidRDefault="00887A24" w:rsidP="00742CC3">
            <w:pPr>
              <w:widowControl w:val="0"/>
              <w:spacing w:after="0" w:line="240" w:lineRule="auto"/>
              <w:ind w:right="139"/>
              <w:contextualSpacing/>
              <w:jc w:val="both"/>
              <w:rPr>
                <w:rFonts w:ascii="Times New Roman" w:hAnsi="Times New Roman"/>
                <w:sz w:val="18"/>
                <w:szCs w:val="18"/>
                <w:lang w:eastAsia="ru-RU"/>
              </w:rPr>
            </w:pPr>
            <w:r w:rsidRPr="00E63FAB">
              <w:rPr>
                <w:rFonts w:ascii="Times New Roman" w:hAnsi="Times New Roman"/>
                <w:sz w:val="18"/>
                <w:szCs w:val="18"/>
              </w:rPr>
              <w:t xml:space="preserve">.Проведено збір інформації по туристичних потоках у місті </w:t>
            </w:r>
            <w:r w:rsidRPr="00E63FAB">
              <w:rPr>
                <w:rFonts w:ascii="Times New Roman" w:hAnsi="Times New Roman"/>
                <w:sz w:val="18"/>
                <w:szCs w:val="18"/>
                <w:lang w:eastAsia="ru-RU"/>
              </w:rPr>
              <w:t xml:space="preserve">з мобільним оператором «КиївСтар» </w:t>
            </w:r>
          </w:p>
        </w:tc>
        <w:tc>
          <w:tcPr>
            <w:tcW w:w="1747" w:type="dxa"/>
            <w:gridSpan w:val="12"/>
          </w:tcPr>
          <w:p w:rsidR="00887A24" w:rsidRPr="00E63FAB" w:rsidRDefault="00887A24" w:rsidP="00742CC3">
            <w:pPr>
              <w:spacing w:after="0" w:line="240" w:lineRule="auto"/>
              <w:ind w:right="139"/>
              <w:rPr>
                <w:rFonts w:ascii="Times New Roman" w:hAnsi="Times New Roman"/>
                <w:color w:val="000000"/>
                <w:sz w:val="18"/>
                <w:szCs w:val="18"/>
                <w:lang w:eastAsia="ru-RU"/>
              </w:rPr>
            </w:pPr>
            <w:r w:rsidRPr="00E63FAB">
              <w:rPr>
                <w:rFonts w:ascii="Times New Roman" w:hAnsi="Times New Roman"/>
                <w:color w:val="000000"/>
                <w:sz w:val="18"/>
                <w:szCs w:val="18"/>
                <w:lang w:eastAsia="ru-RU"/>
              </w:rPr>
              <w:t>виконано</w:t>
            </w:r>
          </w:p>
        </w:tc>
      </w:tr>
      <w:tr w:rsidR="00887A24" w:rsidRPr="00E63FAB" w:rsidTr="00742CC3">
        <w:trPr>
          <w:trHeight w:val="140"/>
          <w:jc w:val="center"/>
        </w:trPr>
        <w:tc>
          <w:tcPr>
            <w:tcW w:w="16140" w:type="dxa"/>
            <w:gridSpan w:val="22"/>
          </w:tcPr>
          <w:p w:rsidR="00887A24" w:rsidRPr="00E63FAB" w:rsidRDefault="00887A24" w:rsidP="00742CC3">
            <w:pPr>
              <w:spacing w:after="0" w:line="240" w:lineRule="auto"/>
              <w:ind w:right="139"/>
              <w:rPr>
                <w:rFonts w:ascii="Times New Roman" w:hAnsi="Times New Roman"/>
                <w:b/>
                <w:i/>
                <w:sz w:val="18"/>
                <w:szCs w:val="18"/>
                <w:highlight w:val="cyan"/>
                <w:lang w:eastAsia="ru-RU"/>
              </w:rPr>
            </w:pPr>
            <w:r w:rsidRPr="00E63FAB">
              <w:rPr>
                <w:rFonts w:ascii="Times New Roman" w:hAnsi="Times New Roman"/>
                <w:b/>
                <w:i/>
                <w:sz w:val="18"/>
                <w:szCs w:val="18"/>
                <w:lang w:eastAsia="ru-RU"/>
              </w:rPr>
              <w:t>Пріоритет 2. Підвищення комфортності життя мешканців громади</w:t>
            </w:r>
          </w:p>
        </w:tc>
      </w:tr>
      <w:tr w:rsidR="00887A24" w:rsidRPr="00E63FAB" w:rsidTr="00742CC3">
        <w:trPr>
          <w:trHeight w:val="69"/>
          <w:jc w:val="center"/>
        </w:trPr>
        <w:tc>
          <w:tcPr>
            <w:tcW w:w="16140" w:type="dxa"/>
            <w:gridSpan w:val="22"/>
          </w:tcPr>
          <w:p w:rsidR="00887A24" w:rsidRPr="00E63FAB" w:rsidRDefault="00887A24" w:rsidP="00742CC3">
            <w:pPr>
              <w:spacing w:after="0" w:line="240" w:lineRule="auto"/>
              <w:ind w:right="139"/>
              <w:jc w:val="center"/>
              <w:rPr>
                <w:rFonts w:ascii="Times New Roman" w:hAnsi="Times New Roman"/>
                <w:sz w:val="18"/>
                <w:szCs w:val="18"/>
                <w:highlight w:val="cyan"/>
              </w:rPr>
            </w:pPr>
            <w:r w:rsidRPr="00E63FAB">
              <w:rPr>
                <w:rFonts w:ascii="Times New Roman" w:hAnsi="Times New Roman"/>
                <w:b/>
                <w:sz w:val="18"/>
                <w:szCs w:val="18"/>
                <w:lang w:eastAsia="ru-RU"/>
              </w:rPr>
              <w:t>2.1 Житлово-комунальне господарство</w:t>
            </w:r>
          </w:p>
        </w:tc>
      </w:tr>
      <w:tr w:rsidR="00887A24" w:rsidRPr="00E63FAB" w:rsidTr="00742CC3">
        <w:trPr>
          <w:gridAfter w:val="1"/>
          <w:wAfter w:w="25" w:type="dxa"/>
          <w:trHeight w:val="376"/>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1</w:t>
            </w:r>
          </w:p>
        </w:tc>
        <w:tc>
          <w:tcPr>
            <w:tcW w:w="3992"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Капітальний , поточний ремонт та   реконструкція  мереж зовнішнього освітлення, декоративного освітлення, ілюмінації  та інші, та їх утримання </w:t>
            </w:r>
          </w:p>
        </w:tc>
        <w:tc>
          <w:tcPr>
            <w:tcW w:w="3002" w:type="dxa"/>
            <w:gridSpan w:val="2"/>
          </w:tcPr>
          <w:p w:rsidR="00887A24" w:rsidRPr="00E63FAB" w:rsidRDefault="00887A24" w:rsidP="00742CC3">
            <w:pPr>
              <w:keepLines/>
              <w:spacing w:after="0" w:line="240" w:lineRule="auto"/>
              <w:ind w:right="139"/>
              <w:rPr>
                <w:rFonts w:ascii="Times New Roman" w:hAnsi="Times New Roman"/>
                <w:sz w:val="18"/>
                <w:szCs w:val="18"/>
              </w:rPr>
            </w:pPr>
            <w:r w:rsidRPr="00E63FAB">
              <w:rPr>
                <w:rFonts w:ascii="Times New Roman" w:hAnsi="Times New Roman"/>
                <w:sz w:val="18"/>
                <w:szCs w:val="18"/>
              </w:rPr>
              <w:t xml:space="preserve">Заміна 820 світильників, відновлення </w:t>
            </w:r>
          </w:p>
          <w:p w:rsidR="00887A24" w:rsidRPr="00E63FAB" w:rsidRDefault="00887A24" w:rsidP="00742CC3">
            <w:pPr>
              <w:keepLines/>
              <w:spacing w:after="0" w:line="240" w:lineRule="auto"/>
              <w:ind w:right="139"/>
              <w:rPr>
                <w:rFonts w:ascii="Times New Roman" w:hAnsi="Times New Roman"/>
                <w:sz w:val="18"/>
                <w:szCs w:val="18"/>
              </w:rPr>
            </w:pPr>
            <w:r w:rsidRPr="00E63FAB">
              <w:rPr>
                <w:rFonts w:ascii="Times New Roman" w:hAnsi="Times New Roman"/>
                <w:sz w:val="18"/>
                <w:szCs w:val="18"/>
              </w:rPr>
              <w:t>20  км ліній зовнішнього освітлення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Капремонт вуличного освітлення в сільських територіях громади  </w:t>
            </w:r>
          </w:p>
        </w:tc>
        <w:tc>
          <w:tcPr>
            <w:tcW w:w="6845" w:type="dxa"/>
            <w:gridSpan w:val="5"/>
          </w:tcPr>
          <w:p w:rsidR="00887A24" w:rsidRPr="00E63FAB" w:rsidRDefault="00887A24" w:rsidP="00742CC3">
            <w:pPr>
              <w:keepLines/>
              <w:tabs>
                <w:tab w:val="left" w:pos="6804"/>
              </w:tabs>
              <w:spacing w:after="0" w:line="240" w:lineRule="auto"/>
              <w:jc w:val="both"/>
              <w:rPr>
                <w:rFonts w:ascii="Times New Roman" w:hAnsi="Times New Roman"/>
                <w:sz w:val="18"/>
                <w:szCs w:val="18"/>
              </w:rPr>
            </w:pPr>
            <w:r w:rsidRPr="00E63FAB">
              <w:rPr>
                <w:rFonts w:ascii="Times New Roman" w:hAnsi="Times New Roman"/>
                <w:sz w:val="18"/>
                <w:szCs w:val="18"/>
              </w:rPr>
              <w:t>Всього замінено 308 світильників, встановлено 162  світильники, замінено 7546 м кабеля</w:t>
            </w:r>
          </w:p>
          <w:p w:rsidR="00887A24" w:rsidRPr="00E63FAB" w:rsidRDefault="00887A24" w:rsidP="00742CC3">
            <w:pPr>
              <w:keepLines/>
              <w:tabs>
                <w:tab w:val="left" w:pos="6804"/>
              </w:tabs>
              <w:spacing w:after="0" w:line="240" w:lineRule="auto"/>
              <w:jc w:val="both"/>
              <w:rPr>
                <w:rFonts w:ascii="Times New Roman" w:hAnsi="Times New Roman"/>
                <w:sz w:val="18"/>
                <w:szCs w:val="18"/>
              </w:rPr>
            </w:pPr>
            <w:r w:rsidRPr="00E63FAB">
              <w:rPr>
                <w:rFonts w:ascii="Times New Roman" w:hAnsi="Times New Roman"/>
                <w:sz w:val="18"/>
                <w:szCs w:val="18"/>
              </w:rPr>
              <w:t>Виконано роботи в:</w:t>
            </w:r>
          </w:p>
          <w:p w:rsidR="00887A24" w:rsidRPr="00E63FAB" w:rsidRDefault="00887A24" w:rsidP="00742CC3">
            <w:pPr>
              <w:keepLines/>
              <w:tabs>
                <w:tab w:val="left" w:pos="6804"/>
              </w:tabs>
              <w:spacing w:after="0" w:line="240" w:lineRule="auto"/>
              <w:rPr>
                <w:rFonts w:ascii="Times New Roman" w:hAnsi="Times New Roman"/>
                <w:sz w:val="18"/>
                <w:szCs w:val="18"/>
              </w:rPr>
            </w:pPr>
            <w:r w:rsidRPr="00E63FAB">
              <w:rPr>
                <w:rFonts w:ascii="Times New Roman" w:hAnsi="Times New Roman"/>
                <w:sz w:val="18"/>
                <w:szCs w:val="18"/>
              </w:rPr>
              <w:t xml:space="preserve">- с.Іванківці; </w:t>
            </w:r>
            <w:r w:rsidRPr="00E63FAB">
              <w:rPr>
                <w:rFonts w:ascii="Times New Roman" w:hAnsi="Times New Roman"/>
                <w:bCs/>
                <w:sz w:val="18"/>
                <w:szCs w:val="18"/>
                <w:lang w:eastAsia="it-IT"/>
              </w:rPr>
              <w:t xml:space="preserve">вул.Басарабія в </w:t>
            </w:r>
            <w:r w:rsidRPr="00E63FAB">
              <w:rPr>
                <w:rFonts w:ascii="Times New Roman" w:hAnsi="Times New Roman"/>
                <w:sz w:val="18"/>
                <w:szCs w:val="18"/>
              </w:rPr>
              <w:t xml:space="preserve">с.Глядки;  в с.Кобзарівка,  </w:t>
            </w:r>
            <w:r w:rsidRPr="00E63FAB">
              <w:rPr>
                <w:rFonts w:ascii="Times New Roman" w:hAnsi="Times New Roman"/>
                <w:bCs/>
                <w:sz w:val="18"/>
                <w:szCs w:val="18"/>
                <w:lang w:eastAsia="it-IT"/>
              </w:rPr>
              <w:t xml:space="preserve">вул.Горанська та вул.Ровиська в </w:t>
            </w:r>
            <w:r w:rsidRPr="00E63FAB">
              <w:rPr>
                <w:rFonts w:ascii="Times New Roman" w:hAnsi="Times New Roman"/>
                <w:sz w:val="18"/>
                <w:szCs w:val="18"/>
              </w:rPr>
              <w:t>с.Чернихів, вул.Полковника Морозенка,7 – ЗОШ №2,</w:t>
            </w:r>
            <w:r w:rsidRPr="00E63FAB">
              <w:rPr>
                <w:rFonts w:ascii="Times New Roman" w:hAnsi="Times New Roman"/>
                <w:color w:val="000000"/>
                <w:sz w:val="18"/>
                <w:szCs w:val="18"/>
              </w:rPr>
              <w:t xml:space="preserve">вул.Академіка Корольова, вул.Мирна, вул.Гет.Сагайдачного, вул. Ген. М. Тарнавського (між буд.№16-22), </w:t>
            </w:r>
            <w:r w:rsidRPr="00E63FAB">
              <w:rPr>
                <w:rFonts w:ascii="Times New Roman" w:hAnsi="Times New Roman"/>
                <w:color w:val="000000"/>
                <w:sz w:val="18"/>
                <w:szCs w:val="18"/>
              </w:rPr>
              <w:lastRenderedPageBreak/>
              <w:t>вул.В.Великого (пішохідна доріжка біля буд.№3 та  буд.№9та9а),</w:t>
            </w:r>
            <w:r w:rsidRPr="00E63FAB">
              <w:rPr>
                <w:rFonts w:ascii="Times New Roman" w:hAnsi="Times New Roman"/>
                <w:sz w:val="18"/>
                <w:szCs w:val="18"/>
              </w:rPr>
              <w:t xml:space="preserve"> вул.Проектна  мікрорайону «Пронятин», бул. Вишневецького (біля житлового будинку №9), вул.Овочева, вул. Ю.Словацького в районі драмтеатру ім. Т.Г.Шевченка, з капітального ремонту вуличного освітлення в с.Городище та в с.Носівці.</w:t>
            </w:r>
          </w:p>
          <w:p w:rsidR="00887A24" w:rsidRPr="00E63FAB" w:rsidRDefault="00887A24" w:rsidP="00742CC3">
            <w:pPr>
              <w:tabs>
                <w:tab w:val="left" w:pos="6804"/>
              </w:tabs>
              <w:snapToGrid w:val="0"/>
              <w:spacing w:after="0" w:line="240" w:lineRule="auto"/>
              <w:rPr>
                <w:rFonts w:ascii="Times New Roman" w:hAnsi="Times New Roman"/>
                <w:sz w:val="18"/>
                <w:szCs w:val="18"/>
              </w:rPr>
            </w:pPr>
            <w:r w:rsidRPr="00E63FAB">
              <w:rPr>
                <w:rFonts w:ascii="Times New Roman" w:hAnsi="Times New Roman"/>
                <w:sz w:val="18"/>
                <w:szCs w:val="18"/>
              </w:rPr>
              <w:t>Надавались послуги з утримання та поточного ремонту мереж зовнішнього освітлення, електроенергія для потреб зовнішнього освітлення, новорічне утримання.</w:t>
            </w:r>
          </w:p>
          <w:p w:rsidR="00887A24" w:rsidRPr="00E63FAB" w:rsidRDefault="00887A24" w:rsidP="00742CC3">
            <w:pPr>
              <w:widowControl w:val="0"/>
              <w:spacing w:after="0" w:line="240" w:lineRule="auto"/>
              <w:rPr>
                <w:rFonts w:ascii="Times New Roman" w:hAnsi="Times New Roman"/>
                <w:sz w:val="18"/>
                <w:szCs w:val="18"/>
                <w:u w:val="single"/>
              </w:rPr>
            </w:pPr>
            <w:r w:rsidRPr="00E63FAB">
              <w:rPr>
                <w:rFonts w:ascii="Times New Roman" w:hAnsi="Times New Roman"/>
                <w:sz w:val="18"/>
                <w:szCs w:val="18"/>
              </w:rPr>
              <w:t xml:space="preserve"> Завершено реалізацію проекту «Реконструкція системи зовнішнього освітлення м.Тернополя «Світло без ртуті» за підтримки міжнародної організації Північна екологічна фінансова корпорація (НЕФКО).  В рамках проекту виконано реконструкцію системи освітлення на 59 (за 2 роки) вулицях міста та замінено 2640 світильників з ртутними та натрієвими лампами на економічні LED світильники.</w:t>
            </w:r>
          </w:p>
        </w:tc>
        <w:tc>
          <w:tcPr>
            <w:tcW w:w="1747" w:type="dxa"/>
            <w:gridSpan w:val="12"/>
          </w:tcPr>
          <w:p w:rsidR="00887A24" w:rsidRPr="00E63FAB" w:rsidRDefault="00887A24" w:rsidP="00742CC3">
            <w:pPr>
              <w:keepLines/>
              <w:spacing w:after="0" w:line="240" w:lineRule="auto"/>
              <w:ind w:right="139"/>
              <w:rPr>
                <w:rFonts w:ascii="Times New Roman" w:hAnsi="Times New Roman"/>
                <w:sz w:val="18"/>
                <w:szCs w:val="18"/>
              </w:rPr>
            </w:pPr>
            <w:r w:rsidRPr="00E63FAB">
              <w:rPr>
                <w:rFonts w:ascii="Times New Roman" w:hAnsi="Times New Roman"/>
                <w:sz w:val="18"/>
                <w:szCs w:val="18"/>
              </w:rPr>
              <w:lastRenderedPageBreak/>
              <w:t xml:space="preserve">виконано </w:t>
            </w:r>
          </w:p>
        </w:tc>
      </w:tr>
      <w:tr w:rsidR="00887A24" w:rsidRPr="00E63FAB" w:rsidTr="00742CC3">
        <w:trPr>
          <w:gridAfter w:val="1"/>
          <w:wAfter w:w="25" w:type="dxa"/>
          <w:trHeight w:val="2402"/>
          <w:jc w:val="center"/>
        </w:trPr>
        <w:tc>
          <w:tcPr>
            <w:tcW w:w="529" w:type="dxa"/>
          </w:tcPr>
          <w:p w:rsidR="00887A24" w:rsidRPr="00E63FAB" w:rsidRDefault="00887A24" w:rsidP="00742CC3">
            <w:pPr>
              <w:keepLines/>
              <w:spacing w:after="0" w:line="240" w:lineRule="auto"/>
              <w:rPr>
                <w:rFonts w:ascii="Times New Roman" w:hAnsi="Times New Roman"/>
                <w:color w:val="000000"/>
                <w:sz w:val="18"/>
                <w:szCs w:val="18"/>
              </w:rPr>
            </w:pPr>
            <w:r w:rsidRPr="00E63FAB">
              <w:rPr>
                <w:rFonts w:ascii="Times New Roman" w:hAnsi="Times New Roman"/>
                <w:color w:val="000000"/>
                <w:sz w:val="18"/>
                <w:szCs w:val="18"/>
              </w:rPr>
              <w:lastRenderedPageBreak/>
              <w:t>2</w:t>
            </w:r>
          </w:p>
        </w:tc>
        <w:tc>
          <w:tcPr>
            <w:tcW w:w="3992" w:type="dxa"/>
          </w:tcPr>
          <w:p w:rsidR="00887A24" w:rsidRPr="00E63FAB" w:rsidRDefault="00887A24" w:rsidP="00742CC3">
            <w:pPr>
              <w:shd w:val="clear" w:color="auto" w:fill="FFFFFF"/>
              <w:spacing w:after="0" w:line="240" w:lineRule="auto"/>
              <w:jc w:val="both"/>
              <w:rPr>
                <w:rFonts w:ascii="Times New Roman" w:hAnsi="Times New Roman"/>
                <w:color w:val="000000"/>
                <w:sz w:val="18"/>
                <w:szCs w:val="18"/>
              </w:rPr>
            </w:pPr>
            <w:r w:rsidRPr="00E63FAB">
              <w:rPr>
                <w:rFonts w:ascii="Times New Roman" w:hAnsi="Times New Roman"/>
                <w:color w:val="000000"/>
                <w:sz w:val="18"/>
                <w:szCs w:val="18"/>
              </w:rPr>
              <w:t xml:space="preserve">Участь власників в управлінні житловим фондом </w:t>
            </w:r>
          </w:p>
        </w:tc>
        <w:tc>
          <w:tcPr>
            <w:tcW w:w="3002" w:type="dxa"/>
            <w:gridSpan w:val="2"/>
          </w:tcPr>
          <w:p w:rsidR="00887A24" w:rsidRPr="00E63FAB" w:rsidRDefault="00887A24" w:rsidP="00742CC3">
            <w:pPr>
              <w:tabs>
                <w:tab w:val="left" w:pos="284"/>
                <w:tab w:val="left" w:pos="709"/>
              </w:tabs>
              <w:spacing w:after="0" w:line="240" w:lineRule="auto"/>
              <w:ind w:right="139"/>
              <w:contextualSpacing/>
              <w:jc w:val="both"/>
              <w:rPr>
                <w:rFonts w:ascii="Times New Roman" w:hAnsi="Times New Roman"/>
                <w:color w:val="000000"/>
                <w:sz w:val="18"/>
                <w:szCs w:val="18"/>
              </w:rPr>
            </w:pPr>
            <w:r w:rsidRPr="00E63FAB">
              <w:rPr>
                <w:rFonts w:ascii="Times New Roman" w:hAnsi="Times New Roman"/>
                <w:color w:val="000000"/>
                <w:sz w:val="18"/>
                <w:szCs w:val="18"/>
              </w:rPr>
              <w:t>реалізація програми капітального ремонту житлового фонду із застосуванням енергоощадних технологій і обладнання за принципом співфінансування з мешканцями  20 будинків</w:t>
            </w:r>
          </w:p>
          <w:p w:rsidR="00887A24" w:rsidRPr="00E63FAB" w:rsidRDefault="00887A24" w:rsidP="00742CC3">
            <w:pPr>
              <w:spacing w:after="0" w:line="240" w:lineRule="auto"/>
              <w:rPr>
                <w:rFonts w:ascii="Times New Roman" w:hAnsi="Times New Roman"/>
                <w:sz w:val="18"/>
                <w:szCs w:val="18"/>
              </w:rPr>
            </w:pP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color w:val="000000"/>
                <w:sz w:val="18"/>
                <w:szCs w:val="18"/>
              </w:rPr>
              <w:t>Збільшення кількості багатоквартирних житлових будинків, які визначилися з формою правління на 10%</w:t>
            </w:r>
          </w:p>
        </w:tc>
        <w:tc>
          <w:tcPr>
            <w:tcW w:w="6845" w:type="dxa"/>
            <w:gridSpan w:val="5"/>
          </w:tcPr>
          <w:p w:rsidR="00887A24" w:rsidRPr="00E63FAB" w:rsidRDefault="00887A24" w:rsidP="00742CC3">
            <w:pPr>
              <w:tabs>
                <w:tab w:val="left" w:pos="284"/>
                <w:tab w:val="left" w:pos="709"/>
              </w:tabs>
              <w:spacing w:after="0" w:line="240" w:lineRule="auto"/>
              <w:ind w:right="139"/>
              <w:contextualSpacing/>
              <w:jc w:val="both"/>
              <w:rPr>
                <w:rFonts w:ascii="Times New Roman" w:hAnsi="Times New Roman"/>
                <w:color w:val="000000"/>
                <w:sz w:val="18"/>
                <w:szCs w:val="18"/>
              </w:rPr>
            </w:pPr>
            <w:r w:rsidRPr="00E63FAB">
              <w:rPr>
                <w:rFonts w:ascii="Times New Roman" w:eastAsia="Calibri" w:hAnsi="Times New Roman"/>
                <w:sz w:val="18"/>
                <w:szCs w:val="18"/>
              </w:rPr>
              <w:t xml:space="preserve">11 ОСББ подали заявки на </w:t>
            </w:r>
            <w:r w:rsidRPr="00E63FAB">
              <w:rPr>
                <w:rFonts w:ascii="Times New Roman" w:hAnsi="Times New Roman"/>
                <w:color w:val="000000"/>
                <w:sz w:val="18"/>
                <w:szCs w:val="18"/>
              </w:rPr>
              <w:t>ремонт житлового фонду із застосуванням енергоощадних технологій  за програмою «Енергодім»</w:t>
            </w:r>
          </w:p>
          <w:p w:rsidR="00887A24" w:rsidRPr="00E63FAB" w:rsidRDefault="00887A24" w:rsidP="00742CC3">
            <w:pPr>
              <w:tabs>
                <w:tab w:val="left" w:pos="284"/>
                <w:tab w:val="left" w:pos="709"/>
              </w:tabs>
              <w:spacing w:after="0" w:line="240" w:lineRule="auto"/>
              <w:ind w:right="139"/>
              <w:contextualSpacing/>
              <w:jc w:val="both"/>
              <w:rPr>
                <w:rFonts w:ascii="Times New Roman" w:hAnsi="Times New Roman"/>
                <w:color w:val="000000"/>
                <w:sz w:val="18"/>
                <w:szCs w:val="18"/>
              </w:rPr>
            </w:pPr>
            <w:r w:rsidRPr="00E63FAB">
              <w:rPr>
                <w:rFonts w:ascii="Times New Roman" w:hAnsi="Times New Roman"/>
                <w:color w:val="000000"/>
                <w:sz w:val="18"/>
                <w:szCs w:val="18"/>
              </w:rPr>
              <w:t>«Зелений двір»</w:t>
            </w:r>
          </w:p>
          <w:p w:rsidR="00887A24" w:rsidRPr="00E63FAB" w:rsidRDefault="00887A24" w:rsidP="00742CC3">
            <w:pPr>
              <w:tabs>
                <w:tab w:val="left" w:pos="284"/>
                <w:tab w:val="left" w:pos="709"/>
              </w:tabs>
              <w:spacing w:after="0" w:line="240" w:lineRule="auto"/>
              <w:ind w:right="139"/>
              <w:contextualSpacing/>
              <w:jc w:val="both"/>
              <w:rPr>
                <w:rFonts w:ascii="Times New Roman" w:hAnsi="Times New Roman"/>
                <w:color w:val="000000"/>
                <w:sz w:val="18"/>
                <w:szCs w:val="18"/>
              </w:rPr>
            </w:pPr>
            <w:r w:rsidRPr="00E63FAB">
              <w:rPr>
                <w:rFonts w:ascii="Times New Roman" w:hAnsi="Times New Roman"/>
                <w:color w:val="000000"/>
                <w:sz w:val="18"/>
                <w:szCs w:val="18"/>
              </w:rPr>
              <w:t>Чалдаєва,15</w:t>
            </w:r>
          </w:p>
          <w:p w:rsidR="00887A24" w:rsidRPr="00E63FAB" w:rsidRDefault="00887A24" w:rsidP="00742CC3">
            <w:pPr>
              <w:tabs>
                <w:tab w:val="left" w:pos="284"/>
                <w:tab w:val="left" w:pos="709"/>
              </w:tabs>
              <w:spacing w:after="0" w:line="240" w:lineRule="auto"/>
              <w:ind w:right="139"/>
              <w:contextualSpacing/>
              <w:jc w:val="both"/>
              <w:rPr>
                <w:rFonts w:ascii="Times New Roman" w:hAnsi="Times New Roman"/>
                <w:color w:val="000000"/>
                <w:sz w:val="18"/>
                <w:szCs w:val="18"/>
              </w:rPr>
            </w:pPr>
            <w:r w:rsidRPr="00E63FAB">
              <w:rPr>
                <w:rFonts w:ascii="Times New Roman" w:hAnsi="Times New Roman"/>
                <w:color w:val="000000"/>
                <w:sz w:val="18"/>
                <w:szCs w:val="18"/>
              </w:rPr>
              <w:t>Центральне-23</w:t>
            </w:r>
          </w:p>
          <w:p w:rsidR="00887A24" w:rsidRPr="00E63FAB" w:rsidRDefault="00887A24" w:rsidP="00742CC3">
            <w:pPr>
              <w:tabs>
                <w:tab w:val="left" w:pos="284"/>
                <w:tab w:val="left" w:pos="709"/>
              </w:tabs>
              <w:spacing w:after="0" w:line="240" w:lineRule="auto"/>
              <w:ind w:right="139"/>
              <w:contextualSpacing/>
              <w:jc w:val="both"/>
              <w:rPr>
                <w:rFonts w:ascii="Times New Roman" w:hAnsi="Times New Roman"/>
                <w:color w:val="000000"/>
                <w:sz w:val="18"/>
                <w:szCs w:val="18"/>
              </w:rPr>
            </w:pPr>
            <w:r w:rsidRPr="00E63FAB">
              <w:rPr>
                <w:rFonts w:ascii="Times New Roman" w:hAnsi="Times New Roman"/>
                <w:color w:val="000000"/>
                <w:sz w:val="18"/>
                <w:szCs w:val="18"/>
              </w:rPr>
              <w:t>Затишне+</w:t>
            </w:r>
          </w:p>
          <w:p w:rsidR="00887A24" w:rsidRPr="00E63FAB" w:rsidRDefault="00887A24" w:rsidP="00742CC3">
            <w:pPr>
              <w:tabs>
                <w:tab w:val="left" w:pos="284"/>
                <w:tab w:val="left" w:pos="709"/>
              </w:tabs>
              <w:spacing w:after="0" w:line="240" w:lineRule="auto"/>
              <w:ind w:right="139"/>
              <w:contextualSpacing/>
              <w:jc w:val="both"/>
              <w:rPr>
                <w:rFonts w:ascii="Times New Roman" w:hAnsi="Times New Roman"/>
                <w:color w:val="000000"/>
                <w:sz w:val="18"/>
                <w:szCs w:val="18"/>
              </w:rPr>
            </w:pPr>
            <w:r w:rsidRPr="00E63FAB">
              <w:rPr>
                <w:rFonts w:ascii="Times New Roman" w:hAnsi="Times New Roman"/>
                <w:color w:val="000000"/>
                <w:sz w:val="18"/>
                <w:szCs w:val="18"/>
              </w:rPr>
              <w:t>Бандери,106</w:t>
            </w:r>
          </w:p>
          <w:p w:rsidR="00887A24" w:rsidRPr="00E63FAB" w:rsidRDefault="00887A24" w:rsidP="00742CC3">
            <w:pPr>
              <w:tabs>
                <w:tab w:val="left" w:pos="284"/>
                <w:tab w:val="left" w:pos="709"/>
              </w:tabs>
              <w:spacing w:after="0" w:line="240" w:lineRule="auto"/>
              <w:ind w:right="139"/>
              <w:contextualSpacing/>
              <w:jc w:val="both"/>
              <w:rPr>
                <w:rFonts w:ascii="Times New Roman" w:hAnsi="Times New Roman"/>
                <w:color w:val="000000"/>
                <w:sz w:val="18"/>
                <w:szCs w:val="18"/>
              </w:rPr>
            </w:pPr>
            <w:r w:rsidRPr="00E63FAB">
              <w:rPr>
                <w:rFonts w:ascii="Times New Roman" w:hAnsi="Times New Roman"/>
                <w:color w:val="000000"/>
                <w:sz w:val="18"/>
                <w:szCs w:val="18"/>
              </w:rPr>
              <w:t>Київська,7</w:t>
            </w:r>
          </w:p>
          <w:p w:rsidR="00887A24" w:rsidRPr="00E63FAB" w:rsidRDefault="00887A24" w:rsidP="00742CC3">
            <w:pPr>
              <w:tabs>
                <w:tab w:val="left" w:pos="284"/>
                <w:tab w:val="left" w:pos="709"/>
              </w:tabs>
              <w:spacing w:after="0" w:line="240" w:lineRule="auto"/>
              <w:ind w:right="139"/>
              <w:contextualSpacing/>
              <w:jc w:val="both"/>
              <w:rPr>
                <w:rFonts w:ascii="Times New Roman" w:hAnsi="Times New Roman"/>
                <w:color w:val="000000"/>
                <w:sz w:val="18"/>
                <w:szCs w:val="18"/>
              </w:rPr>
            </w:pPr>
            <w:r w:rsidRPr="00E63FAB">
              <w:rPr>
                <w:rFonts w:ascii="Times New Roman" w:hAnsi="Times New Roman"/>
                <w:color w:val="000000"/>
                <w:sz w:val="18"/>
                <w:szCs w:val="18"/>
              </w:rPr>
              <w:t>Злуки,37</w:t>
            </w:r>
          </w:p>
          <w:p w:rsidR="00887A24" w:rsidRPr="00E63FAB" w:rsidRDefault="00887A24" w:rsidP="00742CC3">
            <w:pPr>
              <w:tabs>
                <w:tab w:val="left" w:pos="284"/>
                <w:tab w:val="left" w:pos="709"/>
              </w:tabs>
              <w:spacing w:after="0" w:line="240" w:lineRule="auto"/>
              <w:ind w:right="139"/>
              <w:contextualSpacing/>
              <w:jc w:val="both"/>
              <w:rPr>
                <w:rFonts w:ascii="Times New Roman" w:hAnsi="Times New Roman"/>
                <w:color w:val="000000"/>
                <w:sz w:val="18"/>
                <w:szCs w:val="18"/>
              </w:rPr>
            </w:pPr>
            <w:r w:rsidRPr="00E63FAB">
              <w:rPr>
                <w:rFonts w:ascii="Times New Roman" w:hAnsi="Times New Roman"/>
                <w:color w:val="000000"/>
                <w:sz w:val="18"/>
                <w:szCs w:val="18"/>
              </w:rPr>
              <w:t>Макаренка,7</w:t>
            </w:r>
          </w:p>
          <w:p w:rsidR="00887A24" w:rsidRPr="00E63FAB" w:rsidRDefault="00887A24" w:rsidP="00742CC3">
            <w:pPr>
              <w:tabs>
                <w:tab w:val="left" w:pos="284"/>
                <w:tab w:val="left" w:pos="709"/>
              </w:tabs>
              <w:spacing w:after="0" w:line="240" w:lineRule="auto"/>
              <w:ind w:right="139"/>
              <w:contextualSpacing/>
              <w:jc w:val="both"/>
              <w:rPr>
                <w:rFonts w:ascii="Times New Roman" w:hAnsi="Times New Roman"/>
                <w:color w:val="000000"/>
                <w:sz w:val="18"/>
                <w:szCs w:val="18"/>
              </w:rPr>
            </w:pPr>
            <w:r w:rsidRPr="00E63FAB">
              <w:rPr>
                <w:rFonts w:ascii="Times New Roman" w:hAnsi="Times New Roman"/>
                <w:color w:val="000000"/>
                <w:sz w:val="18"/>
                <w:szCs w:val="18"/>
              </w:rPr>
              <w:t>Київська,1</w:t>
            </w:r>
          </w:p>
          <w:p w:rsidR="00887A24" w:rsidRPr="00E63FAB" w:rsidRDefault="00887A24" w:rsidP="00742CC3">
            <w:pPr>
              <w:tabs>
                <w:tab w:val="left" w:pos="284"/>
                <w:tab w:val="left" w:pos="709"/>
              </w:tabs>
              <w:spacing w:after="0" w:line="240" w:lineRule="auto"/>
              <w:ind w:right="139"/>
              <w:contextualSpacing/>
              <w:jc w:val="both"/>
              <w:rPr>
                <w:rFonts w:ascii="Times New Roman" w:hAnsi="Times New Roman"/>
                <w:color w:val="000000"/>
                <w:sz w:val="18"/>
                <w:szCs w:val="18"/>
              </w:rPr>
            </w:pPr>
            <w:r w:rsidRPr="00E63FAB">
              <w:rPr>
                <w:rFonts w:ascii="Times New Roman" w:hAnsi="Times New Roman"/>
                <w:color w:val="000000"/>
                <w:sz w:val="18"/>
                <w:szCs w:val="18"/>
              </w:rPr>
              <w:t>Вільхова-2</w:t>
            </w:r>
          </w:p>
          <w:p w:rsidR="00887A24" w:rsidRPr="00E63FAB" w:rsidRDefault="00887A24" w:rsidP="00742CC3">
            <w:pPr>
              <w:tabs>
                <w:tab w:val="left" w:pos="284"/>
                <w:tab w:val="left" w:pos="709"/>
              </w:tabs>
              <w:spacing w:after="0" w:line="240" w:lineRule="auto"/>
              <w:ind w:right="139"/>
              <w:contextualSpacing/>
              <w:jc w:val="both"/>
              <w:rPr>
                <w:rFonts w:ascii="Times New Roman" w:hAnsi="Times New Roman"/>
                <w:sz w:val="18"/>
                <w:szCs w:val="18"/>
              </w:rPr>
            </w:pPr>
            <w:r w:rsidRPr="00E63FAB">
              <w:rPr>
                <w:rFonts w:ascii="Times New Roman" w:hAnsi="Times New Roman"/>
                <w:color w:val="000000"/>
                <w:sz w:val="18"/>
                <w:szCs w:val="18"/>
              </w:rPr>
              <w:t>Лукяновича,2</w:t>
            </w:r>
          </w:p>
          <w:p w:rsidR="00887A24" w:rsidRPr="00E63FAB" w:rsidRDefault="00887A24" w:rsidP="00742CC3">
            <w:pPr>
              <w:tabs>
                <w:tab w:val="left" w:pos="284"/>
                <w:tab w:val="left" w:pos="709"/>
              </w:tabs>
              <w:spacing w:after="0" w:line="240" w:lineRule="auto"/>
              <w:ind w:right="139"/>
              <w:contextualSpacing/>
              <w:jc w:val="both"/>
              <w:rPr>
                <w:rFonts w:ascii="Times New Roman" w:hAnsi="Times New Roman"/>
                <w:snapToGrid w:val="0"/>
                <w:sz w:val="18"/>
                <w:szCs w:val="18"/>
              </w:rPr>
            </w:pPr>
            <w:r w:rsidRPr="00E63FAB">
              <w:rPr>
                <w:rFonts w:ascii="Times New Roman" w:hAnsi="Times New Roman"/>
                <w:sz w:val="18"/>
                <w:szCs w:val="18"/>
              </w:rPr>
              <w:t>Станом на 1.01.2022 створено 627 ОСББ ,що на 27,7% більше ніж на 01.01.2020</w:t>
            </w:r>
          </w:p>
        </w:tc>
        <w:tc>
          <w:tcPr>
            <w:tcW w:w="1747" w:type="dxa"/>
            <w:gridSpan w:val="12"/>
          </w:tcPr>
          <w:p w:rsidR="00887A24" w:rsidRPr="00E63FAB" w:rsidRDefault="00887A24" w:rsidP="00742CC3">
            <w:pPr>
              <w:spacing w:after="0" w:line="240" w:lineRule="auto"/>
              <w:rPr>
                <w:rFonts w:ascii="Times New Roman" w:hAnsi="Times New Roman"/>
                <w:sz w:val="18"/>
                <w:szCs w:val="18"/>
              </w:rPr>
            </w:pP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1"/>
          <w:wAfter w:w="25" w:type="dxa"/>
          <w:trHeight w:val="376"/>
          <w:jc w:val="center"/>
        </w:trPr>
        <w:tc>
          <w:tcPr>
            <w:tcW w:w="529" w:type="dxa"/>
          </w:tcPr>
          <w:p w:rsidR="00887A24" w:rsidRPr="00E63FAB" w:rsidRDefault="00887A24" w:rsidP="00742CC3">
            <w:pPr>
              <w:widowControl w:val="0"/>
              <w:autoSpaceDE w:val="0"/>
              <w:autoSpaceDN w:val="0"/>
              <w:adjustRightInd w:val="0"/>
              <w:spacing w:after="0" w:line="240" w:lineRule="auto"/>
              <w:rPr>
                <w:rFonts w:ascii="Times New Roman" w:hAnsi="Times New Roman"/>
                <w:bCs/>
                <w:i/>
                <w:sz w:val="18"/>
                <w:szCs w:val="18"/>
                <w:lang w:eastAsia="ru-RU"/>
              </w:rPr>
            </w:pPr>
            <w:r w:rsidRPr="00E63FAB">
              <w:rPr>
                <w:rFonts w:ascii="Times New Roman" w:hAnsi="Times New Roman"/>
                <w:bCs/>
                <w:sz w:val="18"/>
                <w:szCs w:val="18"/>
                <w:lang w:eastAsia="ru-RU"/>
              </w:rPr>
              <w:t>3</w:t>
            </w:r>
          </w:p>
          <w:p w:rsidR="00887A24" w:rsidRPr="00E63FAB" w:rsidRDefault="00887A24" w:rsidP="00742CC3">
            <w:pPr>
              <w:spacing w:after="0" w:line="240" w:lineRule="auto"/>
              <w:rPr>
                <w:rFonts w:ascii="Times New Roman" w:hAnsi="Times New Roman"/>
                <w:bCs/>
                <w:i/>
                <w:sz w:val="18"/>
                <w:szCs w:val="18"/>
                <w:lang w:eastAsia="ru-RU"/>
              </w:rPr>
            </w:pPr>
          </w:p>
        </w:tc>
        <w:tc>
          <w:tcPr>
            <w:tcW w:w="3992" w:type="dxa"/>
          </w:tcPr>
          <w:p w:rsidR="00887A24" w:rsidRPr="00E63FAB" w:rsidRDefault="00887A24" w:rsidP="00742CC3">
            <w:pPr>
              <w:widowControl w:val="0"/>
              <w:autoSpaceDE w:val="0"/>
              <w:autoSpaceDN w:val="0"/>
              <w:adjustRightInd w:val="0"/>
              <w:spacing w:after="0" w:line="240" w:lineRule="auto"/>
              <w:rPr>
                <w:rFonts w:ascii="Times New Roman" w:hAnsi="Times New Roman"/>
                <w:bCs/>
                <w:sz w:val="18"/>
                <w:szCs w:val="18"/>
                <w:lang w:eastAsia="ru-RU"/>
              </w:rPr>
            </w:pPr>
            <w:r w:rsidRPr="00E63FAB">
              <w:rPr>
                <w:rFonts w:ascii="Times New Roman" w:hAnsi="Times New Roman"/>
                <w:sz w:val="18"/>
                <w:szCs w:val="18"/>
                <w:lang w:eastAsia="ru-RU"/>
              </w:rPr>
              <w:t>Покращення стану житлових будинків</w:t>
            </w:r>
          </w:p>
        </w:tc>
        <w:tc>
          <w:tcPr>
            <w:tcW w:w="3002" w:type="dxa"/>
            <w:gridSpan w:val="2"/>
          </w:tcPr>
          <w:p w:rsidR="00887A24" w:rsidRPr="00E63FAB" w:rsidRDefault="00887A24" w:rsidP="00742CC3">
            <w:pPr>
              <w:widowControl w:val="0"/>
              <w:autoSpaceDE w:val="0"/>
              <w:autoSpaceDN w:val="0"/>
              <w:adjustRightInd w:val="0"/>
              <w:spacing w:after="0" w:line="240" w:lineRule="auto"/>
              <w:ind w:right="57"/>
              <w:rPr>
                <w:rFonts w:ascii="Times New Roman" w:hAnsi="Times New Roman"/>
                <w:bCs/>
                <w:sz w:val="18"/>
                <w:szCs w:val="18"/>
                <w:lang w:eastAsia="ru-RU"/>
              </w:rPr>
            </w:pPr>
            <w:r w:rsidRPr="00E63FAB">
              <w:rPr>
                <w:rFonts w:ascii="Times New Roman" w:hAnsi="Times New Roman"/>
                <w:bCs/>
                <w:sz w:val="18"/>
                <w:szCs w:val="18"/>
                <w:lang w:eastAsia="ru-RU"/>
              </w:rPr>
              <w:t>ремонт  інженерних мереж в  110 житлових будинках, міжпанельних швів в 23 помешканнях, покрівель в 37 будинках, фасадів та виступаючих конструкцій в 15 будинках</w:t>
            </w:r>
          </w:p>
          <w:p w:rsidR="00887A24" w:rsidRPr="00E63FAB" w:rsidRDefault="00887A24" w:rsidP="00742CC3">
            <w:pPr>
              <w:keepLines/>
              <w:spacing w:after="0" w:line="240" w:lineRule="auto"/>
              <w:ind w:right="139"/>
              <w:rPr>
                <w:rFonts w:ascii="Times New Roman" w:hAnsi="Times New Roman"/>
                <w:sz w:val="18"/>
                <w:szCs w:val="18"/>
              </w:rPr>
            </w:pPr>
            <w:r w:rsidRPr="00E63FAB">
              <w:rPr>
                <w:rFonts w:ascii="Times New Roman" w:hAnsi="Times New Roman"/>
                <w:sz w:val="18"/>
                <w:szCs w:val="18"/>
              </w:rPr>
              <w:t xml:space="preserve">обстеження ліфтового господарства 35 ліфтів  </w:t>
            </w:r>
          </w:p>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lang w:eastAsia="ru-RU"/>
              </w:rPr>
              <w:t>заміна 23 поштових скриньок, щорічно  згідно титульних списків</w:t>
            </w:r>
          </w:p>
        </w:tc>
        <w:tc>
          <w:tcPr>
            <w:tcW w:w="6845" w:type="dxa"/>
            <w:gridSpan w:val="5"/>
          </w:tcPr>
          <w:p w:rsidR="00887A24" w:rsidRPr="00E63FAB" w:rsidRDefault="00887A24" w:rsidP="00742CC3">
            <w:pPr>
              <w:tabs>
                <w:tab w:val="left" w:pos="6804"/>
              </w:tabs>
              <w:snapToGrid w:val="0"/>
              <w:spacing w:after="0" w:line="240" w:lineRule="auto"/>
              <w:rPr>
                <w:rFonts w:ascii="Times New Roman" w:hAnsi="Times New Roman"/>
                <w:sz w:val="18"/>
                <w:szCs w:val="18"/>
              </w:rPr>
            </w:pPr>
            <w:r w:rsidRPr="00E63FAB">
              <w:rPr>
                <w:rFonts w:ascii="Times New Roman" w:hAnsi="Times New Roman"/>
                <w:sz w:val="18"/>
                <w:szCs w:val="18"/>
              </w:rPr>
              <w:t>Ремонт житлового фонду:</w:t>
            </w:r>
          </w:p>
          <w:p w:rsidR="00887A24" w:rsidRPr="00E63FAB" w:rsidRDefault="00887A24" w:rsidP="00742CC3">
            <w:pPr>
              <w:tabs>
                <w:tab w:val="left" w:pos="6804"/>
              </w:tabs>
              <w:snapToGrid w:val="0"/>
              <w:spacing w:after="0" w:line="240" w:lineRule="auto"/>
              <w:rPr>
                <w:rFonts w:ascii="Times New Roman" w:eastAsia="Calibri" w:hAnsi="Times New Roman"/>
                <w:color w:val="000000"/>
                <w:sz w:val="18"/>
                <w:szCs w:val="18"/>
              </w:rPr>
            </w:pPr>
            <w:r w:rsidRPr="00E63FAB">
              <w:rPr>
                <w:rFonts w:ascii="Times New Roman" w:eastAsia="Calibri" w:hAnsi="Times New Roman"/>
                <w:color w:val="000000"/>
                <w:sz w:val="18"/>
                <w:szCs w:val="18"/>
              </w:rPr>
              <w:t>ремонт та заміна внутрішньобудинкових інженерних мереж, елементів обладнання в 142 будинках</w:t>
            </w:r>
          </w:p>
          <w:p w:rsidR="00887A24" w:rsidRPr="00E63FAB" w:rsidRDefault="00887A24" w:rsidP="00742CC3">
            <w:pPr>
              <w:tabs>
                <w:tab w:val="left" w:pos="6804"/>
              </w:tabs>
              <w:snapToGrid w:val="0"/>
              <w:spacing w:after="0" w:line="240" w:lineRule="auto"/>
              <w:rPr>
                <w:rFonts w:ascii="Times New Roman" w:hAnsi="Times New Roman"/>
                <w:sz w:val="18"/>
                <w:szCs w:val="18"/>
              </w:rPr>
            </w:pPr>
            <w:r w:rsidRPr="00E63FAB">
              <w:rPr>
                <w:rFonts w:ascii="Times New Roman" w:hAnsi="Times New Roman"/>
                <w:sz w:val="18"/>
                <w:szCs w:val="18"/>
              </w:rPr>
              <w:t>ремонт  міжпанельних швів в 23 будинках</w:t>
            </w:r>
          </w:p>
          <w:p w:rsidR="00887A24" w:rsidRPr="00E63FAB" w:rsidRDefault="00887A24" w:rsidP="00742CC3">
            <w:pPr>
              <w:tabs>
                <w:tab w:val="left" w:pos="6804"/>
              </w:tabs>
              <w:snapToGrid w:val="0"/>
              <w:spacing w:after="0" w:line="240" w:lineRule="auto"/>
              <w:rPr>
                <w:rFonts w:ascii="Times New Roman" w:hAnsi="Times New Roman"/>
                <w:sz w:val="18"/>
                <w:szCs w:val="18"/>
              </w:rPr>
            </w:pPr>
            <w:r w:rsidRPr="00E63FAB">
              <w:rPr>
                <w:rFonts w:ascii="Times New Roman" w:hAnsi="Times New Roman"/>
                <w:sz w:val="18"/>
                <w:szCs w:val="18"/>
              </w:rPr>
              <w:t>ремонт покрівлі  36 будинків</w:t>
            </w:r>
          </w:p>
          <w:p w:rsidR="00887A24" w:rsidRPr="00E63FAB" w:rsidRDefault="00887A24" w:rsidP="00742CC3">
            <w:pPr>
              <w:tabs>
                <w:tab w:val="left" w:pos="6804"/>
              </w:tabs>
              <w:snapToGrid w:val="0"/>
              <w:spacing w:after="0" w:line="240" w:lineRule="auto"/>
              <w:rPr>
                <w:rFonts w:ascii="Times New Roman" w:hAnsi="Times New Roman"/>
                <w:sz w:val="18"/>
                <w:szCs w:val="18"/>
              </w:rPr>
            </w:pPr>
            <w:r w:rsidRPr="00E63FAB">
              <w:rPr>
                <w:rFonts w:ascii="Times New Roman" w:hAnsi="Times New Roman"/>
                <w:sz w:val="18"/>
                <w:szCs w:val="18"/>
              </w:rPr>
              <w:t>капітальний ремонт ліфтів 50 одиниць</w:t>
            </w:r>
          </w:p>
          <w:p w:rsidR="00887A24" w:rsidRPr="00E63FAB" w:rsidRDefault="00887A24" w:rsidP="00742CC3">
            <w:pPr>
              <w:tabs>
                <w:tab w:val="left" w:pos="6804"/>
              </w:tabs>
              <w:snapToGrid w:val="0"/>
              <w:spacing w:after="0" w:line="240" w:lineRule="auto"/>
              <w:rPr>
                <w:rFonts w:ascii="Times New Roman" w:hAnsi="Times New Roman"/>
                <w:sz w:val="18"/>
                <w:szCs w:val="18"/>
              </w:rPr>
            </w:pPr>
            <w:r w:rsidRPr="00E63FAB">
              <w:rPr>
                <w:rFonts w:ascii="Times New Roman" w:hAnsi="Times New Roman"/>
                <w:sz w:val="18"/>
                <w:szCs w:val="18"/>
              </w:rPr>
              <w:t>обстеження ліфтового господарства 106 одиниць</w:t>
            </w:r>
          </w:p>
          <w:p w:rsidR="00887A24" w:rsidRPr="00E63FAB" w:rsidRDefault="00887A24" w:rsidP="00742CC3">
            <w:pPr>
              <w:widowControl w:val="0"/>
              <w:autoSpaceDE w:val="0"/>
              <w:autoSpaceDN w:val="0"/>
              <w:adjustRightInd w:val="0"/>
              <w:spacing w:after="0" w:line="240" w:lineRule="auto"/>
              <w:ind w:right="57"/>
              <w:rPr>
                <w:rFonts w:ascii="Times New Roman" w:hAnsi="Times New Roman"/>
                <w:bCs/>
                <w:sz w:val="18"/>
                <w:szCs w:val="18"/>
                <w:lang w:eastAsia="ru-RU"/>
              </w:rPr>
            </w:pPr>
            <w:r w:rsidRPr="00E63FAB">
              <w:rPr>
                <w:rFonts w:ascii="Times New Roman" w:hAnsi="Times New Roman"/>
                <w:bCs/>
                <w:sz w:val="18"/>
                <w:szCs w:val="18"/>
                <w:lang w:eastAsia="ru-RU"/>
              </w:rPr>
              <w:t>ремонт виступаючих конструкцій в 45 будинках</w:t>
            </w:r>
          </w:p>
          <w:p w:rsidR="00887A24" w:rsidRPr="00E63FAB" w:rsidRDefault="00887A24" w:rsidP="00742CC3">
            <w:pPr>
              <w:tabs>
                <w:tab w:val="left" w:pos="6804"/>
              </w:tabs>
              <w:snapToGrid w:val="0"/>
              <w:spacing w:after="0" w:line="240" w:lineRule="auto"/>
              <w:rPr>
                <w:rFonts w:ascii="Times New Roman" w:hAnsi="Times New Roman"/>
                <w:sz w:val="18"/>
                <w:szCs w:val="18"/>
              </w:rPr>
            </w:pPr>
            <w:r w:rsidRPr="00E63FAB">
              <w:rPr>
                <w:rFonts w:ascii="Times New Roman" w:hAnsi="Times New Roman"/>
                <w:sz w:val="18"/>
                <w:szCs w:val="18"/>
              </w:rPr>
              <w:t>заміна  поштових скриньок 102 одиниці.</w:t>
            </w:r>
          </w:p>
          <w:p w:rsidR="00887A24" w:rsidRPr="00E63FAB" w:rsidRDefault="00887A24" w:rsidP="00742CC3">
            <w:pPr>
              <w:tabs>
                <w:tab w:val="left" w:pos="6804"/>
              </w:tabs>
              <w:snapToGrid w:val="0"/>
              <w:spacing w:after="0" w:line="240" w:lineRule="auto"/>
              <w:jc w:val="both"/>
              <w:rPr>
                <w:rFonts w:ascii="Times New Roman" w:hAnsi="Times New Roman"/>
                <w:sz w:val="18"/>
                <w:szCs w:val="18"/>
                <w:highlight w:val="cyan"/>
              </w:rPr>
            </w:pPr>
          </w:p>
        </w:tc>
        <w:tc>
          <w:tcPr>
            <w:tcW w:w="1747" w:type="dxa"/>
            <w:gridSpan w:val="12"/>
          </w:tcPr>
          <w:p w:rsidR="00887A24" w:rsidRPr="00E63FAB" w:rsidRDefault="00887A24" w:rsidP="00742CC3">
            <w:pPr>
              <w:widowControl w:val="0"/>
              <w:autoSpaceDE w:val="0"/>
              <w:autoSpaceDN w:val="0"/>
              <w:adjustRightInd w:val="0"/>
              <w:spacing w:after="0" w:line="240" w:lineRule="auto"/>
              <w:ind w:right="139"/>
              <w:rPr>
                <w:rFonts w:ascii="Times New Roman" w:hAnsi="Times New Roman"/>
                <w:bCs/>
                <w:sz w:val="18"/>
                <w:szCs w:val="18"/>
                <w:lang w:eastAsia="ru-RU"/>
              </w:rPr>
            </w:pPr>
            <w:r w:rsidRPr="00E63FAB">
              <w:rPr>
                <w:rFonts w:ascii="Times New Roman" w:hAnsi="Times New Roman"/>
                <w:bCs/>
                <w:sz w:val="18"/>
                <w:szCs w:val="18"/>
                <w:lang w:eastAsia="ru-RU"/>
              </w:rPr>
              <w:t>Виконано відповідно до фінансування</w:t>
            </w:r>
          </w:p>
        </w:tc>
      </w:tr>
      <w:tr w:rsidR="00887A24" w:rsidRPr="00E63FAB" w:rsidTr="00742CC3">
        <w:trPr>
          <w:gridAfter w:val="1"/>
          <w:wAfter w:w="25" w:type="dxa"/>
          <w:trHeight w:val="376"/>
          <w:jc w:val="center"/>
        </w:trPr>
        <w:tc>
          <w:tcPr>
            <w:tcW w:w="529" w:type="dxa"/>
          </w:tcPr>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bCs/>
                <w:sz w:val="18"/>
                <w:szCs w:val="18"/>
              </w:rPr>
              <w:t>4</w:t>
            </w:r>
          </w:p>
        </w:tc>
        <w:tc>
          <w:tcPr>
            <w:tcW w:w="3992" w:type="dxa"/>
          </w:tcPr>
          <w:p w:rsidR="00887A24" w:rsidRPr="00E63FAB" w:rsidRDefault="00887A24" w:rsidP="00742CC3">
            <w:pPr>
              <w:widowControl w:val="0"/>
              <w:autoSpaceDE w:val="0"/>
              <w:autoSpaceDN w:val="0"/>
              <w:adjustRightInd w:val="0"/>
              <w:spacing w:after="0" w:line="240" w:lineRule="auto"/>
              <w:rPr>
                <w:rFonts w:ascii="Times New Roman" w:hAnsi="Times New Roman"/>
                <w:bCs/>
                <w:sz w:val="18"/>
                <w:szCs w:val="18"/>
                <w:lang w:eastAsia="ru-RU"/>
              </w:rPr>
            </w:pPr>
            <w:r w:rsidRPr="00E63FAB">
              <w:rPr>
                <w:rFonts w:ascii="Times New Roman" w:hAnsi="Times New Roman"/>
                <w:bCs/>
                <w:sz w:val="18"/>
                <w:szCs w:val="18"/>
                <w:lang w:eastAsia="ru-RU"/>
              </w:rPr>
              <w:t>Технічне переоснащення житлового фонду</w:t>
            </w:r>
          </w:p>
        </w:tc>
        <w:tc>
          <w:tcPr>
            <w:tcW w:w="3002" w:type="dxa"/>
            <w:gridSpan w:val="2"/>
            <w:vAlign w:val="center"/>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color w:val="000000"/>
                <w:sz w:val="18"/>
                <w:szCs w:val="18"/>
                <w:lang w:eastAsia="ru-RU"/>
              </w:rPr>
              <w:t>встановлення приладів обліку води, заміна нагрівальних приладів, рушникосушок та газового обладнання (малозабезпеченим верствам</w:t>
            </w:r>
            <w:r w:rsidRPr="00E63FAB">
              <w:rPr>
                <w:rFonts w:ascii="Times New Roman" w:hAnsi="Times New Roman"/>
                <w:color w:val="000000"/>
                <w:sz w:val="18"/>
                <w:szCs w:val="18"/>
                <w:u w:val="single"/>
                <w:lang w:eastAsia="ru-RU"/>
              </w:rPr>
              <w:t xml:space="preserve"> </w:t>
            </w:r>
            <w:r w:rsidRPr="00E63FAB">
              <w:rPr>
                <w:rFonts w:ascii="Times New Roman" w:hAnsi="Times New Roman"/>
                <w:color w:val="000000"/>
                <w:sz w:val="18"/>
                <w:szCs w:val="18"/>
                <w:lang w:eastAsia="ru-RU"/>
              </w:rPr>
              <w:t xml:space="preserve">населення) -  </w:t>
            </w:r>
            <w:r w:rsidRPr="00E63FAB">
              <w:rPr>
                <w:rFonts w:ascii="Times New Roman" w:hAnsi="Times New Roman"/>
                <w:sz w:val="18"/>
                <w:szCs w:val="18"/>
              </w:rPr>
              <w:t>60 квартир</w:t>
            </w:r>
          </w:p>
        </w:tc>
        <w:tc>
          <w:tcPr>
            <w:tcW w:w="6845" w:type="dxa"/>
            <w:gridSpan w:val="5"/>
          </w:tcPr>
          <w:p w:rsidR="00887A24" w:rsidRPr="00E63FAB" w:rsidRDefault="00887A24" w:rsidP="00742CC3">
            <w:pPr>
              <w:widowControl w:val="0"/>
              <w:autoSpaceDE w:val="0"/>
              <w:autoSpaceDN w:val="0"/>
              <w:adjustRightInd w:val="0"/>
              <w:spacing w:after="0" w:line="240" w:lineRule="auto"/>
              <w:ind w:right="139"/>
              <w:rPr>
                <w:rFonts w:ascii="Times New Roman" w:hAnsi="Times New Roman"/>
                <w:color w:val="000000"/>
                <w:sz w:val="18"/>
                <w:szCs w:val="18"/>
                <w:lang w:eastAsia="ru-RU"/>
              </w:rPr>
            </w:pPr>
            <w:r w:rsidRPr="00E63FAB">
              <w:rPr>
                <w:rFonts w:ascii="Times New Roman" w:hAnsi="Times New Roman"/>
                <w:color w:val="000000"/>
                <w:sz w:val="18"/>
                <w:szCs w:val="18"/>
                <w:lang w:eastAsia="ru-RU"/>
              </w:rPr>
              <w:t xml:space="preserve">Всього 39 приладів </w:t>
            </w:r>
          </w:p>
          <w:p w:rsidR="00887A24" w:rsidRPr="00E63FAB" w:rsidRDefault="00887A24" w:rsidP="00742CC3">
            <w:pPr>
              <w:widowControl w:val="0"/>
              <w:autoSpaceDE w:val="0"/>
              <w:autoSpaceDN w:val="0"/>
              <w:adjustRightInd w:val="0"/>
              <w:spacing w:after="0" w:line="240" w:lineRule="auto"/>
              <w:ind w:right="139"/>
              <w:rPr>
                <w:rFonts w:ascii="Times New Roman" w:hAnsi="Times New Roman"/>
                <w:color w:val="000000"/>
                <w:sz w:val="18"/>
                <w:szCs w:val="18"/>
              </w:rPr>
            </w:pPr>
            <w:r w:rsidRPr="00E63FAB">
              <w:rPr>
                <w:rFonts w:ascii="Times New Roman" w:hAnsi="Times New Roman"/>
                <w:color w:val="000000"/>
                <w:sz w:val="18"/>
                <w:szCs w:val="18"/>
                <w:lang w:eastAsia="ru-RU"/>
              </w:rPr>
              <w:t>2020 в</w:t>
            </w:r>
            <w:r w:rsidRPr="00E63FAB">
              <w:rPr>
                <w:rFonts w:ascii="Times New Roman" w:hAnsi="Times New Roman"/>
                <w:color w:val="000000"/>
                <w:sz w:val="18"/>
                <w:szCs w:val="18"/>
              </w:rPr>
              <w:t xml:space="preserve">становлено 22  квартирних прилади обліку води </w:t>
            </w:r>
            <w:r w:rsidRPr="00E63FAB">
              <w:rPr>
                <w:rFonts w:ascii="Times New Roman" w:hAnsi="Times New Roman"/>
                <w:sz w:val="18"/>
                <w:szCs w:val="18"/>
              </w:rPr>
              <w:t xml:space="preserve">малозабезпеченим громадянам та </w:t>
            </w:r>
            <w:r w:rsidRPr="00E63FAB">
              <w:rPr>
                <w:rFonts w:ascii="Times New Roman" w:hAnsi="Times New Roman"/>
                <w:color w:val="000000"/>
                <w:sz w:val="18"/>
                <w:szCs w:val="18"/>
              </w:rPr>
              <w:t xml:space="preserve">проведено заміну 9  нагрівальних приладів. </w:t>
            </w:r>
          </w:p>
          <w:p w:rsidR="00887A24" w:rsidRPr="00E63FAB" w:rsidRDefault="00887A24" w:rsidP="00742CC3">
            <w:pPr>
              <w:widowControl w:val="0"/>
              <w:autoSpaceDE w:val="0"/>
              <w:autoSpaceDN w:val="0"/>
              <w:adjustRightInd w:val="0"/>
              <w:spacing w:after="0" w:line="240" w:lineRule="auto"/>
              <w:ind w:right="139"/>
              <w:rPr>
                <w:rFonts w:ascii="Times New Roman" w:hAnsi="Times New Roman"/>
                <w:color w:val="000000"/>
                <w:sz w:val="18"/>
                <w:szCs w:val="18"/>
                <w:highlight w:val="cyan"/>
                <w:lang w:eastAsia="ru-RU"/>
              </w:rPr>
            </w:pPr>
            <w:r w:rsidRPr="00E63FAB">
              <w:rPr>
                <w:rFonts w:ascii="Times New Roman" w:hAnsi="Times New Roman"/>
                <w:sz w:val="18"/>
                <w:szCs w:val="18"/>
              </w:rPr>
              <w:t>2021 влаштовано  нагрівальні прилади в 5 квартирах малозабезпечених мешканців, в</w:t>
            </w:r>
            <w:r w:rsidRPr="00E63FAB">
              <w:rPr>
                <w:rFonts w:ascii="Times New Roman" w:hAnsi="Times New Roman"/>
                <w:sz w:val="18"/>
                <w:szCs w:val="18"/>
                <w:lang w:eastAsia="ru-RU"/>
              </w:rPr>
              <w:t>лаштовано  прилади обліку води в 3 квартирах малозабезпечених мешканців.</w:t>
            </w:r>
          </w:p>
        </w:tc>
        <w:tc>
          <w:tcPr>
            <w:tcW w:w="1747" w:type="dxa"/>
            <w:gridSpan w:val="12"/>
          </w:tcPr>
          <w:p w:rsidR="00887A24" w:rsidRPr="00E63FAB" w:rsidRDefault="00887A24" w:rsidP="00742CC3">
            <w:pPr>
              <w:keepLines/>
              <w:spacing w:after="0" w:line="240" w:lineRule="auto"/>
              <w:ind w:right="139"/>
              <w:rPr>
                <w:rFonts w:ascii="Times New Roman" w:hAnsi="Times New Roman"/>
                <w:sz w:val="18"/>
                <w:szCs w:val="18"/>
                <w:lang w:eastAsia="ru-RU"/>
              </w:rPr>
            </w:pPr>
            <w:r w:rsidRPr="00E63FAB">
              <w:rPr>
                <w:rFonts w:ascii="Times New Roman" w:hAnsi="Times New Roman"/>
                <w:bCs/>
                <w:sz w:val="18"/>
                <w:szCs w:val="18"/>
                <w:lang w:eastAsia="ru-RU"/>
              </w:rPr>
              <w:t>Виконано відповідно до фінансування</w:t>
            </w:r>
          </w:p>
        </w:tc>
      </w:tr>
      <w:tr w:rsidR="00887A24" w:rsidRPr="00E63FAB" w:rsidTr="00742CC3">
        <w:trPr>
          <w:gridAfter w:val="1"/>
          <w:wAfter w:w="25" w:type="dxa"/>
          <w:trHeight w:val="376"/>
          <w:jc w:val="center"/>
        </w:trPr>
        <w:tc>
          <w:tcPr>
            <w:tcW w:w="529" w:type="dxa"/>
          </w:tcPr>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bCs/>
                <w:sz w:val="18"/>
                <w:szCs w:val="18"/>
              </w:rPr>
              <w:t>5</w:t>
            </w:r>
          </w:p>
        </w:tc>
        <w:tc>
          <w:tcPr>
            <w:tcW w:w="3992" w:type="dxa"/>
          </w:tcPr>
          <w:p w:rsidR="00887A24" w:rsidRPr="00E63FAB" w:rsidRDefault="00887A24" w:rsidP="00742CC3">
            <w:pPr>
              <w:widowControl w:val="0"/>
              <w:autoSpaceDE w:val="0"/>
              <w:autoSpaceDN w:val="0"/>
              <w:adjustRightInd w:val="0"/>
              <w:spacing w:after="0" w:line="240" w:lineRule="auto"/>
              <w:rPr>
                <w:rFonts w:ascii="Times New Roman" w:hAnsi="Times New Roman"/>
                <w:bCs/>
                <w:sz w:val="18"/>
                <w:szCs w:val="18"/>
                <w:lang w:eastAsia="ru-RU"/>
              </w:rPr>
            </w:pPr>
            <w:r w:rsidRPr="00E63FAB">
              <w:rPr>
                <w:rFonts w:ascii="Times New Roman" w:hAnsi="Times New Roman"/>
                <w:bCs/>
                <w:sz w:val="18"/>
                <w:szCs w:val="18"/>
                <w:lang w:eastAsia="ru-RU"/>
              </w:rPr>
              <w:t>Капітальний та поточний ремонт внутрішньобудинкових мереж</w:t>
            </w:r>
          </w:p>
        </w:tc>
        <w:tc>
          <w:tcPr>
            <w:tcW w:w="3002" w:type="dxa"/>
            <w:gridSpan w:val="2"/>
            <w:vAlign w:val="center"/>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20 будинків</w:t>
            </w:r>
          </w:p>
        </w:tc>
        <w:tc>
          <w:tcPr>
            <w:tcW w:w="6845" w:type="dxa"/>
            <w:gridSpan w:val="5"/>
          </w:tcPr>
          <w:p w:rsidR="00887A24" w:rsidRPr="00E63FAB" w:rsidRDefault="00887A24" w:rsidP="00742CC3">
            <w:pPr>
              <w:widowControl w:val="0"/>
              <w:autoSpaceDE w:val="0"/>
              <w:autoSpaceDN w:val="0"/>
              <w:adjustRightInd w:val="0"/>
              <w:spacing w:after="0" w:line="240" w:lineRule="auto"/>
              <w:ind w:right="139"/>
              <w:rPr>
                <w:rFonts w:ascii="Times New Roman" w:hAnsi="Times New Roman"/>
                <w:sz w:val="18"/>
                <w:szCs w:val="18"/>
              </w:rPr>
            </w:pPr>
            <w:r w:rsidRPr="00E63FAB">
              <w:rPr>
                <w:rFonts w:ascii="Times New Roman" w:hAnsi="Times New Roman"/>
                <w:sz w:val="18"/>
                <w:szCs w:val="18"/>
              </w:rPr>
              <w:t xml:space="preserve">Ремонт та заміна внутрішньобудинкових інженерних мереж, елементів обладнання на 142 об'єктах  </w:t>
            </w:r>
          </w:p>
        </w:tc>
        <w:tc>
          <w:tcPr>
            <w:tcW w:w="1747" w:type="dxa"/>
            <w:gridSpan w:val="12"/>
          </w:tcPr>
          <w:p w:rsidR="00887A24" w:rsidRPr="00E63FAB" w:rsidRDefault="00887A24" w:rsidP="00742CC3">
            <w:pPr>
              <w:keepLines/>
              <w:spacing w:after="0" w:line="240" w:lineRule="auto"/>
              <w:ind w:right="139"/>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1"/>
          <w:wAfter w:w="25" w:type="dxa"/>
          <w:trHeight w:val="376"/>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6</w:t>
            </w:r>
          </w:p>
        </w:tc>
        <w:tc>
          <w:tcPr>
            <w:tcW w:w="3992"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Облаштування кварталу садибних житлових будинків для учасників АТО/ООС</w:t>
            </w:r>
          </w:p>
        </w:tc>
        <w:tc>
          <w:tcPr>
            <w:tcW w:w="3002" w:type="dxa"/>
            <w:gridSpan w:val="2"/>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 xml:space="preserve">Корегування балансу земельних мас щодо будівництва та </w:t>
            </w:r>
            <w:r w:rsidRPr="00E63FAB">
              <w:rPr>
                <w:rFonts w:ascii="Times New Roman" w:hAnsi="Times New Roman"/>
                <w:sz w:val="18"/>
                <w:szCs w:val="18"/>
              </w:rPr>
              <w:lastRenderedPageBreak/>
              <w:t xml:space="preserve">підведення інженерних мереж </w:t>
            </w:r>
          </w:p>
          <w:p w:rsidR="00887A24" w:rsidRPr="00E63FAB" w:rsidRDefault="00887A24" w:rsidP="00742CC3">
            <w:pPr>
              <w:keepLines/>
              <w:spacing w:after="0" w:line="240" w:lineRule="auto"/>
              <w:rPr>
                <w:rFonts w:ascii="Times New Roman" w:hAnsi="Times New Roman"/>
                <w:i/>
                <w:sz w:val="18"/>
                <w:szCs w:val="18"/>
              </w:rPr>
            </w:pPr>
            <w:r w:rsidRPr="00E63FAB">
              <w:rPr>
                <w:rFonts w:ascii="Times New Roman" w:hAnsi="Times New Roman"/>
                <w:sz w:val="18"/>
                <w:szCs w:val="18"/>
                <w:lang w:eastAsia="it-IT"/>
              </w:rPr>
              <w:t>вул.Микулинецька</w:t>
            </w:r>
          </w:p>
        </w:tc>
        <w:tc>
          <w:tcPr>
            <w:tcW w:w="6845" w:type="dxa"/>
            <w:gridSpan w:val="5"/>
          </w:tcPr>
          <w:p w:rsidR="00887A24" w:rsidRPr="00E63FAB" w:rsidRDefault="00887A24" w:rsidP="00742CC3">
            <w:pPr>
              <w:spacing w:after="0" w:line="240" w:lineRule="auto"/>
              <w:ind w:right="139"/>
              <w:rPr>
                <w:rFonts w:ascii="Times New Roman" w:hAnsi="Times New Roman"/>
                <w:sz w:val="18"/>
                <w:szCs w:val="18"/>
                <w:highlight w:val="cyan"/>
              </w:rPr>
            </w:pPr>
            <w:r w:rsidRPr="00E63FAB">
              <w:rPr>
                <w:rFonts w:ascii="Times New Roman" w:hAnsi="Times New Roman"/>
                <w:sz w:val="18"/>
                <w:szCs w:val="18"/>
                <w:highlight w:val="cyan"/>
              </w:rPr>
              <w:lastRenderedPageBreak/>
              <w:t>-</w:t>
            </w:r>
          </w:p>
        </w:tc>
        <w:tc>
          <w:tcPr>
            <w:tcW w:w="1747" w:type="dxa"/>
            <w:gridSpan w:val="12"/>
          </w:tcPr>
          <w:p w:rsidR="00887A24" w:rsidRPr="00E63FAB" w:rsidRDefault="00887A24" w:rsidP="00742CC3">
            <w:pPr>
              <w:spacing w:after="0" w:line="240" w:lineRule="auto"/>
              <w:ind w:right="139"/>
              <w:jc w:val="both"/>
              <w:rPr>
                <w:rFonts w:ascii="Times New Roman" w:hAnsi="Times New Roman"/>
                <w:sz w:val="18"/>
                <w:szCs w:val="18"/>
                <w:lang w:eastAsia="it-IT"/>
              </w:rPr>
            </w:pPr>
            <w:r w:rsidRPr="00E63FAB">
              <w:rPr>
                <w:rFonts w:ascii="Times New Roman" w:hAnsi="Times New Roman"/>
                <w:sz w:val="18"/>
                <w:szCs w:val="18"/>
              </w:rPr>
              <w:t>не виконано в зв’</w:t>
            </w:r>
            <w:r w:rsidRPr="00E63FAB">
              <w:rPr>
                <w:rFonts w:ascii="Times New Roman" w:hAnsi="Times New Roman"/>
                <w:sz w:val="18"/>
                <w:szCs w:val="18"/>
                <w:lang w:val="ru-RU"/>
              </w:rPr>
              <w:t xml:space="preserve">язку з </w:t>
            </w:r>
            <w:r w:rsidRPr="00E63FAB">
              <w:rPr>
                <w:rFonts w:ascii="Times New Roman" w:hAnsi="Times New Roman"/>
                <w:sz w:val="18"/>
                <w:szCs w:val="18"/>
                <w:lang w:val="ru-RU"/>
              </w:rPr>
              <w:lastRenderedPageBreak/>
              <w:t>відсутністю коштів</w:t>
            </w:r>
          </w:p>
        </w:tc>
      </w:tr>
      <w:tr w:rsidR="00887A24" w:rsidRPr="00E63FAB" w:rsidTr="00742CC3">
        <w:trPr>
          <w:gridAfter w:val="1"/>
          <w:wAfter w:w="25" w:type="dxa"/>
          <w:trHeight w:val="862"/>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lastRenderedPageBreak/>
              <w:t>7</w:t>
            </w:r>
          </w:p>
        </w:tc>
        <w:tc>
          <w:tcPr>
            <w:tcW w:w="3992"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Забезпечення виділення коштів для надання пільгових дострокових кредитів молодим сім’ям та одиноким молодим громадянам  на будівництво, (реконструкцію) та придбання житла</w:t>
            </w: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відшкодування коштів 15 молодим сім’ям</w:t>
            </w:r>
          </w:p>
        </w:tc>
        <w:tc>
          <w:tcPr>
            <w:tcW w:w="6845" w:type="dxa"/>
            <w:gridSpan w:val="5"/>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2020 -відшкодовано кошти 1 сім’ї  в сумі 500 тис.грн.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2021- відшкодовано кошти 1 сім’ї  в сумі 600 тис.грн. </w:t>
            </w:r>
          </w:p>
        </w:tc>
        <w:tc>
          <w:tcPr>
            <w:tcW w:w="1747" w:type="dxa"/>
            <w:gridSpan w:val="12"/>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bCs/>
                <w:sz w:val="18"/>
                <w:szCs w:val="18"/>
                <w:lang w:eastAsia="ru-RU"/>
              </w:rPr>
              <w:t xml:space="preserve"> Виконано відповідно до фінансування</w:t>
            </w:r>
          </w:p>
        </w:tc>
      </w:tr>
      <w:tr w:rsidR="00887A24" w:rsidRPr="00E63FAB" w:rsidTr="00742CC3">
        <w:trPr>
          <w:gridAfter w:val="1"/>
          <w:wAfter w:w="25" w:type="dxa"/>
          <w:trHeight w:val="637"/>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8</w:t>
            </w:r>
          </w:p>
        </w:tc>
        <w:tc>
          <w:tcPr>
            <w:tcW w:w="3992" w:type="dxa"/>
          </w:tcPr>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Розроблення проектно-кошторисну документацію по забудові земельних ділянок, виділених під будівництво доступного житла</w:t>
            </w: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lang w:eastAsia="ru-RU"/>
              </w:rPr>
              <w:t>1 документ</w:t>
            </w:r>
          </w:p>
        </w:tc>
        <w:tc>
          <w:tcPr>
            <w:tcW w:w="6845" w:type="dxa"/>
            <w:gridSpan w:val="5"/>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w:t>
            </w:r>
          </w:p>
        </w:tc>
        <w:tc>
          <w:tcPr>
            <w:tcW w:w="1747" w:type="dxa"/>
            <w:gridSpan w:val="12"/>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не виконано</w:t>
            </w:r>
          </w:p>
        </w:tc>
      </w:tr>
      <w:tr w:rsidR="00887A24" w:rsidRPr="00E63FAB" w:rsidTr="00742CC3">
        <w:trPr>
          <w:gridAfter w:val="1"/>
          <w:wAfter w:w="25" w:type="dxa"/>
          <w:trHeight w:val="376"/>
          <w:jc w:val="center"/>
        </w:trPr>
        <w:tc>
          <w:tcPr>
            <w:tcW w:w="529" w:type="dxa"/>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9</w:t>
            </w:r>
          </w:p>
        </w:tc>
        <w:tc>
          <w:tcPr>
            <w:tcW w:w="3992" w:type="dxa"/>
          </w:tcPr>
          <w:p w:rsidR="00887A24" w:rsidRPr="00E63FAB" w:rsidRDefault="00887A24" w:rsidP="00742CC3">
            <w:pPr>
              <w:spacing w:after="0" w:line="240" w:lineRule="auto"/>
              <w:jc w:val="both"/>
              <w:rPr>
                <w:rFonts w:ascii="Times New Roman" w:hAnsi="Times New Roman"/>
                <w:color w:val="000000"/>
                <w:sz w:val="18"/>
                <w:szCs w:val="18"/>
              </w:rPr>
            </w:pPr>
            <w:r w:rsidRPr="00E63FAB">
              <w:rPr>
                <w:rFonts w:ascii="Times New Roman" w:hAnsi="Times New Roman"/>
                <w:color w:val="000000"/>
                <w:sz w:val="18"/>
                <w:szCs w:val="18"/>
              </w:rPr>
              <w:t xml:space="preserve">Будівництво доступного житла </w:t>
            </w:r>
          </w:p>
        </w:tc>
        <w:tc>
          <w:tcPr>
            <w:tcW w:w="3002" w:type="dxa"/>
            <w:gridSpan w:val="2"/>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sz w:val="18"/>
                <w:szCs w:val="18"/>
                <w:lang w:eastAsia="ru-RU"/>
              </w:rPr>
              <w:t>60 квартир</w:t>
            </w:r>
          </w:p>
        </w:tc>
        <w:tc>
          <w:tcPr>
            <w:tcW w:w="6845" w:type="dxa"/>
            <w:gridSpan w:val="5"/>
          </w:tcPr>
          <w:p w:rsidR="00887A24" w:rsidRPr="00E63FAB" w:rsidRDefault="00887A24" w:rsidP="00742CC3">
            <w:pPr>
              <w:spacing w:after="0" w:line="240" w:lineRule="auto"/>
              <w:ind w:left="57" w:right="57" w:firstLine="14"/>
              <w:jc w:val="both"/>
              <w:rPr>
                <w:rFonts w:ascii="Times New Roman" w:hAnsi="Times New Roman"/>
                <w:sz w:val="18"/>
                <w:szCs w:val="18"/>
                <w:highlight w:val="cyan"/>
              </w:rPr>
            </w:pPr>
            <w:r w:rsidRPr="00E63FAB">
              <w:rPr>
                <w:rFonts w:ascii="Times New Roman" w:hAnsi="Times New Roman"/>
                <w:sz w:val="18"/>
                <w:szCs w:val="18"/>
                <w:lang w:eastAsia="uk-UA"/>
              </w:rPr>
              <w:t xml:space="preserve"> будівництво доступного житла для мешканців громади (вул. Героїв Чорнобиля, площа </w:t>
            </w:r>
            <w:smartTag w:uri="urn:schemas-microsoft-com:office:smarttags" w:element="metricconverter">
              <w:smartTagPr>
                <w:attr w:name="ProductID" w:val="1,23 га"/>
              </w:smartTagPr>
              <w:r w:rsidRPr="00E63FAB">
                <w:rPr>
                  <w:rFonts w:ascii="Times New Roman" w:hAnsi="Times New Roman"/>
                  <w:sz w:val="18"/>
                  <w:szCs w:val="18"/>
                  <w:lang w:eastAsia="uk-UA"/>
                </w:rPr>
                <w:t>1,23 га</w:t>
              </w:r>
            </w:smartTag>
            <w:r w:rsidRPr="00E63FAB">
              <w:rPr>
                <w:rFonts w:ascii="Times New Roman" w:hAnsi="Times New Roman"/>
                <w:sz w:val="18"/>
                <w:szCs w:val="18"/>
                <w:lang w:eastAsia="uk-UA"/>
              </w:rPr>
              <w:t>)</w:t>
            </w:r>
            <w:r w:rsidRPr="00E63FAB">
              <w:rPr>
                <w:rFonts w:ascii="Times New Roman" w:hAnsi="Times New Roman"/>
                <w:sz w:val="18"/>
                <w:szCs w:val="18"/>
              </w:rPr>
              <w:t xml:space="preserve"> включено до п</w:t>
            </w:r>
            <w:r w:rsidRPr="00E63FAB">
              <w:rPr>
                <w:rFonts w:ascii="Times New Roman" w:hAnsi="Times New Roman"/>
                <w:sz w:val="18"/>
                <w:szCs w:val="18"/>
                <w:lang w:eastAsia="uk-UA"/>
              </w:rPr>
              <w:t>ереліку інвестиційно привабливих об’єктів;</w:t>
            </w:r>
          </w:p>
        </w:tc>
        <w:tc>
          <w:tcPr>
            <w:tcW w:w="1747" w:type="dxa"/>
            <w:gridSpan w:val="12"/>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В процесі реалізації</w:t>
            </w:r>
          </w:p>
        </w:tc>
      </w:tr>
      <w:tr w:rsidR="00887A24" w:rsidRPr="00E63FAB" w:rsidTr="00742CC3">
        <w:trPr>
          <w:gridAfter w:val="1"/>
          <w:wAfter w:w="25" w:type="dxa"/>
          <w:trHeight w:val="985"/>
          <w:jc w:val="center"/>
        </w:trPr>
        <w:tc>
          <w:tcPr>
            <w:tcW w:w="529" w:type="dxa"/>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10</w:t>
            </w:r>
          </w:p>
        </w:tc>
        <w:tc>
          <w:tcPr>
            <w:tcW w:w="3992" w:type="dxa"/>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Придбання житла для вирішення житлових питань громадян, які перебувають на квартирному обліку</w:t>
            </w:r>
          </w:p>
        </w:tc>
        <w:tc>
          <w:tcPr>
            <w:tcW w:w="3002" w:type="dxa"/>
            <w:gridSpan w:val="2"/>
          </w:tcPr>
          <w:p w:rsidR="00887A24" w:rsidRPr="00E63FAB" w:rsidRDefault="00887A24" w:rsidP="00742CC3">
            <w:pPr>
              <w:spacing w:after="0" w:line="240" w:lineRule="auto"/>
              <w:ind w:right="135"/>
              <w:rPr>
                <w:rFonts w:ascii="Times New Roman" w:hAnsi="Times New Roman"/>
                <w:color w:val="000000"/>
                <w:sz w:val="18"/>
                <w:szCs w:val="18"/>
              </w:rPr>
            </w:pPr>
            <w:r w:rsidRPr="00E63FAB">
              <w:rPr>
                <w:rFonts w:ascii="Times New Roman" w:hAnsi="Times New Roman"/>
                <w:color w:val="000000"/>
                <w:sz w:val="18"/>
                <w:szCs w:val="18"/>
                <w:lang w:eastAsia="ru-RU"/>
              </w:rPr>
              <w:t xml:space="preserve">вирішення житлових питань </w:t>
            </w:r>
            <w:r w:rsidRPr="00E63FAB">
              <w:rPr>
                <w:rFonts w:ascii="Times New Roman" w:hAnsi="Times New Roman"/>
                <w:color w:val="000000"/>
                <w:sz w:val="18"/>
                <w:szCs w:val="18"/>
                <w:u w:val="single"/>
                <w:lang w:eastAsia="ru-RU"/>
              </w:rPr>
              <w:t xml:space="preserve"> </w:t>
            </w:r>
            <w:r w:rsidRPr="00E63FAB">
              <w:rPr>
                <w:rFonts w:ascii="Times New Roman" w:hAnsi="Times New Roman"/>
                <w:color w:val="000000"/>
                <w:sz w:val="18"/>
                <w:szCs w:val="18"/>
                <w:lang w:eastAsia="ru-RU"/>
              </w:rPr>
              <w:t xml:space="preserve">                       -</w:t>
            </w:r>
            <w:r w:rsidRPr="00E63FAB">
              <w:rPr>
                <w:rFonts w:ascii="Times New Roman" w:hAnsi="Times New Roman"/>
                <w:color w:val="000000"/>
                <w:sz w:val="18"/>
                <w:szCs w:val="18"/>
              </w:rPr>
              <w:t xml:space="preserve"> учасників АТО/ООС , дітей сиріт</w:t>
            </w:r>
          </w:p>
        </w:tc>
        <w:tc>
          <w:tcPr>
            <w:tcW w:w="6845" w:type="dxa"/>
            <w:gridSpan w:val="5"/>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bCs/>
                <w:sz w:val="18"/>
                <w:szCs w:val="18"/>
              </w:rPr>
              <w:t>Надано грошову компенсацію з  субвенції   державного бюджету придбання житла 6 дітям сиротам</w:t>
            </w:r>
            <w:r>
              <w:rPr>
                <w:rFonts w:ascii="Times New Roman" w:hAnsi="Times New Roman"/>
                <w:bCs/>
                <w:sz w:val="18"/>
                <w:szCs w:val="18"/>
              </w:rPr>
              <w:t xml:space="preserve">, а також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2020  2 квартири (1 інваліду АТО/ООС,1 учаснику бойових дій в Афганістані)</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2021 -3 квартири (1 інваліду АТО/ООС,2 учаснику бойових дій в Афганістані)</w:t>
            </w:r>
          </w:p>
        </w:tc>
        <w:tc>
          <w:tcPr>
            <w:tcW w:w="1747" w:type="dxa"/>
            <w:gridSpan w:val="12"/>
          </w:tcPr>
          <w:p w:rsidR="00887A24" w:rsidRPr="00E63FAB" w:rsidRDefault="00887A24" w:rsidP="00742CC3">
            <w:pPr>
              <w:autoSpaceDE w:val="0"/>
              <w:autoSpaceDN w:val="0"/>
              <w:adjustRightInd w:val="0"/>
              <w:spacing w:after="0" w:line="240" w:lineRule="auto"/>
              <w:ind w:right="139"/>
              <w:rPr>
                <w:rFonts w:ascii="Times New Roman" w:hAnsi="Times New Roman"/>
                <w:color w:val="000000"/>
                <w:sz w:val="18"/>
                <w:szCs w:val="18"/>
              </w:rPr>
            </w:pPr>
            <w:r w:rsidRPr="00E63FAB">
              <w:rPr>
                <w:rFonts w:ascii="Times New Roman" w:hAnsi="Times New Roman"/>
                <w:color w:val="000000"/>
                <w:sz w:val="18"/>
                <w:szCs w:val="18"/>
              </w:rPr>
              <w:t>Виконано в межах коштів отриманих з Державного бюджету</w:t>
            </w:r>
          </w:p>
        </w:tc>
      </w:tr>
      <w:tr w:rsidR="00887A24" w:rsidRPr="00E63FAB" w:rsidTr="00742CC3">
        <w:trPr>
          <w:gridAfter w:val="1"/>
          <w:wAfter w:w="25" w:type="dxa"/>
          <w:trHeight w:val="376"/>
          <w:jc w:val="center"/>
        </w:trPr>
        <w:tc>
          <w:tcPr>
            <w:tcW w:w="529" w:type="dxa"/>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11</w:t>
            </w:r>
          </w:p>
        </w:tc>
        <w:tc>
          <w:tcPr>
            <w:tcW w:w="3992" w:type="dxa"/>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 xml:space="preserve">Придбання та утримання соціального житла </w:t>
            </w:r>
          </w:p>
        </w:tc>
        <w:tc>
          <w:tcPr>
            <w:tcW w:w="3002" w:type="dxa"/>
            <w:gridSpan w:val="2"/>
          </w:tcPr>
          <w:p w:rsidR="00887A24" w:rsidRPr="00E63FAB" w:rsidRDefault="00887A24" w:rsidP="00742CC3">
            <w:pPr>
              <w:spacing w:after="0" w:line="240" w:lineRule="auto"/>
              <w:ind w:right="139"/>
              <w:rPr>
                <w:rFonts w:ascii="Times New Roman" w:hAnsi="Times New Roman"/>
                <w:color w:val="000000"/>
                <w:sz w:val="18"/>
                <w:szCs w:val="18"/>
              </w:rPr>
            </w:pPr>
            <w:r w:rsidRPr="00E63FAB">
              <w:rPr>
                <w:rFonts w:ascii="Times New Roman" w:hAnsi="Times New Roman"/>
                <w:color w:val="000000"/>
                <w:sz w:val="18"/>
                <w:szCs w:val="18"/>
              </w:rPr>
              <w:t xml:space="preserve">3 квартири- утримання </w:t>
            </w:r>
          </w:p>
          <w:p w:rsidR="00887A24" w:rsidRPr="00E63FAB" w:rsidRDefault="00887A24" w:rsidP="00742CC3">
            <w:pPr>
              <w:spacing w:after="0" w:line="240" w:lineRule="auto"/>
              <w:ind w:right="135"/>
              <w:rPr>
                <w:rFonts w:ascii="Times New Roman" w:hAnsi="Times New Roman"/>
                <w:color w:val="000000"/>
                <w:sz w:val="18"/>
                <w:szCs w:val="18"/>
              </w:rPr>
            </w:pPr>
            <w:r w:rsidRPr="00E63FAB">
              <w:rPr>
                <w:rFonts w:ascii="Times New Roman" w:hAnsi="Times New Roman"/>
                <w:color w:val="000000"/>
                <w:sz w:val="18"/>
                <w:szCs w:val="18"/>
              </w:rPr>
              <w:t>10 квартир придбання</w:t>
            </w:r>
          </w:p>
        </w:tc>
        <w:tc>
          <w:tcPr>
            <w:tcW w:w="6845" w:type="dxa"/>
            <w:gridSpan w:val="5"/>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Проведено ремонт квартири, яка належить дитині-сироті </w:t>
            </w:r>
          </w:p>
          <w:p w:rsidR="00887A24" w:rsidRPr="00E63FAB" w:rsidRDefault="00887A24" w:rsidP="00742CC3">
            <w:pPr>
              <w:autoSpaceDE w:val="0"/>
              <w:autoSpaceDN w:val="0"/>
              <w:adjustRightInd w:val="0"/>
              <w:spacing w:after="0" w:line="240" w:lineRule="auto"/>
              <w:ind w:right="139"/>
              <w:rPr>
                <w:rFonts w:ascii="Times New Roman" w:hAnsi="Times New Roman"/>
                <w:color w:val="000000"/>
                <w:sz w:val="18"/>
                <w:szCs w:val="18"/>
                <w:lang w:eastAsia="ru-RU"/>
              </w:rPr>
            </w:pPr>
            <w:r w:rsidRPr="00E63FAB">
              <w:rPr>
                <w:rFonts w:ascii="Times New Roman" w:hAnsi="Times New Roman"/>
                <w:color w:val="000000"/>
                <w:sz w:val="18"/>
                <w:szCs w:val="18"/>
              </w:rPr>
              <w:t xml:space="preserve">Проведена оплата комунальних послуг та природного газу  </w:t>
            </w:r>
            <w:r w:rsidRPr="00E63FAB">
              <w:rPr>
                <w:rFonts w:ascii="Times New Roman" w:hAnsi="Times New Roman"/>
                <w:bCs/>
                <w:color w:val="000000"/>
                <w:sz w:val="18"/>
                <w:szCs w:val="18"/>
              </w:rPr>
              <w:t>соціального житла  для тимчасового проживання 3 дітям-сиротам</w:t>
            </w:r>
          </w:p>
        </w:tc>
        <w:tc>
          <w:tcPr>
            <w:tcW w:w="1747" w:type="dxa"/>
            <w:gridSpan w:val="12"/>
          </w:tcPr>
          <w:p w:rsidR="00887A24" w:rsidRPr="00E63FAB" w:rsidRDefault="00887A24" w:rsidP="00742CC3">
            <w:pPr>
              <w:spacing w:after="0" w:line="240" w:lineRule="auto"/>
              <w:ind w:right="139"/>
              <w:rPr>
                <w:rFonts w:ascii="Times New Roman" w:hAnsi="Times New Roman"/>
                <w:color w:val="000000"/>
                <w:sz w:val="18"/>
                <w:szCs w:val="18"/>
              </w:rPr>
            </w:pPr>
            <w:r w:rsidRPr="00E63FAB">
              <w:rPr>
                <w:rFonts w:ascii="Times New Roman" w:hAnsi="Times New Roman"/>
                <w:color w:val="000000"/>
                <w:sz w:val="18"/>
                <w:szCs w:val="18"/>
              </w:rPr>
              <w:t xml:space="preserve"> виконано</w:t>
            </w:r>
          </w:p>
        </w:tc>
      </w:tr>
      <w:tr w:rsidR="00887A24" w:rsidRPr="00E63FAB" w:rsidTr="00742CC3">
        <w:trPr>
          <w:trHeight w:val="64"/>
          <w:jc w:val="center"/>
        </w:trPr>
        <w:tc>
          <w:tcPr>
            <w:tcW w:w="16140" w:type="dxa"/>
            <w:gridSpan w:val="22"/>
          </w:tcPr>
          <w:p w:rsidR="00887A24" w:rsidRPr="00E63FAB" w:rsidRDefault="00887A24" w:rsidP="00742CC3">
            <w:pPr>
              <w:spacing w:after="0" w:line="240" w:lineRule="auto"/>
              <w:ind w:right="139"/>
              <w:jc w:val="center"/>
              <w:rPr>
                <w:rFonts w:ascii="Times New Roman" w:hAnsi="Times New Roman"/>
                <w:sz w:val="18"/>
                <w:szCs w:val="18"/>
                <w:highlight w:val="cyan"/>
              </w:rPr>
            </w:pPr>
            <w:r w:rsidRPr="00E63FAB">
              <w:rPr>
                <w:rFonts w:ascii="Times New Roman" w:hAnsi="Times New Roman"/>
                <w:b/>
                <w:sz w:val="18"/>
                <w:szCs w:val="18"/>
              </w:rPr>
              <w:t>2.2 Транспорт</w:t>
            </w:r>
          </w:p>
        </w:tc>
      </w:tr>
      <w:tr w:rsidR="00887A24" w:rsidRPr="00E63FAB" w:rsidTr="00742CC3">
        <w:trPr>
          <w:gridAfter w:val="3"/>
          <w:wAfter w:w="76" w:type="dxa"/>
          <w:trHeight w:val="276"/>
          <w:jc w:val="center"/>
        </w:trPr>
        <w:tc>
          <w:tcPr>
            <w:tcW w:w="529" w:type="dxa"/>
            <w:vMerge w:val="restart"/>
          </w:tcPr>
          <w:p w:rsidR="00887A24" w:rsidRPr="00E63FAB" w:rsidRDefault="00887A24" w:rsidP="00742CC3">
            <w:pPr>
              <w:keepLines/>
              <w:widowControl w:val="0"/>
              <w:suppressAutoHyphens/>
              <w:autoSpaceDE w:val="0"/>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1</w:t>
            </w:r>
          </w:p>
        </w:tc>
        <w:tc>
          <w:tcPr>
            <w:tcW w:w="3992" w:type="dxa"/>
            <w:vMerge w:val="restart"/>
          </w:tcPr>
          <w:p w:rsidR="00887A24" w:rsidRPr="00E63FAB" w:rsidRDefault="00887A24" w:rsidP="00742CC3">
            <w:pPr>
              <w:widowControl w:val="0"/>
              <w:tabs>
                <w:tab w:val="num" w:pos="360"/>
              </w:tabs>
              <w:spacing w:after="0" w:line="240" w:lineRule="auto"/>
              <w:ind w:left="56" w:right="155"/>
              <w:jc w:val="both"/>
              <w:rPr>
                <w:rFonts w:ascii="Times New Roman" w:hAnsi="Times New Roman"/>
                <w:sz w:val="18"/>
                <w:szCs w:val="18"/>
                <w:lang w:eastAsia="uk-UA"/>
              </w:rPr>
            </w:pPr>
            <w:r w:rsidRPr="00E63FAB">
              <w:rPr>
                <w:rFonts w:ascii="Times New Roman" w:hAnsi="Times New Roman"/>
                <w:sz w:val="18"/>
                <w:szCs w:val="18"/>
                <w:lang w:eastAsia="uk-UA"/>
              </w:rPr>
              <w:t xml:space="preserve">Оновлення рухомого складу комунального транспорту </w:t>
            </w:r>
          </w:p>
        </w:tc>
        <w:tc>
          <w:tcPr>
            <w:tcW w:w="3002" w:type="dxa"/>
            <w:gridSpan w:val="2"/>
            <w:vMerge w:val="restart"/>
          </w:tcPr>
          <w:p w:rsidR="00887A24" w:rsidRPr="00E63FAB" w:rsidRDefault="00887A24" w:rsidP="00742CC3">
            <w:pPr>
              <w:tabs>
                <w:tab w:val="left" w:pos="851"/>
                <w:tab w:val="num" w:pos="1070"/>
              </w:tabs>
              <w:spacing w:after="0" w:line="240" w:lineRule="auto"/>
              <w:ind w:right="139"/>
              <w:jc w:val="both"/>
              <w:rPr>
                <w:rFonts w:ascii="Times New Roman" w:hAnsi="Times New Roman"/>
                <w:sz w:val="18"/>
                <w:szCs w:val="18"/>
                <w:lang w:eastAsia="ru-RU"/>
              </w:rPr>
            </w:pPr>
            <w:r w:rsidRPr="00E63FAB">
              <w:rPr>
                <w:rFonts w:ascii="Times New Roman" w:hAnsi="Times New Roman"/>
                <w:sz w:val="18"/>
                <w:szCs w:val="18"/>
                <w:lang w:eastAsia="ru-RU"/>
              </w:rPr>
              <w:t xml:space="preserve">підвищення комфортності громадського транспорту </w:t>
            </w:r>
          </w:p>
          <w:p w:rsidR="00887A24" w:rsidRPr="00E63FAB" w:rsidRDefault="00887A24" w:rsidP="00742CC3">
            <w:pPr>
              <w:keepLines/>
              <w:spacing w:after="0" w:line="240" w:lineRule="auto"/>
              <w:rPr>
                <w:rFonts w:ascii="Times New Roman" w:hAnsi="Times New Roman"/>
                <w:sz w:val="18"/>
                <w:szCs w:val="18"/>
                <w:lang w:eastAsia="ru-RU"/>
              </w:rPr>
            </w:pPr>
            <w:r w:rsidRPr="00E63FAB">
              <w:rPr>
                <w:rFonts w:ascii="Times New Roman" w:hAnsi="Times New Roman"/>
                <w:sz w:val="18"/>
                <w:szCs w:val="18"/>
              </w:rPr>
              <w:t>50 одиниць автобусів</w:t>
            </w:r>
          </w:p>
          <w:p w:rsidR="00887A24" w:rsidRPr="00E63FAB" w:rsidRDefault="00887A24" w:rsidP="00742CC3">
            <w:pPr>
              <w:spacing w:after="0" w:line="240" w:lineRule="auto"/>
              <w:ind w:right="139"/>
              <w:rPr>
                <w:rFonts w:ascii="Times New Roman" w:hAnsi="Times New Roman"/>
                <w:sz w:val="18"/>
                <w:szCs w:val="18"/>
              </w:rPr>
            </w:pPr>
          </w:p>
          <w:p w:rsidR="00887A24" w:rsidRPr="00E63FAB" w:rsidRDefault="00887A24" w:rsidP="00742CC3">
            <w:pPr>
              <w:spacing w:after="0" w:line="240" w:lineRule="auto"/>
              <w:ind w:right="139"/>
              <w:rPr>
                <w:rFonts w:ascii="Times New Roman" w:hAnsi="Times New Roman"/>
                <w:sz w:val="18"/>
                <w:szCs w:val="18"/>
                <w:lang w:eastAsia="ru-RU"/>
              </w:rPr>
            </w:pPr>
            <w:r w:rsidRPr="00E63FAB">
              <w:rPr>
                <w:rFonts w:ascii="Times New Roman" w:hAnsi="Times New Roman"/>
                <w:sz w:val="18"/>
                <w:szCs w:val="18"/>
              </w:rPr>
              <w:t>Придбання тролейбусів 5 од щорічно</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rPr>
              <w:t>Проведення капітального ремонту 5 тролейбусів щорічно</w:t>
            </w:r>
          </w:p>
        </w:tc>
        <w:tc>
          <w:tcPr>
            <w:tcW w:w="6825" w:type="dxa"/>
            <w:gridSpan w:val="4"/>
            <w:vAlign w:val="center"/>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2020 придбано на умовах  лізингу  20 нових  автобусів МАЗ КП «Тернопільелектротранс».</w:t>
            </w:r>
          </w:p>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2021 Проведений тендер, підписаний договір на придбання 30 автобусів для КП «Міськавтотранс» на умовах лізингу.</w:t>
            </w:r>
          </w:p>
        </w:tc>
        <w:tc>
          <w:tcPr>
            <w:tcW w:w="1716" w:type="dxa"/>
            <w:gridSpan w:val="11"/>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5"/>
          <w:wAfter w:w="235" w:type="dxa"/>
          <w:trHeight w:val="376"/>
          <w:jc w:val="center"/>
        </w:trPr>
        <w:tc>
          <w:tcPr>
            <w:tcW w:w="529" w:type="dxa"/>
            <w:vMerge/>
            <w:vAlign w:val="center"/>
          </w:tcPr>
          <w:p w:rsidR="00887A24" w:rsidRPr="00E63FAB" w:rsidRDefault="00887A24" w:rsidP="00742CC3">
            <w:pPr>
              <w:spacing w:after="0" w:line="240" w:lineRule="auto"/>
              <w:rPr>
                <w:rFonts w:ascii="Times New Roman" w:hAnsi="Times New Roman"/>
                <w:sz w:val="18"/>
                <w:szCs w:val="18"/>
                <w:lang w:eastAsia="ru-RU"/>
              </w:rPr>
            </w:pPr>
          </w:p>
        </w:tc>
        <w:tc>
          <w:tcPr>
            <w:tcW w:w="3992" w:type="dxa"/>
            <w:vMerge/>
            <w:vAlign w:val="center"/>
          </w:tcPr>
          <w:p w:rsidR="00887A24" w:rsidRPr="00E63FAB" w:rsidRDefault="00887A24" w:rsidP="00742CC3">
            <w:pPr>
              <w:spacing w:after="0" w:line="240" w:lineRule="auto"/>
              <w:ind w:right="155"/>
              <w:rPr>
                <w:rFonts w:ascii="Times New Roman" w:hAnsi="Times New Roman"/>
                <w:sz w:val="18"/>
                <w:szCs w:val="18"/>
              </w:rPr>
            </w:pPr>
          </w:p>
        </w:tc>
        <w:tc>
          <w:tcPr>
            <w:tcW w:w="3002" w:type="dxa"/>
            <w:gridSpan w:val="2"/>
            <w:vMerge/>
            <w:vAlign w:val="center"/>
          </w:tcPr>
          <w:p w:rsidR="00887A24" w:rsidRPr="00E63FAB" w:rsidRDefault="00887A24" w:rsidP="00742CC3">
            <w:pPr>
              <w:spacing w:after="0" w:line="240" w:lineRule="auto"/>
              <w:rPr>
                <w:rFonts w:ascii="Times New Roman" w:hAnsi="Times New Roman"/>
                <w:sz w:val="18"/>
                <w:szCs w:val="18"/>
                <w:lang w:eastAsia="ru-RU"/>
              </w:rPr>
            </w:pPr>
          </w:p>
        </w:tc>
        <w:tc>
          <w:tcPr>
            <w:tcW w:w="6481" w:type="dxa"/>
            <w:gridSpan w:val="2"/>
            <w:vAlign w:val="center"/>
          </w:tcPr>
          <w:p w:rsidR="00887A24" w:rsidRPr="00E63FAB" w:rsidRDefault="00887A24" w:rsidP="00742CC3">
            <w:pPr>
              <w:pStyle w:val="aff4"/>
              <w:rPr>
                <w:rFonts w:ascii="Times New Roman" w:hAnsi="Times New Roman" w:cs="Times New Roman"/>
                <w:sz w:val="18"/>
                <w:szCs w:val="18"/>
              </w:rPr>
            </w:pPr>
            <w:r w:rsidRPr="00E63FAB">
              <w:rPr>
                <w:rFonts w:ascii="Times New Roman" w:hAnsi="Times New Roman" w:cs="Times New Roman"/>
                <w:sz w:val="18"/>
                <w:szCs w:val="18"/>
              </w:rPr>
              <w:t xml:space="preserve">Придбано 3 тролейбуси 24 ТР. </w:t>
            </w:r>
          </w:p>
          <w:p w:rsidR="00887A24" w:rsidRPr="00E63FAB" w:rsidRDefault="00887A24" w:rsidP="00742CC3">
            <w:pPr>
              <w:keepLines/>
              <w:spacing w:after="0" w:line="240" w:lineRule="auto"/>
              <w:ind w:right="139"/>
              <w:rPr>
                <w:rFonts w:ascii="Times New Roman" w:hAnsi="Times New Roman"/>
                <w:sz w:val="18"/>
                <w:szCs w:val="18"/>
                <w:highlight w:val="cyan"/>
                <w:lang w:eastAsia="ru-RU"/>
              </w:rPr>
            </w:pPr>
            <w:r w:rsidRPr="00E63FAB">
              <w:rPr>
                <w:rFonts w:ascii="Times New Roman" w:hAnsi="Times New Roman"/>
                <w:sz w:val="18"/>
                <w:szCs w:val="18"/>
              </w:rPr>
              <w:t>Проведено капітальний ремонт 2 тролейбусів</w:t>
            </w:r>
          </w:p>
        </w:tc>
        <w:tc>
          <w:tcPr>
            <w:tcW w:w="1901" w:type="dxa"/>
            <w:gridSpan w:val="11"/>
          </w:tcPr>
          <w:p w:rsidR="00887A24" w:rsidRPr="00E63FAB" w:rsidRDefault="00887A24" w:rsidP="00742CC3">
            <w:pPr>
              <w:keepLines/>
              <w:spacing w:after="0" w:line="240" w:lineRule="auto"/>
              <w:ind w:right="139"/>
              <w:rPr>
                <w:rFonts w:ascii="Times New Roman" w:hAnsi="Times New Roman"/>
                <w:sz w:val="18"/>
                <w:szCs w:val="18"/>
                <w:lang w:eastAsia="ru-RU"/>
              </w:rPr>
            </w:pPr>
            <w:r w:rsidRPr="00E63FAB">
              <w:rPr>
                <w:rFonts w:ascii="Times New Roman" w:hAnsi="Times New Roman"/>
                <w:sz w:val="18"/>
                <w:szCs w:val="18"/>
                <w:lang w:eastAsia="ru-RU"/>
              </w:rPr>
              <w:t>Виконано межах фінансування</w:t>
            </w:r>
          </w:p>
        </w:tc>
      </w:tr>
      <w:tr w:rsidR="00887A24" w:rsidRPr="00E63FAB" w:rsidTr="00742CC3">
        <w:trPr>
          <w:gridAfter w:val="1"/>
          <w:wAfter w:w="25" w:type="dxa"/>
          <w:trHeight w:val="821"/>
          <w:jc w:val="center"/>
        </w:trPr>
        <w:tc>
          <w:tcPr>
            <w:tcW w:w="529" w:type="dxa"/>
            <w:vAlign w:val="center"/>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1.1</w:t>
            </w:r>
          </w:p>
        </w:tc>
        <w:tc>
          <w:tcPr>
            <w:tcW w:w="3992" w:type="dxa"/>
            <w:vAlign w:val="center"/>
          </w:tcPr>
          <w:p w:rsidR="00887A24" w:rsidRPr="00E63FAB" w:rsidRDefault="00887A24" w:rsidP="00742CC3">
            <w:pPr>
              <w:widowControl w:val="0"/>
              <w:suppressAutoHyphens/>
              <w:autoSpaceDE w:val="0"/>
              <w:spacing w:after="0" w:line="240" w:lineRule="auto"/>
              <w:ind w:right="155"/>
              <w:jc w:val="both"/>
              <w:rPr>
                <w:rFonts w:ascii="Times New Roman" w:hAnsi="Times New Roman"/>
                <w:sz w:val="18"/>
                <w:szCs w:val="18"/>
              </w:rPr>
            </w:pPr>
            <w:r w:rsidRPr="00E63FAB">
              <w:rPr>
                <w:rFonts w:ascii="Times New Roman" w:hAnsi="Times New Roman"/>
                <w:sz w:val="18"/>
                <w:szCs w:val="18"/>
                <w:lang w:eastAsia="ar-SA"/>
              </w:rPr>
              <w:t>Реалізація проєкту «Оновлення рухомого складу КП «Тернопільелектротранс» у місті Тернопіль» в</w:t>
            </w:r>
            <w:r w:rsidRPr="00E63FAB">
              <w:rPr>
                <w:rFonts w:ascii="Times New Roman" w:hAnsi="Times New Roman"/>
                <w:sz w:val="18"/>
                <w:szCs w:val="18"/>
                <w:lang w:eastAsia="uk-UA"/>
              </w:rPr>
              <w:t xml:space="preserve"> рамках </w:t>
            </w:r>
            <w:r w:rsidRPr="00E63FAB">
              <w:rPr>
                <w:rFonts w:ascii="Times New Roman" w:hAnsi="Times New Roman"/>
                <w:sz w:val="18"/>
                <w:szCs w:val="18"/>
              </w:rPr>
              <w:t>проекту «Міський громадський транспорт України ІІ»</w:t>
            </w:r>
          </w:p>
        </w:tc>
        <w:tc>
          <w:tcPr>
            <w:tcW w:w="3002" w:type="dxa"/>
            <w:gridSpan w:val="2"/>
            <w:vAlign w:val="center"/>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rPr>
              <w:t>Придбання 30 тролейбусів</w:t>
            </w:r>
          </w:p>
        </w:tc>
        <w:tc>
          <w:tcPr>
            <w:tcW w:w="6845" w:type="dxa"/>
            <w:gridSpan w:val="5"/>
          </w:tcPr>
          <w:p w:rsidR="00887A24" w:rsidRPr="00E63FAB" w:rsidRDefault="00887A24" w:rsidP="00742CC3">
            <w:pPr>
              <w:pStyle w:val="aff4"/>
              <w:rPr>
                <w:rFonts w:ascii="Times New Roman" w:hAnsi="Times New Roman" w:cs="Times New Roman"/>
                <w:sz w:val="18"/>
                <w:szCs w:val="18"/>
                <w:highlight w:val="cyan"/>
                <w:lang w:eastAsia="ru-RU"/>
              </w:rPr>
            </w:pPr>
            <w:r w:rsidRPr="00E63FAB">
              <w:rPr>
                <w:rFonts w:ascii="Times New Roman" w:hAnsi="Times New Roman" w:cs="Times New Roman"/>
                <w:sz w:val="18"/>
                <w:szCs w:val="18"/>
                <w:lang w:eastAsia="ru-RU"/>
              </w:rPr>
              <w:t>Угода не ратифікована</w:t>
            </w:r>
          </w:p>
        </w:tc>
        <w:tc>
          <w:tcPr>
            <w:tcW w:w="1747" w:type="dxa"/>
            <w:gridSpan w:val="12"/>
          </w:tcPr>
          <w:p w:rsidR="00887A24" w:rsidRPr="00E63FAB" w:rsidRDefault="00887A24" w:rsidP="00742CC3">
            <w:pPr>
              <w:keepLines/>
              <w:spacing w:after="0" w:line="240" w:lineRule="auto"/>
              <w:ind w:right="139"/>
              <w:rPr>
                <w:rFonts w:ascii="Times New Roman" w:hAnsi="Times New Roman"/>
                <w:sz w:val="18"/>
                <w:szCs w:val="18"/>
              </w:rPr>
            </w:pPr>
            <w:r w:rsidRPr="00E63FAB">
              <w:rPr>
                <w:rFonts w:ascii="Times New Roman" w:hAnsi="Times New Roman"/>
                <w:sz w:val="18"/>
                <w:szCs w:val="18"/>
              </w:rPr>
              <w:t>Не виконано</w:t>
            </w:r>
          </w:p>
        </w:tc>
      </w:tr>
      <w:tr w:rsidR="00887A24" w:rsidRPr="00E63FAB" w:rsidTr="00742CC3">
        <w:trPr>
          <w:gridAfter w:val="1"/>
          <w:wAfter w:w="25" w:type="dxa"/>
          <w:trHeight w:val="100"/>
          <w:jc w:val="center"/>
        </w:trPr>
        <w:tc>
          <w:tcPr>
            <w:tcW w:w="529" w:type="dxa"/>
            <w:vAlign w:val="center"/>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1.2</w:t>
            </w:r>
          </w:p>
        </w:tc>
        <w:tc>
          <w:tcPr>
            <w:tcW w:w="3992" w:type="dxa"/>
            <w:vAlign w:val="center"/>
          </w:tcPr>
          <w:p w:rsidR="00887A24" w:rsidRPr="00E63FAB" w:rsidRDefault="00887A24" w:rsidP="00742CC3">
            <w:pPr>
              <w:widowControl w:val="0"/>
              <w:suppressAutoHyphens/>
              <w:autoSpaceDE w:val="0"/>
              <w:spacing w:after="0" w:line="240" w:lineRule="auto"/>
              <w:ind w:right="155"/>
              <w:jc w:val="both"/>
              <w:rPr>
                <w:rFonts w:ascii="Times New Roman" w:hAnsi="Times New Roman"/>
                <w:sz w:val="18"/>
                <w:szCs w:val="18"/>
                <w:lang w:eastAsia="ar-SA"/>
              </w:rPr>
            </w:pPr>
            <w:r w:rsidRPr="00E63FAB">
              <w:rPr>
                <w:rFonts w:ascii="Times New Roman" w:hAnsi="Times New Roman"/>
                <w:sz w:val="18"/>
                <w:szCs w:val="18"/>
                <w:lang w:eastAsia="ar-SA"/>
              </w:rPr>
              <w:t>Реалізація проєкту «</w:t>
            </w:r>
            <w:r w:rsidRPr="00E63FAB">
              <w:rPr>
                <w:rFonts w:ascii="Times New Roman" w:hAnsi="Times New Roman"/>
                <w:sz w:val="18"/>
                <w:szCs w:val="18"/>
                <w:lang w:eastAsia="uk-UA"/>
              </w:rPr>
              <w:t xml:space="preserve">Оновлення рухомого складу КП «Міськавтотранс» в рамках </w:t>
            </w:r>
            <w:r w:rsidRPr="00E63FAB">
              <w:rPr>
                <w:rFonts w:ascii="Times New Roman" w:hAnsi="Times New Roman"/>
                <w:sz w:val="18"/>
                <w:szCs w:val="18"/>
              </w:rPr>
              <w:t>проекту «Міський громадський транспорт України»</w:t>
            </w:r>
          </w:p>
        </w:tc>
        <w:tc>
          <w:tcPr>
            <w:tcW w:w="3002" w:type="dxa"/>
            <w:gridSpan w:val="2"/>
            <w:vAlign w:val="center"/>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rPr>
              <w:t>Придбання 15 автобусів</w:t>
            </w:r>
          </w:p>
        </w:tc>
        <w:tc>
          <w:tcPr>
            <w:tcW w:w="6845" w:type="dxa"/>
            <w:gridSpan w:val="5"/>
          </w:tcPr>
          <w:p w:rsidR="00887A24" w:rsidRPr="00E63FAB" w:rsidRDefault="00887A24" w:rsidP="00742CC3">
            <w:pPr>
              <w:keepLines/>
              <w:spacing w:after="0" w:line="240" w:lineRule="auto"/>
              <w:ind w:right="139"/>
              <w:rPr>
                <w:rFonts w:ascii="Times New Roman" w:hAnsi="Times New Roman"/>
                <w:sz w:val="18"/>
                <w:szCs w:val="18"/>
                <w:lang w:eastAsia="ru-RU"/>
              </w:rPr>
            </w:pPr>
            <w:r w:rsidRPr="00E63FAB">
              <w:rPr>
                <w:rFonts w:ascii="Times New Roman" w:hAnsi="Times New Roman"/>
                <w:sz w:val="18"/>
                <w:szCs w:val="18"/>
                <w:lang w:eastAsia="ru-RU"/>
              </w:rPr>
              <w:t xml:space="preserve">КП «Міськавтотранс» провело тендерні процедури для придбання 15 нових низькопідлогових автобусів, включаючи основні запасні частини, зношувані та витратні запасні частини, обладнання та інструменти для технічного обслуговування та ремонту, супутні послуги, проте ЄІБ не дав згоди на присудження контракту. </w:t>
            </w:r>
          </w:p>
        </w:tc>
        <w:tc>
          <w:tcPr>
            <w:tcW w:w="1747" w:type="dxa"/>
            <w:gridSpan w:val="12"/>
          </w:tcPr>
          <w:p w:rsidR="00887A24" w:rsidRPr="00E63FAB" w:rsidRDefault="00887A24" w:rsidP="00742CC3">
            <w:pPr>
              <w:keepLines/>
              <w:spacing w:after="0" w:line="240" w:lineRule="auto"/>
              <w:ind w:right="139"/>
              <w:rPr>
                <w:rFonts w:ascii="Times New Roman" w:hAnsi="Times New Roman"/>
                <w:sz w:val="18"/>
                <w:szCs w:val="18"/>
                <w:lang w:eastAsia="ru-RU"/>
              </w:rPr>
            </w:pPr>
            <w:r w:rsidRPr="00E63FAB">
              <w:rPr>
                <w:rFonts w:ascii="Times New Roman" w:hAnsi="Times New Roman"/>
                <w:sz w:val="18"/>
                <w:szCs w:val="18"/>
                <w:lang w:eastAsia="ru-RU"/>
              </w:rPr>
              <w:t>Не виконано</w:t>
            </w:r>
          </w:p>
        </w:tc>
      </w:tr>
      <w:tr w:rsidR="00887A24" w:rsidRPr="00E63FAB" w:rsidTr="00742CC3">
        <w:trPr>
          <w:gridAfter w:val="4"/>
          <w:wAfter w:w="145" w:type="dxa"/>
          <w:trHeight w:val="986"/>
          <w:jc w:val="center"/>
        </w:trPr>
        <w:tc>
          <w:tcPr>
            <w:tcW w:w="529" w:type="dxa"/>
            <w:vMerge w:val="restart"/>
          </w:tcPr>
          <w:p w:rsidR="00887A24" w:rsidRPr="00E63FAB" w:rsidRDefault="00887A24" w:rsidP="00742CC3">
            <w:pPr>
              <w:keepLines/>
              <w:widowControl w:val="0"/>
              <w:suppressAutoHyphens/>
              <w:autoSpaceDE w:val="0"/>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2</w:t>
            </w:r>
          </w:p>
        </w:tc>
        <w:tc>
          <w:tcPr>
            <w:tcW w:w="3992" w:type="dxa"/>
            <w:tcBorders>
              <w:bottom w:val="single" w:sz="4" w:space="0" w:color="auto"/>
            </w:tcBorders>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Влаштування нових та реконструкція існуючих транспортних мереж та об’єктів транспортної інфраструктури</w:t>
            </w: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Будівництво нових тролейбусних ліній вул. Морозенка – Текстильна;</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вул.15 квітня-Купчинського-Корольова-Підволочиське шоссе-Аєропорт-Збаразьке кільце</w:t>
            </w:r>
          </w:p>
        </w:tc>
        <w:tc>
          <w:tcPr>
            <w:tcW w:w="6861" w:type="dxa"/>
            <w:gridSpan w:val="6"/>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 </w:t>
            </w:r>
          </w:p>
        </w:tc>
        <w:tc>
          <w:tcPr>
            <w:tcW w:w="1611" w:type="dxa"/>
            <w:gridSpan w:val="8"/>
            <w:tcBorders>
              <w:left w:val="nil"/>
            </w:tcBorders>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lang w:eastAsia="ru-RU"/>
              </w:rPr>
              <w:t>не виконано в зв’</w:t>
            </w:r>
            <w:r w:rsidRPr="00E63FAB">
              <w:rPr>
                <w:rFonts w:ascii="Times New Roman" w:hAnsi="Times New Roman"/>
                <w:sz w:val="18"/>
                <w:szCs w:val="18"/>
                <w:lang w:val="ru-RU" w:eastAsia="ru-RU"/>
              </w:rPr>
              <w:t>язку із відсутністю фінансування</w:t>
            </w:r>
          </w:p>
        </w:tc>
      </w:tr>
      <w:tr w:rsidR="00887A24" w:rsidRPr="00E63FAB" w:rsidTr="00742CC3">
        <w:trPr>
          <w:gridAfter w:val="7"/>
          <w:wAfter w:w="276" w:type="dxa"/>
          <w:trHeight w:val="588"/>
          <w:jc w:val="center"/>
        </w:trPr>
        <w:tc>
          <w:tcPr>
            <w:tcW w:w="529" w:type="dxa"/>
            <w:vMerge/>
          </w:tcPr>
          <w:p w:rsidR="00887A24" w:rsidRPr="00E63FAB" w:rsidRDefault="00887A24" w:rsidP="00742CC3">
            <w:pPr>
              <w:keepLines/>
              <w:widowControl w:val="0"/>
              <w:suppressAutoHyphens/>
              <w:autoSpaceDE w:val="0"/>
              <w:spacing w:after="0" w:line="240" w:lineRule="auto"/>
              <w:rPr>
                <w:rFonts w:ascii="Times New Roman" w:hAnsi="Times New Roman"/>
                <w:sz w:val="18"/>
                <w:szCs w:val="18"/>
                <w:lang w:eastAsia="ru-RU"/>
              </w:rPr>
            </w:pPr>
          </w:p>
        </w:tc>
        <w:tc>
          <w:tcPr>
            <w:tcW w:w="3992" w:type="dxa"/>
            <w:vMerge w:val="restart"/>
            <w:tcBorders>
              <w:top w:val="single" w:sz="4" w:space="0" w:color="auto"/>
            </w:tcBorders>
          </w:tcPr>
          <w:p w:rsidR="00887A24" w:rsidRPr="00E63FAB" w:rsidRDefault="00887A24" w:rsidP="00742CC3">
            <w:pPr>
              <w:widowControl w:val="0"/>
              <w:tabs>
                <w:tab w:val="num" w:pos="1070"/>
              </w:tabs>
              <w:spacing w:after="0" w:line="240" w:lineRule="auto"/>
              <w:jc w:val="both"/>
              <w:rPr>
                <w:rFonts w:ascii="Times New Roman" w:hAnsi="Times New Roman"/>
                <w:sz w:val="18"/>
                <w:szCs w:val="18"/>
                <w:lang w:eastAsia="ru-RU"/>
              </w:rPr>
            </w:pP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Заміна аварійних опор 150 шт.,13,4 км реконструкція освітлення вул. Живова</w:t>
            </w:r>
          </w:p>
        </w:tc>
        <w:tc>
          <w:tcPr>
            <w:tcW w:w="6879" w:type="dxa"/>
            <w:gridSpan w:val="8"/>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rPr>
              <w:t xml:space="preserve"> придбано 13  опор контактної мережі СК12010 для заміни аварійних тролейбусних ліній </w:t>
            </w:r>
          </w:p>
        </w:tc>
        <w:tc>
          <w:tcPr>
            <w:tcW w:w="1462" w:type="dxa"/>
            <w:gridSpan w:val="3"/>
            <w:tcBorders>
              <w:left w:val="nil"/>
            </w:tcBorders>
          </w:tcPr>
          <w:p w:rsidR="00887A24" w:rsidRPr="00E63FAB" w:rsidRDefault="00887A24" w:rsidP="00742CC3">
            <w:pPr>
              <w:keepLines/>
              <w:spacing w:after="0" w:line="240" w:lineRule="auto"/>
              <w:ind w:right="139"/>
              <w:rPr>
                <w:rFonts w:ascii="Times New Roman" w:hAnsi="Times New Roman"/>
                <w:sz w:val="18"/>
                <w:szCs w:val="18"/>
                <w:lang w:eastAsia="ru-RU"/>
              </w:rPr>
            </w:pPr>
            <w:r w:rsidRPr="00E63FAB">
              <w:rPr>
                <w:rFonts w:ascii="Times New Roman" w:hAnsi="Times New Roman"/>
                <w:sz w:val="18"/>
                <w:szCs w:val="18"/>
                <w:lang w:eastAsia="ru-RU"/>
              </w:rPr>
              <w:t>Виконано  в межах фінансування</w:t>
            </w:r>
          </w:p>
        </w:tc>
      </w:tr>
      <w:tr w:rsidR="00887A24" w:rsidRPr="00E63FAB" w:rsidTr="00742CC3">
        <w:trPr>
          <w:gridAfter w:val="7"/>
          <w:wAfter w:w="276" w:type="dxa"/>
          <w:trHeight w:val="361"/>
          <w:jc w:val="center"/>
        </w:trPr>
        <w:tc>
          <w:tcPr>
            <w:tcW w:w="529" w:type="dxa"/>
            <w:vMerge/>
          </w:tcPr>
          <w:p w:rsidR="00887A24" w:rsidRPr="00E63FAB" w:rsidRDefault="00887A24" w:rsidP="00742CC3">
            <w:pPr>
              <w:keepLines/>
              <w:widowControl w:val="0"/>
              <w:suppressAutoHyphens/>
              <w:autoSpaceDE w:val="0"/>
              <w:spacing w:after="0" w:line="240" w:lineRule="auto"/>
              <w:rPr>
                <w:rFonts w:ascii="Times New Roman" w:hAnsi="Times New Roman"/>
                <w:sz w:val="18"/>
                <w:szCs w:val="18"/>
                <w:lang w:eastAsia="ru-RU"/>
              </w:rPr>
            </w:pPr>
          </w:p>
        </w:tc>
        <w:tc>
          <w:tcPr>
            <w:tcW w:w="3992" w:type="dxa"/>
            <w:vMerge/>
          </w:tcPr>
          <w:p w:rsidR="00887A24" w:rsidRPr="00E63FAB" w:rsidRDefault="00887A24" w:rsidP="00742CC3">
            <w:pPr>
              <w:widowControl w:val="0"/>
              <w:tabs>
                <w:tab w:val="num" w:pos="1070"/>
              </w:tabs>
              <w:spacing w:after="0" w:line="240" w:lineRule="auto"/>
              <w:jc w:val="both"/>
              <w:rPr>
                <w:rFonts w:ascii="Times New Roman" w:hAnsi="Times New Roman"/>
                <w:sz w:val="18"/>
                <w:szCs w:val="18"/>
                <w:lang w:eastAsia="ru-RU"/>
              </w:rPr>
            </w:pP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Будівництво автовокзалу в районі Підволочиського шоссе</w:t>
            </w:r>
          </w:p>
        </w:tc>
        <w:tc>
          <w:tcPr>
            <w:tcW w:w="6879" w:type="dxa"/>
            <w:gridSpan w:val="8"/>
          </w:tcPr>
          <w:p w:rsidR="00887A24" w:rsidRPr="00E63FAB" w:rsidRDefault="00887A24" w:rsidP="00742CC3">
            <w:pPr>
              <w:spacing w:after="0" w:line="240" w:lineRule="auto"/>
              <w:rPr>
                <w:rFonts w:ascii="Times New Roman" w:hAnsi="Times New Roman"/>
                <w:sz w:val="18"/>
                <w:szCs w:val="18"/>
              </w:rPr>
            </w:pPr>
          </w:p>
        </w:tc>
        <w:tc>
          <w:tcPr>
            <w:tcW w:w="1462" w:type="dxa"/>
            <w:gridSpan w:val="3"/>
            <w:tcBorders>
              <w:left w:val="nil"/>
            </w:tcBorders>
          </w:tcPr>
          <w:p w:rsidR="00887A24" w:rsidRPr="00E63FAB" w:rsidRDefault="00887A24" w:rsidP="00742CC3">
            <w:pPr>
              <w:keepLines/>
              <w:spacing w:after="0" w:line="240" w:lineRule="auto"/>
              <w:ind w:right="139"/>
              <w:rPr>
                <w:rFonts w:ascii="Times New Roman" w:hAnsi="Times New Roman"/>
                <w:sz w:val="18"/>
                <w:szCs w:val="18"/>
                <w:lang w:eastAsia="ru-RU"/>
              </w:rPr>
            </w:pPr>
            <w:r w:rsidRPr="00E63FAB">
              <w:rPr>
                <w:rFonts w:ascii="Times New Roman" w:hAnsi="Times New Roman"/>
                <w:sz w:val="18"/>
                <w:szCs w:val="18"/>
                <w:lang w:eastAsia="ru-RU"/>
              </w:rPr>
              <w:t>не виконано</w:t>
            </w:r>
          </w:p>
        </w:tc>
      </w:tr>
      <w:tr w:rsidR="00887A24" w:rsidRPr="00E63FAB" w:rsidTr="00742CC3">
        <w:trPr>
          <w:gridAfter w:val="1"/>
          <w:wAfter w:w="25" w:type="dxa"/>
          <w:trHeight w:val="639"/>
          <w:jc w:val="center"/>
        </w:trPr>
        <w:tc>
          <w:tcPr>
            <w:tcW w:w="529" w:type="dxa"/>
          </w:tcPr>
          <w:p w:rsidR="00887A24" w:rsidRPr="00E63FAB" w:rsidRDefault="00887A24" w:rsidP="00742CC3">
            <w:pPr>
              <w:keepLines/>
              <w:widowControl w:val="0"/>
              <w:suppressAutoHyphens/>
              <w:autoSpaceDE w:val="0"/>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3</w:t>
            </w:r>
          </w:p>
        </w:tc>
        <w:tc>
          <w:tcPr>
            <w:tcW w:w="3992" w:type="dxa"/>
            <w:tcBorders>
              <w:top w:val="nil"/>
            </w:tcBorders>
          </w:tcPr>
          <w:p w:rsidR="00887A24" w:rsidRPr="00E63FAB" w:rsidRDefault="00887A24" w:rsidP="00742CC3">
            <w:pPr>
              <w:widowControl w:val="0"/>
              <w:tabs>
                <w:tab w:val="num" w:pos="1070"/>
              </w:tabs>
              <w:spacing w:after="0" w:line="240" w:lineRule="auto"/>
              <w:jc w:val="both"/>
              <w:rPr>
                <w:rFonts w:ascii="Times New Roman" w:hAnsi="Times New Roman"/>
                <w:sz w:val="18"/>
                <w:szCs w:val="18"/>
                <w:lang w:eastAsia="ru-RU"/>
              </w:rPr>
            </w:pPr>
            <w:r w:rsidRPr="00E63FAB">
              <w:rPr>
                <w:rFonts w:ascii="Times New Roman" w:hAnsi="Times New Roman"/>
                <w:sz w:val="18"/>
                <w:szCs w:val="18"/>
                <w:lang w:eastAsia="ru-RU"/>
              </w:rPr>
              <w:t>Оптимізація руху автомобільного транспорту</w:t>
            </w:r>
          </w:p>
        </w:tc>
        <w:tc>
          <w:tcPr>
            <w:tcW w:w="3002" w:type="dxa"/>
            <w:gridSpan w:val="2"/>
          </w:tcPr>
          <w:p w:rsidR="00887A24" w:rsidRPr="00E63FAB" w:rsidRDefault="00887A24" w:rsidP="00742CC3">
            <w:pPr>
              <w:keepLines/>
              <w:spacing w:after="0" w:line="240" w:lineRule="auto"/>
              <w:ind w:right="139"/>
              <w:rPr>
                <w:rFonts w:ascii="Times New Roman" w:hAnsi="Times New Roman"/>
                <w:sz w:val="18"/>
                <w:szCs w:val="18"/>
                <w:lang w:eastAsia="ru-RU"/>
              </w:rPr>
            </w:pPr>
            <w:r w:rsidRPr="00E63FAB">
              <w:rPr>
                <w:rFonts w:ascii="Times New Roman" w:hAnsi="Times New Roman"/>
                <w:sz w:val="18"/>
                <w:szCs w:val="18"/>
                <w:lang w:eastAsia="ru-RU"/>
              </w:rPr>
              <w:t xml:space="preserve">Влаштування транспортних розв’язок </w:t>
            </w:r>
          </w:p>
          <w:p w:rsidR="00887A24" w:rsidRPr="00E63FAB" w:rsidRDefault="00887A24" w:rsidP="00742CC3">
            <w:pPr>
              <w:keepLines/>
              <w:spacing w:after="0" w:line="240" w:lineRule="auto"/>
              <w:ind w:right="1"/>
              <w:rPr>
                <w:rFonts w:ascii="Times New Roman" w:hAnsi="Times New Roman"/>
                <w:sz w:val="18"/>
                <w:szCs w:val="18"/>
              </w:rPr>
            </w:pPr>
            <w:r w:rsidRPr="00E63FAB">
              <w:rPr>
                <w:rFonts w:ascii="Times New Roman" w:hAnsi="Times New Roman"/>
                <w:sz w:val="18"/>
                <w:szCs w:val="18"/>
                <w:lang w:eastAsia="ru-RU"/>
              </w:rPr>
              <w:t xml:space="preserve"> </w:t>
            </w:r>
            <w:r w:rsidRPr="00E63FAB">
              <w:rPr>
                <w:rFonts w:ascii="Times New Roman" w:hAnsi="Times New Roman"/>
                <w:sz w:val="18"/>
                <w:szCs w:val="18"/>
              </w:rPr>
              <w:t>15 квітня-Купчинського-пр.Злуки;</w:t>
            </w:r>
          </w:p>
          <w:p w:rsidR="00887A24" w:rsidRPr="00E63FAB" w:rsidRDefault="00887A24" w:rsidP="00742CC3">
            <w:pPr>
              <w:keepLines/>
              <w:spacing w:after="0" w:line="240" w:lineRule="auto"/>
              <w:ind w:right="1"/>
              <w:rPr>
                <w:rFonts w:ascii="Times New Roman" w:hAnsi="Times New Roman"/>
                <w:sz w:val="18"/>
                <w:szCs w:val="18"/>
              </w:rPr>
            </w:pPr>
            <w:r w:rsidRPr="00E63FAB">
              <w:rPr>
                <w:rFonts w:ascii="Times New Roman" w:hAnsi="Times New Roman"/>
                <w:sz w:val="18"/>
                <w:szCs w:val="18"/>
              </w:rPr>
              <w:t>вул.Замонастирська-Гайова-Микулинецька-Живова-Острозького;</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Морозенка-ТРЦ Подоляни –Об’їзна</w:t>
            </w:r>
          </w:p>
        </w:tc>
        <w:tc>
          <w:tcPr>
            <w:tcW w:w="6845" w:type="dxa"/>
            <w:gridSpan w:val="5"/>
          </w:tcPr>
          <w:p w:rsidR="00887A24" w:rsidRPr="00E63FAB" w:rsidRDefault="00887A24" w:rsidP="00742CC3">
            <w:pPr>
              <w:keepLines/>
              <w:spacing w:after="0" w:line="240" w:lineRule="auto"/>
              <w:ind w:right="139"/>
              <w:rPr>
                <w:rFonts w:ascii="Times New Roman" w:hAnsi="Times New Roman"/>
                <w:sz w:val="18"/>
                <w:szCs w:val="18"/>
                <w:lang w:eastAsia="ru-RU"/>
              </w:rPr>
            </w:pPr>
            <w:r w:rsidRPr="00E63FAB">
              <w:rPr>
                <w:rFonts w:ascii="Times New Roman" w:hAnsi="Times New Roman"/>
                <w:sz w:val="18"/>
                <w:szCs w:val="18"/>
              </w:rPr>
              <w:t>Виконано роботи з влаштування транспортної розв’язки в одному рівні кільцевого типу на перехресті вул.Р.Купчинського- Академіка Корольова- дороги в с.Байківці в м.Тернополі.</w:t>
            </w:r>
          </w:p>
          <w:p w:rsidR="00887A24" w:rsidRPr="00E63FAB" w:rsidRDefault="00887A24" w:rsidP="00742CC3">
            <w:pPr>
              <w:tabs>
                <w:tab w:val="left" w:pos="6804"/>
              </w:tabs>
              <w:spacing w:after="0" w:line="240" w:lineRule="auto"/>
              <w:outlineLvl w:val="2"/>
              <w:rPr>
                <w:rFonts w:ascii="Times New Roman" w:hAnsi="Times New Roman"/>
                <w:color w:val="000000"/>
                <w:sz w:val="18"/>
                <w:szCs w:val="18"/>
              </w:rPr>
            </w:pPr>
            <w:r w:rsidRPr="00E63FAB">
              <w:rPr>
                <w:rFonts w:ascii="Times New Roman" w:hAnsi="Times New Roman"/>
                <w:color w:val="000000"/>
                <w:sz w:val="18"/>
                <w:szCs w:val="18"/>
              </w:rPr>
              <w:t>Влаштування транспортної розв’язки в одному рівні кільцевого типу на вул.М.Шептицького- вул.Оболоня-вул.Білогірська</w:t>
            </w:r>
          </w:p>
          <w:p w:rsidR="00887A24" w:rsidRPr="00E63FAB" w:rsidRDefault="00887A24" w:rsidP="00742CC3">
            <w:pPr>
              <w:keepLines/>
              <w:tabs>
                <w:tab w:val="left" w:pos="6804"/>
              </w:tabs>
              <w:spacing w:after="0" w:line="240" w:lineRule="auto"/>
              <w:jc w:val="both"/>
              <w:rPr>
                <w:rFonts w:ascii="Times New Roman" w:hAnsi="Times New Roman"/>
                <w:sz w:val="18"/>
                <w:szCs w:val="18"/>
                <w:highlight w:val="cyan"/>
                <w:lang w:eastAsia="ru-RU"/>
              </w:rPr>
            </w:pPr>
            <w:r w:rsidRPr="00E63FAB">
              <w:rPr>
                <w:rFonts w:ascii="Times New Roman" w:eastAsia="Calibri" w:hAnsi="Times New Roman"/>
                <w:color w:val="000000"/>
                <w:sz w:val="18"/>
                <w:szCs w:val="18"/>
              </w:rPr>
              <w:t xml:space="preserve">Влаштування транспортної розв’язки вул.15 Квітня - вул.Купчинського- пр. Злуки </w:t>
            </w:r>
          </w:p>
        </w:tc>
        <w:tc>
          <w:tcPr>
            <w:tcW w:w="1747" w:type="dxa"/>
            <w:gridSpan w:val="12"/>
          </w:tcPr>
          <w:p w:rsidR="00887A24" w:rsidRPr="00E63FAB" w:rsidRDefault="00887A24" w:rsidP="00742CC3">
            <w:pPr>
              <w:keepLines/>
              <w:spacing w:after="0" w:line="240" w:lineRule="auto"/>
              <w:ind w:right="139"/>
              <w:rPr>
                <w:rFonts w:ascii="Times New Roman" w:hAnsi="Times New Roman"/>
                <w:sz w:val="18"/>
                <w:szCs w:val="18"/>
              </w:rPr>
            </w:pPr>
            <w:r w:rsidRPr="00E63FAB">
              <w:rPr>
                <w:rFonts w:ascii="Times New Roman" w:hAnsi="Times New Roman"/>
                <w:sz w:val="18"/>
                <w:szCs w:val="18"/>
                <w:lang w:eastAsia="ru-RU"/>
              </w:rPr>
              <w:t>Виконано  в межах фінансування</w:t>
            </w:r>
          </w:p>
        </w:tc>
      </w:tr>
      <w:tr w:rsidR="00887A24" w:rsidRPr="00E63FAB" w:rsidTr="00742CC3">
        <w:trPr>
          <w:gridAfter w:val="1"/>
          <w:wAfter w:w="25" w:type="dxa"/>
          <w:trHeight w:val="376"/>
          <w:jc w:val="center"/>
        </w:trPr>
        <w:tc>
          <w:tcPr>
            <w:tcW w:w="529" w:type="dxa"/>
          </w:tcPr>
          <w:p w:rsidR="00887A24" w:rsidRPr="00E63FAB" w:rsidRDefault="00887A24" w:rsidP="00742CC3">
            <w:pPr>
              <w:keepLines/>
              <w:widowControl w:val="0"/>
              <w:suppressAutoHyphens/>
              <w:autoSpaceDE w:val="0"/>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3.1</w:t>
            </w:r>
          </w:p>
        </w:tc>
        <w:tc>
          <w:tcPr>
            <w:tcW w:w="3992" w:type="dxa"/>
          </w:tcPr>
          <w:p w:rsidR="00887A24" w:rsidRPr="00E63FAB" w:rsidRDefault="00887A24" w:rsidP="00742CC3">
            <w:pPr>
              <w:spacing w:after="0" w:line="240" w:lineRule="auto"/>
              <w:rPr>
                <w:rFonts w:ascii="Times New Roman" w:hAnsi="Times New Roman"/>
                <w:color w:val="000000"/>
                <w:sz w:val="18"/>
                <w:szCs w:val="18"/>
                <w:lang w:eastAsia="uk-UA"/>
              </w:rPr>
            </w:pPr>
            <w:r w:rsidRPr="00E63FAB">
              <w:rPr>
                <w:rFonts w:ascii="Times New Roman" w:hAnsi="Times New Roman"/>
                <w:color w:val="000000"/>
                <w:sz w:val="18"/>
                <w:szCs w:val="18"/>
                <w:lang w:eastAsia="uk-UA"/>
              </w:rPr>
              <w:t>Реконструкція вул.Тарнавської</w:t>
            </w: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color w:val="000000"/>
                <w:sz w:val="18"/>
                <w:szCs w:val="18"/>
              </w:rPr>
              <w:t>Влаштування дорожнього одягу 544 кв.м</w:t>
            </w:r>
          </w:p>
        </w:tc>
        <w:tc>
          <w:tcPr>
            <w:tcW w:w="6845" w:type="dxa"/>
            <w:gridSpan w:val="5"/>
          </w:tcPr>
          <w:p w:rsidR="00887A24" w:rsidRPr="00E63FAB" w:rsidRDefault="00887A24" w:rsidP="00742CC3">
            <w:pPr>
              <w:spacing w:after="0" w:line="240" w:lineRule="auto"/>
              <w:rPr>
                <w:rFonts w:ascii="Times New Roman" w:hAnsi="Times New Roman"/>
                <w:sz w:val="18"/>
                <w:szCs w:val="18"/>
                <w:highlight w:val="cyan"/>
              </w:rPr>
            </w:pPr>
            <w:r w:rsidRPr="00E63FAB">
              <w:rPr>
                <w:rFonts w:ascii="Times New Roman" w:hAnsi="Times New Roman"/>
                <w:sz w:val="18"/>
                <w:szCs w:val="18"/>
              </w:rPr>
              <w:t>Реконструкція проведена за кошти з Державного бюджету</w:t>
            </w:r>
          </w:p>
        </w:tc>
        <w:tc>
          <w:tcPr>
            <w:tcW w:w="1747" w:type="dxa"/>
            <w:gridSpan w:val="12"/>
          </w:tcPr>
          <w:p w:rsidR="00887A24" w:rsidRPr="00E63FAB" w:rsidRDefault="00887A24" w:rsidP="00742CC3">
            <w:pPr>
              <w:keepLines/>
              <w:spacing w:after="0" w:line="240" w:lineRule="auto"/>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1"/>
          <w:wAfter w:w="25" w:type="dxa"/>
          <w:trHeight w:val="459"/>
          <w:jc w:val="center"/>
        </w:trPr>
        <w:tc>
          <w:tcPr>
            <w:tcW w:w="529" w:type="dxa"/>
          </w:tcPr>
          <w:p w:rsidR="00887A24" w:rsidRPr="00E63FAB" w:rsidRDefault="00887A24" w:rsidP="00742CC3">
            <w:pPr>
              <w:keepLines/>
              <w:widowControl w:val="0"/>
              <w:suppressAutoHyphens/>
              <w:autoSpaceDE w:val="0"/>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4</w:t>
            </w:r>
          </w:p>
        </w:tc>
        <w:tc>
          <w:tcPr>
            <w:tcW w:w="3992" w:type="dxa"/>
          </w:tcPr>
          <w:p w:rsidR="00887A24" w:rsidRPr="00E63FAB" w:rsidRDefault="00887A24" w:rsidP="00742CC3">
            <w:pPr>
              <w:widowControl w:val="0"/>
              <w:tabs>
                <w:tab w:val="num" w:pos="1070"/>
              </w:tabs>
              <w:spacing w:after="0" w:line="240" w:lineRule="auto"/>
              <w:jc w:val="both"/>
              <w:rPr>
                <w:rFonts w:ascii="Times New Roman" w:hAnsi="Times New Roman"/>
                <w:sz w:val="18"/>
                <w:szCs w:val="18"/>
                <w:lang w:eastAsia="uk-UA"/>
              </w:rPr>
            </w:pPr>
            <w:r w:rsidRPr="00E63FAB">
              <w:rPr>
                <w:rFonts w:ascii="Times New Roman" w:hAnsi="Times New Roman"/>
                <w:sz w:val="18"/>
                <w:szCs w:val="18"/>
                <w:lang w:eastAsia="uk-UA"/>
              </w:rPr>
              <w:t xml:space="preserve">Оптимізація роботи громадського транспорту </w:t>
            </w: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Будівництва та обслуговування АГЗП</w:t>
            </w:r>
          </w:p>
        </w:tc>
        <w:tc>
          <w:tcPr>
            <w:tcW w:w="6845" w:type="dxa"/>
            <w:gridSpan w:val="5"/>
          </w:tcPr>
          <w:p w:rsidR="00887A24" w:rsidRPr="00E63FAB" w:rsidRDefault="00887A24" w:rsidP="00742CC3">
            <w:pPr>
              <w:spacing w:after="0" w:line="240" w:lineRule="auto"/>
              <w:jc w:val="both"/>
              <w:rPr>
                <w:rFonts w:ascii="Times New Roman" w:hAnsi="Times New Roman"/>
                <w:sz w:val="18"/>
                <w:szCs w:val="18"/>
                <w:highlight w:val="cyan"/>
                <w:lang w:eastAsia="ru-RU"/>
              </w:rPr>
            </w:pPr>
            <w:r w:rsidRPr="00E63FAB">
              <w:rPr>
                <w:rFonts w:ascii="Times New Roman" w:hAnsi="Times New Roman"/>
                <w:sz w:val="18"/>
                <w:szCs w:val="18"/>
              </w:rPr>
              <w:t xml:space="preserve">Проведено технічну експертизу проекту. Виготовлено проект на приєднання до електричних мереж </w:t>
            </w:r>
          </w:p>
        </w:tc>
        <w:tc>
          <w:tcPr>
            <w:tcW w:w="1747" w:type="dxa"/>
            <w:gridSpan w:val="12"/>
          </w:tcPr>
          <w:p w:rsidR="00887A24" w:rsidRPr="00E63FAB" w:rsidRDefault="00887A24" w:rsidP="00742CC3">
            <w:pPr>
              <w:keepLines/>
              <w:spacing w:after="0" w:line="240" w:lineRule="auto"/>
              <w:ind w:right="139"/>
              <w:rPr>
                <w:rFonts w:ascii="Times New Roman" w:hAnsi="Times New Roman"/>
                <w:sz w:val="18"/>
                <w:szCs w:val="18"/>
                <w:lang w:eastAsia="ru-RU"/>
              </w:rPr>
            </w:pPr>
            <w:r w:rsidRPr="00E63FAB">
              <w:rPr>
                <w:rFonts w:ascii="Times New Roman" w:hAnsi="Times New Roman"/>
                <w:sz w:val="18"/>
                <w:szCs w:val="18"/>
                <w:lang w:eastAsia="ru-RU"/>
              </w:rPr>
              <w:t>виконано частково</w:t>
            </w:r>
          </w:p>
        </w:tc>
      </w:tr>
      <w:tr w:rsidR="00887A24" w:rsidRPr="00E63FAB" w:rsidTr="00742CC3">
        <w:trPr>
          <w:gridAfter w:val="1"/>
          <w:wAfter w:w="25" w:type="dxa"/>
          <w:trHeight w:val="376"/>
          <w:jc w:val="center"/>
        </w:trPr>
        <w:tc>
          <w:tcPr>
            <w:tcW w:w="529" w:type="dxa"/>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5</w:t>
            </w:r>
          </w:p>
        </w:tc>
        <w:tc>
          <w:tcPr>
            <w:tcW w:w="3992" w:type="dxa"/>
          </w:tcPr>
          <w:p w:rsidR="00887A24" w:rsidRPr="00E63FAB" w:rsidRDefault="00887A24" w:rsidP="00742CC3">
            <w:pPr>
              <w:tabs>
                <w:tab w:val="left" w:pos="851"/>
              </w:tabs>
              <w:spacing w:after="0" w:line="240" w:lineRule="auto"/>
              <w:jc w:val="both"/>
              <w:rPr>
                <w:rFonts w:ascii="Times New Roman" w:hAnsi="Times New Roman"/>
                <w:sz w:val="18"/>
                <w:szCs w:val="18"/>
              </w:rPr>
            </w:pPr>
            <w:r w:rsidRPr="00E63FAB">
              <w:rPr>
                <w:rFonts w:ascii="Times New Roman" w:hAnsi="Times New Roman"/>
                <w:sz w:val="18"/>
                <w:szCs w:val="18"/>
              </w:rPr>
              <w:t>Вдосконалення системи та порядку паркування</w:t>
            </w:r>
          </w:p>
        </w:tc>
        <w:tc>
          <w:tcPr>
            <w:tcW w:w="3002" w:type="dxa"/>
            <w:gridSpan w:val="2"/>
          </w:tcPr>
          <w:p w:rsidR="00887A24" w:rsidRPr="00E63FAB" w:rsidRDefault="00887A24" w:rsidP="00742CC3">
            <w:pPr>
              <w:keepLines/>
              <w:spacing w:after="0" w:line="240" w:lineRule="auto"/>
              <w:rPr>
                <w:rFonts w:ascii="Times New Roman" w:hAnsi="Times New Roman"/>
                <w:sz w:val="18"/>
                <w:szCs w:val="18"/>
                <w:lang w:eastAsia="ru-RU"/>
              </w:rPr>
            </w:pPr>
            <w:r w:rsidRPr="00E63FAB">
              <w:rPr>
                <w:rFonts w:ascii="Times New Roman" w:hAnsi="Times New Roman"/>
                <w:sz w:val="18"/>
                <w:szCs w:val="18"/>
              </w:rPr>
              <w:t>організація контролю за паркуванням транспортних засобів,</w:t>
            </w:r>
          </w:p>
        </w:tc>
        <w:tc>
          <w:tcPr>
            <w:tcW w:w="6845" w:type="dxa"/>
            <w:gridSpan w:val="5"/>
          </w:tcPr>
          <w:p w:rsidR="00887A24" w:rsidRPr="00E63FAB" w:rsidRDefault="00887A24" w:rsidP="00742CC3">
            <w:pPr>
              <w:pBdr>
                <w:top w:val="nil"/>
                <w:left w:val="nil"/>
                <w:bottom w:val="nil"/>
                <w:right w:val="nil"/>
                <w:between w:val="nil"/>
              </w:pBdr>
              <w:spacing w:after="0" w:line="240" w:lineRule="auto"/>
              <w:ind w:left="1" w:hanging="1"/>
              <w:jc w:val="both"/>
              <w:rPr>
                <w:rFonts w:ascii="Times New Roman" w:hAnsi="Times New Roman"/>
                <w:i/>
                <w:sz w:val="18"/>
                <w:szCs w:val="18"/>
                <w:lang w:eastAsia="uk-UA"/>
              </w:rPr>
            </w:pPr>
            <w:r w:rsidRPr="00E63FAB">
              <w:rPr>
                <w:rFonts w:ascii="Times New Roman" w:hAnsi="Times New Roman"/>
                <w:sz w:val="18"/>
                <w:szCs w:val="18"/>
                <w:lang w:eastAsia="uk-UA"/>
              </w:rPr>
              <w:t xml:space="preserve">Налічується 17 майданчиків для платного паркування, 637 місць для паркування. </w:t>
            </w:r>
          </w:p>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eastAsia="Calibri" w:hAnsi="Times New Roman"/>
                <w:sz w:val="18"/>
                <w:szCs w:val="18"/>
                <w:lang w:eastAsia="uk-UA"/>
              </w:rPr>
              <w:t>Встановлено 10 паркоматів.</w:t>
            </w:r>
            <w:r w:rsidRPr="00E63FAB">
              <w:rPr>
                <w:rFonts w:ascii="Times New Roman" w:eastAsia="Calibri" w:hAnsi="Times New Roman"/>
                <w:sz w:val="18"/>
                <w:szCs w:val="18"/>
              </w:rPr>
              <w:t xml:space="preserve"> На кожному майданчику відведено не менше 10% безоплатних місць для</w:t>
            </w:r>
            <w:r w:rsidRPr="00E63FAB">
              <w:rPr>
                <w:rFonts w:ascii="Times New Roman" w:eastAsia="Calibri" w:hAnsi="Times New Roman"/>
                <w:sz w:val="18"/>
                <w:szCs w:val="18"/>
                <w:shd w:val="clear" w:color="auto" w:fill="FFFFFF"/>
              </w:rPr>
              <w:t xml:space="preserve"> паркування відповідно до статті 30 </w:t>
            </w:r>
            <w:hyperlink r:id="rId10" w:tgtFrame="_blank" w:history="1">
              <w:r w:rsidRPr="00E63FAB">
                <w:rPr>
                  <w:rFonts w:ascii="Times New Roman" w:eastAsia="Calibri" w:hAnsi="Times New Roman"/>
                  <w:sz w:val="18"/>
                  <w:szCs w:val="18"/>
                  <w:bdr w:val="none" w:sz="0" w:space="0" w:color="auto" w:frame="1"/>
                  <w:shd w:val="clear" w:color="auto" w:fill="FFFFFF"/>
                </w:rPr>
                <w:t>Закону України «Про основи соціальної захищеності інвалідів в Україні»</w:t>
              </w:r>
            </w:hyperlink>
            <w:r w:rsidRPr="00E63FAB">
              <w:rPr>
                <w:rFonts w:ascii="Times New Roman" w:eastAsia="Calibri" w:hAnsi="Times New Roman"/>
                <w:sz w:val="18"/>
                <w:szCs w:val="18"/>
                <w:bdr w:val="none" w:sz="0" w:space="0" w:color="auto" w:frame="1"/>
                <w:shd w:val="clear" w:color="auto" w:fill="FFFFFF"/>
              </w:rPr>
              <w:t>.</w:t>
            </w:r>
            <w:r w:rsidRPr="00E63FAB">
              <w:rPr>
                <w:rFonts w:ascii="Times New Roman" w:eastAsia="Calibri" w:hAnsi="Times New Roman"/>
                <w:sz w:val="18"/>
                <w:szCs w:val="18"/>
              </w:rPr>
              <w:t xml:space="preserve"> Д</w:t>
            </w:r>
            <w:r w:rsidRPr="00E63FAB">
              <w:rPr>
                <w:rFonts w:ascii="Times New Roman" w:eastAsia="Calibri" w:hAnsi="Times New Roman"/>
                <w:sz w:val="18"/>
                <w:szCs w:val="18"/>
                <w:lang w:eastAsia="uk-UA"/>
              </w:rPr>
              <w:t xml:space="preserve">ля інспекторів з паркування придбано програмне забезпечення - автоматизовану систему контролю за дотриманням Правил паркування. </w:t>
            </w:r>
          </w:p>
        </w:tc>
        <w:tc>
          <w:tcPr>
            <w:tcW w:w="1747" w:type="dxa"/>
            <w:gridSpan w:val="12"/>
          </w:tcPr>
          <w:p w:rsidR="00887A24" w:rsidRPr="00E63FAB" w:rsidRDefault="00887A24" w:rsidP="00742CC3">
            <w:pPr>
              <w:spacing w:after="0" w:line="240" w:lineRule="auto"/>
              <w:ind w:right="139"/>
              <w:jc w:val="both"/>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1"/>
          <w:wAfter w:w="25" w:type="dxa"/>
          <w:trHeight w:val="467"/>
          <w:jc w:val="center"/>
        </w:trPr>
        <w:tc>
          <w:tcPr>
            <w:tcW w:w="529" w:type="dxa"/>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6</w:t>
            </w:r>
          </w:p>
        </w:tc>
        <w:tc>
          <w:tcPr>
            <w:tcW w:w="3992" w:type="dxa"/>
          </w:tcPr>
          <w:p w:rsidR="00887A24" w:rsidRPr="00E63FAB" w:rsidRDefault="00887A24" w:rsidP="00742CC3">
            <w:pPr>
              <w:widowControl w:val="0"/>
              <w:tabs>
                <w:tab w:val="left" w:pos="851"/>
              </w:tabs>
              <w:spacing w:after="0" w:line="240" w:lineRule="auto"/>
              <w:ind w:right="155"/>
              <w:jc w:val="both"/>
              <w:rPr>
                <w:rFonts w:ascii="Times New Roman" w:hAnsi="Times New Roman"/>
                <w:sz w:val="18"/>
                <w:szCs w:val="18"/>
              </w:rPr>
            </w:pPr>
            <w:r w:rsidRPr="00E63FAB">
              <w:rPr>
                <w:rFonts w:ascii="Times New Roman" w:hAnsi="Times New Roman"/>
                <w:sz w:val="18"/>
                <w:szCs w:val="18"/>
              </w:rPr>
              <w:t>Популяризація електротранспорту та розвиток необхідної інфраструктури</w:t>
            </w:r>
            <w:r w:rsidRPr="00E63FAB">
              <w:rPr>
                <w:rFonts w:ascii="Times New Roman" w:hAnsi="Times New Roman"/>
                <w:sz w:val="18"/>
                <w:szCs w:val="18"/>
                <w:lang w:eastAsia="uk-UA"/>
              </w:rPr>
              <w:t xml:space="preserve"> </w:t>
            </w:r>
          </w:p>
        </w:tc>
        <w:tc>
          <w:tcPr>
            <w:tcW w:w="3002" w:type="dxa"/>
            <w:gridSpan w:val="2"/>
          </w:tcPr>
          <w:p w:rsidR="00887A24" w:rsidRPr="00E63FAB" w:rsidRDefault="00887A24" w:rsidP="00742CC3">
            <w:pPr>
              <w:keepLines/>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 xml:space="preserve"> </w:t>
            </w:r>
            <w:r w:rsidRPr="00E63FAB">
              <w:rPr>
                <w:rFonts w:ascii="Times New Roman" w:hAnsi="Times New Roman"/>
                <w:sz w:val="18"/>
                <w:szCs w:val="18"/>
              </w:rPr>
              <w:t>6 одиниць</w:t>
            </w:r>
          </w:p>
        </w:tc>
        <w:tc>
          <w:tcPr>
            <w:tcW w:w="6845" w:type="dxa"/>
            <w:gridSpan w:val="5"/>
          </w:tcPr>
          <w:p w:rsidR="00887A24" w:rsidRPr="00E63FAB" w:rsidRDefault="00887A24" w:rsidP="00742CC3">
            <w:pPr>
              <w:keepLines/>
              <w:spacing w:after="0" w:line="240" w:lineRule="auto"/>
              <w:ind w:right="139"/>
              <w:rPr>
                <w:rFonts w:ascii="Times New Roman" w:hAnsi="Times New Roman"/>
                <w:sz w:val="18"/>
                <w:szCs w:val="18"/>
                <w:lang w:eastAsia="uk-UA"/>
              </w:rPr>
            </w:pPr>
            <w:r w:rsidRPr="00E63FAB">
              <w:rPr>
                <w:rFonts w:ascii="Times New Roman" w:hAnsi="Times New Roman"/>
                <w:sz w:val="18"/>
                <w:szCs w:val="18"/>
                <w:lang w:eastAsia="uk-UA"/>
              </w:rPr>
              <w:t xml:space="preserve"> Визначено місця для облаштування електрозаправок</w:t>
            </w:r>
          </w:p>
        </w:tc>
        <w:tc>
          <w:tcPr>
            <w:tcW w:w="1747" w:type="dxa"/>
            <w:gridSpan w:val="12"/>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 xml:space="preserve"> виконано</w:t>
            </w:r>
          </w:p>
        </w:tc>
      </w:tr>
      <w:tr w:rsidR="00887A24" w:rsidRPr="00E63FAB" w:rsidTr="00742CC3">
        <w:trPr>
          <w:gridAfter w:val="1"/>
          <w:wAfter w:w="25" w:type="dxa"/>
          <w:trHeight w:val="1178"/>
          <w:jc w:val="center"/>
        </w:trPr>
        <w:tc>
          <w:tcPr>
            <w:tcW w:w="529" w:type="dxa"/>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7</w:t>
            </w:r>
          </w:p>
        </w:tc>
        <w:tc>
          <w:tcPr>
            <w:tcW w:w="3992" w:type="dxa"/>
          </w:tcPr>
          <w:p w:rsidR="00887A24" w:rsidRPr="00E63FAB" w:rsidRDefault="00887A24" w:rsidP="00742CC3">
            <w:pPr>
              <w:keepLines/>
              <w:spacing w:after="0" w:line="240" w:lineRule="auto"/>
              <w:ind w:right="155"/>
              <w:rPr>
                <w:rFonts w:ascii="Times New Roman" w:hAnsi="Times New Roman"/>
                <w:sz w:val="18"/>
                <w:szCs w:val="18"/>
              </w:rPr>
            </w:pPr>
            <w:r w:rsidRPr="00E63FAB">
              <w:rPr>
                <w:rFonts w:ascii="Times New Roman" w:hAnsi="Times New Roman"/>
                <w:sz w:val="18"/>
                <w:szCs w:val="18"/>
              </w:rPr>
              <w:t xml:space="preserve">Забезпечення гнучкої системи оплати системи оплати проїзду у громадському транспорті </w:t>
            </w: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забезпечення права на пільговий проїзд  пасажирів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пільгове перевезення учнів та студентів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 виготовлення Соціальної картки тернополянина   </w:t>
            </w:r>
          </w:p>
          <w:p w:rsidR="00887A24" w:rsidRPr="00E63FAB" w:rsidRDefault="00887A24" w:rsidP="00742CC3">
            <w:pPr>
              <w:spacing w:after="0" w:line="240" w:lineRule="auto"/>
              <w:rPr>
                <w:rFonts w:ascii="Times New Roman" w:hAnsi="Times New Roman"/>
                <w:sz w:val="18"/>
                <w:szCs w:val="18"/>
              </w:rPr>
            </w:pPr>
          </w:p>
        </w:tc>
        <w:tc>
          <w:tcPr>
            <w:tcW w:w="6845" w:type="dxa"/>
            <w:gridSpan w:val="5"/>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Працює «Соціальна картка»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Протягом 2020-2021 років  виготовлено квитки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 5190 для працівників  медичних закладів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 4169 для пільгових  категорій,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 3496 для учнів 1 класів.</w:t>
            </w:r>
          </w:p>
          <w:p w:rsidR="00887A24" w:rsidRPr="00E63FAB" w:rsidRDefault="00887A24" w:rsidP="00742CC3">
            <w:pPr>
              <w:pStyle w:val="ac"/>
              <w:shd w:val="clear" w:color="auto" w:fill="FFFFFF"/>
              <w:spacing w:before="0" w:beforeAutospacing="0" w:after="0" w:afterAutospacing="0"/>
              <w:jc w:val="both"/>
              <w:rPr>
                <w:sz w:val="18"/>
                <w:szCs w:val="18"/>
              </w:rPr>
            </w:pPr>
            <w:r w:rsidRPr="00E63FAB">
              <w:rPr>
                <w:sz w:val="18"/>
                <w:szCs w:val="18"/>
              </w:rPr>
              <w:t xml:space="preserve">119486,83 тис.грн компенсовано перевізникам за пільгове перевезення учнів, студентів та пільгових категорій мешканців </w:t>
            </w:r>
          </w:p>
          <w:p w:rsidR="00887A24" w:rsidRPr="00E63FAB" w:rsidRDefault="00887A24" w:rsidP="00742CC3">
            <w:pPr>
              <w:pStyle w:val="ac"/>
              <w:shd w:val="clear" w:color="auto" w:fill="FFFFFF"/>
              <w:spacing w:before="0" w:beforeAutospacing="0" w:after="0" w:afterAutospacing="0"/>
              <w:jc w:val="both"/>
              <w:rPr>
                <w:sz w:val="18"/>
                <w:szCs w:val="18"/>
                <w:highlight w:val="cyan"/>
              </w:rPr>
            </w:pPr>
            <w:r w:rsidRPr="00E63FAB">
              <w:rPr>
                <w:sz w:val="18"/>
                <w:szCs w:val="18"/>
              </w:rPr>
              <w:t>Запроваджено безготівкова форма оплати</w:t>
            </w:r>
            <w:r w:rsidRPr="00E63FAB">
              <w:rPr>
                <w:sz w:val="18"/>
                <w:szCs w:val="18"/>
                <w:lang w:eastAsia="uk-UA"/>
              </w:rPr>
              <w:t xml:space="preserve"> за проїзд у громадському транспорті </w:t>
            </w:r>
          </w:p>
        </w:tc>
        <w:tc>
          <w:tcPr>
            <w:tcW w:w="1747" w:type="dxa"/>
            <w:gridSpan w:val="1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виконано</w:t>
            </w:r>
          </w:p>
          <w:p w:rsidR="00887A24" w:rsidRPr="00E63FAB" w:rsidRDefault="00887A24" w:rsidP="00742CC3">
            <w:pPr>
              <w:spacing w:after="0" w:line="240" w:lineRule="auto"/>
              <w:rPr>
                <w:rFonts w:ascii="Times New Roman" w:hAnsi="Times New Roman"/>
                <w:sz w:val="18"/>
                <w:szCs w:val="18"/>
              </w:rPr>
            </w:pPr>
          </w:p>
        </w:tc>
      </w:tr>
      <w:tr w:rsidR="00887A24" w:rsidRPr="00E63FAB" w:rsidTr="00742CC3">
        <w:trPr>
          <w:gridAfter w:val="1"/>
          <w:wAfter w:w="25" w:type="dxa"/>
          <w:trHeight w:val="701"/>
          <w:jc w:val="center"/>
        </w:trPr>
        <w:tc>
          <w:tcPr>
            <w:tcW w:w="529" w:type="dxa"/>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8</w:t>
            </w:r>
          </w:p>
        </w:tc>
        <w:tc>
          <w:tcPr>
            <w:tcW w:w="3992"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Впорядкування інфраструктури водного транспорту</w:t>
            </w:r>
          </w:p>
        </w:tc>
        <w:tc>
          <w:tcPr>
            <w:tcW w:w="3002" w:type="dxa"/>
            <w:gridSpan w:val="2"/>
          </w:tcPr>
          <w:p w:rsidR="00887A24" w:rsidRPr="00E63FAB" w:rsidRDefault="00887A24" w:rsidP="00742CC3">
            <w:pPr>
              <w:keepLines/>
              <w:spacing w:after="0" w:line="240" w:lineRule="auto"/>
              <w:rPr>
                <w:rFonts w:ascii="Times New Roman" w:hAnsi="Times New Roman"/>
                <w:sz w:val="18"/>
                <w:szCs w:val="18"/>
                <w:lang w:eastAsia="ru-RU"/>
              </w:rPr>
            </w:pPr>
            <w:r w:rsidRPr="00E63FAB">
              <w:rPr>
                <w:rFonts w:ascii="Times New Roman" w:hAnsi="Times New Roman"/>
                <w:sz w:val="18"/>
                <w:szCs w:val="18"/>
              </w:rPr>
              <w:t>Капремонт причалів, відкриття нового рейсу</w:t>
            </w:r>
          </w:p>
        </w:tc>
        <w:tc>
          <w:tcPr>
            <w:tcW w:w="6845" w:type="dxa"/>
            <w:gridSpan w:val="5"/>
          </w:tcPr>
          <w:p w:rsidR="00887A24" w:rsidRPr="00E63FAB" w:rsidRDefault="00887A24" w:rsidP="00742CC3">
            <w:pPr>
              <w:pStyle w:val="aff4"/>
              <w:rPr>
                <w:rFonts w:ascii="Times New Roman" w:hAnsi="Times New Roman" w:cs="Times New Roman"/>
                <w:sz w:val="18"/>
                <w:szCs w:val="18"/>
              </w:rPr>
            </w:pPr>
            <w:r w:rsidRPr="00E63FAB">
              <w:rPr>
                <w:rFonts w:ascii="Times New Roman" w:hAnsi="Times New Roman" w:cs="Times New Roman"/>
                <w:sz w:val="18"/>
                <w:szCs w:val="18"/>
              </w:rPr>
              <w:t>Проведено заміну зовнішньої обшивки теплоходу "Герой Танцоров", замінено двигун.</w:t>
            </w:r>
          </w:p>
        </w:tc>
        <w:tc>
          <w:tcPr>
            <w:tcW w:w="1747" w:type="dxa"/>
            <w:gridSpan w:val="1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Виконано в межах фінансування</w:t>
            </w:r>
          </w:p>
        </w:tc>
      </w:tr>
      <w:tr w:rsidR="00887A24" w:rsidRPr="00E63FAB" w:rsidTr="00742CC3">
        <w:trPr>
          <w:gridAfter w:val="1"/>
          <w:wAfter w:w="25" w:type="dxa"/>
          <w:trHeight w:val="354"/>
          <w:jc w:val="center"/>
        </w:trPr>
        <w:tc>
          <w:tcPr>
            <w:tcW w:w="529" w:type="dxa"/>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9</w:t>
            </w:r>
          </w:p>
        </w:tc>
        <w:tc>
          <w:tcPr>
            <w:tcW w:w="3992"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Реалізація проєкту міжмуніципального співробітництва громад  «Село-Місто-Робота» (Придбання автобуса для покращення транспортного сполучення населених пунктів Байковецької сільської об’єднаної територіальної громади з м. Тернополем)</w:t>
            </w:r>
          </w:p>
        </w:tc>
        <w:tc>
          <w:tcPr>
            <w:tcW w:w="3002" w:type="dxa"/>
            <w:gridSpan w:val="2"/>
          </w:tcPr>
          <w:p w:rsidR="00887A24" w:rsidRPr="00E63FAB" w:rsidRDefault="00887A24" w:rsidP="00742CC3">
            <w:pPr>
              <w:keepLines/>
              <w:spacing w:after="0" w:line="240" w:lineRule="auto"/>
              <w:rPr>
                <w:rFonts w:ascii="Times New Roman" w:hAnsi="Times New Roman"/>
                <w:sz w:val="18"/>
                <w:szCs w:val="18"/>
                <w:lang w:eastAsia="ru-RU"/>
              </w:rPr>
            </w:pPr>
            <w:r w:rsidRPr="00E63FAB">
              <w:rPr>
                <w:rFonts w:ascii="Times New Roman" w:hAnsi="Times New Roman"/>
                <w:sz w:val="18"/>
                <w:szCs w:val="18"/>
              </w:rPr>
              <w:t>Придбання автобуса</w:t>
            </w:r>
          </w:p>
        </w:tc>
        <w:tc>
          <w:tcPr>
            <w:tcW w:w="6845" w:type="dxa"/>
            <w:gridSpan w:val="5"/>
          </w:tcPr>
          <w:p w:rsidR="00887A24" w:rsidRPr="00E63FAB" w:rsidRDefault="00887A24" w:rsidP="00742CC3">
            <w:pPr>
              <w:spacing w:after="0" w:line="240" w:lineRule="auto"/>
              <w:rPr>
                <w:rFonts w:ascii="Times New Roman" w:hAnsi="Times New Roman"/>
                <w:sz w:val="18"/>
                <w:szCs w:val="18"/>
                <w:highlight w:val="cyan"/>
              </w:rPr>
            </w:pPr>
          </w:p>
        </w:tc>
        <w:tc>
          <w:tcPr>
            <w:tcW w:w="1747" w:type="dxa"/>
            <w:gridSpan w:val="1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не виконано</w:t>
            </w:r>
          </w:p>
        </w:tc>
      </w:tr>
      <w:tr w:rsidR="00887A24" w:rsidRPr="00E63FAB" w:rsidTr="00742CC3">
        <w:trPr>
          <w:trHeight w:val="175"/>
          <w:jc w:val="center"/>
        </w:trPr>
        <w:tc>
          <w:tcPr>
            <w:tcW w:w="16140" w:type="dxa"/>
            <w:gridSpan w:val="22"/>
          </w:tcPr>
          <w:p w:rsidR="00887A24" w:rsidRPr="00E63FAB" w:rsidRDefault="00887A24" w:rsidP="00742CC3">
            <w:pPr>
              <w:spacing w:after="0" w:line="240" w:lineRule="auto"/>
              <w:ind w:right="139"/>
              <w:jc w:val="center"/>
              <w:rPr>
                <w:rFonts w:ascii="Times New Roman" w:hAnsi="Times New Roman"/>
                <w:sz w:val="18"/>
                <w:szCs w:val="18"/>
                <w:highlight w:val="cyan"/>
              </w:rPr>
            </w:pPr>
            <w:r w:rsidRPr="00E63FAB">
              <w:rPr>
                <w:rFonts w:ascii="Times New Roman" w:hAnsi="Times New Roman"/>
                <w:b/>
                <w:sz w:val="18"/>
                <w:szCs w:val="18"/>
              </w:rPr>
              <w:t>2.3. Охорона навколишнього природного середовища</w:t>
            </w:r>
          </w:p>
        </w:tc>
      </w:tr>
      <w:tr w:rsidR="00887A24" w:rsidRPr="00E63FAB" w:rsidTr="00742CC3">
        <w:trPr>
          <w:gridAfter w:val="1"/>
          <w:wAfter w:w="25" w:type="dxa"/>
          <w:trHeight w:val="1717"/>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lastRenderedPageBreak/>
              <w:t>1</w:t>
            </w:r>
          </w:p>
        </w:tc>
        <w:tc>
          <w:tcPr>
            <w:tcW w:w="3992" w:type="dxa"/>
          </w:tcPr>
          <w:p w:rsidR="00887A24" w:rsidRPr="00E63FAB" w:rsidRDefault="00887A24" w:rsidP="00742CC3">
            <w:pPr>
              <w:tabs>
                <w:tab w:val="left" w:pos="284"/>
                <w:tab w:val="left" w:pos="851"/>
              </w:tabs>
              <w:spacing w:after="0" w:line="240" w:lineRule="auto"/>
              <w:rPr>
                <w:rFonts w:ascii="Times New Roman" w:hAnsi="Times New Roman"/>
                <w:b/>
                <w:sz w:val="18"/>
                <w:szCs w:val="18"/>
              </w:rPr>
            </w:pPr>
            <w:r w:rsidRPr="00E63FAB">
              <w:rPr>
                <w:rFonts w:ascii="Times New Roman" w:hAnsi="Times New Roman"/>
                <w:bCs/>
                <w:sz w:val="18"/>
                <w:szCs w:val="18"/>
                <w:lang w:eastAsia="ru-RU"/>
              </w:rPr>
              <w:t>Зниження рівня забруднення ґрунтів</w:t>
            </w:r>
          </w:p>
        </w:tc>
        <w:tc>
          <w:tcPr>
            <w:tcW w:w="3002" w:type="dxa"/>
            <w:gridSpan w:val="2"/>
          </w:tcPr>
          <w:p w:rsidR="00887A24" w:rsidRPr="00E63FAB" w:rsidRDefault="00887A24" w:rsidP="00742CC3">
            <w:pPr>
              <w:tabs>
                <w:tab w:val="left" w:pos="284"/>
                <w:tab w:val="left" w:pos="851"/>
              </w:tabs>
              <w:spacing w:after="0" w:line="240" w:lineRule="auto"/>
              <w:ind w:right="139"/>
              <w:jc w:val="both"/>
              <w:rPr>
                <w:rFonts w:ascii="Times New Roman" w:hAnsi="Times New Roman"/>
                <w:sz w:val="18"/>
                <w:szCs w:val="18"/>
                <w:u w:val="single"/>
              </w:rPr>
            </w:pPr>
            <w:r w:rsidRPr="00E63FAB">
              <w:rPr>
                <w:rFonts w:ascii="Times New Roman" w:hAnsi="Times New Roman"/>
                <w:sz w:val="18"/>
                <w:szCs w:val="18"/>
              </w:rPr>
              <w:t xml:space="preserve">Рекультивація земель, в т. ч. порушених внаслідок несанкціонованого складування відходів, ліквідація стихійних </w:t>
            </w:r>
            <w:r w:rsidRPr="00E63FAB">
              <w:rPr>
                <w:rFonts w:ascii="Times New Roman" w:hAnsi="Times New Roman"/>
                <w:sz w:val="18"/>
                <w:szCs w:val="18"/>
                <w:u w:val="single"/>
              </w:rPr>
              <w:t xml:space="preserve">сміттєзвалищ </w:t>
            </w:r>
          </w:p>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на вул. Подільській, Промисловій, Текстильній, Поліській, Об’їзній, населених пунктів громади</w:t>
            </w:r>
          </w:p>
        </w:tc>
        <w:tc>
          <w:tcPr>
            <w:tcW w:w="6845" w:type="dxa"/>
            <w:gridSpan w:val="5"/>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 xml:space="preserve">Виконано роботи  з рекультивації стихійних сміттєзвалищ на вул. Микулинецька, Промислова, </w:t>
            </w:r>
            <w:r w:rsidRPr="00E63FAB">
              <w:rPr>
                <w:rFonts w:ascii="Times New Roman" w:eastAsia="Calibri" w:hAnsi="Times New Roman"/>
                <w:sz w:val="18"/>
                <w:szCs w:val="18"/>
              </w:rPr>
              <w:t>Спортивна, Подільська,</w:t>
            </w:r>
            <w:r w:rsidRPr="00E63FAB">
              <w:rPr>
                <w:rFonts w:ascii="Times New Roman" w:hAnsi="Times New Roman"/>
                <w:sz w:val="18"/>
                <w:szCs w:val="18"/>
              </w:rPr>
              <w:t xml:space="preserve"> ліквідовано стихійні сміттєзвалища в сільських населених пунктах громади.</w:t>
            </w:r>
          </w:p>
          <w:p w:rsidR="00887A24" w:rsidRPr="00E63FAB" w:rsidRDefault="00887A24" w:rsidP="00742CC3">
            <w:pPr>
              <w:keepLines/>
              <w:spacing w:after="0" w:line="240" w:lineRule="auto"/>
              <w:rPr>
                <w:rFonts w:ascii="Times New Roman" w:hAnsi="Times New Roman"/>
                <w:sz w:val="18"/>
                <w:szCs w:val="18"/>
              </w:rPr>
            </w:pPr>
          </w:p>
          <w:p w:rsidR="00887A24" w:rsidRPr="00E63FAB" w:rsidRDefault="00887A24" w:rsidP="00742CC3">
            <w:pPr>
              <w:spacing w:after="0" w:line="240" w:lineRule="auto"/>
              <w:rPr>
                <w:rFonts w:ascii="Times New Roman" w:hAnsi="Times New Roman"/>
                <w:sz w:val="18"/>
                <w:szCs w:val="18"/>
                <w:highlight w:val="cyan"/>
              </w:rPr>
            </w:pPr>
          </w:p>
        </w:tc>
        <w:tc>
          <w:tcPr>
            <w:tcW w:w="1747" w:type="dxa"/>
            <w:gridSpan w:val="12"/>
          </w:tcPr>
          <w:p w:rsidR="00887A24" w:rsidRPr="00E63FAB" w:rsidRDefault="00887A24" w:rsidP="00742CC3">
            <w:pPr>
              <w:keepLines/>
              <w:spacing w:after="0" w:line="240" w:lineRule="auto"/>
              <w:ind w:right="139"/>
              <w:rPr>
                <w:rFonts w:ascii="Times New Roman" w:hAnsi="Times New Roman"/>
                <w:sz w:val="18"/>
                <w:szCs w:val="18"/>
              </w:rPr>
            </w:pPr>
            <w:r w:rsidRPr="00E63FAB">
              <w:rPr>
                <w:rFonts w:ascii="Times New Roman" w:hAnsi="Times New Roman"/>
                <w:sz w:val="18"/>
                <w:szCs w:val="18"/>
              </w:rPr>
              <w:t>Виконано в межах фінансування</w:t>
            </w:r>
          </w:p>
        </w:tc>
      </w:tr>
      <w:tr w:rsidR="00887A24" w:rsidRPr="00E63FAB" w:rsidTr="00742CC3">
        <w:trPr>
          <w:gridAfter w:val="1"/>
          <w:wAfter w:w="25" w:type="dxa"/>
          <w:trHeight w:val="1281"/>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2</w:t>
            </w:r>
          </w:p>
        </w:tc>
        <w:tc>
          <w:tcPr>
            <w:tcW w:w="3992" w:type="dxa"/>
          </w:tcPr>
          <w:p w:rsidR="00887A24" w:rsidRPr="00E63FAB" w:rsidRDefault="00887A24" w:rsidP="00742CC3">
            <w:pPr>
              <w:tabs>
                <w:tab w:val="left" w:pos="284"/>
                <w:tab w:val="left" w:pos="851"/>
              </w:tabs>
              <w:spacing w:after="0" w:line="240" w:lineRule="auto"/>
              <w:rPr>
                <w:rFonts w:ascii="Times New Roman" w:hAnsi="Times New Roman"/>
                <w:sz w:val="18"/>
                <w:szCs w:val="18"/>
              </w:rPr>
            </w:pPr>
            <w:r w:rsidRPr="00E63FAB">
              <w:rPr>
                <w:rFonts w:ascii="Times New Roman" w:hAnsi="Times New Roman"/>
                <w:sz w:val="18"/>
                <w:szCs w:val="18"/>
              </w:rPr>
              <w:t>Моніторинг вмісту забруднюючих речовин в атмосферному повітрі та встановлення моніторів  для відображення у режимі реального часу інформації щодо стану атмосферного повітря у зоні впливу викидів котелень, які працюють на альтернативних видах палива.</w:t>
            </w: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Контроль вмісту забруднюючих речовин в атмосферному повітрі, а також нормативних показників шуму та вібрації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на 8 об’єктах встановлення 8 моніторів</w:t>
            </w:r>
          </w:p>
        </w:tc>
        <w:tc>
          <w:tcPr>
            <w:tcW w:w="6845" w:type="dxa"/>
            <w:gridSpan w:val="5"/>
          </w:tcPr>
          <w:p w:rsidR="00887A24" w:rsidRPr="00E63FAB" w:rsidRDefault="00887A24" w:rsidP="00742CC3">
            <w:pPr>
              <w:spacing w:after="0" w:line="240" w:lineRule="auto"/>
              <w:rPr>
                <w:rFonts w:ascii="Times New Roman" w:hAnsi="Times New Roman"/>
                <w:sz w:val="18"/>
                <w:szCs w:val="18"/>
                <w:highlight w:val="cyan"/>
              </w:rPr>
            </w:pPr>
            <w:r w:rsidRPr="00E63FAB">
              <w:rPr>
                <w:rFonts w:ascii="Times New Roman" w:eastAsia="Calibri" w:hAnsi="Times New Roman"/>
                <w:sz w:val="18"/>
                <w:szCs w:val="18"/>
              </w:rPr>
              <w:t xml:space="preserve">Проводився моніторинг забруднення приземного шару атмосферного повітря в районах транспортних розв’язок (на перехресті вулиць Бродівська-Збаразька та Живова-Микулинецька-Гайова). </w:t>
            </w:r>
          </w:p>
        </w:tc>
        <w:tc>
          <w:tcPr>
            <w:tcW w:w="1747" w:type="dxa"/>
            <w:gridSpan w:val="12"/>
          </w:tcPr>
          <w:p w:rsidR="00887A24" w:rsidRPr="00E63FAB" w:rsidRDefault="00887A24" w:rsidP="00742CC3">
            <w:pPr>
              <w:spacing w:after="0" w:line="240" w:lineRule="auto"/>
              <w:ind w:firstLine="58"/>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4"/>
          <w:wAfter w:w="145" w:type="dxa"/>
          <w:trHeight w:val="560"/>
          <w:jc w:val="center"/>
        </w:trPr>
        <w:tc>
          <w:tcPr>
            <w:tcW w:w="529" w:type="dxa"/>
            <w:vMerge w:val="restart"/>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3</w:t>
            </w:r>
          </w:p>
        </w:tc>
        <w:tc>
          <w:tcPr>
            <w:tcW w:w="3992" w:type="dxa"/>
            <w:vMerge w:val="restart"/>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 xml:space="preserve">Будівництво реконструкція та капітальний ремонт мереж водопостачання та водовідведення, каналізаційних колекторів, в тому числі на неканалізованих вулицях ,очищення дощових вод </w:t>
            </w:r>
          </w:p>
          <w:p w:rsidR="00887A24" w:rsidRPr="00E63FAB" w:rsidRDefault="00887A24" w:rsidP="00742CC3">
            <w:pPr>
              <w:spacing w:after="0" w:line="240" w:lineRule="auto"/>
              <w:rPr>
                <w:rFonts w:ascii="Times New Roman" w:hAnsi="Times New Roman"/>
                <w:sz w:val="18"/>
                <w:szCs w:val="18"/>
              </w:rPr>
            </w:pPr>
          </w:p>
        </w:tc>
        <w:tc>
          <w:tcPr>
            <w:tcW w:w="3002" w:type="dxa"/>
            <w:gridSpan w:val="2"/>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rPr>
              <w:t>Зменшення підтоплення прибудинкових територій та аварійності інженерних мереж :</w:t>
            </w:r>
          </w:p>
        </w:tc>
        <w:tc>
          <w:tcPr>
            <w:tcW w:w="6867" w:type="dxa"/>
            <w:gridSpan w:val="7"/>
          </w:tcPr>
          <w:p w:rsidR="00887A24" w:rsidRPr="00E63FAB" w:rsidRDefault="00887A24" w:rsidP="00742CC3">
            <w:pPr>
              <w:spacing w:after="0" w:line="240" w:lineRule="auto"/>
              <w:rPr>
                <w:rFonts w:ascii="Times New Roman" w:hAnsi="Times New Roman"/>
                <w:sz w:val="18"/>
                <w:szCs w:val="18"/>
                <w:highlight w:val="cyan"/>
              </w:rPr>
            </w:pPr>
          </w:p>
        </w:tc>
        <w:tc>
          <w:tcPr>
            <w:tcW w:w="1605" w:type="dxa"/>
            <w:gridSpan w:val="7"/>
          </w:tcPr>
          <w:p w:rsidR="00887A24" w:rsidRPr="00E63FAB" w:rsidRDefault="00887A24" w:rsidP="00742CC3">
            <w:pPr>
              <w:spacing w:after="0" w:line="240" w:lineRule="auto"/>
              <w:ind w:firstLine="58"/>
              <w:rPr>
                <w:rFonts w:ascii="Times New Roman" w:hAnsi="Times New Roman"/>
                <w:sz w:val="18"/>
                <w:szCs w:val="18"/>
              </w:rPr>
            </w:pPr>
          </w:p>
        </w:tc>
      </w:tr>
      <w:tr w:rsidR="00887A24" w:rsidRPr="00E63FAB" w:rsidTr="00742CC3">
        <w:trPr>
          <w:gridAfter w:val="7"/>
          <w:wAfter w:w="276" w:type="dxa"/>
          <w:trHeight w:val="717"/>
          <w:jc w:val="center"/>
        </w:trPr>
        <w:tc>
          <w:tcPr>
            <w:tcW w:w="529" w:type="dxa"/>
            <w:vMerge/>
          </w:tcPr>
          <w:p w:rsidR="00887A24" w:rsidRPr="00E63FAB" w:rsidRDefault="00887A24" w:rsidP="00742CC3">
            <w:pPr>
              <w:keepLines/>
              <w:spacing w:after="0" w:line="240" w:lineRule="auto"/>
              <w:rPr>
                <w:rFonts w:ascii="Times New Roman" w:hAnsi="Times New Roman"/>
                <w:sz w:val="18"/>
                <w:szCs w:val="18"/>
              </w:rPr>
            </w:pPr>
          </w:p>
        </w:tc>
        <w:tc>
          <w:tcPr>
            <w:tcW w:w="3992" w:type="dxa"/>
            <w:vMerge/>
          </w:tcPr>
          <w:p w:rsidR="00887A24" w:rsidRPr="00E63FAB" w:rsidRDefault="00887A24" w:rsidP="00742CC3">
            <w:pPr>
              <w:spacing w:after="0" w:line="240" w:lineRule="auto"/>
              <w:rPr>
                <w:rFonts w:ascii="Times New Roman" w:hAnsi="Times New Roman"/>
                <w:sz w:val="18"/>
                <w:szCs w:val="18"/>
                <w:lang w:eastAsia="ru-RU"/>
              </w:rPr>
            </w:pP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eastAsia="Calibri" w:hAnsi="Times New Roman"/>
                <w:sz w:val="18"/>
                <w:szCs w:val="18"/>
              </w:rPr>
              <w:t>будівництво дощового колектора на   вул. Галицькій</w:t>
            </w:r>
          </w:p>
        </w:tc>
        <w:tc>
          <w:tcPr>
            <w:tcW w:w="6879" w:type="dxa"/>
            <w:gridSpan w:val="8"/>
          </w:tcPr>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виконано б</w:t>
            </w:r>
            <w:r w:rsidRPr="00E63FAB">
              <w:rPr>
                <w:rFonts w:ascii="Times New Roman" w:hAnsi="Times New Roman"/>
                <w:sz w:val="18"/>
                <w:szCs w:val="18"/>
                <w:lang w:eastAsia="ru-RU"/>
              </w:rPr>
              <w:t xml:space="preserve">удівництво зовнішньої напірної каналізації – </w:t>
            </w:r>
            <w:smartTag w:uri="urn:schemas-microsoft-com:office:smarttags" w:element="metricconverter">
              <w:smartTagPr>
                <w:attr w:name="ProductID" w:val="587 м"/>
              </w:smartTagPr>
              <w:r w:rsidRPr="00E63FAB">
                <w:rPr>
                  <w:rFonts w:ascii="Times New Roman" w:hAnsi="Times New Roman"/>
                  <w:sz w:val="18"/>
                  <w:szCs w:val="18"/>
                  <w:lang w:eastAsia="ru-RU"/>
                </w:rPr>
                <w:t>587 м</w:t>
              </w:r>
            </w:smartTag>
            <w:r w:rsidRPr="00E63FAB">
              <w:rPr>
                <w:rFonts w:ascii="Times New Roman" w:hAnsi="Times New Roman"/>
                <w:sz w:val="18"/>
                <w:szCs w:val="18"/>
                <w:lang w:eastAsia="ru-RU"/>
              </w:rPr>
              <w:t xml:space="preserve">.п., будівництво зовнішньої каналізації – </w:t>
            </w:r>
            <w:smartTag w:uri="urn:schemas-microsoft-com:office:smarttags" w:element="metricconverter">
              <w:smartTagPr>
                <w:attr w:name="ProductID" w:val="693 м"/>
              </w:smartTagPr>
              <w:r w:rsidRPr="00E63FAB">
                <w:rPr>
                  <w:rFonts w:ascii="Times New Roman" w:hAnsi="Times New Roman"/>
                  <w:sz w:val="18"/>
                  <w:szCs w:val="18"/>
                  <w:lang w:eastAsia="ru-RU"/>
                </w:rPr>
                <w:t>693 м</w:t>
              </w:r>
            </w:smartTag>
            <w:r w:rsidRPr="00E63FAB">
              <w:rPr>
                <w:rFonts w:ascii="Times New Roman" w:hAnsi="Times New Roman"/>
                <w:sz w:val="18"/>
                <w:szCs w:val="18"/>
                <w:lang w:eastAsia="ru-RU"/>
              </w:rPr>
              <w:t xml:space="preserve">.п., будівництво дощового колектора. Ділянка 2 – </w:t>
            </w:r>
            <w:smartTag w:uri="urn:schemas-microsoft-com:office:smarttags" w:element="metricconverter">
              <w:smartTagPr>
                <w:attr w:name="ProductID" w:val="512 м"/>
              </w:smartTagPr>
              <w:r w:rsidRPr="00E63FAB">
                <w:rPr>
                  <w:rFonts w:ascii="Times New Roman" w:hAnsi="Times New Roman"/>
                  <w:sz w:val="18"/>
                  <w:szCs w:val="18"/>
                  <w:lang w:eastAsia="ru-RU"/>
                </w:rPr>
                <w:t>512 м</w:t>
              </w:r>
            </w:smartTag>
            <w:r w:rsidRPr="00E63FAB">
              <w:rPr>
                <w:rFonts w:ascii="Times New Roman" w:hAnsi="Times New Roman"/>
                <w:sz w:val="18"/>
                <w:szCs w:val="18"/>
                <w:lang w:eastAsia="ru-RU"/>
              </w:rPr>
              <w:t>.п.</w:t>
            </w:r>
          </w:p>
        </w:tc>
        <w:tc>
          <w:tcPr>
            <w:tcW w:w="1462" w:type="dxa"/>
            <w:gridSpan w:val="3"/>
          </w:tcPr>
          <w:p w:rsidR="00887A24" w:rsidRPr="00E63FAB" w:rsidRDefault="00887A24" w:rsidP="00742CC3">
            <w:pPr>
              <w:spacing w:after="0" w:line="240" w:lineRule="auto"/>
              <w:ind w:firstLine="58"/>
              <w:rPr>
                <w:rFonts w:ascii="Times New Roman" w:hAnsi="Times New Roman"/>
                <w:sz w:val="18"/>
                <w:szCs w:val="18"/>
              </w:rPr>
            </w:pPr>
            <w:r w:rsidRPr="00E63FAB">
              <w:rPr>
                <w:rFonts w:ascii="Times New Roman" w:hAnsi="Times New Roman"/>
                <w:sz w:val="18"/>
                <w:szCs w:val="18"/>
              </w:rPr>
              <w:t>В процесі реалізації</w:t>
            </w:r>
          </w:p>
        </w:tc>
      </w:tr>
      <w:tr w:rsidR="00887A24" w:rsidRPr="00E63FAB" w:rsidTr="00742CC3">
        <w:trPr>
          <w:gridAfter w:val="7"/>
          <w:wAfter w:w="276" w:type="dxa"/>
          <w:trHeight w:val="415"/>
          <w:jc w:val="center"/>
        </w:trPr>
        <w:tc>
          <w:tcPr>
            <w:tcW w:w="529" w:type="dxa"/>
            <w:vMerge/>
          </w:tcPr>
          <w:p w:rsidR="00887A24" w:rsidRPr="00E63FAB" w:rsidRDefault="00887A24" w:rsidP="00742CC3">
            <w:pPr>
              <w:keepLines/>
              <w:spacing w:after="0" w:line="240" w:lineRule="auto"/>
              <w:rPr>
                <w:rFonts w:ascii="Times New Roman" w:hAnsi="Times New Roman"/>
                <w:sz w:val="18"/>
                <w:szCs w:val="18"/>
              </w:rPr>
            </w:pPr>
          </w:p>
        </w:tc>
        <w:tc>
          <w:tcPr>
            <w:tcW w:w="3992" w:type="dxa"/>
            <w:vMerge/>
          </w:tcPr>
          <w:p w:rsidR="00887A24" w:rsidRPr="00E63FAB" w:rsidRDefault="00887A24" w:rsidP="00742CC3">
            <w:pPr>
              <w:spacing w:after="0" w:line="240" w:lineRule="auto"/>
              <w:rPr>
                <w:rFonts w:ascii="Times New Roman" w:hAnsi="Times New Roman"/>
                <w:sz w:val="18"/>
                <w:szCs w:val="18"/>
              </w:rPr>
            </w:pPr>
          </w:p>
        </w:tc>
        <w:tc>
          <w:tcPr>
            <w:tcW w:w="3002" w:type="dxa"/>
            <w:gridSpan w:val="2"/>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rPr>
              <w:t xml:space="preserve">реконструкція дощового колектора  в парку </w:t>
            </w:r>
            <w:r w:rsidRPr="00E63FAB">
              <w:rPr>
                <w:rFonts w:ascii="Times New Roman" w:hAnsi="Times New Roman"/>
                <w:sz w:val="18"/>
                <w:szCs w:val="18"/>
                <w:u w:val="single"/>
              </w:rPr>
              <w:t xml:space="preserve">ім.Т.Шевченка </w:t>
            </w:r>
            <w:r w:rsidRPr="00E63FAB">
              <w:rPr>
                <w:rFonts w:ascii="Times New Roman" w:hAnsi="Times New Roman"/>
                <w:sz w:val="18"/>
                <w:szCs w:val="18"/>
              </w:rPr>
              <w:t xml:space="preserve"> </w:t>
            </w:r>
          </w:p>
        </w:tc>
        <w:tc>
          <w:tcPr>
            <w:tcW w:w="6879" w:type="dxa"/>
            <w:gridSpan w:val="8"/>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проведено</w:t>
            </w:r>
          </w:p>
        </w:tc>
        <w:tc>
          <w:tcPr>
            <w:tcW w:w="1462" w:type="dxa"/>
            <w:gridSpan w:val="3"/>
          </w:tcPr>
          <w:p w:rsidR="00887A24" w:rsidRPr="00E63FAB" w:rsidRDefault="00887A24" w:rsidP="00742CC3">
            <w:pPr>
              <w:spacing w:after="0" w:line="240" w:lineRule="auto"/>
              <w:ind w:firstLine="58"/>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7"/>
          <w:wAfter w:w="276" w:type="dxa"/>
          <w:trHeight w:val="276"/>
          <w:jc w:val="center"/>
        </w:trPr>
        <w:tc>
          <w:tcPr>
            <w:tcW w:w="529" w:type="dxa"/>
            <w:vMerge/>
          </w:tcPr>
          <w:p w:rsidR="00887A24" w:rsidRPr="00E63FAB" w:rsidRDefault="00887A24" w:rsidP="00742CC3">
            <w:pPr>
              <w:keepLines/>
              <w:spacing w:after="0" w:line="240" w:lineRule="auto"/>
              <w:rPr>
                <w:rFonts w:ascii="Times New Roman" w:hAnsi="Times New Roman"/>
                <w:sz w:val="18"/>
                <w:szCs w:val="18"/>
              </w:rPr>
            </w:pPr>
          </w:p>
        </w:tc>
        <w:tc>
          <w:tcPr>
            <w:tcW w:w="3992" w:type="dxa"/>
            <w:vMerge/>
          </w:tcPr>
          <w:p w:rsidR="00887A24" w:rsidRPr="00E63FAB" w:rsidRDefault="00887A24" w:rsidP="00742CC3">
            <w:pPr>
              <w:spacing w:after="0" w:line="240" w:lineRule="auto"/>
              <w:rPr>
                <w:rFonts w:ascii="Times New Roman" w:hAnsi="Times New Roman"/>
                <w:sz w:val="18"/>
                <w:szCs w:val="18"/>
              </w:rPr>
            </w:pP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капітальний ремонт дощового колектора на вул.Дружби  та </w:t>
            </w:r>
            <w:r w:rsidRPr="00E63FAB">
              <w:rPr>
                <w:rFonts w:ascii="Times New Roman" w:hAnsi="Times New Roman"/>
                <w:sz w:val="18"/>
                <w:szCs w:val="18"/>
                <w:u w:val="single"/>
              </w:rPr>
              <w:t>вул.Чернівецькій</w:t>
            </w:r>
            <w:r w:rsidRPr="00E63FAB">
              <w:rPr>
                <w:rFonts w:ascii="Times New Roman" w:hAnsi="Times New Roman"/>
                <w:sz w:val="18"/>
                <w:szCs w:val="18"/>
              </w:rPr>
              <w:t xml:space="preserve">  </w:t>
            </w:r>
          </w:p>
        </w:tc>
        <w:tc>
          <w:tcPr>
            <w:tcW w:w="6879" w:type="dxa"/>
            <w:gridSpan w:val="8"/>
          </w:tcPr>
          <w:p w:rsidR="00887A24" w:rsidRPr="00E63FAB" w:rsidRDefault="00887A24" w:rsidP="00742CC3">
            <w:pPr>
              <w:spacing w:after="0" w:line="240" w:lineRule="auto"/>
              <w:rPr>
                <w:rFonts w:ascii="Times New Roman" w:hAnsi="Times New Roman"/>
                <w:sz w:val="18"/>
                <w:szCs w:val="18"/>
                <w:highlight w:val="cyan"/>
              </w:rPr>
            </w:pPr>
            <w:r w:rsidRPr="00E63FAB">
              <w:rPr>
                <w:rFonts w:ascii="Times New Roman" w:hAnsi="Times New Roman"/>
                <w:sz w:val="18"/>
                <w:szCs w:val="18"/>
              </w:rPr>
              <w:t>-</w:t>
            </w:r>
          </w:p>
        </w:tc>
        <w:tc>
          <w:tcPr>
            <w:tcW w:w="1462" w:type="dxa"/>
            <w:gridSpan w:val="3"/>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Не виконано в зв’язку з відсутністю фінансування</w:t>
            </w:r>
          </w:p>
        </w:tc>
      </w:tr>
      <w:tr w:rsidR="00887A24" w:rsidRPr="00E63FAB" w:rsidTr="00742CC3">
        <w:trPr>
          <w:gridAfter w:val="7"/>
          <w:wAfter w:w="276" w:type="dxa"/>
          <w:trHeight w:val="376"/>
          <w:jc w:val="center"/>
        </w:trPr>
        <w:tc>
          <w:tcPr>
            <w:tcW w:w="529" w:type="dxa"/>
            <w:vMerge/>
          </w:tcPr>
          <w:p w:rsidR="00887A24" w:rsidRPr="00E63FAB" w:rsidRDefault="00887A24" w:rsidP="00742CC3">
            <w:pPr>
              <w:keepLines/>
              <w:spacing w:after="0" w:line="240" w:lineRule="auto"/>
              <w:rPr>
                <w:rFonts w:ascii="Times New Roman" w:hAnsi="Times New Roman"/>
                <w:sz w:val="18"/>
                <w:szCs w:val="18"/>
              </w:rPr>
            </w:pPr>
          </w:p>
        </w:tc>
        <w:tc>
          <w:tcPr>
            <w:tcW w:w="3992" w:type="dxa"/>
            <w:vMerge/>
          </w:tcPr>
          <w:p w:rsidR="00887A24" w:rsidRPr="00E63FAB" w:rsidRDefault="00887A24" w:rsidP="00742CC3">
            <w:pPr>
              <w:spacing w:after="0" w:line="240" w:lineRule="auto"/>
              <w:rPr>
                <w:rFonts w:ascii="Times New Roman" w:hAnsi="Times New Roman"/>
                <w:sz w:val="18"/>
                <w:szCs w:val="18"/>
              </w:rPr>
            </w:pP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Встановлення аераційних фонтанів невеликої потужності </w:t>
            </w:r>
          </w:p>
        </w:tc>
        <w:tc>
          <w:tcPr>
            <w:tcW w:w="6879" w:type="dxa"/>
            <w:gridSpan w:val="8"/>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color w:val="000000"/>
                <w:sz w:val="18"/>
                <w:szCs w:val="18"/>
              </w:rPr>
              <w:t>Виготовлено  ПКД на будівництво системи аерації Тернопільського ставу (4 черга)</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 </w:t>
            </w:r>
          </w:p>
        </w:tc>
        <w:tc>
          <w:tcPr>
            <w:tcW w:w="1462" w:type="dxa"/>
            <w:gridSpan w:val="3"/>
          </w:tcPr>
          <w:p w:rsidR="00887A24" w:rsidRPr="00E63FAB" w:rsidRDefault="00887A24" w:rsidP="00742CC3">
            <w:pPr>
              <w:spacing w:after="0" w:line="240" w:lineRule="auto"/>
              <w:ind w:firstLine="58"/>
              <w:rPr>
                <w:rFonts w:ascii="Times New Roman" w:hAnsi="Times New Roman"/>
                <w:sz w:val="18"/>
                <w:szCs w:val="18"/>
              </w:rPr>
            </w:pPr>
            <w:r w:rsidRPr="00E63FAB">
              <w:rPr>
                <w:rFonts w:ascii="Times New Roman" w:hAnsi="Times New Roman"/>
                <w:sz w:val="18"/>
                <w:szCs w:val="18"/>
              </w:rPr>
              <w:t>В процесі реалізації</w:t>
            </w:r>
          </w:p>
        </w:tc>
      </w:tr>
      <w:tr w:rsidR="00887A24" w:rsidRPr="00E63FAB" w:rsidTr="00742CC3">
        <w:trPr>
          <w:gridAfter w:val="7"/>
          <w:wAfter w:w="276" w:type="dxa"/>
          <w:trHeight w:val="376"/>
          <w:jc w:val="center"/>
        </w:trPr>
        <w:tc>
          <w:tcPr>
            <w:tcW w:w="529" w:type="dxa"/>
            <w:vMerge/>
          </w:tcPr>
          <w:p w:rsidR="00887A24" w:rsidRPr="00E63FAB" w:rsidRDefault="00887A24" w:rsidP="00742CC3">
            <w:pPr>
              <w:keepLines/>
              <w:spacing w:after="0" w:line="240" w:lineRule="auto"/>
              <w:rPr>
                <w:rFonts w:ascii="Times New Roman" w:hAnsi="Times New Roman"/>
                <w:sz w:val="18"/>
                <w:szCs w:val="18"/>
              </w:rPr>
            </w:pPr>
          </w:p>
        </w:tc>
        <w:tc>
          <w:tcPr>
            <w:tcW w:w="3992" w:type="dxa"/>
            <w:vMerge/>
          </w:tcPr>
          <w:p w:rsidR="00887A24" w:rsidRPr="00E63FAB" w:rsidRDefault="00887A24" w:rsidP="00742CC3">
            <w:pPr>
              <w:spacing w:after="0" w:line="240" w:lineRule="auto"/>
              <w:rPr>
                <w:rFonts w:ascii="Times New Roman" w:hAnsi="Times New Roman"/>
                <w:sz w:val="18"/>
                <w:szCs w:val="18"/>
              </w:rPr>
            </w:pP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Створення системи придонного скидання води з ставу у р. Серет</w:t>
            </w:r>
          </w:p>
        </w:tc>
        <w:tc>
          <w:tcPr>
            <w:tcW w:w="6879" w:type="dxa"/>
            <w:gridSpan w:val="8"/>
          </w:tcPr>
          <w:p w:rsidR="00887A24" w:rsidRPr="00E63FAB" w:rsidRDefault="00887A24" w:rsidP="00742CC3">
            <w:pPr>
              <w:spacing w:after="0" w:line="240" w:lineRule="auto"/>
              <w:rPr>
                <w:rFonts w:ascii="Times New Roman" w:hAnsi="Times New Roman"/>
                <w:sz w:val="18"/>
                <w:szCs w:val="18"/>
              </w:rPr>
            </w:pPr>
          </w:p>
        </w:tc>
        <w:tc>
          <w:tcPr>
            <w:tcW w:w="1462" w:type="dxa"/>
            <w:gridSpan w:val="3"/>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Не виконано в зв’язку з відсутністю фінансування</w:t>
            </w:r>
          </w:p>
        </w:tc>
      </w:tr>
      <w:tr w:rsidR="00887A24" w:rsidRPr="00E63FAB" w:rsidTr="00742CC3">
        <w:trPr>
          <w:gridAfter w:val="7"/>
          <w:wAfter w:w="276" w:type="dxa"/>
          <w:trHeight w:val="276"/>
          <w:jc w:val="center"/>
        </w:trPr>
        <w:tc>
          <w:tcPr>
            <w:tcW w:w="529" w:type="dxa"/>
            <w:vMerge/>
          </w:tcPr>
          <w:p w:rsidR="00887A24" w:rsidRPr="00E63FAB" w:rsidRDefault="00887A24" w:rsidP="00742CC3">
            <w:pPr>
              <w:keepLines/>
              <w:spacing w:after="0" w:line="240" w:lineRule="auto"/>
              <w:rPr>
                <w:rFonts w:ascii="Times New Roman" w:hAnsi="Times New Roman"/>
                <w:sz w:val="18"/>
                <w:szCs w:val="18"/>
              </w:rPr>
            </w:pPr>
          </w:p>
        </w:tc>
        <w:tc>
          <w:tcPr>
            <w:tcW w:w="3992" w:type="dxa"/>
            <w:vMerge/>
          </w:tcPr>
          <w:p w:rsidR="00887A24" w:rsidRPr="00E63FAB" w:rsidRDefault="00887A24" w:rsidP="00742CC3">
            <w:pPr>
              <w:spacing w:after="0" w:line="240" w:lineRule="auto"/>
              <w:rPr>
                <w:rFonts w:ascii="Times New Roman" w:hAnsi="Times New Roman"/>
                <w:sz w:val="18"/>
                <w:szCs w:val="18"/>
              </w:rPr>
            </w:pP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Забезпечення мешканців неканалізованих вулиць послуги централізованого відовідведення-3 вилиці  </w:t>
            </w:r>
          </w:p>
        </w:tc>
        <w:tc>
          <w:tcPr>
            <w:tcW w:w="6879" w:type="dxa"/>
            <w:gridSpan w:val="8"/>
          </w:tcPr>
          <w:p w:rsidR="00887A24" w:rsidRPr="00E63FAB" w:rsidRDefault="00887A24" w:rsidP="00742CC3">
            <w:pPr>
              <w:spacing w:after="0" w:line="240" w:lineRule="auto"/>
              <w:rPr>
                <w:rFonts w:ascii="Times New Roman" w:hAnsi="Times New Roman"/>
                <w:sz w:val="18"/>
                <w:szCs w:val="18"/>
                <w:highlight w:val="cyan"/>
              </w:rPr>
            </w:pPr>
          </w:p>
        </w:tc>
        <w:tc>
          <w:tcPr>
            <w:tcW w:w="1462" w:type="dxa"/>
            <w:gridSpan w:val="3"/>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Не виконано в зв’язку з відсутністю фінансування</w:t>
            </w:r>
          </w:p>
        </w:tc>
      </w:tr>
      <w:tr w:rsidR="00887A24" w:rsidRPr="00E63FAB" w:rsidTr="00742CC3">
        <w:trPr>
          <w:gridAfter w:val="7"/>
          <w:wAfter w:w="276" w:type="dxa"/>
          <w:trHeight w:val="376"/>
          <w:jc w:val="center"/>
        </w:trPr>
        <w:tc>
          <w:tcPr>
            <w:tcW w:w="529" w:type="dxa"/>
            <w:vMerge/>
          </w:tcPr>
          <w:p w:rsidR="00887A24" w:rsidRPr="00E63FAB" w:rsidRDefault="00887A24" w:rsidP="00742CC3">
            <w:pPr>
              <w:keepLines/>
              <w:spacing w:after="0" w:line="240" w:lineRule="auto"/>
              <w:rPr>
                <w:rFonts w:ascii="Times New Roman" w:hAnsi="Times New Roman"/>
                <w:sz w:val="18"/>
                <w:szCs w:val="18"/>
              </w:rPr>
            </w:pPr>
          </w:p>
        </w:tc>
        <w:tc>
          <w:tcPr>
            <w:tcW w:w="3992" w:type="dxa"/>
            <w:vMerge/>
          </w:tcPr>
          <w:p w:rsidR="00887A24" w:rsidRPr="00E63FAB" w:rsidRDefault="00887A24" w:rsidP="00742CC3">
            <w:pPr>
              <w:spacing w:after="0" w:line="240" w:lineRule="auto"/>
              <w:rPr>
                <w:rFonts w:ascii="Times New Roman" w:hAnsi="Times New Roman"/>
                <w:sz w:val="18"/>
                <w:szCs w:val="18"/>
              </w:rPr>
            </w:pP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Дезінсекція, викошування прибережної та водної рослинності,розчищення та поглибення потічка </w:t>
            </w:r>
          </w:p>
        </w:tc>
        <w:tc>
          <w:tcPr>
            <w:tcW w:w="6879" w:type="dxa"/>
            <w:gridSpan w:val="8"/>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роботи, пов’язані з покращенням санітарно-технічного стану та благоустрою водних об’єктів на вул.  Чумацькій</w:t>
            </w:r>
          </w:p>
        </w:tc>
        <w:tc>
          <w:tcPr>
            <w:tcW w:w="1462" w:type="dxa"/>
            <w:gridSpan w:val="3"/>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1"/>
          <w:wAfter w:w="25" w:type="dxa"/>
          <w:trHeight w:val="996"/>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lastRenderedPageBreak/>
              <w:t>4</w:t>
            </w:r>
          </w:p>
        </w:tc>
        <w:tc>
          <w:tcPr>
            <w:tcW w:w="3992"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Механічне поглиблення окремих ділянок дна Тернопільського ставу </w:t>
            </w: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очищення донних відкладень (намулу) на частині акваторії ставу ,прибережної смуги </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rPr>
              <w:t xml:space="preserve">ділянка акваторії протяжністю </w:t>
            </w:r>
            <w:smartTag w:uri="urn:schemas-microsoft-com:office:smarttags" w:element="metricconverter">
              <w:smartTagPr>
                <w:attr w:name="ProductID" w:val="1000,0 м"/>
              </w:smartTagPr>
              <w:r w:rsidRPr="00E63FAB">
                <w:rPr>
                  <w:rFonts w:ascii="Times New Roman" w:hAnsi="Times New Roman"/>
                  <w:sz w:val="18"/>
                  <w:szCs w:val="18"/>
                </w:rPr>
                <w:t>1000,0 м</w:t>
              </w:r>
            </w:smartTag>
          </w:p>
        </w:tc>
        <w:tc>
          <w:tcPr>
            <w:tcW w:w="6845" w:type="dxa"/>
            <w:gridSpan w:val="5"/>
          </w:tcPr>
          <w:p w:rsidR="00887A24" w:rsidRPr="00E63FAB" w:rsidRDefault="00887A24" w:rsidP="00742CC3">
            <w:pPr>
              <w:spacing w:after="0" w:line="240" w:lineRule="auto"/>
              <w:rPr>
                <w:rFonts w:ascii="Times New Roman" w:hAnsi="Times New Roman"/>
                <w:color w:val="000000"/>
                <w:sz w:val="18"/>
                <w:szCs w:val="18"/>
                <w:lang w:eastAsia="uk-UA"/>
              </w:rPr>
            </w:pPr>
            <w:r w:rsidRPr="00E63FAB">
              <w:rPr>
                <w:rFonts w:ascii="Times New Roman" w:hAnsi="Times New Roman"/>
                <w:iCs/>
                <w:sz w:val="18"/>
                <w:szCs w:val="18"/>
                <w:lang w:eastAsia="uk-UA"/>
              </w:rPr>
              <w:t>Роботи з механічного очищення акваторії Тернопільського ставу від донних відкладів та намулу проводились н</w:t>
            </w:r>
            <w:r w:rsidRPr="00E63FAB">
              <w:rPr>
                <w:rFonts w:ascii="Times New Roman" w:hAnsi="Times New Roman"/>
                <w:color w:val="000000"/>
                <w:sz w:val="18"/>
                <w:szCs w:val="18"/>
                <w:lang w:eastAsia="uk-UA"/>
              </w:rPr>
              <w:t>а трьох найбільш застійних локаціях – біля Надставної церкви, поруч з дамбою та в районі вул. Чумацької (біля «Riverside Club»).</w:t>
            </w:r>
            <w:r w:rsidRPr="00E63FAB">
              <w:rPr>
                <w:rFonts w:ascii="Times New Roman" w:hAnsi="Times New Roman"/>
                <w:sz w:val="18"/>
                <w:szCs w:val="18"/>
              </w:rPr>
              <w:t xml:space="preserve"> </w:t>
            </w:r>
            <w:r w:rsidRPr="00E63FAB">
              <w:rPr>
                <w:rFonts w:ascii="Times New Roman" w:hAnsi="Times New Roman"/>
                <w:color w:val="000000"/>
                <w:sz w:val="18"/>
                <w:szCs w:val="18"/>
                <w:lang w:eastAsia="uk-UA"/>
              </w:rPr>
              <w:t xml:space="preserve"> </w:t>
            </w:r>
          </w:p>
        </w:tc>
        <w:tc>
          <w:tcPr>
            <w:tcW w:w="1747" w:type="dxa"/>
            <w:gridSpan w:val="1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1"/>
          <w:wAfter w:w="25" w:type="dxa"/>
          <w:trHeight w:val="766"/>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5</w:t>
            </w:r>
          </w:p>
        </w:tc>
        <w:tc>
          <w:tcPr>
            <w:tcW w:w="3992" w:type="dxa"/>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Зариблення водосховища «Тернопільський став»</w:t>
            </w:r>
          </w:p>
        </w:tc>
        <w:tc>
          <w:tcPr>
            <w:tcW w:w="3002" w:type="dxa"/>
            <w:gridSpan w:val="2"/>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rPr>
              <w:t>Зариблення водойми  в кількості 200-300 тис. мальків</w:t>
            </w:r>
          </w:p>
        </w:tc>
        <w:tc>
          <w:tcPr>
            <w:tcW w:w="6845" w:type="dxa"/>
            <w:gridSpan w:val="5"/>
          </w:tcPr>
          <w:p w:rsidR="00887A24" w:rsidRPr="00E63FAB" w:rsidRDefault="00887A24" w:rsidP="00742CC3">
            <w:pPr>
              <w:spacing w:after="0" w:line="240" w:lineRule="auto"/>
              <w:rPr>
                <w:rFonts w:ascii="Times New Roman" w:hAnsi="Times New Roman"/>
                <w:color w:val="000000"/>
                <w:sz w:val="18"/>
                <w:szCs w:val="18"/>
                <w:shd w:val="clear" w:color="auto" w:fill="FFFFFF"/>
              </w:rPr>
            </w:pPr>
            <w:r w:rsidRPr="00E63FAB">
              <w:rPr>
                <w:rStyle w:val="aff8"/>
                <w:rFonts w:ascii="Times New Roman" w:hAnsi="Times New Roman"/>
                <w:b w:val="0"/>
                <w:color w:val="000000"/>
                <w:sz w:val="18"/>
                <w:szCs w:val="18"/>
                <w:shd w:val="clear" w:color="auto" w:fill="FFFFFF"/>
              </w:rPr>
              <w:t xml:space="preserve">У </w:t>
            </w:r>
            <w:r w:rsidRPr="00E63FAB">
              <w:rPr>
                <w:rFonts w:ascii="Times New Roman" w:hAnsi="Times New Roman"/>
                <w:color w:val="000000"/>
                <w:sz w:val="18"/>
                <w:szCs w:val="18"/>
                <w:shd w:val="clear" w:color="auto" w:fill="FFFFFF"/>
              </w:rPr>
              <w:t xml:space="preserve"> Тернопільський став  випущено </w:t>
            </w:r>
            <w:smartTag w:uri="urn:schemas-microsoft-com:office:smarttags" w:element="metricconverter">
              <w:smartTagPr>
                <w:attr w:name="ProductID" w:val="110 кг"/>
              </w:smartTagPr>
              <w:r w:rsidRPr="00E63FAB">
                <w:rPr>
                  <w:rFonts w:ascii="Times New Roman" w:hAnsi="Times New Roman"/>
                  <w:color w:val="000000"/>
                  <w:sz w:val="18"/>
                  <w:szCs w:val="18"/>
                  <w:shd w:val="clear" w:color="auto" w:fill="FFFFFF"/>
                </w:rPr>
                <w:t>110 кг</w:t>
              </w:r>
            </w:smartTag>
            <w:r w:rsidRPr="00E63FAB">
              <w:rPr>
                <w:rFonts w:ascii="Times New Roman" w:hAnsi="Times New Roman"/>
                <w:color w:val="000000"/>
                <w:sz w:val="18"/>
                <w:szCs w:val="18"/>
                <w:shd w:val="clear" w:color="auto" w:fill="FFFFFF"/>
              </w:rPr>
              <w:t xml:space="preserve"> малька сома європейського</w:t>
            </w:r>
            <w:r w:rsidRPr="00E63FAB">
              <w:rPr>
                <w:rFonts w:ascii="Times New Roman" w:hAnsi="Times New Roman"/>
                <w:sz w:val="18"/>
                <w:szCs w:val="18"/>
              </w:rPr>
              <w:t xml:space="preserve">                     </w:t>
            </w:r>
          </w:p>
        </w:tc>
        <w:tc>
          <w:tcPr>
            <w:tcW w:w="1747" w:type="dxa"/>
            <w:gridSpan w:val="1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Виконано в межах фінансування</w:t>
            </w:r>
          </w:p>
        </w:tc>
      </w:tr>
      <w:tr w:rsidR="00887A24" w:rsidRPr="00E63FAB" w:rsidTr="00742CC3">
        <w:trPr>
          <w:trHeight w:val="2898"/>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6</w:t>
            </w:r>
          </w:p>
        </w:tc>
        <w:tc>
          <w:tcPr>
            <w:tcW w:w="3992" w:type="dxa"/>
          </w:tcPr>
          <w:p w:rsidR="00887A24" w:rsidRPr="00E63FAB" w:rsidRDefault="00887A24" w:rsidP="00742CC3">
            <w:pPr>
              <w:suppressAutoHyphens/>
              <w:spacing w:after="0" w:line="240" w:lineRule="auto"/>
              <w:ind w:right="-30"/>
              <w:rPr>
                <w:rFonts w:ascii="Times New Roman" w:hAnsi="Times New Roman"/>
                <w:sz w:val="18"/>
                <w:szCs w:val="18"/>
              </w:rPr>
            </w:pPr>
            <w:r w:rsidRPr="00E63FAB">
              <w:rPr>
                <w:rFonts w:ascii="Times New Roman" w:hAnsi="Times New Roman"/>
                <w:bCs/>
                <w:sz w:val="18"/>
                <w:szCs w:val="18"/>
              </w:rPr>
              <w:t>Реалізація концепції комплексного</w:t>
            </w:r>
            <w:r w:rsidRPr="00E63FAB">
              <w:rPr>
                <w:rFonts w:ascii="Times New Roman" w:hAnsi="Times New Roman"/>
                <w:b/>
                <w:bCs/>
                <w:sz w:val="18"/>
                <w:szCs w:val="18"/>
              </w:rPr>
              <w:t xml:space="preserve"> </w:t>
            </w:r>
            <w:r w:rsidRPr="00E63FAB">
              <w:rPr>
                <w:rFonts w:ascii="Times New Roman" w:hAnsi="Times New Roman"/>
                <w:bCs/>
                <w:sz w:val="18"/>
                <w:szCs w:val="18"/>
              </w:rPr>
              <w:t>озеленення</w:t>
            </w:r>
          </w:p>
          <w:p w:rsidR="00887A24" w:rsidRPr="00E63FAB" w:rsidRDefault="00887A24" w:rsidP="00742CC3">
            <w:pPr>
              <w:spacing w:after="0" w:line="240" w:lineRule="auto"/>
              <w:rPr>
                <w:rFonts w:ascii="Times New Roman" w:hAnsi="Times New Roman"/>
                <w:sz w:val="18"/>
                <w:szCs w:val="18"/>
              </w:rPr>
            </w:pP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3500 шт. щорічно</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rPr>
              <w:t xml:space="preserve"> підрізка та видалення сухостійних насаджень</w:t>
            </w:r>
          </w:p>
          <w:p w:rsidR="00887A24" w:rsidRPr="00E63FAB" w:rsidRDefault="00887A24" w:rsidP="00742CC3">
            <w:pPr>
              <w:spacing w:after="0" w:line="240" w:lineRule="auto"/>
              <w:ind w:left="27" w:hanging="14"/>
              <w:rPr>
                <w:rFonts w:ascii="Times New Roman" w:hAnsi="Times New Roman"/>
                <w:sz w:val="18"/>
                <w:szCs w:val="18"/>
              </w:rPr>
            </w:pPr>
            <w:r w:rsidRPr="00E63FAB">
              <w:rPr>
                <w:rFonts w:ascii="Times New Roman" w:hAnsi="Times New Roman"/>
                <w:sz w:val="18"/>
                <w:szCs w:val="18"/>
              </w:rPr>
              <w:t>покращення естетичного вигляду та озеленення найменш оковирних закутків, де відсутні ділянки відкритого ґрунту</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rPr>
              <w:t>650 шт.  елементів вертикального озеленення (вазонів) на  вул. С.Крушельницької, майдані Волі, транспортна розв’язка вул. Руська- Дружби- Гетьмана І.Мазепи, шляхопровід вул. Руська – просп. С.Бандери</w:t>
            </w:r>
          </w:p>
        </w:tc>
        <w:tc>
          <w:tcPr>
            <w:tcW w:w="6845" w:type="dxa"/>
            <w:gridSpan w:val="5"/>
          </w:tcPr>
          <w:p w:rsidR="00887A24" w:rsidRPr="00E63FAB" w:rsidRDefault="00887A24" w:rsidP="00742CC3">
            <w:pPr>
              <w:spacing w:after="0" w:line="240" w:lineRule="auto"/>
              <w:rPr>
                <w:rFonts w:ascii="Times New Roman" w:hAnsi="Times New Roman"/>
                <w:sz w:val="18"/>
                <w:szCs w:val="18"/>
              </w:rPr>
            </w:pPr>
            <w:r w:rsidRPr="00E63FAB">
              <w:rPr>
                <w:rFonts w:ascii="Times New Roman" w:eastAsia="Calibri" w:hAnsi="Times New Roman"/>
                <w:color w:val="000000"/>
                <w:sz w:val="18"/>
                <w:szCs w:val="18"/>
              </w:rPr>
              <w:t>Проведена підрізка 289 дерев, видалення 253  сухостійних аварійних насаджень та  омолоджено 54 насадження.</w:t>
            </w:r>
          </w:p>
          <w:p w:rsidR="00887A24" w:rsidRPr="00E63FAB" w:rsidRDefault="00887A24" w:rsidP="00742CC3">
            <w:pPr>
              <w:spacing w:after="0" w:line="240" w:lineRule="auto"/>
              <w:ind w:left="27" w:hanging="14"/>
              <w:rPr>
                <w:rFonts w:ascii="Times New Roman" w:hAnsi="Times New Roman"/>
                <w:sz w:val="18"/>
                <w:szCs w:val="18"/>
                <w:lang w:eastAsia="ru-RU"/>
              </w:rPr>
            </w:pPr>
            <w:r w:rsidRPr="00E63FAB">
              <w:rPr>
                <w:rFonts w:ascii="Times New Roman" w:hAnsi="Times New Roman"/>
                <w:sz w:val="18"/>
                <w:szCs w:val="18"/>
              </w:rPr>
              <w:t>На території висаджено 621 дерево,зокрема в</w:t>
            </w:r>
            <w:r w:rsidRPr="00E63FAB">
              <w:rPr>
                <w:rFonts w:ascii="Times New Roman" w:hAnsi="Times New Roman"/>
                <w:sz w:val="18"/>
                <w:szCs w:val="18"/>
                <w:lang w:eastAsia="ru-RU"/>
              </w:rPr>
              <w:t xml:space="preserve"> рамках акції «Екологічне відродження вулиць міста» у центральній частині міста висаджено </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 xml:space="preserve">26 кленів «Друммонді» на вул. Листопадовій  </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 xml:space="preserve">16 катальп на вул. Ю.Словацького,  вул. М.Грушевського, бульварі Т.Шевченка. </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 xml:space="preserve">на території парку імені Т.Шевченка висаджено саджанці Софори японської (9шт.), </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 xml:space="preserve">Кладрастиса жовтого (Жовте дерево – 10шт.) </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 xml:space="preserve">кущів Красивоягідника Бодіньєра (Бісер сірий – 10 шт.), </w:t>
            </w:r>
          </w:p>
          <w:p w:rsidR="00887A24" w:rsidRPr="00E63FAB" w:rsidRDefault="00887A24" w:rsidP="00742CC3">
            <w:pPr>
              <w:tabs>
                <w:tab w:val="left" w:pos="6804"/>
              </w:tabs>
              <w:spacing w:after="0" w:line="240" w:lineRule="auto"/>
              <w:rPr>
                <w:rFonts w:ascii="Times New Roman" w:hAnsi="Times New Roman"/>
                <w:sz w:val="18"/>
                <w:szCs w:val="18"/>
              </w:rPr>
            </w:pPr>
            <w:r w:rsidRPr="00E63FAB">
              <w:rPr>
                <w:rFonts w:ascii="Times New Roman" w:hAnsi="Times New Roman"/>
                <w:sz w:val="18"/>
                <w:szCs w:val="18"/>
                <w:lang w:eastAsia="ru-RU"/>
              </w:rPr>
              <w:t xml:space="preserve"> у парку «Національного відродження» – 10 туй і 90 дерев виду  клен, ясен та граб .</w:t>
            </w:r>
          </w:p>
        </w:tc>
        <w:tc>
          <w:tcPr>
            <w:tcW w:w="1772" w:type="dxa"/>
            <w:gridSpan w:val="13"/>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Виконано частково в межах виділеного фінансування </w:t>
            </w:r>
          </w:p>
        </w:tc>
      </w:tr>
      <w:tr w:rsidR="00887A24" w:rsidRPr="00E63FAB" w:rsidTr="00742CC3">
        <w:trPr>
          <w:gridAfter w:val="1"/>
          <w:wAfter w:w="25" w:type="dxa"/>
          <w:trHeight w:val="376"/>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7</w:t>
            </w:r>
          </w:p>
        </w:tc>
        <w:tc>
          <w:tcPr>
            <w:tcW w:w="3992" w:type="dxa"/>
          </w:tcPr>
          <w:p w:rsidR="00887A24" w:rsidRPr="00E63FAB" w:rsidRDefault="00887A24" w:rsidP="00742CC3">
            <w:pPr>
              <w:tabs>
                <w:tab w:val="left" w:pos="284"/>
                <w:tab w:val="left" w:pos="851"/>
              </w:tabs>
              <w:spacing w:after="0" w:line="240" w:lineRule="auto"/>
              <w:jc w:val="both"/>
              <w:rPr>
                <w:rFonts w:ascii="Times New Roman" w:hAnsi="Times New Roman"/>
                <w:sz w:val="18"/>
                <w:szCs w:val="18"/>
                <w:lang w:eastAsia="ru-RU"/>
              </w:rPr>
            </w:pPr>
            <w:r w:rsidRPr="00E63FAB">
              <w:rPr>
                <w:rFonts w:ascii="Times New Roman" w:hAnsi="Times New Roman"/>
                <w:sz w:val="18"/>
                <w:szCs w:val="18"/>
              </w:rPr>
              <w:t xml:space="preserve">Впровадження сучасних методів переробки твердих побутових відходів </w:t>
            </w:r>
          </w:p>
          <w:p w:rsidR="00887A24" w:rsidRPr="00E63FAB" w:rsidRDefault="00887A24" w:rsidP="00742CC3">
            <w:pPr>
              <w:spacing w:after="0" w:line="240" w:lineRule="auto"/>
              <w:rPr>
                <w:rFonts w:ascii="Times New Roman" w:hAnsi="Times New Roman"/>
                <w:sz w:val="18"/>
                <w:szCs w:val="18"/>
              </w:rPr>
            </w:pPr>
          </w:p>
        </w:tc>
        <w:tc>
          <w:tcPr>
            <w:tcW w:w="3002" w:type="dxa"/>
            <w:gridSpan w:val="2"/>
          </w:tcPr>
          <w:p w:rsidR="00887A24" w:rsidRPr="00E63FAB" w:rsidRDefault="00887A24" w:rsidP="00742CC3">
            <w:pPr>
              <w:spacing w:after="0" w:line="240" w:lineRule="auto"/>
              <w:rPr>
                <w:rFonts w:ascii="Times New Roman" w:hAnsi="Times New Roman"/>
                <w:color w:val="000000"/>
                <w:spacing w:val="10"/>
                <w:sz w:val="18"/>
                <w:szCs w:val="18"/>
                <w:shd w:val="clear" w:color="auto" w:fill="FFFFFF"/>
              </w:rPr>
            </w:pPr>
            <w:r w:rsidRPr="00E63FAB">
              <w:rPr>
                <w:rFonts w:ascii="Times New Roman" w:hAnsi="Times New Roman"/>
                <w:sz w:val="18"/>
                <w:szCs w:val="18"/>
              </w:rPr>
              <w:t xml:space="preserve">Запровадження та розвиток системи роздільного сортування </w:t>
            </w:r>
            <w:r w:rsidRPr="00E63FAB">
              <w:rPr>
                <w:rFonts w:ascii="Times New Roman" w:hAnsi="Times New Roman"/>
                <w:color w:val="000000"/>
                <w:spacing w:val="10"/>
                <w:sz w:val="18"/>
                <w:szCs w:val="18"/>
                <w:shd w:val="clear" w:color="auto" w:fill="FFFFFF"/>
              </w:rPr>
              <w:t>побутових відходів:</w:t>
            </w:r>
          </w:p>
          <w:p w:rsidR="00887A24" w:rsidRPr="00E63FAB" w:rsidRDefault="00887A24" w:rsidP="00742CC3">
            <w:pPr>
              <w:spacing w:after="0" w:line="240" w:lineRule="auto"/>
              <w:rPr>
                <w:rFonts w:ascii="Times New Roman" w:hAnsi="Times New Roman"/>
                <w:color w:val="000000"/>
                <w:spacing w:val="10"/>
                <w:sz w:val="18"/>
                <w:szCs w:val="18"/>
                <w:shd w:val="clear" w:color="auto" w:fill="FFFFFF"/>
              </w:rPr>
            </w:pPr>
            <w:r w:rsidRPr="00E63FAB">
              <w:rPr>
                <w:rFonts w:ascii="Times New Roman" w:hAnsi="Times New Roman"/>
                <w:color w:val="000000"/>
                <w:spacing w:val="10"/>
                <w:sz w:val="18"/>
                <w:szCs w:val="18"/>
                <w:shd w:val="clear" w:color="auto" w:fill="FFFFFF"/>
              </w:rPr>
              <w:t>– закриття сміттєпроводів у багатоквартирних будинках;</w:t>
            </w:r>
          </w:p>
          <w:p w:rsidR="00887A24" w:rsidRPr="00E63FAB" w:rsidRDefault="00887A24" w:rsidP="00742CC3">
            <w:pPr>
              <w:spacing w:after="0" w:line="240" w:lineRule="auto"/>
              <w:rPr>
                <w:rFonts w:ascii="Times New Roman" w:hAnsi="Times New Roman"/>
                <w:color w:val="000000"/>
                <w:spacing w:val="10"/>
                <w:sz w:val="18"/>
                <w:szCs w:val="18"/>
                <w:shd w:val="clear" w:color="auto" w:fill="FFFFFF"/>
              </w:rPr>
            </w:pPr>
            <w:r w:rsidRPr="00E63FAB">
              <w:rPr>
                <w:rFonts w:ascii="Times New Roman" w:hAnsi="Times New Roman"/>
                <w:color w:val="000000"/>
                <w:spacing w:val="10"/>
                <w:sz w:val="18"/>
                <w:szCs w:val="18"/>
                <w:shd w:val="clear" w:color="auto" w:fill="FFFFFF"/>
              </w:rPr>
              <w:t xml:space="preserve">-влаштування контейнерних майданчиків та встановлення контейнерів для роздільного сортування побутових відходів (змішані відходи, полімери, скло).  </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rPr>
              <w:t>Облаштування 124 нових контейнерних майданчиків для ресурсного сортування побутових відходів</w:t>
            </w:r>
          </w:p>
        </w:tc>
        <w:tc>
          <w:tcPr>
            <w:tcW w:w="6845" w:type="dxa"/>
            <w:gridSpan w:val="5"/>
          </w:tcPr>
          <w:p w:rsidR="00887A24" w:rsidRPr="00E63FAB" w:rsidRDefault="00887A24" w:rsidP="00742CC3">
            <w:pPr>
              <w:spacing w:after="0" w:line="240" w:lineRule="auto"/>
              <w:rPr>
                <w:rFonts w:ascii="Times New Roman" w:hAnsi="Times New Roman"/>
                <w:sz w:val="18"/>
                <w:szCs w:val="18"/>
                <w:highlight w:val="cyan"/>
              </w:rPr>
            </w:pPr>
          </w:p>
        </w:tc>
        <w:tc>
          <w:tcPr>
            <w:tcW w:w="1747" w:type="dxa"/>
            <w:gridSpan w:val="1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 процесі реалізації</w:t>
            </w:r>
          </w:p>
        </w:tc>
      </w:tr>
      <w:tr w:rsidR="00887A24" w:rsidRPr="00E63FAB" w:rsidTr="00742CC3">
        <w:trPr>
          <w:gridAfter w:val="1"/>
          <w:wAfter w:w="25" w:type="dxa"/>
          <w:trHeight w:val="376"/>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8</w:t>
            </w:r>
          </w:p>
        </w:tc>
        <w:tc>
          <w:tcPr>
            <w:tcW w:w="3992"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Проведення дегазації полігону в с.Малашівцях</w:t>
            </w:r>
          </w:p>
        </w:tc>
        <w:tc>
          <w:tcPr>
            <w:tcW w:w="3002" w:type="dxa"/>
            <w:gridSpan w:val="2"/>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rPr>
              <w:t>1 об’єкт</w:t>
            </w:r>
          </w:p>
        </w:tc>
        <w:tc>
          <w:tcPr>
            <w:tcW w:w="6845" w:type="dxa"/>
            <w:gridSpan w:val="5"/>
          </w:tcPr>
          <w:p w:rsidR="00887A24" w:rsidRPr="00E63FAB" w:rsidRDefault="00887A24" w:rsidP="00742CC3">
            <w:pPr>
              <w:spacing w:after="0" w:line="240" w:lineRule="auto"/>
              <w:rPr>
                <w:rFonts w:ascii="Times New Roman" w:hAnsi="Times New Roman"/>
                <w:sz w:val="18"/>
                <w:szCs w:val="18"/>
                <w:highlight w:val="cyan"/>
              </w:rPr>
            </w:pPr>
            <w:r w:rsidRPr="00E63FAB">
              <w:rPr>
                <w:rFonts w:ascii="Times New Roman" w:hAnsi="Times New Roman"/>
                <w:sz w:val="18"/>
                <w:szCs w:val="18"/>
              </w:rPr>
              <w:t xml:space="preserve">На Малашівецькому полігоні, розпочала роботу сучасна станція дегазації загальною потужністю 659 кВт, </w:t>
            </w:r>
            <w:r w:rsidRPr="00E63FAB">
              <w:rPr>
                <w:rFonts w:ascii="Times New Roman" w:hAnsi="Times New Roman"/>
                <w:color w:val="000000"/>
                <w:sz w:val="18"/>
                <w:szCs w:val="18"/>
                <w:lang w:eastAsia="uk-UA"/>
              </w:rPr>
              <w:t>здійснюється процес сортування сміття</w:t>
            </w:r>
          </w:p>
        </w:tc>
        <w:tc>
          <w:tcPr>
            <w:tcW w:w="1747" w:type="dxa"/>
            <w:gridSpan w:val="1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trHeight w:val="376"/>
          <w:jc w:val="center"/>
        </w:trPr>
        <w:tc>
          <w:tcPr>
            <w:tcW w:w="16140" w:type="dxa"/>
            <w:gridSpan w:val="22"/>
          </w:tcPr>
          <w:p w:rsidR="00887A24" w:rsidRPr="00E63FAB" w:rsidRDefault="00887A24" w:rsidP="00742CC3">
            <w:pPr>
              <w:spacing w:after="0" w:line="240" w:lineRule="auto"/>
              <w:ind w:right="139"/>
              <w:jc w:val="center"/>
              <w:rPr>
                <w:rFonts w:ascii="Times New Roman" w:hAnsi="Times New Roman"/>
                <w:sz w:val="18"/>
                <w:szCs w:val="18"/>
                <w:highlight w:val="cyan"/>
              </w:rPr>
            </w:pPr>
            <w:r w:rsidRPr="00E63FAB">
              <w:rPr>
                <w:rFonts w:ascii="Times New Roman" w:hAnsi="Times New Roman"/>
                <w:b/>
                <w:sz w:val="18"/>
                <w:szCs w:val="18"/>
              </w:rPr>
              <w:t>2.4. Публічний простір</w:t>
            </w:r>
          </w:p>
        </w:tc>
      </w:tr>
      <w:tr w:rsidR="00887A24" w:rsidRPr="00E63FAB" w:rsidTr="00742CC3">
        <w:trPr>
          <w:gridAfter w:val="4"/>
          <w:wAfter w:w="145" w:type="dxa"/>
          <w:trHeight w:val="418"/>
          <w:jc w:val="center"/>
        </w:trPr>
        <w:tc>
          <w:tcPr>
            <w:tcW w:w="529" w:type="dxa"/>
            <w:vMerge w:val="restart"/>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1</w:t>
            </w:r>
          </w:p>
        </w:tc>
        <w:tc>
          <w:tcPr>
            <w:tcW w:w="3992" w:type="dxa"/>
            <w:vMerge w:val="restart"/>
          </w:tcPr>
          <w:p w:rsidR="00887A24" w:rsidRPr="00E63FAB" w:rsidRDefault="00887A24" w:rsidP="00742CC3">
            <w:pPr>
              <w:keepLines/>
              <w:widowControl w:val="0"/>
              <w:autoSpaceDE w:val="0"/>
              <w:autoSpaceDN w:val="0"/>
              <w:adjustRightInd w:val="0"/>
              <w:spacing w:after="0" w:line="240" w:lineRule="auto"/>
              <w:rPr>
                <w:rFonts w:ascii="Times New Roman" w:hAnsi="Times New Roman"/>
                <w:bCs/>
                <w:sz w:val="18"/>
                <w:szCs w:val="18"/>
                <w:lang w:eastAsia="ru-RU"/>
              </w:rPr>
            </w:pPr>
            <w:r w:rsidRPr="00E63FAB">
              <w:rPr>
                <w:rFonts w:ascii="Times New Roman" w:hAnsi="Times New Roman"/>
                <w:sz w:val="18"/>
                <w:szCs w:val="18"/>
                <w:lang w:eastAsia="ru-RU"/>
              </w:rPr>
              <w:t>Впорядкування та розвиток публічного простору</w:t>
            </w:r>
          </w:p>
        </w:tc>
        <w:tc>
          <w:tcPr>
            <w:tcW w:w="3002" w:type="dxa"/>
            <w:gridSpan w:val="2"/>
            <w:vMerge w:val="restart"/>
          </w:tcPr>
          <w:p w:rsidR="00887A24" w:rsidRPr="00E63FAB" w:rsidRDefault="00887A24" w:rsidP="00742CC3">
            <w:pPr>
              <w:widowControl w:val="0"/>
              <w:autoSpaceDE w:val="0"/>
              <w:autoSpaceDN w:val="0"/>
              <w:adjustRightInd w:val="0"/>
              <w:spacing w:after="0" w:line="240" w:lineRule="auto"/>
              <w:ind w:right="139"/>
              <w:rPr>
                <w:rFonts w:ascii="Times New Roman" w:hAnsi="Times New Roman"/>
                <w:sz w:val="18"/>
                <w:szCs w:val="18"/>
              </w:rPr>
            </w:pPr>
            <w:r w:rsidRPr="00E63FAB">
              <w:rPr>
                <w:rFonts w:ascii="Times New Roman" w:hAnsi="Times New Roman"/>
                <w:sz w:val="18"/>
                <w:szCs w:val="18"/>
              </w:rPr>
              <w:t>Згідно титульних списків не менше на 36 вулицях,</w:t>
            </w:r>
          </w:p>
          <w:p w:rsidR="00887A24" w:rsidRPr="00E63FAB" w:rsidRDefault="00887A24" w:rsidP="00742CC3">
            <w:pPr>
              <w:widowControl w:val="0"/>
              <w:autoSpaceDE w:val="0"/>
              <w:autoSpaceDN w:val="0"/>
              <w:adjustRightInd w:val="0"/>
              <w:spacing w:after="0" w:line="240" w:lineRule="auto"/>
              <w:rPr>
                <w:rFonts w:ascii="Times New Roman" w:hAnsi="Times New Roman"/>
                <w:sz w:val="18"/>
                <w:szCs w:val="18"/>
                <w:lang w:eastAsia="ru-RU"/>
              </w:rPr>
            </w:pPr>
            <w:r w:rsidRPr="00E63FAB">
              <w:rPr>
                <w:rFonts w:ascii="Times New Roman" w:hAnsi="Times New Roman"/>
                <w:sz w:val="18"/>
                <w:szCs w:val="18"/>
                <w:lang w:eastAsia="ru-RU"/>
              </w:rPr>
              <w:lastRenderedPageBreak/>
              <w:t>135 будинків</w:t>
            </w:r>
          </w:p>
          <w:p w:rsidR="00887A24" w:rsidRPr="00E63FAB" w:rsidRDefault="00887A24" w:rsidP="00742CC3">
            <w:pPr>
              <w:keepLines/>
              <w:spacing w:after="0" w:line="240" w:lineRule="auto"/>
              <w:ind w:right="135"/>
              <w:jc w:val="both"/>
              <w:rPr>
                <w:rFonts w:ascii="Times New Roman" w:hAnsi="Times New Roman"/>
                <w:sz w:val="18"/>
                <w:szCs w:val="18"/>
              </w:rPr>
            </w:pPr>
            <w:r w:rsidRPr="00E63FAB">
              <w:rPr>
                <w:rFonts w:ascii="Times New Roman" w:hAnsi="Times New Roman"/>
                <w:sz w:val="18"/>
                <w:szCs w:val="18"/>
                <w:lang w:eastAsia="ru-RU"/>
              </w:rPr>
              <w:t xml:space="preserve">- ремонт прибудинкових територій, </w:t>
            </w:r>
            <w:r w:rsidRPr="00E63FAB">
              <w:rPr>
                <w:rFonts w:ascii="Times New Roman" w:hAnsi="Times New Roman"/>
                <w:bCs/>
                <w:sz w:val="18"/>
                <w:szCs w:val="18"/>
              </w:rPr>
              <w:t>влаштування дитячих майданчиків (78 дворах, ремонт спортивних майданчиків у 8 дворах)</w:t>
            </w:r>
          </w:p>
          <w:p w:rsidR="00887A24" w:rsidRPr="00E63FAB" w:rsidRDefault="00887A24" w:rsidP="00742CC3">
            <w:pPr>
              <w:spacing w:after="0" w:line="240" w:lineRule="auto"/>
              <w:rPr>
                <w:rFonts w:ascii="Times New Roman" w:hAnsi="Times New Roman"/>
                <w:sz w:val="18"/>
                <w:szCs w:val="18"/>
              </w:rPr>
            </w:pPr>
          </w:p>
          <w:p w:rsidR="00887A24" w:rsidRPr="00E63FAB" w:rsidRDefault="00887A24" w:rsidP="00742CC3">
            <w:pPr>
              <w:keepLines/>
              <w:spacing w:after="0" w:line="240" w:lineRule="auto"/>
              <w:ind w:right="139"/>
              <w:rPr>
                <w:rFonts w:ascii="Times New Roman" w:hAnsi="Times New Roman"/>
                <w:sz w:val="18"/>
                <w:szCs w:val="18"/>
                <w:u w:val="single"/>
              </w:rPr>
            </w:pPr>
            <w:r w:rsidRPr="00E63FAB">
              <w:rPr>
                <w:rFonts w:ascii="Times New Roman" w:hAnsi="Times New Roman"/>
                <w:sz w:val="18"/>
                <w:szCs w:val="18"/>
              </w:rPr>
              <w:t xml:space="preserve">проведення капітального ремонту міжквартальних проїздів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Згідно титульних списків не менше 30 </w:t>
            </w:r>
            <w:r w:rsidRPr="00E63FAB">
              <w:rPr>
                <w:rFonts w:ascii="Times New Roman" w:hAnsi="Times New Roman"/>
                <w:sz w:val="18"/>
                <w:szCs w:val="18"/>
                <w:lang w:eastAsia="ru-RU"/>
              </w:rPr>
              <w:t>щорічно</w:t>
            </w:r>
          </w:p>
          <w:p w:rsidR="00887A24" w:rsidRPr="00E63FAB" w:rsidRDefault="00887A24" w:rsidP="00742CC3">
            <w:pPr>
              <w:spacing w:after="0" w:line="240" w:lineRule="auto"/>
              <w:rPr>
                <w:rFonts w:ascii="Times New Roman" w:hAnsi="Times New Roman"/>
                <w:sz w:val="18"/>
                <w:szCs w:val="18"/>
              </w:rPr>
            </w:pP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проведення капітального ремонту тротуарів фігурними елементами мощення з облаштування понижень для маломобільних груп  Згідно титульних списків не менше ніж на 30 вулицях щорічно</w:t>
            </w:r>
          </w:p>
          <w:p w:rsidR="00887A24" w:rsidRPr="00E63FAB" w:rsidRDefault="00887A24" w:rsidP="00742CC3">
            <w:pPr>
              <w:spacing w:after="0" w:line="240" w:lineRule="auto"/>
              <w:rPr>
                <w:rFonts w:ascii="Times New Roman" w:hAnsi="Times New Roman"/>
                <w:sz w:val="18"/>
                <w:szCs w:val="18"/>
              </w:rPr>
            </w:pPr>
          </w:p>
          <w:p w:rsidR="00887A24" w:rsidRPr="00E63FAB" w:rsidRDefault="00887A24" w:rsidP="00742CC3">
            <w:pPr>
              <w:spacing w:after="0" w:line="240" w:lineRule="auto"/>
              <w:rPr>
                <w:rFonts w:ascii="Times New Roman" w:hAnsi="Times New Roman"/>
                <w:sz w:val="18"/>
                <w:szCs w:val="18"/>
              </w:rPr>
            </w:pPr>
          </w:p>
          <w:p w:rsidR="00887A24" w:rsidRPr="00E63FAB" w:rsidRDefault="00887A24" w:rsidP="00742CC3">
            <w:pPr>
              <w:spacing w:after="0" w:line="240" w:lineRule="auto"/>
              <w:rPr>
                <w:rFonts w:ascii="Times New Roman" w:hAnsi="Times New Roman"/>
                <w:sz w:val="18"/>
                <w:szCs w:val="18"/>
              </w:rPr>
            </w:pPr>
          </w:p>
          <w:p w:rsidR="00887A24" w:rsidRPr="00E63FAB" w:rsidRDefault="00887A24" w:rsidP="00742CC3">
            <w:pPr>
              <w:spacing w:after="0" w:line="240" w:lineRule="auto"/>
              <w:rPr>
                <w:rFonts w:ascii="Times New Roman" w:hAnsi="Times New Roman"/>
                <w:sz w:val="18"/>
                <w:szCs w:val="18"/>
              </w:rPr>
            </w:pPr>
          </w:p>
          <w:p w:rsidR="00887A24" w:rsidRPr="00E63FAB" w:rsidRDefault="00887A24" w:rsidP="00742CC3">
            <w:pPr>
              <w:spacing w:after="0" w:line="240" w:lineRule="auto"/>
              <w:rPr>
                <w:rFonts w:ascii="Times New Roman" w:hAnsi="Times New Roman"/>
                <w:sz w:val="18"/>
                <w:szCs w:val="18"/>
              </w:rPr>
            </w:pPr>
          </w:p>
          <w:p w:rsidR="00887A24" w:rsidRPr="00E63FAB" w:rsidRDefault="00887A24" w:rsidP="00742CC3">
            <w:pPr>
              <w:keepLines/>
              <w:spacing w:after="0" w:line="240" w:lineRule="auto"/>
              <w:ind w:right="139"/>
              <w:rPr>
                <w:rFonts w:ascii="Times New Roman" w:hAnsi="Times New Roman"/>
                <w:sz w:val="18"/>
                <w:szCs w:val="18"/>
              </w:rPr>
            </w:pPr>
          </w:p>
          <w:p w:rsidR="00887A24" w:rsidRPr="00E63FAB" w:rsidRDefault="00887A24" w:rsidP="00742CC3">
            <w:pPr>
              <w:keepLines/>
              <w:spacing w:after="0" w:line="240" w:lineRule="auto"/>
              <w:ind w:right="139"/>
              <w:rPr>
                <w:rFonts w:ascii="Times New Roman" w:hAnsi="Times New Roman"/>
                <w:color w:val="000000"/>
                <w:sz w:val="18"/>
                <w:szCs w:val="18"/>
              </w:rPr>
            </w:pPr>
            <w:r w:rsidRPr="00E63FAB">
              <w:rPr>
                <w:rFonts w:ascii="Times New Roman" w:hAnsi="Times New Roman"/>
                <w:sz w:val="18"/>
                <w:szCs w:val="18"/>
              </w:rPr>
              <w:t>Громада для маломобільних груп населення  - о</w:t>
            </w:r>
            <w:r w:rsidRPr="00E63FAB">
              <w:rPr>
                <w:rFonts w:ascii="Times New Roman" w:hAnsi="Times New Roman"/>
                <w:color w:val="000000"/>
                <w:sz w:val="18"/>
                <w:szCs w:val="18"/>
              </w:rPr>
              <w:t xml:space="preserve">блаштування існуючих пішохідних переходів пониженими з’їздами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Встановлення звукових світлофорів</w:t>
            </w:r>
          </w:p>
          <w:p w:rsidR="00887A24" w:rsidRPr="00E63FAB" w:rsidRDefault="00887A24" w:rsidP="00742CC3">
            <w:pPr>
              <w:keepLines/>
              <w:spacing w:after="0" w:line="240" w:lineRule="auto"/>
              <w:ind w:right="139"/>
              <w:rPr>
                <w:rFonts w:ascii="Times New Roman" w:hAnsi="Times New Roman"/>
                <w:sz w:val="18"/>
                <w:szCs w:val="18"/>
              </w:rPr>
            </w:pPr>
          </w:p>
          <w:p w:rsidR="00887A24" w:rsidRPr="00E63FAB" w:rsidRDefault="00887A24" w:rsidP="00742CC3">
            <w:pPr>
              <w:keepLines/>
              <w:spacing w:after="0" w:line="240" w:lineRule="auto"/>
              <w:ind w:right="139"/>
              <w:rPr>
                <w:rFonts w:ascii="Times New Roman" w:hAnsi="Times New Roman"/>
                <w:sz w:val="18"/>
                <w:szCs w:val="18"/>
              </w:rPr>
            </w:pPr>
          </w:p>
          <w:p w:rsidR="00887A24" w:rsidRPr="00E63FAB" w:rsidRDefault="00887A24" w:rsidP="00742CC3">
            <w:pPr>
              <w:keepLines/>
              <w:spacing w:after="0" w:line="240" w:lineRule="auto"/>
              <w:ind w:right="139"/>
              <w:rPr>
                <w:rFonts w:ascii="Times New Roman" w:hAnsi="Times New Roman"/>
                <w:sz w:val="18"/>
                <w:szCs w:val="18"/>
              </w:rPr>
            </w:pPr>
          </w:p>
          <w:p w:rsidR="00887A24" w:rsidRPr="00E63FAB" w:rsidRDefault="00887A24" w:rsidP="00742CC3">
            <w:pPr>
              <w:keepLines/>
              <w:spacing w:after="0" w:line="240" w:lineRule="auto"/>
              <w:ind w:right="139"/>
              <w:rPr>
                <w:rFonts w:ascii="Times New Roman" w:hAnsi="Times New Roman"/>
                <w:sz w:val="18"/>
                <w:szCs w:val="18"/>
              </w:rPr>
            </w:pPr>
          </w:p>
          <w:p w:rsidR="00887A24" w:rsidRPr="00E63FAB" w:rsidRDefault="00887A24" w:rsidP="00742CC3">
            <w:pPr>
              <w:keepLines/>
              <w:spacing w:after="0" w:line="240" w:lineRule="auto"/>
              <w:ind w:right="139"/>
              <w:rPr>
                <w:rFonts w:ascii="Times New Roman" w:hAnsi="Times New Roman"/>
                <w:sz w:val="18"/>
                <w:szCs w:val="18"/>
              </w:rPr>
            </w:pPr>
            <w:r w:rsidRPr="00E63FAB">
              <w:rPr>
                <w:rFonts w:ascii="Times New Roman" w:hAnsi="Times New Roman"/>
                <w:sz w:val="18"/>
                <w:szCs w:val="18"/>
              </w:rPr>
              <w:t xml:space="preserve">влаштування та капітальний ремонт зупинок громадського транспорту та малих архітектурних форм на зупинках громадського транспорту  </w:t>
            </w:r>
          </w:p>
          <w:p w:rsidR="00887A24" w:rsidRPr="00E63FAB" w:rsidRDefault="00887A24" w:rsidP="00742CC3">
            <w:pPr>
              <w:keepLines/>
              <w:spacing w:after="0" w:line="240" w:lineRule="auto"/>
              <w:ind w:right="142"/>
              <w:rPr>
                <w:rFonts w:ascii="Times New Roman" w:hAnsi="Times New Roman"/>
                <w:sz w:val="18"/>
                <w:szCs w:val="18"/>
              </w:rPr>
            </w:pPr>
            <w:r w:rsidRPr="00E63FAB">
              <w:rPr>
                <w:rFonts w:ascii="Times New Roman" w:hAnsi="Times New Roman"/>
                <w:sz w:val="18"/>
                <w:szCs w:val="18"/>
              </w:rPr>
              <w:t>не менше 10 зупинок  щорічно</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облаштування зупинок в сільських населених пунктах</w:t>
            </w:r>
          </w:p>
        </w:tc>
        <w:tc>
          <w:tcPr>
            <w:tcW w:w="6867" w:type="dxa"/>
            <w:gridSpan w:val="7"/>
          </w:tcPr>
          <w:p w:rsidR="00887A24" w:rsidRPr="00E63FAB" w:rsidRDefault="00887A24" w:rsidP="00742CC3">
            <w:pPr>
              <w:tabs>
                <w:tab w:val="left" w:pos="6804"/>
              </w:tabs>
              <w:snapToGrid w:val="0"/>
              <w:spacing w:after="0" w:line="240" w:lineRule="auto"/>
              <w:jc w:val="both"/>
              <w:rPr>
                <w:rFonts w:ascii="Times New Roman" w:hAnsi="Times New Roman"/>
                <w:sz w:val="18"/>
                <w:szCs w:val="18"/>
              </w:rPr>
            </w:pPr>
            <w:r w:rsidRPr="00E63FAB">
              <w:rPr>
                <w:rFonts w:ascii="Times New Roman" w:hAnsi="Times New Roman"/>
                <w:sz w:val="18"/>
                <w:szCs w:val="18"/>
              </w:rPr>
              <w:lastRenderedPageBreak/>
              <w:t xml:space="preserve">Проведено: </w:t>
            </w:r>
          </w:p>
          <w:p w:rsidR="00887A24" w:rsidRPr="00E63FAB" w:rsidRDefault="00887A24" w:rsidP="00742CC3">
            <w:pPr>
              <w:tabs>
                <w:tab w:val="left" w:pos="6804"/>
              </w:tabs>
              <w:snapToGrid w:val="0"/>
              <w:spacing w:after="0" w:line="240" w:lineRule="auto"/>
              <w:jc w:val="both"/>
              <w:rPr>
                <w:rFonts w:ascii="Times New Roman" w:hAnsi="Times New Roman"/>
                <w:sz w:val="18"/>
                <w:szCs w:val="18"/>
              </w:rPr>
            </w:pPr>
            <w:r w:rsidRPr="00E63FAB">
              <w:rPr>
                <w:rFonts w:ascii="Times New Roman" w:hAnsi="Times New Roman"/>
                <w:sz w:val="18"/>
                <w:szCs w:val="18"/>
              </w:rPr>
              <w:t>ремонт 72 прибудинкових територій</w:t>
            </w:r>
          </w:p>
          <w:p w:rsidR="00887A24" w:rsidRPr="00E63FAB" w:rsidRDefault="00887A24" w:rsidP="00742CC3">
            <w:pPr>
              <w:tabs>
                <w:tab w:val="left" w:pos="6804"/>
              </w:tabs>
              <w:snapToGrid w:val="0"/>
              <w:spacing w:after="0" w:line="240" w:lineRule="auto"/>
              <w:jc w:val="both"/>
              <w:rPr>
                <w:rFonts w:ascii="Times New Roman" w:hAnsi="Times New Roman"/>
                <w:sz w:val="18"/>
                <w:szCs w:val="18"/>
              </w:rPr>
            </w:pPr>
            <w:r w:rsidRPr="00E63FAB">
              <w:rPr>
                <w:rFonts w:ascii="Times New Roman" w:hAnsi="Times New Roman"/>
                <w:sz w:val="18"/>
                <w:szCs w:val="18"/>
              </w:rPr>
              <w:lastRenderedPageBreak/>
              <w:t xml:space="preserve">ремонт  90 дитячих майданчиків </w:t>
            </w:r>
          </w:p>
          <w:p w:rsidR="00887A24" w:rsidRPr="00E63FAB" w:rsidRDefault="00887A24" w:rsidP="00742CC3">
            <w:pPr>
              <w:spacing w:after="0" w:line="240" w:lineRule="auto"/>
              <w:jc w:val="both"/>
              <w:rPr>
                <w:rFonts w:ascii="Times New Roman" w:hAnsi="Times New Roman"/>
                <w:sz w:val="18"/>
                <w:szCs w:val="18"/>
                <w:highlight w:val="cyan"/>
              </w:rPr>
            </w:pPr>
          </w:p>
        </w:tc>
        <w:tc>
          <w:tcPr>
            <w:tcW w:w="1605" w:type="dxa"/>
            <w:gridSpan w:val="7"/>
          </w:tcPr>
          <w:p w:rsidR="00887A24" w:rsidRPr="00E63FAB" w:rsidRDefault="00887A24" w:rsidP="00742CC3">
            <w:pPr>
              <w:widowControl w:val="0"/>
              <w:autoSpaceDE w:val="0"/>
              <w:autoSpaceDN w:val="0"/>
              <w:adjustRightInd w:val="0"/>
              <w:spacing w:after="0" w:line="240" w:lineRule="auto"/>
              <w:rPr>
                <w:rFonts w:ascii="Times New Roman" w:hAnsi="Times New Roman"/>
                <w:sz w:val="18"/>
                <w:szCs w:val="18"/>
              </w:rPr>
            </w:pPr>
            <w:r w:rsidRPr="00E63FAB">
              <w:rPr>
                <w:rFonts w:ascii="Times New Roman" w:hAnsi="Times New Roman"/>
                <w:sz w:val="18"/>
                <w:szCs w:val="18"/>
                <w:lang w:eastAsia="ru-RU"/>
              </w:rPr>
              <w:lastRenderedPageBreak/>
              <w:t xml:space="preserve">Виконано частково в межах </w:t>
            </w:r>
            <w:r w:rsidRPr="00E63FAB">
              <w:rPr>
                <w:rFonts w:ascii="Times New Roman" w:hAnsi="Times New Roman"/>
                <w:sz w:val="18"/>
                <w:szCs w:val="18"/>
                <w:lang w:eastAsia="ru-RU"/>
              </w:rPr>
              <w:lastRenderedPageBreak/>
              <w:t>фінансування</w:t>
            </w:r>
            <w:r w:rsidRPr="00E63FAB">
              <w:rPr>
                <w:rFonts w:ascii="Times New Roman" w:hAnsi="Times New Roman"/>
                <w:sz w:val="18"/>
                <w:szCs w:val="18"/>
              </w:rPr>
              <w:t xml:space="preserve"> </w:t>
            </w:r>
          </w:p>
        </w:tc>
      </w:tr>
      <w:tr w:rsidR="00887A24" w:rsidRPr="00E63FAB" w:rsidTr="00742CC3">
        <w:trPr>
          <w:gridAfter w:val="7"/>
          <w:wAfter w:w="276" w:type="dxa"/>
          <w:trHeight w:val="376"/>
          <w:jc w:val="center"/>
        </w:trPr>
        <w:tc>
          <w:tcPr>
            <w:tcW w:w="529" w:type="dxa"/>
            <w:vMerge/>
          </w:tcPr>
          <w:p w:rsidR="00887A24" w:rsidRPr="00E63FAB" w:rsidRDefault="00887A24" w:rsidP="00742CC3">
            <w:pPr>
              <w:keepLines/>
              <w:spacing w:after="0" w:line="240" w:lineRule="auto"/>
              <w:rPr>
                <w:rFonts w:ascii="Times New Roman" w:hAnsi="Times New Roman"/>
                <w:sz w:val="18"/>
                <w:szCs w:val="18"/>
              </w:rPr>
            </w:pPr>
          </w:p>
        </w:tc>
        <w:tc>
          <w:tcPr>
            <w:tcW w:w="3992" w:type="dxa"/>
            <w:vMerge/>
          </w:tcPr>
          <w:p w:rsidR="00887A24" w:rsidRPr="00E63FAB" w:rsidRDefault="00887A24" w:rsidP="00742CC3">
            <w:pPr>
              <w:keepLines/>
              <w:widowControl w:val="0"/>
              <w:autoSpaceDE w:val="0"/>
              <w:autoSpaceDN w:val="0"/>
              <w:adjustRightInd w:val="0"/>
              <w:spacing w:after="0" w:line="240" w:lineRule="auto"/>
              <w:rPr>
                <w:rFonts w:ascii="Times New Roman" w:hAnsi="Times New Roman"/>
                <w:sz w:val="18"/>
                <w:szCs w:val="18"/>
                <w:lang w:eastAsia="ru-RU"/>
              </w:rPr>
            </w:pPr>
          </w:p>
        </w:tc>
        <w:tc>
          <w:tcPr>
            <w:tcW w:w="3002" w:type="dxa"/>
            <w:gridSpan w:val="2"/>
            <w:vMerge/>
          </w:tcPr>
          <w:p w:rsidR="00887A24" w:rsidRPr="00E63FAB" w:rsidRDefault="00887A24" w:rsidP="00742CC3">
            <w:pPr>
              <w:keepLines/>
              <w:spacing w:after="0" w:line="240" w:lineRule="auto"/>
              <w:ind w:right="135"/>
              <w:jc w:val="both"/>
              <w:rPr>
                <w:rFonts w:ascii="Times New Roman" w:hAnsi="Times New Roman"/>
                <w:sz w:val="18"/>
                <w:szCs w:val="18"/>
              </w:rPr>
            </w:pPr>
          </w:p>
        </w:tc>
        <w:tc>
          <w:tcPr>
            <w:tcW w:w="6879" w:type="dxa"/>
            <w:gridSpan w:val="8"/>
          </w:tcPr>
          <w:p w:rsidR="00887A24" w:rsidRPr="00E63FAB" w:rsidRDefault="00887A24" w:rsidP="00742CC3">
            <w:pPr>
              <w:keepLines/>
              <w:spacing w:after="0" w:line="240" w:lineRule="auto"/>
              <w:ind w:right="139"/>
              <w:rPr>
                <w:rFonts w:ascii="Times New Roman" w:hAnsi="Times New Roman"/>
                <w:sz w:val="18"/>
                <w:szCs w:val="18"/>
              </w:rPr>
            </w:pPr>
            <w:r w:rsidRPr="00E63FAB">
              <w:rPr>
                <w:rFonts w:ascii="Times New Roman" w:hAnsi="Times New Roman"/>
                <w:sz w:val="18"/>
                <w:szCs w:val="18"/>
              </w:rPr>
              <w:t>Проведено  ремонт 25 міжквартальних проїздів</w:t>
            </w:r>
          </w:p>
          <w:p w:rsidR="00887A24" w:rsidRPr="00E63FAB" w:rsidRDefault="00887A24" w:rsidP="00742CC3">
            <w:pPr>
              <w:tabs>
                <w:tab w:val="left" w:pos="6804"/>
              </w:tabs>
              <w:spacing w:after="0" w:line="240" w:lineRule="auto"/>
              <w:rPr>
                <w:rFonts w:ascii="Times New Roman" w:hAnsi="Times New Roman"/>
                <w:sz w:val="18"/>
                <w:szCs w:val="18"/>
                <w:highlight w:val="cyan"/>
              </w:rPr>
            </w:pPr>
          </w:p>
        </w:tc>
        <w:tc>
          <w:tcPr>
            <w:tcW w:w="1462" w:type="dxa"/>
            <w:gridSpan w:val="3"/>
          </w:tcPr>
          <w:p w:rsidR="00887A24" w:rsidRPr="00E63FAB" w:rsidRDefault="00887A24" w:rsidP="00742CC3">
            <w:pPr>
              <w:widowControl w:val="0"/>
              <w:tabs>
                <w:tab w:val="left" w:pos="142"/>
                <w:tab w:val="left" w:pos="284"/>
                <w:tab w:val="left" w:pos="426"/>
                <w:tab w:val="left" w:pos="567"/>
                <w:tab w:val="left" w:pos="709"/>
              </w:tabs>
              <w:suppressAutoHyphens/>
              <w:spacing w:after="0" w:line="240" w:lineRule="auto"/>
              <w:ind w:right="142"/>
              <w:contextualSpacing/>
              <w:jc w:val="both"/>
              <w:rPr>
                <w:rFonts w:ascii="Times New Roman" w:hAnsi="Times New Roman"/>
                <w:sz w:val="18"/>
                <w:szCs w:val="18"/>
                <w:lang w:eastAsia="ru-RU"/>
              </w:rPr>
            </w:pPr>
            <w:r w:rsidRPr="00E63FAB">
              <w:rPr>
                <w:rFonts w:ascii="Times New Roman" w:hAnsi="Times New Roman"/>
                <w:sz w:val="18"/>
                <w:szCs w:val="18"/>
                <w:lang w:eastAsia="ru-RU"/>
              </w:rPr>
              <w:t>Виконано частково в межах фінансування</w:t>
            </w:r>
          </w:p>
        </w:tc>
      </w:tr>
      <w:tr w:rsidR="00887A24" w:rsidRPr="00E63FAB" w:rsidTr="00742CC3">
        <w:trPr>
          <w:gridAfter w:val="7"/>
          <w:wAfter w:w="276" w:type="dxa"/>
          <w:trHeight w:val="376"/>
          <w:jc w:val="center"/>
        </w:trPr>
        <w:tc>
          <w:tcPr>
            <w:tcW w:w="529" w:type="dxa"/>
            <w:vMerge/>
          </w:tcPr>
          <w:p w:rsidR="00887A24" w:rsidRPr="00E63FAB" w:rsidRDefault="00887A24" w:rsidP="00742CC3">
            <w:pPr>
              <w:keepLines/>
              <w:spacing w:after="0" w:line="240" w:lineRule="auto"/>
              <w:rPr>
                <w:rFonts w:ascii="Times New Roman" w:hAnsi="Times New Roman"/>
                <w:sz w:val="18"/>
                <w:szCs w:val="18"/>
              </w:rPr>
            </w:pPr>
          </w:p>
        </w:tc>
        <w:tc>
          <w:tcPr>
            <w:tcW w:w="3992" w:type="dxa"/>
            <w:vMerge/>
          </w:tcPr>
          <w:p w:rsidR="00887A24" w:rsidRPr="00E63FAB" w:rsidRDefault="00887A24" w:rsidP="00742CC3">
            <w:pPr>
              <w:keepLines/>
              <w:widowControl w:val="0"/>
              <w:autoSpaceDE w:val="0"/>
              <w:autoSpaceDN w:val="0"/>
              <w:adjustRightInd w:val="0"/>
              <w:spacing w:after="0" w:line="240" w:lineRule="auto"/>
              <w:rPr>
                <w:rFonts w:ascii="Times New Roman" w:hAnsi="Times New Roman"/>
                <w:sz w:val="18"/>
                <w:szCs w:val="18"/>
                <w:lang w:eastAsia="ru-RU"/>
              </w:rPr>
            </w:pPr>
          </w:p>
        </w:tc>
        <w:tc>
          <w:tcPr>
            <w:tcW w:w="3002" w:type="dxa"/>
            <w:gridSpan w:val="2"/>
            <w:vMerge/>
          </w:tcPr>
          <w:p w:rsidR="00887A24" w:rsidRPr="00E63FAB" w:rsidRDefault="00887A24" w:rsidP="00742CC3">
            <w:pPr>
              <w:keepLines/>
              <w:spacing w:after="0" w:line="240" w:lineRule="auto"/>
              <w:ind w:right="135"/>
              <w:jc w:val="both"/>
              <w:rPr>
                <w:rFonts w:ascii="Times New Roman" w:hAnsi="Times New Roman"/>
                <w:sz w:val="18"/>
                <w:szCs w:val="18"/>
              </w:rPr>
            </w:pPr>
          </w:p>
        </w:tc>
        <w:tc>
          <w:tcPr>
            <w:tcW w:w="6879" w:type="dxa"/>
            <w:gridSpan w:val="8"/>
          </w:tcPr>
          <w:p w:rsidR="00887A24" w:rsidRPr="00E63FAB" w:rsidRDefault="00887A24" w:rsidP="00742CC3">
            <w:pPr>
              <w:tabs>
                <w:tab w:val="left" w:pos="6804"/>
              </w:tabs>
              <w:spacing w:after="0" w:line="240" w:lineRule="auto"/>
              <w:rPr>
                <w:rFonts w:ascii="Times New Roman" w:hAnsi="Times New Roman"/>
                <w:sz w:val="18"/>
                <w:szCs w:val="18"/>
              </w:rPr>
            </w:pPr>
            <w:r w:rsidRPr="00E63FAB">
              <w:rPr>
                <w:rFonts w:ascii="Times New Roman" w:hAnsi="Times New Roman"/>
                <w:sz w:val="18"/>
                <w:szCs w:val="18"/>
              </w:rPr>
              <w:t xml:space="preserve">Виконано роботи на 25 об'єктах  </w:t>
            </w:r>
          </w:p>
          <w:p w:rsidR="00887A24" w:rsidRPr="00E63FAB" w:rsidRDefault="00887A24" w:rsidP="00742CC3">
            <w:pPr>
              <w:keepLines/>
              <w:spacing w:after="0" w:line="240" w:lineRule="auto"/>
              <w:jc w:val="both"/>
              <w:rPr>
                <w:rFonts w:ascii="Times New Roman" w:hAnsi="Times New Roman"/>
                <w:sz w:val="18"/>
                <w:szCs w:val="18"/>
              </w:rPr>
            </w:pPr>
            <w:r w:rsidRPr="00E63FAB">
              <w:rPr>
                <w:rFonts w:ascii="Times New Roman" w:hAnsi="Times New Roman"/>
                <w:sz w:val="18"/>
                <w:szCs w:val="18"/>
              </w:rPr>
              <w:t xml:space="preserve">-тротуар від житлового будинку на вул.Морозенка,7 до ЗОШ №28 №29 та спортивної школи №2 </w:t>
            </w:r>
          </w:p>
          <w:p w:rsidR="00887A24" w:rsidRPr="00E63FAB" w:rsidRDefault="00887A24" w:rsidP="00742CC3">
            <w:pPr>
              <w:keepLines/>
              <w:spacing w:after="0" w:line="240" w:lineRule="auto"/>
              <w:jc w:val="both"/>
              <w:rPr>
                <w:rFonts w:ascii="Times New Roman" w:hAnsi="Times New Roman"/>
                <w:sz w:val="18"/>
                <w:szCs w:val="18"/>
              </w:rPr>
            </w:pPr>
            <w:r w:rsidRPr="00E63FAB">
              <w:rPr>
                <w:rFonts w:ascii="Times New Roman" w:hAnsi="Times New Roman"/>
                <w:sz w:val="18"/>
                <w:szCs w:val="18"/>
              </w:rPr>
              <w:t>- тротуар на вул.Л.Українки в районі житлового будинку №14 , №16, №18.</w:t>
            </w:r>
          </w:p>
          <w:p w:rsidR="00887A24" w:rsidRPr="00E63FAB" w:rsidRDefault="00887A24" w:rsidP="00742CC3">
            <w:pPr>
              <w:keepLines/>
              <w:spacing w:after="0" w:line="240" w:lineRule="auto"/>
              <w:jc w:val="both"/>
              <w:rPr>
                <w:rFonts w:ascii="Times New Roman" w:hAnsi="Times New Roman"/>
                <w:sz w:val="18"/>
                <w:szCs w:val="18"/>
              </w:rPr>
            </w:pPr>
            <w:r w:rsidRPr="00E63FAB">
              <w:rPr>
                <w:rFonts w:ascii="Times New Roman" w:hAnsi="Times New Roman"/>
                <w:sz w:val="18"/>
                <w:szCs w:val="18"/>
              </w:rPr>
              <w:t xml:space="preserve">- тротуар на ділянці від ТНВК №32 до житлового будинку за адресою вул.Бригадна, 14а </w:t>
            </w:r>
          </w:p>
          <w:p w:rsidR="00887A24" w:rsidRPr="00E63FAB" w:rsidRDefault="00887A24" w:rsidP="00742CC3">
            <w:pPr>
              <w:keepLines/>
              <w:spacing w:after="0" w:line="240" w:lineRule="auto"/>
              <w:jc w:val="both"/>
              <w:rPr>
                <w:rFonts w:ascii="Times New Roman" w:hAnsi="Times New Roman"/>
                <w:sz w:val="18"/>
                <w:szCs w:val="18"/>
              </w:rPr>
            </w:pPr>
            <w:r w:rsidRPr="00E63FAB">
              <w:rPr>
                <w:rFonts w:ascii="Times New Roman" w:hAnsi="Times New Roman"/>
                <w:sz w:val="18"/>
                <w:szCs w:val="18"/>
              </w:rPr>
              <w:t>- тротуар на вул.Купчинського (в районі житлових будинків №7 та №9).</w:t>
            </w:r>
          </w:p>
          <w:p w:rsidR="00887A24" w:rsidRPr="00E63FAB" w:rsidRDefault="00887A24" w:rsidP="00742CC3">
            <w:pPr>
              <w:keepLines/>
              <w:spacing w:after="0" w:line="240" w:lineRule="auto"/>
              <w:jc w:val="both"/>
              <w:rPr>
                <w:rFonts w:ascii="Times New Roman" w:hAnsi="Times New Roman"/>
                <w:sz w:val="18"/>
                <w:szCs w:val="18"/>
              </w:rPr>
            </w:pPr>
            <w:r w:rsidRPr="00E63FAB">
              <w:rPr>
                <w:rFonts w:ascii="Times New Roman" w:hAnsi="Times New Roman"/>
                <w:sz w:val="18"/>
                <w:szCs w:val="18"/>
              </w:rPr>
              <w:t>- тротуар на вул.Київській (в районі житлових будинків №1,7).</w:t>
            </w:r>
          </w:p>
          <w:p w:rsidR="00887A24" w:rsidRPr="00E63FAB" w:rsidRDefault="00887A24" w:rsidP="00742CC3">
            <w:pPr>
              <w:keepLines/>
              <w:spacing w:after="0" w:line="240" w:lineRule="auto"/>
              <w:jc w:val="both"/>
              <w:rPr>
                <w:rFonts w:ascii="Times New Roman" w:hAnsi="Times New Roman"/>
                <w:sz w:val="18"/>
                <w:szCs w:val="18"/>
              </w:rPr>
            </w:pPr>
            <w:r w:rsidRPr="00E63FAB">
              <w:rPr>
                <w:rFonts w:ascii="Times New Roman" w:hAnsi="Times New Roman"/>
                <w:sz w:val="18"/>
                <w:szCs w:val="18"/>
              </w:rPr>
              <w:t>- тротуар від вул.Генерала М.Тарнавського до житлового будинку за адресою вул.Чалдаєва,5.</w:t>
            </w:r>
          </w:p>
          <w:p w:rsidR="00887A24" w:rsidRPr="00E63FAB" w:rsidRDefault="00887A24" w:rsidP="00742CC3">
            <w:pPr>
              <w:keepLines/>
              <w:spacing w:after="0" w:line="240" w:lineRule="auto"/>
              <w:jc w:val="both"/>
              <w:rPr>
                <w:rFonts w:ascii="Times New Roman" w:hAnsi="Times New Roman"/>
                <w:sz w:val="18"/>
                <w:szCs w:val="18"/>
              </w:rPr>
            </w:pPr>
            <w:r w:rsidRPr="00E63FAB">
              <w:rPr>
                <w:rFonts w:ascii="Times New Roman" w:hAnsi="Times New Roman"/>
                <w:sz w:val="18"/>
                <w:szCs w:val="18"/>
              </w:rPr>
              <w:t>- тротуар на вул.Київській в м.Тернополі (ділянка від житлового будинку вул.Київська,3 до заїзду на територію КПТМ ТОР «Тернопільтеплокомуненерго» за адресою вул.Київська,3а.</w:t>
            </w:r>
          </w:p>
          <w:p w:rsidR="00887A24" w:rsidRPr="00E63FAB" w:rsidRDefault="00887A24" w:rsidP="00742CC3">
            <w:pPr>
              <w:keepLines/>
              <w:spacing w:after="0" w:line="240" w:lineRule="auto"/>
              <w:jc w:val="both"/>
              <w:rPr>
                <w:rFonts w:ascii="Times New Roman" w:hAnsi="Times New Roman"/>
                <w:sz w:val="18"/>
                <w:szCs w:val="18"/>
              </w:rPr>
            </w:pPr>
            <w:r w:rsidRPr="00E63FAB">
              <w:rPr>
                <w:rFonts w:ascii="Times New Roman" w:hAnsi="Times New Roman"/>
                <w:sz w:val="18"/>
                <w:szCs w:val="18"/>
              </w:rPr>
              <w:t>- тротуар на вул.Руській в м.Тернополі (ділянка із сторони Надставної церкви).</w:t>
            </w:r>
          </w:p>
          <w:p w:rsidR="00887A24" w:rsidRPr="00E63FAB" w:rsidRDefault="00887A24" w:rsidP="00742CC3">
            <w:pPr>
              <w:keepLines/>
              <w:spacing w:after="0" w:line="240" w:lineRule="auto"/>
              <w:jc w:val="both"/>
              <w:rPr>
                <w:rFonts w:ascii="Times New Roman" w:hAnsi="Times New Roman"/>
                <w:sz w:val="18"/>
                <w:szCs w:val="18"/>
              </w:rPr>
            </w:pPr>
            <w:r w:rsidRPr="00E63FAB">
              <w:rPr>
                <w:rFonts w:ascii="Times New Roman" w:hAnsi="Times New Roman"/>
                <w:sz w:val="18"/>
                <w:szCs w:val="18"/>
              </w:rPr>
              <w:t xml:space="preserve">- тротуар на ділянці вул.Довженка (від будинку №20 до заїзду прибудинкової території будинку №22) </w:t>
            </w:r>
          </w:p>
          <w:p w:rsidR="00887A24" w:rsidRPr="00E63FAB" w:rsidRDefault="00887A24" w:rsidP="00742CC3">
            <w:pPr>
              <w:keepLines/>
              <w:spacing w:after="0" w:line="240" w:lineRule="auto"/>
              <w:jc w:val="both"/>
              <w:rPr>
                <w:rFonts w:ascii="Times New Roman" w:hAnsi="Times New Roman"/>
                <w:sz w:val="18"/>
                <w:szCs w:val="18"/>
              </w:rPr>
            </w:pPr>
            <w:r w:rsidRPr="00E63FAB">
              <w:rPr>
                <w:rFonts w:ascii="Times New Roman" w:hAnsi="Times New Roman"/>
                <w:sz w:val="18"/>
                <w:szCs w:val="18"/>
              </w:rPr>
              <w:t>- тротуар на вул.Лучаківського (від церкви Святого Йосафата до вул.Громницького).</w:t>
            </w:r>
          </w:p>
          <w:p w:rsidR="00887A24" w:rsidRPr="00E63FAB" w:rsidRDefault="00887A24" w:rsidP="00742CC3">
            <w:pPr>
              <w:keepLines/>
              <w:spacing w:after="0" w:line="240" w:lineRule="auto"/>
              <w:jc w:val="both"/>
              <w:rPr>
                <w:rFonts w:ascii="Times New Roman" w:hAnsi="Times New Roman"/>
                <w:sz w:val="18"/>
                <w:szCs w:val="18"/>
              </w:rPr>
            </w:pPr>
            <w:r w:rsidRPr="00E63FAB">
              <w:rPr>
                <w:rFonts w:ascii="Times New Roman" w:hAnsi="Times New Roman"/>
                <w:sz w:val="18"/>
                <w:szCs w:val="18"/>
              </w:rPr>
              <w:t xml:space="preserve">- тротуар на вул.І.Репіна (від житлового будинку №14 до заїзду в Тернопільський обласний дитячий комунальний будинок) </w:t>
            </w:r>
          </w:p>
          <w:p w:rsidR="00887A24" w:rsidRPr="00E63FAB" w:rsidRDefault="00887A24" w:rsidP="00742CC3">
            <w:pPr>
              <w:tabs>
                <w:tab w:val="left" w:pos="6804"/>
              </w:tabs>
              <w:spacing w:after="0" w:line="240" w:lineRule="auto"/>
              <w:jc w:val="both"/>
              <w:rPr>
                <w:rFonts w:ascii="Times New Roman" w:hAnsi="Times New Roman"/>
                <w:sz w:val="18"/>
                <w:szCs w:val="18"/>
              </w:rPr>
            </w:pPr>
            <w:r w:rsidRPr="00E63FAB">
              <w:rPr>
                <w:rFonts w:ascii="Times New Roman" w:hAnsi="Times New Roman"/>
                <w:sz w:val="18"/>
                <w:szCs w:val="18"/>
              </w:rPr>
              <w:t>- влаштування тимчасової стоянки для легкового транспорту  на проспекті Злуки в м.Тернополі (навпроти магазину «Білий лебідь»).</w:t>
            </w:r>
          </w:p>
          <w:p w:rsidR="00887A24" w:rsidRPr="00E63FAB" w:rsidRDefault="00887A24" w:rsidP="00742CC3">
            <w:pPr>
              <w:tabs>
                <w:tab w:val="left" w:pos="6804"/>
              </w:tabs>
              <w:spacing w:after="0" w:line="240" w:lineRule="auto"/>
              <w:jc w:val="both"/>
              <w:rPr>
                <w:rFonts w:ascii="Times New Roman" w:hAnsi="Times New Roman"/>
                <w:sz w:val="18"/>
                <w:szCs w:val="18"/>
              </w:rPr>
            </w:pPr>
            <w:r w:rsidRPr="00E63FAB">
              <w:rPr>
                <w:rFonts w:ascii="Times New Roman" w:hAnsi="Times New Roman"/>
                <w:sz w:val="18"/>
                <w:szCs w:val="18"/>
              </w:rPr>
              <w:t>- тротуар на вул.Енергетична (ділянка від  вул.Збаразької до буд.№1 гуртожитку ТВПУ №4) .</w:t>
            </w:r>
          </w:p>
          <w:p w:rsidR="00887A24" w:rsidRPr="00E63FAB" w:rsidRDefault="00887A24" w:rsidP="00742CC3">
            <w:pPr>
              <w:tabs>
                <w:tab w:val="left" w:pos="6804"/>
              </w:tabs>
              <w:spacing w:after="0" w:line="240" w:lineRule="auto"/>
              <w:jc w:val="both"/>
              <w:rPr>
                <w:rFonts w:ascii="Times New Roman" w:hAnsi="Times New Roman"/>
                <w:sz w:val="18"/>
                <w:szCs w:val="18"/>
                <w:highlight w:val="cyan"/>
              </w:rPr>
            </w:pPr>
            <w:r w:rsidRPr="00E63FAB">
              <w:rPr>
                <w:rFonts w:ascii="Times New Roman" w:hAnsi="Times New Roman"/>
                <w:sz w:val="18"/>
                <w:szCs w:val="18"/>
              </w:rPr>
              <w:t>- тротуар на вул.Енергетична (ділянка від пр-т. Злуки до заїзду на територію ВАТ «Тернопільобленерго») ,</w:t>
            </w:r>
            <w:r w:rsidRPr="00E63FAB">
              <w:rPr>
                <w:rFonts w:ascii="Times New Roman" w:eastAsia="Calibri" w:hAnsi="Times New Roman"/>
                <w:i/>
                <w:sz w:val="18"/>
                <w:szCs w:val="18"/>
              </w:rPr>
              <w:t xml:space="preserve"> </w:t>
            </w:r>
            <w:r w:rsidRPr="00E63FAB">
              <w:rPr>
                <w:rFonts w:ascii="Times New Roman" w:eastAsia="Calibri" w:hAnsi="Times New Roman"/>
                <w:sz w:val="18"/>
                <w:szCs w:val="18"/>
              </w:rPr>
              <w:t>вул.В.Великого,6-12,  вул.Веселій,  вул.Паращука від вул.Руської до вул.Танцорова, пішохідного переходу на вул.Танцорова в районі житлового будинку №20, на вул.Парковій, прилеглої території та під'їзду до ТОВ «Мілкіс» за адресою вул.Гайова,34,частини тротуару в районі ТОВ Кафе «Нептун» за адресою вул. Руська, 5.</w:t>
            </w:r>
          </w:p>
        </w:tc>
        <w:tc>
          <w:tcPr>
            <w:tcW w:w="1462" w:type="dxa"/>
            <w:gridSpan w:val="3"/>
          </w:tcPr>
          <w:p w:rsidR="00887A24" w:rsidRPr="00E63FAB" w:rsidRDefault="00887A24" w:rsidP="00742CC3">
            <w:pPr>
              <w:widowControl w:val="0"/>
              <w:tabs>
                <w:tab w:val="left" w:pos="142"/>
                <w:tab w:val="left" w:pos="284"/>
                <w:tab w:val="left" w:pos="426"/>
                <w:tab w:val="left" w:pos="567"/>
                <w:tab w:val="left" w:pos="709"/>
              </w:tabs>
              <w:suppressAutoHyphens/>
              <w:spacing w:after="0" w:line="240" w:lineRule="auto"/>
              <w:ind w:right="142"/>
              <w:contextualSpacing/>
              <w:jc w:val="both"/>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7"/>
          <w:wAfter w:w="276" w:type="dxa"/>
          <w:trHeight w:val="1163"/>
          <w:jc w:val="center"/>
        </w:trPr>
        <w:tc>
          <w:tcPr>
            <w:tcW w:w="529" w:type="dxa"/>
            <w:vMerge/>
          </w:tcPr>
          <w:p w:rsidR="00887A24" w:rsidRPr="00E63FAB" w:rsidRDefault="00887A24" w:rsidP="00742CC3">
            <w:pPr>
              <w:keepLines/>
              <w:spacing w:after="0" w:line="240" w:lineRule="auto"/>
              <w:rPr>
                <w:rFonts w:ascii="Times New Roman" w:hAnsi="Times New Roman"/>
                <w:sz w:val="18"/>
                <w:szCs w:val="18"/>
              </w:rPr>
            </w:pPr>
          </w:p>
        </w:tc>
        <w:tc>
          <w:tcPr>
            <w:tcW w:w="3992" w:type="dxa"/>
            <w:vMerge/>
          </w:tcPr>
          <w:p w:rsidR="00887A24" w:rsidRPr="00E63FAB" w:rsidRDefault="00887A24" w:rsidP="00742CC3">
            <w:pPr>
              <w:keepLines/>
              <w:widowControl w:val="0"/>
              <w:autoSpaceDE w:val="0"/>
              <w:autoSpaceDN w:val="0"/>
              <w:adjustRightInd w:val="0"/>
              <w:spacing w:after="0" w:line="240" w:lineRule="auto"/>
              <w:rPr>
                <w:rFonts w:ascii="Times New Roman" w:hAnsi="Times New Roman"/>
                <w:sz w:val="18"/>
                <w:szCs w:val="18"/>
                <w:lang w:eastAsia="ru-RU"/>
              </w:rPr>
            </w:pPr>
          </w:p>
        </w:tc>
        <w:tc>
          <w:tcPr>
            <w:tcW w:w="3002" w:type="dxa"/>
            <w:gridSpan w:val="2"/>
            <w:vMerge/>
          </w:tcPr>
          <w:p w:rsidR="00887A24" w:rsidRPr="00E63FAB" w:rsidRDefault="00887A24" w:rsidP="00742CC3">
            <w:pPr>
              <w:keepLines/>
              <w:spacing w:after="0" w:line="240" w:lineRule="auto"/>
              <w:ind w:right="135"/>
              <w:jc w:val="both"/>
              <w:rPr>
                <w:rFonts w:ascii="Times New Roman" w:hAnsi="Times New Roman"/>
                <w:sz w:val="18"/>
                <w:szCs w:val="18"/>
              </w:rPr>
            </w:pPr>
          </w:p>
        </w:tc>
        <w:tc>
          <w:tcPr>
            <w:tcW w:w="6879" w:type="dxa"/>
            <w:gridSpan w:val="8"/>
          </w:tcPr>
          <w:p w:rsidR="00887A24" w:rsidRPr="00E63FAB" w:rsidRDefault="00887A24" w:rsidP="00742CC3">
            <w:pPr>
              <w:tabs>
                <w:tab w:val="left" w:pos="6804"/>
              </w:tabs>
              <w:spacing w:after="0" w:line="240" w:lineRule="auto"/>
              <w:outlineLvl w:val="2"/>
              <w:rPr>
                <w:rFonts w:ascii="Times New Roman" w:hAnsi="Times New Roman"/>
                <w:sz w:val="18"/>
                <w:szCs w:val="18"/>
              </w:rPr>
            </w:pPr>
            <w:r w:rsidRPr="00E63FAB">
              <w:rPr>
                <w:rFonts w:ascii="Times New Roman" w:hAnsi="Times New Roman"/>
                <w:sz w:val="18"/>
                <w:szCs w:val="18"/>
              </w:rPr>
              <w:t xml:space="preserve">Виконано роботи з пониження бордюрів на пішохідних переходах вул.Руська, Гоголя, Хмельницького,Старий Ринок,Паращука,пр.Ст.Бандери,Коновальця,Слівенська,Ю.Опільського, В.Винниченка, С.Крушельницької, Шептицького.  </w:t>
            </w:r>
          </w:p>
          <w:p w:rsidR="00887A24" w:rsidRPr="00E63FAB" w:rsidRDefault="00887A24" w:rsidP="00742CC3">
            <w:pPr>
              <w:tabs>
                <w:tab w:val="left" w:pos="6804"/>
              </w:tabs>
              <w:spacing w:after="0" w:line="240" w:lineRule="auto"/>
              <w:outlineLvl w:val="2"/>
              <w:rPr>
                <w:rFonts w:ascii="Times New Roman" w:hAnsi="Times New Roman"/>
                <w:sz w:val="18"/>
                <w:szCs w:val="18"/>
                <w:highlight w:val="cyan"/>
              </w:rPr>
            </w:pPr>
            <w:r w:rsidRPr="00E63FAB">
              <w:rPr>
                <w:rFonts w:ascii="Times New Roman" w:hAnsi="Times New Roman"/>
                <w:sz w:val="18"/>
                <w:szCs w:val="18"/>
              </w:rPr>
              <w:t>Роботи виконувалися під час проведення реконструкції, капітального та  поточного ремонту шляхово-мостового господарства</w:t>
            </w:r>
          </w:p>
        </w:tc>
        <w:tc>
          <w:tcPr>
            <w:tcW w:w="1462" w:type="dxa"/>
            <w:gridSpan w:val="3"/>
          </w:tcPr>
          <w:p w:rsidR="00887A24" w:rsidRPr="00E63FAB" w:rsidRDefault="00887A24" w:rsidP="00742CC3">
            <w:pPr>
              <w:widowControl w:val="0"/>
              <w:tabs>
                <w:tab w:val="left" w:pos="142"/>
                <w:tab w:val="left" w:pos="284"/>
                <w:tab w:val="left" w:pos="426"/>
                <w:tab w:val="left" w:pos="567"/>
                <w:tab w:val="left" w:pos="709"/>
              </w:tabs>
              <w:suppressAutoHyphens/>
              <w:spacing w:after="0" w:line="240" w:lineRule="auto"/>
              <w:ind w:right="142"/>
              <w:contextualSpacing/>
              <w:jc w:val="both"/>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7"/>
          <w:wAfter w:w="276" w:type="dxa"/>
          <w:trHeight w:val="1786"/>
          <w:jc w:val="center"/>
        </w:trPr>
        <w:tc>
          <w:tcPr>
            <w:tcW w:w="529" w:type="dxa"/>
            <w:vMerge/>
          </w:tcPr>
          <w:p w:rsidR="00887A24" w:rsidRPr="00E63FAB" w:rsidRDefault="00887A24" w:rsidP="00742CC3">
            <w:pPr>
              <w:keepLines/>
              <w:spacing w:after="0" w:line="240" w:lineRule="auto"/>
              <w:rPr>
                <w:rFonts w:ascii="Times New Roman" w:hAnsi="Times New Roman"/>
                <w:sz w:val="18"/>
                <w:szCs w:val="18"/>
              </w:rPr>
            </w:pPr>
          </w:p>
        </w:tc>
        <w:tc>
          <w:tcPr>
            <w:tcW w:w="3992" w:type="dxa"/>
            <w:vMerge/>
          </w:tcPr>
          <w:p w:rsidR="00887A24" w:rsidRPr="00E63FAB" w:rsidRDefault="00887A24" w:rsidP="00742CC3">
            <w:pPr>
              <w:keepLines/>
              <w:widowControl w:val="0"/>
              <w:autoSpaceDE w:val="0"/>
              <w:autoSpaceDN w:val="0"/>
              <w:adjustRightInd w:val="0"/>
              <w:spacing w:after="0" w:line="240" w:lineRule="auto"/>
              <w:rPr>
                <w:rFonts w:ascii="Times New Roman" w:hAnsi="Times New Roman"/>
                <w:sz w:val="18"/>
                <w:szCs w:val="18"/>
                <w:lang w:eastAsia="ru-RU"/>
              </w:rPr>
            </w:pPr>
          </w:p>
        </w:tc>
        <w:tc>
          <w:tcPr>
            <w:tcW w:w="3002" w:type="dxa"/>
            <w:gridSpan w:val="2"/>
            <w:vMerge/>
          </w:tcPr>
          <w:p w:rsidR="00887A24" w:rsidRPr="00E63FAB" w:rsidRDefault="00887A24" w:rsidP="00742CC3">
            <w:pPr>
              <w:keepLines/>
              <w:spacing w:after="0" w:line="240" w:lineRule="auto"/>
              <w:ind w:right="135"/>
              <w:jc w:val="both"/>
              <w:rPr>
                <w:rFonts w:ascii="Times New Roman" w:hAnsi="Times New Roman"/>
                <w:sz w:val="18"/>
                <w:szCs w:val="18"/>
              </w:rPr>
            </w:pPr>
          </w:p>
        </w:tc>
        <w:tc>
          <w:tcPr>
            <w:tcW w:w="6879" w:type="dxa"/>
            <w:gridSpan w:val="8"/>
          </w:tcPr>
          <w:p w:rsidR="00887A24" w:rsidRPr="00E63FAB" w:rsidRDefault="00887A24" w:rsidP="00742CC3">
            <w:pPr>
              <w:keepLines/>
              <w:spacing w:after="0" w:line="240" w:lineRule="auto"/>
              <w:ind w:right="139"/>
              <w:rPr>
                <w:rFonts w:ascii="Times New Roman" w:hAnsi="Times New Roman"/>
                <w:sz w:val="18"/>
                <w:szCs w:val="18"/>
              </w:rPr>
            </w:pPr>
            <w:r w:rsidRPr="00E63FAB">
              <w:rPr>
                <w:rFonts w:ascii="Times New Roman" w:hAnsi="Times New Roman"/>
                <w:sz w:val="18"/>
                <w:szCs w:val="18"/>
              </w:rPr>
              <w:t>Всього 11 зупинок</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 xml:space="preserve"> виконано роботи з влаштування навісів  зупинок громадського транспорту:</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 зупинка «вул. Київська (до Центру)» на вул. Київській (навіс та влаштовано бруківку);</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 зупинка «Залізничний вокзал» на вул. Б.Хмельницького  ;</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 зупинка «6-та школа» на вул. Руській;</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 зупинка «вул. Поліська» на вул. Бродівській;</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 зупинка «Центр» на вул. Руській;</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 зупинка «Технічний університет» на вул. Руській.</w:t>
            </w:r>
          </w:p>
          <w:p w:rsidR="00887A24" w:rsidRPr="00E63FAB" w:rsidRDefault="00887A24" w:rsidP="00742CC3">
            <w:pPr>
              <w:tabs>
                <w:tab w:val="left" w:pos="6804"/>
              </w:tabs>
              <w:spacing w:after="0" w:line="240" w:lineRule="auto"/>
              <w:outlineLvl w:val="2"/>
              <w:rPr>
                <w:rFonts w:ascii="Times New Roman" w:hAnsi="Times New Roman"/>
                <w:sz w:val="18"/>
                <w:szCs w:val="18"/>
              </w:rPr>
            </w:pPr>
            <w:r w:rsidRPr="00E63FAB">
              <w:rPr>
                <w:rFonts w:ascii="Times New Roman" w:hAnsi="Times New Roman"/>
                <w:sz w:val="18"/>
                <w:szCs w:val="18"/>
              </w:rPr>
              <w:t>Капітальний ремонт - схема організації дорожнього руху з облаштуванням зупинки громадського транспорту на -вул. Академіка Корольова (в напрямку вул. В. Стуса).</w:t>
            </w:r>
          </w:p>
          <w:p w:rsidR="00887A24" w:rsidRPr="00E63FAB" w:rsidRDefault="00887A24" w:rsidP="00742CC3">
            <w:pPr>
              <w:tabs>
                <w:tab w:val="left" w:pos="6804"/>
              </w:tabs>
              <w:spacing w:after="0" w:line="240" w:lineRule="auto"/>
              <w:outlineLvl w:val="2"/>
              <w:rPr>
                <w:rFonts w:ascii="Times New Roman" w:hAnsi="Times New Roman"/>
                <w:color w:val="000000"/>
                <w:sz w:val="18"/>
                <w:szCs w:val="18"/>
              </w:rPr>
            </w:pPr>
            <w:r w:rsidRPr="00E63FAB">
              <w:rPr>
                <w:rFonts w:ascii="Times New Roman" w:hAnsi="Times New Roman"/>
                <w:color w:val="000000"/>
                <w:sz w:val="18"/>
                <w:szCs w:val="18"/>
              </w:rPr>
              <w:t>-Капітальний ремонт – влаштування зупинки громадського транспорту на просп. Злуки (навпроти житлового будинку за адресою просп.Злуки,4а) .</w:t>
            </w:r>
          </w:p>
          <w:p w:rsidR="00887A24" w:rsidRPr="00E63FAB" w:rsidRDefault="00887A24" w:rsidP="00742CC3">
            <w:pPr>
              <w:spacing w:after="0" w:line="240" w:lineRule="auto"/>
              <w:contextualSpacing/>
              <w:rPr>
                <w:rFonts w:ascii="Times New Roman" w:hAnsi="Times New Roman"/>
                <w:sz w:val="18"/>
                <w:szCs w:val="18"/>
              </w:rPr>
            </w:pPr>
            <w:r w:rsidRPr="00E63FAB">
              <w:rPr>
                <w:rFonts w:ascii="Times New Roman" w:hAnsi="Times New Roman"/>
                <w:color w:val="000000"/>
                <w:sz w:val="18"/>
                <w:szCs w:val="18"/>
              </w:rPr>
              <w:t>-</w:t>
            </w:r>
            <w:r w:rsidRPr="00E63FAB">
              <w:rPr>
                <w:rFonts w:ascii="Times New Roman" w:hAnsi="Times New Roman"/>
                <w:sz w:val="18"/>
                <w:szCs w:val="18"/>
              </w:rPr>
              <w:t xml:space="preserve"> Капітальний ремонт – схема організації дорожнього руху з влаштуванням додаткової зупинки громадського транспорту на вул. Текстильній в м. Тернополі (в межах вул. Текстильна, 30А. </w:t>
            </w:r>
          </w:p>
          <w:p w:rsidR="00887A24" w:rsidRPr="00E63FAB" w:rsidRDefault="00887A24" w:rsidP="00742CC3">
            <w:pPr>
              <w:keepLines/>
              <w:autoSpaceDE w:val="0"/>
              <w:autoSpaceDN w:val="0"/>
              <w:spacing w:after="0" w:line="240" w:lineRule="auto"/>
              <w:rPr>
                <w:rFonts w:ascii="Times New Roman" w:hAnsi="Times New Roman"/>
                <w:sz w:val="18"/>
                <w:szCs w:val="18"/>
                <w:highlight w:val="cyan"/>
              </w:rPr>
            </w:pPr>
            <w:r w:rsidRPr="00E63FAB">
              <w:rPr>
                <w:rFonts w:ascii="Times New Roman" w:hAnsi="Times New Roman"/>
                <w:bCs/>
                <w:spacing w:val="-3"/>
                <w:sz w:val="18"/>
                <w:szCs w:val="18"/>
              </w:rPr>
              <w:t xml:space="preserve">-Капітальний ремонт - схема організації дорожнього руху з облаштуванням зупинки громадського транспорту на просп.Степана Бандери </w:t>
            </w:r>
            <w:r w:rsidRPr="00E63FAB">
              <w:rPr>
                <w:rFonts w:ascii="Times New Roman" w:hAnsi="Times New Roman"/>
                <w:sz w:val="18"/>
                <w:szCs w:val="18"/>
              </w:rPr>
              <w:t>.</w:t>
            </w:r>
          </w:p>
        </w:tc>
        <w:tc>
          <w:tcPr>
            <w:tcW w:w="1462" w:type="dxa"/>
            <w:gridSpan w:val="3"/>
          </w:tcPr>
          <w:p w:rsidR="00887A24" w:rsidRPr="00E63FAB" w:rsidRDefault="00887A24" w:rsidP="00742CC3">
            <w:pPr>
              <w:keepLines/>
              <w:spacing w:after="0" w:line="240" w:lineRule="auto"/>
              <w:ind w:right="142"/>
              <w:rPr>
                <w:rFonts w:ascii="Times New Roman" w:hAnsi="Times New Roman"/>
                <w:sz w:val="18"/>
                <w:szCs w:val="18"/>
              </w:rPr>
            </w:pPr>
            <w:r w:rsidRPr="00E63FAB">
              <w:rPr>
                <w:rFonts w:ascii="Times New Roman" w:hAnsi="Times New Roman"/>
                <w:sz w:val="18"/>
                <w:szCs w:val="18"/>
              </w:rPr>
              <w:t>Виконано в межах фінансування</w:t>
            </w:r>
          </w:p>
        </w:tc>
      </w:tr>
      <w:tr w:rsidR="00887A24" w:rsidRPr="00E63FAB" w:rsidTr="00742CC3">
        <w:trPr>
          <w:gridAfter w:val="1"/>
          <w:wAfter w:w="25" w:type="dxa"/>
          <w:trHeight w:val="376"/>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2</w:t>
            </w:r>
          </w:p>
        </w:tc>
        <w:tc>
          <w:tcPr>
            <w:tcW w:w="3992" w:type="dxa"/>
          </w:tcPr>
          <w:p w:rsidR="00887A24" w:rsidRPr="00E63FAB" w:rsidRDefault="00887A24" w:rsidP="00742CC3">
            <w:pPr>
              <w:tabs>
                <w:tab w:val="left" w:pos="851"/>
              </w:tabs>
              <w:spacing w:after="0" w:line="240" w:lineRule="auto"/>
              <w:jc w:val="both"/>
              <w:rPr>
                <w:rFonts w:ascii="Times New Roman" w:hAnsi="Times New Roman"/>
                <w:sz w:val="18"/>
                <w:szCs w:val="18"/>
                <w:lang w:eastAsia="uk-UA"/>
              </w:rPr>
            </w:pPr>
            <w:r w:rsidRPr="00E63FAB">
              <w:rPr>
                <w:rFonts w:ascii="Times New Roman" w:hAnsi="Times New Roman"/>
                <w:sz w:val="18"/>
                <w:szCs w:val="18"/>
              </w:rPr>
              <w:t>Розвиток та популяризація велосипедного руху</w:t>
            </w:r>
          </w:p>
          <w:p w:rsidR="00887A24" w:rsidRPr="00E63FAB" w:rsidRDefault="00887A24" w:rsidP="00742CC3">
            <w:pPr>
              <w:keepLines/>
              <w:spacing w:after="0" w:line="240" w:lineRule="auto"/>
              <w:rPr>
                <w:rFonts w:ascii="Times New Roman" w:hAnsi="Times New Roman"/>
                <w:sz w:val="18"/>
                <w:szCs w:val="18"/>
              </w:rPr>
            </w:pPr>
          </w:p>
        </w:tc>
        <w:tc>
          <w:tcPr>
            <w:tcW w:w="3002" w:type="dxa"/>
            <w:gridSpan w:val="2"/>
          </w:tcPr>
          <w:p w:rsidR="00887A24" w:rsidRPr="00E63FAB" w:rsidRDefault="00887A24" w:rsidP="00742CC3">
            <w:pPr>
              <w:keepLines/>
              <w:spacing w:after="0" w:line="240" w:lineRule="auto"/>
              <w:ind w:right="142"/>
              <w:rPr>
                <w:rFonts w:ascii="Times New Roman" w:hAnsi="Times New Roman"/>
                <w:sz w:val="18"/>
                <w:szCs w:val="18"/>
              </w:rPr>
            </w:pPr>
            <w:r w:rsidRPr="00E63FAB">
              <w:rPr>
                <w:rFonts w:ascii="Times New Roman" w:hAnsi="Times New Roman"/>
                <w:sz w:val="18"/>
                <w:szCs w:val="18"/>
              </w:rPr>
              <w:t xml:space="preserve"> </w:t>
            </w:r>
            <w:smartTag w:uri="urn:schemas-microsoft-com:office:smarttags" w:element="metricconverter">
              <w:smartTagPr>
                <w:attr w:name="ProductID" w:val="9976 м"/>
              </w:smartTagPr>
              <w:r w:rsidRPr="00E63FAB">
                <w:rPr>
                  <w:rFonts w:ascii="Times New Roman" w:hAnsi="Times New Roman"/>
                  <w:sz w:val="18"/>
                  <w:szCs w:val="18"/>
                </w:rPr>
                <w:t>9976 м</w:t>
              </w:r>
            </w:smartTag>
            <w:r w:rsidRPr="00E63FAB">
              <w:rPr>
                <w:rFonts w:ascii="Times New Roman" w:hAnsi="Times New Roman"/>
                <w:sz w:val="18"/>
                <w:szCs w:val="18"/>
              </w:rPr>
              <w:t xml:space="preserve"> контр смуг та велодоріжок</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Створення</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магістрального</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велосипедного маршруту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Бам-Дружба-Східний масив-11765м велосипедних доріжок. 600 парко-місць для довготривалого зберігання велосипедів</w:t>
            </w:r>
          </w:p>
        </w:tc>
        <w:tc>
          <w:tcPr>
            <w:tcW w:w="6845" w:type="dxa"/>
            <w:gridSpan w:val="5"/>
          </w:tcPr>
          <w:p w:rsidR="00887A24" w:rsidRPr="00E63FAB" w:rsidRDefault="00887A24" w:rsidP="00742CC3">
            <w:pPr>
              <w:tabs>
                <w:tab w:val="left" w:pos="6804"/>
              </w:tabs>
              <w:snapToGrid w:val="0"/>
              <w:spacing w:after="0" w:line="240" w:lineRule="auto"/>
              <w:rPr>
                <w:rFonts w:ascii="Times New Roman" w:hAnsi="Times New Roman"/>
                <w:sz w:val="18"/>
                <w:szCs w:val="18"/>
              </w:rPr>
            </w:pPr>
            <w:r w:rsidRPr="00E63FAB">
              <w:rPr>
                <w:rFonts w:ascii="Times New Roman" w:hAnsi="Times New Roman"/>
                <w:sz w:val="18"/>
                <w:szCs w:val="18"/>
              </w:rPr>
              <w:t>Виготовлено проектно-кошторисну документацію:</w:t>
            </w:r>
          </w:p>
          <w:p w:rsidR="00887A24" w:rsidRPr="00E63FAB" w:rsidRDefault="00887A24" w:rsidP="00742CC3">
            <w:pPr>
              <w:tabs>
                <w:tab w:val="left" w:pos="6804"/>
              </w:tabs>
              <w:snapToGrid w:val="0"/>
              <w:spacing w:after="0" w:line="240" w:lineRule="auto"/>
              <w:jc w:val="both"/>
              <w:rPr>
                <w:rFonts w:ascii="Times New Roman" w:hAnsi="Times New Roman"/>
                <w:sz w:val="18"/>
                <w:szCs w:val="18"/>
              </w:rPr>
            </w:pPr>
            <w:r w:rsidRPr="00E63FAB">
              <w:rPr>
                <w:rFonts w:ascii="Times New Roman" w:hAnsi="Times New Roman"/>
                <w:sz w:val="18"/>
                <w:szCs w:val="18"/>
              </w:rPr>
              <w:t xml:space="preserve">-Капітальний ремонт – влаштування вело-пішохідної доріжки на вул. Новий Світ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 Капітальний ремонт – влаштування вело-пішохідної доріжки від водозабору №1 до вул.Дружби  </w:t>
            </w:r>
          </w:p>
          <w:p w:rsidR="00887A24" w:rsidRPr="00E63FAB" w:rsidRDefault="00887A24" w:rsidP="00742CC3">
            <w:pPr>
              <w:spacing w:after="0" w:line="240" w:lineRule="auto"/>
              <w:rPr>
                <w:rFonts w:ascii="Times New Roman" w:hAnsi="Times New Roman"/>
                <w:sz w:val="18"/>
                <w:szCs w:val="18"/>
              </w:rPr>
            </w:pPr>
          </w:p>
        </w:tc>
        <w:tc>
          <w:tcPr>
            <w:tcW w:w="1747" w:type="dxa"/>
            <w:gridSpan w:val="12"/>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В процесі реалізації</w:t>
            </w:r>
          </w:p>
        </w:tc>
      </w:tr>
      <w:tr w:rsidR="00887A24" w:rsidRPr="00E63FAB" w:rsidTr="00742CC3">
        <w:trPr>
          <w:gridAfter w:val="1"/>
          <w:wAfter w:w="25" w:type="dxa"/>
          <w:trHeight w:val="376"/>
          <w:jc w:val="center"/>
        </w:trPr>
        <w:tc>
          <w:tcPr>
            <w:tcW w:w="529" w:type="dxa"/>
          </w:tcPr>
          <w:p w:rsidR="00887A24" w:rsidRPr="00E63FAB" w:rsidRDefault="00887A24" w:rsidP="00742CC3">
            <w:pPr>
              <w:keepLines/>
              <w:spacing w:after="0" w:line="240" w:lineRule="auto"/>
              <w:rPr>
                <w:rFonts w:ascii="Times New Roman" w:hAnsi="Times New Roman"/>
                <w:sz w:val="18"/>
                <w:szCs w:val="18"/>
              </w:rPr>
            </w:pPr>
          </w:p>
        </w:tc>
        <w:tc>
          <w:tcPr>
            <w:tcW w:w="3992" w:type="dxa"/>
          </w:tcPr>
          <w:p w:rsidR="00887A24" w:rsidRPr="00E63FAB" w:rsidRDefault="00887A24" w:rsidP="00742CC3">
            <w:pPr>
              <w:tabs>
                <w:tab w:val="left" w:pos="851"/>
              </w:tabs>
              <w:spacing w:after="0" w:line="240" w:lineRule="auto"/>
              <w:jc w:val="both"/>
              <w:rPr>
                <w:rFonts w:ascii="Times New Roman" w:hAnsi="Times New Roman"/>
                <w:sz w:val="18"/>
                <w:szCs w:val="18"/>
              </w:rPr>
            </w:pP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Реалізація проекту співробітництва громад «Файний ровер</w:t>
            </w:r>
          </w:p>
        </w:tc>
        <w:tc>
          <w:tcPr>
            <w:tcW w:w="6845" w:type="dxa"/>
            <w:gridSpan w:val="5"/>
          </w:tcPr>
          <w:p w:rsidR="00887A24" w:rsidRPr="00E63FAB" w:rsidRDefault="00887A24" w:rsidP="00742CC3">
            <w:pPr>
              <w:spacing w:after="0" w:line="240" w:lineRule="auto"/>
              <w:rPr>
                <w:rFonts w:ascii="Times New Roman" w:hAnsi="Times New Roman"/>
                <w:sz w:val="18"/>
                <w:szCs w:val="18"/>
                <w:highlight w:val="cyan"/>
              </w:rPr>
            </w:pPr>
            <w:r w:rsidRPr="00E63FAB">
              <w:rPr>
                <w:rFonts w:ascii="Times New Roman" w:hAnsi="Times New Roman"/>
                <w:sz w:val="18"/>
                <w:szCs w:val="18"/>
              </w:rPr>
              <w:t xml:space="preserve"> Заявка на проект не подавалась у зв’</w:t>
            </w:r>
            <w:r w:rsidRPr="00E63FAB">
              <w:rPr>
                <w:rFonts w:ascii="Times New Roman" w:hAnsi="Times New Roman"/>
                <w:sz w:val="18"/>
                <w:szCs w:val="18"/>
                <w:lang w:val="ru-RU"/>
              </w:rPr>
              <w:t>язку із відсутністю конкурсу.</w:t>
            </w:r>
            <w:r w:rsidRPr="00E63FAB">
              <w:rPr>
                <w:rFonts w:ascii="Times New Roman" w:hAnsi="Times New Roman"/>
                <w:sz w:val="18"/>
                <w:szCs w:val="18"/>
              </w:rPr>
              <w:t xml:space="preserve"> </w:t>
            </w:r>
            <w:r w:rsidRPr="00E63FAB">
              <w:rPr>
                <w:rFonts w:ascii="Times New Roman" w:hAnsi="Times New Roman"/>
                <w:color w:val="00FF00"/>
                <w:sz w:val="18"/>
                <w:szCs w:val="18"/>
              </w:rPr>
              <w:t xml:space="preserve"> </w:t>
            </w:r>
          </w:p>
        </w:tc>
        <w:tc>
          <w:tcPr>
            <w:tcW w:w="1747" w:type="dxa"/>
            <w:gridSpan w:val="12"/>
          </w:tcPr>
          <w:p w:rsidR="00887A24" w:rsidRPr="00E63FAB" w:rsidRDefault="00887A24" w:rsidP="00742CC3">
            <w:pPr>
              <w:keepLines/>
              <w:spacing w:after="0" w:line="240" w:lineRule="auto"/>
              <w:ind w:right="142"/>
              <w:rPr>
                <w:rFonts w:ascii="Times New Roman" w:hAnsi="Times New Roman"/>
                <w:sz w:val="18"/>
                <w:szCs w:val="18"/>
              </w:rPr>
            </w:pPr>
            <w:r w:rsidRPr="00E63FAB">
              <w:rPr>
                <w:rFonts w:ascii="Times New Roman" w:hAnsi="Times New Roman"/>
                <w:sz w:val="18"/>
                <w:szCs w:val="18"/>
              </w:rPr>
              <w:t>не виконано</w:t>
            </w:r>
          </w:p>
        </w:tc>
      </w:tr>
      <w:tr w:rsidR="00887A24" w:rsidRPr="00E63FAB" w:rsidTr="00742CC3">
        <w:trPr>
          <w:gridAfter w:val="1"/>
          <w:wAfter w:w="25" w:type="dxa"/>
          <w:trHeight w:val="376"/>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3</w:t>
            </w:r>
          </w:p>
        </w:tc>
        <w:tc>
          <w:tcPr>
            <w:tcW w:w="3992" w:type="dxa"/>
          </w:tcPr>
          <w:p w:rsidR="00887A24" w:rsidRPr="00E63FAB" w:rsidRDefault="00887A24" w:rsidP="00742CC3">
            <w:pPr>
              <w:spacing w:after="0" w:line="240" w:lineRule="auto"/>
              <w:rPr>
                <w:rFonts w:ascii="Times New Roman" w:hAnsi="Times New Roman"/>
                <w:b/>
                <w:bCs/>
                <w:sz w:val="18"/>
                <w:szCs w:val="18"/>
              </w:rPr>
            </w:pPr>
            <w:r w:rsidRPr="00E63FAB">
              <w:rPr>
                <w:rFonts w:ascii="Times New Roman" w:hAnsi="Times New Roman"/>
                <w:sz w:val="18"/>
                <w:szCs w:val="18"/>
              </w:rPr>
              <w:t xml:space="preserve">Забезпечення доступності маломобільних груп населення </w:t>
            </w:r>
          </w:p>
        </w:tc>
        <w:tc>
          <w:tcPr>
            <w:tcW w:w="3002" w:type="dxa"/>
            <w:gridSpan w:val="2"/>
          </w:tcPr>
          <w:p w:rsidR="00887A24" w:rsidRPr="00E63FAB" w:rsidRDefault="00887A24" w:rsidP="00742CC3">
            <w:pPr>
              <w:spacing w:after="0" w:line="240" w:lineRule="auto"/>
              <w:outlineLvl w:val="0"/>
              <w:rPr>
                <w:rFonts w:ascii="Times New Roman" w:hAnsi="Times New Roman"/>
                <w:sz w:val="18"/>
                <w:szCs w:val="18"/>
              </w:rPr>
            </w:pPr>
            <w:r w:rsidRPr="00E63FAB">
              <w:rPr>
                <w:rFonts w:ascii="Times New Roman" w:hAnsi="Times New Roman"/>
                <w:sz w:val="18"/>
                <w:szCs w:val="18"/>
                <w:lang w:eastAsia="uk-UA"/>
              </w:rPr>
              <w:t xml:space="preserve">Влаштування пандусів районі сходів зі сторони  пр.Ст.Бандери в парку Національного відродження, парку зі сторони </w:t>
            </w:r>
            <w:r w:rsidRPr="00E63FAB">
              <w:rPr>
                <w:rFonts w:ascii="Times New Roman" w:hAnsi="Times New Roman"/>
                <w:color w:val="000000"/>
                <w:sz w:val="18"/>
                <w:szCs w:val="18"/>
                <w:lang w:eastAsia="uk-UA"/>
              </w:rPr>
              <w:t xml:space="preserve">Дружби, з'їзди на пішохідних переходах, пандуси в комунальних закладах </w:t>
            </w:r>
            <w:r w:rsidRPr="00E63FAB">
              <w:rPr>
                <w:rFonts w:ascii="Times New Roman" w:hAnsi="Times New Roman"/>
                <w:sz w:val="18"/>
                <w:szCs w:val="18"/>
                <w:lang w:eastAsia="uk-UA"/>
              </w:rPr>
              <w:t>та житлових будинках</w:t>
            </w:r>
            <w:r w:rsidRPr="00E63FAB">
              <w:rPr>
                <w:rFonts w:ascii="Times New Roman" w:hAnsi="Times New Roman"/>
                <w:color w:val="00B050"/>
                <w:sz w:val="18"/>
                <w:szCs w:val="18"/>
                <w:lang w:eastAsia="uk-UA"/>
              </w:rPr>
              <w:t xml:space="preserve"> </w:t>
            </w:r>
            <w:r w:rsidRPr="00E63FAB">
              <w:rPr>
                <w:rFonts w:ascii="Times New Roman" w:hAnsi="Times New Roman"/>
                <w:sz w:val="18"/>
                <w:szCs w:val="18"/>
                <w:lang w:eastAsia="uk-UA"/>
              </w:rPr>
              <w:t xml:space="preserve">Обладнання, до кінця 2021 року, всіх закладів охорони здоров'я засобами підвищення доступу для пацієнтів з особливими потребами (пандуси, підйомники для інвалідних візків, надписи шрифтом Брайля, та інше) пандуси в </w:t>
            </w:r>
            <w:r w:rsidRPr="00E63FAB">
              <w:rPr>
                <w:rFonts w:ascii="Times New Roman" w:hAnsi="Times New Roman"/>
                <w:snapToGrid w:val="0"/>
                <w:sz w:val="18"/>
                <w:szCs w:val="18"/>
              </w:rPr>
              <w:t xml:space="preserve"> 4 закладах культури (с. Чернихів, с. Вертелка, БК «Пронятин», бібліотека №5 для дітей</w:t>
            </w:r>
          </w:p>
        </w:tc>
        <w:tc>
          <w:tcPr>
            <w:tcW w:w="6845" w:type="dxa"/>
            <w:gridSpan w:val="5"/>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 xml:space="preserve">Проведено капітальний ремонт влаштування пандусу в районі сходів зі сторони пр.С.Бандери та зі сторони вул.Дружба </w:t>
            </w:r>
          </w:p>
          <w:p w:rsidR="00887A24" w:rsidRPr="00E63FAB" w:rsidRDefault="00887A24" w:rsidP="00742CC3">
            <w:pPr>
              <w:spacing w:after="0" w:line="240" w:lineRule="auto"/>
              <w:ind w:right="139"/>
              <w:rPr>
                <w:rFonts w:ascii="Times New Roman" w:hAnsi="Times New Roman"/>
                <w:sz w:val="18"/>
                <w:szCs w:val="18"/>
                <w:highlight w:val="cyan"/>
              </w:rPr>
            </w:pPr>
          </w:p>
        </w:tc>
        <w:tc>
          <w:tcPr>
            <w:tcW w:w="1747" w:type="dxa"/>
            <w:gridSpan w:val="12"/>
          </w:tcPr>
          <w:p w:rsidR="00887A24" w:rsidRPr="00E63FAB" w:rsidRDefault="00887A24" w:rsidP="00742CC3">
            <w:pPr>
              <w:widowControl w:val="0"/>
              <w:autoSpaceDE w:val="0"/>
              <w:autoSpaceDN w:val="0"/>
              <w:adjustRightInd w:val="0"/>
              <w:spacing w:after="0" w:line="240" w:lineRule="auto"/>
              <w:rPr>
                <w:rFonts w:ascii="Times New Roman" w:hAnsi="Times New Roman"/>
                <w:sz w:val="18"/>
                <w:szCs w:val="18"/>
              </w:rPr>
            </w:pPr>
            <w:r w:rsidRPr="00E63FAB">
              <w:rPr>
                <w:rFonts w:ascii="Times New Roman" w:hAnsi="Times New Roman"/>
                <w:sz w:val="18"/>
                <w:szCs w:val="18"/>
              </w:rPr>
              <w:t xml:space="preserve">Частково виконано в межах фінансування </w:t>
            </w:r>
          </w:p>
        </w:tc>
      </w:tr>
      <w:tr w:rsidR="00887A24" w:rsidRPr="00E63FAB" w:rsidTr="00742CC3">
        <w:trPr>
          <w:gridAfter w:val="1"/>
          <w:wAfter w:w="25" w:type="dxa"/>
          <w:trHeight w:val="376"/>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lastRenderedPageBreak/>
              <w:t>4</w:t>
            </w:r>
          </w:p>
        </w:tc>
        <w:tc>
          <w:tcPr>
            <w:tcW w:w="3992"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Модернізація існуючого притулку для тварин</w:t>
            </w:r>
          </w:p>
        </w:tc>
        <w:tc>
          <w:tcPr>
            <w:tcW w:w="3002" w:type="dxa"/>
            <w:gridSpan w:val="2"/>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Зменшення популяції безпритульних тварин</w:t>
            </w:r>
          </w:p>
        </w:tc>
        <w:tc>
          <w:tcPr>
            <w:tcW w:w="6845" w:type="dxa"/>
            <w:gridSpan w:val="5"/>
          </w:tcPr>
          <w:p w:rsidR="00887A24" w:rsidRPr="00E63FAB" w:rsidRDefault="00887A24" w:rsidP="00742CC3">
            <w:pPr>
              <w:widowControl w:val="0"/>
              <w:tabs>
                <w:tab w:val="left" w:pos="709"/>
              </w:tabs>
              <w:spacing w:after="0" w:line="240" w:lineRule="auto"/>
              <w:jc w:val="both"/>
              <w:rPr>
                <w:rFonts w:ascii="Times New Roman" w:hAnsi="Times New Roman"/>
                <w:sz w:val="18"/>
                <w:szCs w:val="18"/>
              </w:rPr>
            </w:pPr>
            <w:r w:rsidRPr="00E63FAB">
              <w:rPr>
                <w:rFonts w:ascii="Times New Roman" w:hAnsi="Times New Roman"/>
                <w:sz w:val="18"/>
                <w:szCs w:val="18"/>
              </w:rPr>
              <w:t xml:space="preserve">Послуги надаються </w:t>
            </w:r>
          </w:p>
          <w:p w:rsidR="00887A24" w:rsidRPr="00E63FAB" w:rsidRDefault="00887A24" w:rsidP="00742CC3">
            <w:pPr>
              <w:widowControl w:val="0"/>
              <w:tabs>
                <w:tab w:val="left" w:pos="709"/>
              </w:tabs>
              <w:spacing w:after="0" w:line="240" w:lineRule="auto"/>
              <w:jc w:val="both"/>
              <w:rPr>
                <w:rFonts w:ascii="Times New Roman" w:hAnsi="Times New Roman"/>
                <w:sz w:val="18"/>
                <w:szCs w:val="18"/>
                <w:highlight w:val="cyan"/>
              </w:rPr>
            </w:pPr>
          </w:p>
        </w:tc>
        <w:tc>
          <w:tcPr>
            <w:tcW w:w="1747" w:type="dxa"/>
            <w:gridSpan w:val="12"/>
          </w:tcPr>
          <w:p w:rsidR="00887A24" w:rsidRPr="00E63FAB" w:rsidRDefault="00887A24" w:rsidP="00742CC3">
            <w:pPr>
              <w:widowControl w:val="0"/>
              <w:tabs>
                <w:tab w:val="left" w:pos="426"/>
                <w:tab w:val="left" w:pos="709"/>
              </w:tabs>
              <w:spacing w:after="0" w:line="240" w:lineRule="auto"/>
              <w:jc w:val="both"/>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4"/>
          <w:wAfter w:w="145" w:type="dxa"/>
          <w:trHeight w:val="376"/>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5</w:t>
            </w:r>
          </w:p>
        </w:tc>
        <w:tc>
          <w:tcPr>
            <w:tcW w:w="3992" w:type="dxa"/>
            <w:vMerge w:val="restart"/>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 Покращення умов відпочинку мешканців</w:t>
            </w:r>
          </w:p>
        </w:tc>
        <w:tc>
          <w:tcPr>
            <w:tcW w:w="3002" w:type="dxa"/>
            <w:gridSpan w:val="2"/>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rPr>
              <w:t>1 парк площею 10га</w:t>
            </w:r>
            <w:r w:rsidRPr="00E63FAB">
              <w:rPr>
                <w:rFonts w:ascii="Times New Roman" w:hAnsi="Times New Roman"/>
                <w:bCs/>
                <w:sz w:val="18"/>
                <w:szCs w:val="18"/>
              </w:rPr>
              <w:t xml:space="preserve"> на перетині вулиць Тарнавського –Київська,</w:t>
            </w:r>
            <w:r w:rsidRPr="00E63FAB">
              <w:rPr>
                <w:rFonts w:ascii="Times New Roman" w:hAnsi="Times New Roman"/>
                <w:sz w:val="18"/>
                <w:szCs w:val="18"/>
                <w:lang w:eastAsia="uk-UA"/>
              </w:rPr>
              <w:t xml:space="preserve"> впорядкування території «Дальнього пляжу»</w:t>
            </w:r>
          </w:p>
        </w:tc>
        <w:tc>
          <w:tcPr>
            <w:tcW w:w="6867" w:type="dxa"/>
            <w:gridSpan w:val="7"/>
          </w:tcPr>
          <w:p w:rsidR="00887A24" w:rsidRPr="00E63FAB" w:rsidRDefault="00887A24" w:rsidP="00742CC3">
            <w:pPr>
              <w:spacing w:after="0" w:line="240" w:lineRule="auto"/>
              <w:rPr>
                <w:rFonts w:ascii="Times New Roman" w:hAnsi="Times New Roman"/>
                <w:sz w:val="18"/>
                <w:szCs w:val="18"/>
                <w:highlight w:val="cyan"/>
              </w:rPr>
            </w:pPr>
            <w:r w:rsidRPr="00E63FAB">
              <w:rPr>
                <w:rFonts w:ascii="Times New Roman" w:hAnsi="Times New Roman"/>
                <w:sz w:val="18"/>
                <w:szCs w:val="18"/>
                <w:lang w:eastAsia="uk-UA"/>
              </w:rPr>
              <w:t>Проведено корегування проекту  «Влаштування –реконструкція відпочинково –рекреаційної зони в районі «Дальнього пляжу по вул. Чумацькій» за результатами тендеру укладено договір з підрядником.</w:t>
            </w:r>
          </w:p>
        </w:tc>
        <w:tc>
          <w:tcPr>
            <w:tcW w:w="1605" w:type="dxa"/>
            <w:gridSpan w:val="7"/>
          </w:tcPr>
          <w:p w:rsidR="00887A24" w:rsidRPr="00E63FAB" w:rsidRDefault="00887A24" w:rsidP="00742CC3">
            <w:pPr>
              <w:widowControl w:val="0"/>
              <w:tabs>
                <w:tab w:val="left" w:pos="709"/>
              </w:tabs>
              <w:spacing w:after="0" w:line="240" w:lineRule="auto"/>
              <w:ind w:right="142"/>
              <w:jc w:val="both"/>
              <w:rPr>
                <w:rFonts w:ascii="Times New Roman" w:hAnsi="Times New Roman"/>
                <w:sz w:val="18"/>
                <w:szCs w:val="18"/>
              </w:rPr>
            </w:pPr>
            <w:r w:rsidRPr="00E63FAB">
              <w:rPr>
                <w:rFonts w:ascii="Times New Roman" w:hAnsi="Times New Roman"/>
                <w:sz w:val="18"/>
                <w:szCs w:val="18"/>
              </w:rPr>
              <w:t xml:space="preserve">В процесі реалізації </w:t>
            </w:r>
          </w:p>
        </w:tc>
      </w:tr>
      <w:tr w:rsidR="00887A24" w:rsidRPr="00E63FAB" w:rsidTr="00742CC3">
        <w:trPr>
          <w:gridAfter w:val="7"/>
          <w:wAfter w:w="276" w:type="dxa"/>
          <w:trHeight w:val="1408"/>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5.1</w:t>
            </w:r>
          </w:p>
        </w:tc>
        <w:tc>
          <w:tcPr>
            <w:tcW w:w="3992" w:type="dxa"/>
            <w:vMerge/>
          </w:tcPr>
          <w:p w:rsidR="00887A24" w:rsidRPr="00E63FAB" w:rsidRDefault="00887A24" w:rsidP="00742CC3">
            <w:pPr>
              <w:spacing w:after="0" w:line="240" w:lineRule="auto"/>
              <w:rPr>
                <w:rFonts w:ascii="Times New Roman" w:hAnsi="Times New Roman"/>
                <w:sz w:val="18"/>
                <w:szCs w:val="18"/>
              </w:rPr>
            </w:pPr>
          </w:p>
        </w:tc>
        <w:tc>
          <w:tcPr>
            <w:tcW w:w="3002" w:type="dxa"/>
            <w:gridSpan w:val="2"/>
          </w:tcPr>
          <w:p w:rsidR="00887A24" w:rsidRPr="00E63FAB" w:rsidRDefault="00887A24" w:rsidP="00742CC3">
            <w:pPr>
              <w:spacing w:after="0" w:line="240" w:lineRule="auto"/>
              <w:rPr>
                <w:rFonts w:ascii="Times New Roman" w:hAnsi="Times New Roman"/>
                <w:sz w:val="18"/>
                <w:szCs w:val="18"/>
                <w:highlight w:val="green"/>
              </w:rPr>
            </w:pPr>
            <w:r w:rsidRPr="00E63FAB">
              <w:rPr>
                <w:rFonts w:ascii="Times New Roman" w:hAnsi="Times New Roman"/>
                <w:sz w:val="18"/>
                <w:szCs w:val="18"/>
              </w:rPr>
              <w:t>встановлення дитячих, універсальних ігрових, спортивних та тренажерних майданчиків на прибудинкових територіях, в парках , біля освітніх закладів, ремонт та реконструкція існуючих</w:t>
            </w:r>
          </w:p>
          <w:p w:rsidR="00887A24" w:rsidRPr="00E63FAB" w:rsidRDefault="00887A24" w:rsidP="00742CC3">
            <w:pPr>
              <w:widowControl w:val="0"/>
              <w:tabs>
                <w:tab w:val="left" w:pos="709"/>
              </w:tabs>
              <w:spacing w:after="0" w:line="240" w:lineRule="auto"/>
              <w:ind w:right="142"/>
              <w:jc w:val="both"/>
              <w:rPr>
                <w:rFonts w:ascii="Times New Roman" w:hAnsi="Times New Roman"/>
                <w:sz w:val="18"/>
                <w:szCs w:val="18"/>
              </w:rPr>
            </w:pPr>
            <w:r w:rsidRPr="00E63FAB">
              <w:rPr>
                <w:rFonts w:ascii="Times New Roman" w:hAnsi="Times New Roman"/>
                <w:sz w:val="18"/>
                <w:szCs w:val="18"/>
              </w:rPr>
              <w:t>не менше 10 щорічно в тому числі реконструкція мультиспортивного майданчика на вул.Тарнавського,</w:t>
            </w:r>
          </w:p>
          <w:p w:rsidR="00887A24" w:rsidRPr="00E63FAB" w:rsidRDefault="00887A24" w:rsidP="00742CC3">
            <w:pPr>
              <w:widowControl w:val="0"/>
              <w:tabs>
                <w:tab w:val="left" w:pos="709"/>
              </w:tabs>
              <w:spacing w:after="0" w:line="240" w:lineRule="auto"/>
              <w:ind w:right="142"/>
              <w:jc w:val="both"/>
              <w:rPr>
                <w:rFonts w:ascii="Times New Roman" w:hAnsi="Times New Roman"/>
                <w:sz w:val="18"/>
                <w:szCs w:val="18"/>
              </w:rPr>
            </w:pPr>
            <w:r w:rsidRPr="00E63FAB">
              <w:rPr>
                <w:rFonts w:ascii="Times New Roman" w:hAnsi="Times New Roman"/>
                <w:sz w:val="18"/>
                <w:szCs w:val="18"/>
              </w:rPr>
              <w:t>22,</w:t>
            </w:r>
          </w:p>
          <w:p w:rsidR="00887A24" w:rsidRPr="00E63FAB" w:rsidRDefault="00887A24" w:rsidP="00742CC3">
            <w:pPr>
              <w:widowControl w:val="0"/>
              <w:tabs>
                <w:tab w:val="left" w:pos="709"/>
              </w:tabs>
              <w:spacing w:after="0" w:line="240" w:lineRule="auto"/>
              <w:ind w:right="142"/>
              <w:jc w:val="both"/>
              <w:rPr>
                <w:rFonts w:ascii="Times New Roman" w:hAnsi="Times New Roman"/>
                <w:sz w:val="18"/>
                <w:szCs w:val="18"/>
              </w:rPr>
            </w:pPr>
            <w:r w:rsidRPr="00E63FAB">
              <w:rPr>
                <w:rFonts w:ascii="Times New Roman" w:hAnsi="Times New Roman"/>
                <w:sz w:val="18"/>
                <w:szCs w:val="18"/>
              </w:rPr>
              <w:t>спортивного майданчика вул.Лучаківського,11,</w:t>
            </w:r>
          </w:p>
          <w:p w:rsidR="00887A24" w:rsidRPr="00E63FAB" w:rsidRDefault="00887A24" w:rsidP="00742CC3">
            <w:pPr>
              <w:widowControl w:val="0"/>
              <w:tabs>
                <w:tab w:val="left" w:pos="709"/>
              </w:tabs>
              <w:spacing w:after="0" w:line="240" w:lineRule="auto"/>
              <w:ind w:right="142"/>
              <w:jc w:val="both"/>
              <w:rPr>
                <w:rFonts w:ascii="Times New Roman" w:hAnsi="Times New Roman"/>
                <w:sz w:val="18"/>
                <w:szCs w:val="18"/>
              </w:rPr>
            </w:pPr>
            <w:r w:rsidRPr="00E63FAB">
              <w:rPr>
                <w:rFonts w:ascii="Times New Roman" w:hAnsi="Times New Roman"/>
                <w:sz w:val="18"/>
                <w:szCs w:val="18"/>
              </w:rPr>
              <w:t>Київська7-11,</w:t>
            </w:r>
          </w:p>
          <w:p w:rsidR="00887A24" w:rsidRPr="00E63FAB" w:rsidRDefault="00887A24" w:rsidP="00742CC3">
            <w:pPr>
              <w:widowControl w:val="0"/>
              <w:tabs>
                <w:tab w:val="left" w:pos="709"/>
              </w:tabs>
              <w:spacing w:after="0" w:line="240" w:lineRule="auto"/>
              <w:ind w:right="142"/>
              <w:jc w:val="both"/>
              <w:rPr>
                <w:rFonts w:ascii="Times New Roman" w:hAnsi="Times New Roman"/>
                <w:sz w:val="18"/>
                <w:szCs w:val="18"/>
              </w:rPr>
            </w:pPr>
            <w:r w:rsidRPr="00E63FAB">
              <w:rPr>
                <w:rFonts w:ascii="Times New Roman" w:hAnsi="Times New Roman"/>
                <w:sz w:val="18"/>
                <w:szCs w:val="18"/>
              </w:rPr>
              <w:t>Симоненка,6</w:t>
            </w:r>
          </w:p>
          <w:p w:rsidR="00887A24" w:rsidRPr="00E63FAB" w:rsidRDefault="00887A24" w:rsidP="00742CC3">
            <w:pPr>
              <w:widowControl w:val="0"/>
              <w:tabs>
                <w:tab w:val="left" w:pos="709"/>
              </w:tabs>
              <w:spacing w:after="0" w:line="240" w:lineRule="auto"/>
              <w:ind w:right="142"/>
              <w:jc w:val="both"/>
              <w:rPr>
                <w:rFonts w:ascii="Times New Roman" w:hAnsi="Times New Roman"/>
                <w:sz w:val="18"/>
                <w:szCs w:val="18"/>
              </w:rPr>
            </w:pPr>
            <w:r w:rsidRPr="00E63FAB">
              <w:rPr>
                <w:rFonts w:ascii="Times New Roman" w:hAnsi="Times New Roman"/>
                <w:sz w:val="18"/>
                <w:szCs w:val="18"/>
              </w:rPr>
              <w:t>Багатопрофільного майданчика по вул.Бережанській, тощо</w:t>
            </w:r>
          </w:p>
          <w:p w:rsidR="00887A24" w:rsidRPr="00E63FAB" w:rsidRDefault="00887A24" w:rsidP="00742CC3">
            <w:pPr>
              <w:widowControl w:val="0"/>
              <w:tabs>
                <w:tab w:val="left" w:pos="709"/>
              </w:tabs>
              <w:spacing w:after="0" w:line="240" w:lineRule="auto"/>
              <w:ind w:right="142"/>
              <w:jc w:val="both"/>
              <w:rPr>
                <w:rFonts w:ascii="Times New Roman" w:hAnsi="Times New Roman"/>
                <w:color w:val="000000"/>
                <w:sz w:val="18"/>
                <w:szCs w:val="18"/>
              </w:rPr>
            </w:pPr>
            <w:r w:rsidRPr="00E63FAB">
              <w:rPr>
                <w:rFonts w:ascii="Times New Roman" w:hAnsi="Times New Roman"/>
                <w:color w:val="000000"/>
                <w:sz w:val="18"/>
                <w:szCs w:val="18"/>
              </w:rPr>
              <w:t>8 нових спортивних комплексів у ЗЗСО</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color w:val="000000"/>
                <w:sz w:val="18"/>
                <w:szCs w:val="18"/>
              </w:rPr>
              <w:t>3 тренажерних майданчиків</w:t>
            </w:r>
          </w:p>
        </w:tc>
        <w:tc>
          <w:tcPr>
            <w:tcW w:w="6879" w:type="dxa"/>
            <w:gridSpan w:val="8"/>
          </w:tcPr>
          <w:p w:rsidR="00887A24" w:rsidRPr="00E63FAB" w:rsidRDefault="00887A24" w:rsidP="00742CC3">
            <w:pPr>
              <w:tabs>
                <w:tab w:val="left" w:pos="6804"/>
              </w:tabs>
              <w:spacing w:after="0" w:line="240" w:lineRule="auto"/>
              <w:rPr>
                <w:rFonts w:ascii="Times New Roman" w:hAnsi="Times New Roman"/>
                <w:color w:val="000000"/>
                <w:sz w:val="18"/>
                <w:szCs w:val="18"/>
                <w:lang w:eastAsia="ru-RU"/>
              </w:rPr>
            </w:pPr>
            <w:r w:rsidRPr="00E63FAB">
              <w:rPr>
                <w:rFonts w:ascii="Times New Roman" w:hAnsi="Times New Roman"/>
                <w:sz w:val="18"/>
                <w:szCs w:val="18"/>
              </w:rPr>
              <w:t xml:space="preserve">-Виконано роботи по реконструкції спортивного мультифункціонального майданчика за адресою вул.М.Тарнавського,22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-Проведено реконструкція футбольного поля та спортивних майданчиків вул.Д.Вишневецького,10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-Реконструкція спортивного багатопрофільного майданчика та облаштування дитячого майданчика по вул.Бережанській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 Влаштовано 37 дитячих майданчиків,  в тому числі  4 спортивні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вул. Золотогірська, 16 (завершено) вул. Генерала М.Тарнавського, 3 вул. Київська,7, 9, 11,11а,11б (завершено),вул.Київська, 7,вул. Новий Світ, 95.</w:t>
            </w:r>
          </w:p>
          <w:p w:rsidR="00887A24" w:rsidRPr="00E63FAB" w:rsidRDefault="00887A24" w:rsidP="00742CC3">
            <w:pPr>
              <w:widowControl w:val="0"/>
              <w:autoSpaceDE w:val="0"/>
              <w:autoSpaceDN w:val="0"/>
              <w:adjustRightInd w:val="0"/>
              <w:spacing w:after="0" w:line="240" w:lineRule="auto"/>
              <w:rPr>
                <w:rFonts w:ascii="Times New Roman" w:hAnsi="Times New Roman"/>
                <w:sz w:val="18"/>
                <w:szCs w:val="18"/>
              </w:rPr>
            </w:pPr>
            <w:r w:rsidRPr="00E63FAB">
              <w:rPr>
                <w:rFonts w:ascii="Times New Roman" w:hAnsi="Times New Roman"/>
                <w:sz w:val="18"/>
                <w:szCs w:val="18"/>
              </w:rPr>
              <w:t>Встановлено  2 дитячі майданчики в с.Вертелка.</w:t>
            </w:r>
          </w:p>
          <w:p w:rsidR="00887A24" w:rsidRPr="00E63FAB" w:rsidRDefault="00887A24" w:rsidP="00742CC3">
            <w:pPr>
              <w:spacing w:after="0" w:line="240" w:lineRule="auto"/>
              <w:rPr>
                <w:rFonts w:ascii="Times New Roman" w:hAnsi="Times New Roman"/>
                <w:sz w:val="18"/>
                <w:szCs w:val="18"/>
                <w:bdr w:val="none" w:sz="0" w:space="0" w:color="auto" w:frame="1"/>
                <w:shd w:val="clear" w:color="auto" w:fill="FFFFFF"/>
                <w:lang w:eastAsia="ru-RU"/>
              </w:rPr>
            </w:pPr>
            <w:r w:rsidRPr="00E63FAB">
              <w:rPr>
                <w:rFonts w:ascii="Times New Roman" w:hAnsi="Times New Roman"/>
                <w:sz w:val="18"/>
                <w:szCs w:val="18"/>
                <w:bdr w:val="none" w:sz="0" w:space="0" w:color="auto" w:frame="1"/>
                <w:shd w:val="clear" w:color="auto" w:fill="FFFFFF"/>
                <w:lang w:eastAsia="ru-RU"/>
              </w:rPr>
              <w:t>Облаштовано 15 тренажерних майданчиків:</w:t>
            </w:r>
          </w:p>
          <w:p w:rsidR="00887A24" w:rsidRPr="00E63FAB" w:rsidRDefault="00887A24" w:rsidP="00742CC3">
            <w:pPr>
              <w:spacing w:after="0" w:line="240" w:lineRule="auto"/>
              <w:rPr>
                <w:rFonts w:ascii="Times New Roman" w:hAnsi="Times New Roman"/>
                <w:bCs/>
                <w:sz w:val="18"/>
                <w:szCs w:val="18"/>
                <w:lang w:eastAsia="uk-UA"/>
              </w:rPr>
            </w:pPr>
            <w:r w:rsidRPr="00E63FAB">
              <w:rPr>
                <w:rFonts w:ascii="Times New Roman" w:hAnsi="Times New Roman"/>
                <w:sz w:val="18"/>
                <w:szCs w:val="18"/>
                <w:bdr w:val="none" w:sz="0" w:space="0" w:color="auto" w:frame="1"/>
                <w:shd w:val="clear" w:color="auto" w:fill="FFFFFF"/>
                <w:lang w:eastAsia="ru-RU"/>
              </w:rPr>
              <w:t>- вул. Б.Лепкого 6, 8, 10, вул. Чернівецька,</w:t>
            </w:r>
            <w:r w:rsidRPr="00E63FAB">
              <w:rPr>
                <w:rFonts w:ascii="Times New Roman" w:hAnsi="Times New Roman"/>
                <w:color w:val="000000"/>
                <w:sz w:val="18"/>
                <w:szCs w:val="18"/>
                <w:lang w:eastAsia="uk-UA"/>
              </w:rPr>
              <w:t xml:space="preserve"> вул. Київська,7,</w:t>
            </w:r>
            <w:r w:rsidRPr="00E63FAB">
              <w:rPr>
                <w:rFonts w:ascii="Times New Roman" w:hAnsi="Times New Roman"/>
                <w:sz w:val="18"/>
                <w:szCs w:val="18"/>
                <w:lang w:eastAsia="uk-UA"/>
              </w:rPr>
              <w:t xml:space="preserve"> парк «Топільче»,</w:t>
            </w:r>
            <w:r w:rsidRPr="00E63FAB">
              <w:rPr>
                <w:rFonts w:ascii="Times New Roman" w:hAnsi="Times New Roman"/>
                <w:sz w:val="18"/>
                <w:szCs w:val="18"/>
                <w:bdr w:val="none" w:sz="0" w:space="0" w:color="auto" w:frame="1"/>
                <w:shd w:val="clear" w:color="auto" w:fill="FFFFFF"/>
                <w:lang w:eastAsia="ru-RU"/>
              </w:rPr>
              <w:t xml:space="preserve"> на території ЗОШ № 14,</w:t>
            </w:r>
            <w:r w:rsidRPr="00E63FAB">
              <w:rPr>
                <w:rFonts w:ascii="Times New Roman" w:hAnsi="Times New Roman"/>
                <w:sz w:val="18"/>
                <w:szCs w:val="18"/>
                <w:lang w:eastAsia="uk-UA"/>
              </w:rPr>
              <w:t xml:space="preserve"> вул. Оболоня,11,</w:t>
            </w:r>
            <w:r w:rsidRPr="00E63FAB">
              <w:rPr>
                <w:rFonts w:ascii="Times New Roman" w:hAnsi="Times New Roman"/>
                <w:sz w:val="18"/>
                <w:szCs w:val="18"/>
                <w:lang w:eastAsia="ru-RU"/>
              </w:rPr>
              <w:t xml:space="preserve"> вул.Київська, 1,</w:t>
            </w:r>
            <w:r w:rsidRPr="00E63FAB">
              <w:rPr>
                <w:rFonts w:ascii="Times New Roman" w:hAnsi="Times New Roman"/>
                <w:sz w:val="18"/>
                <w:szCs w:val="18"/>
                <w:lang w:eastAsia="uk-UA"/>
              </w:rPr>
              <w:t xml:space="preserve"> вул. Симоненка,6, на базі ЗОШ №18, на базі ЗОШ №10,</w:t>
            </w:r>
            <w:r w:rsidRPr="00E63FAB">
              <w:rPr>
                <w:rFonts w:ascii="Times New Roman" w:hAnsi="Times New Roman"/>
                <w:bCs/>
                <w:sz w:val="18"/>
                <w:szCs w:val="18"/>
                <w:shd w:val="clear" w:color="auto" w:fill="FFFFFF"/>
                <w:lang w:eastAsia="uk-UA"/>
              </w:rPr>
              <w:t xml:space="preserve"> на територій прилеглої до шкіл 26-27, на території ТЗОШ №23,</w:t>
            </w:r>
            <w:r w:rsidRPr="00E63FAB">
              <w:rPr>
                <w:rFonts w:ascii="Times New Roman" w:hAnsi="Times New Roman"/>
                <w:sz w:val="18"/>
                <w:szCs w:val="18"/>
                <w:lang w:eastAsia="uk-UA"/>
              </w:rPr>
              <w:t xml:space="preserve"> на базі ЗОШ №7,</w:t>
            </w:r>
            <w:r w:rsidRPr="00E63FAB">
              <w:rPr>
                <w:rFonts w:ascii="Times New Roman" w:hAnsi="Times New Roman"/>
                <w:bCs/>
                <w:sz w:val="18"/>
                <w:szCs w:val="18"/>
                <w:lang w:eastAsia="uk-UA"/>
              </w:rPr>
              <w:t xml:space="preserve"> вул. 15 квітня,1, пр.Злуки,57,</w:t>
            </w:r>
            <w:r w:rsidRPr="00E63FAB">
              <w:rPr>
                <w:rFonts w:ascii="Times New Roman" w:hAnsi="Times New Roman"/>
                <w:bCs/>
                <w:sz w:val="18"/>
                <w:szCs w:val="18"/>
                <w:shd w:val="clear" w:color="auto" w:fill="FFFFFF"/>
                <w:lang w:eastAsia="uk-UA"/>
              </w:rPr>
              <w:t xml:space="preserve"> вул. Л.Українки 27, 29, 35</w:t>
            </w:r>
          </w:p>
          <w:p w:rsidR="00887A24" w:rsidRPr="00E63FAB" w:rsidRDefault="00887A24" w:rsidP="00742CC3">
            <w:pPr>
              <w:spacing w:after="0" w:line="240" w:lineRule="auto"/>
              <w:rPr>
                <w:rFonts w:ascii="Times New Roman" w:hAnsi="Times New Roman"/>
                <w:sz w:val="18"/>
                <w:szCs w:val="18"/>
                <w:highlight w:val="cyan"/>
              </w:rPr>
            </w:pPr>
            <w:r w:rsidRPr="00E63FAB">
              <w:rPr>
                <w:rFonts w:ascii="Times New Roman" w:hAnsi="Times New Roman"/>
                <w:sz w:val="18"/>
                <w:szCs w:val="18"/>
              </w:rPr>
              <w:t>Ремонт спортивних майданчиків - закінчено роботи на 8 об’єктах (вул.Самчука,32-34,вул.Чернівецька,Тарнавського,22,Чалдаєва,1,Протасевича,4,вул.Лучаківського,11,вул.15квітня,37,пр.С.Бандери,96).</w:t>
            </w:r>
          </w:p>
          <w:p w:rsidR="00887A24" w:rsidRPr="00E63FAB" w:rsidRDefault="00887A24" w:rsidP="00742CC3">
            <w:pPr>
              <w:spacing w:after="0" w:line="240" w:lineRule="auto"/>
              <w:rPr>
                <w:rFonts w:ascii="Times New Roman" w:hAnsi="Times New Roman"/>
                <w:sz w:val="18"/>
                <w:szCs w:val="18"/>
                <w:highlight w:val="cyan"/>
              </w:rPr>
            </w:pPr>
            <w:r w:rsidRPr="00E63FAB">
              <w:rPr>
                <w:rFonts w:ascii="Times New Roman" w:eastAsia="Calibri" w:hAnsi="Times New Roman"/>
                <w:color w:val="000000"/>
                <w:sz w:val="18"/>
                <w:szCs w:val="18"/>
                <w:lang w:eastAsia="ru-RU"/>
              </w:rPr>
              <w:t>Облаштовано спортивні майданчики на території  ЗОШ №7 та ЗОШ №3 на умовах співфінансування за кошти Державного бюджету</w:t>
            </w:r>
          </w:p>
        </w:tc>
        <w:tc>
          <w:tcPr>
            <w:tcW w:w="1462" w:type="dxa"/>
            <w:gridSpan w:val="3"/>
          </w:tcPr>
          <w:p w:rsidR="00887A24" w:rsidRPr="00E63FAB" w:rsidRDefault="00887A24" w:rsidP="00742CC3">
            <w:pPr>
              <w:widowControl w:val="0"/>
              <w:tabs>
                <w:tab w:val="left" w:pos="709"/>
              </w:tabs>
              <w:spacing w:after="0" w:line="240" w:lineRule="auto"/>
              <w:ind w:right="142"/>
              <w:jc w:val="both"/>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7"/>
          <w:wAfter w:w="276" w:type="dxa"/>
          <w:trHeight w:val="376"/>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5.2</w:t>
            </w:r>
          </w:p>
        </w:tc>
        <w:tc>
          <w:tcPr>
            <w:tcW w:w="3992" w:type="dxa"/>
            <w:vMerge/>
          </w:tcPr>
          <w:p w:rsidR="00887A24" w:rsidRPr="00E63FAB" w:rsidRDefault="00887A24" w:rsidP="00742CC3">
            <w:pPr>
              <w:spacing w:after="0" w:line="240" w:lineRule="auto"/>
              <w:rPr>
                <w:rFonts w:ascii="Times New Roman" w:hAnsi="Times New Roman"/>
                <w:sz w:val="18"/>
                <w:szCs w:val="18"/>
              </w:rPr>
            </w:pPr>
          </w:p>
        </w:tc>
        <w:tc>
          <w:tcPr>
            <w:tcW w:w="3002" w:type="dxa"/>
            <w:gridSpan w:val="2"/>
          </w:tcPr>
          <w:p w:rsidR="00887A24" w:rsidRPr="00E63FAB" w:rsidRDefault="00887A24" w:rsidP="00742CC3">
            <w:pPr>
              <w:spacing w:after="0" w:line="240" w:lineRule="auto"/>
              <w:rPr>
                <w:rFonts w:ascii="Times New Roman" w:hAnsi="Times New Roman"/>
                <w:sz w:val="18"/>
                <w:szCs w:val="18"/>
                <w:highlight w:val="green"/>
              </w:rPr>
            </w:pPr>
            <w:r w:rsidRPr="00E63FAB">
              <w:rPr>
                <w:rFonts w:ascii="Times New Roman" w:hAnsi="Times New Roman"/>
                <w:sz w:val="18"/>
                <w:szCs w:val="18"/>
              </w:rPr>
              <w:t xml:space="preserve">ремонт пішохідних доріжок в парках, їх освітлення </w:t>
            </w:r>
          </w:p>
          <w:p w:rsidR="00887A24" w:rsidRPr="00E63FAB" w:rsidRDefault="00887A24" w:rsidP="00742CC3">
            <w:pPr>
              <w:widowControl w:val="0"/>
              <w:tabs>
                <w:tab w:val="left" w:pos="709"/>
              </w:tabs>
              <w:spacing w:after="0" w:line="240" w:lineRule="auto"/>
              <w:ind w:right="142"/>
              <w:jc w:val="both"/>
              <w:rPr>
                <w:rFonts w:ascii="Times New Roman" w:hAnsi="Times New Roman"/>
                <w:sz w:val="18"/>
                <w:szCs w:val="18"/>
              </w:rPr>
            </w:pPr>
            <w:r w:rsidRPr="00E63FAB">
              <w:rPr>
                <w:rFonts w:ascii="Times New Roman" w:hAnsi="Times New Roman"/>
                <w:sz w:val="18"/>
                <w:szCs w:val="18"/>
              </w:rPr>
              <w:t>пішохідні доріжки в парку Топільче, ремонт Алеї здоров’я, Липова та  від фонтану до атракціонної зони в парку Національного відродження,</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rPr>
              <w:t xml:space="preserve">відновлення елементів благоустрою Старого парку з встановленням дитячого майданчика, </w:t>
            </w:r>
            <w:r w:rsidRPr="00E63FAB">
              <w:rPr>
                <w:rFonts w:ascii="Times New Roman" w:hAnsi="Times New Roman"/>
                <w:color w:val="000000"/>
                <w:sz w:val="18"/>
                <w:szCs w:val="18"/>
              </w:rPr>
              <w:t>облаштування  громадського туалету в Парку здоров’я, тощо</w:t>
            </w:r>
          </w:p>
        </w:tc>
        <w:tc>
          <w:tcPr>
            <w:tcW w:w="6879" w:type="dxa"/>
            <w:gridSpan w:val="8"/>
          </w:tcPr>
          <w:p w:rsidR="00887A24" w:rsidRPr="00E63FAB" w:rsidRDefault="00887A24" w:rsidP="00742CC3">
            <w:pPr>
              <w:spacing w:after="0" w:line="240" w:lineRule="auto"/>
              <w:rPr>
                <w:rFonts w:ascii="Times New Roman" w:hAnsi="Times New Roman"/>
                <w:color w:val="000000"/>
                <w:sz w:val="18"/>
                <w:szCs w:val="18"/>
              </w:rPr>
            </w:pPr>
          </w:p>
          <w:p w:rsidR="00887A24" w:rsidRPr="00E63FAB" w:rsidRDefault="00887A24" w:rsidP="00742CC3">
            <w:pPr>
              <w:spacing w:after="0" w:line="240" w:lineRule="auto"/>
              <w:rPr>
                <w:rFonts w:ascii="Times New Roman" w:hAnsi="Times New Roman"/>
                <w:sz w:val="18"/>
                <w:szCs w:val="18"/>
                <w:highlight w:val="cyan"/>
              </w:rPr>
            </w:pPr>
            <w:r w:rsidRPr="00E63FAB">
              <w:rPr>
                <w:rFonts w:ascii="Times New Roman" w:hAnsi="Times New Roman"/>
                <w:color w:val="000000"/>
                <w:sz w:val="18"/>
                <w:szCs w:val="18"/>
              </w:rPr>
              <w:t xml:space="preserve">Проведено капітальний ремонт пішохідних зон парку (Алея Здоров’я, Горіхова Алея, Липова Алея,від фонтану до пр..Злуки) </w:t>
            </w:r>
          </w:p>
          <w:p w:rsidR="00887A24" w:rsidRPr="00E63FAB" w:rsidRDefault="00887A24" w:rsidP="00742CC3">
            <w:pPr>
              <w:spacing w:after="0" w:line="240" w:lineRule="auto"/>
              <w:rPr>
                <w:rFonts w:ascii="Times New Roman" w:hAnsi="Times New Roman"/>
                <w:sz w:val="18"/>
                <w:szCs w:val="18"/>
              </w:rPr>
            </w:pPr>
          </w:p>
          <w:p w:rsidR="00887A24" w:rsidRPr="00E63FAB" w:rsidRDefault="00887A24" w:rsidP="00742CC3">
            <w:pPr>
              <w:spacing w:after="0" w:line="240" w:lineRule="auto"/>
              <w:rPr>
                <w:rFonts w:ascii="Times New Roman" w:hAnsi="Times New Roman"/>
                <w:sz w:val="18"/>
                <w:szCs w:val="18"/>
                <w:highlight w:val="cyan"/>
              </w:rPr>
            </w:pPr>
            <w:r w:rsidRPr="00E63FAB">
              <w:rPr>
                <w:rFonts w:ascii="Times New Roman" w:hAnsi="Times New Roman"/>
                <w:color w:val="000000"/>
                <w:sz w:val="18"/>
                <w:szCs w:val="18"/>
              </w:rPr>
              <w:t>облаштувано  громадський туалет в Парку здоров’я</w:t>
            </w:r>
          </w:p>
        </w:tc>
        <w:tc>
          <w:tcPr>
            <w:tcW w:w="1462" w:type="dxa"/>
            <w:gridSpan w:val="3"/>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 Виконано в межах фінансування</w:t>
            </w:r>
          </w:p>
        </w:tc>
      </w:tr>
      <w:tr w:rsidR="00887A24" w:rsidRPr="00E63FAB" w:rsidTr="00742CC3">
        <w:trPr>
          <w:gridAfter w:val="8"/>
          <w:wAfter w:w="285" w:type="dxa"/>
          <w:trHeight w:val="1161"/>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5.4</w:t>
            </w:r>
          </w:p>
        </w:tc>
        <w:tc>
          <w:tcPr>
            <w:tcW w:w="3992" w:type="dxa"/>
            <w:vMerge/>
          </w:tcPr>
          <w:p w:rsidR="00887A24" w:rsidRPr="00E63FAB" w:rsidRDefault="00887A24" w:rsidP="00742CC3">
            <w:pPr>
              <w:spacing w:after="0" w:line="240" w:lineRule="auto"/>
              <w:rPr>
                <w:rFonts w:ascii="Times New Roman" w:hAnsi="Times New Roman"/>
                <w:sz w:val="18"/>
                <w:szCs w:val="18"/>
              </w:rPr>
            </w:pP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закупівля засобів для розваг на воді ( катамарани, </w:t>
            </w:r>
            <w:r w:rsidRPr="00E63FAB">
              <w:rPr>
                <w:rFonts w:ascii="Times New Roman" w:hAnsi="Times New Roman"/>
                <w:sz w:val="18"/>
                <w:szCs w:val="18"/>
                <w:u w:val="single"/>
              </w:rPr>
              <w:t>аквазорби, тощо)</w:t>
            </w:r>
            <w:r w:rsidRPr="00E63FAB">
              <w:rPr>
                <w:rFonts w:ascii="Times New Roman" w:hAnsi="Times New Roman"/>
                <w:sz w:val="18"/>
                <w:szCs w:val="18"/>
              </w:rPr>
              <w:t xml:space="preserve">  -3 атракціона </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rPr>
              <w:t xml:space="preserve">облаштування кімнати матері </w:t>
            </w:r>
            <w:r w:rsidRPr="00E63FAB">
              <w:rPr>
                <w:rFonts w:ascii="Times New Roman" w:hAnsi="Times New Roman"/>
                <w:sz w:val="18"/>
                <w:szCs w:val="18"/>
                <w:u w:val="single"/>
              </w:rPr>
              <w:t xml:space="preserve">і </w:t>
            </w:r>
            <w:r w:rsidRPr="00E63FAB">
              <w:rPr>
                <w:rFonts w:ascii="Times New Roman" w:hAnsi="Times New Roman"/>
                <w:sz w:val="18"/>
                <w:szCs w:val="18"/>
              </w:rPr>
              <w:t>дитини в парках 4 одиниці</w:t>
            </w:r>
          </w:p>
        </w:tc>
        <w:tc>
          <w:tcPr>
            <w:tcW w:w="6879" w:type="dxa"/>
            <w:gridSpan w:val="8"/>
          </w:tcPr>
          <w:p w:rsidR="00887A24" w:rsidRPr="00E63FAB" w:rsidRDefault="00887A24" w:rsidP="00742CC3">
            <w:pPr>
              <w:spacing w:after="0" w:line="240" w:lineRule="auto"/>
              <w:rPr>
                <w:rFonts w:ascii="Times New Roman" w:hAnsi="Times New Roman"/>
                <w:sz w:val="18"/>
                <w:szCs w:val="18"/>
                <w:highlight w:val="cyan"/>
              </w:rPr>
            </w:pPr>
          </w:p>
        </w:tc>
        <w:tc>
          <w:tcPr>
            <w:tcW w:w="1453" w:type="dxa"/>
            <w:gridSpan w:val="2"/>
          </w:tcPr>
          <w:p w:rsidR="00887A24" w:rsidRPr="00E63FAB" w:rsidRDefault="00887A24" w:rsidP="00742CC3">
            <w:pPr>
              <w:widowControl w:val="0"/>
              <w:tabs>
                <w:tab w:val="left" w:pos="709"/>
              </w:tabs>
              <w:spacing w:after="0" w:line="240" w:lineRule="auto"/>
              <w:ind w:right="142"/>
              <w:jc w:val="both"/>
              <w:rPr>
                <w:rFonts w:ascii="Times New Roman" w:hAnsi="Times New Roman"/>
                <w:sz w:val="18"/>
                <w:szCs w:val="18"/>
              </w:rPr>
            </w:pPr>
            <w:r w:rsidRPr="00E63FAB">
              <w:rPr>
                <w:rFonts w:ascii="Times New Roman" w:hAnsi="Times New Roman"/>
                <w:sz w:val="18"/>
                <w:szCs w:val="18"/>
              </w:rPr>
              <w:t>Не виконано відсутність фінансування</w:t>
            </w:r>
          </w:p>
        </w:tc>
      </w:tr>
      <w:tr w:rsidR="00887A24" w:rsidRPr="00E63FAB" w:rsidTr="00742CC3">
        <w:trPr>
          <w:gridAfter w:val="1"/>
          <w:wAfter w:w="25" w:type="dxa"/>
          <w:trHeight w:val="376"/>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lastRenderedPageBreak/>
              <w:t>6</w:t>
            </w:r>
          </w:p>
        </w:tc>
        <w:tc>
          <w:tcPr>
            <w:tcW w:w="3992"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Капітальний  ремонт, реконструкція шляхово-мостового господарства  </w:t>
            </w: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color w:val="000000"/>
                <w:sz w:val="18"/>
                <w:szCs w:val="18"/>
              </w:rPr>
              <w:t>підвищення пропускної спроможності та якості технічного стану шляхової мережі</w:t>
            </w:r>
            <w:r w:rsidRPr="00E63FAB">
              <w:rPr>
                <w:rFonts w:ascii="Times New Roman" w:hAnsi="Times New Roman"/>
                <w:sz w:val="18"/>
                <w:szCs w:val="18"/>
              </w:rPr>
              <w:t xml:space="preserve">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lang w:eastAsia="uk-UA"/>
              </w:rPr>
              <w:t xml:space="preserve">покращення асфальтобетонного покриття громади  на площі не менше   </w:t>
            </w:r>
            <w:r w:rsidRPr="00E63FAB">
              <w:rPr>
                <w:rFonts w:ascii="Times New Roman" w:hAnsi="Times New Roman"/>
                <w:sz w:val="18"/>
                <w:szCs w:val="18"/>
              </w:rPr>
              <w:t xml:space="preserve">100,0 тис. кв. м згідно титульних списків, в тому числі ремонти  доріг в сільських населених пунктах.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Капітальний ремонт пішохідного моста через залізничну колію між вул.Транспортною та Бродівською</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Реконструкція вул.Спортивної</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Капітальний ремонт вул.Галицької (від Є.Коновальця до вул.Енергетичної)</w:t>
            </w:r>
          </w:p>
        </w:tc>
        <w:tc>
          <w:tcPr>
            <w:tcW w:w="6845" w:type="dxa"/>
            <w:gridSpan w:val="5"/>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Виконано роботи з капітального ремонту на </w:t>
            </w:r>
            <w:r>
              <w:rPr>
                <w:rFonts w:ascii="Times New Roman" w:hAnsi="Times New Roman"/>
                <w:sz w:val="18"/>
                <w:szCs w:val="18"/>
              </w:rPr>
              <w:t>32</w:t>
            </w:r>
            <w:r w:rsidRPr="00E63FAB">
              <w:rPr>
                <w:rFonts w:ascii="Times New Roman" w:hAnsi="Times New Roman"/>
                <w:sz w:val="18"/>
                <w:szCs w:val="18"/>
              </w:rPr>
              <w:t xml:space="preserve"> об’</w:t>
            </w:r>
            <w:r w:rsidRPr="00E63FAB">
              <w:rPr>
                <w:rFonts w:ascii="Times New Roman" w:hAnsi="Times New Roman"/>
                <w:sz w:val="18"/>
                <w:szCs w:val="18"/>
                <w:lang w:val="ru-RU"/>
              </w:rPr>
              <w:t xml:space="preserve">єктах,  </w:t>
            </w:r>
            <w:r>
              <w:rPr>
                <w:rFonts w:ascii="Times New Roman" w:hAnsi="Times New Roman"/>
                <w:sz w:val="18"/>
                <w:szCs w:val="18"/>
                <w:lang w:val="ru-RU"/>
              </w:rPr>
              <w:t xml:space="preserve">в тому числі у 2021 здійснено </w:t>
            </w:r>
            <w:r w:rsidRPr="00E63FAB">
              <w:rPr>
                <w:rFonts w:ascii="Times New Roman" w:hAnsi="Times New Roman"/>
                <w:sz w:val="18"/>
                <w:szCs w:val="18"/>
              </w:rPr>
              <w:t xml:space="preserve">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 ремонт вул. Загребельної.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-ремонт ділянки вул.Бічної від під'їзної дороги (вул.Центральна) до кладовища в с.Плесківці</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 - ремонт вул.Відродження (ділянка від вул.Т.Шевченка до церкви Введення Пресвятої Богородиці) у с.Іванківці Тернопільської міської територіальної громади.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 -ремонт вулиці Київської (ділянка від вул.Генерала М.Тарнавського до вул.Героїв Чорнобиля) (за кошти забудовника).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-пішохідний міст через залізничну колію між вул. Транспортною та вул. Бродівською</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Розпочато роботи на 2 об'єктах: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 капітальний ремонт вул.Квітової;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-капітальний ремонт вул.Галицької (ділянка від АТП-16127 до вул.Енергетичної).</w:t>
            </w:r>
          </w:p>
        </w:tc>
        <w:tc>
          <w:tcPr>
            <w:tcW w:w="1747" w:type="dxa"/>
            <w:gridSpan w:val="1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Виконано частково в межах фінансування</w:t>
            </w:r>
          </w:p>
        </w:tc>
      </w:tr>
      <w:tr w:rsidR="00887A24" w:rsidRPr="00E63FAB" w:rsidTr="00742CC3">
        <w:trPr>
          <w:gridAfter w:val="1"/>
          <w:wAfter w:w="25" w:type="dxa"/>
          <w:trHeight w:val="418"/>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6.1</w:t>
            </w:r>
          </w:p>
        </w:tc>
        <w:tc>
          <w:tcPr>
            <w:tcW w:w="3992" w:type="dxa"/>
          </w:tcPr>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sz w:val="18"/>
                <w:szCs w:val="18"/>
              </w:rPr>
              <w:t>Поточний ремонт, утримання  об’єктів шляхово-мостового господарства та об’єктів благоустрою  (в т.ч. вулиць і доріг, міжбудинкових проїздів,  зупинок громадського транспорту, мостів і шляхопроводів, доріжок, тротуарів, колесовідбійних та перильних огороджень, знаків, виготовлення проєктно-кошторисної документації, схем, проведення обстеження, зрізка і підрізка дерев, демонтаж тимчасових споруд та ін.)</w:t>
            </w: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покращення ШМГ та благоустрою  та покращення естетичного вигляду території зменшення аварійності -ремонт 150 вулиць  -поточний ремонт доріг та вулиць: проспект Злуки, проспект С. Бандери, вул. Бережанська, вул. Лучаківського, вул.Л. Українки, вул. Кн. Острозького, вул.15 Квітня, вул. Протасевича, вул. Микулинецька та інші.</w:t>
            </w:r>
          </w:p>
        </w:tc>
        <w:tc>
          <w:tcPr>
            <w:tcW w:w="6845" w:type="dxa"/>
            <w:gridSpan w:val="5"/>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color w:val="000000"/>
                <w:sz w:val="18"/>
                <w:szCs w:val="18"/>
              </w:rPr>
              <w:t xml:space="preserve">Поточний ремонт доріг на 216 вулицях, </w:t>
            </w:r>
            <w:r w:rsidRPr="00E63FAB">
              <w:rPr>
                <w:rFonts w:ascii="Times New Roman" w:hAnsi="Times New Roman"/>
                <w:sz w:val="18"/>
                <w:szCs w:val="18"/>
              </w:rPr>
              <w:t>в тому числі :</w:t>
            </w:r>
          </w:p>
          <w:p w:rsidR="00887A24" w:rsidRPr="00E63FAB" w:rsidRDefault="00887A24" w:rsidP="00742CC3">
            <w:pPr>
              <w:keepLines/>
              <w:tabs>
                <w:tab w:val="left" w:pos="0"/>
              </w:tabs>
              <w:spacing w:after="0" w:line="240" w:lineRule="auto"/>
              <w:rPr>
                <w:rFonts w:ascii="Times New Roman" w:hAnsi="Times New Roman"/>
                <w:sz w:val="18"/>
                <w:szCs w:val="18"/>
              </w:rPr>
            </w:pPr>
            <w:r w:rsidRPr="00E63FAB">
              <w:rPr>
                <w:rFonts w:ascii="Times New Roman" w:hAnsi="Times New Roman"/>
                <w:sz w:val="18"/>
                <w:szCs w:val="18"/>
              </w:rPr>
              <w:t>пр Злуки, пр С. Бандери, вул. Л. Українки, вул. 15 Квітня, вул. Микулинецька,</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 вул. Подільська, вул.Лук'яновича, вул.Рудницького, вул.Генерала М.Тарнавського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Виконано роботи з влаштування транспортної розв’язку в одному рівні кільцевого типу на перехресті вул.Р.Купчинського- Академіка Корольова- дороги в с.Байківці в м.Тернополі.</w:t>
            </w:r>
          </w:p>
          <w:p w:rsidR="00887A24" w:rsidRPr="00E63FAB" w:rsidRDefault="007A58F2" w:rsidP="00742CC3">
            <w:pPr>
              <w:spacing w:after="0" w:line="240" w:lineRule="auto"/>
              <w:rPr>
                <w:rFonts w:ascii="Times New Roman" w:hAnsi="Times New Roman"/>
                <w:sz w:val="18"/>
                <w:szCs w:val="18"/>
                <w:shd w:val="clear" w:color="auto" w:fill="F0F5F2"/>
              </w:rPr>
            </w:pPr>
            <w:hyperlink r:id="rId11" w:history="1">
              <w:r w:rsidR="00887A24" w:rsidRPr="00E63FAB">
                <w:rPr>
                  <w:rStyle w:val="a5"/>
                  <w:bCs/>
                  <w:sz w:val="18"/>
                  <w:szCs w:val="18"/>
                </w:rPr>
                <w:t xml:space="preserve">Виконувався поточний середній ремонт автомобільної дороги загального користування М-12 (М30) Стрий – Тернопіль – Кропивницький – Знам’янка (через м. Вінницю) км 145+133 – км 153+775 (обхід м. Тернополя), Тернопільська область </w:t>
              </w:r>
            </w:hyperlink>
            <w:r w:rsidR="00887A24" w:rsidRPr="00E63FAB">
              <w:rPr>
                <w:rFonts w:ascii="Times New Roman" w:hAnsi="Times New Roman"/>
                <w:sz w:val="18"/>
                <w:szCs w:val="18"/>
                <w:shd w:val="clear" w:color="auto" w:fill="F0F5F2"/>
              </w:rPr>
              <w:t>(з розробкою проектно-кошторисної документації).</w:t>
            </w:r>
          </w:p>
          <w:p w:rsidR="00887A24" w:rsidRPr="00E63FAB" w:rsidRDefault="00887A24" w:rsidP="00742CC3">
            <w:pPr>
              <w:keepLines/>
              <w:autoSpaceDE w:val="0"/>
              <w:autoSpaceDN w:val="0"/>
              <w:spacing w:after="0" w:line="240" w:lineRule="auto"/>
              <w:rPr>
                <w:rFonts w:ascii="Times New Roman" w:hAnsi="Times New Roman"/>
                <w:sz w:val="18"/>
                <w:szCs w:val="18"/>
              </w:rPr>
            </w:pPr>
            <w:r w:rsidRPr="00E63FAB">
              <w:rPr>
                <w:rFonts w:ascii="Times New Roman" w:hAnsi="Times New Roman"/>
                <w:sz w:val="18"/>
                <w:szCs w:val="18"/>
                <w:shd w:val="clear" w:color="auto" w:fill="F0F5F2"/>
              </w:rPr>
              <w:t xml:space="preserve">Виконувався </w:t>
            </w:r>
            <w:r w:rsidRPr="00E63FAB">
              <w:rPr>
                <w:rFonts w:ascii="Times New Roman" w:hAnsi="Times New Roman"/>
                <w:bCs/>
                <w:spacing w:val="-3"/>
                <w:sz w:val="18"/>
                <w:szCs w:val="18"/>
              </w:rPr>
              <w:t>поточний середній ремонт автомобільної дороги загального користування М-09 Тернопіль- Львів- Рава-Руська км 0+014 – км 1+298 (обхід м.Тернополя), Тернопільська область (з розробкою проектно-кошторисної документації)</w:t>
            </w:r>
          </w:p>
        </w:tc>
        <w:tc>
          <w:tcPr>
            <w:tcW w:w="1747" w:type="dxa"/>
            <w:gridSpan w:val="12"/>
          </w:tcPr>
          <w:p w:rsidR="00887A24" w:rsidRPr="00E63FAB" w:rsidRDefault="00887A24" w:rsidP="00742CC3">
            <w:pPr>
              <w:keepLines/>
              <w:tabs>
                <w:tab w:val="left" w:pos="0"/>
              </w:tabs>
              <w:spacing w:after="0" w:line="240" w:lineRule="auto"/>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1"/>
          <w:wAfter w:w="25" w:type="dxa"/>
          <w:trHeight w:val="376"/>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6.2</w:t>
            </w:r>
          </w:p>
        </w:tc>
        <w:tc>
          <w:tcPr>
            <w:tcW w:w="3992"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color w:val="000000"/>
                <w:sz w:val="18"/>
                <w:szCs w:val="18"/>
                <w:lang w:eastAsia="uk-UA"/>
              </w:rPr>
              <w:t>Реконструкції шляхопроводу через залізничну колію на вул. Об’їзній в районі вул.Гайової</w:t>
            </w:r>
          </w:p>
        </w:tc>
        <w:tc>
          <w:tcPr>
            <w:tcW w:w="3002" w:type="dxa"/>
            <w:gridSpan w:val="2"/>
          </w:tcPr>
          <w:p w:rsidR="00887A24" w:rsidRPr="00E63FAB" w:rsidRDefault="00887A24" w:rsidP="00742CC3">
            <w:pPr>
              <w:keepLines/>
              <w:spacing w:after="0" w:line="240" w:lineRule="auto"/>
              <w:rPr>
                <w:rFonts w:ascii="Times New Roman" w:hAnsi="Times New Roman"/>
                <w:color w:val="000000"/>
                <w:sz w:val="18"/>
                <w:szCs w:val="18"/>
              </w:rPr>
            </w:pPr>
            <w:r w:rsidRPr="00E63FAB">
              <w:rPr>
                <w:rFonts w:ascii="Times New Roman" w:hAnsi="Times New Roman"/>
                <w:color w:val="000000"/>
                <w:sz w:val="18"/>
                <w:szCs w:val="18"/>
              </w:rPr>
              <w:t xml:space="preserve">реконструкція автомобільного шляхопроводу через залізничну колію -67,473 т влаштування транспортної розв’язки, підпірних стін різного призначення, зїзди на транспортній розв’язці - </w:t>
            </w:r>
            <w:smartTag w:uri="urn:schemas-microsoft-com:office:smarttags" w:element="metricconverter">
              <w:smartTagPr>
                <w:attr w:name="ProductID" w:val="1670,7 м"/>
              </w:smartTagPr>
              <w:r w:rsidRPr="00E63FAB">
                <w:rPr>
                  <w:rFonts w:ascii="Times New Roman" w:hAnsi="Times New Roman"/>
                  <w:color w:val="000000"/>
                  <w:sz w:val="18"/>
                  <w:szCs w:val="18"/>
                </w:rPr>
                <w:t>1670,7 м</w:t>
              </w:r>
            </w:smartTag>
            <w:r w:rsidRPr="00E63FAB">
              <w:rPr>
                <w:rFonts w:ascii="Times New Roman" w:hAnsi="Times New Roman"/>
                <w:color w:val="000000"/>
                <w:sz w:val="18"/>
                <w:szCs w:val="18"/>
              </w:rPr>
              <w:t>.</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color w:val="000000"/>
                <w:sz w:val="18"/>
                <w:szCs w:val="18"/>
              </w:rPr>
              <w:t xml:space="preserve">Влаштування дорожнього одягу - </w:t>
            </w:r>
            <w:smartTag w:uri="urn:schemas-microsoft-com:office:smarttags" w:element="metricconverter">
              <w:smartTagPr>
                <w:attr w:name="ProductID" w:val="30425,87 м"/>
              </w:smartTagPr>
              <w:r w:rsidRPr="00E63FAB">
                <w:rPr>
                  <w:rFonts w:ascii="Times New Roman" w:hAnsi="Times New Roman"/>
                  <w:color w:val="000000"/>
                  <w:sz w:val="18"/>
                  <w:szCs w:val="18"/>
                </w:rPr>
                <w:t>30425,87 м</w:t>
              </w:r>
            </w:smartTag>
          </w:p>
        </w:tc>
        <w:tc>
          <w:tcPr>
            <w:tcW w:w="6845" w:type="dxa"/>
            <w:gridSpan w:val="5"/>
          </w:tcPr>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Роботи завершено.</w:t>
            </w:r>
          </w:p>
          <w:p w:rsidR="00887A24" w:rsidRPr="00E63FAB" w:rsidRDefault="00887A24" w:rsidP="00742CC3">
            <w:pPr>
              <w:spacing w:after="0" w:line="240" w:lineRule="auto"/>
              <w:rPr>
                <w:rFonts w:ascii="Times New Roman" w:hAnsi="Times New Roman"/>
                <w:sz w:val="18"/>
                <w:szCs w:val="18"/>
                <w:highlight w:val="cyan"/>
              </w:rPr>
            </w:pPr>
          </w:p>
        </w:tc>
        <w:tc>
          <w:tcPr>
            <w:tcW w:w="1747" w:type="dxa"/>
            <w:gridSpan w:val="12"/>
          </w:tcPr>
          <w:p w:rsidR="00887A24" w:rsidRPr="00E63FAB" w:rsidRDefault="00887A24" w:rsidP="00742CC3">
            <w:pPr>
              <w:keepLines/>
              <w:tabs>
                <w:tab w:val="left" w:pos="0"/>
              </w:tabs>
              <w:spacing w:after="0" w:line="240" w:lineRule="auto"/>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1"/>
          <w:wAfter w:w="25" w:type="dxa"/>
          <w:trHeight w:val="446"/>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7</w:t>
            </w:r>
          </w:p>
        </w:tc>
        <w:tc>
          <w:tcPr>
            <w:tcW w:w="3992"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Капітальний  ремонт фонтанів </w:t>
            </w: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2 фонтани</w:t>
            </w:r>
          </w:p>
        </w:tc>
        <w:tc>
          <w:tcPr>
            <w:tcW w:w="6845" w:type="dxa"/>
            <w:gridSpan w:val="5"/>
          </w:tcPr>
          <w:p w:rsidR="00887A24" w:rsidRPr="00E63FAB" w:rsidRDefault="00887A24" w:rsidP="00742CC3">
            <w:pPr>
              <w:pStyle w:val="affb"/>
              <w:numPr>
                <w:ilvl w:val="0"/>
                <w:numId w:val="10"/>
              </w:numPr>
              <w:suppressAutoHyphens/>
              <w:spacing w:after="0" w:line="240" w:lineRule="auto"/>
              <w:ind w:left="0"/>
              <w:jc w:val="both"/>
              <w:textDirection w:val="btLr"/>
              <w:textAlignment w:val="top"/>
              <w:outlineLvl w:val="0"/>
              <w:rPr>
                <w:rFonts w:ascii="Times New Roman" w:hAnsi="Times New Roman"/>
                <w:sz w:val="18"/>
                <w:szCs w:val="18"/>
              </w:rPr>
            </w:pPr>
            <w:r w:rsidRPr="00E63FAB">
              <w:rPr>
                <w:rFonts w:ascii="Times New Roman" w:hAnsi="Times New Roman"/>
                <w:color w:val="000000"/>
                <w:sz w:val="18"/>
                <w:szCs w:val="18"/>
                <w:lang w:val="uk-UA"/>
              </w:rPr>
              <w:t>-</w:t>
            </w:r>
            <w:r w:rsidRPr="00E63FAB">
              <w:rPr>
                <w:rFonts w:ascii="Times New Roman" w:hAnsi="Times New Roman"/>
                <w:sz w:val="18"/>
                <w:szCs w:val="18"/>
              </w:rPr>
              <w:t xml:space="preserve">Капітальний ремонт фонтану в парку «Топільче»  </w:t>
            </w:r>
          </w:p>
          <w:p w:rsidR="00887A24" w:rsidRPr="00E63FAB" w:rsidRDefault="00887A24" w:rsidP="00742CC3">
            <w:pPr>
              <w:pStyle w:val="affb"/>
              <w:numPr>
                <w:ilvl w:val="0"/>
                <w:numId w:val="10"/>
              </w:numPr>
              <w:suppressAutoHyphens/>
              <w:spacing w:after="0" w:line="240" w:lineRule="auto"/>
              <w:ind w:left="0"/>
              <w:jc w:val="both"/>
              <w:textDirection w:val="btLr"/>
              <w:textAlignment w:val="top"/>
              <w:outlineLvl w:val="0"/>
              <w:rPr>
                <w:rFonts w:ascii="Times New Roman" w:hAnsi="Times New Roman"/>
                <w:sz w:val="18"/>
                <w:szCs w:val="18"/>
                <w:highlight w:val="cyan"/>
              </w:rPr>
            </w:pPr>
            <w:r w:rsidRPr="00E63FAB">
              <w:rPr>
                <w:rFonts w:ascii="Times New Roman" w:hAnsi="Times New Roman"/>
                <w:sz w:val="18"/>
                <w:szCs w:val="18"/>
              </w:rPr>
              <w:t>-Капітальний ремонт фонтану «Квітка Терену»  на бульварі  Т.Шевченка</w:t>
            </w:r>
          </w:p>
        </w:tc>
        <w:tc>
          <w:tcPr>
            <w:tcW w:w="1747" w:type="dxa"/>
            <w:gridSpan w:val="1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1"/>
          <w:wAfter w:w="25" w:type="dxa"/>
          <w:trHeight w:val="376"/>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8</w:t>
            </w:r>
          </w:p>
        </w:tc>
        <w:tc>
          <w:tcPr>
            <w:tcW w:w="3992"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Поточний ремонт підпірних стінок та сходів на території громади</w:t>
            </w:r>
          </w:p>
        </w:tc>
        <w:tc>
          <w:tcPr>
            <w:tcW w:w="3002" w:type="dxa"/>
            <w:gridSpan w:val="2"/>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 xml:space="preserve">покращення візуального стану 5 об’єктів благоустрою та недопущення випадків травматизму -ремонт підпірної стінки біля острова Чайка в парку ім.Шевченка, ремонт </w:t>
            </w:r>
            <w:r w:rsidRPr="00E63FAB">
              <w:rPr>
                <w:rFonts w:ascii="Times New Roman" w:hAnsi="Times New Roman"/>
                <w:sz w:val="18"/>
                <w:szCs w:val="18"/>
              </w:rPr>
              <w:lastRenderedPageBreak/>
              <w:t xml:space="preserve">сходів зі сторони  Дружби, Надставної церкви, сходи від альтанки та дитячого майданчика Молокія   </w:t>
            </w:r>
          </w:p>
        </w:tc>
        <w:tc>
          <w:tcPr>
            <w:tcW w:w="6845" w:type="dxa"/>
            <w:gridSpan w:val="5"/>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lastRenderedPageBreak/>
              <w:t>Виконано  роботи з поточного ремонту на 10 об’єктах:</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сходів біля будинків 6-8 по вул. Коновальця,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сходів за адресою вул. Доли,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 сходів між школою – ліцеєм №21 та ДНЗ №28 зі сторони вул. Лепкого, 2 А,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сходів біля будинку по вул. Танцорова,16 </w:t>
            </w:r>
          </w:p>
          <w:p w:rsidR="00887A24" w:rsidRPr="00E63FAB" w:rsidRDefault="00887A24" w:rsidP="00742CC3">
            <w:pPr>
              <w:keepLines/>
              <w:spacing w:after="0" w:line="240" w:lineRule="auto"/>
              <w:ind w:right="139"/>
              <w:rPr>
                <w:rFonts w:ascii="Times New Roman" w:hAnsi="Times New Roman"/>
                <w:sz w:val="18"/>
                <w:szCs w:val="18"/>
              </w:rPr>
            </w:pPr>
            <w:r w:rsidRPr="00E63FAB">
              <w:rPr>
                <w:rFonts w:ascii="Times New Roman" w:hAnsi="Times New Roman"/>
                <w:sz w:val="18"/>
                <w:szCs w:val="18"/>
              </w:rPr>
              <w:lastRenderedPageBreak/>
              <w:t xml:space="preserve">сходів на вул.Симоненка  підпірної стінки біля ж/б по вул.Гетьмана Мазепи,5    </w:t>
            </w:r>
          </w:p>
          <w:p w:rsidR="00887A24" w:rsidRPr="00E63FAB" w:rsidRDefault="00887A24" w:rsidP="00742CC3">
            <w:pPr>
              <w:keepLines/>
              <w:spacing w:after="0" w:line="240" w:lineRule="auto"/>
              <w:rPr>
                <w:rFonts w:ascii="Times New Roman" w:eastAsia="Calibri" w:hAnsi="Times New Roman"/>
                <w:color w:val="000000"/>
                <w:sz w:val="18"/>
                <w:szCs w:val="18"/>
              </w:rPr>
            </w:pPr>
            <w:r w:rsidRPr="00E63FAB">
              <w:rPr>
                <w:rFonts w:ascii="Times New Roman" w:eastAsia="Calibri" w:hAnsi="Times New Roman"/>
                <w:color w:val="000000"/>
                <w:sz w:val="18"/>
                <w:szCs w:val="18"/>
              </w:rPr>
              <w:t>сходів вул.Б.Лепкого,3</w:t>
            </w:r>
          </w:p>
          <w:p w:rsidR="00887A24" w:rsidRPr="00E63FAB" w:rsidRDefault="00887A24" w:rsidP="00742CC3">
            <w:pPr>
              <w:keepLines/>
              <w:spacing w:after="0" w:line="240" w:lineRule="auto"/>
              <w:rPr>
                <w:rFonts w:ascii="Times New Roman" w:eastAsia="Calibri" w:hAnsi="Times New Roman"/>
                <w:sz w:val="18"/>
                <w:szCs w:val="18"/>
              </w:rPr>
            </w:pPr>
            <w:r w:rsidRPr="00E63FAB">
              <w:rPr>
                <w:rFonts w:ascii="Times New Roman" w:eastAsia="Calibri" w:hAnsi="Times New Roman"/>
                <w:sz w:val="18"/>
                <w:szCs w:val="18"/>
              </w:rPr>
              <w:t>сходів біля фонтану «Сльози Гронського»</w:t>
            </w:r>
          </w:p>
          <w:p w:rsidR="00887A24" w:rsidRPr="00E63FAB" w:rsidRDefault="00887A24" w:rsidP="00742CC3">
            <w:pPr>
              <w:keepLines/>
              <w:spacing w:after="0" w:line="240" w:lineRule="auto"/>
              <w:rPr>
                <w:rFonts w:ascii="Times New Roman" w:eastAsia="Calibri" w:hAnsi="Times New Roman"/>
                <w:color w:val="000000"/>
                <w:sz w:val="18"/>
                <w:szCs w:val="18"/>
              </w:rPr>
            </w:pPr>
            <w:r w:rsidRPr="00E63FAB">
              <w:rPr>
                <w:rFonts w:ascii="Times New Roman" w:eastAsia="Calibri" w:hAnsi="Times New Roman"/>
                <w:color w:val="000000"/>
                <w:sz w:val="18"/>
                <w:szCs w:val="18"/>
              </w:rPr>
              <w:t xml:space="preserve"> сходів зі сторони вул.Дружби</w:t>
            </w:r>
          </w:p>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 xml:space="preserve">сходів на вул. Карпенка, 6 та вул.Будного,22Б, </w:t>
            </w:r>
          </w:p>
          <w:p w:rsidR="00887A24" w:rsidRPr="00E63FAB" w:rsidRDefault="00887A24" w:rsidP="00742CC3">
            <w:pPr>
              <w:keepLines/>
              <w:spacing w:after="0" w:line="240" w:lineRule="auto"/>
              <w:rPr>
                <w:rFonts w:ascii="Times New Roman" w:hAnsi="Times New Roman"/>
                <w:sz w:val="18"/>
                <w:szCs w:val="18"/>
                <w:highlight w:val="cyan"/>
              </w:rPr>
            </w:pPr>
            <w:r w:rsidRPr="00E63FAB">
              <w:rPr>
                <w:rFonts w:ascii="Times New Roman" w:hAnsi="Times New Roman"/>
                <w:sz w:val="18"/>
                <w:szCs w:val="18"/>
              </w:rPr>
              <w:t>Окрім того ремонт пішохідних  доріжок на вул. Чернівецькій та в районі церкви Пресвятої Богородиці в с. Іванківці</w:t>
            </w:r>
          </w:p>
        </w:tc>
        <w:tc>
          <w:tcPr>
            <w:tcW w:w="1747" w:type="dxa"/>
            <w:gridSpan w:val="12"/>
          </w:tcPr>
          <w:p w:rsidR="00887A24" w:rsidRPr="00E63FAB" w:rsidRDefault="00887A24" w:rsidP="00742CC3">
            <w:pPr>
              <w:keepLines/>
              <w:spacing w:after="0" w:line="240" w:lineRule="auto"/>
              <w:ind w:right="139"/>
              <w:rPr>
                <w:rFonts w:ascii="Times New Roman" w:hAnsi="Times New Roman"/>
                <w:sz w:val="18"/>
                <w:szCs w:val="18"/>
              </w:rPr>
            </w:pPr>
            <w:r w:rsidRPr="00E63FAB">
              <w:rPr>
                <w:rFonts w:ascii="Times New Roman" w:hAnsi="Times New Roman"/>
                <w:sz w:val="18"/>
                <w:szCs w:val="18"/>
              </w:rPr>
              <w:lastRenderedPageBreak/>
              <w:t xml:space="preserve"> Виконано в межах фінансування</w:t>
            </w:r>
          </w:p>
        </w:tc>
      </w:tr>
      <w:tr w:rsidR="00887A24" w:rsidRPr="00E63FAB" w:rsidTr="00742CC3">
        <w:trPr>
          <w:gridAfter w:val="1"/>
          <w:wAfter w:w="25" w:type="dxa"/>
          <w:trHeight w:val="376"/>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lastRenderedPageBreak/>
              <w:t>9</w:t>
            </w:r>
          </w:p>
        </w:tc>
        <w:tc>
          <w:tcPr>
            <w:tcW w:w="3992"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Будівництво бюветів в м. Тернополі</w:t>
            </w:r>
            <w:r w:rsidRPr="00E63FAB">
              <w:rPr>
                <w:rFonts w:ascii="Times New Roman" w:hAnsi="Times New Roman"/>
                <w:b/>
                <w:sz w:val="18"/>
                <w:szCs w:val="18"/>
              </w:rPr>
              <w:t xml:space="preserve"> </w:t>
            </w:r>
          </w:p>
        </w:tc>
        <w:tc>
          <w:tcPr>
            <w:tcW w:w="3002" w:type="dxa"/>
            <w:gridSpan w:val="2"/>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4 одиниці</w:t>
            </w:r>
          </w:p>
        </w:tc>
        <w:tc>
          <w:tcPr>
            <w:tcW w:w="6845" w:type="dxa"/>
            <w:gridSpan w:val="5"/>
          </w:tcPr>
          <w:p w:rsidR="00887A24" w:rsidRPr="00E63FAB" w:rsidRDefault="00887A24" w:rsidP="00742CC3">
            <w:pPr>
              <w:keepLines/>
              <w:spacing w:after="0" w:line="240" w:lineRule="auto"/>
              <w:ind w:right="139"/>
              <w:rPr>
                <w:rFonts w:ascii="Times New Roman" w:hAnsi="Times New Roman"/>
                <w:sz w:val="18"/>
                <w:szCs w:val="18"/>
              </w:rPr>
            </w:pPr>
            <w:r w:rsidRPr="00E63FAB">
              <w:rPr>
                <w:rFonts w:ascii="Times New Roman" w:hAnsi="Times New Roman"/>
                <w:sz w:val="18"/>
                <w:szCs w:val="18"/>
              </w:rPr>
              <w:t xml:space="preserve">Виконано будівництво бювету </w:t>
            </w:r>
          </w:p>
          <w:p w:rsidR="00887A24" w:rsidRPr="00E63FAB" w:rsidRDefault="00887A24" w:rsidP="00742CC3">
            <w:pPr>
              <w:keepLines/>
              <w:spacing w:after="0" w:line="240" w:lineRule="auto"/>
              <w:ind w:right="139"/>
              <w:rPr>
                <w:rFonts w:ascii="Times New Roman" w:hAnsi="Times New Roman"/>
                <w:sz w:val="18"/>
                <w:szCs w:val="18"/>
              </w:rPr>
            </w:pPr>
            <w:r w:rsidRPr="00E63FAB">
              <w:rPr>
                <w:rFonts w:ascii="Times New Roman" w:hAnsi="Times New Roman"/>
                <w:sz w:val="18"/>
                <w:szCs w:val="18"/>
              </w:rPr>
              <w:t xml:space="preserve">на бульварі Д.Галицького, </w:t>
            </w:r>
          </w:p>
          <w:p w:rsidR="00887A24" w:rsidRPr="00E63FAB" w:rsidRDefault="00887A24" w:rsidP="00742CC3">
            <w:pPr>
              <w:keepLines/>
              <w:spacing w:after="0" w:line="240" w:lineRule="auto"/>
              <w:ind w:right="139"/>
              <w:rPr>
                <w:rFonts w:ascii="Times New Roman" w:hAnsi="Times New Roman"/>
                <w:sz w:val="18"/>
                <w:szCs w:val="18"/>
                <w:highlight w:val="cyan"/>
              </w:rPr>
            </w:pPr>
            <w:r w:rsidRPr="00E63FAB">
              <w:rPr>
                <w:rFonts w:ascii="Times New Roman" w:hAnsi="Times New Roman"/>
                <w:spacing w:val="-3"/>
                <w:sz w:val="18"/>
                <w:szCs w:val="18"/>
              </w:rPr>
              <w:t xml:space="preserve">на бульварі П. Куліша (придбання та встановлення додаткового обладнання системи очистки) </w:t>
            </w:r>
          </w:p>
        </w:tc>
        <w:tc>
          <w:tcPr>
            <w:tcW w:w="1747" w:type="dxa"/>
            <w:gridSpan w:val="12"/>
          </w:tcPr>
          <w:p w:rsidR="00887A24" w:rsidRPr="00E63FAB" w:rsidRDefault="00887A24" w:rsidP="00742CC3">
            <w:pPr>
              <w:keepLines/>
              <w:spacing w:after="0" w:line="240" w:lineRule="auto"/>
              <w:ind w:right="139"/>
              <w:rPr>
                <w:rFonts w:ascii="Times New Roman" w:hAnsi="Times New Roman"/>
                <w:sz w:val="18"/>
                <w:szCs w:val="18"/>
              </w:rPr>
            </w:pPr>
            <w:r w:rsidRPr="00E63FAB">
              <w:rPr>
                <w:rFonts w:ascii="Times New Roman" w:hAnsi="Times New Roman"/>
                <w:sz w:val="18"/>
                <w:szCs w:val="18"/>
              </w:rPr>
              <w:t>Виконано в межах фінансування</w:t>
            </w:r>
          </w:p>
        </w:tc>
      </w:tr>
      <w:tr w:rsidR="00887A24" w:rsidRPr="00E63FAB" w:rsidTr="00742CC3">
        <w:trPr>
          <w:gridAfter w:val="3"/>
          <w:wAfter w:w="76" w:type="dxa"/>
          <w:trHeight w:val="376"/>
          <w:jc w:val="center"/>
        </w:trPr>
        <w:tc>
          <w:tcPr>
            <w:tcW w:w="529" w:type="dxa"/>
            <w:vMerge w:val="restart"/>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10</w:t>
            </w:r>
          </w:p>
        </w:tc>
        <w:tc>
          <w:tcPr>
            <w:tcW w:w="3992" w:type="dxa"/>
            <w:vMerge w:val="restart"/>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bCs/>
                <w:sz w:val="18"/>
                <w:szCs w:val="18"/>
                <w:lang w:eastAsia="ru-RU"/>
              </w:rPr>
              <w:t xml:space="preserve"> Облаштування міського кладовища на вул. Бригадній  та утримання існуючих кладовищ, в т.ч.: поховання невідомих, зрізка аварійних дерев</w:t>
            </w:r>
          </w:p>
        </w:tc>
        <w:tc>
          <w:tcPr>
            <w:tcW w:w="3002" w:type="dxa"/>
            <w:gridSpan w:val="2"/>
            <w:vMerge w:val="restart"/>
          </w:tcPr>
          <w:p w:rsidR="00887A24" w:rsidRPr="00E63FAB" w:rsidRDefault="00887A24" w:rsidP="00742CC3">
            <w:pPr>
              <w:spacing w:after="0" w:line="240" w:lineRule="auto"/>
              <w:ind w:right="139"/>
              <w:rPr>
                <w:rFonts w:ascii="Times New Roman" w:hAnsi="Times New Roman"/>
                <w:sz w:val="18"/>
                <w:szCs w:val="18"/>
              </w:rPr>
            </w:pPr>
            <w:smartTag w:uri="urn:schemas-microsoft-com:office:smarttags" w:element="metricconverter">
              <w:smartTagPr>
                <w:attr w:name="ProductID" w:val="40 га"/>
              </w:smartTagPr>
              <w:r w:rsidRPr="00E63FAB">
                <w:rPr>
                  <w:rFonts w:ascii="Times New Roman" w:hAnsi="Times New Roman"/>
                  <w:sz w:val="18"/>
                  <w:szCs w:val="18"/>
                </w:rPr>
                <w:t>40 га</w:t>
              </w:r>
            </w:smartTag>
            <w:r w:rsidRPr="00E63FAB">
              <w:rPr>
                <w:rFonts w:ascii="Times New Roman" w:hAnsi="Times New Roman"/>
                <w:sz w:val="18"/>
                <w:szCs w:val="18"/>
              </w:rPr>
              <w:t xml:space="preserve">  утримання території міських кладовищ в належному санітарному стані, </w:t>
            </w:r>
          </w:p>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влаштування меморіалу з похованням воїнів АТО/ООС 1 об’єкт</w:t>
            </w:r>
          </w:p>
        </w:tc>
        <w:tc>
          <w:tcPr>
            <w:tcW w:w="6825" w:type="dxa"/>
            <w:gridSpan w:val="4"/>
          </w:tcPr>
          <w:p w:rsidR="00887A24" w:rsidRPr="00E63FAB" w:rsidRDefault="00887A24" w:rsidP="00742CC3">
            <w:pPr>
              <w:tabs>
                <w:tab w:val="left" w:pos="6804"/>
              </w:tabs>
              <w:snapToGrid w:val="0"/>
              <w:spacing w:after="0" w:line="240" w:lineRule="auto"/>
              <w:rPr>
                <w:rFonts w:ascii="Times New Roman" w:hAnsi="Times New Roman"/>
                <w:sz w:val="18"/>
                <w:szCs w:val="18"/>
                <w:highlight w:val="cyan"/>
              </w:rPr>
            </w:pPr>
            <w:r w:rsidRPr="00E63FAB">
              <w:rPr>
                <w:rFonts w:ascii="Times New Roman" w:hAnsi="Times New Roman"/>
                <w:sz w:val="18"/>
                <w:szCs w:val="18"/>
              </w:rPr>
              <w:t xml:space="preserve"> Забезпечено  утримання території міських кладовищ в належному санітарному стані</w:t>
            </w:r>
          </w:p>
        </w:tc>
        <w:tc>
          <w:tcPr>
            <w:tcW w:w="1716" w:type="dxa"/>
            <w:gridSpan w:val="11"/>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5"/>
          <w:wAfter w:w="235" w:type="dxa"/>
          <w:trHeight w:val="1039"/>
          <w:jc w:val="center"/>
        </w:trPr>
        <w:tc>
          <w:tcPr>
            <w:tcW w:w="529" w:type="dxa"/>
            <w:vMerge/>
          </w:tcPr>
          <w:p w:rsidR="00887A24" w:rsidRPr="00E63FAB" w:rsidRDefault="00887A24" w:rsidP="00742CC3">
            <w:pPr>
              <w:spacing w:after="0" w:line="240" w:lineRule="auto"/>
              <w:rPr>
                <w:rFonts w:ascii="Times New Roman" w:hAnsi="Times New Roman"/>
                <w:sz w:val="18"/>
                <w:szCs w:val="18"/>
              </w:rPr>
            </w:pPr>
          </w:p>
        </w:tc>
        <w:tc>
          <w:tcPr>
            <w:tcW w:w="3992" w:type="dxa"/>
            <w:vMerge/>
          </w:tcPr>
          <w:p w:rsidR="00887A24" w:rsidRPr="00E63FAB" w:rsidRDefault="00887A24" w:rsidP="00742CC3">
            <w:pPr>
              <w:spacing w:after="0" w:line="240" w:lineRule="auto"/>
              <w:rPr>
                <w:rFonts w:ascii="Times New Roman" w:hAnsi="Times New Roman"/>
                <w:sz w:val="18"/>
                <w:szCs w:val="18"/>
              </w:rPr>
            </w:pPr>
          </w:p>
        </w:tc>
        <w:tc>
          <w:tcPr>
            <w:tcW w:w="3002" w:type="dxa"/>
            <w:gridSpan w:val="2"/>
            <w:vMerge/>
          </w:tcPr>
          <w:p w:rsidR="00887A24" w:rsidRPr="00E63FAB" w:rsidRDefault="00887A24" w:rsidP="00742CC3">
            <w:pPr>
              <w:spacing w:after="0" w:line="240" w:lineRule="auto"/>
              <w:rPr>
                <w:rFonts w:ascii="Times New Roman" w:hAnsi="Times New Roman"/>
                <w:sz w:val="18"/>
                <w:szCs w:val="18"/>
              </w:rPr>
            </w:pPr>
          </w:p>
        </w:tc>
        <w:tc>
          <w:tcPr>
            <w:tcW w:w="6481" w:type="dxa"/>
            <w:gridSpan w:val="2"/>
          </w:tcPr>
          <w:p w:rsidR="00887A24" w:rsidRPr="00E63FAB" w:rsidRDefault="00887A24" w:rsidP="00742CC3">
            <w:pPr>
              <w:spacing w:after="0" w:line="240" w:lineRule="auto"/>
              <w:rPr>
                <w:rFonts w:ascii="Times New Roman" w:hAnsi="Times New Roman"/>
                <w:sz w:val="18"/>
                <w:szCs w:val="18"/>
                <w:highlight w:val="cyan"/>
              </w:rPr>
            </w:pPr>
            <w:r w:rsidRPr="00E63FAB">
              <w:rPr>
                <w:rFonts w:ascii="Times New Roman" w:hAnsi="Times New Roman"/>
                <w:sz w:val="18"/>
                <w:szCs w:val="18"/>
              </w:rPr>
              <w:t xml:space="preserve">Проведено капітальний ремонт меморіальної стели </w:t>
            </w:r>
            <w:r w:rsidRPr="00E63FAB">
              <w:rPr>
                <w:rFonts w:ascii="Times New Roman" w:hAnsi="Times New Roman"/>
                <w:color w:val="000000"/>
                <w:sz w:val="18"/>
                <w:szCs w:val="18"/>
              </w:rPr>
              <w:t>воїнам загиблим за волю України.</w:t>
            </w:r>
            <w:r w:rsidRPr="00E63FAB">
              <w:rPr>
                <w:rFonts w:ascii="Times New Roman" w:hAnsi="Times New Roman"/>
                <w:sz w:val="18"/>
                <w:szCs w:val="18"/>
              </w:rPr>
              <w:t xml:space="preserve">  </w:t>
            </w:r>
          </w:p>
        </w:tc>
        <w:tc>
          <w:tcPr>
            <w:tcW w:w="1901" w:type="dxa"/>
            <w:gridSpan w:val="11"/>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trHeight w:val="376"/>
          <w:jc w:val="center"/>
        </w:trPr>
        <w:tc>
          <w:tcPr>
            <w:tcW w:w="16140" w:type="dxa"/>
            <w:gridSpan w:val="22"/>
          </w:tcPr>
          <w:p w:rsidR="00887A24" w:rsidRPr="00E63FAB" w:rsidRDefault="00887A24" w:rsidP="00742CC3">
            <w:pPr>
              <w:spacing w:after="0" w:line="240" w:lineRule="auto"/>
              <w:ind w:right="139"/>
              <w:jc w:val="center"/>
              <w:rPr>
                <w:rFonts w:ascii="Times New Roman" w:hAnsi="Times New Roman"/>
                <w:sz w:val="18"/>
                <w:szCs w:val="18"/>
                <w:highlight w:val="cyan"/>
              </w:rPr>
            </w:pPr>
            <w:r w:rsidRPr="00E63FAB">
              <w:rPr>
                <w:rFonts w:ascii="Times New Roman" w:hAnsi="Times New Roman"/>
                <w:b/>
                <w:bCs/>
                <w:sz w:val="18"/>
                <w:szCs w:val="18"/>
              </w:rPr>
              <w:t>2.5. Безпека та цивільний захист</w:t>
            </w:r>
          </w:p>
        </w:tc>
      </w:tr>
      <w:tr w:rsidR="00887A24" w:rsidRPr="00E63FAB" w:rsidTr="00742CC3">
        <w:trPr>
          <w:gridAfter w:val="1"/>
          <w:wAfter w:w="25" w:type="dxa"/>
          <w:trHeight w:val="276"/>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1</w:t>
            </w:r>
          </w:p>
        </w:tc>
        <w:tc>
          <w:tcPr>
            <w:tcW w:w="3992" w:type="dxa"/>
          </w:tcPr>
          <w:p w:rsidR="00887A24" w:rsidRPr="00E63FAB" w:rsidRDefault="00887A24" w:rsidP="00742CC3">
            <w:pPr>
              <w:widowControl w:val="0"/>
              <w:spacing w:after="0" w:line="240" w:lineRule="auto"/>
              <w:jc w:val="both"/>
              <w:rPr>
                <w:rFonts w:ascii="Times New Roman" w:hAnsi="Times New Roman"/>
                <w:b/>
                <w:sz w:val="18"/>
                <w:szCs w:val="18"/>
                <w:lang w:eastAsia="uk-UA"/>
              </w:rPr>
            </w:pPr>
            <w:r w:rsidRPr="00E63FAB">
              <w:rPr>
                <w:rFonts w:ascii="Times New Roman" w:hAnsi="Times New Roman"/>
                <w:sz w:val="18"/>
                <w:szCs w:val="18"/>
              </w:rPr>
              <w:t>Підвищення ефективності функціонування системи муніципальної безпеки</w:t>
            </w:r>
            <w:r w:rsidRPr="00E63FAB">
              <w:rPr>
                <w:rFonts w:ascii="Times New Roman" w:hAnsi="Times New Roman"/>
                <w:b/>
                <w:sz w:val="18"/>
                <w:szCs w:val="18"/>
                <w:lang w:eastAsia="uk-UA"/>
              </w:rPr>
              <w:tab/>
            </w:r>
          </w:p>
        </w:tc>
        <w:tc>
          <w:tcPr>
            <w:tcW w:w="3002" w:type="dxa"/>
            <w:gridSpan w:val="2"/>
          </w:tcPr>
          <w:p w:rsidR="00887A24" w:rsidRPr="00E63FAB" w:rsidRDefault="00887A24" w:rsidP="00742CC3">
            <w:pPr>
              <w:spacing w:after="0" w:line="240" w:lineRule="auto"/>
              <w:ind w:right="139"/>
              <w:rPr>
                <w:rFonts w:ascii="Times New Roman" w:hAnsi="Times New Roman"/>
                <w:bCs/>
                <w:sz w:val="18"/>
                <w:szCs w:val="18"/>
              </w:rPr>
            </w:pPr>
            <w:r w:rsidRPr="00E63FAB">
              <w:rPr>
                <w:rFonts w:ascii="Times New Roman" w:hAnsi="Times New Roman"/>
                <w:sz w:val="18"/>
                <w:szCs w:val="18"/>
              </w:rPr>
              <w:t xml:space="preserve"> </w:t>
            </w:r>
            <w:r w:rsidRPr="00E63FAB">
              <w:rPr>
                <w:rFonts w:ascii="Times New Roman" w:hAnsi="Times New Roman"/>
                <w:bCs/>
                <w:sz w:val="18"/>
                <w:szCs w:val="18"/>
              </w:rPr>
              <w:t>облаштування ситуативного центру</w:t>
            </w:r>
          </w:p>
          <w:p w:rsidR="00887A24" w:rsidRPr="00E63FAB" w:rsidRDefault="00887A24" w:rsidP="00742CC3">
            <w:pPr>
              <w:spacing w:after="0" w:line="240" w:lineRule="auto"/>
              <w:ind w:right="139"/>
              <w:rPr>
                <w:rFonts w:ascii="Times New Roman" w:hAnsi="Times New Roman"/>
                <w:bCs/>
                <w:sz w:val="18"/>
                <w:szCs w:val="18"/>
              </w:rPr>
            </w:pPr>
            <w:r w:rsidRPr="00E63FAB">
              <w:rPr>
                <w:rFonts w:ascii="Times New Roman" w:hAnsi="Times New Roman"/>
                <w:bCs/>
                <w:sz w:val="18"/>
                <w:szCs w:val="18"/>
              </w:rPr>
              <w:t>влаштування відеоспостереження транспортних розв’язок та місць ДТП</w:t>
            </w:r>
          </w:p>
          <w:p w:rsidR="00887A24" w:rsidRPr="00E63FAB" w:rsidRDefault="00887A24" w:rsidP="00742CC3">
            <w:pPr>
              <w:spacing w:after="0" w:line="240" w:lineRule="auto"/>
              <w:ind w:right="139"/>
              <w:rPr>
                <w:rFonts w:ascii="Times New Roman" w:hAnsi="Times New Roman"/>
                <w:sz w:val="18"/>
                <w:szCs w:val="18"/>
              </w:rPr>
            </w:pPr>
          </w:p>
          <w:p w:rsidR="00887A24" w:rsidRPr="00E63FAB" w:rsidRDefault="00887A24" w:rsidP="00742CC3">
            <w:pPr>
              <w:spacing w:after="0" w:line="240" w:lineRule="auto"/>
              <w:ind w:right="139"/>
              <w:rPr>
                <w:rFonts w:ascii="Times New Roman" w:hAnsi="Times New Roman"/>
                <w:bCs/>
                <w:sz w:val="18"/>
                <w:szCs w:val="18"/>
              </w:rPr>
            </w:pPr>
            <w:r w:rsidRPr="00E63FAB">
              <w:rPr>
                <w:rFonts w:ascii="Times New Roman" w:hAnsi="Times New Roman"/>
                <w:bCs/>
                <w:sz w:val="18"/>
                <w:szCs w:val="18"/>
              </w:rPr>
              <w:t>реалізація проекту Безпечний двір</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bCs/>
                <w:sz w:val="18"/>
                <w:szCs w:val="18"/>
              </w:rPr>
              <w:t>придбання плавзасобу</w:t>
            </w:r>
          </w:p>
        </w:tc>
        <w:tc>
          <w:tcPr>
            <w:tcW w:w="6845" w:type="dxa"/>
            <w:gridSpan w:val="5"/>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Завершено облаштування ситуаційного центру за адресою вул.Коновальця ,8 </w:t>
            </w:r>
          </w:p>
          <w:p w:rsidR="00887A24" w:rsidRPr="00E63FAB" w:rsidRDefault="00887A24" w:rsidP="00742CC3">
            <w:pPr>
              <w:spacing w:after="0" w:line="240" w:lineRule="auto"/>
              <w:rPr>
                <w:rFonts w:ascii="Times New Roman" w:hAnsi="Times New Roman"/>
                <w:sz w:val="18"/>
                <w:szCs w:val="18"/>
              </w:rPr>
            </w:pP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Облаштовано 14  транспортних розв’язок, на яких встановлено 31 камеру відеоспостереження</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Облаштовано 45 місць ДТП на яких встановлено 70 камер відеоспостереження </w:t>
            </w:r>
          </w:p>
          <w:p w:rsidR="00887A24" w:rsidRPr="00E63FAB" w:rsidRDefault="00887A24" w:rsidP="00742CC3">
            <w:pPr>
              <w:spacing w:after="0" w:line="240" w:lineRule="auto"/>
              <w:rPr>
                <w:rFonts w:ascii="Times New Roman" w:hAnsi="Times New Roman"/>
                <w:sz w:val="18"/>
                <w:szCs w:val="18"/>
              </w:rPr>
            </w:pP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Встановлено в рамках реалізації проекту «Безпечний двір» 226 камер</w:t>
            </w:r>
          </w:p>
          <w:p w:rsidR="00887A24" w:rsidRPr="00E63FAB" w:rsidRDefault="00887A24" w:rsidP="00742CC3">
            <w:pPr>
              <w:tabs>
                <w:tab w:val="left" w:pos="6804"/>
              </w:tabs>
              <w:snapToGrid w:val="0"/>
              <w:spacing w:after="0" w:line="240" w:lineRule="auto"/>
              <w:rPr>
                <w:rFonts w:ascii="Times New Roman" w:hAnsi="Times New Roman"/>
                <w:color w:val="000000"/>
                <w:sz w:val="18"/>
                <w:szCs w:val="18"/>
                <w:highlight w:val="cyan"/>
              </w:rPr>
            </w:pPr>
            <w:r w:rsidRPr="00E63FAB">
              <w:rPr>
                <w:rFonts w:ascii="Times New Roman" w:hAnsi="Times New Roman"/>
                <w:sz w:val="18"/>
                <w:szCs w:val="18"/>
              </w:rPr>
              <w:t>Придбано катер для забезпечення контролю за дотриманням екологічної безпеки на Тернопільському ставі.</w:t>
            </w:r>
          </w:p>
        </w:tc>
        <w:tc>
          <w:tcPr>
            <w:tcW w:w="1747" w:type="dxa"/>
            <w:gridSpan w:val="12"/>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1"/>
          <w:wAfter w:w="25" w:type="dxa"/>
          <w:trHeight w:val="376"/>
          <w:jc w:val="center"/>
        </w:trPr>
        <w:tc>
          <w:tcPr>
            <w:tcW w:w="529" w:type="dxa"/>
          </w:tcPr>
          <w:p w:rsidR="00887A24" w:rsidRPr="00E63FAB" w:rsidRDefault="00887A24" w:rsidP="00742CC3">
            <w:pPr>
              <w:keepLines/>
              <w:spacing w:after="0" w:line="240" w:lineRule="auto"/>
              <w:rPr>
                <w:rFonts w:ascii="Times New Roman" w:hAnsi="Times New Roman"/>
                <w:sz w:val="18"/>
                <w:szCs w:val="18"/>
              </w:rPr>
            </w:pPr>
          </w:p>
        </w:tc>
        <w:tc>
          <w:tcPr>
            <w:tcW w:w="3992" w:type="dxa"/>
          </w:tcPr>
          <w:p w:rsidR="00887A24" w:rsidRPr="00E63FAB" w:rsidRDefault="00887A24" w:rsidP="00742CC3">
            <w:pPr>
              <w:widowControl w:val="0"/>
              <w:spacing w:after="0" w:line="240" w:lineRule="auto"/>
              <w:jc w:val="both"/>
              <w:rPr>
                <w:rFonts w:ascii="Times New Roman" w:hAnsi="Times New Roman"/>
                <w:sz w:val="18"/>
                <w:szCs w:val="18"/>
              </w:rPr>
            </w:pPr>
          </w:p>
        </w:tc>
        <w:tc>
          <w:tcPr>
            <w:tcW w:w="3002" w:type="dxa"/>
            <w:gridSpan w:val="2"/>
          </w:tcPr>
          <w:p w:rsidR="00887A24" w:rsidRPr="00E63FAB" w:rsidRDefault="00887A24" w:rsidP="00742CC3">
            <w:pPr>
              <w:tabs>
                <w:tab w:val="left" w:pos="709"/>
              </w:tabs>
              <w:spacing w:after="0" w:line="240" w:lineRule="auto"/>
              <w:ind w:right="139"/>
              <w:jc w:val="both"/>
              <w:rPr>
                <w:rFonts w:ascii="Times New Roman" w:hAnsi="Times New Roman"/>
                <w:sz w:val="18"/>
                <w:szCs w:val="18"/>
              </w:rPr>
            </w:pPr>
            <w:r w:rsidRPr="00E63FAB">
              <w:rPr>
                <w:rFonts w:ascii="Times New Roman" w:hAnsi="Times New Roman"/>
                <w:bCs/>
                <w:sz w:val="18"/>
                <w:szCs w:val="18"/>
              </w:rPr>
              <w:t>облаштування майданчика для тимчасового зберігання автомобілів</w:t>
            </w:r>
            <w:r w:rsidRPr="00E63FAB">
              <w:rPr>
                <w:rFonts w:ascii="Times New Roman" w:hAnsi="Times New Roman"/>
                <w:bCs/>
                <w:sz w:val="18"/>
                <w:szCs w:val="18"/>
                <w:u w:val="single"/>
              </w:rPr>
              <w:t xml:space="preserve">  </w:t>
            </w:r>
            <w:r w:rsidRPr="00E63FAB">
              <w:rPr>
                <w:rFonts w:ascii="Times New Roman" w:hAnsi="Times New Roman"/>
                <w:bCs/>
                <w:sz w:val="18"/>
                <w:szCs w:val="18"/>
              </w:rPr>
              <w:t>1 об’єкт</w:t>
            </w:r>
          </w:p>
        </w:tc>
        <w:tc>
          <w:tcPr>
            <w:tcW w:w="6845" w:type="dxa"/>
            <w:gridSpan w:val="5"/>
          </w:tcPr>
          <w:p w:rsidR="00887A24" w:rsidRPr="00E63FAB" w:rsidRDefault="00887A24" w:rsidP="00742CC3">
            <w:pPr>
              <w:tabs>
                <w:tab w:val="left" w:pos="709"/>
              </w:tabs>
              <w:spacing w:after="0" w:line="240" w:lineRule="auto"/>
              <w:ind w:right="139"/>
              <w:jc w:val="both"/>
              <w:rPr>
                <w:rFonts w:ascii="Times New Roman" w:hAnsi="Times New Roman"/>
                <w:color w:val="000000"/>
                <w:sz w:val="18"/>
                <w:szCs w:val="18"/>
              </w:rPr>
            </w:pPr>
            <w:r w:rsidRPr="00E63FAB">
              <w:rPr>
                <w:rFonts w:ascii="Times New Roman" w:hAnsi="Times New Roman"/>
                <w:color w:val="000000"/>
                <w:sz w:val="18"/>
                <w:szCs w:val="18"/>
              </w:rPr>
              <w:t xml:space="preserve">Арештмайданчик для тимчасового зберігання автомобілів облаштовано по вул. Бережанська </w:t>
            </w:r>
          </w:p>
          <w:p w:rsidR="00887A24" w:rsidRPr="00E63FAB" w:rsidRDefault="00887A24" w:rsidP="00742CC3">
            <w:pPr>
              <w:tabs>
                <w:tab w:val="left" w:pos="709"/>
              </w:tabs>
              <w:spacing w:after="0" w:line="240" w:lineRule="auto"/>
              <w:ind w:right="139"/>
              <w:jc w:val="both"/>
              <w:rPr>
                <w:rFonts w:ascii="Times New Roman" w:hAnsi="Times New Roman"/>
                <w:sz w:val="18"/>
                <w:szCs w:val="18"/>
                <w:highlight w:val="cyan"/>
              </w:rPr>
            </w:pPr>
          </w:p>
        </w:tc>
        <w:tc>
          <w:tcPr>
            <w:tcW w:w="1747" w:type="dxa"/>
            <w:gridSpan w:val="12"/>
          </w:tcPr>
          <w:p w:rsidR="00887A24" w:rsidRPr="00E63FAB" w:rsidRDefault="00887A24" w:rsidP="00742CC3">
            <w:pPr>
              <w:spacing w:after="0" w:line="240" w:lineRule="auto"/>
              <w:ind w:right="139"/>
              <w:rPr>
                <w:rFonts w:ascii="Times New Roman" w:hAnsi="Times New Roman"/>
                <w:bCs/>
                <w:sz w:val="18"/>
                <w:szCs w:val="18"/>
              </w:rPr>
            </w:pPr>
            <w:r w:rsidRPr="00E63FAB">
              <w:rPr>
                <w:rFonts w:ascii="Times New Roman" w:hAnsi="Times New Roman"/>
                <w:bCs/>
                <w:sz w:val="18"/>
                <w:szCs w:val="18"/>
              </w:rPr>
              <w:t>виконано</w:t>
            </w:r>
          </w:p>
        </w:tc>
      </w:tr>
      <w:tr w:rsidR="00887A24" w:rsidRPr="00E63FAB" w:rsidTr="00742CC3">
        <w:trPr>
          <w:gridAfter w:val="1"/>
          <w:wAfter w:w="25" w:type="dxa"/>
          <w:trHeight w:val="376"/>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2</w:t>
            </w:r>
          </w:p>
        </w:tc>
        <w:tc>
          <w:tcPr>
            <w:tcW w:w="3992" w:type="dxa"/>
          </w:tcPr>
          <w:p w:rsidR="00887A24" w:rsidRPr="00E63FAB" w:rsidRDefault="00887A24" w:rsidP="00742CC3">
            <w:pPr>
              <w:widowControl w:val="0"/>
              <w:tabs>
                <w:tab w:val="left" w:pos="902"/>
              </w:tabs>
              <w:spacing w:after="0" w:line="240" w:lineRule="auto"/>
              <w:rPr>
                <w:rFonts w:ascii="Times New Roman" w:hAnsi="Times New Roman"/>
                <w:sz w:val="18"/>
                <w:szCs w:val="18"/>
                <w:lang w:eastAsia="uk-UA"/>
              </w:rPr>
            </w:pPr>
            <w:r w:rsidRPr="00E63FAB">
              <w:rPr>
                <w:rFonts w:ascii="Times New Roman" w:hAnsi="Times New Roman"/>
                <w:sz w:val="18"/>
                <w:szCs w:val="18"/>
                <w:lang w:eastAsia="uk-UA"/>
              </w:rPr>
              <w:t>Здійснення заходів з профілактики та упередження вчинення кримінальних правопорушень.</w:t>
            </w:r>
          </w:p>
          <w:p w:rsidR="00887A24" w:rsidRPr="00E63FAB" w:rsidRDefault="00887A24" w:rsidP="00742CC3">
            <w:pPr>
              <w:tabs>
                <w:tab w:val="left" w:pos="680"/>
              </w:tabs>
              <w:spacing w:after="0" w:line="240" w:lineRule="auto"/>
              <w:rPr>
                <w:rFonts w:ascii="Times New Roman" w:hAnsi="Times New Roman"/>
                <w:sz w:val="18"/>
                <w:szCs w:val="18"/>
              </w:rPr>
            </w:pPr>
          </w:p>
        </w:tc>
        <w:tc>
          <w:tcPr>
            <w:tcW w:w="3002" w:type="dxa"/>
            <w:gridSpan w:val="2"/>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зменшення злочинності серед неповнолітніх на  8%</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підвищення якості підготовки фахівців, задіяних до безпекових заходів</w:t>
            </w:r>
          </w:p>
        </w:tc>
        <w:tc>
          <w:tcPr>
            <w:tcW w:w="6845" w:type="dxa"/>
            <w:gridSpan w:val="5"/>
          </w:tcPr>
          <w:p w:rsidR="00887A24" w:rsidRPr="00E63FAB" w:rsidRDefault="00887A24" w:rsidP="00742CC3">
            <w:pPr>
              <w:keepNext/>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18"/>
                <w:szCs w:val="18"/>
              </w:rPr>
            </w:pPr>
            <w:r w:rsidRPr="00E63FAB">
              <w:rPr>
                <w:rFonts w:ascii="Times New Roman" w:eastAsia="Calibri" w:hAnsi="Times New Roman"/>
                <w:sz w:val="18"/>
                <w:szCs w:val="18"/>
              </w:rPr>
              <w:t xml:space="preserve"> П</w:t>
            </w:r>
            <w:r w:rsidRPr="00E63FAB">
              <w:rPr>
                <w:rFonts w:ascii="Times New Roman" w:hAnsi="Times New Roman"/>
                <w:sz w:val="18"/>
                <w:szCs w:val="18"/>
              </w:rPr>
              <w:t>роведено 8</w:t>
            </w:r>
            <w:r w:rsidRPr="00E63FAB">
              <w:rPr>
                <w:rFonts w:ascii="Times New Roman" w:eastAsia="Calibri" w:hAnsi="Times New Roman"/>
                <w:sz w:val="18"/>
                <w:szCs w:val="18"/>
              </w:rPr>
              <w:t xml:space="preserve">64 </w:t>
            </w:r>
            <w:r w:rsidRPr="00E63FAB">
              <w:rPr>
                <w:rFonts w:ascii="Times New Roman" w:hAnsi="Times New Roman"/>
                <w:sz w:val="18"/>
                <w:szCs w:val="18"/>
              </w:rPr>
              <w:t xml:space="preserve">рейдів, в ході яких виявлено </w:t>
            </w:r>
            <w:r w:rsidRPr="00E63FAB">
              <w:rPr>
                <w:rFonts w:ascii="Times New Roman" w:eastAsia="Calibri" w:hAnsi="Times New Roman"/>
                <w:sz w:val="18"/>
                <w:szCs w:val="18"/>
              </w:rPr>
              <w:t xml:space="preserve">945 </w:t>
            </w:r>
            <w:r w:rsidRPr="00E63FAB">
              <w:rPr>
                <w:rFonts w:ascii="Times New Roman" w:hAnsi="Times New Roman"/>
                <w:sz w:val="18"/>
                <w:szCs w:val="18"/>
              </w:rPr>
              <w:t xml:space="preserve">дітей та  </w:t>
            </w:r>
            <w:r w:rsidRPr="00E63FAB">
              <w:rPr>
                <w:rFonts w:ascii="Times New Roman" w:eastAsia="Calibri" w:hAnsi="Times New Roman"/>
                <w:sz w:val="18"/>
                <w:szCs w:val="18"/>
              </w:rPr>
              <w:t xml:space="preserve">виявлено 159 </w:t>
            </w:r>
            <w:r w:rsidRPr="00E63FAB">
              <w:rPr>
                <w:rFonts w:ascii="Times New Roman" w:hAnsi="Times New Roman"/>
                <w:sz w:val="18"/>
                <w:szCs w:val="18"/>
              </w:rPr>
              <w:t>порушень правил торгівлі спиртними напоями та тютюновими виробами.</w:t>
            </w:r>
            <w:r w:rsidRPr="00E63FAB">
              <w:rPr>
                <w:rFonts w:ascii="Times New Roman" w:hAnsi="Times New Roman"/>
                <w:color w:val="FF0000"/>
                <w:sz w:val="18"/>
                <w:szCs w:val="18"/>
              </w:rPr>
              <w:t xml:space="preserve"> </w:t>
            </w:r>
          </w:p>
          <w:p w:rsidR="00887A24" w:rsidRPr="00E63FAB" w:rsidRDefault="00887A24" w:rsidP="00742CC3">
            <w:pPr>
              <w:keepNext/>
              <w:widowControl w:val="0"/>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highlight w:val="cyan"/>
              </w:rPr>
            </w:pPr>
            <w:r w:rsidRPr="00E63FAB">
              <w:rPr>
                <w:rFonts w:ascii="Times New Roman" w:eastAsia="Calibri" w:hAnsi="Times New Roman"/>
                <w:sz w:val="18"/>
                <w:szCs w:val="18"/>
              </w:rPr>
              <w:t xml:space="preserve"> зменшено кількість правопорушень та злочинів, неповнолітніми, на 25 %, та зменшено  вчинення дітьми повторних злочинів на 12 %</w:t>
            </w:r>
          </w:p>
        </w:tc>
        <w:tc>
          <w:tcPr>
            <w:tcW w:w="1747" w:type="dxa"/>
            <w:gridSpan w:val="12"/>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1"/>
          <w:wAfter w:w="25" w:type="dxa"/>
          <w:trHeight w:val="376"/>
          <w:jc w:val="center"/>
        </w:trPr>
        <w:tc>
          <w:tcPr>
            <w:tcW w:w="529" w:type="dxa"/>
          </w:tcPr>
          <w:p w:rsidR="00887A24" w:rsidRPr="00E63FAB" w:rsidRDefault="00887A24" w:rsidP="00742CC3">
            <w:pPr>
              <w:keepLines/>
              <w:spacing w:after="0" w:line="240" w:lineRule="auto"/>
              <w:rPr>
                <w:rFonts w:ascii="Times New Roman" w:hAnsi="Times New Roman"/>
                <w:color w:val="000000"/>
                <w:sz w:val="18"/>
                <w:szCs w:val="18"/>
              </w:rPr>
            </w:pPr>
            <w:r w:rsidRPr="00E63FAB">
              <w:rPr>
                <w:rFonts w:ascii="Times New Roman" w:hAnsi="Times New Roman"/>
                <w:color w:val="000000"/>
                <w:sz w:val="18"/>
                <w:szCs w:val="18"/>
              </w:rPr>
              <w:t>3</w:t>
            </w:r>
          </w:p>
        </w:tc>
        <w:tc>
          <w:tcPr>
            <w:tcW w:w="3992" w:type="dxa"/>
          </w:tcPr>
          <w:p w:rsidR="00887A24" w:rsidRPr="00E63FAB" w:rsidRDefault="00887A24" w:rsidP="00742CC3">
            <w:pPr>
              <w:widowControl w:val="0"/>
              <w:spacing w:after="0" w:line="240" w:lineRule="auto"/>
              <w:ind w:left="50"/>
              <w:rPr>
                <w:rFonts w:ascii="Times New Roman" w:hAnsi="Times New Roman"/>
                <w:color w:val="000000"/>
                <w:sz w:val="18"/>
                <w:szCs w:val="18"/>
              </w:rPr>
            </w:pPr>
          </w:p>
        </w:tc>
        <w:tc>
          <w:tcPr>
            <w:tcW w:w="3002" w:type="dxa"/>
            <w:gridSpan w:val="2"/>
          </w:tcPr>
          <w:p w:rsidR="00887A24" w:rsidRPr="00E63FAB" w:rsidRDefault="00887A24" w:rsidP="00742CC3">
            <w:pPr>
              <w:tabs>
                <w:tab w:val="left" w:pos="680"/>
              </w:tabs>
              <w:spacing w:after="0" w:line="240" w:lineRule="auto"/>
              <w:ind w:right="139"/>
              <w:rPr>
                <w:rFonts w:ascii="Times New Roman" w:hAnsi="Times New Roman"/>
                <w:bCs/>
                <w:color w:val="000000"/>
                <w:sz w:val="18"/>
                <w:szCs w:val="18"/>
              </w:rPr>
            </w:pPr>
            <w:r w:rsidRPr="00E63FAB">
              <w:rPr>
                <w:rFonts w:ascii="Times New Roman" w:hAnsi="Times New Roman"/>
                <w:bCs/>
                <w:color w:val="000000"/>
                <w:sz w:val="18"/>
                <w:szCs w:val="18"/>
              </w:rPr>
              <w:t xml:space="preserve">підвищення оперативності реагування патрульної служби  на скарги, заяви </w:t>
            </w:r>
          </w:p>
          <w:p w:rsidR="00887A24" w:rsidRPr="00E63FAB" w:rsidRDefault="00887A24" w:rsidP="00742CC3">
            <w:pPr>
              <w:tabs>
                <w:tab w:val="left" w:pos="680"/>
              </w:tabs>
              <w:spacing w:after="0" w:line="240" w:lineRule="auto"/>
              <w:ind w:right="139"/>
              <w:rPr>
                <w:rFonts w:ascii="Times New Roman" w:hAnsi="Times New Roman"/>
                <w:bCs/>
                <w:color w:val="000000"/>
                <w:sz w:val="18"/>
                <w:szCs w:val="18"/>
              </w:rPr>
            </w:pPr>
          </w:p>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bCs/>
                <w:color w:val="000000"/>
                <w:sz w:val="18"/>
                <w:szCs w:val="18"/>
              </w:rPr>
              <w:t>підвищення оперативності реагування на ліквідацію надзвичайних ситуацій</w:t>
            </w:r>
          </w:p>
        </w:tc>
        <w:tc>
          <w:tcPr>
            <w:tcW w:w="6845" w:type="dxa"/>
            <w:gridSpan w:val="5"/>
          </w:tcPr>
          <w:p w:rsidR="00887A24" w:rsidRPr="00E63FAB" w:rsidRDefault="00887A24" w:rsidP="00742CC3">
            <w:pPr>
              <w:spacing w:after="0" w:line="240" w:lineRule="auto"/>
              <w:rPr>
                <w:rFonts w:ascii="Times New Roman" w:hAnsi="Times New Roman"/>
                <w:sz w:val="18"/>
                <w:szCs w:val="18"/>
                <w:lang w:eastAsia="uk-UA"/>
              </w:rPr>
            </w:pPr>
            <w:r w:rsidRPr="00E63FAB">
              <w:rPr>
                <w:rFonts w:ascii="Times New Roman" w:hAnsi="Times New Roman"/>
                <w:sz w:val="18"/>
                <w:szCs w:val="18"/>
                <w:lang w:eastAsia="uk-UA"/>
              </w:rPr>
              <w:t>Закуплено меблі, оргтехніку, матеріали, проведено ремонт автотранспорту, закуплено ПММ.</w:t>
            </w:r>
          </w:p>
          <w:p w:rsidR="00887A24" w:rsidRPr="00E63FAB" w:rsidRDefault="00887A24" w:rsidP="00742CC3">
            <w:pPr>
              <w:spacing w:after="0" w:line="240" w:lineRule="auto"/>
              <w:rPr>
                <w:rFonts w:ascii="Times New Roman" w:hAnsi="Times New Roman"/>
                <w:sz w:val="18"/>
                <w:szCs w:val="18"/>
                <w:lang w:eastAsia="uk-UA"/>
              </w:rPr>
            </w:pPr>
            <w:r w:rsidRPr="00E63FAB">
              <w:rPr>
                <w:rFonts w:ascii="Times New Roman" w:hAnsi="Times New Roman"/>
                <w:sz w:val="18"/>
                <w:szCs w:val="18"/>
                <w:lang w:eastAsia="uk-UA"/>
              </w:rPr>
              <w:t>Придбано легковий автомобіль</w:t>
            </w:r>
          </w:p>
          <w:p w:rsidR="00887A24" w:rsidRPr="00E63FAB" w:rsidRDefault="00887A24" w:rsidP="00742CC3">
            <w:pPr>
              <w:spacing w:after="0" w:line="240" w:lineRule="auto"/>
              <w:ind w:right="139"/>
              <w:jc w:val="both"/>
              <w:rPr>
                <w:rFonts w:ascii="Times New Roman" w:hAnsi="Times New Roman"/>
                <w:sz w:val="18"/>
                <w:szCs w:val="18"/>
                <w:lang w:eastAsia="uk-UA"/>
              </w:rPr>
            </w:pPr>
            <w:r w:rsidRPr="00E63FAB">
              <w:rPr>
                <w:rFonts w:ascii="Times New Roman" w:hAnsi="Times New Roman"/>
                <w:sz w:val="18"/>
                <w:szCs w:val="18"/>
                <w:lang w:eastAsia="uk-UA"/>
              </w:rPr>
              <w:t xml:space="preserve">Проведено ремонтні роботи адміністративних приміщень та поліцейських станцій  </w:t>
            </w:r>
          </w:p>
          <w:p w:rsidR="00887A24" w:rsidRPr="00E63FAB" w:rsidRDefault="00887A24" w:rsidP="00742CC3">
            <w:pPr>
              <w:spacing w:after="0" w:line="240" w:lineRule="auto"/>
              <w:ind w:right="139"/>
              <w:jc w:val="both"/>
              <w:rPr>
                <w:rFonts w:ascii="Times New Roman" w:hAnsi="Times New Roman"/>
                <w:sz w:val="18"/>
                <w:szCs w:val="18"/>
              </w:rPr>
            </w:pPr>
          </w:p>
          <w:p w:rsidR="00887A24" w:rsidRPr="00E63FAB" w:rsidRDefault="00887A24" w:rsidP="00742CC3">
            <w:pPr>
              <w:spacing w:after="0" w:line="240" w:lineRule="auto"/>
              <w:ind w:right="139"/>
              <w:jc w:val="both"/>
              <w:rPr>
                <w:rFonts w:ascii="Times New Roman" w:hAnsi="Times New Roman"/>
                <w:sz w:val="18"/>
                <w:szCs w:val="18"/>
                <w:lang w:eastAsia="uk-UA"/>
              </w:rPr>
            </w:pPr>
            <w:r w:rsidRPr="00E63FAB">
              <w:rPr>
                <w:rFonts w:ascii="Times New Roman" w:hAnsi="Times New Roman"/>
                <w:sz w:val="18"/>
                <w:szCs w:val="18"/>
              </w:rPr>
              <w:t xml:space="preserve">Придбано спектрометричний комплекс  УСК «Гама Плюс-U» </w:t>
            </w:r>
          </w:p>
        </w:tc>
        <w:tc>
          <w:tcPr>
            <w:tcW w:w="1747" w:type="dxa"/>
            <w:gridSpan w:val="12"/>
          </w:tcPr>
          <w:p w:rsidR="00887A24" w:rsidRPr="00E63FAB" w:rsidRDefault="00887A24" w:rsidP="00742CC3">
            <w:pPr>
              <w:tabs>
                <w:tab w:val="left" w:pos="680"/>
              </w:tabs>
              <w:spacing w:after="0" w:line="240" w:lineRule="auto"/>
              <w:ind w:right="139"/>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1"/>
          <w:wAfter w:w="25" w:type="dxa"/>
          <w:trHeight w:val="1268"/>
          <w:jc w:val="center"/>
        </w:trPr>
        <w:tc>
          <w:tcPr>
            <w:tcW w:w="529" w:type="dxa"/>
          </w:tcPr>
          <w:p w:rsidR="00887A24" w:rsidRPr="00E63FAB" w:rsidRDefault="00887A24" w:rsidP="00742CC3">
            <w:pPr>
              <w:keepLines/>
              <w:spacing w:after="0" w:line="240" w:lineRule="auto"/>
              <w:rPr>
                <w:rFonts w:ascii="Times New Roman" w:hAnsi="Times New Roman"/>
                <w:color w:val="000000"/>
                <w:sz w:val="18"/>
                <w:szCs w:val="18"/>
              </w:rPr>
            </w:pPr>
            <w:r w:rsidRPr="00E63FAB">
              <w:rPr>
                <w:rFonts w:ascii="Times New Roman" w:hAnsi="Times New Roman"/>
                <w:color w:val="000000"/>
                <w:sz w:val="18"/>
                <w:szCs w:val="18"/>
              </w:rPr>
              <w:lastRenderedPageBreak/>
              <w:t>4</w:t>
            </w:r>
          </w:p>
        </w:tc>
        <w:tc>
          <w:tcPr>
            <w:tcW w:w="3992" w:type="dxa"/>
          </w:tcPr>
          <w:p w:rsidR="00887A24" w:rsidRPr="00E63FAB" w:rsidRDefault="00887A24" w:rsidP="00742CC3">
            <w:pPr>
              <w:widowControl w:val="0"/>
              <w:tabs>
                <w:tab w:val="center" w:pos="142"/>
              </w:tabs>
              <w:spacing w:after="0" w:line="240" w:lineRule="auto"/>
              <w:jc w:val="both"/>
              <w:rPr>
                <w:rFonts w:ascii="Times New Roman" w:hAnsi="Times New Roman"/>
                <w:color w:val="000000"/>
                <w:sz w:val="18"/>
                <w:szCs w:val="18"/>
              </w:rPr>
            </w:pPr>
            <w:r w:rsidRPr="00E63FAB">
              <w:rPr>
                <w:rFonts w:ascii="Times New Roman" w:hAnsi="Times New Roman"/>
                <w:color w:val="000000"/>
                <w:sz w:val="18"/>
                <w:szCs w:val="18"/>
              </w:rPr>
              <w:t>Підвищення ефективності превентивних заходів у сфері цивільного захисту</w:t>
            </w:r>
          </w:p>
          <w:p w:rsidR="00887A24" w:rsidRPr="00E63FAB" w:rsidRDefault="00887A24" w:rsidP="00742CC3">
            <w:pPr>
              <w:tabs>
                <w:tab w:val="left" w:pos="680"/>
              </w:tabs>
              <w:spacing w:after="0" w:line="240" w:lineRule="auto"/>
              <w:rPr>
                <w:rFonts w:ascii="Times New Roman" w:hAnsi="Times New Roman"/>
                <w:color w:val="000000"/>
                <w:sz w:val="18"/>
                <w:szCs w:val="18"/>
              </w:rPr>
            </w:pPr>
          </w:p>
        </w:tc>
        <w:tc>
          <w:tcPr>
            <w:tcW w:w="3002" w:type="dxa"/>
            <w:gridSpan w:val="2"/>
          </w:tcPr>
          <w:p w:rsidR="00887A24" w:rsidRPr="00E63FAB" w:rsidRDefault="00887A24" w:rsidP="00742CC3">
            <w:pPr>
              <w:tabs>
                <w:tab w:val="left" w:pos="709"/>
              </w:tabs>
              <w:spacing w:after="0" w:line="240" w:lineRule="auto"/>
              <w:ind w:right="139"/>
              <w:jc w:val="both"/>
              <w:rPr>
                <w:rFonts w:ascii="Times New Roman" w:hAnsi="Times New Roman"/>
                <w:color w:val="000000"/>
                <w:sz w:val="18"/>
                <w:szCs w:val="18"/>
              </w:rPr>
            </w:pPr>
            <w:r w:rsidRPr="00E63FAB">
              <w:rPr>
                <w:rFonts w:ascii="Times New Roman" w:hAnsi="Times New Roman"/>
                <w:color w:val="000000"/>
                <w:sz w:val="18"/>
                <w:szCs w:val="18"/>
              </w:rPr>
              <w:t>забезпечення проведення «Дня цивільного захисту» та «Тижня безпеки дитини», проведення міських зборів, змагань юних рятувальників «Школа безпеки»- 10 заходів</w:t>
            </w:r>
          </w:p>
        </w:tc>
        <w:tc>
          <w:tcPr>
            <w:tcW w:w="6845" w:type="dxa"/>
            <w:gridSpan w:val="5"/>
          </w:tcPr>
          <w:p w:rsidR="00887A24" w:rsidRPr="00E63FAB" w:rsidRDefault="00887A24" w:rsidP="00742CC3">
            <w:pPr>
              <w:tabs>
                <w:tab w:val="left" w:pos="709"/>
              </w:tabs>
              <w:spacing w:after="0" w:line="240" w:lineRule="auto"/>
              <w:ind w:right="139"/>
              <w:jc w:val="both"/>
              <w:rPr>
                <w:rFonts w:ascii="Times New Roman" w:hAnsi="Times New Roman"/>
                <w:color w:val="000000"/>
                <w:sz w:val="18"/>
                <w:szCs w:val="18"/>
              </w:rPr>
            </w:pPr>
            <w:r w:rsidRPr="00E63FAB">
              <w:rPr>
                <w:rFonts w:ascii="Times New Roman" w:hAnsi="Times New Roman"/>
                <w:sz w:val="18"/>
                <w:szCs w:val="18"/>
              </w:rPr>
              <w:t>Заходи не проводились в зв’язку з встановленням карантину на території Тернопільської міської територіальної громади</w:t>
            </w:r>
            <w:r w:rsidRPr="00E63FAB">
              <w:rPr>
                <w:rFonts w:ascii="Times New Roman" w:hAnsi="Times New Roman"/>
                <w:color w:val="000000"/>
                <w:sz w:val="18"/>
                <w:szCs w:val="18"/>
              </w:rPr>
              <w:t xml:space="preserve">  </w:t>
            </w:r>
          </w:p>
          <w:p w:rsidR="00887A24" w:rsidRPr="00E63FAB" w:rsidRDefault="00887A24" w:rsidP="00742CC3">
            <w:pPr>
              <w:tabs>
                <w:tab w:val="left" w:pos="709"/>
              </w:tabs>
              <w:spacing w:after="0" w:line="240" w:lineRule="auto"/>
              <w:ind w:right="139"/>
              <w:jc w:val="both"/>
              <w:rPr>
                <w:rFonts w:ascii="Times New Roman" w:hAnsi="Times New Roman"/>
                <w:color w:val="000000"/>
                <w:sz w:val="18"/>
                <w:szCs w:val="18"/>
                <w:highlight w:val="cyan"/>
              </w:rPr>
            </w:pPr>
          </w:p>
        </w:tc>
        <w:tc>
          <w:tcPr>
            <w:tcW w:w="1747" w:type="dxa"/>
            <w:gridSpan w:val="12"/>
          </w:tcPr>
          <w:p w:rsidR="00887A24" w:rsidRPr="00E63FAB" w:rsidRDefault="00887A24" w:rsidP="00742CC3">
            <w:pPr>
              <w:spacing w:after="0" w:line="240" w:lineRule="auto"/>
              <w:ind w:right="139"/>
              <w:rPr>
                <w:rFonts w:ascii="Times New Roman" w:hAnsi="Times New Roman"/>
                <w:color w:val="000000"/>
                <w:sz w:val="18"/>
                <w:szCs w:val="18"/>
              </w:rPr>
            </w:pPr>
            <w:r w:rsidRPr="00E63FAB">
              <w:rPr>
                <w:rFonts w:ascii="Times New Roman" w:hAnsi="Times New Roman"/>
                <w:color w:val="000000"/>
                <w:sz w:val="18"/>
                <w:szCs w:val="18"/>
              </w:rPr>
              <w:t>не виконано</w:t>
            </w:r>
          </w:p>
        </w:tc>
      </w:tr>
      <w:tr w:rsidR="00887A24" w:rsidRPr="00E63FAB" w:rsidTr="00742CC3">
        <w:trPr>
          <w:gridAfter w:val="1"/>
          <w:wAfter w:w="25" w:type="dxa"/>
          <w:trHeight w:val="376"/>
          <w:jc w:val="center"/>
        </w:trPr>
        <w:tc>
          <w:tcPr>
            <w:tcW w:w="529" w:type="dxa"/>
          </w:tcPr>
          <w:p w:rsidR="00887A24" w:rsidRPr="00E63FAB" w:rsidRDefault="00887A24" w:rsidP="00742CC3">
            <w:pPr>
              <w:keepLines/>
              <w:spacing w:after="0" w:line="240" w:lineRule="auto"/>
              <w:rPr>
                <w:rFonts w:ascii="Times New Roman" w:hAnsi="Times New Roman"/>
                <w:color w:val="000000"/>
                <w:sz w:val="18"/>
                <w:szCs w:val="18"/>
              </w:rPr>
            </w:pPr>
            <w:r w:rsidRPr="00E63FAB">
              <w:rPr>
                <w:rFonts w:ascii="Times New Roman" w:hAnsi="Times New Roman"/>
                <w:color w:val="000000"/>
                <w:sz w:val="18"/>
                <w:szCs w:val="18"/>
              </w:rPr>
              <w:t>5</w:t>
            </w:r>
          </w:p>
        </w:tc>
        <w:tc>
          <w:tcPr>
            <w:tcW w:w="3992" w:type="dxa"/>
          </w:tcPr>
          <w:p w:rsidR="00887A24" w:rsidRPr="00E63FAB" w:rsidRDefault="00887A24" w:rsidP="00742CC3">
            <w:pPr>
              <w:widowControl w:val="0"/>
              <w:tabs>
                <w:tab w:val="left" w:pos="1182"/>
              </w:tabs>
              <w:spacing w:after="0" w:line="240" w:lineRule="auto"/>
              <w:jc w:val="both"/>
              <w:rPr>
                <w:rFonts w:ascii="Times New Roman" w:hAnsi="Times New Roman"/>
                <w:color w:val="000000"/>
                <w:sz w:val="18"/>
                <w:szCs w:val="18"/>
              </w:rPr>
            </w:pPr>
            <w:r w:rsidRPr="00E63FAB">
              <w:rPr>
                <w:rFonts w:ascii="Times New Roman" w:hAnsi="Times New Roman"/>
                <w:color w:val="000000"/>
                <w:sz w:val="18"/>
                <w:szCs w:val="18"/>
              </w:rPr>
              <w:t>Підвищення рівня інженерного захисту територій</w:t>
            </w:r>
          </w:p>
          <w:p w:rsidR="00887A24" w:rsidRPr="00E63FAB" w:rsidRDefault="00887A24" w:rsidP="00742CC3">
            <w:pPr>
              <w:tabs>
                <w:tab w:val="left" w:pos="680"/>
              </w:tabs>
              <w:spacing w:after="0" w:line="240" w:lineRule="auto"/>
              <w:rPr>
                <w:rFonts w:ascii="Times New Roman" w:hAnsi="Times New Roman"/>
                <w:color w:val="000000"/>
                <w:sz w:val="18"/>
                <w:szCs w:val="18"/>
              </w:rPr>
            </w:pPr>
          </w:p>
        </w:tc>
        <w:tc>
          <w:tcPr>
            <w:tcW w:w="3002" w:type="dxa"/>
            <w:gridSpan w:val="2"/>
          </w:tcPr>
          <w:p w:rsidR="00887A24" w:rsidRPr="00E63FAB" w:rsidRDefault="00887A24" w:rsidP="00742CC3">
            <w:pPr>
              <w:spacing w:after="0" w:line="240" w:lineRule="auto"/>
              <w:rPr>
                <w:rFonts w:ascii="Times New Roman" w:eastAsia="MS Mincho" w:hAnsi="Times New Roman"/>
                <w:color w:val="000000"/>
                <w:sz w:val="18"/>
                <w:szCs w:val="18"/>
              </w:rPr>
            </w:pPr>
            <w:r w:rsidRPr="00E63FAB">
              <w:rPr>
                <w:rFonts w:ascii="Times New Roman" w:hAnsi="Times New Roman"/>
                <w:color w:val="000000"/>
                <w:sz w:val="18"/>
                <w:szCs w:val="18"/>
              </w:rPr>
              <w:t>Утримання та поточний ремонт 20 пожежних гідрантів, 37 колонок-качалок</w:t>
            </w:r>
          </w:p>
          <w:p w:rsidR="00887A24" w:rsidRPr="00E63FAB" w:rsidRDefault="00887A24" w:rsidP="00742CC3">
            <w:pPr>
              <w:spacing w:after="0" w:line="240" w:lineRule="auto"/>
              <w:rPr>
                <w:rFonts w:ascii="Times New Roman" w:eastAsia="MS Mincho" w:hAnsi="Times New Roman"/>
                <w:color w:val="000000"/>
                <w:sz w:val="18"/>
                <w:szCs w:val="18"/>
              </w:rPr>
            </w:pPr>
            <w:r w:rsidRPr="00E63FAB">
              <w:rPr>
                <w:rFonts w:ascii="Times New Roman" w:eastAsia="MS Mincho" w:hAnsi="Times New Roman"/>
                <w:color w:val="000000"/>
                <w:sz w:val="18"/>
                <w:szCs w:val="18"/>
              </w:rPr>
              <w:t>поповнення міського матеріального резерву відповідно до номенклатури та обсягів накопичення</w:t>
            </w:r>
          </w:p>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 xml:space="preserve">покращення якості системи оповіщення </w:t>
            </w:r>
            <w:r w:rsidRPr="00E63FAB">
              <w:rPr>
                <w:rFonts w:ascii="Times New Roman" w:eastAsia="MS Mincho" w:hAnsi="Times New Roman"/>
                <w:color w:val="000000"/>
                <w:sz w:val="18"/>
                <w:szCs w:val="18"/>
              </w:rPr>
              <w:t>модернізація пункту управління</w:t>
            </w:r>
            <w:r w:rsidRPr="00E63FAB">
              <w:rPr>
                <w:rFonts w:ascii="Times New Roman" w:hAnsi="Times New Roman"/>
                <w:color w:val="000000"/>
                <w:sz w:val="18"/>
                <w:szCs w:val="18"/>
              </w:rPr>
              <w:t xml:space="preserve">  </w:t>
            </w:r>
          </w:p>
        </w:tc>
        <w:tc>
          <w:tcPr>
            <w:tcW w:w="6845" w:type="dxa"/>
            <w:gridSpan w:val="5"/>
          </w:tcPr>
          <w:p w:rsidR="00887A24" w:rsidRPr="00E63FAB" w:rsidRDefault="00887A24" w:rsidP="00742CC3">
            <w:pPr>
              <w:pStyle w:val="1c"/>
              <w:rPr>
                <w:rFonts w:ascii="Times New Roman" w:hAnsi="Times New Roman"/>
                <w:sz w:val="18"/>
                <w:szCs w:val="18"/>
              </w:rPr>
            </w:pPr>
            <w:r w:rsidRPr="00E63FAB">
              <w:rPr>
                <w:rFonts w:ascii="Times New Roman" w:hAnsi="Times New Roman"/>
                <w:sz w:val="18"/>
                <w:szCs w:val="18"/>
              </w:rPr>
              <w:t>Проведено утримання та поточний ремонт  24 колонок-качалок, 66 пожежних гідрантів,а також утримання та поточний ремонт 3 бюветів.</w:t>
            </w:r>
          </w:p>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Влаштовано 8 нових пожежних гідрантів.</w:t>
            </w:r>
          </w:p>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 xml:space="preserve">Здійснено оплату послуг ПАТ „Укртелеком” та „НВП ”ОЗОН С” за надані телекомунікаційні послуги. </w:t>
            </w:r>
          </w:p>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Придбано 4шт.генератори холодного туману, 1шт. обприскувач SPR-20H</w:t>
            </w:r>
          </w:p>
          <w:p w:rsidR="00887A24" w:rsidRPr="00E63FAB" w:rsidRDefault="00887A24" w:rsidP="00742CC3">
            <w:pPr>
              <w:spacing w:after="0" w:line="240" w:lineRule="auto"/>
              <w:ind w:right="139"/>
              <w:rPr>
                <w:rFonts w:ascii="Times New Roman" w:hAnsi="Times New Roman"/>
                <w:sz w:val="18"/>
                <w:szCs w:val="18"/>
              </w:rPr>
            </w:pPr>
          </w:p>
          <w:p w:rsidR="00887A24" w:rsidRPr="00E63FAB" w:rsidRDefault="00887A24" w:rsidP="00742CC3">
            <w:pPr>
              <w:spacing w:after="0" w:line="240" w:lineRule="auto"/>
              <w:ind w:right="139"/>
              <w:rPr>
                <w:rFonts w:ascii="Times New Roman" w:hAnsi="Times New Roman"/>
                <w:sz w:val="18"/>
                <w:szCs w:val="18"/>
              </w:rPr>
            </w:pPr>
          </w:p>
          <w:p w:rsidR="00887A24" w:rsidRPr="00E63FAB" w:rsidRDefault="00887A24" w:rsidP="00742CC3">
            <w:pPr>
              <w:spacing w:after="0" w:line="240" w:lineRule="auto"/>
              <w:ind w:right="139"/>
              <w:rPr>
                <w:rFonts w:ascii="Times New Roman" w:hAnsi="Times New Roman"/>
                <w:color w:val="000000"/>
                <w:sz w:val="18"/>
                <w:szCs w:val="18"/>
                <w:highlight w:val="cyan"/>
              </w:rPr>
            </w:pPr>
          </w:p>
        </w:tc>
        <w:tc>
          <w:tcPr>
            <w:tcW w:w="1747" w:type="dxa"/>
            <w:gridSpan w:val="12"/>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1"/>
          <w:wAfter w:w="25" w:type="dxa"/>
          <w:trHeight w:val="376"/>
          <w:jc w:val="center"/>
        </w:trPr>
        <w:tc>
          <w:tcPr>
            <w:tcW w:w="529" w:type="dxa"/>
          </w:tcPr>
          <w:p w:rsidR="00887A24" w:rsidRPr="00E63FAB" w:rsidRDefault="00887A24" w:rsidP="00742CC3">
            <w:pPr>
              <w:keepLines/>
              <w:spacing w:after="0" w:line="240" w:lineRule="auto"/>
              <w:rPr>
                <w:rFonts w:ascii="Times New Roman" w:hAnsi="Times New Roman"/>
                <w:color w:val="000000"/>
                <w:sz w:val="18"/>
                <w:szCs w:val="18"/>
              </w:rPr>
            </w:pPr>
            <w:r w:rsidRPr="00E63FAB">
              <w:rPr>
                <w:rFonts w:ascii="Times New Roman" w:hAnsi="Times New Roman"/>
                <w:color w:val="000000"/>
                <w:sz w:val="18"/>
                <w:szCs w:val="18"/>
              </w:rPr>
              <w:t>6</w:t>
            </w:r>
          </w:p>
        </w:tc>
        <w:tc>
          <w:tcPr>
            <w:tcW w:w="3992" w:type="dxa"/>
          </w:tcPr>
          <w:p w:rsidR="00887A24" w:rsidRPr="00E63FAB" w:rsidRDefault="00887A24" w:rsidP="00742CC3">
            <w:pPr>
              <w:widowControl w:val="0"/>
              <w:tabs>
                <w:tab w:val="left" w:pos="1182"/>
              </w:tabs>
              <w:spacing w:after="0" w:line="240" w:lineRule="auto"/>
              <w:jc w:val="both"/>
              <w:rPr>
                <w:rFonts w:ascii="Times New Roman" w:hAnsi="Times New Roman"/>
                <w:color w:val="000000"/>
                <w:sz w:val="18"/>
                <w:szCs w:val="18"/>
                <w:lang w:eastAsia="uk-UA"/>
              </w:rPr>
            </w:pPr>
            <w:r w:rsidRPr="00E63FAB">
              <w:rPr>
                <w:rFonts w:ascii="Times New Roman" w:hAnsi="Times New Roman"/>
                <w:color w:val="000000"/>
                <w:sz w:val="18"/>
                <w:szCs w:val="18"/>
              </w:rPr>
              <w:t>Виконання заходів, пов’язаних із забезпеченням обороноздатності військових частин, інших військових формувань</w:t>
            </w:r>
          </w:p>
          <w:p w:rsidR="00887A24" w:rsidRPr="00E63FAB" w:rsidRDefault="00887A24" w:rsidP="00742CC3">
            <w:pPr>
              <w:widowControl w:val="0"/>
              <w:tabs>
                <w:tab w:val="left" w:pos="1182"/>
              </w:tabs>
              <w:spacing w:after="0" w:line="240" w:lineRule="auto"/>
              <w:jc w:val="both"/>
              <w:rPr>
                <w:rFonts w:ascii="Times New Roman" w:hAnsi="Times New Roman"/>
                <w:color w:val="000000"/>
                <w:sz w:val="18"/>
                <w:szCs w:val="18"/>
              </w:rPr>
            </w:pPr>
          </w:p>
        </w:tc>
        <w:tc>
          <w:tcPr>
            <w:tcW w:w="3002" w:type="dxa"/>
            <w:gridSpan w:val="2"/>
          </w:tcPr>
          <w:p w:rsidR="00887A24" w:rsidRPr="00E63FAB" w:rsidRDefault="00887A24" w:rsidP="00742CC3">
            <w:pPr>
              <w:keepLines/>
              <w:spacing w:after="0" w:line="240" w:lineRule="auto"/>
              <w:rPr>
                <w:rFonts w:ascii="Times New Roman" w:hAnsi="Times New Roman"/>
                <w:color w:val="000000"/>
                <w:sz w:val="18"/>
                <w:szCs w:val="18"/>
              </w:rPr>
            </w:pPr>
            <w:r w:rsidRPr="00E63FAB">
              <w:rPr>
                <w:rFonts w:ascii="Times New Roman" w:hAnsi="Times New Roman"/>
                <w:color w:val="000000"/>
                <w:sz w:val="18"/>
                <w:szCs w:val="18"/>
              </w:rPr>
              <w:t>забезпечення діяльності загонів оборони, Тернопільського ОМВК та інших військових формувань</w:t>
            </w:r>
          </w:p>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матеріально-технічне облаштування військових формувань</w:t>
            </w:r>
          </w:p>
        </w:tc>
        <w:tc>
          <w:tcPr>
            <w:tcW w:w="6845" w:type="dxa"/>
            <w:gridSpan w:val="5"/>
          </w:tcPr>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napToGrid w:val="0"/>
                <w:sz w:val="18"/>
                <w:szCs w:val="18"/>
                <w:lang w:eastAsia="uk-UA"/>
              </w:rPr>
              <w:t xml:space="preserve">Здійснено придбання  оргтехніки та засобів зв’язку для (ВЧ 3002Т), </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napToGrid w:val="0"/>
                <w:sz w:val="18"/>
                <w:szCs w:val="18"/>
                <w:lang w:eastAsia="uk-UA"/>
              </w:rPr>
              <w:t>ремонтні роботи в приміщеннях ОСТЦК та СП, ВЧ А3215, ВЧ 3002Т), ремонт техніки, придбання спецзасобів та п</w:t>
            </w:r>
            <w:r w:rsidRPr="00E63FAB">
              <w:rPr>
                <w:rFonts w:ascii="Times New Roman" w:hAnsi="Times New Roman"/>
                <w:sz w:val="18"/>
                <w:szCs w:val="18"/>
                <w:lang w:eastAsia="uk-UA"/>
              </w:rPr>
              <w:t xml:space="preserve">еревезення особового складу </w:t>
            </w:r>
            <w:r w:rsidRPr="00E63FAB">
              <w:rPr>
                <w:rFonts w:ascii="Times New Roman" w:hAnsi="Times New Roman"/>
                <w:iCs/>
                <w:sz w:val="18"/>
                <w:szCs w:val="18"/>
                <w:lang w:eastAsia="uk-UA"/>
              </w:rPr>
              <w:t>Тернопільського</w:t>
            </w:r>
            <w:r w:rsidRPr="00E63FAB">
              <w:rPr>
                <w:rFonts w:ascii="Times New Roman" w:hAnsi="Times New Roman"/>
                <w:i/>
                <w:sz w:val="18"/>
                <w:szCs w:val="18"/>
                <w:lang w:eastAsia="uk-UA"/>
              </w:rPr>
              <w:t xml:space="preserve"> </w:t>
            </w:r>
            <w:r w:rsidRPr="00E63FAB">
              <w:rPr>
                <w:rFonts w:ascii="Times New Roman" w:hAnsi="Times New Roman"/>
                <w:sz w:val="18"/>
                <w:szCs w:val="18"/>
                <w:lang w:eastAsia="uk-UA"/>
              </w:rPr>
              <w:t>зонального відділу</w:t>
            </w:r>
            <w:r w:rsidRPr="00E63FAB">
              <w:rPr>
                <w:rFonts w:ascii="Times New Roman" w:hAnsi="Times New Roman"/>
                <w:i/>
                <w:sz w:val="18"/>
                <w:szCs w:val="18"/>
                <w:lang w:eastAsia="uk-UA"/>
              </w:rPr>
              <w:t xml:space="preserve"> </w:t>
            </w:r>
            <w:r w:rsidRPr="00E63FAB">
              <w:rPr>
                <w:rFonts w:ascii="Times New Roman" w:hAnsi="Times New Roman"/>
                <w:iCs/>
                <w:sz w:val="18"/>
                <w:szCs w:val="18"/>
                <w:lang w:eastAsia="uk-UA"/>
              </w:rPr>
              <w:t xml:space="preserve">Військової служби правопорядку, </w:t>
            </w:r>
            <w:r w:rsidRPr="00E63FAB">
              <w:rPr>
                <w:rFonts w:ascii="Times New Roman" w:hAnsi="Times New Roman"/>
                <w:sz w:val="18"/>
                <w:szCs w:val="18"/>
                <w:lang w:eastAsia="uk-UA"/>
              </w:rPr>
              <w:t xml:space="preserve">УСБУ в Тернопільській області, інших військових формувань в зону проведення Операції об’єднаних сил. </w:t>
            </w:r>
            <w:r w:rsidRPr="00E63FAB">
              <w:rPr>
                <w:rFonts w:ascii="Times New Roman" w:hAnsi="Times New Roman"/>
                <w:sz w:val="18"/>
                <w:szCs w:val="18"/>
              </w:rPr>
              <w:t xml:space="preserve"> </w:t>
            </w:r>
          </w:p>
        </w:tc>
        <w:tc>
          <w:tcPr>
            <w:tcW w:w="1747" w:type="dxa"/>
            <w:gridSpan w:val="12"/>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 xml:space="preserve"> виконано</w:t>
            </w:r>
          </w:p>
        </w:tc>
      </w:tr>
      <w:tr w:rsidR="00887A24" w:rsidRPr="00E63FAB" w:rsidTr="00742CC3">
        <w:trPr>
          <w:gridAfter w:val="1"/>
          <w:wAfter w:w="25" w:type="dxa"/>
          <w:trHeight w:val="376"/>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7</w:t>
            </w:r>
          </w:p>
        </w:tc>
        <w:tc>
          <w:tcPr>
            <w:tcW w:w="3992" w:type="dxa"/>
          </w:tcPr>
          <w:p w:rsidR="00887A24" w:rsidRPr="00E63FAB" w:rsidRDefault="00887A24" w:rsidP="00742CC3">
            <w:pPr>
              <w:tabs>
                <w:tab w:val="left" w:pos="709"/>
              </w:tabs>
              <w:autoSpaceDE w:val="0"/>
              <w:autoSpaceDN w:val="0"/>
              <w:adjustRightInd w:val="0"/>
              <w:spacing w:after="0" w:line="240" w:lineRule="auto"/>
              <w:rPr>
                <w:rFonts w:ascii="Times New Roman" w:hAnsi="Times New Roman"/>
                <w:sz w:val="18"/>
                <w:szCs w:val="18"/>
              </w:rPr>
            </w:pPr>
            <w:r w:rsidRPr="00E63FAB">
              <w:rPr>
                <w:rFonts w:ascii="Times New Roman" w:hAnsi="Times New Roman"/>
                <w:sz w:val="18"/>
                <w:szCs w:val="18"/>
                <w:lang w:eastAsia="ru-RU"/>
              </w:rPr>
              <w:t xml:space="preserve">Проведення мобілізаційних заходів </w:t>
            </w:r>
          </w:p>
        </w:tc>
        <w:tc>
          <w:tcPr>
            <w:tcW w:w="3002" w:type="dxa"/>
            <w:gridSpan w:val="2"/>
          </w:tcPr>
          <w:p w:rsidR="00887A24" w:rsidRPr="00E63FAB" w:rsidRDefault="00887A24" w:rsidP="00742CC3">
            <w:pPr>
              <w:spacing w:after="0" w:line="240" w:lineRule="auto"/>
              <w:rPr>
                <w:rFonts w:ascii="Times New Roman" w:hAnsi="Times New Roman"/>
                <w:color w:val="000000"/>
                <w:sz w:val="18"/>
                <w:szCs w:val="18"/>
                <w:lang w:eastAsia="uk-UA"/>
              </w:rPr>
            </w:pPr>
            <w:r w:rsidRPr="00E63FAB">
              <w:rPr>
                <w:rFonts w:ascii="Times New Roman" w:hAnsi="Times New Roman"/>
                <w:sz w:val="18"/>
                <w:szCs w:val="18"/>
                <w:lang w:eastAsia="ru-RU"/>
              </w:rPr>
              <w:t>виконання плану призову громадян на строкову військову службу</w:t>
            </w:r>
            <w:r w:rsidRPr="00E63FAB">
              <w:rPr>
                <w:rFonts w:ascii="Times New Roman" w:hAnsi="Times New Roman"/>
                <w:color w:val="000000"/>
                <w:sz w:val="18"/>
                <w:szCs w:val="18"/>
                <w:lang w:eastAsia="uk-UA"/>
              </w:rPr>
              <w:t xml:space="preserve"> </w:t>
            </w:r>
          </w:p>
          <w:p w:rsidR="00887A24" w:rsidRPr="00E63FAB" w:rsidRDefault="00887A24" w:rsidP="00742CC3">
            <w:pPr>
              <w:spacing w:after="0" w:line="240" w:lineRule="auto"/>
              <w:rPr>
                <w:rFonts w:ascii="Times New Roman" w:hAnsi="Times New Roman"/>
                <w:color w:val="000000"/>
                <w:sz w:val="18"/>
                <w:szCs w:val="18"/>
                <w:lang w:eastAsia="uk-UA"/>
              </w:rPr>
            </w:pPr>
            <w:r w:rsidRPr="00E63FAB">
              <w:rPr>
                <w:rFonts w:ascii="Times New Roman" w:hAnsi="Times New Roman"/>
                <w:color w:val="000000"/>
                <w:sz w:val="18"/>
                <w:szCs w:val="18"/>
                <w:lang w:eastAsia="uk-UA"/>
              </w:rPr>
              <w:t>придбання паливно- мастильних матеріалів,</w:t>
            </w:r>
          </w:p>
          <w:p w:rsidR="00887A24" w:rsidRPr="00E63FAB" w:rsidRDefault="00887A24" w:rsidP="00742CC3">
            <w:pPr>
              <w:spacing w:after="0" w:line="240" w:lineRule="auto"/>
              <w:rPr>
                <w:rFonts w:ascii="Times New Roman" w:hAnsi="Times New Roman"/>
                <w:color w:val="000000"/>
                <w:sz w:val="18"/>
                <w:szCs w:val="18"/>
                <w:lang w:eastAsia="uk-UA"/>
              </w:rPr>
            </w:pPr>
            <w:r w:rsidRPr="00E63FAB">
              <w:rPr>
                <w:rFonts w:ascii="Times New Roman" w:hAnsi="Times New Roman"/>
                <w:color w:val="000000"/>
                <w:sz w:val="18"/>
                <w:szCs w:val="18"/>
                <w:lang w:eastAsia="uk-UA"/>
              </w:rPr>
              <w:t>забезпечення роботи призовної комісії</w:t>
            </w:r>
          </w:p>
          <w:p w:rsidR="00887A24" w:rsidRPr="00E63FAB" w:rsidRDefault="00887A24" w:rsidP="00742CC3">
            <w:pPr>
              <w:spacing w:after="0" w:line="240" w:lineRule="auto"/>
              <w:rPr>
                <w:rFonts w:ascii="Times New Roman" w:hAnsi="Times New Roman"/>
                <w:color w:val="000000"/>
                <w:sz w:val="18"/>
                <w:szCs w:val="18"/>
                <w:lang w:eastAsia="uk-UA"/>
              </w:rPr>
            </w:pP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color w:val="000000"/>
                <w:sz w:val="18"/>
                <w:szCs w:val="18"/>
                <w:lang w:eastAsia="uk-UA"/>
              </w:rPr>
              <w:t>організація безоплатного проїзду працівників військових комісаріатів під час виконання службових обов’язків</w:t>
            </w:r>
          </w:p>
        </w:tc>
        <w:tc>
          <w:tcPr>
            <w:tcW w:w="6845" w:type="dxa"/>
            <w:gridSpan w:val="5"/>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План призову громадян на строкову військову службу виконано.</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Організовано безоплатний проїзд працівників військових комісаріатів під час виконання службових обов’язків. </w:t>
            </w:r>
          </w:p>
          <w:p w:rsidR="00887A24" w:rsidRPr="00E63FAB" w:rsidRDefault="00887A24" w:rsidP="00742CC3">
            <w:pPr>
              <w:spacing w:after="0" w:line="240" w:lineRule="auto"/>
              <w:ind w:right="139"/>
              <w:jc w:val="both"/>
              <w:rPr>
                <w:rFonts w:ascii="Times New Roman" w:hAnsi="Times New Roman"/>
                <w:sz w:val="18"/>
                <w:szCs w:val="18"/>
              </w:rPr>
            </w:pPr>
          </w:p>
          <w:p w:rsidR="00887A24" w:rsidRPr="00E63FAB" w:rsidRDefault="00887A24" w:rsidP="00742CC3">
            <w:pPr>
              <w:spacing w:after="0" w:line="240" w:lineRule="auto"/>
              <w:rPr>
                <w:rFonts w:ascii="Times New Roman" w:hAnsi="Times New Roman"/>
                <w:sz w:val="18"/>
                <w:szCs w:val="18"/>
                <w:highlight w:val="cyan"/>
              </w:rPr>
            </w:pPr>
          </w:p>
        </w:tc>
        <w:tc>
          <w:tcPr>
            <w:tcW w:w="1747" w:type="dxa"/>
            <w:gridSpan w:val="1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1"/>
          <w:wAfter w:w="25" w:type="dxa"/>
          <w:trHeight w:val="376"/>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8</w:t>
            </w:r>
          </w:p>
        </w:tc>
        <w:tc>
          <w:tcPr>
            <w:tcW w:w="3992" w:type="dxa"/>
          </w:tcPr>
          <w:p w:rsidR="00887A24" w:rsidRPr="00E63FAB" w:rsidRDefault="00887A24" w:rsidP="00742CC3">
            <w:pPr>
              <w:tabs>
                <w:tab w:val="left" w:pos="709"/>
              </w:tabs>
              <w:autoSpaceDE w:val="0"/>
              <w:autoSpaceDN w:val="0"/>
              <w:adjustRightInd w:val="0"/>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Створення безпечних умов на дорогах та вулицях громади</w:t>
            </w:r>
          </w:p>
        </w:tc>
        <w:tc>
          <w:tcPr>
            <w:tcW w:w="3002" w:type="dxa"/>
            <w:gridSpan w:val="2"/>
          </w:tcPr>
          <w:p w:rsidR="00887A24" w:rsidRPr="00E63FAB" w:rsidRDefault="00887A24" w:rsidP="00742CC3">
            <w:pPr>
              <w:spacing w:after="0" w:line="240" w:lineRule="auto"/>
              <w:ind w:right="142"/>
              <w:rPr>
                <w:rFonts w:ascii="Times New Roman" w:hAnsi="Times New Roman"/>
                <w:sz w:val="18"/>
                <w:szCs w:val="18"/>
              </w:rPr>
            </w:pPr>
            <w:r w:rsidRPr="00E63FAB">
              <w:rPr>
                <w:rFonts w:ascii="Times New Roman" w:hAnsi="Times New Roman"/>
                <w:sz w:val="18"/>
                <w:szCs w:val="18"/>
              </w:rPr>
              <w:t xml:space="preserve">Нанесення розмітки на дорогах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2,5 тис.м.кв, щорічно</w:t>
            </w:r>
          </w:p>
        </w:tc>
        <w:tc>
          <w:tcPr>
            <w:tcW w:w="6845" w:type="dxa"/>
            <w:gridSpan w:val="5"/>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Всього нанесено розмітки 16,5 тис. кв.м на регульовані та нерегульовані пішохідні переходи, стоп лінії та острівки безпеки та  </w:t>
            </w:r>
            <w:smartTag w:uri="urn:schemas-microsoft-com:office:smarttags" w:element="metricconverter">
              <w:smartTagPr>
                <w:attr w:name="ProductID" w:val="214,43 км"/>
              </w:smartTagPr>
              <w:r w:rsidRPr="00E63FAB">
                <w:rPr>
                  <w:rFonts w:ascii="Times New Roman" w:hAnsi="Times New Roman"/>
                  <w:sz w:val="18"/>
                  <w:szCs w:val="18"/>
                </w:rPr>
                <w:t>214,43 км</w:t>
              </w:r>
            </w:smartTag>
            <w:r w:rsidRPr="00E63FAB">
              <w:rPr>
                <w:rFonts w:ascii="Times New Roman" w:hAnsi="Times New Roman"/>
                <w:sz w:val="18"/>
                <w:szCs w:val="18"/>
              </w:rPr>
              <w:t xml:space="preserve"> осьові та роздільні лінії</w:t>
            </w:r>
          </w:p>
        </w:tc>
        <w:tc>
          <w:tcPr>
            <w:tcW w:w="1747" w:type="dxa"/>
            <w:gridSpan w:val="12"/>
          </w:tcPr>
          <w:p w:rsidR="00887A24" w:rsidRPr="00E63FAB" w:rsidRDefault="00887A24" w:rsidP="00742CC3">
            <w:pPr>
              <w:spacing w:after="0" w:line="240" w:lineRule="auto"/>
              <w:ind w:right="142"/>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4"/>
          <w:wAfter w:w="145" w:type="dxa"/>
          <w:trHeight w:val="418"/>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8.1</w:t>
            </w:r>
          </w:p>
        </w:tc>
        <w:tc>
          <w:tcPr>
            <w:tcW w:w="3992" w:type="dxa"/>
            <w:vMerge w:val="restart"/>
          </w:tcPr>
          <w:p w:rsidR="00887A24" w:rsidRPr="00E63FAB" w:rsidRDefault="00887A24" w:rsidP="00742CC3">
            <w:pPr>
              <w:tabs>
                <w:tab w:val="left" w:pos="709"/>
              </w:tabs>
              <w:autoSpaceDE w:val="0"/>
              <w:autoSpaceDN w:val="0"/>
              <w:adjustRightInd w:val="0"/>
              <w:spacing w:after="0" w:line="240" w:lineRule="auto"/>
              <w:rPr>
                <w:rFonts w:ascii="Times New Roman" w:hAnsi="Times New Roman"/>
                <w:sz w:val="18"/>
                <w:szCs w:val="18"/>
                <w:lang w:eastAsia="ru-RU"/>
              </w:rPr>
            </w:pPr>
          </w:p>
        </w:tc>
        <w:tc>
          <w:tcPr>
            <w:tcW w:w="3002" w:type="dxa"/>
            <w:gridSpan w:val="2"/>
          </w:tcPr>
          <w:p w:rsidR="00887A24" w:rsidRPr="00E63FAB" w:rsidRDefault="00887A24" w:rsidP="00742CC3">
            <w:pPr>
              <w:spacing w:after="0" w:line="240" w:lineRule="auto"/>
              <w:ind w:right="142"/>
              <w:rPr>
                <w:rFonts w:ascii="Times New Roman" w:hAnsi="Times New Roman"/>
                <w:sz w:val="18"/>
                <w:szCs w:val="18"/>
              </w:rPr>
            </w:pPr>
            <w:r w:rsidRPr="00E63FAB">
              <w:rPr>
                <w:rFonts w:ascii="Times New Roman" w:hAnsi="Times New Roman"/>
                <w:sz w:val="18"/>
                <w:szCs w:val="18"/>
              </w:rPr>
              <w:t xml:space="preserve">Влаштування обмежувачів руху </w:t>
            </w:r>
          </w:p>
          <w:p w:rsidR="00887A24" w:rsidRPr="00E63FAB" w:rsidRDefault="00887A24" w:rsidP="00742CC3">
            <w:pPr>
              <w:spacing w:after="0" w:line="240" w:lineRule="auto"/>
              <w:rPr>
                <w:rFonts w:ascii="Times New Roman" w:hAnsi="Times New Roman"/>
                <w:color w:val="000000"/>
                <w:sz w:val="18"/>
                <w:szCs w:val="18"/>
                <w:lang w:eastAsia="ru-RU"/>
              </w:rPr>
            </w:pPr>
            <w:r w:rsidRPr="00E63FAB">
              <w:rPr>
                <w:rFonts w:ascii="Times New Roman" w:hAnsi="Times New Roman"/>
                <w:sz w:val="18"/>
                <w:szCs w:val="18"/>
              </w:rPr>
              <w:t>5  одиниць щорічно</w:t>
            </w:r>
          </w:p>
        </w:tc>
        <w:tc>
          <w:tcPr>
            <w:tcW w:w="6867" w:type="dxa"/>
            <w:gridSpan w:val="7"/>
          </w:tcPr>
          <w:p w:rsidR="00887A24" w:rsidRPr="00E63FAB" w:rsidRDefault="00887A24" w:rsidP="00742CC3">
            <w:pPr>
              <w:spacing w:after="0" w:line="240" w:lineRule="auto"/>
              <w:ind w:right="142"/>
              <w:rPr>
                <w:rFonts w:ascii="Times New Roman" w:hAnsi="Times New Roman"/>
                <w:sz w:val="18"/>
                <w:szCs w:val="18"/>
                <w:highlight w:val="cyan"/>
              </w:rPr>
            </w:pPr>
            <w:r w:rsidRPr="00E63FAB">
              <w:rPr>
                <w:rFonts w:ascii="Times New Roman" w:hAnsi="Times New Roman"/>
                <w:sz w:val="18"/>
                <w:szCs w:val="18"/>
              </w:rPr>
              <w:t>Встановлено 5 обмежувачів руху.</w:t>
            </w:r>
          </w:p>
        </w:tc>
        <w:tc>
          <w:tcPr>
            <w:tcW w:w="1605" w:type="dxa"/>
            <w:gridSpan w:val="7"/>
          </w:tcPr>
          <w:p w:rsidR="00887A24" w:rsidRPr="00E63FAB" w:rsidRDefault="00887A24" w:rsidP="00742CC3">
            <w:pPr>
              <w:spacing w:after="0" w:line="240" w:lineRule="auto"/>
              <w:ind w:right="142"/>
              <w:rPr>
                <w:rFonts w:ascii="Times New Roman" w:hAnsi="Times New Roman"/>
                <w:sz w:val="18"/>
                <w:szCs w:val="18"/>
              </w:rPr>
            </w:pPr>
            <w:r w:rsidRPr="00E63FAB">
              <w:rPr>
                <w:rFonts w:ascii="Times New Roman" w:hAnsi="Times New Roman"/>
                <w:sz w:val="18"/>
                <w:szCs w:val="18"/>
              </w:rPr>
              <w:t>Виконано в межах фінансування</w:t>
            </w:r>
          </w:p>
        </w:tc>
      </w:tr>
      <w:tr w:rsidR="00887A24" w:rsidRPr="00E63FAB" w:rsidTr="00742CC3">
        <w:trPr>
          <w:gridAfter w:val="7"/>
          <w:wAfter w:w="276" w:type="dxa"/>
          <w:trHeight w:val="376"/>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8.2</w:t>
            </w:r>
          </w:p>
        </w:tc>
        <w:tc>
          <w:tcPr>
            <w:tcW w:w="3992" w:type="dxa"/>
            <w:vMerge/>
          </w:tcPr>
          <w:p w:rsidR="00887A24" w:rsidRPr="00E63FAB" w:rsidRDefault="00887A24" w:rsidP="00742CC3">
            <w:pPr>
              <w:tabs>
                <w:tab w:val="left" w:pos="709"/>
              </w:tabs>
              <w:autoSpaceDE w:val="0"/>
              <w:autoSpaceDN w:val="0"/>
              <w:adjustRightInd w:val="0"/>
              <w:spacing w:after="0" w:line="240" w:lineRule="auto"/>
              <w:rPr>
                <w:rFonts w:ascii="Times New Roman" w:hAnsi="Times New Roman"/>
                <w:sz w:val="18"/>
                <w:szCs w:val="18"/>
                <w:lang w:eastAsia="ru-RU"/>
              </w:rPr>
            </w:pPr>
          </w:p>
        </w:tc>
        <w:tc>
          <w:tcPr>
            <w:tcW w:w="3002" w:type="dxa"/>
            <w:gridSpan w:val="2"/>
          </w:tcPr>
          <w:p w:rsidR="00887A24" w:rsidRPr="00E63FAB" w:rsidRDefault="00887A24" w:rsidP="00742CC3">
            <w:pPr>
              <w:spacing w:after="0" w:line="240" w:lineRule="auto"/>
              <w:ind w:right="142"/>
              <w:rPr>
                <w:rFonts w:ascii="Times New Roman" w:hAnsi="Times New Roman"/>
                <w:sz w:val="18"/>
                <w:szCs w:val="18"/>
              </w:rPr>
            </w:pPr>
            <w:r w:rsidRPr="00E63FAB">
              <w:rPr>
                <w:rFonts w:ascii="Times New Roman" w:hAnsi="Times New Roman"/>
                <w:sz w:val="18"/>
                <w:szCs w:val="18"/>
              </w:rPr>
              <w:t>Влаштування турнікетів та нових</w:t>
            </w:r>
            <w:r w:rsidRPr="00E63FAB">
              <w:rPr>
                <w:rFonts w:ascii="Times New Roman" w:hAnsi="Times New Roman"/>
                <w:sz w:val="18"/>
                <w:szCs w:val="18"/>
                <w:u w:val="single"/>
              </w:rPr>
              <w:t xml:space="preserve"> </w:t>
            </w:r>
            <w:r w:rsidRPr="00E63FAB">
              <w:rPr>
                <w:rFonts w:ascii="Times New Roman" w:hAnsi="Times New Roman"/>
                <w:sz w:val="18"/>
                <w:szCs w:val="18"/>
              </w:rPr>
              <w:t xml:space="preserve">дорожніх знаків </w:t>
            </w:r>
          </w:p>
          <w:p w:rsidR="00887A24" w:rsidRPr="00E63FAB" w:rsidRDefault="00887A24" w:rsidP="00742CC3">
            <w:pPr>
              <w:spacing w:after="0" w:line="240" w:lineRule="auto"/>
              <w:rPr>
                <w:rFonts w:ascii="Times New Roman" w:hAnsi="Times New Roman"/>
                <w:color w:val="000000"/>
                <w:sz w:val="18"/>
                <w:szCs w:val="18"/>
                <w:lang w:eastAsia="ru-RU"/>
              </w:rPr>
            </w:pPr>
            <w:r w:rsidRPr="00E63FAB">
              <w:rPr>
                <w:rFonts w:ascii="Times New Roman" w:hAnsi="Times New Roman"/>
                <w:sz w:val="18"/>
                <w:szCs w:val="18"/>
              </w:rPr>
              <w:t xml:space="preserve"> 1 тис. погонних метрів щорічно </w:t>
            </w:r>
          </w:p>
        </w:tc>
        <w:tc>
          <w:tcPr>
            <w:tcW w:w="6879" w:type="dxa"/>
            <w:gridSpan w:val="8"/>
          </w:tcPr>
          <w:p w:rsidR="00887A24" w:rsidRPr="00E63FAB" w:rsidRDefault="00887A24" w:rsidP="00742CC3">
            <w:pPr>
              <w:keepLines/>
              <w:tabs>
                <w:tab w:val="left" w:pos="6804"/>
              </w:tabs>
              <w:spacing w:after="0" w:line="240" w:lineRule="auto"/>
              <w:jc w:val="both"/>
              <w:rPr>
                <w:rFonts w:ascii="Times New Roman" w:hAnsi="Times New Roman"/>
                <w:sz w:val="18"/>
                <w:szCs w:val="18"/>
              </w:rPr>
            </w:pPr>
            <w:r w:rsidRPr="00E63FAB">
              <w:rPr>
                <w:rFonts w:ascii="Times New Roman" w:hAnsi="Times New Roman"/>
                <w:sz w:val="18"/>
                <w:szCs w:val="18"/>
              </w:rPr>
              <w:t xml:space="preserve">2020 </w:t>
            </w:r>
          </w:p>
          <w:p w:rsidR="00887A24" w:rsidRPr="00E63FAB" w:rsidRDefault="00887A24" w:rsidP="00742CC3">
            <w:pPr>
              <w:keepLines/>
              <w:tabs>
                <w:tab w:val="left" w:pos="6804"/>
              </w:tabs>
              <w:spacing w:after="0" w:line="240" w:lineRule="auto"/>
              <w:rPr>
                <w:rFonts w:ascii="Times New Roman" w:hAnsi="Times New Roman"/>
                <w:sz w:val="18"/>
                <w:szCs w:val="18"/>
              </w:rPr>
            </w:pPr>
            <w:r w:rsidRPr="00E63FAB">
              <w:rPr>
                <w:rFonts w:ascii="Times New Roman" w:hAnsi="Times New Roman"/>
                <w:sz w:val="18"/>
                <w:szCs w:val="18"/>
              </w:rPr>
              <w:t xml:space="preserve">Встановлено 490 шт дорожніх знаків та </w:t>
            </w:r>
            <w:smartTag w:uri="urn:schemas-microsoft-com:office:smarttags" w:element="metricconverter">
              <w:smartTagPr>
                <w:attr w:name="ProductID" w:val="1,6 км"/>
              </w:smartTagPr>
              <w:r w:rsidRPr="00E63FAB">
                <w:rPr>
                  <w:rFonts w:ascii="Times New Roman" w:hAnsi="Times New Roman"/>
                  <w:sz w:val="18"/>
                  <w:szCs w:val="18"/>
                </w:rPr>
                <w:t>1,6 км</w:t>
              </w:r>
            </w:smartTag>
            <w:r w:rsidRPr="00E63FAB">
              <w:rPr>
                <w:rFonts w:ascii="Times New Roman" w:hAnsi="Times New Roman"/>
                <w:sz w:val="18"/>
                <w:szCs w:val="18"/>
              </w:rPr>
              <w:t xml:space="preserve"> металевого турнікетного огородження. </w:t>
            </w:r>
          </w:p>
          <w:p w:rsidR="00887A24" w:rsidRPr="00E63FAB" w:rsidRDefault="00887A24" w:rsidP="00742CC3">
            <w:pPr>
              <w:spacing w:after="0" w:line="240" w:lineRule="auto"/>
              <w:ind w:right="142"/>
              <w:rPr>
                <w:rFonts w:ascii="Times New Roman" w:hAnsi="Times New Roman"/>
                <w:color w:val="000000"/>
                <w:sz w:val="18"/>
                <w:szCs w:val="18"/>
              </w:rPr>
            </w:pPr>
            <w:r w:rsidRPr="00E63FAB">
              <w:rPr>
                <w:rFonts w:ascii="Times New Roman" w:hAnsi="Times New Roman"/>
                <w:sz w:val="18"/>
                <w:szCs w:val="18"/>
              </w:rPr>
              <w:t xml:space="preserve">Проведено ремонт    </w:t>
            </w:r>
            <w:smartTag w:uri="urn:schemas-microsoft-com:office:smarttags" w:element="metricconverter">
              <w:smartTagPr>
                <w:attr w:name="ProductID" w:val="515,5 м"/>
              </w:smartTagPr>
              <w:r w:rsidRPr="00E63FAB">
                <w:rPr>
                  <w:rFonts w:ascii="Times New Roman" w:hAnsi="Times New Roman"/>
                  <w:sz w:val="18"/>
                  <w:szCs w:val="18"/>
                </w:rPr>
                <w:t>515,5 м</w:t>
              </w:r>
            </w:smartTag>
            <w:r w:rsidRPr="00E63FAB">
              <w:rPr>
                <w:rFonts w:ascii="Times New Roman" w:hAnsi="Times New Roman"/>
                <w:sz w:val="18"/>
                <w:szCs w:val="18"/>
              </w:rPr>
              <w:t>.п. колесовідбійних і перильних огорож,  125 дорожніх  знаків</w:t>
            </w:r>
            <w:r w:rsidRPr="00E63FAB">
              <w:rPr>
                <w:rFonts w:ascii="Times New Roman" w:hAnsi="Times New Roman"/>
                <w:color w:val="000000"/>
                <w:sz w:val="18"/>
                <w:szCs w:val="18"/>
              </w:rPr>
              <w:t xml:space="preserve"> </w:t>
            </w:r>
          </w:p>
          <w:p w:rsidR="00887A24" w:rsidRPr="00E63FAB" w:rsidRDefault="00887A24" w:rsidP="00742CC3">
            <w:pPr>
              <w:spacing w:after="0" w:line="240" w:lineRule="auto"/>
              <w:ind w:right="142"/>
              <w:rPr>
                <w:rFonts w:ascii="Times New Roman" w:hAnsi="Times New Roman"/>
                <w:color w:val="000000"/>
                <w:sz w:val="18"/>
                <w:szCs w:val="18"/>
              </w:rPr>
            </w:pPr>
            <w:r w:rsidRPr="00E63FAB">
              <w:rPr>
                <w:rFonts w:ascii="Times New Roman" w:hAnsi="Times New Roman"/>
                <w:color w:val="000000"/>
                <w:sz w:val="18"/>
                <w:szCs w:val="18"/>
              </w:rPr>
              <w:t>2021</w:t>
            </w:r>
          </w:p>
          <w:p w:rsidR="00887A24" w:rsidRPr="00E63FAB" w:rsidRDefault="00887A24" w:rsidP="00742CC3">
            <w:pPr>
              <w:pStyle w:val="1c"/>
              <w:tabs>
                <w:tab w:val="left" w:pos="6804"/>
              </w:tabs>
              <w:rPr>
                <w:rFonts w:ascii="Times New Roman" w:hAnsi="Times New Roman"/>
                <w:color w:val="000000"/>
                <w:sz w:val="18"/>
                <w:szCs w:val="18"/>
                <w:highlight w:val="cyan"/>
              </w:rPr>
            </w:pPr>
            <w:r w:rsidRPr="00E63FAB">
              <w:rPr>
                <w:rFonts w:ascii="Times New Roman" w:hAnsi="Times New Roman"/>
                <w:color w:val="000000"/>
                <w:sz w:val="18"/>
                <w:szCs w:val="18"/>
              </w:rPr>
              <w:t xml:space="preserve">Влаштовано 323 дорожніх знаки, влаштовано </w:t>
            </w:r>
            <w:smartTag w:uri="urn:schemas-microsoft-com:office:smarttags" w:element="metricconverter">
              <w:smartTagPr>
                <w:attr w:name="ProductID" w:val="522 м"/>
              </w:smartTagPr>
              <w:r w:rsidRPr="00E63FAB">
                <w:rPr>
                  <w:rFonts w:ascii="Times New Roman" w:hAnsi="Times New Roman"/>
                  <w:color w:val="000000"/>
                  <w:sz w:val="18"/>
                  <w:szCs w:val="18"/>
                </w:rPr>
                <w:t>522 м</w:t>
              </w:r>
            </w:smartTag>
            <w:r w:rsidRPr="00E63FAB">
              <w:rPr>
                <w:rFonts w:ascii="Times New Roman" w:hAnsi="Times New Roman"/>
                <w:color w:val="000000"/>
                <w:sz w:val="18"/>
                <w:szCs w:val="18"/>
              </w:rPr>
              <w:t>.п. турнікетного огородження.</w:t>
            </w:r>
          </w:p>
        </w:tc>
        <w:tc>
          <w:tcPr>
            <w:tcW w:w="1462" w:type="dxa"/>
            <w:gridSpan w:val="3"/>
          </w:tcPr>
          <w:p w:rsidR="00887A24" w:rsidRPr="00E63FAB" w:rsidRDefault="00887A24" w:rsidP="00742CC3">
            <w:pPr>
              <w:spacing w:after="0" w:line="240" w:lineRule="auto"/>
              <w:ind w:right="142"/>
              <w:rPr>
                <w:rFonts w:ascii="Times New Roman" w:hAnsi="Times New Roman"/>
                <w:sz w:val="18"/>
                <w:szCs w:val="18"/>
              </w:rPr>
            </w:pPr>
            <w:r w:rsidRPr="00E63FAB">
              <w:rPr>
                <w:rFonts w:ascii="Times New Roman" w:hAnsi="Times New Roman"/>
                <w:sz w:val="18"/>
                <w:szCs w:val="18"/>
              </w:rPr>
              <w:t xml:space="preserve"> виконано</w:t>
            </w:r>
          </w:p>
        </w:tc>
      </w:tr>
      <w:tr w:rsidR="00887A24" w:rsidRPr="00E63FAB" w:rsidTr="00742CC3">
        <w:trPr>
          <w:gridAfter w:val="7"/>
          <w:wAfter w:w="276" w:type="dxa"/>
          <w:trHeight w:val="376"/>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8.3</w:t>
            </w:r>
          </w:p>
        </w:tc>
        <w:tc>
          <w:tcPr>
            <w:tcW w:w="3992" w:type="dxa"/>
            <w:vMerge/>
          </w:tcPr>
          <w:p w:rsidR="00887A24" w:rsidRPr="00E63FAB" w:rsidRDefault="00887A24" w:rsidP="00742CC3">
            <w:pPr>
              <w:tabs>
                <w:tab w:val="left" w:pos="709"/>
              </w:tabs>
              <w:autoSpaceDE w:val="0"/>
              <w:autoSpaceDN w:val="0"/>
              <w:adjustRightInd w:val="0"/>
              <w:spacing w:after="0" w:line="240" w:lineRule="auto"/>
              <w:rPr>
                <w:rFonts w:ascii="Times New Roman" w:hAnsi="Times New Roman"/>
                <w:sz w:val="18"/>
                <w:szCs w:val="18"/>
                <w:lang w:eastAsia="ru-RU"/>
              </w:rPr>
            </w:pPr>
          </w:p>
        </w:tc>
        <w:tc>
          <w:tcPr>
            <w:tcW w:w="3002" w:type="dxa"/>
            <w:gridSpan w:val="2"/>
          </w:tcPr>
          <w:p w:rsidR="00887A24" w:rsidRPr="00E63FAB" w:rsidRDefault="00887A24" w:rsidP="00742CC3">
            <w:pPr>
              <w:spacing w:after="0" w:line="240" w:lineRule="auto"/>
              <w:ind w:right="142"/>
              <w:rPr>
                <w:rFonts w:ascii="Times New Roman" w:hAnsi="Times New Roman"/>
                <w:sz w:val="18"/>
                <w:szCs w:val="18"/>
              </w:rPr>
            </w:pPr>
            <w:r w:rsidRPr="00E63FAB">
              <w:rPr>
                <w:rFonts w:ascii="Times New Roman" w:hAnsi="Times New Roman"/>
                <w:sz w:val="18"/>
                <w:szCs w:val="18"/>
              </w:rPr>
              <w:t xml:space="preserve">Влаштування світлофорних 15 об’єктів </w:t>
            </w:r>
          </w:p>
          <w:p w:rsidR="00887A24" w:rsidRPr="00E63FAB" w:rsidRDefault="00887A24" w:rsidP="00742CC3">
            <w:pPr>
              <w:spacing w:after="0" w:line="240" w:lineRule="auto"/>
              <w:rPr>
                <w:rFonts w:ascii="Times New Roman" w:hAnsi="Times New Roman"/>
                <w:sz w:val="18"/>
                <w:szCs w:val="18"/>
              </w:rPr>
            </w:pPr>
          </w:p>
          <w:p w:rsidR="00887A24" w:rsidRPr="00E63FAB" w:rsidRDefault="00887A24" w:rsidP="00742CC3">
            <w:pPr>
              <w:spacing w:after="0" w:line="240" w:lineRule="auto"/>
              <w:ind w:right="142"/>
              <w:rPr>
                <w:rFonts w:ascii="Times New Roman" w:hAnsi="Times New Roman"/>
                <w:color w:val="000000"/>
                <w:sz w:val="18"/>
                <w:szCs w:val="18"/>
                <w:lang w:eastAsia="ru-RU"/>
              </w:rPr>
            </w:pPr>
          </w:p>
        </w:tc>
        <w:tc>
          <w:tcPr>
            <w:tcW w:w="6879" w:type="dxa"/>
            <w:gridSpan w:val="8"/>
          </w:tcPr>
          <w:p w:rsidR="00887A24" w:rsidRPr="00E63FAB" w:rsidRDefault="00887A24" w:rsidP="00742CC3">
            <w:pPr>
              <w:tabs>
                <w:tab w:val="left" w:pos="6804"/>
              </w:tabs>
              <w:snapToGrid w:val="0"/>
              <w:spacing w:after="0" w:line="240" w:lineRule="auto"/>
              <w:rPr>
                <w:rFonts w:ascii="Times New Roman" w:hAnsi="Times New Roman"/>
                <w:sz w:val="18"/>
                <w:szCs w:val="18"/>
              </w:rPr>
            </w:pPr>
            <w:r w:rsidRPr="00E63FAB">
              <w:rPr>
                <w:rFonts w:ascii="Times New Roman" w:hAnsi="Times New Roman"/>
                <w:sz w:val="18"/>
                <w:szCs w:val="18"/>
              </w:rPr>
              <w:lastRenderedPageBreak/>
              <w:t xml:space="preserve">Виконано роботи  з капітального ремонту- влаштування світлофорного об’єкту: на перехресті вулиць Опільського- Крушельницької та на примиканні пр.Степана </w:t>
            </w:r>
            <w:r w:rsidRPr="00E63FAB">
              <w:rPr>
                <w:rFonts w:ascii="Times New Roman" w:hAnsi="Times New Roman"/>
                <w:sz w:val="18"/>
                <w:szCs w:val="18"/>
              </w:rPr>
              <w:lastRenderedPageBreak/>
              <w:t xml:space="preserve">Бандери- вул.У.Самчука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-Капітальний ремонт- схема організації дорожнього руху із влаштуванням світлофорного об’єкту на пішохідному переході на вул.Микулинецькій  (біля авторинку)</w:t>
            </w:r>
          </w:p>
          <w:p w:rsidR="00887A24" w:rsidRPr="00E63FAB" w:rsidRDefault="00887A24" w:rsidP="00742CC3">
            <w:pPr>
              <w:tabs>
                <w:tab w:val="left" w:pos="6804"/>
              </w:tabs>
              <w:spacing w:after="0" w:line="240" w:lineRule="auto"/>
              <w:jc w:val="both"/>
              <w:outlineLvl w:val="2"/>
              <w:rPr>
                <w:rFonts w:ascii="Times New Roman" w:hAnsi="Times New Roman"/>
                <w:sz w:val="18"/>
                <w:szCs w:val="18"/>
              </w:rPr>
            </w:pPr>
            <w:r w:rsidRPr="00E63FAB">
              <w:rPr>
                <w:rFonts w:ascii="Times New Roman" w:hAnsi="Times New Roman"/>
                <w:sz w:val="18"/>
                <w:szCs w:val="18"/>
              </w:rPr>
              <w:t xml:space="preserve">- Капітальний ремонт- схема організації дорожнього руху на перехресті проспект С.Бандери- вул.Є.Коновальця-вул.Слівенська </w:t>
            </w:r>
          </w:p>
        </w:tc>
        <w:tc>
          <w:tcPr>
            <w:tcW w:w="1462" w:type="dxa"/>
            <w:gridSpan w:val="3"/>
          </w:tcPr>
          <w:p w:rsidR="00887A24" w:rsidRPr="00E63FAB" w:rsidRDefault="00887A24" w:rsidP="00742CC3">
            <w:pPr>
              <w:spacing w:after="0" w:line="240" w:lineRule="auto"/>
              <w:ind w:right="142"/>
              <w:rPr>
                <w:rFonts w:ascii="Times New Roman" w:hAnsi="Times New Roman"/>
                <w:sz w:val="18"/>
                <w:szCs w:val="18"/>
              </w:rPr>
            </w:pPr>
            <w:r w:rsidRPr="00E63FAB">
              <w:rPr>
                <w:rFonts w:ascii="Times New Roman" w:hAnsi="Times New Roman"/>
                <w:sz w:val="18"/>
                <w:szCs w:val="18"/>
              </w:rPr>
              <w:lastRenderedPageBreak/>
              <w:t xml:space="preserve">Виконано в межах </w:t>
            </w:r>
            <w:r w:rsidRPr="00E63FAB">
              <w:rPr>
                <w:rFonts w:ascii="Times New Roman" w:hAnsi="Times New Roman"/>
                <w:sz w:val="18"/>
                <w:szCs w:val="18"/>
              </w:rPr>
              <w:lastRenderedPageBreak/>
              <w:t>фінансування</w:t>
            </w:r>
          </w:p>
        </w:tc>
      </w:tr>
      <w:tr w:rsidR="00887A24" w:rsidRPr="00E63FAB" w:rsidTr="00742CC3">
        <w:trPr>
          <w:gridAfter w:val="8"/>
          <w:wAfter w:w="285" w:type="dxa"/>
          <w:trHeight w:val="376"/>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lastRenderedPageBreak/>
              <w:t>8.4</w:t>
            </w:r>
          </w:p>
        </w:tc>
        <w:tc>
          <w:tcPr>
            <w:tcW w:w="3992" w:type="dxa"/>
            <w:vMerge/>
          </w:tcPr>
          <w:p w:rsidR="00887A24" w:rsidRPr="00E63FAB" w:rsidRDefault="00887A24" w:rsidP="00742CC3">
            <w:pPr>
              <w:tabs>
                <w:tab w:val="left" w:pos="709"/>
              </w:tabs>
              <w:autoSpaceDE w:val="0"/>
              <w:autoSpaceDN w:val="0"/>
              <w:adjustRightInd w:val="0"/>
              <w:spacing w:after="0" w:line="240" w:lineRule="auto"/>
              <w:rPr>
                <w:rFonts w:ascii="Times New Roman" w:hAnsi="Times New Roman"/>
                <w:sz w:val="18"/>
                <w:szCs w:val="18"/>
                <w:lang w:eastAsia="ru-RU"/>
              </w:rPr>
            </w:pPr>
          </w:p>
        </w:tc>
        <w:tc>
          <w:tcPr>
            <w:tcW w:w="3002" w:type="dxa"/>
            <w:gridSpan w:val="2"/>
          </w:tcPr>
          <w:p w:rsidR="00887A24" w:rsidRPr="00E63FAB" w:rsidRDefault="00887A24" w:rsidP="00742CC3">
            <w:pPr>
              <w:spacing w:after="0" w:line="240" w:lineRule="auto"/>
              <w:ind w:right="142"/>
              <w:rPr>
                <w:rFonts w:ascii="Times New Roman" w:hAnsi="Times New Roman"/>
                <w:sz w:val="18"/>
                <w:szCs w:val="18"/>
              </w:rPr>
            </w:pPr>
            <w:r w:rsidRPr="00E63FAB">
              <w:rPr>
                <w:rFonts w:ascii="Times New Roman" w:hAnsi="Times New Roman"/>
                <w:sz w:val="18"/>
                <w:szCs w:val="18"/>
              </w:rPr>
              <w:t xml:space="preserve">Влаштування додаткового освітлення пішохідних переходів  </w:t>
            </w:r>
          </w:p>
          <w:p w:rsidR="00887A24" w:rsidRPr="00E63FAB" w:rsidRDefault="00887A24" w:rsidP="00742CC3">
            <w:pPr>
              <w:spacing w:after="0" w:line="240" w:lineRule="auto"/>
              <w:rPr>
                <w:rFonts w:ascii="Times New Roman" w:hAnsi="Times New Roman"/>
                <w:color w:val="000000"/>
                <w:sz w:val="18"/>
                <w:szCs w:val="18"/>
                <w:lang w:eastAsia="ru-RU"/>
              </w:rPr>
            </w:pPr>
            <w:r w:rsidRPr="00E63FAB">
              <w:rPr>
                <w:rFonts w:ascii="Times New Roman" w:hAnsi="Times New Roman"/>
                <w:sz w:val="18"/>
                <w:szCs w:val="18"/>
              </w:rPr>
              <w:t>20 одиниць щорічно</w:t>
            </w:r>
          </w:p>
        </w:tc>
        <w:tc>
          <w:tcPr>
            <w:tcW w:w="6879" w:type="dxa"/>
            <w:gridSpan w:val="8"/>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Проведено капітальний ремонт – влаштування додаткового освітлення пішохідних переходів мікрорайону «Дружба», зокрема вул..Бережанська в районі бару «Три богатирі"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Виконувались роботи по мікрорайону «Сонячний» та по мікрорайону «Дружба»  </w:t>
            </w:r>
          </w:p>
        </w:tc>
        <w:tc>
          <w:tcPr>
            <w:tcW w:w="1453" w:type="dxa"/>
            <w:gridSpan w:val="2"/>
          </w:tcPr>
          <w:p w:rsidR="00887A24" w:rsidRPr="00E63FAB" w:rsidRDefault="00887A24" w:rsidP="00742CC3">
            <w:pPr>
              <w:spacing w:after="0" w:line="240" w:lineRule="auto"/>
              <w:ind w:right="142"/>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1"/>
          <w:wAfter w:w="25" w:type="dxa"/>
          <w:trHeight w:val="376"/>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8.5</w:t>
            </w:r>
          </w:p>
        </w:tc>
        <w:tc>
          <w:tcPr>
            <w:tcW w:w="3992" w:type="dxa"/>
          </w:tcPr>
          <w:p w:rsidR="00887A24" w:rsidRPr="00E63FAB" w:rsidRDefault="00887A24" w:rsidP="00742CC3">
            <w:pPr>
              <w:tabs>
                <w:tab w:val="left" w:pos="709"/>
              </w:tabs>
              <w:autoSpaceDE w:val="0"/>
              <w:autoSpaceDN w:val="0"/>
              <w:adjustRightInd w:val="0"/>
              <w:spacing w:after="0" w:line="240" w:lineRule="auto"/>
              <w:rPr>
                <w:rFonts w:ascii="Times New Roman" w:hAnsi="Times New Roman"/>
                <w:sz w:val="18"/>
                <w:szCs w:val="18"/>
                <w:lang w:eastAsia="ru-RU"/>
              </w:rPr>
            </w:pPr>
          </w:p>
        </w:tc>
        <w:tc>
          <w:tcPr>
            <w:tcW w:w="3002" w:type="dxa"/>
            <w:gridSpan w:val="2"/>
          </w:tcPr>
          <w:p w:rsidR="00887A24" w:rsidRPr="00E63FAB" w:rsidRDefault="00887A24" w:rsidP="00742CC3">
            <w:pPr>
              <w:spacing w:after="0" w:line="240" w:lineRule="auto"/>
              <w:rPr>
                <w:rFonts w:ascii="Times New Roman" w:hAnsi="Times New Roman"/>
                <w:color w:val="000000"/>
                <w:sz w:val="18"/>
                <w:szCs w:val="18"/>
                <w:lang w:eastAsia="ru-RU"/>
              </w:rPr>
            </w:pPr>
            <w:r w:rsidRPr="00E63FAB">
              <w:rPr>
                <w:rFonts w:ascii="Times New Roman" w:hAnsi="Times New Roman"/>
                <w:sz w:val="18"/>
                <w:szCs w:val="18"/>
              </w:rPr>
              <w:t xml:space="preserve">будівництво надземного пішохідного мосту, що з’єднає ЖК «Варшавський мікрорайон» та парк Національного відродження.  </w:t>
            </w:r>
          </w:p>
        </w:tc>
        <w:tc>
          <w:tcPr>
            <w:tcW w:w="6845" w:type="dxa"/>
            <w:gridSpan w:val="5"/>
          </w:tcPr>
          <w:p w:rsidR="00887A24" w:rsidRPr="00E63FAB" w:rsidRDefault="00887A24" w:rsidP="00742CC3">
            <w:pPr>
              <w:spacing w:after="0" w:line="240" w:lineRule="auto"/>
              <w:ind w:right="142"/>
              <w:rPr>
                <w:rFonts w:ascii="Times New Roman" w:hAnsi="Times New Roman"/>
                <w:sz w:val="18"/>
                <w:szCs w:val="18"/>
              </w:rPr>
            </w:pPr>
            <w:r w:rsidRPr="00E63FAB">
              <w:rPr>
                <w:rFonts w:ascii="Times New Roman" w:hAnsi="Times New Roman"/>
                <w:sz w:val="18"/>
                <w:szCs w:val="18"/>
              </w:rPr>
              <w:t>Виконано за кошти інвестора.</w:t>
            </w:r>
          </w:p>
        </w:tc>
        <w:tc>
          <w:tcPr>
            <w:tcW w:w="1747" w:type="dxa"/>
            <w:gridSpan w:val="12"/>
          </w:tcPr>
          <w:p w:rsidR="00887A24" w:rsidRPr="00E63FAB" w:rsidRDefault="00887A24" w:rsidP="00742CC3">
            <w:pPr>
              <w:spacing w:after="0" w:line="240" w:lineRule="auto"/>
              <w:ind w:right="142"/>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1"/>
          <w:wAfter w:w="25" w:type="dxa"/>
          <w:trHeight w:val="701"/>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9</w:t>
            </w:r>
          </w:p>
        </w:tc>
        <w:tc>
          <w:tcPr>
            <w:tcW w:w="3992" w:type="dxa"/>
          </w:tcPr>
          <w:p w:rsidR="00887A24" w:rsidRPr="00E63FAB" w:rsidRDefault="00887A24" w:rsidP="00742CC3">
            <w:pPr>
              <w:widowControl w:val="0"/>
              <w:tabs>
                <w:tab w:val="left" w:pos="1182"/>
              </w:tabs>
              <w:spacing w:after="0" w:line="240" w:lineRule="auto"/>
              <w:jc w:val="both"/>
              <w:rPr>
                <w:rFonts w:ascii="Times New Roman" w:hAnsi="Times New Roman"/>
                <w:color w:val="000000"/>
                <w:sz w:val="18"/>
                <w:szCs w:val="18"/>
                <w:lang w:eastAsia="uk-UA"/>
              </w:rPr>
            </w:pPr>
            <w:r w:rsidRPr="00E63FAB">
              <w:rPr>
                <w:rFonts w:ascii="Times New Roman" w:hAnsi="Times New Roman"/>
                <w:color w:val="000000"/>
                <w:sz w:val="18"/>
                <w:szCs w:val="18"/>
              </w:rPr>
              <w:t>У</w:t>
            </w:r>
            <w:r w:rsidRPr="00E63FAB">
              <w:rPr>
                <w:rFonts w:ascii="Times New Roman" w:hAnsi="Times New Roman"/>
                <w:color w:val="000000"/>
                <w:sz w:val="18"/>
                <w:szCs w:val="18"/>
                <w:lang w:eastAsia="uk-UA"/>
              </w:rPr>
              <w:t>досконалення системи управління охорони праці</w:t>
            </w:r>
          </w:p>
          <w:p w:rsidR="00887A24" w:rsidRPr="00E63FAB" w:rsidRDefault="00887A24" w:rsidP="00742CC3">
            <w:pPr>
              <w:tabs>
                <w:tab w:val="left" w:pos="680"/>
              </w:tabs>
              <w:spacing w:after="0" w:line="240" w:lineRule="auto"/>
              <w:rPr>
                <w:rFonts w:ascii="Times New Roman" w:hAnsi="Times New Roman"/>
                <w:color w:val="000000"/>
                <w:sz w:val="18"/>
                <w:szCs w:val="18"/>
              </w:rPr>
            </w:pPr>
          </w:p>
        </w:tc>
        <w:tc>
          <w:tcPr>
            <w:tcW w:w="3002" w:type="dxa"/>
            <w:gridSpan w:val="2"/>
          </w:tcPr>
          <w:p w:rsidR="00887A24" w:rsidRPr="00E63FAB" w:rsidRDefault="00887A24" w:rsidP="00742CC3">
            <w:pPr>
              <w:widowControl w:val="0"/>
              <w:tabs>
                <w:tab w:val="left" w:pos="998"/>
              </w:tabs>
              <w:spacing w:after="0" w:line="240" w:lineRule="auto"/>
              <w:jc w:val="both"/>
              <w:rPr>
                <w:rFonts w:ascii="Times New Roman" w:hAnsi="Times New Roman"/>
                <w:color w:val="000000"/>
                <w:sz w:val="18"/>
                <w:szCs w:val="18"/>
                <w:lang w:eastAsia="ru-RU"/>
              </w:rPr>
            </w:pPr>
            <w:r w:rsidRPr="00E63FAB">
              <w:rPr>
                <w:rFonts w:ascii="Times New Roman" w:hAnsi="Times New Roman"/>
                <w:color w:val="000000"/>
                <w:sz w:val="18"/>
                <w:szCs w:val="18"/>
                <w:lang w:eastAsia="ru-RU"/>
              </w:rPr>
              <w:t>проведення внутрішніх перевірок з питань охорони праці та пожежної безпеки у виконавчих органах ради та на об'єктах житлово - комунального господарства,  побутового, торговельного обслуговування, транспорту і зв'язку, що перебувають у комунальній власності територіальної громади-</w:t>
            </w:r>
          </w:p>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охоплення перевірками 145 установ та підприємств</w:t>
            </w:r>
          </w:p>
        </w:tc>
        <w:tc>
          <w:tcPr>
            <w:tcW w:w="6845" w:type="dxa"/>
            <w:gridSpan w:val="5"/>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У 2020 році було перевірено 86  навчальних  ,професійно-технічних та дошкільні заклади.</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Здійснено перевірку 33 структури виконавчих органів Тернопільської міської ради. У 2-х випадках виявлених порушень надано приписи по їх усуненню.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Перевірено 48 комунальних підприємств. По 11-ти випадках виявлених порушень надано приписи по їх усуненню.</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У 2021 році було перевірено 165  навчальних  ,професійно-технічних та дошкільні заклади, що належать до комунальної власності тернопільської територіальної громади, комунальних підприємств Тернопільської міської ради та структур виконавчих органів Тернопільської міської ради згідно затвердженого графіку та відповідно до питань , що були винесені на перевірку.  За результатами перевірок складено акти. В 43-ти випадках виявлених порушень надано приписи по їх усуненню. </w:t>
            </w:r>
          </w:p>
        </w:tc>
        <w:tc>
          <w:tcPr>
            <w:tcW w:w="1747" w:type="dxa"/>
            <w:gridSpan w:val="12"/>
          </w:tcPr>
          <w:p w:rsidR="00887A24" w:rsidRPr="00E63FAB" w:rsidRDefault="00887A24" w:rsidP="00742CC3">
            <w:pPr>
              <w:spacing w:after="0" w:line="240" w:lineRule="auto"/>
              <w:ind w:right="139"/>
              <w:jc w:val="both"/>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trHeight w:val="376"/>
          <w:jc w:val="center"/>
        </w:trPr>
        <w:tc>
          <w:tcPr>
            <w:tcW w:w="16140" w:type="dxa"/>
            <w:gridSpan w:val="22"/>
          </w:tcPr>
          <w:p w:rsidR="00887A24" w:rsidRPr="00E63FAB" w:rsidRDefault="00887A24" w:rsidP="00742CC3">
            <w:pPr>
              <w:spacing w:after="0" w:line="240" w:lineRule="auto"/>
              <w:ind w:right="139"/>
              <w:jc w:val="both"/>
              <w:rPr>
                <w:rFonts w:ascii="Times New Roman" w:hAnsi="Times New Roman"/>
                <w:sz w:val="18"/>
                <w:szCs w:val="18"/>
                <w:highlight w:val="cyan"/>
              </w:rPr>
            </w:pPr>
            <w:r w:rsidRPr="00E63FAB">
              <w:rPr>
                <w:rFonts w:ascii="Times New Roman" w:hAnsi="Times New Roman"/>
                <w:b/>
                <w:i/>
                <w:sz w:val="18"/>
                <w:szCs w:val="18"/>
                <w:lang w:eastAsia="ru-RU"/>
              </w:rPr>
              <w:t>Пріоритет 3.Створення умов для високої якості життя</w:t>
            </w:r>
          </w:p>
        </w:tc>
      </w:tr>
      <w:tr w:rsidR="00887A24" w:rsidRPr="00E63FAB" w:rsidTr="00742CC3">
        <w:trPr>
          <w:trHeight w:val="64"/>
          <w:jc w:val="center"/>
        </w:trPr>
        <w:tc>
          <w:tcPr>
            <w:tcW w:w="16140" w:type="dxa"/>
            <w:gridSpan w:val="22"/>
          </w:tcPr>
          <w:p w:rsidR="00887A24" w:rsidRPr="00E63FAB" w:rsidRDefault="00887A24" w:rsidP="00742CC3">
            <w:pPr>
              <w:spacing w:after="0" w:line="240" w:lineRule="auto"/>
              <w:ind w:right="139"/>
              <w:jc w:val="center"/>
              <w:rPr>
                <w:rFonts w:ascii="Times New Roman" w:hAnsi="Times New Roman"/>
                <w:sz w:val="18"/>
                <w:szCs w:val="18"/>
                <w:highlight w:val="cyan"/>
              </w:rPr>
            </w:pPr>
            <w:r w:rsidRPr="00E63FAB">
              <w:rPr>
                <w:rFonts w:ascii="Times New Roman" w:hAnsi="Times New Roman"/>
                <w:b/>
                <w:spacing w:val="-6"/>
                <w:sz w:val="18"/>
                <w:szCs w:val="18"/>
              </w:rPr>
              <w:t>3.1.Соціальний захист населення</w:t>
            </w:r>
          </w:p>
        </w:tc>
      </w:tr>
      <w:tr w:rsidR="00887A24" w:rsidRPr="00E63FAB" w:rsidTr="00742CC3">
        <w:trPr>
          <w:gridAfter w:val="4"/>
          <w:wAfter w:w="145" w:type="dxa"/>
          <w:trHeight w:val="722"/>
          <w:jc w:val="center"/>
        </w:trPr>
        <w:tc>
          <w:tcPr>
            <w:tcW w:w="529" w:type="dxa"/>
            <w:vMerge w:val="restart"/>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1</w:t>
            </w:r>
          </w:p>
        </w:tc>
        <w:tc>
          <w:tcPr>
            <w:tcW w:w="3992" w:type="dxa"/>
            <w:vMerge w:val="restart"/>
          </w:tcPr>
          <w:p w:rsidR="00887A24" w:rsidRPr="00E63FAB" w:rsidRDefault="00887A24" w:rsidP="00742CC3">
            <w:pPr>
              <w:spacing w:after="0" w:line="240" w:lineRule="auto"/>
              <w:rPr>
                <w:rFonts w:ascii="Times New Roman" w:hAnsi="Times New Roman"/>
                <w:sz w:val="18"/>
                <w:szCs w:val="18"/>
                <w:lang w:eastAsia="uk-UA"/>
              </w:rPr>
            </w:pPr>
            <w:r w:rsidRPr="00E63FAB">
              <w:rPr>
                <w:rFonts w:ascii="Times New Roman" w:hAnsi="Times New Roman"/>
                <w:sz w:val="18"/>
                <w:szCs w:val="18"/>
              </w:rPr>
              <w:t xml:space="preserve">Підтримка соціально вразливих верств населення </w:t>
            </w: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Підтримка членів сімей загиблих (померлих) учасників бойових дій, учасників добровольців  під час безпосередньої участі в   АТО/ООС 1200осіб</w:t>
            </w:r>
          </w:p>
        </w:tc>
        <w:tc>
          <w:tcPr>
            <w:tcW w:w="6867" w:type="dxa"/>
            <w:gridSpan w:val="7"/>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 xml:space="preserve">2020 виплачено допомога 61 членам сімей загиблих та 4 членам без статусу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2021 виплачено допомогу 65 особам</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 </w:t>
            </w:r>
          </w:p>
        </w:tc>
        <w:tc>
          <w:tcPr>
            <w:tcW w:w="1605" w:type="dxa"/>
            <w:gridSpan w:val="7"/>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7"/>
          <w:wAfter w:w="276" w:type="dxa"/>
          <w:trHeight w:val="376"/>
          <w:jc w:val="center"/>
        </w:trPr>
        <w:tc>
          <w:tcPr>
            <w:tcW w:w="529" w:type="dxa"/>
            <w:vMerge/>
          </w:tcPr>
          <w:p w:rsidR="00887A24" w:rsidRPr="00E63FAB" w:rsidRDefault="00887A24" w:rsidP="00742CC3">
            <w:pPr>
              <w:spacing w:after="0" w:line="240" w:lineRule="auto"/>
              <w:rPr>
                <w:rFonts w:ascii="Times New Roman" w:hAnsi="Times New Roman"/>
                <w:sz w:val="18"/>
                <w:szCs w:val="18"/>
              </w:rPr>
            </w:pPr>
          </w:p>
        </w:tc>
        <w:tc>
          <w:tcPr>
            <w:tcW w:w="3992" w:type="dxa"/>
            <w:vMerge/>
          </w:tcPr>
          <w:p w:rsidR="00887A24" w:rsidRPr="00E63FAB" w:rsidRDefault="00887A24" w:rsidP="00742CC3">
            <w:pPr>
              <w:spacing w:after="0" w:line="240" w:lineRule="auto"/>
              <w:rPr>
                <w:rFonts w:ascii="Times New Roman" w:hAnsi="Times New Roman"/>
                <w:sz w:val="18"/>
                <w:szCs w:val="18"/>
              </w:rPr>
            </w:pP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color w:val="000000"/>
                <w:sz w:val="18"/>
                <w:szCs w:val="18"/>
              </w:rPr>
              <w:t>Підтримка та вшанування ветеранів ОУН-УПА- більше 1000 осіб</w:t>
            </w:r>
          </w:p>
        </w:tc>
        <w:tc>
          <w:tcPr>
            <w:tcW w:w="6879" w:type="dxa"/>
            <w:gridSpan w:val="8"/>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2020</w:t>
            </w:r>
          </w:p>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 xml:space="preserve">33 особам виплачено доплату до пенсії  на яких поширюється статус ветеранів ОУН-УПА </w:t>
            </w:r>
          </w:p>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 xml:space="preserve"> 2021</w:t>
            </w:r>
          </w:p>
          <w:p w:rsidR="00887A24" w:rsidRPr="00E63FAB" w:rsidRDefault="00887A24" w:rsidP="00742CC3">
            <w:pPr>
              <w:spacing w:after="0" w:line="240" w:lineRule="auto"/>
              <w:rPr>
                <w:rFonts w:ascii="Times New Roman" w:hAnsi="Times New Roman"/>
                <w:color w:val="000000"/>
                <w:sz w:val="18"/>
                <w:szCs w:val="18"/>
                <w:highlight w:val="cyan"/>
              </w:rPr>
            </w:pPr>
            <w:r w:rsidRPr="00E63FAB">
              <w:rPr>
                <w:rFonts w:ascii="Times New Roman" w:hAnsi="Times New Roman"/>
                <w:color w:val="000000"/>
                <w:sz w:val="18"/>
                <w:szCs w:val="18"/>
              </w:rPr>
              <w:t>Виплачено доплату до пенсії  на яких поширюється статус ветеранів ОУН-УПА 32 особам.</w:t>
            </w:r>
          </w:p>
        </w:tc>
        <w:tc>
          <w:tcPr>
            <w:tcW w:w="1462" w:type="dxa"/>
            <w:gridSpan w:val="3"/>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7"/>
          <w:wAfter w:w="276" w:type="dxa"/>
          <w:trHeight w:val="376"/>
          <w:jc w:val="center"/>
        </w:trPr>
        <w:tc>
          <w:tcPr>
            <w:tcW w:w="529" w:type="dxa"/>
            <w:vMerge/>
          </w:tcPr>
          <w:p w:rsidR="00887A24" w:rsidRPr="00E63FAB" w:rsidRDefault="00887A24" w:rsidP="00742CC3">
            <w:pPr>
              <w:spacing w:after="0" w:line="240" w:lineRule="auto"/>
              <w:rPr>
                <w:rFonts w:ascii="Times New Roman" w:hAnsi="Times New Roman"/>
                <w:sz w:val="18"/>
                <w:szCs w:val="18"/>
              </w:rPr>
            </w:pPr>
          </w:p>
        </w:tc>
        <w:tc>
          <w:tcPr>
            <w:tcW w:w="3992" w:type="dxa"/>
            <w:vMerge/>
          </w:tcPr>
          <w:p w:rsidR="00887A24" w:rsidRPr="00E63FAB" w:rsidRDefault="00887A24" w:rsidP="00742CC3">
            <w:pPr>
              <w:spacing w:after="0" w:line="240" w:lineRule="auto"/>
              <w:rPr>
                <w:rFonts w:ascii="Times New Roman" w:hAnsi="Times New Roman"/>
                <w:sz w:val="18"/>
                <w:szCs w:val="18"/>
              </w:rPr>
            </w:pPr>
          </w:p>
        </w:tc>
        <w:tc>
          <w:tcPr>
            <w:tcW w:w="3002" w:type="dxa"/>
            <w:gridSpan w:val="2"/>
          </w:tcPr>
          <w:p w:rsidR="00887A24" w:rsidRPr="00E63FAB" w:rsidRDefault="00887A24" w:rsidP="00742CC3">
            <w:pPr>
              <w:spacing w:after="0" w:line="240" w:lineRule="auto"/>
              <w:rPr>
                <w:rFonts w:ascii="Times New Roman" w:hAnsi="Times New Roman"/>
                <w:color w:val="000000"/>
                <w:sz w:val="18"/>
                <w:szCs w:val="18"/>
                <w:u w:val="single"/>
              </w:rPr>
            </w:pPr>
            <w:r w:rsidRPr="00E63FAB">
              <w:rPr>
                <w:rFonts w:ascii="Times New Roman" w:hAnsi="Times New Roman"/>
                <w:color w:val="000000"/>
                <w:sz w:val="18"/>
                <w:szCs w:val="18"/>
              </w:rPr>
              <w:t xml:space="preserve">Підтримка громадян, які потребують стороннього догляду </w:t>
            </w:r>
            <w:r w:rsidRPr="00E63FAB">
              <w:rPr>
                <w:rFonts w:ascii="Times New Roman" w:hAnsi="Times New Roman"/>
                <w:color w:val="000000"/>
                <w:sz w:val="18"/>
                <w:szCs w:val="18"/>
                <w:u w:val="single"/>
              </w:rPr>
              <w:t xml:space="preserve"> </w:t>
            </w:r>
            <w:r w:rsidRPr="00E63FAB">
              <w:rPr>
                <w:rFonts w:ascii="Times New Roman" w:hAnsi="Times New Roman"/>
                <w:color w:val="000000"/>
                <w:sz w:val="18"/>
                <w:szCs w:val="18"/>
              </w:rPr>
              <w:t>48 осіб</w:t>
            </w:r>
          </w:p>
          <w:p w:rsidR="00887A24" w:rsidRPr="00E63FAB" w:rsidRDefault="00887A24" w:rsidP="00742CC3">
            <w:pPr>
              <w:spacing w:after="0" w:line="240" w:lineRule="auto"/>
              <w:rPr>
                <w:rFonts w:ascii="Times New Roman" w:hAnsi="Times New Roman"/>
                <w:sz w:val="18"/>
                <w:szCs w:val="18"/>
              </w:rPr>
            </w:pPr>
          </w:p>
        </w:tc>
        <w:tc>
          <w:tcPr>
            <w:tcW w:w="6879" w:type="dxa"/>
            <w:gridSpan w:val="8"/>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 xml:space="preserve">2020 -виплачено 58 фізичним особам, які надають соціальні послуги громадянам похилого віку, особам з інвалідністю, дітям з інвалідністю, хворим, які нездатні до самообслуговування і потребують постійної сторонньої допомоги    </w:t>
            </w:r>
          </w:p>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2021- виплачено компенсацію  84 особам</w:t>
            </w:r>
          </w:p>
        </w:tc>
        <w:tc>
          <w:tcPr>
            <w:tcW w:w="1462" w:type="dxa"/>
            <w:gridSpan w:val="3"/>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7"/>
          <w:wAfter w:w="276" w:type="dxa"/>
          <w:trHeight w:val="376"/>
          <w:jc w:val="center"/>
        </w:trPr>
        <w:tc>
          <w:tcPr>
            <w:tcW w:w="529" w:type="dxa"/>
            <w:vMerge/>
          </w:tcPr>
          <w:p w:rsidR="00887A24" w:rsidRPr="00E63FAB" w:rsidRDefault="00887A24" w:rsidP="00742CC3">
            <w:pPr>
              <w:spacing w:after="0" w:line="240" w:lineRule="auto"/>
              <w:rPr>
                <w:rFonts w:ascii="Times New Roman" w:hAnsi="Times New Roman"/>
                <w:sz w:val="18"/>
                <w:szCs w:val="18"/>
              </w:rPr>
            </w:pPr>
          </w:p>
        </w:tc>
        <w:tc>
          <w:tcPr>
            <w:tcW w:w="3992" w:type="dxa"/>
            <w:vMerge/>
          </w:tcPr>
          <w:p w:rsidR="00887A24" w:rsidRPr="00E63FAB" w:rsidRDefault="00887A24" w:rsidP="00742CC3">
            <w:pPr>
              <w:spacing w:after="0" w:line="240" w:lineRule="auto"/>
              <w:rPr>
                <w:rFonts w:ascii="Times New Roman" w:hAnsi="Times New Roman"/>
                <w:sz w:val="18"/>
                <w:szCs w:val="18"/>
              </w:rPr>
            </w:pPr>
          </w:p>
        </w:tc>
        <w:tc>
          <w:tcPr>
            <w:tcW w:w="3002" w:type="dxa"/>
            <w:gridSpan w:val="2"/>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Надання одноразової грошової допомоги мешканцям Тернопільської громади</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color w:val="000000"/>
                <w:sz w:val="18"/>
                <w:szCs w:val="18"/>
              </w:rPr>
              <w:t>понад  23000 мешканців  будуть охоплені різними видами державних соціальних допомог  та компенсацій</w:t>
            </w:r>
          </w:p>
        </w:tc>
        <w:tc>
          <w:tcPr>
            <w:tcW w:w="6879" w:type="dxa"/>
            <w:gridSpan w:val="8"/>
          </w:tcPr>
          <w:p w:rsidR="00887A24" w:rsidRPr="00E63FAB" w:rsidRDefault="00887A24" w:rsidP="00742CC3">
            <w:pPr>
              <w:spacing w:after="0" w:line="240" w:lineRule="auto"/>
              <w:rPr>
                <w:rFonts w:ascii="Times New Roman" w:hAnsi="Times New Roman"/>
                <w:snapToGrid w:val="0"/>
                <w:sz w:val="18"/>
                <w:szCs w:val="18"/>
                <w:lang w:eastAsia="ru-RU"/>
              </w:rPr>
            </w:pPr>
            <w:r w:rsidRPr="00E63FAB">
              <w:rPr>
                <w:rFonts w:ascii="Times New Roman" w:hAnsi="Times New Roman"/>
                <w:snapToGrid w:val="0"/>
                <w:sz w:val="18"/>
                <w:szCs w:val="18"/>
                <w:lang w:eastAsia="ru-RU"/>
              </w:rPr>
              <w:t>Надано грошових допомог :</w:t>
            </w:r>
          </w:p>
          <w:p w:rsidR="00887A24" w:rsidRPr="00E63FAB" w:rsidRDefault="00887A24" w:rsidP="00742CC3">
            <w:pPr>
              <w:spacing w:after="0" w:line="240" w:lineRule="auto"/>
              <w:rPr>
                <w:rFonts w:ascii="Times New Roman" w:hAnsi="Times New Roman"/>
                <w:snapToGrid w:val="0"/>
                <w:sz w:val="18"/>
                <w:szCs w:val="18"/>
                <w:lang w:eastAsia="ru-RU"/>
              </w:rPr>
            </w:pPr>
            <w:r w:rsidRPr="00E63FAB">
              <w:rPr>
                <w:rFonts w:ascii="Times New Roman" w:hAnsi="Times New Roman"/>
                <w:snapToGrid w:val="0"/>
                <w:sz w:val="18"/>
                <w:szCs w:val="18"/>
                <w:lang w:eastAsia="ru-RU"/>
              </w:rPr>
              <w:t>2020- 4378 осіб</w:t>
            </w:r>
          </w:p>
          <w:p w:rsidR="00887A24" w:rsidRPr="00E63FAB" w:rsidRDefault="00887A24" w:rsidP="00742CC3">
            <w:pPr>
              <w:spacing w:after="0" w:line="240" w:lineRule="auto"/>
              <w:rPr>
                <w:rFonts w:ascii="Times New Roman" w:hAnsi="Times New Roman"/>
                <w:snapToGrid w:val="0"/>
                <w:sz w:val="18"/>
                <w:szCs w:val="18"/>
                <w:lang w:eastAsia="ru-RU"/>
              </w:rPr>
            </w:pPr>
            <w:r w:rsidRPr="00E63FAB">
              <w:rPr>
                <w:rFonts w:ascii="Times New Roman" w:hAnsi="Times New Roman"/>
                <w:snapToGrid w:val="0"/>
                <w:sz w:val="18"/>
                <w:szCs w:val="18"/>
                <w:lang w:eastAsia="ru-RU"/>
              </w:rPr>
              <w:t xml:space="preserve">2021-4004 особам  </w:t>
            </w:r>
          </w:p>
          <w:p w:rsidR="00887A24" w:rsidRPr="00E63FAB" w:rsidRDefault="00887A24" w:rsidP="00742CC3">
            <w:pPr>
              <w:spacing w:after="0" w:line="240" w:lineRule="auto"/>
              <w:rPr>
                <w:rFonts w:ascii="Times New Roman" w:hAnsi="Times New Roman"/>
                <w:snapToGrid w:val="0"/>
                <w:sz w:val="18"/>
                <w:szCs w:val="18"/>
                <w:lang w:eastAsia="ru-RU"/>
              </w:rPr>
            </w:pPr>
            <w:r w:rsidRPr="00E63FAB">
              <w:rPr>
                <w:rFonts w:ascii="Times New Roman" w:hAnsi="Times New Roman"/>
                <w:snapToGrid w:val="0"/>
                <w:sz w:val="18"/>
                <w:szCs w:val="18"/>
                <w:lang w:eastAsia="ru-RU"/>
              </w:rPr>
              <w:t>Надано адресної безготівкової допомоги :</w:t>
            </w:r>
          </w:p>
          <w:p w:rsidR="00887A24" w:rsidRPr="00E63FAB" w:rsidRDefault="00887A24" w:rsidP="00742CC3">
            <w:pPr>
              <w:spacing w:after="0" w:line="240" w:lineRule="auto"/>
              <w:rPr>
                <w:rFonts w:ascii="Times New Roman" w:hAnsi="Times New Roman"/>
                <w:snapToGrid w:val="0"/>
                <w:sz w:val="18"/>
                <w:szCs w:val="18"/>
                <w:lang w:eastAsia="ru-RU"/>
              </w:rPr>
            </w:pPr>
            <w:r w:rsidRPr="00E63FAB">
              <w:rPr>
                <w:rFonts w:ascii="Times New Roman" w:hAnsi="Times New Roman"/>
                <w:snapToGrid w:val="0"/>
                <w:sz w:val="18"/>
                <w:szCs w:val="18"/>
                <w:lang w:eastAsia="ru-RU"/>
              </w:rPr>
              <w:t xml:space="preserve">2020-649 осіб </w:t>
            </w:r>
          </w:p>
          <w:p w:rsidR="00887A24" w:rsidRPr="00E63FAB" w:rsidRDefault="00887A24" w:rsidP="00742CC3">
            <w:pPr>
              <w:spacing w:after="0" w:line="240" w:lineRule="auto"/>
              <w:rPr>
                <w:rFonts w:ascii="Times New Roman" w:hAnsi="Times New Roman"/>
                <w:snapToGrid w:val="0"/>
                <w:sz w:val="18"/>
                <w:szCs w:val="18"/>
                <w:lang w:eastAsia="ru-RU"/>
              </w:rPr>
            </w:pPr>
            <w:r w:rsidRPr="00E63FAB">
              <w:rPr>
                <w:rFonts w:ascii="Times New Roman" w:hAnsi="Times New Roman"/>
                <w:snapToGrid w:val="0"/>
                <w:sz w:val="18"/>
                <w:szCs w:val="18"/>
                <w:lang w:eastAsia="ru-RU"/>
              </w:rPr>
              <w:t>2021-727 осіб</w:t>
            </w:r>
          </w:p>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sz w:val="18"/>
                <w:szCs w:val="18"/>
                <w:lang w:eastAsia="ru-RU"/>
              </w:rPr>
              <w:t>Надано одноразової грошової допомоги в розмірі 1200,0 грн.-</w:t>
            </w:r>
            <w:r w:rsidRPr="00E63FAB">
              <w:rPr>
                <w:rFonts w:ascii="Times New Roman" w:hAnsi="Times New Roman"/>
                <w:snapToGrid w:val="0"/>
                <w:sz w:val="18"/>
                <w:szCs w:val="18"/>
                <w:lang w:eastAsia="ru-RU"/>
              </w:rPr>
              <w:t xml:space="preserve"> 12859 особам</w:t>
            </w:r>
            <w:r w:rsidRPr="00E63FAB">
              <w:rPr>
                <w:rFonts w:ascii="Times New Roman" w:hAnsi="Times New Roman"/>
                <w:color w:val="000000"/>
                <w:sz w:val="18"/>
                <w:szCs w:val="18"/>
              </w:rPr>
              <w:t xml:space="preserve"> </w:t>
            </w:r>
          </w:p>
        </w:tc>
        <w:tc>
          <w:tcPr>
            <w:tcW w:w="1462" w:type="dxa"/>
            <w:gridSpan w:val="3"/>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7"/>
          <w:wAfter w:w="276" w:type="dxa"/>
          <w:trHeight w:val="376"/>
          <w:jc w:val="center"/>
        </w:trPr>
        <w:tc>
          <w:tcPr>
            <w:tcW w:w="529" w:type="dxa"/>
            <w:vMerge/>
          </w:tcPr>
          <w:p w:rsidR="00887A24" w:rsidRPr="00E63FAB" w:rsidRDefault="00887A24" w:rsidP="00742CC3">
            <w:pPr>
              <w:spacing w:after="0" w:line="240" w:lineRule="auto"/>
              <w:rPr>
                <w:rFonts w:ascii="Times New Roman" w:hAnsi="Times New Roman"/>
                <w:sz w:val="18"/>
                <w:szCs w:val="18"/>
              </w:rPr>
            </w:pPr>
          </w:p>
        </w:tc>
        <w:tc>
          <w:tcPr>
            <w:tcW w:w="3992" w:type="dxa"/>
            <w:vMerge/>
          </w:tcPr>
          <w:p w:rsidR="00887A24" w:rsidRPr="00E63FAB" w:rsidRDefault="00887A24" w:rsidP="00742CC3">
            <w:pPr>
              <w:spacing w:after="0" w:line="240" w:lineRule="auto"/>
              <w:rPr>
                <w:rFonts w:ascii="Times New Roman" w:hAnsi="Times New Roman"/>
                <w:sz w:val="18"/>
                <w:szCs w:val="18"/>
              </w:rPr>
            </w:pP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Надання одноразової грошової допомоги громадянам, відібраним і  направленим Тернопільським об’єднаним  міським територіальним центром комплектування та соціальної підтримки для проходження військової служби у Збройних Силах України  за контрактом, 300 осіб</w:t>
            </w:r>
          </w:p>
        </w:tc>
        <w:tc>
          <w:tcPr>
            <w:tcW w:w="6879" w:type="dxa"/>
            <w:gridSpan w:val="8"/>
          </w:tcPr>
          <w:p w:rsidR="00887A24" w:rsidRPr="00E63FAB" w:rsidRDefault="00887A24" w:rsidP="00742CC3">
            <w:pPr>
              <w:spacing w:after="0" w:line="240" w:lineRule="auto"/>
              <w:ind w:right="99"/>
              <w:jc w:val="both"/>
              <w:rPr>
                <w:rFonts w:ascii="Times New Roman" w:hAnsi="Times New Roman"/>
                <w:color w:val="000000"/>
                <w:sz w:val="18"/>
                <w:szCs w:val="18"/>
                <w:highlight w:val="cyan"/>
              </w:rPr>
            </w:pPr>
            <w:r w:rsidRPr="00E63FAB">
              <w:rPr>
                <w:rFonts w:ascii="Times New Roman" w:hAnsi="Times New Roman"/>
                <w:snapToGrid w:val="0"/>
                <w:sz w:val="18"/>
                <w:szCs w:val="18"/>
                <w:lang w:eastAsia="ru-RU"/>
              </w:rPr>
              <w:t xml:space="preserve">Виплачено 221 контрактнику </w:t>
            </w:r>
          </w:p>
        </w:tc>
        <w:tc>
          <w:tcPr>
            <w:tcW w:w="1462" w:type="dxa"/>
            <w:gridSpan w:val="3"/>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1"/>
          <w:wAfter w:w="25" w:type="dxa"/>
          <w:trHeight w:val="311"/>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2</w:t>
            </w:r>
          </w:p>
        </w:tc>
        <w:tc>
          <w:tcPr>
            <w:tcW w:w="3992"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Забезпечення санаторно-курортним лікуванням пільгових категорій населення (придбання путівок)</w:t>
            </w: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color w:val="000000"/>
                <w:sz w:val="18"/>
                <w:szCs w:val="18"/>
              </w:rPr>
              <w:t xml:space="preserve">Покращення стану здоров’я ветеранів війни </w:t>
            </w:r>
            <w:r>
              <w:rPr>
                <w:rFonts w:ascii="Times New Roman" w:hAnsi="Times New Roman"/>
                <w:color w:val="000000"/>
                <w:sz w:val="18"/>
                <w:szCs w:val="18"/>
              </w:rPr>
              <w:t>-</w:t>
            </w:r>
            <w:r w:rsidRPr="00E63FAB">
              <w:rPr>
                <w:rFonts w:ascii="Times New Roman" w:hAnsi="Times New Roman"/>
                <w:color w:val="000000"/>
                <w:sz w:val="18"/>
                <w:szCs w:val="18"/>
              </w:rPr>
              <w:t xml:space="preserve">20 путівок </w:t>
            </w:r>
            <w:r w:rsidRPr="00E63FAB">
              <w:rPr>
                <w:rFonts w:ascii="Times New Roman" w:hAnsi="Times New Roman"/>
                <w:sz w:val="18"/>
                <w:szCs w:val="18"/>
              </w:rPr>
              <w:t>щорічно</w:t>
            </w:r>
          </w:p>
        </w:tc>
        <w:tc>
          <w:tcPr>
            <w:tcW w:w="6845" w:type="dxa"/>
            <w:gridSpan w:val="5"/>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 xml:space="preserve">придбано 35 путівок для ветеранів війни </w:t>
            </w:r>
          </w:p>
          <w:p w:rsidR="00887A24" w:rsidRPr="00E63FAB" w:rsidRDefault="00887A24" w:rsidP="00742CC3">
            <w:pPr>
              <w:spacing w:after="0" w:line="240" w:lineRule="auto"/>
              <w:rPr>
                <w:rFonts w:ascii="Times New Roman" w:hAnsi="Times New Roman"/>
                <w:color w:val="000000"/>
                <w:sz w:val="18"/>
                <w:szCs w:val="18"/>
                <w:highlight w:val="cyan"/>
              </w:rPr>
            </w:pPr>
          </w:p>
        </w:tc>
        <w:tc>
          <w:tcPr>
            <w:tcW w:w="1747" w:type="dxa"/>
            <w:gridSpan w:val="12"/>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3"/>
          <w:wAfter w:w="76" w:type="dxa"/>
          <w:trHeight w:val="376"/>
          <w:jc w:val="center"/>
        </w:trPr>
        <w:tc>
          <w:tcPr>
            <w:tcW w:w="529" w:type="dxa"/>
            <w:vMerge w:val="restart"/>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3</w:t>
            </w:r>
          </w:p>
        </w:tc>
        <w:tc>
          <w:tcPr>
            <w:tcW w:w="3992" w:type="dxa"/>
            <w:vMerge w:val="restart"/>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Організація надання соціального замовлення  соціальних  послуг, що надаються недержавними суб’єктам</w:t>
            </w: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color w:val="000000"/>
                <w:sz w:val="18"/>
                <w:szCs w:val="18"/>
              </w:rPr>
              <w:t>охоплення соціальними послугами не менше 30 фізичних осіб, які перебувають у складних життєвих обставинах та осіб з інвалідністю, дітей з інвалідністю</w:t>
            </w:r>
          </w:p>
        </w:tc>
        <w:tc>
          <w:tcPr>
            <w:tcW w:w="6825" w:type="dxa"/>
            <w:gridSpan w:val="4"/>
          </w:tcPr>
          <w:p w:rsidR="00887A24" w:rsidRPr="00E63FAB" w:rsidRDefault="00887A24" w:rsidP="00742CC3">
            <w:pPr>
              <w:spacing w:after="0" w:line="240" w:lineRule="auto"/>
              <w:ind w:right="282"/>
              <w:rPr>
                <w:rFonts w:ascii="Times New Roman" w:hAnsi="Times New Roman"/>
                <w:color w:val="000000"/>
                <w:sz w:val="18"/>
                <w:szCs w:val="18"/>
                <w:highlight w:val="cyan"/>
              </w:rPr>
            </w:pPr>
            <w:r w:rsidRPr="00E63FAB">
              <w:rPr>
                <w:rFonts w:ascii="Times New Roman" w:hAnsi="Times New Roman"/>
                <w:snapToGrid w:val="0"/>
                <w:sz w:val="18"/>
                <w:szCs w:val="18"/>
                <w:lang w:eastAsia="ru-RU"/>
              </w:rPr>
              <w:t xml:space="preserve">Охоплено соціальними послугами особи з інвалідністю з дитинства після 18 років-денний догляд (12 осіб ) та осіби з онкологічними захворюваннями  </w:t>
            </w:r>
            <w:r w:rsidRPr="00E63FAB">
              <w:rPr>
                <w:rFonts w:ascii="Times New Roman" w:hAnsi="Times New Roman"/>
                <w:snapToGrid w:val="0"/>
                <w:sz w:val="18"/>
                <w:szCs w:val="18"/>
                <w:lang w:val="en-US" w:eastAsia="ru-RU"/>
              </w:rPr>
              <w:t>I</w:t>
            </w:r>
            <w:r w:rsidRPr="00E63FAB">
              <w:rPr>
                <w:rFonts w:ascii="Times New Roman" w:hAnsi="Times New Roman"/>
                <w:snapToGrid w:val="0"/>
                <w:sz w:val="18"/>
                <w:szCs w:val="18"/>
                <w:lang w:eastAsia="ru-RU"/>
              </w:rPr>
              <w:t>V стадії  -паліативний догляд (14 осіб) щорічно</w:t>
            </w:r>
          </w:p>
        </w:tc>
        <w:tc>
          <w:tcPr>
            <w:tcW w:w="1716" w:type="dxa"/>
            <w:gridSpan w:val="11"/>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5"/>
          <w:wAfter w:w="235" w:type="dxa"/>
          <w:trHeight w:val="376"/>
          <w:jc w:val="center"/>
        </w:trPr>
        <w:tc>
          <w:tcPr>
            <w:tcW w:w="529" w:type="dxa"/>
            <w:vMerge/>
          </w:tcPr>
          <w:p w:rsidR="00887A24" w:rsidRPr="00E63FAB" w:rsidRDefault="00887A24" w:rsidP="00742CC3">
            <w:pPr>
              <w:spacing w:after="0" w:line="240" w:lineRule="auto"/>
              <w:rPr>
                <w:rFonts w:ascii="Times New Roman" w:hAnsi="Times New Roman"/>
                <w:sz w:val="18"/>
                <w:szCs w:val="18"/>
              </w:rPr>
            </w:pPr>
          </w:p>
        </w:tc>
        <w:tc>
          <w:tcPr>
            <w:tcW w:w="3992" w:type="dxa"/>
            <w:vMerge/>
          </w:tcPr>
          <w:p w:rsidR="00887A24" w:rsidRPr="00E63FAB" w:rsidRDefault="00887A24" w:rsidP="00742CC3">
            <w:pPr>
              <w:spacing w:after="0" w:line="240" w:lineRule="auto"/>
              <w:rPr>
                <w:rFonts w:ascii="Times New Roman" w:hAnsi="Times New Roman"/>
                <w:sz w:val="18"/>
                <w:szCs w:val="18"/>
              </w:rPr>
            </w:pP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color w:val="000000"/>
                <w:sz w:val="18"/>
                <w:szCs w:val="18"/>
              </w:rPr>
              <w:t>Надання безкоштовних послуг у перевезенні  осіб з інвалідністю з порушенням опорно-рухового апарату, осіб з вадами зору та одиноких людей похилого віку</w:t>
            </w:r>
          </w:p>
        </w:tc>
        <w:tc>
          <w:tcPr>
            <w:tcW w:w="6481" w:type="dxa"/>
            <w:gridSpan w:val="2"/>
          </w:tcPr>
          <w:p w:rsidR="00887A24" w:rsidRPr="00E63FAB" w:rsidRDefault="00887A24" w:rsidP="00742CC3">
            <w:pPr>
              <w:spacing w:after="0" w:line="240" w:lineRule="auto"/>
              <w:rPr>
                <w:rFonts w:ascii="Times New Roman" w:hAnsi="Times New Roman"/>
                <w:color w:val="000000"/>
                <w:sz w:val="18"/>
                <w:szCs w:val="18"/>
                <w:highlight w:val="cyan"/>
              </w:rPr>
            </w:pPr>
            <w:r w:rsidRPr="00E63FAB">
              <w:rPr>
                <w:rFonts w:ascii="Times New Roman" w:hAnsi="Times New Roman"/>
                <w:sz w:val="18"/>
                <w:szCs w:val="18"/>
                <w:lang w:eastAsia="ru-RU"/>
              </w:rPr>
              <w:t>Щорічно надавалися послуги з перевезенням 246 особам з інвалідністю з порушенням опорно-рухового апарату, особам з вадами зору та одиноким людям похилого віку.</w:t>
            </w:r>
          </w:p>
        </w:tc>
        <w:tc>
          <w:tcPr>
            <w:tcW w:w="1901" w:type="dxa"/>
            <w:gridSpan w:val="11"/>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1"/>
          <w:wAfter w:w="25" w:type="dxa"/>
          <w:trHeight w:val="354"/>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4</w:t>
            </w:r>
          </w:p>
        </w:tc>
        <w:tc>
          <w:tcPr>
            <w:tcW w:w="3992"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Безкоштовне харчування  соціально-незахищених</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громадян, які опинилися в складних життєвих обставинах</w:t>
            </w: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color w:val="000000"/>
                <w:sz w:val="18"/>
                <w:szCs w:val="18"/>
              </w:rPr>
              <w:t>Підтримка мешканців громади, які перебувають у скрутних життєвих обставинах  60 осіб</w:t>
            </w:r>
          </w:p>
        </w:tc>
        <w:tc>
          <w:tcPr>
            <w:tcW w:w="6845" w:type="dxa"/>
            <w:gridSpan w:val="5"/>
          </w:tcPr>
          <w:p w:rsidR="00887A24" w:rsidRPr="00E63FAB" w:rsidRDefault="00887A24" w:rsidP="00742CC3">
            <w:pPr>
              <w:spacing w:after="0" w:line="240" w:lineRule="auto"/>
              <w:rPr>
                <w:rFonts w:ascii="Times New Roman" w:hAnsi="Times New Roman"/>
                <w:color w:val="000000"/>
                <w:sz w:val="18"/>
                <w:szCs w:val="18"/>
                <w:highlight w:val="cyan"/>
              </w:rPr>
            </w:pPr>
            <w:r w:rsidRPr="00E63FAB">
              <w:rPr>
                <w:rFonts w:ascii="Times New Roman" w:hAnsi="Times New Roman"/>
                <w:color w:val="000000"/>
                <w:sz w:val="18"/>
                <w:szCs w:val="18"/>
              </w:rPr>
              <w:t>Щорічно харчується 660 осіб</w:t>
            </w:r>
          </w:p>
        </w:tc>
        <w:tc>
          <w:tcPr>
            <w:tcW w:w="1747" w:type="dxa"/>
            <w:gridSpan w:val="12"/>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1"/>
          <w:wAfter w:w="25" w:type="dxa"/>
          <w:trHeight w:val="888"/>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5</w:t>
            </w:r>
          </w:p>
        </w:tc>
        <w:tc>
          <w:tcPr>
            <w:tcW w:w="3992"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Придбання до державних та релігійних свят основних видів продуктів харчування для одиноких непрацездатних осіб похилого віку та осіб з інвалідністю, ветеранів війни та праці, малозабезпечених мешканців Тернопільської громади</w:t>
            </w:r>
          </w:p>
        </w:tc>
        <w:tc>
          <w:tcPr>
            <w:tcW w:w="3002" w:type="dxa"/>
            <w:gridSpan w:val="2"/>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 xml:space="preserve">Підтримка мешканців , які перебувають у скрутних життєвих обставинах </w:t>
            </w:r>
          </w:p>
          <w:p w:rsidR="00887A24" w:rsidRPr="00E63FAB" w:rsidRDefault="00887A24" w:rsidP="00742CC3">
            <w:pPr>
              <w:spacing w:after="0" w:line="240" w:lineRule="auto"/>
              <w:rPr>
                <w:rFonts w:ascii="Times New Roman" w:hAnsi="Times New Roman"/>
                <w:sz w:val="18"/>
                <w:szCs w:val="18"/>
              </w:rPr>
            </w:pPr>
          </w:p>
        </w:tc>
        <w:tc>
          <w:tcPr>
            <w:tcW w:w="6845" w:type="dxa"/>
            <w:gridSpan w:val="5"/>
          </w:tcPr>
          <w:p w:rsidR="00887A24" w:rsidRPr="00E63FAB" w:rsidRDefault="00887A24" w:rsidP="00742CC3">
            <w:pPr>
              <w:spacing w:after="0" w:line="240" w:lineRule="auto"/>
              <w:ind w:left="57" w:right="282"/>
              <w:rPr>
                <w:rFonts w:ascii="Times New Roman" w:hAnsi="Times New Roman"/>
                <w:color w:val="000000"/>
                <w:sz w:val="18"/>
                <w:szCs w:val="18"/>
              </w:rPr>
            </w:pPr>
            <w:r w:rsidRPr="00E63FAB">
              <w:rPr>
                <w:rFonts w:ascii="Times New Roman" w:hAnsi="Times New Roman"/>
                <w:sz w:val="18"/>
                <w:szCs w:val="18"/>
                <w:lang w:val="ru-RU" w:eastAsia="ru-RU"/>
              </w:rPr>
              <w:t xml:space="preserve">В рамках реалізації благодійного проекту «Місто турботи» </w:t>
            </w:r>
            <w:r w:rsidRPr="00E63FAB">
              <w:rPr>
                <w:rFonts w:ascii="Times New Roman" w:hAnsi="Times New Roman"/>
                <w:sz w:val="18"/>
                <w:szCs w:val="18"/>
                <w:lang w:eastAsia="ru-RU"/>
              </w:rPr>
              <w:t>в</w:t>
            </w:r>
            <w:r w:rsidRPr="00E63FAB">
              <w:rPr>
                <w:rFonts w:ascii="Times New Roman" w:hAnsi="Times New Roman"/>
                <w:snapToGrid w:val="0"/>
                <w:sz w:val="18"/>
                <w:szCs w:val="18"/>
                <w:lang w:eastAsia="ru-RU"/>
              </w:rPr>
              <w:t xml:space="preserve">идано 3160 продуктових наборів </w:t>
            </w:r>
          </w:p>
        </w:tc>
        <w:tc>
          <w:tcPr>
            <w:tcW w:w="1747" w:type="dxa"/>
            <w:gridSpan w:val="12"/>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1"/>
          <w:wAfter w:w="25" w:type="dxa"/>
          <w:trHeight w:val="376"/>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6</w:t>
            </w:r>
          </w:p>
        </w:tc>
        <w:tc>
          <w:tcPr>
            <w:tcW w:w="3992"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Відшкодування ветеранам ОУН-УПА, реабілітованим та членам їх сімей, сім’ям загиблих воїнів – афганців пільг на оплату житлово-комунальних та відшкодування витрат за телекомунікаційні послуги пільговим категоріям населення </w:t>
            </w: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color w:val="000000"/>
                <w:sz w:val="18"/>
                <w:szCs w:val="18"/>
              </w:rPr>
              <w:t>Підтримка матеріального становища учасників ОУН-УПА, реабілітованих або потерпілим від репресій, сімей загиблих воїнів-афганців, учасників-добровольців АТО/ ООС та інші пільгові категорії населення</w:t>
            </w:r>
          </w:p>
        </w:tc>
        <w:tc>
          <w:tcPr>
            <w:tcW w:w="6845" w:type="dxa"/>
            <w:gridSpan w:val="5"/>
          </w:tcPr>
          <w:p w:rsidR="00887A24" w:rsidRPr="00E63FAB" w:rsidRDefault="00887A24" w:rsidP="00742CC3">
            <w:pPr>
              <w:spacing w:after="0" w:line="240" w:lineRule="auto"/>
              <w:rPr>
                <w:rFonts w:ascii="Times New Roman" w:hAnsi="Times New Roman"/>
                <w:snapToGrid w:val="0"/>
                <w:sz w:val="18"/>
                <w:szCs w:val="18"/>
                <w:lang w:eastAsia="ru-RU"/>
              </w:rPr>
            </w:pPr>
            <w:r w:rsidRPr="00E63FAB">
              <w:rPr>
                <w:rFonts w:ascii="Times New Roman" w:hAnsi="Times New Roman"/>
                <w:snapToGrid w:val="0"/>
                <w:sz w:val="18"/>
                <w:szCs w:val="18"/>
                <w:lang w:eastAsia="ru-RU"/>
              </w:rPr>
              <w:t xml:space="preserve">Відшкодовано </w:t>
            </w:r>
          </w:p>
          <w:p w:rsidR="00887A24" w:rsidRPr="00E63FAB" w:rsidRDefault="00887A24" w:rsidP="00742CC3">
            <w:pPr>
              <w:spacing w:after="0" w:line="240" w:lineRule="auto"/>
              <w:rPr>
                <w:rFonts w:ascii="Times New Roman" w:hAnsi="Times New Roman"/>
                <w:snapToGrid w:val="0"/>
                <w:sz w:val="18"/>
                <w:szCs w:val="18"/>
                <w:lang w:eastAsia="ru-RU"/>
              </w:rPr>
            </w:pPr>
            <w:r w:rsidRPr="00E63FAB">
              <w:rPr>
                <w:rFonts w:ascii="Times New Roman" w:hAnsi="Times New Roman"/>
                <w:snapToGrid w:val="0"/>
                <w:sz w:val="18"/>
                <w:szCs w:val="18"/>
                <w:lang w:eastAsia="ru-RU"/>
              </w:rPr>
              <w:t xml:space="preserve">2020-431 особі, </w:t>
            </w:r>
          </w:p>
          <w:p w:rsidR="00887A24" w:rsidRPr="00E63FAB" w:rsidRDefault="00887A24" w:rsidP="00742CC3">
            <w:pPr>
              <w:spacing w:after="0" w:line="240" w:lineRule="auto"/>
              <w:rPr>
                <w:rFonts w:ascii="Times New Roman" w:hAnsi="Times New Roman"/>
                <w:color w:val="000000"/>
                <w:sz w:val="18"/>
                <w:szCs w:val="18"/>
                <w:highlight w:val="cyan"/>
              </w:rPr>
            </w:pPr>
            <w:r w:rsidRPr="00E63FAB">
              <w:rPr>
                <w:rFonts w:ascii="Times New Roman" w:hAnsi="Times New Roman"/>
                <w:snapToGrid w:val="0"/>
                <w:sz w:val="18"/>
                <w:szCs w:val="18"/>
                <w:lang w:eastAsia="ru-RU"/>
              </w:rPr>
              <w:t xml:space="preserve">2021-305 особам </w:t>
            </w:r>
          </w:p>
        </w:tc>
        <w:tc>
          <w:tcPr>
            <w:tcW w:w="1747" w:type="dxa"/>
            <w:gridSpan w:val="12"/>
          </w:tcPr>
          <w:p w:rsidR="00887A24" w:rsidRPr="00E63FAB" w:rsidRDefault="00887A24" w:rsidP="00742CC3">
            <w:pPr>
              <w:spacing w:after="0" w:line="240" w:lineRule="auto"/>
              <w:rPr>
                <w:rFonts w:ascii="Times New Roman" w:hAnsi="Times New Roman"/>
                <w:color w:val="000000"/>
                <w:sz w:val="18"/>
                <w:szCs w:val="18"/>
                <w:u w:val="single"/>
              </w:rPr>
            </w:pPr>
            <w:r w:rsidRPr="00E63FAB">
              <w:rPr>
                <w:rFonts w:ascii="Times New Roman" w:hAnsi="Times New Roman"/>
                <w:color w:val="000000"/>
                <w:sz w:val="18"/>
                <w:szCs w:val="18"/>
              </w:rPr>
              <w:t>виконано</w:t>
            </w:r>
          </w:p>
        </w:tc>
      </w:tr>
      <w:tr w:rsidR="00887A24" w:rsidRPr="00E63FAB" w:rsidTr="00742CC3">
        <w:trPr>
          <w:gridAfter w:val="1"/>
          <w:wAfter w:w="25" w:type="dxa"/>
          <w:trHeight w:val="1608"/>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lastRenderedPageBreak/>
              <w:t>7</w:t>
            </w:r>
          </w:p>
        </w:tc>
        <w:tc>
          <w:tcPr>
            <w:tcW w:w="3992" w:type="dxa"/>
          </w:tcPr>
          <w:p w:rsidR="00887A24" w:rsidRPr="00E63FAB" w:rsidRDefault="00887A24" w:rsidP="00742CC3">
            <w:pPr>
              <w:widowControl w:val="0"/>
              <w:spacing w:after="0" w:line="240" w:lineRule="auto"/>
              <w:jc w:val="both"/>
              <w:rPr>
                <w:rFonts w:ascii="Times New Roman" w:hAnsi="Times New Roman"/>
                <w:sz w:val="18"/>
                <w:szCs w:val="18"/>
                <w:lang w:eastAsia="uk-UA"/>
              </w:rPr>
            </w:pPr>
            <w:r w:rsidRPr="00E63FAB">
              <w:rPr>
                <w:rFonts w:ascii="Times New Roman" w:hAnsi="Times New Roman"/>
                <w:sz w:val="18"/>
                <w:szCs w:val="18"/>
                <w:lang w:eastAsia="uk-UA"/>
              </w:rPr>
              <w:t>Посилення співпраці з приватним сектором, неприбутковими та неурядовими організаціями</w:t>
            </w:r>
          </w:p>
          <w:p w:rsidR="00887A24" w:rsidRPr="00E63FAB" w:rsidRDefault="00887A24" w:rsidP="00742CC3">
            <w:pPr>
              <w:spacing w:after="0" w:line="240" w:lineRule="auto"/>
              <w:rPr>
                <w:rFonts w:ascii="Times New Roman" w:hAnsi="Times New Roman"/>
                <w:sz w:val="18"/>
                <w:szCs w:val="18"/>
                <w:lang w:eastAsia="uk-UA"/>
              </w:rPr>
            </w:pP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color w:val="000000"/>
                <w:sz w:val="18"/>
                <w:szCs w:val="18"/>
              </w:rPr>
              <w:t>Розширення безоплатного  надання медико-соціальних послуг малозахищеним громадянам  при медико – соціальному центрі. Забезпечення роботи автомобіля з метою надання своєчасної практичної допомоги у роботі  50 осіб</w:t>
            </w:r>
          </w:p>
        </w:tc>
        <w:tc>
          <w:tcPr>
            <w:tcW w:w="6845" w:type="dxa"/>
            <w:gridSpan w:val="5"/>
          </w:tcPr>
          <w:p w:rsidR="00887A24" w:rsidRPr="00E63FAB" w:rsidRDefault="00887A24" w:rsidP="00742CC3">
            <w:pPr>
              <w:spacing w:after="0" w:line="240" w:lineRule="auto"/>
              <w:rPr>
                <w:rFonts w:ascii="Times New Roman" w:hAnsi="Times New Roman"/>
                <w:color w:val="000000"/>
                <w:sz w:val="18"/>
                <w:szCs w:val="18"/>
                <w:lang w:eastAsia="uk-UA"/>
              </w:rPr>
            </w:pPr>
            <w:r w:rsidRPr="00E63FAB">
              <w:rPr>
                <w:rFonts w:ascii="Times New Roman" w:hAnsi="Times New Roman"/>
                <w:bCs/>
                <w:color w:val="000000"/>
                <w:sz w:val="18"/>
                <w:szCs w:val="18"/>
                <w:lang w:eastAsia="uk-UA"/>
              </w:rPr>
              <w:t xml:space="preserve">придбано транспорт  для перевезення осіб </w:t>
            </w:r>
            <w:r w:rsidRPr="00E63FAB">
              <w:rPr>
                <w:rFonts w:ascii="Times New Roman" w:hAnsi="Times New Roman"/>
                <w:color w:val="000000"/>
                <w:sz w:val="18"/>
                <w:szCs w:val="18"/>
                <w:lang w:eastAsia="uk-UA"/>
              </w:rPr>
              <w:t xml:space="preserve">з особливими потребами </w:t>
            </w:r>
          </w:p>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 xml:space="preserve">надано медико-соціальних послуг 4290 малозахищеним громадянам </w:t>
            </w:r>
          </w:p>
          <w:p w:rsidR="00887A24" w:rsidRPr="00E63FAB" w:rsidRDefault="00887A24" w:rsidP="00742CC3">
            <w:pPr>
              <w:spacing w:after="0" w:line="240" w:lineRule="auto"/>
              <w:rPr>
                <w:rFonts w:ascii="Times New Roman" w:hAnsi="Times New Roman"/>
                <w:color w:val="000000"/>
                <w:sz w:val="18"/>
                <w:szCs w:val="18"/>
                <w:highlight w:val="cyan"/>
              </w:rPr>
            </w:pPr>
            <w:r w:rsidRPr="00E63FAB">
              <w:rPr>
                <w:rFonts w:ascii="Times New Roman" w:hAnsi="Times New Roman"/>
                <w:sz w:val="18"/>
                <w:szCs w:val="18"/>
                <w:lang w:eastAsia="ru-RU"/>
              </w:rPr>
              <w:t>відшкодування витрат Тернопільському благодійному фонду «Карітас», пов’язаних з перевезенням осіб з інвалідністю з порушенням опорно-рухового апарату, осіб з вадами зору та одиноких людей похилого віку</w:t>
            </w:r>
          </w:p>
        </w:tc>
        <w:tc>
          <w:tcPr>
            <w:tcW w:w="1747" w:type="dxa"/>
            <w:gridSpan w:val="12"/>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1"/>
          <w:wAfter w:w="25" w:type="dxa"/>
          <w:trHeight w:val="376"/>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8</w:t>
            </w:r>
          </w:p>
        </w:tc>
        <w:tc>
          <w:tcPr>
            <w:tcW w:w="3992" w:type="dxa"/>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Виплата грошової компенсації за земельні ділянки особам, які захищали незалежність, суверенітет та територіальну цілісність України і брали безпосередню участь в АТО/ООС і яким надано статус учасника бойових дій, інваліда війни  відповідно до Закону України «Про статус ветеранів війни, гарантії їх соціального захисту», а також  членам сімей осіб, які загинули (пропали безвісти) або померли внаслідок поранення, контузії чи каліцтва, одержаних під час участі в АТО/ООС і яким надано статус члена сім’ї загиблого відповідно до законодавства України.</w:t>
            </w:r>
          </w:p>
        </w:tc>
        <w:tc>
          <w:tcPr>
            <w:tcW w:w="3002" w:type="dxa"/>
            <w:gridSpan w:val="2"/>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соціальна виплата грошової компенсації   учасникам бойових дій АТО/ООС та членам сімей загиблих (померлих)</w:t>
            </w:r>
            <w:r w:rsidRPr="00E63FAB">
              <w:rPr>
                <w:rFonts w:ascii="Times New Roman" w:hAnsi="Times New Roman"/>
                <w:color w:val="000000"/>
                <w:sz w:val="18"/>
                <w:szCs w:val="18"/>
                <w:lang w:eastAsia="ru-RU"/>
              </w:rPr>
              <w:t xml:space="preserve"> 150 особам щорічно</w:t>
            </w:r>
          </w:p>
        </w:tc>
        <w:tc>
          <w:tcPr>
            <w:tcW w:w="6845" w:type="dxa"/>
            <w:gridSpan w:val="5"/>
          </w:tcPr>
          <w:p w:rsidR="00887A24" w:rsidRPr="00E63FAB" w:rsidRDefault="00887A24" w:rsidP="00742CC3">
            <w:pPr>
              <w:autoSpaceDE w:val="0"/>
              <w:autoSpaceDN w:val="0"/>
              <w:adjustRightInd w:val="0"/>
              <w:spacing w:after="0" w:line="240" w:lineRule="auto"/>
              <w:ind w:right="139"/>
              <w:rPr>
                <w:rFonts w:ascii="Times New Roman" w:hAnsi="Times New Roman"/>
                <w:sz w:val="18"/>
                <w:szCs w:val="18"/>
                <w:lang w:eastAsia="ru-RU"/>
              </w:rPr>
            </w:pPr>
            <w:r w:rsidRPr="00E63FAB">
              <w:rPr>
                <w:rFonts w:ascii="Times New Roman" w:hAnsi="Times New Roman"/>
                <w:color w:val="000000"/>
                <w:sz w:val="18"/>
                <w:szCs w:val="18"/>
              </w:rPr>
              <w:t xml:space="preserve">2020 виплачено грошову компенсацію за земельні ділянки 140 учасникам бойових дій АТО та членам сімей загиблих(померлих) </w:t>
            </w:r>
          </w:p>
          <w:p w:rsidR="00887A24" w:rsidRPr="00E63FAB" w:rsidRDefault="00887A24" w:rsidP="00742CC3">
            <w:pPr>
              <w:autoSpaceDE w:val="0"/>
              <w:autoSpaceDN w:val="0"/>
              <w:adjustRightInd w:val="0"/>
              <w:spacing w:after="0" w:line="240" w:lineRule="auto"/>
              <w:ind w:right="139"/>
              <w:rPr>
                <w:rFonts w:ascii="Times New Roman" w:hAnsi="Times New Roman"/>
                <w:sz w:val="18"/>
                <w:szCs w:val="18"/>
                <w:lang w:eastAsia="ru-RU"/>
              </w:rPr>
            </w:pPr>
            <w:r w:rsidRPr="00E63FAB">
              <w:rPr>
                <w:rFonts w:ascii="Times New Roman" w:hAnsi="Times New Roman"/>
                <w:sz w:val="18"/>
                <w:szCs w:val="18"/>
                <w:lang w:eastAsia="ru-RU"/>
              </w:rPr>
              <w:t>2021 в</w:t>
            </w:r>
            <w:r w:rsidRPr="00E63FAB">
              <w:rPr>
                <w:rFonts w:ascii="Times New Roman" w:hAnsi="Times New Roman"/>
                <w:color w:val="000000"/>
                <w:sz w:val="18"/>
                <w:szCs w:val="18"/>
              </w:rPr>
              <w:t xml:space="preserve">иплачено грошову компенсацію за земельні ділянки 33 учасникам бойових дій АТО та членам сімей загиблих(померлих) </w:t>
            </w:r>
          </w:p>
          <w:p w:rsidR="00887A24" w:rsidRPr="00E63FAB" w:rsidRDefault="00887A24" w:rsidP="00742CC3">
            <w:pPr>
              <w:autoSpaceDE w:val="0"/>
              <w:autoSpaceDN w:val="0"/>
              <w:adjustRightInd w:val="0"/>
              <w:spacing w:after="0" w:line="240" w:lineRule="auto"/>
              <w:ind w:right="139"/>
              <w:rPr>
                <w:rFonts w:ascii="Times New Roman" w:hAnsi="Times New Roman"/>
                <w:sz w:val="18"/>
                <w:szCs w:val="18"/>
                <w:highlight w:val="cyan"/>
                <w:lang w:eastAsia="ru-RU"/>
              </w:rPr>
            </w:pPr>
          </w:p>
        </w:tc>
        <w:tc>
          <w:tcPr>
            <w:tcW w:w="1747" w:type="dxa"/>
            <w:gridSpan w:val="12"/>
          </w:tcPr>
          <w:p w:rsidR="00887A24" w:rsidRPr="00E63FAB" w:rsidRDefault="00887A24" w:rsidP="00742CC3">
            <w:pPr>
              <w:keepLines/>
              <w:spacing w:after="0" w:line="240" w:lineRule="auto"/>
              <w:ind w:right="139"/>
              <w:rPr>
                <w:rFonts w:ascii="Times New Roman" w:hAnsi="Times New Roman"/>
                <w:color w:val="000000"/>
                <w:sz w:val="18"/>
                <w:szCs w:val="18"/>
                <w:lang w:eastAsia="ru-RU"/>
              </w:rPr>
            </w:pPr>
            <w:r w:rsidRPr="00E63FAB">
              <w:rPr>
                <w:rFonts w:ascii="Times New Roman" w:hAnsi="Times New Roman"/>
                <w:color w:val="000000"/>
                <w:sz w:val="18"/>
                <w:szCs w:val="18"/>
              </w:rPr>
              <w:t xml:space="preserve">Виконано з врахуванням звернень </w:t>
            </w:r>
          </w:p>
        </w:tc>
      </w:tr>
      <w:tr w:rsidR="00887A24" w:rsidRPr="00E63FAB" w:rsidTr="00742CC3">
        <w:trPr>
          <w:trHeight w:val="376"/>
          <w:jc w:val="center"/>
        </w:trPr>
        <w:tc>
          <w:tcPr>
            <w:tcW w:w="16140" w:type="dxa"/>
            <w:gridSpan w:val="22"/>
          </w:tcPr>
          <w:p w:rsidR="00887A24" w:rsidRPr="00E63FAB" w:rsidRDefault="00887A24" w:rsidP="00742CC3">
            <w:pPr>
              <w:spacing w:after="0" w:line="240" w:lineRule="auto"/>
              <w:ind w:right="139"/>
              <w:jc w:val="center"/>
              <w:rPr>
                <w:rFonts w:ascii="Times New Roman" w:hAnsi="Times New Roman"/>
                <w:sz w:val="18"/>
                <w:szCs w:val="18"/>
                <w:highlight w:val="cyan"/>
              </w:rPr>
            </w:pPr>
            <w:r w:rsidRPr="00E63FAB">
              <w:rPr>
                <w:rFonts w:ascii="Times New Roman" w:hAnsi="Times New Roman"/>
                <w:b/>
                <w:spacing w:val="-6"/>
                <w:sz w:val="18"/>
                <w:szCs w:val="18"/>
              </w:rPr>
              <w:t>3.2. Підтримка сім’ї, дітей та молоді</w:t>
            </w:r>
          </w:p>
        </w:tc>
      </w:tr>
      <w:tr w:rsidR="00887A24" w:rsidRPr="00E63FAB" w:rsidTr="00742CC3">
        <w:trPr>
          <w:gridAfter w:val="1"/>
          <w:wAfter w:w="25" w:type="dxa"/>
          <w:trHeight w:val="639"/>
          <w:jc w:val="center"/>
        </w:trPr>
        <w:tc>
          <w:tcPr>
            <w:tcW w:w="529" w:type="dxa"/>
          </w:tcPr>
          <w:p w:rsidR="00887A24" w:rsidRPr="00E63FAB" w:rsidRDefault="00887A24" w:rsidP="00742CC3">
            <w:pPr>
              <w:keepLines/>
              <w:spacing w:after="0" w:line="240" w:lineRule="auto"/>
              <w:rPr>
                <w:rFonts w:ascii="Times New Roman" w:hAnsi="Times New Roman"/>
                <w:bCs/>
                <w:sz w:val="18"/>
                <w:szCs w:val="18"/>
              </w:rPr>
            </w:pPr>
            <w:r w:rsidRPr="00E63FAB">
              <w:rPr>
                <w:rFonts w:ascii="Times New Roman" w:hAnsi="Times New Roman"/>
                <w:bCs/>
                <w:sz w:val="18"/>
                <w:szCs w:val="18"/>
              </w:rPr>
              <w:t>1</w:t>
            </w:r>
          </w:p>
        </w:tc>
        <w:tc>
          <w:tcPr>
            <w:tcW w:w="3992"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napToGrid w:val="0"/>
                <w:sz w:val="18"/>
                <w:szCs w:val="18"/>
              </w:rPr>
              <w:t>Підтримка ініціатив молоді, організації їх змістовного дозвілля</w:t>
            </w:r>
          </w:p>
        </w:tc>
        <w:tc>
          <w:tcPr>
            <w:tcW w:w="3002" w:type="dxa"/>
            <w:gridSpan w:val="2"/>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napToGrid w:val="0"/>
                <w:sz w:val="18"/>
                <w:szCs w:val="18"/>
              </w:rPr>
              <w:t>Реалізація заходів в рамках проекту «Молодіжна столиця України» Підтримка ініціатив громадських організацій до 100 заходів щороку</w:t>
            </w:r>
          </w:p>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napToGrid w:val="0"/>
                <w:sz w:val="18"/>
                <w:szCs w:val="18"/>
              </w:rPr>
              <w:t>Проведення до 30 заходів, де буде охоплено 20000 молодих людей</w:t>
            </w:r>
          </w:p>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napToGrid w:val="0"/>
                <w:sz w:val="18"/>
                <w:szCs w:val="18"/>
              </w:rPr>
              <w:t>Співпраця з молодіжними громадськими організаціями Збільшення кількості залученої молоді до волонтерської діяльності</w:t>
            </w:r>
          </w:p>
        </w:tc>
        <w:tc>
          <w:tcPr>
            <w:tcW w:w="6845" w:type="dxa"/>
            <w:gridSpan w:val="5"/>
          </w:tcPr>
          <w:p w:rsidR="00887A24" w:rsidRPr="00E63FAB" w:rsidRDefault="00887A24" w:rsidP="00742CC3">
            <w:pPr>
              <w:pStyle w:val="affb"/>
              <w:spacing w:after="0" w:line="240" w:lineRule="auto"/>
              <w:ind w:left="0"/>
              <w:jc w:val="both"/>
              <w:rPr>
                <w:rFonts w:ascii="Times New Roman" w:hAnsi="Times New Roman"/>
                <w:bCs/>
                <w:i/>
                <w:sz w:val="18"/>
                <w:szCs w:val="18"/>
              </w:rPr>
            </w:pPr>
            <w:r w:rsidRPr="00E63FAB">
              <w:rPr>
                <w:rFonts w:ascii="Times New Roman" w:hAnsi="Times New Roman"/>
                <w:bCs/>
                <w:i/>
                <w:sz w:val="18"/>
                <w:szCs w:val="18"/>
                <w:lang w:val="uk-UA"/>
              </w:rPr>
              <w:t xml:space="preserve">В </w:t>
            </w:r>
            <w:r w:rsidRPr="00E63FAB">
              <w:rPr>
                <w:rFonts w:ascii="Times New Roman" w:hAnsi="Times New Roman"/>
                <w:bCs/>
                <w:i/>
                <w:sz w:val="18"/>
                <w:szCs w:val="18"/>
              </w:rPr>
              <w:t xml:space="preserve">рамках проекту «Молодіжна столиця України» проведено </w:t>
            </w:r>
          </w:p>
          <w:p w:rsidR="00887A24" w:rsidRPr="00E63FAB" w:rsidRDefault="00887A24" w:rsidP="00742CC3">
            <w:pPr>
              <w:pStyle w:val="affb"/>
              <w:spacing w:after="0" w:line="240" w:lineRule="auto"/>
              <w:ind w:left="0"/>
              <w:jc w:val="both"/>
              <w:rPr>
                <w:rFonts w:ascii="Times New Roman" w:hAnsi="Times New Roman"/>
                <w:bCs/>
                <w:i/>
                <w:sz w:val="18"/>
                <w:szCs w:val="18"/>
                <w:lang w:val="uk-UA"/>
              </w:rPr>
            </w:pPr>
            <w:r w:rsidRPr="00E63FAB">
              <w:rPr>
                <w:rFonts w:ascii="Times New Roman" w:hAnsi="Times New Roman"/>
                <w:bCs/>
                <w:i/>
                <w:sz w:val="18"/>
                <w:szCs w:val="18"/>
                <w:lang w:val="uk-UA"/>
              </w:rPr>
              <w:t>2020</w:t>
            </w:r>
          </w:p>
          <w:p w:rsidR="00887A24" w:rsidRPr="00E63FAB" w:rsidRDefault="00887A24" w:rsidP="00742CC3">
            <w:pPr>
              <w:pStyle w:val="affb"/>
              <w:spacing w:after="0" w:line="240" w:lineRule="auto"/>
              <w:ind w:left="0"/>
              <w:jc w:val="both"/>
              <w:rPr>
                <w:rFonts w:ascii="Times New Roman" w:eastAsia="Calibri" w:hAnsi="Times New Roman"/>
                <w:sz w:val="18"/>
                <w:szCs w:val="18"/>
                <w:lang w:val="uk-UA"/>
              </w:rPr>
            </w:pPr>
            <w:r w:rsidRPr="00E63FAB">
              <w:rPr>
                <w:rFonts w:ascii="Times New Roman" w:eastAsia="Calibri" w:hAnsi="Times New Roman"/>
                <w:sz w:val="18"/>
                <w:szCs w:val="18"/>
                <w:lang w:val="uk-UA"/>
              </w:rPr>
              <w:t xml:space="preserve">Всеукраїнський форум «Молодь </w:t>
            </w:r>
            <w:r w:rsidRPr="00E63FAB">
              <w:rPr>
                <w:rFonts w:ascii="Times New Roman" w:eastAsia="Calibri" w:hAnsi="Times New Roman"/>
                <w:sz w:val="18"/>
                <w:szCs w:val="18"/>
              </w:rPr>
              <w:t>Offline</w:t>
            </w:r>
            <w:r w:rsidRPr="00E63FAB">
              <w:rPr>
                <w:rFonts w:ascii="Times New Roman" w:eastAsia="Calibri" w:hAnsi="Times New Roman"/>
                <w:sz w:val="18"/>
                <w:szCs w:val="18"/>
                <w:lang w:val="uk-UA"/>
              </w:rPr>
              <w:t xml:space="preserve">», Презентація Плану заходів   - Тернопіль – Молодіжна столиця у Кабінеті  Міністрів України; форум «Молодь </w:t>
            </w:r>
            <w:r w:rsidRPr="00E63FAB">
              <w:rPr>
                <w:rFonts w:ascii="Times New Roman" w:eastAsia="Calibri" w:hAnsi="Times New Roman"/>
                <w:sz w:val="18"/>
                <w:szCs w:val="18"/>
              </w:rPr>
              <w:t>Online</w:t>
            </w:r>
            <w:r w:rsidRPr="00E63FAB">
              <w:rPr>
                <w:rFonts w:ascii="Times New Roman" w:eastAsia="Calibri" w:hAnsi="Times New Roman"/>
                <w:sz w:val="18"/>
                <w:szCs w:val="18"/>
                <w:lang w:val="uk-UA"/>
              </w:rPr>
              <w:t>»; квест «Між знаками»; День молоді – 2020; Відео-конкурс «Улюблене місце мого міста»; Міні-фестиваль « Тернопіль – 480»; День Героїв; Спецпогашення марок «Тернопіль – молодіжна столиця»; Молодіжні обговорення Закону «Про молодь». У заходах  прийняло (Офлайн) участь близько  4200 молодих  людей, а заходах (Онлайн)  - 16000 осіб.</w:t>
            </w:r>
          </w:p>
          <w:p w:rsidR="00887A24" w:rsidRPr="00E63FAB" w:rsidRDefault="00887A24" w:rsidP="00742CC3">
            <w:pPr>
              <w:spacing w:after="0" w:line="240" w:lineRule="auto"/>
              <w:jc w:val="both"/>
              <w:rPr>
                <w:rFonts w:ascii="Times New Roman" w:hAnsi="Times New Roman"/>
                <w:bCs/>
                <w:sz w:val="18"/>
                <w:szCs w:val="18"/>
              </w:rPr>
            </w:pPr>
            <w:r w:rsidRPr="00E63FAB">
              <w:rPr>
                <w:rFonts w:ascii="Times New Roman" w:hAnsi="Times New Roman"/>
                <w:bCs/>
                <w:sz w:val="18"/>
                <w:szCs w:val="18"/>
              </w:rPr>
              <w:t xml:space="preserve"> 2021 </w:t>
            </w:r>
          </w:p>
          <w:p w:rsidR="00887A24" w:rsidRPr="00E63FAB" w:rsidRDefault="00887A24" w:rsidP="00742CC3">
            <w:pPr>
              <w:spacing w:after="0" w:line="240" w:lineRule="auto"/>
              <w:jc w:val="both"/>
              <w:rPr>
                <w:rFonts w:ascii="Times New Roman" w:hAnsi="Times New Roman"/>
                <w:bCs/>
                <w:sz w:val="18"/>
                <w:szCs w:val="18"/>
              </w:rPr>
            </w:pPr>
            <w:r w:rsidRPr="00E63FAB">
              <w:rPr>
                <w:rFonts w:ascii="Times New Roman" w:hAnsi="Times New Roman"/>
                <w:bCs/>
                <w:sz w:val="18"/>
                <w:szCs w:val="18"/>
              </w:rPr>
              <w:t xml:space="preserve">Всеукраїнський форум Молодіжної столиці України  «МолоДійТе!»; </w:t>
            </w:r>
          </w:p>
          <w:p w:rsidR="00887A24" w:rsidRPr="00E63FAB" w:rsidRDefault="00887A24" w:rsidP="00742CC3">
            <w:pPr>
              <w:spacing w:after="0" w:line="240" w:lineRule="auto"/>
              <w:jc w:val="both"/>
              <w:rPr>
                <w:rFonts w:ascii="Times New Roman" w:hAnsi="Times New Roman"/>
                <w:bCs/>
                <w:sz w:val="18"/>
                <w:szCs w:val="18"/>
              </w:rPr>
            </w:pPr>
            <w:r w:rsidRPr="00E63FAB">
              <w:rPr>
                <w:rFonts w:ascii="Times New Roman" w:hAnsi="Times New Roman"/>
                <w:bCs/>
                <w:sz w:val="18"/>
                <w:szCs w:val="18"/>
              </w:rPr>
              <w:t xml:space="preserve">ІІ Молодіжний Історичний Форум; </w:t>
            </w:r>
          </w:p>
          <w:p w:rsidR="00887A24" w:rsidRPr="00E63FAB" w:rsidRDefault="00887A24" w:rsidP="00742CC3">
            <w:pPr>
              <w:spacing w:after="0" w:line="240" w:lineRule="auto"/>
              <w:jc w:val="both"/>
              <w:rPr>
                <w:rFonts w:ascii="Times New Roman" w:hAnsi="Times New Roman"/>
                <w:bCs/>
                <w:sz w:val="18"/>
                <w:szCs w:val="18"/>
              </w:rPr>
            </w:pPr>
            <w:r w:rsidRPr="00E63FAB">
              <w:rPr>
                <w:rFonts w:ascii="Times New Roman" w:hAnsi="Times New Roman"/>
                <w:bCs/>
                <w:sz w:val="18"/>
                <w:szCs w:val="18"/>
              </w:rPr>
              <w:t>Великодня Писанка; Міжнародний День молоді; День Героїв; День пам’яті  Героїв Крут; Відзначення 150-річчя з дня народження Лесі Українки.</w:t>
            </w:r>
          </w:p>
          <w:p w:rsidR="00887A24" w:rsidRPr="00E63FAB" w:rsidRDefault="00887A24" w:rsidP="00742CC3">
            <w:pPr>
              <w:spacing w:after="0" w:line="240" w:lineRule="auto"/>
              <w:jc w:val="both"/>
              <w:rPr>
                <w:rFonts w:ascii="Times New Roman" w:hAnsi="Times New Roman"/>
                <w:bCs/>
                <w:sz w:val="18"/>
                <w:szCs w:val="18"/>
              </w:rPr>
            </w:pPr>
            <w:r w:rsidRPr="00E63FAB">
              <w:rPr>
                <w:rFonts w:ascii="Times New Roman" w:hAnsi="Times New Roman"/>
                <w:bCs/>
                <w:sz w:val="18"/>
                <w:szCs w:val="18"/>
              </w:rPr>
              <w:t>Вперше в Тернополі проведено нагородження молодіжних активістів у 15-ти номінаціях – «Оскар молодіжної роботи».</w:t>
            </w:r>
          </w:p>
          <w:p w:rsidR="00887A24" w:rsidRPr="00E63FAB" w:rsidRDefault="00887A24" w:rsidP="00742CC3">
            <w:pPr>
              <w:spacing w:after="0" w:line="240" w:lineRule="auto"/>
              <w:jc w:val="both"/>
              <w:rPr>
                <w:rFonts w:ascii="Times New Roman" w:hAnsi="Times New Roman"/>
                <w:bCs/>
                <w:sz w:val="18"/>
                <w:szCs w:val="18"/>
              </w:rPr>
            </w:pPr>
            <w:r w:rsidRPr="00E63FAB">
              <w:rPr>
                <w:rFonts w:ascii="Times New Roman" w:hAnsi="Times New Roman"/>
                <w:bCs/>
                <w:sz w:val="18"/>
                <w:szCs w:val="18"/>
              </w:rPr>
              <w:t xml:space="preserve">Розроблено та презентовано унікальні інновації -  Карта та Каталог молодіжних громадських організацій Тернопільської територіальної громади. Які містять інформацію про громадські організації та їх діяльність та заходи. </w:t>
            </w:r>
          </w:p>
          <w:p w:rsidR="00887A24" w:rsidRPr="00E63FAB" w:rsidRDefault="00887A24" w:rsidP="00742CC3">
            <w:pPr>
              <w:spacing w:after="0" w:line="240" w:lineRule="auto"/>
              <w:jc w:val="both"/>
              <w:rPr>
                <w:rFonts w:ascii="Times New Roman" w:hAnsi="Times New Roman"/>
                <w:bCs/>
                <w:sz w:val="18"/>
                <w:szCs w:val="18"/>
              </w:rPr>
            </w:pPr>
            <w:r w:rsidRPr="00E63FAB">
              <w:rPr>
                <w:rFonts w:ascii="Times New Roman" w:hAnsi="Times New Roman"/>
                <w:bCs/>
                <w:sz w:val="18"/>
                <w:szCs w:val="18"/>
              </w:rPr>
              <w:t xml:space="preserve"> У заходах  прийняло (Офлайн) участь близько  50000 молодих  людей, а заходах (Онлайн)  - 5000 осіб.</w:t>
            </w:r>
          </w:p>
          <w:p w:rsidR="00887A24" w:rsidRPr="00E63FAB" w:rsidRDefault="00887A24" w:rsidP="00742CC3">
            <w:pPr>
              <w:spacing w:after="0" w:line="240" w:lineRule="auto"/>
              <w:jc w:val="both"/>
              <w:rPr>
                <w:rFonts w:ascii="Times New Roman" w:hAnsi="Times New Roman"/>
                <w:bCs/>
                <w:i/>
                <w:sz w:val="18"/>
                <w:szCs w:val="18"/>
              </w:rPr>
            </w:pPr>
            <w:r w:rsidRPr="00E63FAB">
              <w:rPr>
                <w:rFonts w:ascii="Times New Roman" w:hAnsi="Times New Roman"/>
                <w:bCs/>
                <w:i/>
                <w:sz w:val="18"/>
                <w:szCs w:val="18"/>
              </w:rPr>
              <w:t>Підтримка громадських ініціатив</w:t>
            </w:r>
          </w:p>
          <w:p w:rsidR="00887A24" w:rsidRPr="00E63FAB" w:rsidRDefault="00887A24" w:rsidP="00742CC3">
            <w:pPr>
              <w:spacing w:after="0" w:line="240" w:lineRule="auto"/>
              <w:jc w:val="both"/>
              <w:rPr>
                <w:rFonts w:ascii="Times New Roman" w:hAnsi="Times New Roman"/>
                <w:bCs/>
                <w:sz w:val="18"/>
                <w:szCs w:val="18"/>
              </w:rPr>
            </w:pPr>
            <w:r w:rsidRPr="00E63FAB">
              <w:rPr>
                <w:rFonts w:ascii="Times New Roman" w:hAnsi="Times New Roman"/>
                <w:bCs/>
                <w:sz w:val="18"/>
                <w:szCs w:val="18"/>
              </w:rPr>
              <w:lastRenderedPageBreak/>
              <w:t xml:space="preserve">Здійснюється робота щодо залучення молоді до активної громадської діяльності, підтримки дитячих і молодіжних громадських організацій, органів студентського самоврядування.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bCs/>
                <w:sz w:val="18"/>
                <w:szCs w:val="18"/>
              </w:rPr>
              <w:t xml:space="preserve">Щорічно проведено понад 120 заходів  ініційованих молодіжними громадськими організаціями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Проводився конкурс з визначення програм (проектів, заходів) розроблених інститутами громадянського  суспільства у 2021 році подано 35 проектів (2020-31) від 17 інститутів громадянського суспільства (2020-18). Фінансування отримали 25 проектів14 інститутів .</w:t>
            </w:r>
          </w:p>
          <w:p w:rsidR="00887A24" w:rsidRPr="00E63FAB" w:rsidRDefault="00887A24" w:rsidP="00742CC3">
            <w:pPr>
              <w:spacing w:after="0" w:line="240" w:lineRule="auto"/>
              <w:rPr>
                <w:rFonts w:ascii="Times New Roman" w:eastAsia="Calibri" w:hAnsi="Times New Roman"/>
                <w:sz w:val="18"/>
                <w:szCs w:val="18"/>
                <w:lang w:val="ru-RU"/>
              </w:rPr>
            </w:pPr>
            <w:r w:rsidRPr="00E63FAB">
              <w:rPr>
                <w:rFonts w:ascii="Times New Roman" w:hAnsi="Times New Roman"/>
                <w:i/>
                <w:sz w:val="18"/>
                <w:szCs w:val="18"/>
                <w:lang w:val="ru-RU"/>
              </w:rPr>
              <w:t>Підтримка волонтерських рухів</w:t>
            </w:r>
            <w:r w:rsidRPr="00E63FAB">
              <w:rPr>
                <w:rFonts w:ascii="Times New Roman" w:eastAsia="Calibri" w:hAnsi="Times New Roman"/>
                <w:sz w:val="18"/>
                <w:szCs w:val="18"/>
                <w:lang w:val="ru-RU"/>
              </w:rPr>
              <w:t xml:space="preserve"> </w:t>
            </w:r>
          </w:p>
          <w:p w:rsidR="00887A24" w:rsidRPr="00E63FAB" w:rsidRDefault="00887A24" w:rsidP="00742CC3">
            <w:pPr>
              <w:spacing w:after="0" w:line="240" w:lineRule="auto"/>
              <w:ind w:hanging="20"/>
              <w:jc w:val="both"/>
              <w:rPr>
                <w:rFonts w:ascii="Times New Roman" w:eastAsia="Calibri" w:hAnsi="Times New Roman"/>
                <w:sz w:val="18"/>
                <w:szCs w:val="18"/>
                <w:lang w:val="ru-RU"/>
              </w:rPr>
            </w:pPr>
            <w:r w:rsidRPr="00E63FAB">
              <w:rPr>
                <w:rFonts w:ascii="Times New Roman" w:eastAsia="Calibri" w:hAnsi="Times New Roman"/>
                <w:sz w:val="18"/>
                <w:szCs w:val="18"/>
                <w:lang w:val="ru-RU"/>
              </w:rPr>
              <w:t xml:space="preserve">З метою надання матеріальної допомоги соціально-незахищеним верствам населення в зв’язку з карантинними обмеженнями спричиненими </w:t>
            </w:r>
            <w:r w:rsidRPr="00E63FAB">
              <w:rPr>
                <w:rFonts w:ascii="Times New Roman" w:eastAsia="Calibri" w:hAnsi="Times New Roman"/>
                <w:sz w:val="18"/>
                <w:szCs w:val="18"/>
              </w:rPr>
              <w:t>COVID</w:t>
            </w:r>
            <w:r w:rsidRPr="00E63FAB">
              <w:rPr>
                <w:rFonts w:ascii="Times New Roman" w:eastAsia="Calibri" w:hAnsi="Times New Roman"/>
                <w:sz w:val="18"/>
                <w:szCs w:val="18"/>
                <w:lang w:val="ru-RU"/>
              </w:rPr>
              <w:t xml:space="preserve">-19  створено  Штаб Волонтерів та впроваджено  та  видано посвідчення волонтера для </w:t>
            </w:r>
            <w:r w:rsidRPr="00E63FAB">
              <w:rPr>
                <w:rFonts w:ascii="Times New Roman" w:eastAsia="Calibri" w:hAnsi="Times New Roman"/>
                <w:b/>
                <w:sz w:val="18"/>
                <w:szCs w:val="18"/>
                <w:lang w:val="ru-RU"/>
              </w:rPr>
              <w:t>310 осіб</w:t>
            </w:r>
            <w:r w:rsidRPr="00E63FAB">
              <w:rPr>
                <w:rFonts w:ascii="Times New Roman" w:eastAsia="Calibri" w:hAnsi="Times New Roman"/>
                <w:sz w:val="18"/>
                <w:szCs w:val="18"/>
                <w:lang w:val="ru-RU"/>
              </w:rPr>
              <w:t>. Волонтери діяли в наступних напрямках: Надання психологічної допомоги, Допомога в медичних установах, Охорона громадського порядку, Збір, сортування та доставка продуктових наборів. Охоплено 1100 осіб.</w:t>
            </w:r>
          </w:p>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lang w:val="ru-RU"/>
              </w:rPr>
              <w:t>-  Створення онлайн-платформи «Портал Волонтера</w:t>
            </w:r>
            <w:r w:rsidRPr="00E63FAB">
              <w:rPr>
                <w:rFonts w:ascii="Times New Roman" w:eastAsia="Calibri" w:hAnsi="Times New Roman"/>
                <w:sz w:val="18"/>
                <w:szCs w:val="18"/>
              </w:rPr>
              <w:t xml:space="preserve">», де відбуватиметься  </w:t>
            </w:r>
            <w:r w:rsidRPr="00E63FAB">
              <w:rPr>
                <w:rFonts w:ascii="Times New Roman" w:eastAsia="Calibri" w:hAnsi="Times New Roman"/>
                <w:sz w:val="18"/>
                <w:szCs w:val="18"/>
                <w:lang w:val="ru-RU"/>
              </w:rPr>
              <w:t xml:space="preserve">комунікація організаторів подій і заходів та волонтерів з метою задовільнити запит тернопільської молоді, щодо участі у громадському житті міста. Проєкт «Портал волонтера» здобув перемогу на конкурсі </w:t>
            </w:r>
            <w:r w:rsidRPr="00E63FAB">
              <w:rPr>
                <w:rFonts w:ascii="Times New Roman" w:eastAsia="Calibri" w:hAnsi="Times New Roman"/>
                <w:sz w:val="18"/>
                <w:szCs w:val="18"/>
              </w:rPr>
              <w:t>U</w:t>
            </w:r>
            <w:r w:rsidRPr="00E63FAB">
              <w:rPr>
                <w:rFonts w:ascii="Times New Roman" w:eastAsia="Calibri" w:hAnsi="Times New Roman"/>
                <w:sz w:val="18"/>
                <w:szCs w:val="18"/>
                <w:lang w:val="ru-RU"/>
              </w:rPr>
              <w:t>-</w:t>
            </w:r>
            <w:r w:rsidRPr="00E63FAB">
              <w:rPr>
                <w:rFonts w:ascii="Times New Roman" w:eastAsia="Calibri" w:hAnsi="Times New Roman"/>
                <w:sz w:val="18"/>
                <w:szCs w:val="18"/>
              </w:rPr>
              <w:t>inn</w:t>
            </w:r>
            <w:r w:rsidRPr="00E63FAB">
              <w:rPr>
                <w:rFonts w:ascii="Times New Roman" w:eastAsia="Calibri" w:hAnsi="Times New Roman"/>
                <w:sz w:val="18"/>
                <w:szCs w:val="18"/>
                <w:lang w:val="ru-RU"/>
              </w:rPr>
              <w:t xml:space="preserve"> 2.0 у номінації «Інновація для доброчесності</w:t>
            </w:r>
            <w:r w:rsidRPr="00E63FAB">
              <w:rPr>
                <w:rFonts w:ascii="Times New Roman" w:eastAsia="Calibri" w:hAnsi="Times New Roman"/>
                <w:sz w:val="18"/>
                <w:szCs w:val="18"/>
              </w:rPr>
              <w:t xml:space="preserve"> .</w:t>
            </w:r>
          </w:p>
          <w:p w:rsidR="00887A24" w:rsidRPr="00E63FAB" w:rsidRDefault="00887A24" w:rsidP="00742CC3">
            <w:pPr>
              <w:spacing w:after="0" w:line="240" w:lineRule="auto"/>
              <w:ind w:left="2"/>
              <w:rPr>
                <w:rFonts w:ascii="Times New Roman" w:eastAsia="Calibri" w:hAnsi="Times New Roman"/>
                <w:i/>
                <w:sz w:val="18"/>
                <w:szCs w:val="18"/>
              </w:rPr>
            </w:pPr>
            <w:r w:rsidRPr="00E63FAB">
              <w:rPr>
                <w:rFonts w:ascii="Times New Roman" w:eastAsia="Calibri" w:hAnsi="Times New Roman"/>
                <w:i/>
                <w:sz w:val="18"/>
                <w:szCs w:val="18"/>
              </w:rPr>
              <w:t xml:space="preserve">Інші заходи для молоді </w:t>
            </w:r>
          </w:p>
          <w:p w:rsidR="00887A24" w:rsidRPr="00E63FAB" w:rsidRDefault="00887A24" w:rsidP="00742CC3">
            <w:pPr>
              <w:spacing w:after="0" w:line="240" w:lineRule="auto"/>
              <w:ind w:left="2"/>
              <w:rPr>
                <w:rFonts w:ascii="Times New Roman" w:eastAsia="Calibri" w:hAnsi="Times New Roman"/>
                <w:sz w:val="18"/>
                <w:szCs w:val="18"/>
              </w:rPr>
            </w:pPr>
            <w:r w:rsidRPr="00E63FAB">
              <w:rPr>
                <w:rFonts w:ascii="Times New Roman" w:eastAsia="Calibri" w:hAnsi="Times New Roman"/>
                <w:sz w:val="18"/>
                <w:szCs w:val="18"/>
              </w:rPr>
              <w:t>Прийнято участь ГО «МНК – Тернопіль» у акції Заповіт; участь ТМО СУМ в Україні «Мандрівка в печеру Млинки»</w:t>
            </w:r>
          </w:p>
          <w:p w:rsidR="00887A24" w:rsidRPr="00E63FAB" w:rsidRDefault="00887A24" w:rsidP="00742CC3">
            <w:pPr>
              <w:spacing w:after="0" w:line="240" w:lineRule="auto"/>
              <w:rPr>
                <w:rFonts w:ascii="Times New Roman" w:hAnsi="Times New Roman"/>
                <w:sz w:val="18"/>
                <w:szCs w:val="18"/>
              </w:rPr>
            </w:pPr>
            <w:r w:rsidRPr="00E63FAB">
              <w:rPr>
                <w:rFonts w:ascii="Times New Roman" w:eastAsia="Calibri" w:hAnsi="Times New Roman"/>
                <w:sz w:val="18"/>
                <w:szCs w:val="18"/>
              </w:rPr>
              <w:t>Форум патріотичної молоді</w:t>
            </w:r>
            <w:r w:rsidRPr="00E63FAB">
              <w:rPr>
                <w:rFonts w:ascii="Times New Roman" w:hAnsi="Times New Roman"/>
                <w:sz w:val="18"/>
                <w:szCs w:val="18"/>
              </w:rPr>
              <w:t xml:space="preserve"> </w:t>
            </w:r>
          </w:p>
          <w:p w:rsidR="00887A24" w:rsidRPr="00E63FAB" w:rsidRDefault="00887A24" w:rsidP="00742CC3">
            <w:pPr>
              <w:spacing w:after="0" w:line="240" w:lineRule="auto"/>
              <w:rPr>
                <w:rFonts w:ascii="Times New Roman" w:eastAsia="Calibri" w:hAnsi="Times New Roman"/>
                <w:color w:val="000000"/>
                <w:sz w:val="18"/>
                <w:szCs w:val="18"/>
              </w:rPr>
            </w:pPr>
            <w:r w:rsidRPr="00E63FAB">
              <w:rPr>
                <w:rFonts w:ascii="Times New Roman" w:eastAsia="Calibri" w:hAnsi="Times New Roman"/>
                <w:sz w:val="18"/>
                <w:szCs w:val="18"/>
              </w:rPr>
              <w:t>Проведено молодіжний  квест до 480-річчя Тернополя</w:t>
            </w:r>
          </w:p>
          <w:p w:rsidR="00887A24" w:rsidRPr="00E63FAB" w:rsidRDefault="00887A24" w:rsidP="00742CC3">
            <w:pPr>
              <w:spacing w:after="0" w:line="240" w:lineRule="auto"/>
              <w:ind w:left="2"/>
              <w:rPr>
                <w:rFonts w:ascii="Times New Roman" w:eastAsia="Calibri" w:hAnsi="Times New Roman"/>
                <w:sz w:val="18"/>
                <w:szCs w:val="18"/>
              </w:rPr>
            </w:pPr>
            <w:r w:rsidRPr="00E63FAB">
              <w:rPr>
                <w:rFonts w:ascii="Times New Roman" w:eastAsia="Calibri" w:hAnsi="Times New Roman"/>
                <w:sz w:val="18"/>
                <w:szCs w:val="18"/>
              </w:rPr>
              <w:t xml:space="preserve">  Спортивно – патріотичні  молодіжні змагання «Кубок Шухевича», проведення Форуму відповідальних людей, школа волонтерства, створення посібника ГО ТМТГ, проведення тренінгу, проведення Молитовного сніданку, стратегічне планування МП на 2021 рік.</w:t>
            </w:r>
          </w:p>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-фестиваль «Вітер На – Дії», кращий студент Тернополя, обговорення стратегії молодіжної політики, Миколай про тебе не забуде, онлайн захід«</w:t>
            </w:r>
            <w:r w:rsidRPr="00E63FAB">
              <w:rPr>
                <w:rFonts w:ascii="Times New Roman" w:eastAsia="Calibri" w:hAnsi="Times New Roman"/>
                <w:sz w:val="18"/>
                <w:szCs w:val="18"/>
                <w:lang w:val="en-US"/>
              </w:rPr>
              <w:t>ArdyinoDayTernopil</w:t>
            </w:r>
            <w:r w:rsidRPr="00E63FAB">
              <w:rPr>
                <w:rFonts w:ascii="Times New Roman" w:eastAsia="Calibri" w:hAnsi="Times New Roman"/>
                <w:sz w:val="18"/>
                <w:szCs w:val="18"/>
              </w:rPr>
              <w:t xml:space="preserve"> 2021» ,</w:t>
            </w:r>
            <w:r w:rsidRPr="00E63FAB">
              <w:rPr>
                <w:rFonts w:ascii="Times New Roman" w:eastAsia="Calibri" w:hAnsi="Times New Roman"/>
                <w:color w:val="000000"/>
                <w:sz w:val="18"/>
                <w:szCs w:val="18"/>
              </w:rPr>
              <w:t xml:space="preserve">захід « Великодня Писанка», захід «Школа писанкарства»,табір вихідного дня «Пташок», «Велоквест історичними, місцями Тернополя», зустріч з Митрополитом Епефанієм, Відкритий простір для спілкування  в рамках проекту зміцнення Міжсекторальної взаємодії, захід День Героїв,телепроект «Музичні війни», захід «Життя без сміття», презентація «Індекс  благополуччя молоді»,презентація книги «У міста є Я», семінар тренінг «Чемпіонату 27/1», </w:t>
            </w:r>
            <w:r w:rsidRPr="00E63FAB">
              <w:rPr>
                <w:rFonts w:ascii="Times New Roman" w:eastAsia="Calibri" w:hAnsi="Times New Roman"/>
                <w:sz w:val="18"/>
                <w:szCs w:val="18"/>
              </w:rPr>
              <w:t xml:space="preserve"> нагородження переможців «Золотий фліпчарт», звітно-виборча конференція молодіжної міської ради, участь представників  ТИДИВИ ,  школа лідерства.</w:t>
            </w:r>
          </w:p>
          <w:p w:rsidR="00887A24" w:rsidRPr="00E63FAB" w:rsidRDefault="00887A24" w:rsidP="00742CC3">
            <w:pPr>
              <w:spacing w:after="0" w:line="240" w:lineRule="auto"/>
              <w:rPr>
                <w:rFonts w:ascii="Times New Roman" w:hAnsi="Times New Roman"/>
                <w:sz w:val="18"/>
                <w:szCs w:val="18"/>
                <w:highlight w:val="yellow"/>
              </w:rPr>
            </w:pPr>
            <w:r w:rsidRPr="00E63FAB">
              <w:rPr>
                <w:rFonts w:ascii="Times New Roman" w:hAnsi="Times New Roman"/>
                <w:sz w:val="18"/>
                <w:szCs w:val="18"/>
              </w:rPr>
              <w:t>Проведення молодіжних культурно-мистецьких, інформаційно-просвітницьких заходів з нагоди Дня молоді, Дня студента, Дня знань,  Студентської столиці, Міського форуму молоді, державних свят, визначних і пам’ятних дат  та інших заходів для молоді</w:t>
            </w:r>
            <w:r w:rsidRPr="00E63FAB">
              <w:rPr>
                <w:rFonts w:ascii="Times New Roman" w:hAnsi="Times New Roman"/>
                <w:sz w:val="18"/>
                <w:szCs w:val="18"/>
                <w:highlight w:val="yellow"/>
              </w:rPr>
              <w:t>.</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Всього більше 60 заходівв яких всзяли участь  більше 40000 осіб</w:t>
            </w:r>
            <w:r w:rsidRPr="00E63FAB">
              <w:rPr>
                <w:rFonts w:ascii="Times New Roman" w:hAnsi="Times New Roman"/>
                <w:sz w:val="18"/>
                <w:szCs w:val="18"/>
                <w:highlight w:val="yellow"/>
              </w:rPr>
              <w:t xml:space="preserve"> </w:t>
            </w:r>
          </w:p>
        </w:tc>
        <w:tc>
          <w:tcPr>
            <w:tcW w:w="1747" w:type="dxa"/>
            <w:gridSpan w:val="12"/>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color w:val="000000"/>
                <w:sz w:val="18"/>
                <w:szCs w:val="18"/>
              </w:rPr>
              <w:lastRenderedPageBreak/>
              <w:t>виконано</w:t>
            </w:r>
          </w:p>
        </w:tc>
      </w:tr>
      <w:tr w:rsidR="00887A24" w:rsidRPr="00E63FAB" w:rsidTr="00742CC3">
        <w:trPr>
          <w:gridAfter w:val="1"/>
          <w:wAfter w:w="25" w:type="dxa"/>
          <w:trHeight w:val="834"/>
          <w:jc w:val="center"/>
        </w:trPr>
        <w:tc>
          <w:tcPr>
            <w:tcW w:w="529" w:type="dxa"/>
          </w:tcPr>
          <w:p w:rsidR="00887A24" w:rsidRPr="00E63FAB" w:rsidRDefault="00887A24" w:rsidP="00742CC3">
            <w:pPr>
              <w:keepLines/>
              <w:spacing w:after="0" w:line="240" w:lineRule="auto"/>
              <w:rPr>
                <w:rFonts w:ascii="Times New Roman" w:hAnsi="Times New Roman"/>
                <w:bCs/>
                <w:sz w:val="18"/>
                <w:szCs w:val="18"/>
              </w:rPr>
            </w:pPr>
            <w:r w:rsidRPr="00E63FAB">
              <w:rPr>
                <w:rFonts w:ascii="Times New Roman" w:hAnsi="Times New Roman"/>
                <w:bCs/>
                <w:sz w:val="18"/>
                <w:szCs w:val="18"/>
              </w:rPr>
              <w:lastRenderedPageBreak/>
              <w:t>1.1</w:t>
            </w:r>
          </w:p>
        </w:tc>
        <w:tc>
          <w:tcPr>
            <w:tcW w:w="3992" w:type="dxa"/>
          </w:tcPr>
          <w:p w:rsidR="00887A24" w:rsidRPr="00E63FAB" w:rsidRDefault="00887A24" w:rsidP="00742CC3">
            <w:pPr>
              <w:spacing w:after="0" w:line="240" w:lineRule="auto"/>
              <w:rPr>
                <w:rFonts w:ascii="Times New Roman" w:hAnsi="Times New Roman"/>
                <w:snapToGrid w:val="0"/>
                <w:sz w:val="18"/>
                <w:szCs w:val="18"/>
              </w:rPr>
            </w:pPr>
            <w:r w:rsidRPr="00E63FAB">
              <w:rPr>
                <w:rFonts w:ascii="Times New Roman" w:hAnsi="Times New Roman"/>
                <w:color w:val="000000"/>
                <w:sz w:val="18"/>
                <w:szCs w:val="18"/>
                <w:lang w:eastAsia="uk-UA"/>
              </w:rPr>
              <w:t xml:space="preserve"> </w:t>
            </w:r>
          </w:p>
        </w:tc>
        <w:tc>
          <w:tcPr>
            <w:tcW w:w="3002" w:type="dxa"/>
            <w:gridSpan w:val="2"/>
          </w:tcPr>
          <w:p w:rsidR="00887A24" w:rsidRPr="00E63FAB" w:rsidRDefault="00887A24" w:rsidP="00742CC3">
            <w:pPr>
              <w:spacing w:after="0" w:line="240" w:lineRule="auto"/>
              <w:ind w:right="139"/>
              <w:rPr>
                <w:rFonts w:ascii="Times New Roman" w:hAnsi="Times New Roman"/>
                <w:snapToGrid w:val="0"/>
                <w:sz w:val="18"/>
                <w:szCs w:val="18"/>
              </w:rPr>
            </w:pPr>
            <w:r w:rsidRPr="00E63FAB">
              <w:rPr>
                <w:rFonts w:ascii="Times New Roman" w:hAnsi="Times New Roman"/>
                <w:snapToGrid w:val="0"/>
                <w:sz w:val="18"/>
                <w:szCs w:val="18"/>
              </w:rPr>
              <w:t xml:space="preserve">Реалізація заходів ініціативи ЮНІСЕФ «Громада дружня  дітей та молоді»  </w:t>
            </w:r>
          </w:p>
          <w:p w:rsidR="00887A24" w:rsidRPr="00E63FAB" w:rsidRDefault="00887A24" w:rsidP="00742CC3">
            <w:pPr>
              <w:keepLines/>
              <w:spacing w:after="0" w:line="240" w:lineRule="auto"/>
              <w:rPr>
                <w:rFonts w:ascii="Times New Roman" w:hAnsi="Times New Roman"/>
                <w:snapToGrid w:val="0"/>
                <w:sz w:val="18"/>
                <w:szCs w:val="18"/>
              </w:rPr>
            </w:pPr>
            <w:r w:rsidRPr="00E63FAB">
              <w:rPr>
                <w:rFonts w:ascii="Times New Roman" w:hAnsi="Times New Roman"/>
                <w:color w:val="000000"/>
                <w:sz w:val="18"/>
                <w:szCs w:val="18"/>
                <w:lang w:eastAsia="uk-UA"/>
              </w:rPr>
              <w:t>Створення комфортного середовища для розвитку дітей та молоді</w:t>
            </w:r>
          </w:p>
        </w:tc>
        <w:tc>
          <w:tcPr>
            <w:tcW w:w="6845" w:type="dxa"/>
            <w:gridSpan w:val="5"/>
          </w:tcPr>
          <w:p w:rsidR="00887A24" w:rsidRPr="00E63FAB" w:rsidRDefault="00887A24" w:rsidP="00742CC3">
            <w:pPr>
              <w:spacing w:after="0" w:line="240" w:lineRule="auto"/>
              <w:ind w:right="139"/>
              <w:rPr>
                <w:rFonts w:ascii="Times New Roman" w:hAnsi="Times New Roman"/>
                <w:snapToGrid w:val="0"/>
                <w:sz w:val="18"/>
                <w:szCs w:val="18"/>
              </w:rPr>
            </w:pPr>
            <w:r w:rsidRPr="00E63FAB">
              <w:rPr>
                <w:rFonts w:ascii="Times New Roman" w:hAnsi="Times New Roman"/>
                <w:sz w:val="18"/>
                <w:szCs w:val="18"/>
              </w:rPr>
              <w:t xml:space="preserve">затверджено (рішенням міської ради від 13.03.2020 р. №7/47/23) та реалізовується  План дій  з реалізації ініціативи «Тернопільська міська територіальна громада- </w:t>
            </w:r>
            <w:r w:rsidRPr="00E63FAB">
              <w:rPr>
                <w:rFonts w:ascii="Times New Roman" w:hAnsi="Times New Roman"/>
                <w:snapToGrid w:val="0"/>
                <w:sz w:val="18"/>
                <w:szCs w:val="18"/>
              </w:rPr>
              <w:t xml:space="preserve">Громада дружня для дітей та молоді» </w:t>
            </w:r>
          </w:p>
          <w:p w:rsidR="00887A24" w:rsidRPr="00E63FAB" w:rsidRDefault="00887A24" w:rsidP="00742CC3">
            <w:pPr>
              <w:spacing w:after="0" w:line="240" w:lineRule="auto"/>
              <w:ind w:right="139"/>
              <w:rPr>
                <w:rFonts w:ascii="Times New Roman" w:hAnsi="Times New Roman"/>
                <w:sz w:val="18"/>
                <w:szCs w:val="18"/>
                <w:highlight w:val="cyan"/>
              </w:rPr>
            </w:pPr>
          </w:p>
        </w:tc>
        <w:tc>
          <w:tcPr>
            <w:tcW w:w="1747" w:type="dxa"/>
            <w:gridSpan w:val="12"/>
          </w:tcPr>
          <w:p w:rsidR="00887A24" w:rsidRPr="00E63FAB" w:rsidRDefault="00887A24" w:rsidP="00742CC3">
            <w:pPr>
              <w:keepLines/>
              <w:spacing w:after="0" w:line="240" w:lineRule="auto"/>
              <w:rPr>
                <w:rFonts w:ascii="Times New Roman" w:hAnsi="Times New Roman"/>
                <w:snapToGrid w:val="0"/>
                <w:sz w:val="18"/>
                <w:szCs w:val="18"/>
              </w:rPr>
            </w:pPr>
            <w:r w:rsidRPr="00E63FAB">
              <w:rPr>
                <w:rFonts w:ascii="Times New Roman" w:hAnsi="Times New Roman"/>
                <w:color w:val="000000"/>
                <w:sz w:val="18"/>
                <w:szCs w:val="18"/>
              </w:rPr>
              <w:t>виконано</w:t>
            </w:r>
          </w:p>
        </w:tc>
      </w:tr>
      <w:tr w:rsidR="00887A24" w:rsidRPr="00E63FAB" w:rsidTr="00742CC3">
        <w:trPr>
          <w:gridAfter w:val="1"/>
          <w:wAfter w:w="25" w:type="dxa"/>
          <w:trHeight w:val="918"/>
          <w:jc w:val="center"/>
        </w:trPr>
        <w:tc>
          <w:tcPr>
            <w:tcW w:w="529" w:type="dxa"/>
          </w:tcPr>
          <w:p w:rsidR="00887A24" w:rsidRPr="00E63FAB" w:rsidRDefault="00887A24" w:rsidP="00742CC3">
            <w:pPr>
              <w:keepLines/>
              <w:spacing w:after="0" w:line="240" w:lineRule="auto"/>
              <w:rPr>
                <w:rFonts w:ascii="Times New Roman" w:hAnsi="Times New Roman"/>
                <w:bCs/>
                <w:sz w:val="18"/>
                <w:szCs w:val="18"/>
              </w:rPr>
            </w:pPr>
            <w:r w:rsidRPr="00E63FAB">
              <w:rPr>
                <w:rFonts w:ascii="Times New Roman" w:hAnsi="Times New Roman"/>
                <w:bCs/>
                <w:sz w:val="18"/>
                <w:szCs w:val="18"/>
              </w:rPr>
              <w:t>2</w:t>
            </w:r>
          </w:p>
        </w:tc>
        <w:tc>
          <w:tcPr>
            <w:tcW w:w="3992" w:type="dxa"/>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Розвиток сімейних форм виховання дітей-сиріт та дітей позбавлених батьківського піклування, запобігання соціальному сиріцтву, захист прав та інтересів дітей, запобігання жорсткому поводженню з ними</w:t>
            </w:r>
          </w:p>
        </w:tc>
        <w:tc>
          <w:tcPr>
            <w:tcW w:w="3002" w:type="dxa"/>
            <w:gridSpan w:val="2"/>
          </w:tcPr>
          <w:p w:rsidR="00887A24" w:rsidRPr="00E63FAB" w:rsidRDefault="00887A24" w:rsidP="00742CC3">
            <w:pPr>
              <w:keepLines/>
              <w:spacing w:after="0" w:line="240" w:lineRule="auto"/>
              <w:rPr>
                <w:rFonts w:ascii="Times New Roman" w:hAnsi="Times New Roman"/>
                <w:snapToGrid w:val="0"/>
                <w:sz w:val="18"/>
                <w:szCs w:val="18"/>
              </w:rPr>
            </w:pPr>
            <w:r w:rsidRPr="00E63FAB">
              <w:rPr>
                <w:rFonts w:ascii="Times New Roman" w:hAnsi="Times New Roman"/>
                <w:snapToGrid w:val="0"/>
                <w:sz w:val="18"/>
                <w:szCs w:val="18"/>
              </w:rPr>
              <w:t>Зменшення кількості дітей що перебувають в закладах інтернатного типу</w:t>
            </w:r>
          </w:p>
        </w:tc>
        <w:tc>
          <w:tcPr>
            <w:tcW w:w="6845" w:type="dxa"/>
            <w:gridSpan w:val="5"/>
          </w:tcPr>
          <w:p w:rsidR="00887A24" w:rsidRPr="00E63FAB" w:rsidRDefault="00887A24" w:rsidP="00742CC3">
            <w:pPr>
              <w:spacing w:after="0" w:line="240" w:lineRule="auto"/>
              <w:ind w:right="139"/>
              <w:rPr>
                <w:rFonts w:ascii="Times New Roman" w:hAnsi="Times New Roman"/>
                <w:sz w:val="18"/>
                <w:szCs w:val="18"/>
                <w:lang w:val="ru-RU"/>
              </w:rPr>
            </w:pPr>
            <w:r w:rsidRPr="00E63FAB">
              <w:rPr>
                <w:rFonts w:ascii="Times New Roman" w:hAnsi="Times New Roman"/>
                <w:sz w:val="18"/>
                <w:szCs w:val="18"/>
              </w:rPr>
              <w:t xml:space="preserve">95% дітей-сиріт та позбавлених батьківського піклування, які перебувають на обліку служби, влаштовано у сімейні форми  виховання.  Проте, 15 дітей (5%) перебувають в закладах інституційного догляду та виховання дітей. </w:t>
            </w:r>
            <w:r w:rsidRPr="00E63FAB">
              <w:rPr>
                <w:rFonts w:ascii="Times New Roman" w:hAnsi="Times New Roman"/>
                <w:sz w:val="18"/>
                <w:szCs w:val="18"/>
                <w:lang w:val="ru-RU"/>
              </w:rPr>
              <w:t xml:space="preserve">Це діти з особливими потребами. </w:t>
            </w:r>
          </w:p>
        </w:tc>
        <w:tc>
          <w:tcPr>
            <w:tcW w:w="1747" w:type="dxa"/>
            <w:gridSpan w:val="12"/>
          </w:tcPr>
          <w:p w:rsidR="00887A24" w:rsidRPr="00E63FAB" w:rsidRDefault="00887A24" w:rsidP="00742CC3">
            <w:pPr>
              <w:keepLines/>
              <w:spacing w:after="0" w:line="240" w:lineRule="auto"/>
              <w:rPr>
                <w:rFonts w:ascii="Times New Roman" w:hAnsi="Times New Roman"/>
                <w:snapToGrid w:val="0"/>
                <w:sz w:val="18"/>
                <w:szCs w:val="18"/>
              </w:rPr>
            </w:pPr>
            <w:r w:rsidRPr="00E63FAB">
              <w:rPr>
                <w:rFonts w:ascii="Times New Roman" w:hAnsi="Times New Roman"/>
                <w:color w:val="000000"/>
                <w:sz w:val="18"/>
                <w:szCs w:val="18"/>
              </w:rPr>
              <w:t>виконано</w:t>
            </w:r>
          </w:p>
        </w:tc>
      </w:tr>
      <w:tr w:rsidR="00887A24" w:rsidRPr="00E63FAB" w:rsidTr="00742CC3">
        <w:trPr>
          <w:gridAfter w:val="1"/>
          <w:wAfter w:w="25" w:type="dxa"/>
          <w:trHeight w:val="806"/>
          <w:jc w:val="center"/>
        </w:trPr>
        <w:tc>
          <w:tcPr>
            <w:tcW w:w="529" w:type="dxa"/>
          </w:tcPr>
          <w:p w:rsidR="00887A24" w:rsidRPr="00E63FAB" w:rsidRDefault="00887A24" w:rsidP="00742CC3">
            <w:pPr>
              <w:keepLines/>
              <w:spacing w:after="0" w:line="240" w:lineRule="auto"/>
              <w:rPr>
                <w:rFonts w:ascii="Times New Roman" w:hAnsi="Times New Roman"/>
                <w:bCs/>
                <w:sz w:val="18"/>
                <w:szCs w:val="18"/>
              </w:rPr>
            </w:pPr>
            <w:r w:rsidRPr="00E63FAB">
              <w:rPr>
                <w:rFonts w:ascii="Times New Roman" w:hAnsi="Times New Roman"/>
                <w:bCs/>
                <w:sz w:val="18"/>
                <w:szCs w:val="18"/>
              </w:rPr>
              <w:t>3</w:t>
            </w:r>
          </w:p>
        </w:tc>
        <w:tc>
          <w:tcPr>
            <w:tcW w:w="3992" w:type="dxa"/>
          </w:tcPr>
          <w:p w:rsidR="00887A24" w:rsidRPr="00E63FAB" w:rsidRDefault="00887A24" w:rsidP="00742CC3">
            <w:pPr>
              <w:spacing w:after="0" w:line="240" w:lineRule="auto"/>
              <w:rPr>
                <w:rFonts w:ascii="Times New Roman" w:hAnsi="Times New Roman"/>
                <w:snapToGrid w:val="0"/>
                <w:sz w:val="18"/>
                <w:szCs w:val="18"/>
              </w:rPr>
            </w:pPr>
            <w:r w:rsidRPr="00E63FAB">
              <w:rPr>
                <w:rFonts w:ascii="Times New Roman" w:hAnsi="Times New Roman"/>
                <w:snapToGrid w:val="0"/>
                <w:sz w:val="18"/>
                <w:szCs w:val="18"/>
              </w:rPr>
              <w:t>Популяризація та утвердження здорового і безпечного способу життя та культури здоров’я серед молоді</w:t>
            </w:r>
          </w:p>
        </w:tc>
        <w:tc>
          <w:tcPr>
            <w:tcW w:w="3002" w:type="dxa"/>
            <w:gridSpan w:val="2"/>
          </w:tcPr>
          <w:p w:rsidR="00887A24" w:rsidRPr="00E63FAB" w:rsidRDefault="00887A24" w:rsidP="00742CC3">
            <w:pPr>
              <w:keepLines/>
              <w:spacing w:after="0" w:line="240" w:lineRule="auto"/>
              <w:rPr>
                <w:rFonts w:ascii="Times New Roman" w:hAnsi="Times New Roman"/>
                <w:snapToGrid w:val="0"/>
                <w:sz w:val="18"/>
                <w:szCs w:val="18"/>
              </w:rPr>
            </w:pPr>
            <w:r w:rsidRPr="00E63FAB">
              <w:rPr>
                <w:rFonts w:ascii="Times New Roman" w:hAnsi="Times New Roman"/>
                <w:snapToGrid w:val="0"/>
                <w:sz w:val="18"/>
                <w:szCs w:val="18"/>
              </w:rPr>
              <w:t>Пропаганда серед молоді здорового способу життя, охоплено до 5000 осіб щороку</w:t>
            </w:r>
          </w:p>
        </w:tc>
        <w:tc>
          <w:tcPr>
            <w:tcW w:w="6845" w:type="dxa"/>
            <w:gridSpan w:val="5"/>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Проведено 65 заходів  яких взяли участь  2500 осіб</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Проведено круглий стіл  щодо недопущення розповсюдження наркотичних засобів. </w:t>
            </w:r>
          </w:p>
        </w:tc>
        <w:tc>
          <w:tcPr>
            <w:tcW w:w="1747" w:type="dxa"/>
            <w:gridSpan w:val="12"/>
          </w:tcPr>
          <w:p w:rsidR="00887A24" w:rsidRPr="00E63FAB" w:rsidRDefault="00887A24" w:rsidP="00742CC3">
            <w:pPr>
              <w:keepLines/>
              <w:spacing w:after="0" w:line="240" w:lineRule="auto"/>
              <w:rPr>
                <w:rFonts w:ascii="Times New Roman" w:hAnsi="Times New Roman"/>
                <w:snapToGrid w:val="0"/>
                <w:sz w:val="18"/>
                <w:szCs w:val="18"/>
              </w:rPr>
            </w:pPr>
          </w:p>
          <w:p w:rsidR="00887A24" w:rsidRPr="00E63FAB" w:rsidRDefault="00887A24" w:rsidP="00742CC3">
            <w:pPr>
              <w:keepLines/>
              <w:spacing w:after="0" w:line="240" w:lineRule="auto"/>
              <w:rPr>
                <w:rFonts w:ascii="Times New Roman" w:hAnsi="Times New Roman"/>
                <w:snapToGrid w:val="0"/>
                <w:sz w:val="18"/>
                <w:szCs w:val="18"/>
              </w:rPr>
            </w:pPr>
            <w:r w:rsidRPr="00E63FAB">
              <w:rPr>
                <w:rFonts w:ascii="Times New Roman" w:hAnsi="Times New Roman"/>
                <w:color w:val="000000"/>
                <w:sz w:val="18"/>
                <w:szCs w:val="18"/>
              </w:rPr>
              <w:t>виконано</w:t>
            </w:r>
          </w:p>
        </w:tc>
      </w:tr>
      <w:tr w:rsidR="00887A24" w:rsidRPr="00E63FAB" w:rsidTr="00742CC3">
        <w:trPr>
          <w:gridAfter w:val="1"/>
          <w:wAfter w:w="25" w:type="dxa"/>
          <w:trHeight w:val="376"/>
          <w:jc w:val="center"/>
        </w:trPr>
        <w:tc>
          <w:tcPr>
            <w:tcW w:w="529" w:type="dxa"/>
          </w:tcPr>
          <w:p w:rsidR="00887A24" w:rsidRPr="00E63FAB" w:rsidRDefault="00887A24" w:rsidP="00742CC3">
            <w:pPr>
              <w:keepLines/>
              <w:spacing w:after="0" w:line="240" w:lineRule="auto"/>
              <w:rPr>
                <w:rFonts w:ascii="Times New Roman" w:hAnsi="Times New Roman"/>
                <w:bCs/>
                <w:sz w:val="18"/>
                <w:szCs w:val="18"/>
              </w:rPr>
            </w:pPr>
            <w:r w:rsidRPr="00E63FAB">
              <w:rPr>
                <w:rFonts w:ascii="Times New Roman" w:hAnsi="Times New Roman"/>
                <w:bCs/>
                <w:sz w:val="18"/>
                <w:szCs w:val="18"/>
              </w:rPr>
              <w:t>5</w:t>
            </w:r>
          </w:p>
        </w:tc>
        <w:tc>
          <w:tcPr>
            <w:tcW w:w="3992" w:type="dxa"/>
          </w:tcPr>
          <w:p w:rsidR="00887A24" w:rsidRPr="00E63FAB" w:rsidRDefault="00887A24" w:rsidP="00742CC3">
            <w:pPr>
              <w:spacing w:after="0" w:line="240" w:lineRule="auto"/>
              <w:rPr>
                <w:rFonts w:ascii="Times New Roman" w:hAnsi="Times New Roman"/>
                <w:snapToGrid w:val="0"/>
                <w:sz w:val="18"/>
                <w:szCs w:val="18"/>
              </w:rPr>
            </w:pPr>
            <w:r w:rsidRPr="00E63FAB">
              <w:rPr>
                <w:rFonts w:ascii="Times New Roman" w:hAnsi="Times New Roman"/>
                <w:sz w:val="18"/>
                <w:szCs w:val="18"/>
              </w:rPr>
              <w:t>Соціальна підтримка сім’ї</w:t>
            </w:r>
          </w:p>
        </w:tc>
        <w:tc>
          <w:tcPr>
            <w:tcW w:w="3002" w:type="dxa"/>
            <w:gridSpan w:val="2"/>
          </w:tcPr>
          <w:p w:rsidR="00887A24" w:rsidRPr="00E63FAB" w:rsidRDefault="00887A24" w:rsidP="00742CC3">
            <w:pPr>
              <w:spacing w:after="0" w:line="240" w:lineRule="auto"/>
              <w:rPr>
                <w:rFonts w:ascii="Times New Roman" w:hAnsi="Times New Roman"/>
                <w:snapToGrid w:val="0"/>
                <w:sz w:val="18"/>
                <w:szCs w:val="18"/>
                <w:u w:val="single"/>
              </w:rPr>
            </w:pPr>
            <w:r w:rsidRPr="00E63FAB">
              <w:rPr>
                <w:rFonts w:ascii="Times New Roman" w:hAnsi="Times New Roman"/>
                <w:snapToGrid w:val="0"/>
                <w:sz w:val="18"/>
                <w:szCs w:val="18"/>
              </w:rPr>
              <w:t>Проведення до 25 заходів в рік,</w:t>
            </w:r>
            <w:r w:rsidRPr="00E63FAB">
              <w:rPr>
                <w:rFonts w:ascii="Times New Roman" w:hAnsi="Times New Roman"/>
                <w:snapToGrid w:val="0"/>
                <w:sz w:val="18"/>
                <w:szCs w:val="18"/>
                <w:u w:val="single"/>
              </w:rPr>
              <w:t xml:space="preserve"> </w:t>
            </w:r>
            <w:r w:rsidRPr="00E63FAB">
              <w:rPr>
                <w:rFonts w:ascii="Times New Roman" w:hAnsi="Times New Roman"/>
                <w:snapToGrid w:val="0"/>
                <w:sz w:val="18"/>
                <w:szCs w:val="18"/>
              </w:rPr>
              <w:t>залучивши до 3000 сімей</w:t>
            </w:r>
            <w:r w:rsidRPr="00E63FAB">
              <w:rPr>
                <w:rFonts w:ascii="Times New Roman" w:hAnsi="Times New Roman"/>
                <w:snapToGrid w:val="0"/>
                <w:sz w:val="18"/>
                <w:szCs w:val="18"/>
                <w:u w:val="single"/>
              </w:rPr>
              <w:t xml:space="preserve"> </w:t>
            </w:r>
          </w:p>
          <w:p w:rsidR="00887A24" w:rsidRPr="00E63FAB" w:rsidRDefault="00887A24" w:rsidP="00742CC3">
            <w:pPr>
              <w:keepLines/>
              <w:spacing w:after="0" w:line="240" w:lineRule="auto"/>
              <w:rPr>
                <w:rFonts w:ascii="Times New Roman" w:hAnsi="Times New Roman"/>
                <w:snapToGrid w:val="0"/>
                <w:sz w:val="18"/>
                <w:szCs w:val="18"/>
              </w:rPr>
            </w:pPr>
            <w:r w:rsidRPr="00E63FAB">
              <w:rPr>
                <w:rFonts w:ascii="Times New Roman" w:hAnsi="Times New Roman"/>
                <w:snapToGrid w:val="0"/>
                <w:sz w:val="18"/>
                <w:szCs w:val="18"/>
              </w:rPr>
              <w:t>Зменшення терміну перебування сімей в складних життєвих обставинах</w:t>
            </w:r>
          </w:p>
        </w:tc>
        <w:tc>
          <w:tcPr>
            <w:tcW w:w="6845" w:type="dxa"/>
            <w:gridSpan w:val="5"/>
          </w:tcPr>
          <w:p w:rsidR="00887A24" w:rsidRPr="00E63FAB" w:rsidRDefault="00887A24" w:rsidP="00742CC3">
            <w:pPr>
              <w:keepLines/>
              <w:spacing w:after="0" w:line="240" w:lineRule="auto"/>
              <w:jc w:val="both"/>
              <w:rPr>
                <w:rFonts w:ascii="Times New Roman" w:hAnsi="Times New Roman"/>
                <w:bCs/>
                <w:sz w:val="18"/>
                <w:szCs w:val="18"/>
                <w:lang w:val="ru-RU"/>
              </w:rPr>
            </w:pPr>
            <w:r w:rsidRPr="00E63FAB">
              <w:rPr>
                <w:rFonts w:ascii="Times New Roman" w:hAnsi="Times New Roman"/>
                <w:bCs/>
                <w:sz w:val="18"/>
                <w:szCs w:val="18"/>
                <w:lang w:val="ru-RU"/>
              </w:rPr>
              <w:t>Здійснено:</w:t>
            </w:r>
          </w:p>
          <w:p w:rsidR="00887A24" w:rsidRPr="00E63FAB" w:rsidRDefault="00887A24" w:rsidP="00742CC3">
            <w:pPr>
              <w:keepLines/>
              <w:spacing w:after="0" w:line="240" w:lineRule="auto"/>
              <w:jc w:val="both"/>
              <w:rPr>
                <w:rFonts w:ascii="Times New Roman" w:hAnsi="Times New Roman"/>
                <w:bCs/>
                <w:sz w:val="18"/>
                <w:szCs w:val="18"/>
                <w:lang w:val="ru-RU"/>
              </w:rPr>
            </w:pPr>
            <w:r w:rsidRPr="00E63FAB">
              <w:rPr>
                <w:rFonts w:ascii="Times New Roman" w:hAnsi="Times New Roman"/>
                <w:bCs/>
                <w:sz w:val="18"/>
                <w:szCs w:val="18"/>
                <w:lang w:val="ru-RU"/>
              </w:rPr>
              <w:t>- 452  оцінок  потреб сімей, які опинилися в складних життєвих обставинах;</w:t>
            </w:r>
          </w:p>
          <w:p w:rsidR="00887A24" w:rsidRPr="00E63FAB" w:rsidRDefault="00887A24" w:rsidP="00742CC3">
            <w:pPr>
              <w:keepLines/>
              <w:spacing w:after="0" w:line="240" w:lineRule="auto"/>
              <w:jc w:val="both"/>
              <w:rPr>
                <w:rFonts w:ascii="Times New Roman" w:hAnsi="Times New Roman"/>
                <w:bCs/>
                <w:sz w:val="18"/>
                <w:szCs w:val="18"/>
                <w:lang w:val="ru-RU"/>
              </w:rPr>
            </w:pPr>
            <w:r w:rsidRPr="00E63FAB">
              <w:rPr>
                <w:rFonts w:ascii="Times New Roman" w:hAnsi="Times New Roman"/>
                <w:bCs/>
                <w:sz w:val="18"/>
                <w:szCs w:val="18"/>
                <w:lang w:val="ru-RU"/>
              </w:rPr>
              <w:t>- 84 оцінок потреб сімей учасників бойових дій, учасників АТО, учасників війни;</w:t>
            </w:r>
          </w:p>
          <w:p w:rsidR="00887A24" w:rsidRPr="00E63FAB" w:rsidRDefault="00887A24" w:rsidP="00742CC3">
            <w:pPr>
              <w:keepLines/>
              <w:spacing w:after="0" w:line="240" w:lineRule="auto"/>
              <w:jc w:val="both"/>
              <w:rPr>
                <w:rFonts w:ascii="Times New Roman" w:hAnsi="Times New Roman"/>
                <w:bCs/>
                <w:sz w:val="18"/>
                <w:szCs w:val="18"/>
                <w:lang w:val="ru-RU"/>
              </w:rPr>
            </w:pPr>
            <w:r w:rsidRPr="00E63FAB">
              <w:rPr>
                <w:rFonts w:ascii="Times New Roman" w:hAnsi="Times New Roman"/>
                <w:bCs/>
                <w:sz w:val="18"/>
                <w:szCs w:val="18"/>
                <w:lang w:val="ru-RU"/>
              </w:rPr>
              <w:t>-3 оцінки потреб сімей вимушено-переміщених осіб.</w:t>
            </w:r>
          </w:p>
          <w:p w:rsidR="00887A24" w:rsidRPr="00E63FAB" w:rsidRDefault="00887A24" w:rsidP="00742CC3">
            <w:pPr>
              <w:keepLines/>
              <w:spacing w:after="0" w:line="240" w:lineRule="auto"/>
              <w:rPr>
                <w:rFonts w:ascii="Times New Roman" w:hAnsi="Times New Roman"/>
                <w:bCs/>
                <w:sz w:val="18"/>
                <w:szCs w:val="18"/>
                <w:lang w:val="ru-RU"/>
              </w:rPr>
            </w:pPr>
            <w:r w:rsidRPr="00E63FAB">
              <w:rPr>
                <w:rFonts w:ascii="Times New Roman" w:hAnsi="Times New Roman"/>
                <w:bCs/>
                <w:sz w:val="18"/>
                <w:szCs w:val="18"/>
                <w:lang w:val="ru-RU"/>
              </w:rPr>
              <w:t xml:space="preserve">- 85 сім’ям забезпечено соціальний супровід,  </w:t>
            </w:r>
          </w:p>
          <w:p w:rsidR="00887A24" w:rsidRPr="00E63FAB" w:rsidRDefault="00887A24" w:rsidP="00742CC3">
            <w:pPr>
              <w:keepLines/>
              <w:spacing w:after="0" w:line="240" w:lineRule="auto"/>
              <w:rPr>
                <w:rFonts w:ascii="Times New Roman" w:hAnsi="Times New Roman"/>
                <w:bCs/>
                <w:sz w:val="18"/>
                <w:szCs w:val="18"/>
                <w:lang w:val="ru-RU"/>
              </w:rPr>
            </w:pPr>
            <w:r w:rsidRPr="00E63FAB">
              <w:rPr>
                <w:rFonts w:ascii="Times New Roman" w:hAnsi="Times New Roman"/>
                <w:bCs/>
                <w:sz w:val="18"/>
                <w:szCs w:val="18"/>
                <w:lang w:val="ru-RU"/>
              </w:rPr>
              <w:t xml:space="preserve"> 324 сім’ям надано комплекс соціальних послуг</w:t>
            </w:r>
          </w:p>
          <w:p w:rsidR="00887A24" w:rsidRPr="00E63FAB" w:rsidRDefault="00887A24" w:rsidP="00742CC3">
            <w:pPr>
              <w:tabs>
                <w:tab w:val="num" w:pos="0"/>
              </w:tabs>
              <w:spacing w:after="0" w:line="240" w:lineRule="auto"/>
              <w:jc w:val="both"/>
              <w:rPr>
                <w:rFonts w:ascii="Times New Roman" w:hAnsi="Times New Roman"/>
                <w:color w:val="000000"/>
                <w:sz w:val="18"/>
                <w:szCs w:val="18"/>
                <w:highlight w:val="cyan"/>
              </w:rPr>
            </w:pPr>
            <w:r w:rsidRPr="00E63FAB">
              <w:rPr>
                <w:rFonts w:ascii="Times New Roman" w:hAnsi="Times New Roman"/>
                <w:bCs/>
                <w:sz w:val="18"/>
                <w:szCs w:val="18"/>
              </w:rPr>
              <w:t>Забезпечено соціальний супровід та  надання соціальних послуг  15  сім’ям, в яких виховується під опікою та піклуванням 18 дітей-сиріт та дітей, позбавлених батьківського піклування</w:t>
            </w:r>
            <w:r w:rsidRPr="00E63FAB">
              <w:rPr>
                <w:rFonts w:ascii="Times New Roman" w:hAnsi="Times New Roman"/>
                <w:b/>
                <w:bCs/>
                <w:sz w:val="18"/>
                <w:szCs w:val="18"/>
              </w:rPr>
              <w:t>.</w:t>
            </w:r>
          </w:p>
        </w:tc>
        <w:tc>
          <w:tcPr>
            <w:tcW w:w="1747" w:type="dxa"/>
            <w:gridSpan w:val="12"/>
          </w:tcPr>
          <w:p w:rsidR="00887A24" w:rsidRPr="00E63FAB" w:rsidRDefault="00887A24" w:rsidP="00742CC3">
            <w:pPr>
              <w:keepLines/>
              <w:spacing w:after="0" w:line="240" w:lineRule="auto"/>
              <w:rPr>
                <w:rFonts w:ascii="Times New Roman" w:hAnsi="Times New Roman"/>
                <w:snapToGrid w:val="0"/>
                <w:sz w:val="18"/>
                <w:szCs w:val="18"/>
              </w:rPr>
            </w:pPr>
            <w:r w:rsidRPr="00E63FAB">
              <w:rPr>
                <w:rFonts w:ascii="Times New Roman" w:hAnsi="Times New Roman"/>
                <w:color w:val="000000"/>
                <w:sz w:val="18"/>
                <w:szCs w:val="18"/>
              </w:rPr>
              <w:t>виконано</w:t>
            </w:r>
          </w:p>
        </w:tc>
      </w:tr>
      <w:tr w:rsidR="00887A24" w:rsidRPr="00E63FAB" w:rsidTr="00742CC3">
        <w:trPr>
          <w:gridAfter w:val="1"/>
          <w:wAfter w:w="25" w:type="dxa"/>
          <w:trHeight w:val="376"/>
          <w:jc w:val="center"/>
        </w:trPr>
        <w:tc>
          <w:tcPr>
            <w:tcW w:w="529" w:type="dxa"/>
          </w:tcPr>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bCs/>
                <w:sz w:val="18"/>
                <w:szCs w:val="18"/>
              </w:rPr>
              <w:t>6</w:t>
            </w:r>
          </w:p>
        </w:tc>
        <w:tc>
          <w:tcPr>
            <w:tcW w:w="3992" w:type="dxa"/>
          </w:tcPr>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bCs/>
                <w:sz w:val="18"/>
                <w:szCs w:val="18"/>
              </w:rPr>
              <w:t>Попередження насильства в сім'ї</w:t>
            </w:r>
          </w:p>
          <w:p w:rsidR="00887A24" w:rsidRPr="00E63FAB" w:rsidRDefault="00887A24" w:rsidP="00742CC3">
            <w:pPr>
              <w:spacing w:after="0" w:line="240" w:lineRule="auto"/>
              <w:rPr>
                <w:rFonts w:ascii="Times New Roman" w:hAnsi="Times New Roman"/>
                <w:sz w:val="18"/>
                <w:szCs w:val="18"/>
              </w:rPr>
            </w:pP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napToGrid w:val="0"/>
                <w:sz w:val="18"/>
                <w:szCs w:val="18"/>
              </w:rPr>
              <w:t xml:space="preserve">Проведення10 заходів щорічно </w:t>
            </w:r>
            <w:r w:rsidRPr="00E63FAB">
              <w:rPr>
                <w:rFonts w:ascii="Times New Roman" w:hAnsi="Times New Roman"/>
                <w:sz w:val="18"/>
                <w:szCs w:val="18"/>
              </w:rPr>
              <w:t xml:space="preserve">Надання допомоги особам, що постраждали від насильства в сім’ї </w:t>
            </w:r>
          </w:p>
          <w:p w:rsidR="00887A24" w:rsidRPr="00E63FAB" w:rsidRDefault="00887A24" w:rsidP="00742CC3">
            <w:pPr>
              <w:keepLines/>
              <w:spacing w:after="0" w:line="240" w:lineRule="auto"/>
              <w:rPr>
                <w:rFonts w:ascii="Times New Roman" w:hAnsi="Times New Roman"/>
                <w:snapToGrid w:val="0"/>
                <w:sz w:val="18"/>
                <w:szCs w:val="18"/>
              </w:rPr>
            </w:pPr>
            <w:r w:rsidRPr="00E63FAB">
              <w:rPr>
                <w:rFonts w:ascii="Times New Roman" w:hAnsi="Times New Roman"/>
                <w:snapToGrid w:val="0"/>
                <w:sz w:val="18"/>
                <w:szCs w:val="18"/>
              </w:rPr>
              <w:t>Зменшення випадків домашнього насильства</w:t>
            </w:r>
          </w:p>
        </w:tc>
        <w:tc>
          <w:tcPr>
            <w:tcW w:w="6845" w:type="dxa"/>
            <w:gridSpan w:val="5"/>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bCs/>
                <w:sz w:val="18"/>
                <w:szCs w:val="18"/>
              </w:rPr>
              <w:t>Забезпечено соціальний супровід 8 особам, які постраждали від насильства в сім’ї з  урахуванням спеціальних потреб населення та відповідно до Державних стандартів надання соціальних послуг</w:t>
            </w:r>
            <w:r w:rsidRPr="00E63FAB">
              <w:rPr>
                <w:rFonts w:ascii="Times New Roman" w:hAnsi="Times New Roman"/>
                <w:sz w:val="18"/>
                <w:szCs w:val="18"/>
              </w:rPr>
              <w:t xml:space="preserve"> </w:t>
            </w:r>
          </w:p>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sz w:val="18"/>
                <w:szCs w:val="18"/>
              </w:rPr>
              <w:t>. Проведена інформаційно – просвітницька кампанії «16 днів проти насильства»</w:t>
            </w:r>
          </w:p>
        </w:tc>
        <w:tc>
          <w:tcPr>
            <w:tcW w:w="1747" w:type="dxa"/>
            <w:gridSpan w:val="12"/>
          </w:tcPr>
          <w:p w:rsidR="00887A24" w:rsidRPr="00E63FAB" w:rsidRDefault="00887A24" w:rsidP="00742CC3">
            <w:pPr>
              <w:keepLines/>
              <w:spacing w:after="0" w:line="240" w:lineRule="auto"/>
              <w:rPr>
                <w:rFonts w:ascii="Times New Roman" w:hAnsi="Times New Roman"/>
                <w:snapToGrid w:val="0"/>
                <w:sz w:val="18"/>
                <w:szCs w:val="18"/>
              </w:rPr>
            </w:pPr>
            <w:r w:rsidRPr="00E63FAB">
              <w:rPr>
                <w:rFonts w:ascii="Times New Roman" w:hAnsi="Times New Roman"/>
                <w:color w:val="000000"/>
                <w:sz w:val="18"/>
                <w:szCs w:val="18"/>
              </w:rPr>
              <w:t>Заходи проведені з врахуванням виділених коштів</w:t>
            </w:r>
          </w:p>
        </w:tc>
      </w:tr>
      <w:tr w:rsidR="00887A24" w:rsidRPr="00E63FAB" w:rsidTr="00742CC3">
        <w:trPr>
          <w:gridAfter w:val="1"/>
          <w:wAfter w:w="25" w:type="dxa"/>
          <w:trHeight w:val="376"/>
          <w:jc w:val="center"/>
        </w:trPr>
        <w:tc>
          <w:tcPr>
            <w:tcW w:w="529" w:type="dxa"/>
          </w:tcPr>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bCs/>
                <w:sz w:val="18"/>
                <w:szCs w:val="18"/>
              </w:rPr>
              <w:t>6.1</w:t>
            </w:r>
          </w:p>
        </w:tc>
        <w:tc>
          <w:tcPr>
            <w:tcW w:w="3992" w:type="dxa"/>
          </w:tcPr>
          <w:p w:rsidR="00887A24" w:rsidRPr="00E63FAB" w:rsidRDefault="00887A24" w:rsidP="00742CC3">
            <w:pPr>
              <w:spacing w:after="0" w:line="240" w:lineRule="auto"/>
              <w:rPr>
                <w:rFonts w:ascii="Times New Roman" w:hAnsi="Times New Roman"/>
                <w:bCs/>
                <w:sz w:val="18"/>
                <w:szCs w:val="18"/>
              </w:rPr>
            </w:pPr>
          </w:p>
        </w:tc>
        <w:tc>
          <w:tcPr>
            <w:tcW w:w="3002" w:type="dxa"/>
            <w:gridSpan w:val="2"/>
          </w:tcPr>
          <w:p w:rsidR="00887A24" w:rsidRPr="00E63FAB" w:rsidRDefault="00887A24" w:rsidP="00742CC3">
            <w:pPr>
              <w:keepLines/>
              <w:spacing w:after="0" w:line="240" w:lineRule="auto"/>
              <w:rPr>
                <w:rFonts w:ascii="Times New Roman" w:hAnsi="Times New Roman"/>
                <w:snapToGrid w:val="0"/>
                <w:sz w:val="18"/>
                <w:szCs w:val="18"/>
              </w:rPr>
            </w:pPr>
            <w:r w:rsidRPr="00E63FAB">
              <w:rPr>
                <w:rFonts w:ascii="Times New Roman" w:hAnsi="Times New Roman"/>
                <w:snapToGrid w:val="0"/>
                <w:sz w:val="18"/>
                <w:szCs w:val="18"/>
              </w:rPr>
              <w:t xml:space="preserve">Надання послуг </w:t>
            </w:r>
            <w:r w:rsidRPr="00E63FAB">
              <w:rPr>
                <w:rFonts w:ascii="Times New Roman" w:hAnsi="Times New Roman"/>
                <w:sz w:val="18"/>
                <w:szCs w:val="18"/>
                <w:lang w:eastAsia="ru-RU"/>
              </w:rPr>
              <w:t>жінкам з дітьми, які постраждали від домашнього насильства</w:t>
            </w:r>
            <w:r w:rsidRPr="00E63FAB">
              <w:rPr>
                <w:rFonts w:ascii="Times New Roman" w:hAnsi="Times New Roman"/>
                <w:snapToGrid w:val="0"/>
                <w:sz w:val="18"/>
                <w:szCs w:val="18"/>
              </w:rPr>
              <w:t xml:space="preserve"> </w:t>
            </w:r>
          </w:p>
          <w:p w:rsidR="00887A24" w:rsidRPr="00E63FAB" w:rsidRDefault="00887A24" w:rsidP="00742CC3">
            <w:pPr>
              <w:keepLines/>
              <w:spacing w:after="0" w:line="240" w:lineRule="auto"/>
              <w:rPr>
                <w:rFonts w:ascii="Times New Roman" w:hAnsi="Times New Roman"/>
                <w:snapToGrid w:val="0"/>
                <w:sz w:val="18"/>
                <w:szCs w:val="18"/>
              </w:rPr>
            </w:pPr>
            <w:r w:rsidRPr="00E63FAB">
              <w:rPr>
                <w:rFonts w:ascii="Times New Roman" w:hAnsi="Times New Roman"/>
                <w:snapToGrid w:val="0"/>
                <w:sz w:val="18"/>
                <w:szCs w:val="18"/>
              </w:rPr>
              <w:t>Створення кризового центру для жінок  з дітьми</w:t>
            </w:r>
          </w:p>
        </w:tc>
        <w:tc>
          <w:tcPr>
            <w:tcW w:w="6845" w:type="dxa"/>
            <w:gridSpan w:val="5"/>
          </w:tcPr>
          <w:p w:rsidR="00887A24" w:rsidRPr="00E63FAB" w:rsidRDefault="00887A24" w:rsidP="00742CC3">
            <w:pPr>
              <w:keepLines/>
              <w:spacing w:after="0" w:line="240" w:lineRule="auto"/>
              <w:rPr>
                <w:rFonts w:ascii="Times New Roman" w:hAnsi="Times New Roman"/>
                <w:snapToGrid w:val="0"/>
                <w:sz w:val="18"/>
                <w:szCs w:val="18"/>
              </w:rPr>
            </w:pPr>
            <w:r w:rsidRPr="00E63FAB">
              <w:rPr>
                <w:rFonts w:ascii="Times New Roman" w:hAnsi="Times New Roman"/>
                <w:color w:val="000000"/>
                <w:sz w:val="18"/>
                <w:szCs w:val="18"/>
              </w:rPr>
              <w:t xml:space="preserve">Забезпечено соціальний супровід    42 жінкам, </w:t>
            </w:r>
            <w:r w:rsidRPr="00E63FAB">
              <w:rPr>
                <w:rFonts w:ascii="Times New Roman" w:hAnsi="Times New Roman"/>
                <w:sz w:val="18"/>
                <w:szCs w:val="18"/>
                <w:lang w:eastAsia="ru-RU"/>
              </w:rPr>
              <w:t xml:space="preserve"> які постраждали від домашнього насильства</w:t>
            </w:r>
            <w:r w:rsidRPr="00E63FAB">
              <w:rPr>
                <w:rFonts w:ascii="Times New Roman" w:hAnsi="Times New Roman"/>
                <w:snapToGrid w:val="0"/>
                <w:sz w:val="18"/>
                <w:szCs w:val="18"/>
              </w:rPr>
              <w:t xml:space="preserve"> </w:t>
            </w:r>
          </w:p>
          <w:p w:rsidR="00887A24" w:rsidRPr="00E63FAB" w:rsidRDefault="00887A24" w:rsidP="00742CC3">
            <w:pPr>
              <w:spacing w:after="0" w:line="240" w:lineRule="auto"/>
              <w:ind w:left="-2"/>
              <w:jc w:val="both"/>
              <w:rPr>
                <w:rFonts w:ascii="Times New Roman" w:hAnsi="Times New Roman"/>
                <w:bCs/>
                <w:sz w:val="18"/>
                <w:szCs w:val="18"/>
                <w:lang w:eastAsia="uk-UA"/>
              </w:rPr>
            </w:pPr>
            <w:r w:rsidRPr="00E63FAB">
              <w:rPr>
                <w:rFonts w:ascii="Times New Roman" w:hAnsi="Times New Roman"/>
                <w:bCs/>
                <w:sz w:val="18"/>
                <w:szCs w:val="18"/>
              </w:rPr>
              <w:t xml:space="preserve">Відкрито Кризову кімнату в рамках </w:t>
            </w:r>
            <w:r w:rsidRPr="00E63FAB">
              <w:rPr>
                <w:rFonts w:ascii="Times New Roman" w:hAnsi="Times New Roman"/>
                <w:bCs/>
                <w:color w:val="000000"/>
                <w:sz w:val="18"/>
                <w:szCs w:val="18"/>
                <w:lang w:eastAsia="uk-UA"/>
              </w:rPr>
              <w:t xml:space="preserve"> реалізації проекту «Трамплін рівності», який фінансується з Фонду ООН у галузі народонаселення в Україні. </w:t>
            </w:r>
          </w:p>
          <w:p w:rsidR="00887A24" w:rsidRPr="00E63FAB" w:rsidRDefault="00887A24" w:rsidP="00742CC3">
            <w:pPr>
              <w:spacing w:after="0" w:line="240" w:lineRule="auto"/>
              <w:ind w:left="-2"/>
              <w:jc w:val="both"/>
              <w:rPr>
                <w:rFonts w:ascii="Times New Roman" w:hAnsi="Times New Roman"/>
                <w:bCs/>
                <w:sz w:val="18"/>
                <w:szCs w:val="18"/>
                <w:lang w:eastAsia="uk-UA"/>
              </w:rPr>
            </w:pPr>
            <w:r w:rsidRPr="00E63FAB">
              <w:rPr>
                <w:rFonts w:ascii="Times New Roman" w:hAnsi="Times New Roman"/>
                <w:bCs/>
                <w:color w:val="000000"/>
                <w:sz w:val="18"/>
                <w:szCs w:val="18"/>
                <w:lang w:eastAsia="uk-UA"/>
              </w:rPr>
              <w:t xml:space="preserve"> На території громади буде відпрацьована ефективна модель впровадження та функціонування Денного центру для осіб</w:t>
            </w:r>
            <w:r w:rsidRPr="00E63FAB">
              <w:rPr>
                <w:rFonts w:ascii="Times New Roman" w:hAnsi="Times New Roman"/>
                <w:bCs/>
                <w:color w:val="000000"/>
                <w:sz w:val="18"/>
                <w:szCs w:val="18"/>
                <w:lang w:val="en-US" w:eastAsia="uk-UA"/>
              </w:rPr>
              <w:t> </w:t>
            </w:r>
            <w:r w:rsidRPr="00E63FAB">
              <w:rPr>
                <w:rFonts w:ascii="Times New Roman" w:hAnsi="Times New Roman"/>
                <w:bCs/>
                <w:color w:val="000000"/>
                <w:sz w:val="18"/>
                <w:szCs w:val="18"/>
                <w:lang w:eastAsia="uk-UA"/>
              </w:rPr>
              <w:t>соціальної – психологічної допомоги ,що постраждали від домашнього насильства та насильства за ознакою статі -в рамках проекту  «Міста вільні від насильства».</w:t>
            </w:r>
            <w:r w:rsidRPr="00E63FAB">
              <w:rPr>
                <w:rFonts w:ascii="Times New Roman" w:hAnsi="Times New Roman"/>
                <w:bCs/>
                <w:color w:val="000000"/>
                <w:sz w:val="18"/>
                <w:szCs w:val="18"/>
                <w:lang w:val="en-US" w:eastAsia="uk-UA"/>
              </w:rPr>
              <w:t> </w:t>
            </w:r>
          </w:p>
          <w:p w:rsidR="00887A24" w:rsidRPr="00E63FAB" w:rsidRDefault="00887A24" w:rsidP="00742CC3">
            <w:pPr>
              <w:spacing w:after="0" w:line="240" w:lineRule="auto"/>
              <w:ind w:left="-2"/>
              <w:jc w:val="both"/>
              <w:rPr>
                <w:rFonts w:ascii="Times New Roman" w:hAnsi="Times New Roman"/>
                <w:color w:val="000000"/>
                <w:sz w:val="18"/>
                <w:szCs w:val="18"/>
              </w:rPr>
            </w:pPr>
            <w:r w:rsidRPr="00E63FAB">
              <w:rPr>
                <w:rFonts w:ascii="Times New Roman" w:hAnsi="Times New Roman"/>
                <w:bCs/>
                <w:sz w:val="18"/>
                <w:szCs w:val="18"/>
              </w:rPr>
              <w:t xml:space="preserve"> Створено Координаційну раду з питань гендерної рівності, запобігання та протидії домашньому насильству і насильству за ознакою статі, протидії торгівлі людьми в Тернопільській міській територіальній громаді.</w:t>
            </w:r>
          </w:p>
        </w:tc>
        <w:tc>
          <w:tcPr>
            <w:tcW w:w="1747" w:type="dxa"/>
            <w:gridSpan w:val="12"/>
          </w:tcPr>
          <w:p w:rsidR="00887A24" w:rsidRPr="00E63FAB" w:rsidRDefault="00887A24" w:rsidP="00742CC3">
            <w:pPr>
              <w:spacing w:after="0" w:line="240" w:lineRule="auto"/>
              <w:rPr>
                <w:rFonts w:ascii="Times New Roman" w:hAnsi="Times New Roman"/>
                <w:snapToGrid w:val="0"/>
                <w:sz w:val="18"/>
                <w:szCs w:val="18"/>
                <w:u w:val="single"/>
              </w:rPr>
            </w:pPr>
            <w:r w:rsidRPr="00E63FAB">
              <w:rPr>
                <w:rFonts w:ascii="Times New Roman" w:hAnsi="Times New Roman"/>
                <w:color w:val="000000"/>
                <w:sz w:val="18"/>
                <w:szCs w:val="18"/>
              </w:rPr>
              <w:t>виконано</w:t>
            </w:r>
          </w:p>
        </w:tc>
      </w:tr>
      <w:tr w:rsidR="00887A24" w:rsidRPr="00E63FAB" w:rsidTr="00742CC3">
        <w:trPr>
          <w:gridAfter w:val="1"/>
          <w:wAfter w:w="25" w:type="dxa"/>
          <w:trHeight w:val="1422"/>
          <w:jc w:val="center"/>
        </w:trPr>
        <w:tc>
          <w:tcPr>
            <w:tcW w:w="529" w:type="dxa"/>
            <w:vAlign w:val="center"/>
          </w:tcPr>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bCs/>
                <w:sz w:val="18"/>
                <w:szCs w:val="18"/>
              </w:rPr>
              <w:lastRenderedPageBreak/>
              <w:t>7</w:t>
            </w:r>
          </w:p>
        </w:tc>
        <w:tc>
          <w:tcPr>
            <w:tcW w:w="3992" w:type="dxa"/>
            <w:vAlign w:val="center"/>
          </w:tcPr>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sz w:val="18"/>
                <w:szCs w:val="18"/>
              </w:rPr>
              <w:t>Вдосконалення соціальної роботи: з сім’ями, які перебувають в складних життєвих обставинах, з прийомними сім’ями,  патронатними вихователями, з дітьми-сиротами, дітьми, позбавленими батьківського піклування, та особами з їх числа, зокрема надання послуги наставництва.</w:t>
            </w:r>
          </w:p>
        </w:tc>
        <w:tc>
          <w:tcPr>
            <w:tcW w:w="3002" w:type="dxa"/>
            <w:gridSpan w:val="2"/>
            <w:vAlign w:val="center"/>
          </w:tcPr>
          <w:p w:rsidR="00887A24" w:rsidRPr="00E63FAB" w:rsidRDefault="00887A24" w:rsidP="00742CC3">
            <w:pPr>
              <w:spacing w:after="0" w:line="240" w:lineRule="auto"/>
              <w:ind w:right="139"/>
              <w:rPr>
                <w:rFonts w:ascii="Times New Roman" w:hAnsi="Times New Roman"/>
                <w:sz w:val="18"/>
                <w:szCs w:val="18"/>
                <w:lang w:eastAsia="ru-RU"/>
              </w:rPr>
            </w:pPr>
            <w:r w:rsidRPr="00E63FAB">
              <w:rPr>
                <w:rFonts w:ascii="Times New Roman" w:hAnsi="Times New Roman"/>
                <w:sz w:val="18"/>
                <w:szCs w:val="18"/>
                <w:lang w:eastAsia="ru-RU"/>
              </w:rPr>
              <w:t>підтримка 70 заходів молодіжних організацій</w:t>
            </w:r>
          </w:p>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lang w:eastAsia="ru-RU"/>
              </w:rPr>
              <w:t>проведення 4 загально – міських заходів</w:t>
            </w:r>
            <w:r w:rsidRPr="00E63FAB">
              <w:rPr>
                <w:rFonts w:ascii="Times New Roman" w:hAnsi="Times New Roman"/>
                <w:bCs/>
                <w:sz w:val="18"/>
                <w:szCs w:val="18"/>
              </w:rPr>
              <w:t xml:space="preserve"> охоплення заходами 350 дітей</w:t>
            </w:r>
          </w:p>
        </w:tc>
        <w:tc>
          <w:tcPr>
            <w:tcW w:w="6845" w:type="dxa"/>
            <w:gridSpan w:val="5"/>
          </w:tcPr>
          <w:p w:rsidR="00887A24" w:rsidRPr="00E63FAB" w:rsidRDefault="00887A24" w:rsidP="00742CC3">
            <w:pPr>
              <w:keepLines/>
              <w:spacing w:after="0" w:line="240" w:lineRule="auto"/>
              <w:rPr>
                <w:rFonts w:ascii="Times New Roman" w:hAnsi="Times New Roman"/>
                <w:color w:val="000000"/>
                <w:sz w:val="18"/>
                <w:szCs w:val="18"/>
                <w:lang w:val="ru-RU"/>
              </w:rPr>
            </w:pPr>
            <w:r w:rsidRPr="00E63FAB">
              <w:rPr>
                <w:rFonts w:ascii="Times New Roman" w:hAnsi="Times New Roman"/>
                <w:color w:val="000000"/>
                <w:sz w:val="18"/>
                <w:szCs w:val="18"/>
                <w:lang w:val="ru-RU"/>
              </w:rPr>
              <w:t xml:space="preserve">Запроваджено надання соціальної послуги  кризового та екстреного втручання відповідно до Державного стандарту.  </w:t>
            </w:r>
          </w:p>
          <w:p w:rsidR="00887A24" w:rsidRPr="00E63FAB" w:rsidRDefault="00887A24" w:rsidP="00742CC3">
            <w:pPr>
              <w:tabs>
                <w:tab w:val="left" w:pos="0"/>
                <w:tab w:val="left" w:pos="851"/>
                <w:tab w:val="left" w:pos="993"/>
              </w:tabs>
              <w:spacing w:after="0" w:line="240" w:lineRule="auto"/>
              <w:ind w:right="142"/>
              <w:jc w:val="both"/>
              <w:rPr>
                <w:rFonts w:ascii="Times New Roman" w:hAnsi="Times New Roman"/>
                <w:color w:val="000000"/>
                <w:sz w:val="18"/>
                <w:szCs w:val="18"/>
                <w:lang w:val="ru-RU"/>
              </w:rPr>
            </w:pPr>
            <w:r w:rsidRPr="00E63FAB">
              <w:rPr>
                <w:rFonts w:ascii="Times New Roman" w:hAnsi="Times New Roman"/>
                <w:color w:val="000000"/>
                <w:sz w:val="18"/>
                <w:szCs w:val="18"/>
                <w:lang w:val="ru-RU"/>
              </w:rPr>
              <w:t xml:space="preserve">Здійснено 336 </w:t>
            </w:r>
            <w:r w:rsidRPr="00E63FAB">
              <w:rPr>
                <w:rFonts w:ascii="Times New Roman" w:hAnsi="Times New Roman"/>
                <w:color w:val="000000"/>
                <w:sz w:val="18"/>
                <w:szCs w:val="18"/>
              </w:rPr>
              <w:t xml:space="preserve">виїзди мобільної бригади, в ході яких проведена </w:t>
            </w:r>
            <w:r w:rsidRPr="00E63FAB">
              <w:rPr>
                <w:rFonts w:ascii="Times New Roman" w:hAnsi="Times New Roman"/>
                <w:color w:val="000000"/>
                <w:sz w:val="18"/>
                <w:szCs w:val="18"/>
                <w:lang w:val="ru-RU"/>
              </w:rPr>
              <w:t>оцінка кризової ситуації в сім’ях</w:t>
            </w:r>
            <w:r w:rsidRPr="00E63FAB">
              <w:rPr>
                <w:rFonts w:ascii="Times New Roman" w:hAnsi="Times New Roman"/>
                <w:color w:val="000000"/>
                <w:sz w:val="18"/>
                <w:szCs w:val="18"/>
              </w:rPr>
              <w:t xml:space="preserve"> та надано соціальні послуги за потребами.</w:t>
            </w:r>
            <w:r w:rsidRPr="00E63FAB">
              <w:rPr>
                <w:rFonts w:ascii="Times New Roman" w:hAnsi="Times New Roman"/>
                <w:color w:val="000000"/>
                <w:sz w:val="18"/>
                <w:szCs w:val="18"/>
                <w:lang w:val="ru-RU"/>
              </w:rPr>
              <w:t> </w:t>
            </w:r>
          </w:p>
          <w:p w:rsidR="00887A24" w:rsidRPr="00E63FAB" w:rsidRDefault="00887A24" w:rsidP="00742CC3">
            <w:pPr>
              <w:pStyle w:val="1f0"/>
              <w:keepNext/>
              <w:tabs>
                <w:tab w:val="left" w:pos="10076"/>
                <w:tab w:val="left" w:pos="10992"/>
                <w:tab w:val="left" w:pos="11908"/>
                <w:tab w:val="left" w:pos="12824"/>
                <w:tab w:val="left" w:pos="13740"/>
                <w:tab w:val="left" w:pos="14656"/>
              </w:tabs>
              <w:jc w:val="both"/>
              <w:rPr>
                <w:rFonts w:ascii="Times New Roman" w:eastAsia="Calibri" w:hAnsi="Times New Roman"/>
                <w:sz w:val="18"/>
                <w:szCs w:val="18"/>
                <w:lang w:val="uk-UA"/>
              </w:rPr>
            </w:pPr>
            <w:r w:rsidRPr="00E63FAB">
              <w:rPr>
                <w:rFonts w:ascii="Times New Roman" w:eastAsia="Calibri" w:hAnsi="Times New Roman"/>
                <w:sz w:val="18"/>
                <w:szCs w:val="18"/>
                <w:lang w:val="uk-UA"/>
              </w:rPr>
              <w:t xml:space="preserve">Проведено акції  «З турботою про дитину», до якої залучено 160 дітей, </w:t>
            </w:r>
          </w:p>
          <w:p w:rsidR="00887A24" w:rsidRPr="00E63FAB" w:rsidRDefault="00887A24" w:rsidP="00742CC3">
            <w:pPr>
              <w:pStyle w:val="1f0"/>
              <w:keepNext/>
              <w:tabs>
                <w:tab w:val="left" w:pos="10076"/>
                <w:tab w:val="left" w:pos="10992"/>
                <w:tab w:val="left" w:pos="11908"/>
                <w:tab w:val="left" w:pos="12824"/>
                <w:tab w:val="left" w:pos="13740"/>
                <w:tab w:val="left" w:pos="14656"/>
              </w:tabs>
              <w:jc w:val="both"/>
              <w:rPr>
                <w:rFonts w:ascii="Times New Roman" w:eastAsia="Calibri" w:hAnsi="Times New Roman"/>
                <w:sz w:val="18"/>
                <w:szCs w:val="18"/>
                <w:lang w:val="uk-UA"/>
              </w:rPr>
            </w:pPr>
            <w:r w:rsidRPr="00E63FAB">
              <w:rPr>
                <w:rFonts w:ascii="Times New Roman" w:eastAsia="Calibri" w:hAnsi="Times New Roman"/>
                <w:sz w:val="18"/>
                <w:szCs w:val="18"/>
                <w:lang w:val="uk-UA"/>
              </w:rPr>
              <w:t xml:space="preserve">екскурсійну поїздку «Пізнай свій край»,  до якої залучено 80 дітей,  акцію  «Шкільний портфель», до якої залучено 120 дітей, </w:t>
            </w:r>
          </w:p>
          <w:p w:rsidR="00887A24" w:rsidRPr="00E63FAB" w:rsidRDefault="00887A24" w:rsidP="00742CC3">
            <w:pPr>
              <w:tabs>
                <w:tab w:val="left" w:pos="0"/>
                <w:tab w:val="left" w:pos="851"/>
                <w:tab w:val="left" w:pos="993"/>
              </w:tabs>
              <w:spacing w:after="0" w:line="240" w:lineRule="auto"/>
              <w:ind w:right="142"/>
              <w:jc w:val="both"/>
              <w:rPr>
                <w:rFonts w:ascii="Times New Roman" w:eastAsia="Calibri" w:hAnsi="Times New Roman"/>
                <w:sz w:val="18"/>
                <w:szCs w:val="18"/>
              </w:rPr>
            </w:pPr>
            <w:r w:rsidRPr="00E63FAB">
              <w:rPr>
                <w:rFonts w:ascii="Times New Roman" w:eastAsia="Calibri" w:hAnsi="Times New Roman"/>
                <w:sz w:val="18"/>
                <w:szCs w:val="18"/>
              </w:rPr>
              <w:t>акцію «Ой, хто-хто Миколая любить!»- залучено 120 дітей.</w:t>
            </w:r>
          </w:p>
          <w:p w:rsidR="00887A24" w:rsidRPr="00E63FAB" w:rsidRDefault="00887A24" w:rsidP="00742CC3">
            <w:pPr>
              <w:tabs>
                <w:tab w:val="left" w:pos="0"/>
                <w:tab w:val="left" w:pos="851"/>
                <w:tab w:val="left" w:pos="993"/>
              </w:tabs>
              <w:spacing w:after="0" w:line="240" w:lineRule="auto"/>
              <w:ind w:right="142"/>
              <w:jc w:val="both"/>
              <w:rPr>
                <w:rFonts w:ascii="Times New Roman" w:hAnsi="Times New Roman"/>
                <w:color w:val="000000"/>
                <w:sz w:val="18"/>
                <w:szCs w:val="18"/>
                <w:lang w:val="ru-RU"/>
              </w:rPr>
            </w:pPr>
            <w:r w:rsidRPr="00E63FAB">
              <w:rPr>
                <w:rFonts w:ascii="Times New Roman" w:eastAsia="Calibri" w:hAnsi="Times New Roman"/>
                <w:sz w:val="18"/>
                <w:szCs w:val="18"/>
              </w:rPr>
              <w:t>П</w:t>
            </w:r>
            <w:r w:rsidRPr="00E63FAB">
              <w:rPr>
                <w:rFonts w:ascii="Times New Roman" w:hAnsi="Times New Roman"/>
                <w:sz w:val="18"/>
                <w:szCs w:val="18"/>
              </w:rPr>
              <w:t>роведено</w:t>
            </w:r>
            <w:r w:rsidRPr="00E63FAB">
              <w:rPr>
                <w:rFonts w:ascii="Times New Roman" w:eastAsia="Calibri" w:hAnsi="Times New Roman"/>
                <w:sz w:val="18"/>
                <w:szCs w:val="18"/>
              </w:rPr>
              <w:t xml:space="preserve"> 4</w:t>
            </w:r>
            <w:r w:rsidRPr="00E63FAB">
              <w:rPr>
                <w:rFonts w:ascii="Times New Roman" w:hAnsi="Times New Roman"/>
                <w:sz w:val="18"/>
                <w:szCs w:val="18"/>
              </w:rPr>
              <w:t xml:space="preserve"> акці</w:t>
            </w:r>
            <w:r w:rsidRPr="00E63FAB">
              <w:rPr>
                <w:rFonts w:ascii="Times New Roman" w:eastAsia="Calibri" w:hAnsi="Times New Roman"/>
                <w:sz w:val="18"/>
                <w:szCs w:val="18"/>
              </w:rPr>
              <w:t>ї</w:t>
            </w:r>
            <w:r w:rsidRPr="00E63FAB">
              <w:rPr>
                <w:rFonts w:ascii="Times New Roman" w:hAnsi="Times New Roman"/>
                <w:sz w:val="18"/>
                <w:szCs w:val="18"/>
              </w:rPr>
              <w:t xml:space="preserve">, до якої залучено </w:t>
            </w:r>
            <w:r w:rsidRPr="00E63FAB">
              <w:rPr>
                <w:rFonts w:ascii="Times New Roman" w:eastAsia="Calibri" w:hAnsi="Times New Roman"/>
                <w:sz w:val="18"/>
                <w:szCs w:val="18"/>
              </w:rPr>
              <w:t xml:space="preserve">65 </w:t>
            </w:r>
            <w:r w:rsidRPr="00E63FAB">
              <w:rPr>
                <w:rFonts w:ascii="Times New Roman" w:hAnsi="Times New Roman"/>
                <w:sz w:val="18"/>
                <w:szCs w:val="18"/>
              </w:rPr>
              <w:t xml:space="preserve"> усиновлених дітей</w:t>
            </w:r>
            <w:r w:rsidRPr="00E63FAB">
              <w:rPr>
                <w:rFonts w:ascii="Times New Roman" w:eastAsia="Calibri" w:hAnsi="Times New Roman"/>
                <w:sz w:val="18"/>
                <w:szCs w:val="18"/>
              </w:rPr>
              <w:t xml:space="preserve"> ,</w:t>
            </w:r>
            <w:r w:rsidRPr="00E63FAB">
              <w:rPr>
                <w:rFonts w:ascii="Times New Roman" w:hAnsi="Times New Roman"/>
                <w:sz w:val="18"/>
                <w:szCs w:val="18"/>
              </w:rPr>
              <w:t xml:space="preserve"> організовано батьківський клуб із сімей усиновителів з метою  надання рекомендацій, консультацій, порад  щодо адаптації дитини в сім’ї та обговорення проблемних питань</w:t>
            </w:r>
          </w:p>
        </w:tc>
        <w:tc>
          <w:tcPr>
            <w:tcW w:w="1747" w:type="dxa"/>
            <w:gridSpan w:val="12"/>
          </w:tcPr>
          <w:p w:rsidR="00887A24" w:rsidRPr="00E63FAB" w:rsidRDefault="00887A24" w:rsidP="00742CC3">
            <w:pPr>
              <w:keepLines/>
              <w:spacing w:after="0" w:line="240" w:lineRule="auto"/>
              <w:ind w:right="139"/>
              <w:rPr>
                <w:rFonts w:ascii="Times New Roman" w:hAnsi="Times New Roman"/>
                <w:bCs/>
                <w:sz w:val="18"/>
                <w:szCs w:val="18"/>
              </w:rPr>
            </w:pPr>
            <w:r w:rsidRPr="00E63FAB">
              <w:rPr>
                <w:rFonts w:ascii="Times New Roman" w:hAnsi="Times New Roman"/>
                <w:color w:val="000000"/>
                <w:sz w:val="18"/>
                <w:szCs w:val="18"/>
              </w:rPr>
              <w:t>Виконано в межах фінансування</w:t>
            </w:r>
          </w:p>
        </w:tc>
      </w:tr>
      <w:tr w:rsidR="00887A24" w:rsidRPr="00E63FAB" w:rsidTr="00742CC3">
        <w:trPr>
          <w:gridAfter w:val="1"/>
          <w:wAfter w:w="25" w:type="dxa"/>
          <w:trHeight w:val="376"/>
          <w:jc w:val="center"/>
        </w:trPr>
        <w:tc>
          <w:tcPr>
            <w:tcW w:w="529" w:type="dxa"/>
            <w:vAlign w:val="center"/>
          </w:tcPr>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bCs/>
                <w:sz w:val="18"/>
                <w:szCs w:val="18"/>
              </w:rPr>
              <w:t>8</w:t>
            </w:r>
          </w:p>
        </w:tc>
        <w:tc>
          <w:tcPr>
            <w:tcW w:w="3992" w:type="dxa"/>
            <w:vAlign w:val="center"/>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Забезпечення національно-патріотичного виховання дітей та молоді</w:t>
            </w:r>
          </w:p>
        </w:tc>
        <w:tc>
          <w:tcPr>
            <w:tcW w:w="3002" w:type="dxa"/>
            <w:gridSpan w:val="2"/>
            <w:vAlign w:val="center"/>
          </w:tcPr>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iCs/>
                <w:sz w:val="18"/>
                <w:szCs w:val="18"/>
              </w:rPr>
              <w:t>Проведення до 15 заходів в рік, спрямованих на національно-патріотичне виховання молоді</w:t>
            </w:r>
            <w:r w:rsidRPr="00E63FAB">
              <w:rPr>
                <w:rFonts w:ascii="Times New Roman" w:hAnsi="Times New Roman"/>
                <w:sz w:val="18"/>
                <w:szCs w:val="18"/>
              </w:rPr>
              <w:t>, залучення 13000,00 молодих людей</w:t>
            </w:r>
          </w:p>
        </w:tc>
        <w:tc>
          <w:tcPr>
            <w:tcW w:w="6845" w:type="dxa"/>
            <w:gridSpan w:val="5"/>
          </w:tcPr>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 xml:space="preserve"> Проведено навчально-виховний табір для дітей-підлітків, національно-патріотичного табору, школи першої медичної допомоги, семінару – тренінгу «Академія політичної альтернативи» та створено просвітницький відеоролик «Перша у світі конституція», проведення молодіжної конференції « </w:t>
            </w:r>
            <w:r w:rsidRPr="00E63FAB">
              <w:rPr>
                <w:rFonts w:ascii="Times New Roman" w:eastAsia="Calibri" w:hAnsi="Times New Roman"/>
                <w:sz w:val="18"/>
                <w:szCs w:val="18"/>
                <w:lang w:val="en-US"/>
              </w:rPr>
              <w:t>YOUTHSPEAKFORUM</w:t>
            </w:r>
            <w:r w:rsidRPr="00E63FAB">
              <w:rPr>
                <w:rFonts w:ascii="Times New Roman" w:eastAsia="Calibri" w:hAnsi="Times New Roman"/>
                <w:sz w:val="18"/>
                <w:szCs w:val="18"/>
              </w:rPr>
              <w:t xml:space="preserve">»,  тренінгу «Державотворець Тернопіль», заходу «Веселі канікули БОГОМ», тренінгу «Виступаю дома», школа українського лицаря </w:t>
            </w:r>
          </w:p>
          <w:p w:rsidR="00887A24" w:rsidRPr="00E63FAB" w:rsidRDefault="00887A24" w:rsidP="00742CC3">
            <w:pPr>
              <w:tabs>
                <w:tab w:val="left" w:pos="0"/>
                <w:tab w:val="left" w:pos="851"/>
                <w:tab w:val="left" w:pos="993"/>
              </w:tabs>
              <w:spacing w:after="0" w:line="240" w:lineRule="auto"/>
              <w:ind w:right="139"/>
              <w:jc w:val="both"/>
              <w:rPr>
                <w:rFonts w:ascii="Times New Roman" w:hAnsi="Times New Roman"/>
                <w:sz w:val="18"/>
                <w:szCs w:val="18"/>
                <w:highlight w:val="cyan"/>
              </w:rPr>
            </w:pPr>
            <w:r w:rsidRPr="00E63FAB">
              <w:rPr>
                <w:rFonts w:ascii="Times New Roman" w:hAnsi="Times New Roman"/>
                <w:bCs/>
                <w:sz w:val="18"/>
                <w:szCs w:val="18"/>
              </w:rPr>
              <w:t xml:space="preserve"> </w:t>
            </w:r>
            <w:r w:rsidRPr="00E63FAB">
              <w:rPr>
                <w:rFonts w:ascii="Times New Roman" w:hAnsi="Times New Roman"/>
                <w:sz w:val="18"/>
                <w:szCs w:val="18"/>
              </w:rPr>
              <w:t>Всього близько 50 заходів, участь в яких взяли 1200 осіб</w:t>
            </w:r>
          </w:p>
        </w:tc>
        <w:tc>
          <w:tcPr>
            <w:tcW w:w="1747" w:type="dxa"/>
            <w:gridSpan w:val="12"/>
          </w:tcPr>
          <w:p w:rsidR="00887A24" w:rsidRPr="00E63FAB" w:rsidRDefault="00887A24" w:rsidP="00742CC3">
            <w:pPr>
              <w:keepLines/>
              <w:spacing w:after="0" w:line="240" w:lineRule="auto"/>
              <w:ind w:right="57"/>
              <w:rPr>
                <w:rFonts w:ascii="Times New Roman" w:hAnsi="Times New Roman"/>
                <w:bCs/>
                <w:sz w:val="18"/>
                <w:szCs w:val="18"/>
              </w:rPr>
            </w:pPr>
            <w:r w:rsidRPr="00E63FAB">
              <w:rPr>
                <w:rFonts w:ascii="Times New Roman" w:hAnsi="Times New Roman"/>
                <w:color w:val="000000"/>
                <w:sz w:val="18"/>
                <w:szCs w:val="18"/>
              </w:rPr>
              <w:t>Виконано в межах фінансування</w:t>
            </w:r>
          </w:p>
        </w:tc>
      </w:tr>
      <w:tr w:rsidR="00887A24" w:rsidRPr="00E63FAB" w:rsidTr="00742CC3">
        <w:trPr>
          <w:gridAfter w:val="1"/>
          <w:wAfter w:w="25" w:type="dxa"/>
          <w:trHeight w:val="1358"/>
          <w:jc w:val="center"/>
        </w:trPr>
        <w:tc>
          <w:tcPr>
            <w:tcW w:w="529" w:type="dxa"/>
            <w:vAlign w:val="center"/>
          </w:tcPr>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bCs/>
                <w:sz w:val="18"/>
                <w:szCs w:val="18"/>
              </w:rPr>
              <w:t>9</w:t>
            </w:r>
          </w:p>
        </w:tc>
        <w:tc>
          <w:tcPr>
            <w:tcW w:w="3992" w:type="dxa"/>
            <w:vAlign w:val="center"/>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Розвиток пластового руху</w:t>
            </w:r>
          </w:p>
        </w:tc>
        <w:tc>
          <w:tcPr>
            <w:tcW w:w="3002" w:type="dxa"/>
            <w:gridSpan w:val="2"/>
            <w:vAlign w:val="center"/>
          </w:tcPr>
          <w:p w:rsidR="00887A24" w:rsidRPr="00E63FAB" w:rsidRDefault="00887A24" w:rsidP="00742CC3">
            <w:pPr>
              <w:tabs>
                <w:tab w:val="left" w:pos="0"/>
                <w:tab w:val="left" w:pos="851"/>
                <w:tab w:val="left" w:pos="993"/>
              </w:tabs>
              <w:spacing w:after="0" w:line="240" w:lineRule="auto"/>
              <w:ind w:right="139"/>
              <w:jc w:val="both"/>
              <w:rPr>
                <w:rFonts w:ascii="Times New Roman" w:hAnsi="Times New Roman"/>
                <w:sz w:val="18"/>
                <w:szCs w:val="18"/>
              </w:rPr>
            </w:pPr>
            <w:r w:rsidRPr="00E63FAB">
              <w:rPr>
                <w:rFonts w:ascii="Times New Roman" w:hAnsi="Times New Roman"/>
                <w:sz w:val="18"/>
                <w:szCs w:val="18"/>
              </w:rPr>
              <w:t xml:space="preserve">Сприяння всебічному патріотичному вихованню </w:t>
            </w:r>
            <w:r w:rsidRPr="00E63FAB">
              <w:rPr>
                <w:rFonts w:ascii="Times New Roman" w:hAnsi="Times New Roman"/>
                <w:sz w:val="18"/>
                <w:szCs w:val="18"/>
                <w:u w:val="single"/>
              </w:rPr>
              <w:t xml:space="preserve">та </w:t>
            </w:r>
            <w:r w:rsidRPr="00E63FAB">
              <w:rPr>
                <w:rFonts w:ascii="Times New Roman" w:hAnsi="Times New Roman"/>
                <w:sz w:val="18"/>
                <w:szCs w:val="18"/>
              </w:rPr>
              <w:t xml:space="preserve">самовихованню молоді </w:t>
            </w:r>
          </w:p>
          <w:p w:rsidR="00887A24" w:rsidRPr="00E63FAB" w:rsidRDefault="00887A24" w:rsidP="00742CC3">
            <w:pPr>
              <w:keepLines/>
              <w:spacing w:after="0" w:line="240" w:lineRule="auto"/>
              <w:rPr>
                <w:rFonts w:ascii="Times New Roman" w:hAnsi="Times New Roman"/>
                <w:bCs/>
                <w:sz w:val="18"/>
                <w:szCs w:val="18"/>
              </w:rPr>
            </w:pPr>
            <w:r w:rsidRPr="00E63FAB">
              <w:rPr>
                <w:rFonts w:ascii="Times New Roman" w:hAnsi="Times New Roman"/>
                <w:iCs/>
                <w:sz w:val="18"/>
                <w:szCs w:val="18"/>
              </w:rPr>
              <w:t>Збільшення кількості дітей та молоді залученої до пластового руху до 1000 осіб</w:t>
            </w:r>
          </w:p>
        </w:tc>
        <w:tc>
          <w:tcPr>
            <w:tcW w:w="6845" w:type="dxa"/>
            <w:gridSpan w:val="5"/>
          </w:tcPr>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 xml:space="preserve">Проведено </w:t>
            </w:r>
          </w:p>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 xml:space="preserve">Змагання із скелелазіння присвячені памяті А.Гарасевича «Вперед і вгору» </w:t>
            </w:r>
          </w:p>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 xml:space="preserve">-«Все буде ЕКО» </w:t>
            </w:r>
          </w:p>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 xml:space="preserve">- «Зимова майстерня» </w:t>
            </w:r>
          </w:p>
          <w:p w:rsidR="00887A24" w:rsidRPr="00E63FAB" w:rsidRDefault="00887A24" w:rsidP="00742C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rPr>
                <w:rFonts w:ascii="Times New Roman" w:hAnsi="Times New Roman"/>
                <w:sz w:val="18"/>
                <w:szCs w:val="18"/>
                <w:lang w:eastAsia="ru-RU"/>
              </w:rPr>
            </w:pPr>
            <w:r w:rsidRPr="00E63FAB">
              <w:rPr>
                <w:rFonts w:ascii="Times New Roman" w:hAnsi="Times New Roman"/>
                <w:sz w:val="18"/>
                <w:szCs w:val="18"/>
                <w:lang w:eastAsia="ru-RU"/>
              </w:rPr>
              <w:t xml:space="preserve">- Проведення сімейного фестивалю «Різдвяна свічечка» </w:t>
            </w:r>
          </w:p>
          <w:p w:rsidR="00887A24" w:rsidRPr="00E63FAB" w:rsidRDefault="00887A24" w:rsidP="00742CC3">
            <w:pPr>
              <w:spacing w:after="0" w:line="240" w:lineRule="auto"/>
              <w:rPr>
                <w:rFonts w:ascii="Times New Roman" w:eastAsia="Calibri" w:hAnsi="Times New Roman"/>
                <w:sz w:val="18"/>
                <w:szCs w:val="18"/>
                <w:lang w:val="ru-RU"/>
              </w:rPr>
            </w:pPr>
            <w:r w:rsidRPr="00E63FAB">
              <w:rPr>
                <w:rFonts w:ascii="Times New Roman" w:eastAsia="Calibri" w:hAnsi="Times New Roman"/>
                <w:sz w:val="18"/>
                <w:szCs w:val="18"/>
                <w:lang w:val="ru-RU"/>
              </w:rPr>
              <w:t>-Свято Миколая</w:t>
            </w:r>
          </w:p>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 xml:space="preserve">- вишкіл з водного пластування  «Весло 2020» </w:t>
            </w:r>
          </w:p>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 xml:space="preserve">-військово-патріотичні змагання «Експльозія» </w:t>
            </w:r>
          </w:p>
          <w:p w:rsidR="00887A24" w:rsidRPr="00E63FAB" w:rsidRDefault="00887A24" w:rsidP="00742CC3">
            <w:pPr>
              <w:spacing w:after="0" w:line="240" w:lineRule="auto"/>
              <w:rPr>
                <w:rFonts w:ascii="Times New Roman" w:eastAsia="Calibri" w:hAnsi="Times New Roman"/>
                <w:sz w:val="18"/>
                <w:szCs w:val="18"/>
                <w:lang w:val="ru-RU"/>
              </w:rPr>
            </w:pPr>
            <w:r w:rsidRPr="00E63FAB">
              <w:rPr>
                <w:rFonts w:ascii="Times New Roman" w:eastAsia="Calibri" w:hAnsi="Times New Roman"/>
                <w:sz w:val="18"/>
                <w:szCs w:val="18"/>
                <w:lang w:val="ru-RU"/>
              </w:rPr>
              <w:t xml:space="preserve">-«Вифлиємський Вогонь Миру» </w:t>
            </w:r>
          </w:p>
          <w:p w:rsidR="00887A24" w:rsidRPr="00E63FAB" w:rsidRDefault="00887A24" w:rsidP="00742CC3">
            <w:pPr>
              <w:spacing w:after="0" w:line="240" w:lineRule="auto"/>
              <w:rPr>
                <w:rFonts w:ascii="Times New Roman" w:eastAsia="Calibri" w:hAnsi="Times New Roman"/>
                <w:sz w:val="18"/>
                <w:szCs w:val="18"/>
                <w:lang w:val="ru-RU"/>
              </w:rPr>
            </w:pPr>
            <w:r w:rsidRPr="00E63FAB">
              <w:rPr>
                <w:rFonts w:ascii="Times New Roman" w:eastAsia="Calibri" w:hAnsi="Times New Roman"/>
                <w:sz w:val="18"/>
                <w:szCs w:val="18"/>
                <w:lang w:val="ru-RU"/>
              </w:rPr>
              <w:t xml:space="preserve">-«Пластова конференція» </w:t>
            </w:r>
          </w:p>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 xml:space="preserve">- «Вишкіл першої домедичної допомоги» </w:t>
            </w:r>
          </w:p>
          <w:p w:rsidR="00887A24" w:rsidRPr="00E63FAB" w:rsidRDefault="00887A24" w:rsidP="00742CC3">
            <w:pPr>
              <w:spacing w:after="0" w:line="240" w:lineRule="auto"/>
              <w:rPr>
                <w:rFonts w:ascii="Times New Roman" w:eastAsia="Calibri" w:hAnsi="Times New Roman"/>
                <w:sz w:val="18"/>
                <w:szCs w:val="18"/>
                <w:lang w:val="ru-RU"/>
              </w:rPr>
            </w:pPr>
            <w:r w:rsidRPr="00E63FAB">
              <w:rPr>
                <w:rFonts w:ascii="Times New Roman" w:eastAsia="Calibri" w:hAnsi="Times New Roman"/>
                <w:sz w:val="18"/>
                <w:szCs w:val="18"/>
                <w:lang w:val="ru-RU"/>
              </w:rPr>
              <w:t xml:space="preserve">-«Дошкіл проектного менеджменту» </w:t>
            </w:r>
          </w:p>
          <w:p w:rsidR="00887A24" w:rsidRPr="00E63FAB" w:rsidRDefault="00887A24" w:rsidP="00742CC3">
            <w:pPr>
              <w:spacing w:after="0" w:line="240" w:lineRule="auto"/>
              <w:rPr>
                <w:rFonts w:ascii="Times New Roman" w:eastAsia="Calibri" w:hAnsi="Times New Roman"/>
                <w:sz w:val="18"/>
                <w:szCs w:val="18"/>
                <w:lang w:val="ru-RU"/>
              </w:rPr>
            </w:pPr>
            <w:r w:rsidRPr="00E63FAB">
              <w:rPr>
                <w:rFonts w:ascii="Times New Roman" w:eastAsia="Calibri" w:hAnsi="Times New Roman"/>
                <w:sz w:val="18"/>
                <w:szCs w:val="18"/>
                <w:lang w:val="ru-RU"/>
              </w:rPr>
              <w:t>Вишкіл адміністраторів</w:t>
            </w:r>
          </w:p>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lang w:val="ru-RU"/>
              </w:rPr>
              <w:t xml:space="preserve">Проведення табору уладу пташат </w:t>
            </w:r>
            <w:r w:rsidRPr="00E63FAB">
              <w:rPr>
                <w:rFonts w:ascii="Times New Roman" w:eastAsia="Calibri" w:hAnsi="Times New Roman"/>
                <w:sz w:val="18"/>
                <w:szCs w:val="18"/>
              </w:rPr>
              <w:t xml:space="preserve">«Одного разу в казці», </w:t>
            </w:r>
            <w:r w:rsidRPr="00E63FAB">
              <w:rPr>
                <w:rFonts w:ascii="Times New Roman" w:eastAsia="Calibri" w:hAnsi="Times New Roman"/>
                <w:sz w:val="18"/>
                <w:szCs w:val="18"/>
                <w:lang w:val="ru-RU"/>
              </w:rPr>
              <w:t>уладу пластунів новаків «Академія справедливості» ,</w:t>
            </w:r>
            <w:r w:rsidRPr="00E63FAB">
              <w:rPr>
                <w:rFonts w:ascii="Times New Roman" w:eastAsia="Calibri" w:hAnsi="Times New Roman"/>
                <w:color w:val="000000"/>
                <w:sz w:val="18"/>
                <w:szCs w:val="18"/>
              </w:rPr>
              <w:t xml:space="preserve"> Таємниця калинового острову» , «Подорож до центру землі»</w:t>
            </w:r>
          </w:p>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 xml:space="preserve"> уладу пластунів юнаків «Рідна земля», </w:t>
            </w:r>
            <w:r w:rsidRPr="00E63FAB">
              <w:rPr>
                <w:rFonts w:ascii="Times New Roman" w:eastAsia="Calibri" w:hAnsi="Times New Roman"/>
                <w:color w:val="000000"/>
                <w:sz w:val="18"/>
                <w:szCs w:val="18"/>
              </w:rPr>
              <w:t xml:space="preserve">«Дика енергія, «Забута дума» </w:t>
            </w:r>
          </w:p>
          <w:p w:rsidR="00887A24" w:rsidRPr="00E63FAB" w:rsidRDefault="00887A24" w:rsidP="00742CC3">
            <w:pPr>
              <w:spacing w:after="0" w:line="240" w:lineRule="auto"/>
              <w:rPr>
                <w:rFonts w:ascii="Times New Roman" w:eastAsia="Calibri" w:hAnsi="Times New Roman"/>
                <w:color w:val="000000"/>
                <w:sz w:val="18"/>
                <w:szCs w:val="18"/>
              </w:rPr>
            </w:pPr>
            <w:r w:rsidRPr="00E63FAB">
              <w:rPr>
                <w:rFonts w:ascii="Times New Roman" w:eastAsia="Calibri" w:hAnsi="Times New Roman"/>
                <w:sz w:val="18"/>
                <w:szCs w:val="18"/>
                <w:lang w:val="ru-RU"/>
              </w:rPr>
              <w:t xml:space="preserve">Поведення акції “Пам'ятаймо про </w:t>
            </w:r>
            <w:r w:rsidRPr="00E63FAB">
              <w:rPr>
                <w:rFonts w:ascii="Times New Roman" w:eastAsia="Calibri" w:hAnsi="Times New Roman"/>
                <w:sz w:val="18"/>
                <w:szCs w:val="18"/>
              </w:rPr>
              <w:t>Крути</w:t>
            </w:r>
            <w:r w:rsidRPr="00E63FAB">
              <w:rPr>
                <w:rFonts w:ascii="Times New Roman" w:eastAsia="Calibri" w:hAnsi="Times New Roman"/>
                <w:sz w:val="18"/>
                <w:szCs w:val="18"/>
                <w:lang w:val="ru-RU"/>
              </w:rPr>
              <w:t>”</w:t>
            </w:r>
          </w:p>
          <w:p w:rsidR="00887A24" w:rsidRPr="00E63FAB" w:rsidRDefault="00887A24" w:rsidP="00742CC3">
            <w:pPr>
              <w:spacing w:after="0" w:line="240" w:lineRule="auto"/>
              <w:rPr>
                <w:rFonts w:ascii="Times New Roman" w:eastAsia="Calibri" w:hAnsi="Times New Roman"/>
                <w:color w:val="000000"/>
                <w:sz w:val="18"/>
                <w:szCs w:val="18"/>
              </w:rPr>
            </w:pPr>
            <w:r w:rsidRPr="00E63FAB">
              <w:rPr>
                <w:rFonts w:ascii="Times New Roman" w:eastAsia="Calibri" w:hAnsi="Times New Roman"/>
                <w:color w:val="000000"/>
                <w:sz w:val="18"/>
                <w:szCs w:val="18"/>
              </w:rPr>
              <w:t>Проведення інтелектуальних ігор «Що? Де? Коли?», майстер-клас з  писанкарства</w:t>
            </w:r>
          </w:p>
          <w:p w:rsidR="00887A24" w:rsidRPr="00E63FAB" w:rsidRDefault="00887A24" w:rsidP="00742CC3">
            <w:pPr>
              <w:spacing w:after="0" w:line="240" w:lineRule="auto"/>
              <w:rPr>
                <w:rFonts w:ascii="Times New Roman" w:eastAsia="Calibri" w:hAnsi="Times New Roman"/>
                <w:color w:val="000000"/>
                <w:sz w:val="18"/>
                <w:szCs w:val="18"/>
              </w:rPr>
            </w:pPr>
            <w:r w:rsidRPr="00E63FAB">
              <w:rPr>
                <w:rFonts w:ascii="Times New Roman" w:eastAsia="Calibri" w:hAnsi="Times New Roman"/>
                <w:color w:val="000000"/>
                <w:sz w:val="18"/>
                <w:szCs w:val="18"/>
              </w:rPr>
              <w:t>математичних ігор  проведення передвеликодньої стійки, проведення спартакіади, турніру з тенісу, Свята Весни, проведення заходу до дня пам’яті засновника скаутінгу Р. Бейдена-Пауела, Дня пласту,Дня Першої Пластової присяги,відкриття пластового року</w:t>
            </w:r>
          </w:p>
          <w:p w:rsidR="00887A24" w:rsidRPr="00E63FAB" w:rsidRDefault="00887A24" w:rsidP="00742CC3">
            <w:pPr>
              <w:spacing w:after="0" w:line="240" w:lineRule="auto"/>
              <w:rPr>
                <w:rFonts w:ascii="Times New Roman" w:eastAsia="Calibri" w:hAnsi="Times New Roman"/>
                <w:color w:val="000000"/>
                <w:sz w:val="18"/>
                <w:szCs w:val="18"/>
              </w:rPr>
            </w:pPr>
            <w:r w:rsidRPr="00E63FAB">
              <w:rPr>
                <w:rFonts w:ascii="Times New Roman" w:eastAsia="Calibri" w:hAnsi="Times New Roman"/>
                <w:sz w:val="18"/>
                <w:szCs w:val="18"/>
              </w:rPr>
              <w:t xml:space="preserve">Проведення вишколу для адміністраторів  та виховників, </w:t>
            </w:r>
            <w:r w:rsidRPr="00E63FAB">
              <w:rPr>
                <w:rFonts w:ascii="Times New Roman" w:eastAsia="Calibri" w:hAnsi="Times New Roman"/>
                <w:color w:val="000000"/>
                <w:sz w:val="18"/>
                <w:szCs w:val="18"/>
              </w:rPr>
              <w:t>проведення селеовишколу «Канага»  та вишколу «Атракція»</w:t>
            </w:r>
          </w:p>
          <w:p w:rsidR="00887A24" w:rsidRPr="00E63FAB" w:rsidRDefault="00887A24" w:rsidP="00742CC3">
            <w:pPr>
              <w:keepLines/>
              <w:spacing w:after="0" w:line="240" w:lineRule="auto"/>
              <w:rPr>
                <w:rFonts w:ascii="Times New Roman" w:hAnsi="Times New Roman"/>
                <w:color w:val="000000"/>
                <w:sz w:val="18"/>
                <w:szCs w:val="18"/>
              </w:rPr>
            </w:pPr>
            <w:r w:rsidRPr="00E63FAB">
              <w:rPr>
                <w:rFonts w:ascii="Times New Roman" w:hAnsi="Times New Roman"/>
                <w:sz w:val="18"/>
                <w:szCs w:val="18"/>
                <w:lang w:eastAsia="uk-UA"/>
              </w:rPr>
              <w:lastRenderedPageBreak/>
              <w:t xml:space="preserve">Проведено </w:t>
            </w:r>
            <w:r w:rsidRPr="00E63FAB">
              <w:rPr>
                <w:rFonts w:ascii="Times New Roman" w:hAnsi="Times New Roman"/>
                <w:sz w:val="18"/>
                <w:szCs w:val="18"/>
              </w:rPr>
              <w:t xml:space="preserve">Акцію «Теплом зігріємо серця» та «Простір безпеки».  </w:t>
            </w:r>
            <w:r w:rsidRPr="00E63FAB">
              <w:rPr>
                <w:rFonts w:ascii="Times New Roman" w:hAnsi="Times New Roman"/>
                <w:color w:val="000000"/>
                <w:sz w:val="18"/>
                <w:szCs w:val="18"/>
              </w:rPr>
              <w:t>Проведення військово-патріотичних та спортивних заходів</w:t>
            </w:r>
          </w:p>
          <w:p w:rsidR="00887A24" w:rsidRPr="00E63FAB" w:rsidRDefault="00887A24" w:rsidP="00742CC3">
            <w:pPr>
              <w:tabs>
                <w:tab w:val="left" w:pos="0"/>
                <w:tab w:val="left" w:pos="851"/>
                <w:tab w:val="left" w:pos="993"/>
              </w:tabs>
              <w:spacing w:after="0" w:line="240" w:lineRule="auto"/>
              <w:ind w:right="139"/>
              <w:jc w:val="both"/>
              <w:rPr>
                <w:rFonts w:ascii="Times New Roman" w:hAnsi="Times New Roman"/>
                <w:sz w:val="18"/>
                <w:szCs w:val="18"/>
              </w:rPr>
            </w:pPr>
            <w:r w:rsidRPr="00E63FAB">
              <w:rPr>
                <w:rFonts w:ascii="Times New Roman" w:hAnsi="Times New Roman"/>
                <w:color w:val="000000"/>
                <w:sz w:val="18"/>
                <w:szCs w:val="18"/>
              </w:rPr>
              <w:t xml:space="preserve">Участь в заходах взяли </w:t>
            </w:r>
            <w:r w:rsidRPr="00E63FAB">
              <w:rPr>
                <w:rFonts w:ascii="Times New Roman" w:hAnsi="Times New Roman"/>
                <w:bCs/>
                <w:sz w:val="18"/>
                <w:szCs w:val="18"/>
              </w:rPr>
              <w:t xml:space="preserve"> понад 1000 осіб. </w:t>
            </w:r>
          </w:p>
        </w:tc>
        <w:tc>
          <w:tcPr>
            <w:tcW w:w="1747" w:type="dxa"/>
            <w:gridSpan w:val="12"/>
          </w:tcPr>
          <w:p w:rsidR="00887A24" w:rsidRPr="00E63FAB" w:rsidRDefault="00887A24" w:rsidP="00742CC3">
            <w:pPr>
              <w:keepLines/>
              <w:spacing w:after="0" w:line="240" w:lineRule="auto"/>
              <w:ind w:right="57"/>
              <w:rPr>
                <w:rFonts w:ascii="Times New Roman" w:hAnsi="Times New Roman"/>
                <w:iCs/>
                <w:sz w:val="18"/>
                <w:szCs w:val="18"/>
              </w:rPr>
            </w:pPr>
            <w:r w:rsidRPr="00E63FAB">
              <w:rPr>
                <w:rFonts w:ascii="Times New Roman" w:hAnsi="Times New Roman"/>
                <w:color w:val="000000"/>
                <w:sz w:val="18"/>
                <w:szCs w:val="18"/>
              </w:rPr>
              <w:lastRenderedPageBreak/>
              <w:t>виконано</w:t>
            </w:r>
          </w:p>
        </w:tc>
      </w:tr>
      <w:tr w:rsidR="00887A24" w:rsidRPr="00E63FAB" w:rsidTr="00742CC3">
        <w:trPr>
          <w:gridAfter w:val="1"/>
          <w:wAfter w:w="25" w:type="dxa"/>
          <w:trHeight w:val="843"/>
          <w:jc w:val="center"/>
        </w:trPr>
        <w:tc>
          <w:tcPr>
            <w:tcW w:w="529" w:type="dxa"/>
            <w:vAlign w:val="center"/>
          </w:tcPr>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bCs/>
                <w:sz w:val="18"/>
                <w:szCs w:val="18"/>
              </w:rPr>
              <w:lastRenderedPageBreak/>
              <w:t>9</w:t>
            </w:r>
          </w:p>
        </w:tc>
        <w:tc>
          <w:tcPr>
            <w:tcW w:w="3992" w:type="dxa"/>
            <w:vAlign w:val="center"/>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Підвищення рівня здоров’я дітей та молоді</w:t>
            </w:r>
          </w:p>
        </w:tc>
        <w:tc>
          <w:tcPr>
            <w:tcW w:w="3002" w:type="dxa"/>
            <w:gridSpan w:val="2"/>
            <w:vAlign w:val="center"/>
          </w:tcPr>
          <w:p w:rsidR="00887A24" w:rsidRPr="00E63FAB" w:rsidRDefault="00887A24" w:rsidP="00742CC3">
            <w:pPr>
              <w:keepLines/>
              <w:spacing w:after="0" w:line="240" w:lineRule="auto"/>
              <w:ind w:right="57"/>
              <w:rPr>
                <w:rFonts w:ascii="Times New Roman" w:hAnsi="Times New Roman"/>
                <w:iCs/>
                <w:sz w:val="18"/>
                <w:szCs w:val="18"/>
              </w:rPr>
            </w:pPr>
            <w:r w:rsidRPr="00E63FAB">
              <w:rPr>
                <w:rFonts w:ascii="Times New Roman" w:hAnsi="Times New Roman"/>
                <w:iCs/>
                <w:sz w:val="18"/>
                <w:szCs w:val="18"/>
              </w:rPr>
              <w:t xml:space="preserve">Збільшення кількості оздоровлених вихованців ДЮСШ </w:t>
            </w:r>
          </w:p>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iCs/>
                <w:sz w:val="18"/>
                <w:szCs w:val="18"/>
              </w:rPr>
              <w:t>та дітей соціально-незахищених категорій</w:t>
            </w:r>
          </w:p>
        </w:tc>
        <w:tc>
          <w:tcPr>
            <w:tcW w:w="6845" w:type="dxa"/>
            <w:gridSpan w:val="5"/>
          </w:tcPr>
          <w:p w:rsidR="00887A24" w:rsidRPr="00E63FAB" w:rsidRDefault="00887A24" w:rsidP="00742CC3">
            <w:pPr>
              <w:tabs>
                <w:tab w:val="left" w:pos="0"/>
                <w:tab w:val="left" w:pos="851"/>
                <w:tab w:val="left" w:pos="993"/>
              </w:tabs>
              <w:spacing w:after="0" w:line="240" w:lineRule="auto"/>
              <w:ind w:right="139"/>
              <w:rPr>
                <w:rFonts w:ascii="Times New Roman" w:hAnsi="Times New Roman"/>
                <w:color w:val="000000"/>
                <w:sz w:val="18"/>
                <w:szCs w:val="18"/>
              </w:rPr>
            </w:pPr>
            <w:r w:rsidRPr="00E63FAB">
              <w:rPr>
                <w:rFonts w:ascii="Times New Roman" w:eastAsia="Calibri" w:hAnsi="Times New Roman"/>
                <w:sz w:val="18"/>
                <w:szCs w:val="18"/>
              </w:rPr>
              <w:t>Відпочинок та оздоровлення 118 вихованців комунальних дитячо-юнацьких спортивних шкіл</w:t>
            </w:r>
          </w:p>
          <w:p w:rsidR="00887A24" w:rsidRPr="00E63FAB" w:rsidRDefault="00887A24" w:rsidP="00742CC3">
            <w:pPr>
              <w:tabs>
                <w:tab w:val="left" w:pos="0"/>
                <w:tab w:val="left" w:pos="851"/>
                <w:tab w:val="left" w:pos="993"/>
              </w:tabs>
              <w:spacing w:after="0" w:line="240" w:lineRule="auto"/>
              <w:ind w:right="139"/>
              <w:rPr>
                <w:rFonts w:ascii="Times New Roman" w:hAnsi="Times New Roman"/>
                <w:color w:val="000000"/>
                <w:sz w:val="18"/>
                <w:szCs w:val="18"/>
                <w:lang w:val="ru-RU"/>
              </w:rPr>
            </w:pPr>
            <w:r w:rsidRPr="00E63FAB">
              <w:rPr>
                <w:rFonts w:ascii="Times New Roman" w:hAnsi="Times New Roman"/>
                <w:sz w:val="18"/>
                <w:szCs w:val="18"/>
              </w:rPr>
              <w:t xml:space="preserve">Оздоровлено  100 учнів пільгових категорій </w:t>
            </w:r>
            <w:r w:rsidRPr="00E63FAB">
              <w:rPr>
                <w:rFonts w:ascii="Times New Roman" w:hAnsi="Times New Roman"/>
                <w:color w:val="000000"/>
                <w:sz w:val="18"/>
                <w:szCs w:val="18"/>
                <w:lang w:val="ru-RU"/>
              </w:rPr>
              <w:t xml:space="preserve"> </w:t>
            </w:r>
          </w:p>
        </w:tc>
        <w:tc>
          <w:tcPr>
            <w:tcW w:w="1747" w:type="dxa"/>
            <w:gridSpan w:val="12"/>
          </w:tcPr>
          <w:p w:rsidR="00887A24" w:rsidRPr="00E63FAB" w:rsidRDefault="00887A24" w:rsidP="00742CC3">
            <w:pPr>
              <w:keepLines/>
              <w:spacing w:after="0" w:line="240" w:lineRule="auto"/>
              <w:ind w:right="57"/>
              <w:rPr>
                <w:rFonts w:ascii="Times New Roman" w:hAnsi="Times New Roman"/>
                <w:iCs/>
                <w:sz w:val="18"/>
                <w:szCs w:val="18"/>
              </w:rPr>
            </w:pPr>
            <w:r w:rsidRPr="00E63FAB">
              <w:rPr>
                <w:rFonts w:ascii="Times New Roman" w:hAnsi="Times New Roman"/>
                <w:color w:val="000000"/>
                <w:sz w:val="18"/>
                <w:szCs w:val="18"/>
              </w:rPr>
              <w:t>Виконано з врахуванням карантинних обмежень</w:t>
            </w:r>
          </w:p>
        </w:tc>
      </w:tr>
      <w:tr w:rsidR="00887A24" w:rsidRPr="00E63FAB" w:rsidTr="00742CC3">
        <w:trPr>
          <w:gridAfter w:val="1"/>
          <w:wAfter w:w="25" w:type="dxa"/>
          <w:trHeight w:val="376"/>
          <w:jc w:val="center"/>
        </w:trPr>
        <w:tc>
          <w:tcPr>
            <w:tcW w:w="529" w:type="dxa"/>
            <w:vAlign w:val="center"/>
          </w:tcPr>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bCs/>
                <w:sz w:val="18"/>
                <w:szCs w:val="18"/>
              </w:rPr>
              <w:t>10</w:t>
            </w:r>
          </w:p>
        </w:tc>
        <w:tc>
          <w:tcPr>
            <w:tcW w:w="3992" w:type="dxa"/>
            <w:vAlign w:val="center"/>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Облаштування Центру творчості дітей та молоді </w:t>
            </w:r>
          </w:p>
        </w:tc>
        <w:tc>
          <w:tcPr>
            <w:tcW w:w="3002" w:type="dxa"/>
            <w:gridSpan w:val="2"/>
            <w:vAlign w:val="center"/>
          </w:tcPr>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iCs/>
                <w:sz w:val="18"/>
                <w:szCs w:val="18"/>
              </w:rPr>
              <w:t>Покращення  дозвілля молоді</w:t>
            </w:r>
            <w:r w:rsidRPr="00E63FAB">
              <w:rPr>
                <w:rFonts w:ascii="Times New Roman" w:hAnsi="Times New Roman"/>
                <w:color w:val="000000"/>
                <w:sz w:val="18"/>
                <w:szCs w:val="18"/>
              </w:rPr>
              <w:t xml:space="preserve"> Реконструкція приміщень Центру дозвілля та молодіжних ініціатив  ім.Довженка  </w:t>
            </w:r>
          </w:p>
        </w:tc>
        <w:tc>
          <w:tcPr>
            <w:tcW w:w="6845" w:type="dxa"/>
            <w:gridSpan w:val="5"/>
          </w:tcPr>
          <w:p w:rsidR="00887A24" w:rsidRPr="00E63FAB" w:rsidRDefault="00887A24" w:rsidP="00742CC3">
            <w:pPr>
              <w:tabs>
                <w:tab w:val="left" w:pos="0"/>
                <w:tab w:val="left" w:pos="851"/>
                <w:tab w:val="left" w:pos="993"/>
              </w:tabs>
              <w:spacing w:after="0" w:line="240" w:lineRule="auto"/>
              <w:ind w:right="139"/>
              <w:jc w:val="both"/>
              <w:rPr>
                <w:rFonts w:ascii="Times New Roman" w:hAnsi="Times New Roman"/>
                <w:color w:val="000000"/>
                <w:sz w:val="18"/>
                <w:szCs w:val="18"/>
                <w:highlight w:val="cyan"/>
              </w:rPr>
            </w:pPr>
            <w:r w:rsidRPr="00E63FAB">
              <w:rPr>
                <w:rFonts w:ascii="Times New Roman" w:hAnsi="Times New Roman"/>
                <w:color w:val="000000"/>
                <w:sz w:val="18"/>
                <w:szCs w:val="18"/>
              </w:rPr>
              <w:t>Відсутність коштів</w:t>
            </w:r>
          </w:p>
        </w:tc>
        <w:tc>
          <w:tcPr>
            <w:tcW w:w="1747" w:type="dxa"/>
            <w:gridSpan w:val="12"/>
          </w:tcPr>
          <w:p w:rsidR="00887A24" w:rsidRPr="00E63FAB" w:rsidRDefault="00887A24" w:rsidP="00742CC3">
            <w:pPr>
              <w:tabs>
                <w:tab w:val="left" w:pos="0"/>
                <w:tab w:val="left" w:pos="851"/>
                <w:tab w:val="left" w:pos="993"/>
              </w:tabs>
              <w:spacing w:after="0" w:line="240" w:lineRule="auto"/>
              <w:ind w:right="139"/>
              <w:jc w:val="both"/>
              <w:rPr>
                <w:rFonts w:ascii="Times New Roman" w:hAnsi="Times New Roman"/>
                <w:color w:val="000000"/>
                <w:sz w:val="18"/>
                <w:szCs w:val="18"/>
              </w:rPr>
            </w:pPr>
            <w:r w:rsidRPr="00E63FAB">
              <w:rPr>
                <w:rFonts w:ascii="Times New Roman" w:hAnsi="Times New Roman"/>
                <w:color w:val="000000"/>
                <w:sz w:val="18"/>
                <w:szCs w:val="18"/>
              </w:rPr>
              <w:t xml:space="preserve">не виконано </w:t>
            </w:r>
          </w:p>
        </w:tc>
      </w:tr>
      <w:tr w:rsidR="00887A24" w:rsidRPr="00E63FAB" w:rsidTr="00742CC3">
        <w:trPr>
          <w:trHeight w:val="262"/>
          <w:jc w:val="center"/>
        </w:trPr>
        <w:tc>
          <w:tcPr>
            <w:tcW w:w="16140" w:type="dxa"/>
            <w:gridSpan w:val="22"/>
          </w:tcPr>
          <w:p w:rsidR="00887A24" w:rsidRPr="00E63FAB" w:rsidRDefault="00887A24" w:rsidP="00742CC3">
            <w:pPr>
              <w:spacing w:after="0" w:line="240" w:lineRule="auto"/>
              <w:ind w:right="139"/>
              <w:jc w:val="center"/>
              <w:rPr>
                <w:rFonts w:ascii="Times New Roman" w:hAnsi="Times New Roman"/>
                <w:sz w:val="18"/>
                <w:szCs w:val="18"/>
                <w:highlight w:val="cyan"/>
              </w:rPr>
            </w:pPr>
            <w:r w:rsidRPr="00E63FAB">
              <w:rPr>
                <w:rFonts w:ascii="Times New Roman" w:hAnsi="Times New Roman"/>
                <w:b/>
                <w:spacing w:val="-6"/>
                <w:sz w:val="18"/>
                <w:szCs w:val="18"/>
              </w:rPr>
              <w:t>3.3. Охорона здоров’я та здоровий спосіб життя</w:t>
            </w:r>
          </w:p>
        </w:tc>
      </w:tr>
      <w:tr w:rsidR="00887A24" w:rsidRPr="00E63FAB" w:rsidTr="00742CC3">
        <w:trPr>
          <w:gridAfter w:val="1"/>
          <w:wAfter w:w="25" w:type="dxa"/>
          <w:trHeight w:val="1089"/>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1</w:t>
            </w:r>
          </w:p>
        </w:tc>
        <w:tc>
          <w:tcPr>
            <w:tcW w:w="3992" w:type="dxa"/>
          </w:tcPr>
          <w:p w:rsidR="00887A24" w:rsidRPr="00E63FAB" w:rsidRDefault="00887A24" w:rsidP="00742CC3">
            <w:pPr>
              <w:widowControl w:val="0"/>
              <w:spacing w:after="0" w:line="240" w:lineRule="auto"/>
              <w:ind w:left="142"/>
              <w:rPr>
                <w:rFonts w:ascii="Times New Roman" w:hAnsi="Times New Roman"/>
                <w:sz w:val="18"/>
                <w:szCs w:val="18"/>
                <w:lang w:eastAsia="uk-UA"/>
              </w:rPr>
            </w:pPr>
            <w:r w:rsidRPr="00E63FAB">
              <w:rPr>
                <w:rFonts w:ascii="Times New Roman" w:hAnsi="Times New Roman"/>
                <w:sz w:val="18"/>
                <w:szCs w:val="18"/>
                <w:lang w:eastAsia="uk-UA"/>
              </w:rPr>
              <w:t>Оновлення матеріально-технічної бази закладів охорони здоров’я</w:t>
            </w:r>
          </w:p>
        </w:tc>
        <w:tc>
          <w:tcPr>
            <w:tcW w:w="3002" w:type="dxa"/>
            <w:gridSpan w:val="2"/>
          </w:tcPr>
          <w:p w:rsidR="00887A24" w:rsidRPr="00E63FAB" w:rsidRDefault="00887A24" w:rsidP="00742CC3">
            <w:pPr>
              <w:shd w:val="clear" w:color="auto" w:fill="FFFFFF"/>
              <w:tabs>
                <w:tab w:val="left" w:pos="284"/>
                <w:tab w:val="left" w:pos="709"/>
                <w:tab w:val="left" w:pos="1080"/>
              </w:tabs>
              <w:spacing w:after="0" w:line="240" w:lineRule="auto"/>
              <w:ind w:right="139"/>
              <w:rPr>
                <w:rFonts w:ascii="Times New Roman" w:hAnsi="Times New Roman"/>
                <w:bCs/>
                <w:sz w:val="18"/>
                <w:szCs w:val="18"/>
              </w:rPr>
            </w:pPr>
            <w:r w:rsidRPr="00E63FAB">
              <w:rPr>
                <w:rFonts w:ascii="Times New Roman" w:hAnsi="Times New Roman"/>
                <w:bCs/>
                <w:sz w:val="18"/>
                <w:szCs w:val="18"/>
              </w:rPr>
              <w:t>Придбання обладнання та               автомобілів</w:t>
            </w:r>
          </w:p>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не менше 6 одиниць транспорту</w:t>
            </w:r>
          </w:p>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операційні столи та лампи-2 одиниці</w:t>
            </w:r>
          </w:p>
          <w:p w:rsidR="00887A24" w:rsidRPr="00E63FAB" w:rsidRDefault="00887A24" w:rsidP="00742CC3">
            <w:pPr>
              <w:tabs>
                <w:tab w:val="left" w:pos="1519"/>
              </w:tabs>
              <w:spacing w:after="0" w:line="240" w:lineRule="auto"/>
              <w:ind w:right="139"/>
              <w:rPr>
                <w:rFonts w:ascii="Times New Roman" w:hAnsi="Times New Roman"/>
                <w:sz w:val="18"/>
                <w:szCs w:val="18"/>
              </w:rPr>
            </w:pPr>
            <w:r w:rsidRPr="00E63FAB">
              <w:rPr>
                <w:rFonts w:ascii="Times New Roman" w:hAnsi="Times New Roman"/>
                <w:sz w:val="18"/>
                <w:szCs w:val="18"/>
              </w:rPr>
              <w:t xml:space="preserve">дихальний апарат-1, </w:t>
            </w:r>
          </w:p>
          <w:p w:rsidR="00887A24" w:rsidRPr="00E63FAB" w:rsidRDefault="00887A24" w:rsidP="00742CC3">
            <w:pPr>
              <w:tabs>
                <w:tab w:val="left" w:pos="1519"/>
              </w:tabs>
              <w:spacing w:after="0" w:line="240" w:lineRule="auto"/>
              <w:ind w:right="139"/>
              <w:rPr>
                <w:rFonts w:ascii="Times New Roman" w:hAnsi="Times New Roman"/>
                <w:sz w:val="18"/>
                <w:szCs w:val="18"/>
              </w:rPr>
            </w:pPr>
            <w:r w:rsidRPr="00E63FAB">
              <w:rPr>
                <w:rFonts w:ascii="Times New Roman" w:hAnsi="Times New Roman"/>
                <w:sz w:val="18"/>
                <w:szCs w:val="18"/>
              </w:rPr>
              <w:t xml:space="preserve">стоматологічні установки-2 шт, </w:t>
            </w:r>
          </w:p>
          <w:p w:rsidR="00887A24" w:rsidRPr="00E63FAB" w:rsidRDefault="00887A24" w:rsidP="00742CC3">
            <w:pPr>
              <w:spacing w:after="0" w:line="240" w:lineRule="auto"/>
              <w:outlineLvl w:val="0"/>
              <w:rPr>
                <w:rFonts w:ascii="Times New Roman" w:hAnsi="Times New Roman"/>
                <w:sz w:val="18"/>
                <w:szCs w:val="18"/>
              </w:rPr>
            </w:pPr>
            <w:r w:rsidRPr="00E63FAB">
              <w:rPr>
                <w:rFonts w:ascii="Times New Roman" w:hAnsi="Times New Roman"/>
                <w:sz w:val="18"/>
                <w:szCs w:val="18"/>
              </w:rPr>
              <w:t>цифрова ренгенсистема -1 шт, тощо відповідно до табелів оснащення</w:t>
            </w:r>
          </w:p>
        </w:tc>
        <w:tc>
          <w:tcPr>
            <w:tcW w:w="6845" w:type="dxa"/>
            <w:gridSpan w:val="5"/>
          </w:tcPr>
          <w:p w:rsidR="00887A24" w:rsidRPr="00E63FAB" w:rsidRDefault="00887A24" w:rsidP="00742CC3">
            <w:pPr>
              <w:suppressAutoHyphens/>
              <w:spacing w:after="0" w:line="240" w:lineRule="auto"/>
              <w:ind w:hanging="20"/>
              <w:jc w:val="both"/>
              <w:rPr>
                <w:rFonts w:ascii="Times New Roman" w:hAnsi="Times New Roman"/>
                <w:sz w:val="18"/>
                <w:szCs w:val="18"/>
                <w:lang w:eastAsia="ru-RU"/>
              </w:rPr>
            </w:pPr>
            <w:r w:rsidRPr="00E63FAB">
              <w:rPr>
                <w:rFonts w:ascii="Times New Roman" w:hAnsi="Times New Roman"/>
                <w:sz w:val="18"/>
                <w:szCs w:val="18"/>
                <w:lang w:eastAsia="ru-RU"/>
              </w:rPr>
              <w:t xml:space="preserve">придбано: </w:t>
            </w:r>
          </w:p>
          <w:p w:rsidR="00887A24" w:rsidRPr="00E63FAB" w:rsidRDefault="00887A24" w:rsidP="00742CC3">
            <w:pPr>
              <w:suppressAutoHyphens/>
              <w:spacing w:after="0" w:line="240" w:lineRule="auto"/>
              <w:ind w:hanging="20"/>
              <w:jc w:val="both"/>
              <w:rPr>
                <w:rFonts w:ascii="Times New Roman" w:hAnsi="Times New Roman"/>
                <w:iCs/>
                <w:color w:val="000000"/>
                <w:sz w:val="18"/>
                <w:szCs w:val="18"/>
                <w:lang w:eastAsia="ru-RU"/>
              </w:rPr>
            </w:pPr>
            <w:r w:rsidRPr="00E63FAB">
              <w:rPr>
                <w:rFonts w:ascii="Times New Roman" w:hAnsi="Times New Roman"/>
                <w:sz w:val="18"/>
                <w:szCs w:val="18"/>
                <w:lang w:eastAsia="ru-RU"/>
              </w:rPr>
              <w:t>14 а</w:t>
            </w:r>
            <w:r w:rsidRPr="00E63FAB">
              <w:rPr>
                <w:rFonts w:ascii="Times New Roman" w:hAnsi="Times New Roman"/>
                <w:iCs/>
                <w:color w:val="000000"/>
                <w:sz w:val="18"/>
                <w:szCs w:val="18"/>
                <w:lang w:eastAsia="ru-RU"/>
              </w:rPr>
              <w:t>паратів ШВЛ</w:t>
            </w:r>
          </w:p>
          <w:p w:rsidR="00887A24" w:rsidRPr="00E63FAB" w:rsidRDefault="00887A24" w:rsidP="00742CC3">
            <w:pPr>
              <w:suppressAutoHyphens/>
              <w:spacing w:after="0" w:line="240" w:lineRule="auto"/>
              <w:ind w:hanging="20"/>
              <w:jc w:val="both"/>
              <w:rPr>
                <w:rFonts w:ascii="Times New Roman" w:hAnsi="Times New Roman"/>
                <w:iCs/>
                <w:color w:val="000000"/>
                <w:sz w:val="18"/>
                <w:szCs w:val="18"/>
                <w:lang w:eastAsia="ru-RU"/>
              </w:rPr>
            </w:pPr>
            <w:r w:rsidRPr="00E63FAB">
              <w:rPr>
                <w:rFonts w:ascii="Times New Roman" w:hAnsi="Times New Roman"/>
                <w:iCs/>
                <w:color w:val="000000"/>
                <w:sz w:val="18"/>
                <w:szCs w:val="18"/>
                <w:lang w:eastAsia="ru-RU"/>
              </w:rPr>
              <w:t xml:space="preserve">15моніторів спостережень пацієнта </w:t>
            </w:r>
          </w:p>
          <w:p w:rsidR="00887A24" w:rsidRPr="00E63FAB" w:rsidRDefault="00887A24" w:rsidP="00742CC3">
            <w:pPr>
              <w:suppressAutoHyphens/>
              <w:spacing w:after="0" w:line="240" w:lineRule="auto"/>
              <w:ind w:hanging="20"/>
              <w:jc w:val="both"/>
              <w:rPr>
                <w:rFonts w:ascii="Times New Roman" w:hAnsi="Times New Roman"/>
                <w:iCs/>
                <w:color w:val="000000"/>
                <w:sz w:val="18"/>
                <w:szCs w:val="18"/>
                <w:lang w:eastAsia="ru-RU"/>
              </w:rPr>
            </w:pPr>
            <w:r w:rsidRPr="00E63FAB">
              <w:rPr>
                <w:rFonts w:ascii="Times New Roman" w:hAnsi="Times New Roman"/>
                <w:iCs/>
                <w:color w:val="000000"/>
                <w:sz w:val="18"/>
                <w:szCs w:val="18"/>
                <w:lang w:eastAsia="ru-RU"/>
              </w:rPr>
              <w:t>2 бронхоскопи</w:t>
            </w:r>
          </w:p>
          <w:p w:rsidR="00887A24" w:rsidRPr="00E63FAB" w:rsidRDefault="00887A24" w:rsidP="00742CC3">
            <w:pPr>
              <w:suppressAutoHyphens/>
              <w:spacing w:after="0" w:line="240" w:lineRule="auto"/>
              <w:ind w:hanging="20"/>
              <w:jc w:val="both"/>
              <w:rPr>
                <w:rFonts w:ascii="Times New Roman" w:hAnsi="Times New Roman"/>
                <w:color w:val="000000"/>
                <w:sz w:val="18"/>
                <w:szCs w:val="18"/>
                <w:lang w:eastAsia="ru-RU"/>
              </w:rPr>
            </w:pPr>
            <w:r w:rsidRPr="00E63FAB">
              <w:rPr>
                <w:rFonts w:ascii="Times New Roman" w:hAnsi="Times New Roman"/>
                <w:iCs/>
                <w:color w:val="000000"/>
                <w:sz w:val="18"/>
                <w:szCs w:val="18"/>
                <w:lang w:eastAsia="ru-RU"/>
              </w:rPr>
              <w:t xml:space="preserve"> автономне кисневе обладнання для 3-х закладів охорони здоров’я</w:t>
            </w:r>
            <w:r w:rsidRPr="00E63FAB">
              <w:rPr>
                <w:rFonts w:ascii="Times New Roman" w:hAnsi="Times New Roman"/>
                <w:color w:val="000000"/>
                <w:sz w:val="18"/>
                <w:szCs w:val="18"/>
                <w:lang w:eastAsia="ru-RU"/>
              </w:rPr>
              <w:t>,</w:t>
            </w:r>
          </w:p>
          <w:p w:rsidR="00887A24" w:rsidRPr="00E63FAB" w:rsidRDefault="00887A24" w:rsidP="00742CC3">
            <w:pPr>
              <w:suppressAutoHyphens/>
              <w:spacing w:after="0" w:line="240" w:lineRule="auto"/>
              <w:ind w:hanging="20"/>
              <w:jc w:val="both"/>
              <w:rPr>
                <w:rFonts w:ascii="Times New Roman" w:hAnsi="Times New Roman"/>
                <w:iCs/>
                <w:color w:val="000000"/>
                <w:sz w:val="18"/>
                <w:szCs w:val="18"/>
                <w:lang w:eastAsia="ru-RU"/>
              </w:rPr>
            </w:pPr>
            <w:r w:rsidRPr="00E63FAB">
              <w:rPr>
                <w:rFonts w:ascii="Times New Roman" w:hAnsi="Times New Roman"/>
                <w:color w:val="000000"/>
                <w:sz w:val="18"/>
                <w:szCs w:val="18"/>
                <w:lang w:eastAsia="ru-RU"/>
              </w:rPr>
              <w:t xml:space="preserve">7 </w:t>
            </w:r>
            <w:r w:rsidRPr="00E63FAB">
              <w:rPr>
                <w:rFonts w:ascii="Times New Roman" w:hAnsi="Times New Roman"/>
                <w:iCs/>
                <w:color w:val="000000"/>
                <w:sz w:val="18"/>
                <w:szCs w:val="18"/>
                <w:lang w:eastAsia="ru-RU"/>
              </w:rPr>
              <w:t>дефібрілятори</w:t>
            </w:r>
          </w:p>
          <w:p w:rsidR="00887A24" w:rsidRPr="00E63FAB" w:rsidRDefault="00887A24" w:rsidP="00742CC3">
            <w:pPr>
              <w:suppressAutoHyphens/>
              <w:spacing w:after="0" w:line="240" w:lineRule="auto"/>
              <w:ind w:hanging="20"/>
              <w:jc w:val="both"/>
              <w:rPr>
                <w:rFonts w:ascii="Times New Roman" w:hAnsi="Times New Roman"/>
                <w:iCs/>
                <w:color w:val="000000"/>
                <w:sz w:val="18"/>
                <w:szCs w:val="18"/>
                <w:lang w:eastAsia="ru-RU"/>
              </w:rPr>
            </w:pPr>
            <w:r w:rsidRPr="00E63FAB">
              <w:rPr>
                <w:rFonts w:ascii="Times New Roman" w:hAnsi="Times New Roman"/>
                <w:iCs/>
                <w:color w:val="000000"/>
                <w:sz w:val="18"/>
                <w:szCs w:val="18"/>
                <w:lang w:eastAsia="ru-RU"/>
              </w:rPr>
              <w:t xml:space="preserve">105  кисневих концентратори </w:t>
            </w:r>
          </w:p>
          <w:p w:rsidR="00887A24" w:rsidRPr="00E63FAB" w:rsidRDefault="00887A24" w:rsidP="00742CC3">
            <w:pPr>
              <w:suppressAutoHyphens/>
              <w:spacing w:after="0" w:line="240" w:lineRule="auto"/>
              <w:ind w:hanging="20"/>
              <w:jc w:val="both"/>
              <w:rPr>
                <w:rFonts w:ascii="Times New Roman" w:hAnsi="Times New Roman"/>
                <w:iCs/>
                <w:color w:val="000000"/>
                <w:sz w:val="18"/>
                <w:szCs w:val="18"/>
                <w:lang w:eastAsia="ru-RU"/>
              </w:rPr>
            </w:pPr>
            <w:r w:rsidRPr="00E63FAB">
              <w:rPr>
                <w:rFonts w:ascii="Times New Roman" w:hAnsi="Times New Roman"/>
                <w:iCs/>
                <w:color w:val="000000"/>
                <w:sz w:val="18"/>
                <w:szCs w:val="18"/>
                <w:lang w:eastAsia="ru-RU"/>
              </w:rPr>
              <w:t>2 переносні рентген апарати</w:t>
            </w:r>
          </w:p>
          <w:p w:rsidR="00887A24" w:rsidRPr="00E63FAB" w:rsidRDefault="00887A24" w:rsidP="00742CC3">
            <w:pPr>
              <w:suppressAutoHyphens/>
              <w:spacing w:after="0" w:line="240" w:lineRule="auto"/>
              <w:ind w:hanging="20"/>
              <w:jc w:val="both"/>
              <w:rPr>
                <w:rFonts w:ascii="Times New Roman" w:hAnsi="Times New Roman"/>
                <w:iCs/>
                <w:color w:val="000000"/>
                <w:sz w:val="18"/>
                <w:szCs w:val="18"/>
                <w:lang w:eastAsia="ru-RU"/>
              </w:rPr>
            </w:pPr>
            <w:r w:rsidRPr="00E63FAB">
              <w:rPr>
                <w:rFonts w:ascii="Times New Roman" w:hAnsi="Times New Roman"/>
                <w:iCs/>
                <w:color w:val="000000"/>
                <w:sz w:val="18"/>
                <w:szCs w:val="18"/>
                <w:lang w:eastAsia="ru-RU"/>
              </w:rPr>
              <w:t>2</w:t>
            </w:r>
            <w:r w:rsidRPr="00E63FAB">
              <w:rPr>
                <w:rFonts w:ascii="Times New Roman" w:hAnsi="Times New Roman"/>
                <w:color w:val="000000"/>
                <w:sz w:val="18"/>
                <w:szCs w:val="18"/>
                <w:lang w:eastAsia="ru-RU"/>
              </w:rPr>
              <w:t xml:space="preserve"> </w:t>
            </w:r>
            <w:r w:rsidRPr="00E63FAB">
              <w:rPr>
                <w:rFonts w:ascii="Times New Roman" w:hAnsi="Times New Roman"/>
                <w:iCs/>
                <w:color w:val="000000"/>
                <w:sz w:val="18"/>
                <w:szCs w:val="18"/>
                <w:lang w:eastAsia="ru-RU"/>
              </w:rPr>
              <w:t>УЗД апарати</w:t>
            </w:r>
          </w:p>
          <w:p w:rsidR="00887A24" w:rsidRPr="00E63FAB" w:rsidRDefault="00887A24" w:rsidP="00742CC3">
            <w:pPr>
              <w:suppressAutoHyphens/>
              <w:spacing w:after="0" w:line="240" w:lineRule="auto"/>
              <w:ind w:hanging="20"/>
              <w:jc w:val="both"/>
              <w:rPr>
                <w:rFonts w:ascii="Times New Roman" w:hAnsi="Times New Roman"/>
                <w:iCs/>
                <w:color w:val="000000"/>
                <w:sz w:val="18"/>
                <w:szCs w:val="18"/>
                <w:lang w:eastAsia="ru-RU"/>
              </w:rPr>
            </w:pPr>
            <w:r w:rsidRPr="00E63FAB">
              <w:rPr>
                <w:rFonts w:ascii="Times New Roman" w:hAnsi="Times New Roman"/>
                <w:iCs/>
                <w:color w:val="000000"/>
                <w:sz w:val="18"/>
                <w:szCs w:val="18"/>
                <w:lang w:eastAsia="ru-RU"/>
              </w:rPr>
              <w:t>3 ПЛР-системи</w:t>
            </w:r>
          </w:p>
          <w:p w:rsidR="00887A24" w:rsidRPr="00E63FAB" w:rsidRDefault="00887A24" w:rsidP="00742CC3">
            <w:pPr>
              <w:suppressAutoHyphens/>
              <w:spacing w:after="0" w:line="240" w:lineRule="auto"/>
              <w:ind w:hanging="20"/>
              <w:jc w:val="both"/>
              <w:rPr>
                <w:rFonts w:ascii="Times New Roman" w:hAnsi="Times New Roman"/>
                <w:iCs/>
                <w:color w:val="000000"/>
                <w:sz w:val="18"/>
                <w:szCs w:val="18"/>
                <w:lang w:eastAsia="ru-RU"/>
              </w:rPr>
            </w:pPr>
            <w:r w:rsidRPr="00E63FAB">
              <w:rPr>
                <w:rFonts w:ascii="Times New Roman" w:hAnsi="Times New Roman"/>
                <w:iCs/>
                <w:color w:val="000000"/>
                <w:sz w:val="18"/>
                <w:szCs w:val="18"/>
                <w:lang w:eastAsia="ru-RU"/>
              </w:rPr>
              <w:t xml:space="preserve">11 інфузоматів </w:t>
            </w:r>
          </w:p>
          <w:p w:rsidR="00887A24" w:rsidRPr="00E63FAB" w:rsidRDefault="00887A24" w:rsidP="00742CC3">
            <w:pPr>
              <w:suppressAutoHyphens/>
              <w:spacing w:after="0" w:line="240" w:lineRule="auto"/>
              <w:ind w:hanging="20"/>
              <w:jc w:val="both"/>
              <w:rPr>
                <w:rFonts w:ascii="Times New Roman" w:hAnsi="Times New Roman"/>
                <w:iCs/>
                <w:color w:val="000000"/>
                <w:sz w:val="18"/>
                <w:szCs w:val="18"/>
                <w:lang w:eastAsia="ru-RU"/>
              </w:rPr>
            </w:pPr>
            <w:r w:rsidRPr="00E63FAB">
              <w:rPr>
                <w:rFonts w:ascii="Times New Roman" w:hAnsi="Times New Roman"/>
                <w:iCs/>
                <w:color w:val="000000"/>
                <w:sz w:val="18"/>
                <w:szCs w:val="18"/>
                <w:lang w:eastAsia="ru-RU"/>
              </w:rPr>
              <w:t xml:space="preserve">8 шприцевих насоси та 8 моніторів пацієнта </w:t>
            </w:r>
          </w:p>
          <w:p w:rsidR="00887A24" w:rsidRPr="00E63FAB" w:rsidRDefault="00887A24" w:rsidP="00742CC3">
            <w:pPr>
              <w:suppressAutoHyphens/>
              <w:spacing w:after="0" w:line="240" w:lineRule="auto"/>
              <w:ind w:hanging="20"/>
              <w:jc w:val="both"/>
              <w:rPr>
                <w:rFonts w:ascii="Times New Roman" w:hAnsi="Times New Roman"/>
                <w:iCs/>
                <w:color w:val="000000"/>
                <w:sz w:val="18"/>
                <w:szCs w:val="18"/>
                <w:lang w:eastAsia="ru-RU"/>
              </w:rPr>
            </w:pPr>
            <w:r w:rsidRPr="00E63FAB">
              <w:rPr>
                <w:rFonts w:ascii="Times New Roman" w:hAnsi="Times New Roman"/>
                <w:iCs/>
                <w:color w:val="000000"/>
                <w:sz w:val="18"/>
                <w:szCs w:val="18"/>
                <w:lang w:eastAsia="ru-RU"/>
              </w:rPr>
              <w:t xml:space="preserve"> генератори подачі електроенергії та інше  медичне обладнання, зокрема для:</w:t>
            </w:r>
          </w:p>
          <w:p w:rsidR="00887A24" w:rsidRPr="00E63FAB" w:rsidRDefault="00887A24" w:rsidP="00742CC3">
            <w:pPr>
              <w:spacing w:after="0" w:line="240" w:lineRule="auto"/>
              <w:rPr>
                <w:rFonts w:ascii="Times New Roman" w:hAnsi="Times New Roman"/>
                <w:sz w:val="18"/>
                <w:szCs w:val="18"/>
                <w:lang w:eastAsia="uk-UA"/>
              </w:rPr>
            </w:pPr>
            <w:r w:rsidRPr="00E63FAB">
              <w:rPr>
                <w:rFonts w:ascii="Times New Roman" w:hAnsi="Times New Roman"/>
                <w:i/>
                <w:sz w:val="18"/>
                <w:szCs w:val="18"/>
                <w:lang w:eastAsia="uk-UA"/>
              </w:rPr>
              <w:t>КНП «Тернопільська комунальна міська лікарня №2»-</w:t>
            </w:r>
            <w:r w:rsidRPr="00E63FAB">
              <w:rPr>
                <w:rFonts w:ascii="Times New Roman" w:hAnsi="Times New Roman"/>
                <w:sz w:val="18"/>
                <w:szCs w:val="18"/>
                <w:lang w:eastAsia="uk-UA"/>
              </w:rPr>
              <w:t xml:space="preserve"> УЗД апарат з трьома датчиками для кардіології, ШВЛ апарати ,дефібрилятор, кардіомонітор, комп’ютерна техніка, </w:t>
            </w:r>
            <w:r w:rsidRPr="00E63FAB">
              <w:rPr>
                <w:rFonts w:ascii="Times New Roman" w:hAnsi="Times New Roman"/>
                <w:color w:val="000000"/>
                <w:sz w:val="18"/>
                <w:szCs w:val="18"/>
              </w:rPr>
              <w:t>генератор подачі електроенергії, лампа операційна, коагулограф, шприцеві насоси, та операційний стіл інфузомати</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i/>
                <w:sz w:val="18"/>
                <w:szCs w:val="18"/>
              </w:rPr>
              <w:t>КНП «Тернопільська комунальна міська лікарня № 3» -</w:t>
            </w:r>
            <w:r w:rsidRPr="00E63FAB">
              <w:rPr>
                <w:rFonts w:ascii="Times New Roman" w:hAnsi="Times New Roman"/>
                <w:sz w:val="18"/>
                <w:szCs w:val="18"/>
              </w:rPr>
              <w:t xml:space="preserve"> 5 насосів шприцевих, кисневий концентратор , концентратор кисню 2 шт, ліжка функціональні  25шт,</w:t>
            </w:r>
            <w:r w:rsidRPr="00E63FAB">
              <w:rPr>
                <w:rFonts w:ascii="Times New Roman" w:hAnsi="Times New Roman"/>
                <w:color w:val="000000"/>
                <w:sz w:val="18"/>
                <w:szCs w:val="18"/>
              </w:rPr>
              <w:t xml:space="preserve"> УЗД апарат, 2 генератори подачі електроенергії, ренгенапарат, інфозумати</w:t>
            </w:r>
          </w:p>
          <w:p w:rsidR="00887A24" w:rsidRPr="00E63FAB" w:rsidRDefault="00887A24" w:rsidP="00742CC3">
            <w:pPr>
              <w:shd w:val="clear" w:color="auto" w:fill="FFFFFF"/>
              <w:tabs>
                <w:tab w:val="left" w:pos="284"/>
                <w:tab w:val="left" w:pos="709"/>
                <w:tab w:val="left" w:pos="1080"/>
              </w:tabs>
              <w:spacing w:after="0" w:line="240" w:lineRule="auto"/>
              <w:ind w:right="139"/>
              <w:rPr>
                <w:rFonts w:ascii="Times New Roman" w:hAnsi="Times New Roman"/>
                <w:sz w:val="18"/>
                <w:szCs w:val="18"/>
              </w:rPr>
            </w:pPr>
            <w:r w:rsidRPr="00E63FAB">
              <w:rPr>
                <w:rFonts w:ascii="Times New Roman" w:hAnsi="Times New Roman"/>
                <w:i/>
                <w:sz w:val="18"/>
                <w:szCs w:val="18"/>
              </w:rPr>
              <w:t>КНП «Тернопільський міський лікувально-діагностичний центр» -</w:t>
            </w:r>
            <w:r w:rsidRPr="00E63FAB">
              <w:rPr>
                <w:rFonts w:ascii="Times New Roman" w:hAnsi="Times New Roman"/>
                <w:sz w:val="18"/>
                <w:szCs w:val="18"/>
              </w:rPr>
              <w:t xml:space="preserve"> аналізатор біохімічний та аналізатор сечі, електрокардіограф, мікроскоп бінокулярний, апарат УВЧ, центрифуга, лампа безтіньова, спірометр,  аналізатор імуноферментний,  ПЛР системи,</w:t>
            </w:r>
            <w:r w:rsidRPr="00E63FAB">
              <w:rPr>
                <w:rFonts w:ascii="Times New Roman" w:hAnsi="Times New Roman"/>
                <w:iCs/>
                <w:color w:val="000000"/>
                <w:sz w:val="18"/>
                <w:szCs w:val="18"/>
                <w:lang w:eastAsia="ru-RU"/>
              </w:rPr>
              <w:t xml:space="preserve"> кисневі концентратори для використання вдома</w:t>
            </w:r>
          </w:p>
          <w:p w:rsidR="00887A24" w:rsidRPr="00E63FAB" w:rsidRDefault="00887A24" w:rsidP="00742CC3">
            <w:pPr>
              <w:shd w:val="clear" w:color="auto" w:fill="FFFFFF"/>
              <w:tabs>
                <w:tab w:val="left" w:pos="284"/>
                <w:tab w:val="left" w:pos="709"/>
                <w:tab w:val="left" w:pos="1080"/>
              </w:tabs>
              <w:spacing w:after="0" w:line="240" w:lineRule="auto"/>
              <w:ind w:right="139"/>
              <w:rPr>
                <w:rFonts w:ascii="Times New Roman" w:hAnsi="Times New Roman"/>
                <w:sz w:val="18"/>
                <w:szCs w:val="18"/>
              </w:rPr>
            </w:pPr>
            <w:r w:rsidRPr="00E63FAB">
              <w:rPr>
                <w:rFonts w:ascii="Times New Roman" w:eastAsia="Calibri" w:hAnsi="Times New Roman"/>
                <w:i/>
                <w:color w:val="000000"/>
                <w:sz w:val="18"/>
                <w:szCs w:val="18"/>
                <w:lang w:eastAsia="ru-RU"/>
              </w:rPr>
              <w:t>КНП «Тернопільська міська стоматологічна поліклініка »</w:t>
            </w:r>
            <w:r w:rsidRPr="00E63FAB">
              <w:rPr>
                <w:rFonts w:ascii="Times New Roman" w:hAnsi="Times New Roman"/>
                <w:sz w:val="18"/>
                <w:szCs w:val="18"/>
              </w:rPr>
              <w:t xml:space="preserve"> -2 стоматустановки, рентгенологічне обладнання, 2 компресори, ПЛР системи</w:t>
            </w:r>
          </w:p>
          <w:p w:rsidR="00887A24" w:rsidRPr="00E63FAB" w:rsidRDefault="00887A24" w:rsidP="00742CC3">
            <w:pPr>
              <w:spacing w:after="0" w:line="240" w:lineRule="auto"/>
              <w:rPr>
                <w:rFonts w:ascii="Times New Roman" w:eastAsia="Calibri" w:hAnsi="Times New Roman"/>
                <w:sz w:val="18"/>
                <w:szCs w:val="18"/>
                <w:lang w:eastAsia="uk-UA"/>
              </w:rPr>
            </w:pPr>
            <w:r w:rsidRPr="00E63FAB">
              <w:rPr>
                <w:rFonts w:ascii="Times New Roman" w:hAnsi="Times New Roman"/>
                <w:i/>
                <w:sz w:val="18"/>
                <w:szCs w:val="18"/>
              </w:rPr>
              <w:t xml:space="preserve">КНП «Тернопільська комунальна лікарня швидкої допомоги» - </w:t>
            </w:r>
            <w:r w:rsidRPr="00E63FAB">
              <w:rPr>
                <w:rFonts w:ascii="Times New Roman" w:hAnsi="Times New Roman"/>
                <w:sz w:val="18"/>
                <w:szCs w:val="18"/>
              </w:rPr>
              <w:t xml:space="preserve"> апарат для електорокоагуляції, генератор подачі електроенергі, біохімічний аналізатор, </w:t>
            </w:r>
            <w:r w:rsidRPr="00E63FAB">
              <w:rPr>
                <w:rFonts w:ascii="Times New Roman" w:eastAsia="Calibri" w:hAnsi="Times New Roman"/>
                <w:sz w:val="18"/>
                <w:szCs w:val="18"/>
                <w:lang w:eastAsia="uk-UA"/>
              </w:rPr>
              <w:t xml:space="preserve">2 </w:t>
            </w:r>
            <w:r w:rsidRPr="00E63FAB">
              <w:rPr>
                <w:rFonts w:ascii="Times New Roman" w:eastAsia="Calibri" w:hAnsi="Times New Roman"/>
                <w:sz w:val="18"/>
                <w:szCs w:val="18"/>
                <w:lang w:eastAsia="uk-UA"/>
              </w:rPr>
              <w:lastRenderedPageBreak/>
              <w:t xml:space="preserve">операційних столи , апарат для анестезії , лампи операційні , дефібрилятори, </w:t>
            </w:r>
            <w:r w:rsidRPr="00E63FAB">
              <w:rPr>
                <w:rFonts w:ascii="Times New Roman" w:hAnsi="Times New Roman"/>
                <w:color w:val="000000"/>
                <w:sz w:val="18"/>
                <w:szCs w:val="18"/>
              </w:rPr>
              <w:t>ренгенапарат</w:t>
            </w:r>
            <w:r w:rsidRPr="00E63FAB">
              <w:rPr>
                <w:rFonts w:ascii="Times New Roman" w:eastAsia="Calibri" w:hAnsi="Times New Roman"/>
                <w:sz w:val="18"/>
                <w:szCs w:val="18"/>
                <w:lang w:eastAsia="uk-UA"/>
              </w:rPr>
              <w:t xml:space="preserve"> </w:t>
            </w:r>
          </w:p>
          <w:p w:rsidR="00887A24" w:rsidRPr="00E63FAB" w:rsidRDefault="00887A24" w:rsidP="00742CC3">
            <w:pPr>
              <w:spacing w:after="0" w:line="240" w:lineRule="auto"/>
              <w:rPr>
                <w:rFonts w:ascii="Times New Roman" w:hAnsi="Times New Roman"/>
                <w:sz w:val="18"/>
                <w:szCs w:val="18"/>
              </w:rPr>
            </w:pPr>
            <w:r w:rsidRPr="00E63FAB">
              <w:rPr>
                <w:rFonts w:ascii="Times New Roman" w:eastAsia="Calibri" w:hAnsi="Times New Roman"/>
                <w:color w:val="000000"/>
                <w:sz w:val="18"/>
                <w:szCs w:val="18"/>
                <w:lang w:eastAsia="ru-RU"/>
              </w:rPr>
              <w:t xml:space="preserve"> </w:t>
            </w:r>
            <w:r w:rsidRPr="00E63FAB">
              <w:rPr>
                <w:rFonts w:ascii="Times New Roman" w:eastAsia="Calibri" w:hAnsi="Times New Roman"/>
                <w:i/>
                <w:color w:val="000000"/>
                <w:sz w:val="18"/>
                <w:szCs w:val="18"/>
                <w:lang w:eastAsia="ru-RU"/>
              </w:rPr>
              <w:t>КНП «Тернопільська міська комунальна дитяча лікарня» п</w:t>
            </w:r>
            <w:r w:rsidRPr="00E63FAB">
              <w:rPr>
                <w:rFonts w:ascii="Times New Roman" w:eastAsia="Calibri" w:hAnsi="Times New Roman"/>
                <w:sz w:val="18"/>
                <w:szCs w:val="18"/>
                <w:lang w:eastAsia="uk-UA"/>
              </w:rPr>
              <w:t>ридбано кисневу бочку за кошти державного бюджету.</w:t>
            </w:r>
            <w:r w:rsidRPr="00E63FAB">
              <w:rPr>
                <w:rFonts w:ascii="Times New Roman" w:eastAsia="Calibri" w:hAnsi="Times New Roman"/>
                <w:color w:val="000000"/>
                <w:sz w:val="18"/>
                <w:szCs w:val="18"/>
                <w:lang w:eastAsia="ru-RU"/>
              </w:rPr>
              <w:t xml:space="preserve"> </w:t>
            </w:r>
          </w:p>
        </w:tc>
        <w:tc>
          <w:tcPr>
            <w:tcW w:w="1747" w:type="dxa"/>
            <w:gridSpan w:val="12"/>
          </w:tcPr>
          <w:p w:rsidR="00887A24" w:rsidRPr="00E63FAB" w:rsidRDefault="00887A24" w:rsidP="00742CC3">
            <w:pPr>
              <w:tabs>
                <w:tab w:val="left" w:pos="1519"/>
              </w:tabs>
              <w:spacing w:after="0" w:line="240" w:lineRule="auto"/>
              <w:ind w:right="139"/>
              <w:rPr>
                <w:rFonts w:ascii="Times New Roman" w:hAnsi="Times New Roman"/>
                <w:sz w:val="18"/>
                <w:szCs w:val="18"/>
              </w:rPr>
            </w:pPr>
            <w:r w:rsidRPr="00E63FAB">
              <w:rPr>
                <w:rFonts w:ascii="Times New Roman" w:hAnsi="Times New Roman"/>
                <w:color w:val="000000"/>
                <w:sz w:val="18"/>
                <w:szCs w:val="18"/>
              </w:rPr>
              <w:lastRenderedPageBreak/>
              <w:t>Виконано в межах фінансування</w:t>
            </w:r>
          </w:p>
        </w:tc>
      </w:tr>
      <w:tr w:rsidR="00887A24" w:rsidRPr="00E63FAB" w:rsidTr="00742CC3">
        <w:trPr>
          <w:gridAfter w:val="1"/>
          <w:wAfter w:w="25" w:type="dxa"/>
          <w:trHeight w:val="639"/>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lastRenderedPageBreak/>
              <w:t>2</w:t>
            </w:r>
          </w:p>
        </w:tc>
        <w:tc>
          <w:tcPr>
            <w:tcW w:w="3992" w:type="dxa"/>
          </w:tcPr>
          <w:p w:rsidR="00887A24" w:rsidRPr="00E63FAB" w:rsidRDefault="00887A24" w:rsidP="00742CC3">
            <w:pPr>
              <w:widowControl w:val="0"/>
              <w:spacing w:after="0" w:line="240" w:lineRule="auto"/>
              <w:ind w:left="142"/>
              <w:rPr>
                <w:rFonts w:ascii="Times New Roman" w:hAnsi="Times New Roman"/>
                <w:sz w:val="18"/>
                <w:szCs w:val="18"/>
                <w:lang w:eastAsia="ru-RU"/>
              </w:rPr>
            </w:pPr>
            <w:r w:rsidRPr="00E63FAB">
              <w:rPr>
                <w:rFonts w:ascii="Times New Roman" w:hAnsi="Times New Roman"/>
                <w:sz w:val="18"/>
                <w:szCs w:val="18"/>
                <w:lang w:eastAsia="uk-UA"/>
              </w:rPr>
              <w:t>Приведення закладів охорони здоров’я у відповідність до сучасних потреб</w:t>
            </w:r>
          </w:p>
        </w:tc>
        <w:tc>
          <w:tcPr>
            <w:tcW w:w="3002" w:type="dxa"/>
            <w:gridSpan w:val="2"/>
          </w:tcPr>
          <w:p w:rsidR="00887A24" w:rsidRPr="00E63FAB" w:rsidRDefault="00887A24" w:rsidP="00742CC3">
            <w:pPr>
              <w:numPr>
                <w:ilvl w:val="0"/>
                <w:numId w:val="4"/>
              </w:numPr>
              <w:tabs>
                <w:tab w:val="left" w:pos="244"/>
              </w:tabs>
              <w:spacing w:after="0" w:line="240" w:lineRule="auto"/>
              <w:ind w:left="17" w:right="139" w:firstLine="102"/>
              <w:rPr>
                <w:rFonts w:ascii="Times New Roman" w:hAnsi="Times New Roman"/>
                <w:sz w:val="18"/>
                <w:szCs w:val="18"/>
              </w:rPr>
            </w:pPr>
            <w:r w:rsidRPr="00E63FAB">
              <w:rPr>
                <w:rFonts w:ascii="Times New Roman" w:hAnsi="Times New Roman"/>
                <w:sz w:val="18"/>
                <w:szCs w:val="18"/>
              </w:rPr>
              <w:t>капремонт рентгенологічного відділення (лікарня швидкої допомоги та лікарня №3)</w:t>
            </w:r>
          </w:p>
          <w:p w:rsidR="00887A24" w:rsidRPr="00E63FAB" w:rsidRDefault="00887A24" w:rsidP="00742CC3">
            <w:pPr>
              <w:numPr>
                <w:ilvl w:val="0"/>
                <w:numId w:val="4"/>
              </w:numPr>
              <w:tabs>
                <w:tab w:val="left" w:pos="244"/>
              </w:tabs>
              <w:spacing w:after="0" w:line="240" w:lineRule="auto"/>
              <w:ind w:left="17" w:right="139" w:firstLine="102"/>
              <w:rPr>
                <w:rFonts w:ascii="Times New Roman" w:hAnsi="Times New Roman"/>
                <w:sz w:val="18"/>
                <w:szCs w:val="18"/>
              </w:rPr>
            </w:pPr>
            <w:r w:rsidRPr="00E63FAB">
              <w:rPr>
                <w:rFonts w:ascii="Times New Roman" w:hAnsi="Times New Roman"/>
                <w:sz w:val="18"/>
                <w:szCs w:val="18"/>
              </w:rPr>
              <w:t>капремонт корпусу поліклініки та стаціонару –лікарні №3</w:t>
            </w:r>
          </w:p>
          <w:p w:rsidR="00887A24" w:rsidRPr="00E63FAB" w:rsidRDefault="00887A24" w:rsidP="00742CC3">
            <w:pPr>
              <w:numPr>
                <w:ilvl w:val="0"/>
                <w:numId w:val="4"/>
              </w:numPr>
              <w:spacing w:after="0" w:line="240" w:lineRule="auto"/>
              <w:ind w:left="102" w:right="139"/>
              <w:rPr>
                <w:rFonts w:ascii="Times New Roman" w:hAnsi="Times New Roman"/>
                <w:sz w:val="18"/>
                <w:szCs w:val="18"/>
              </w:rPr>
            </w:pPr>
            <w:r w:rsidRPr="00E63FAB">
              <w:rPr>
                <w:rFonts w:ascii="Times New Roman" w:hAnsi="Times New Roman"/>
                <w:sz w:val="18"/>
                <w:szCs w:val="18"/>
              </w:rPr>
              <w:t xml:space="preserve">ремонт неврологічного відділення </w:t>
            </w:r>
            <w:r w:rsidRPr="00E63FAB">
              <w:rPr>
                <w:rFonts w:ascii="Times New Roman" w:hAnsi="Times New Roman"/>
                <w:sz w:val="18"/>
                <w:szCs w:val="18"/>
                <w:u w:val="single"/>
              </w:rPr>
              <w:t xml:space="preserve">в </w:t>
            </w:r>
            <w:r w:rsidRPr="00E63FAB">
              <w:rPr>
                <w:rFonts w:ascii="Times New Roman" w:hAnsi="Times New Roman"/>
                <w:sz w:val="18"/>
                <w:szCs w:val="18"/>
              </w:rPr>
              <w:t>лікарні №3</w:t>
            </w:r>
          </w:p>
          <w:p w:rsidR="00887A24" w:rsidRPr="00E63FAB" w:rsidRDefault="00887A24" w:rsidP="00742CC3">
            <w:pPr>
              <w:numPr>
                <w:ilvl w:val="0"/>
                <w:numId w:val="4"/>
              </w:numPr>
              <w:spacing w:after="0" w:line="240" w:lineRule="auto"/>
              <w:ind w:left="102" w:right="139"/>
              <w:rPr>
                <w:rFonts w:ascii="Times New Roman" w:hAnsi="Times New Roman"/>
                <w:sz w:val="18"/>
                <w:szCs w:val="18"/>
              </w:rPr>
            </w:pPr>
            <w:r w:rsidRPr="00E63FAB">
              <w:rPr>
                <w:rFonts w:ascii="Times New Roman" w:hAnsi="Times New Roman"/>
                <w:sz w:val="18"/>
                <w:szCs w:val="18"/>
              </w:rPr>
              <w:t>реставрація будівлі з благоустроєм  лікувально-діагностичного центру</w:t>
            </w:r>
          </w:p>
          <w:p w:rsidR="00887A24" w:rsidRPr="00E63FAB" w:rsidRDefault="00887A24" w:rsidP="00742CC3">
            <w:pPr>
              <w:numPr>
                <w:ilvl w:val="0"/>
                <w:numId w:val="4"/>
              </w:numPr>
              <w:tabs>
                <w:tab w:val="left" w:pos="244"/>
              </w:tabs>
              <w:spacing w:after="0" w:line="240" w:lineRule="auto"/>
              <w:ind w:left="102" w:right="139"/>
              <w:rPr>
                <w:rFonts w:ascii="Times New Roman" w:hAnsi="Times New Roman"/>
                <w:sz w:val="18"/>
                <w:szCs w:val="18"/>
              </w:rPr>
            </w:pPr>
            <w:r w:rsidRPr="00E63FAB">
              <w:rPr>
                <w:rFonts w:ascii="Times New Roman" w:hAnsi="Times New Roman"/>
                <w:sz w:val="18"/>
                <w:szCs w:val="18"/>
              </w:rPr>
              <w:t xml:space="preserve">капремонт відновного відділення в міській </w:t>
            </w:r>
            <w:r w:rsidRPr="00E63FAB">
              <w:rPr>
                <w:rFonts w:ascii="Times New Roman" w:hAnsi="Times New Roman"/>
                <w:sz w:val="18"/>
                <w:szCs w:val="18"/>
                <w:u w:val="single"/>
              </w:rPr>
              <w:t xml:space="preserve">дитячій </w:t>
            </w:r>
            <w:r w:rsidRPr="00E63FAB">
              <w:rPr>
                <w:rFonts w:ascii="Times New Roman" w:hAnsi="Times New Roman"/>
                <w:sz w:val="18"/>
                <w:szCs w:val="18"/>
              </w:rPr>
              <w:t>комунальній лікарні по вул.Федьковича,16 та вул.Клінічній1</w:t>
            </w:r>
          </w:p>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Центр первинно-медико-санітарної допомоги-капремонт будівлі Острозького,6</w:t>
            </w:r>
          </w:p>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Ремонти ФАПів по селах,</w:t>
            </w:r>
          </w:p>
          <w:p w:rsidR="00887A24" w:rsidRPr="00E63FAB" w:rsidRDefault="00887A24" w:rsidP="00742CC3">
            <w:pPr>
              <w:spacing w:after="0" w:line="240" w:lineRule="auto"/>
              <w:outlineLvl w:val="0"/>
              <w:rPr>
                <w:rFonts w:ascii="Times New Roman" w:hAnsi="Times New Roman"/>
                <w:sz w:val="18"/>
                <w:szCs w:val="18"/>
              </w:rPr>
            </w:pPr>
            <w:r w:rsidRPr="00E63FAB">
              <w:rPr>
                <w:rFonts w:ascii="Times New Roman" w:hAnsi="Times New Roman"/>
                <w:sz w:val="18"/>
                <w:szCs w:val="18"/>
              </w:rPr>
              <w:t>Реконструкція системи лікувального газопостачання</w:t>
            </w:r>
          </w:p>
        </w:tc>
        <w:tc>
          <w:tcPr>
            <w:tcW w:w="6845" w:type="dxa"/>
            <w:gridSpan w:val="5"/>
          </w:tcPr>
          <w:p w:rsidR="00887A24" w:rsidRPr="00E63FAB" w:rsidRDefault="00887A24" w:rsidP="00742CC3">
            <w:pPr>
              <w:spacing w:after="0" w:line="240" w:lineRule="auto"/>
              <w:rPr>
                <w:rFonts w:ascii="Times New Roman" w:hAnsi="Times New Roman"/>
                <w:i/>
                <w:sz w:val="18"/>
                <w:szCs w:val="18"/>
              </w:rPr>
            </w:pPr>
            <w:r w:rsidRPr="00E63FAB">
              <w:rPr>
                <w:rFonts w:ascii="Times New Roman" w:hAnsi="Times New Roman"/>
                <w:i/>
                <w:sz w:val="18"/>
                <w:szCs w:val="18"/>
              </w:rPr>
              <w:t>КНП «Тернопільська комунальна міська лікарня №3</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проведено капітальний ремонт хірургічного відділення.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i/>
                <w:sz w:val="18"/>
                <w:szCs w:val="18"/>
              </w:rPr>
              <w:t>КНП «Тернопільська комунальна міська лікарня №2</w:t>
            </w:r>
            <w:r w:rsidRPr="00E63FAB">
              <w:rPr>
                <w:rFonts w:ascii="Times New Roman" w:hAnsi="Times New Roman"/>
                <w:sz w:val="18"/>
                <w:szCs w:val="18"/>
              </w:rPr>
              <w:t xml:space="preserve">»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Проведено роботи з реконструкції з добудовою частини приміщення головного корпусу під відділення невідкладної допомоги, з реконструкції системи кисневого забезпечення,капітальний ремонт приміщень під КТ і ренгенапарат</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i/>
                <w:sz w:val="18"/>
                <w:szCs w:val="18"/>
              </w:rPr>
              <w:t>КНП «Тернопільська міська дитяча комунальна лікарня</w:t>
            </w:r>
            <w:r w:rsidRPr="00E63FAB">
              <w:rPr>
                <w:rFonts w:ascii="Times New Roman" w:hAnsi="Times New Roman"/>
                <w:sz w:val="18"/>
                <w:szCs w:val="18"/>
              </w:rPr>
              <w:t xml:space="preserve">» </w:t>
            </w:r>
          </w:p>
          <w:p w:rsidR="00887A24" w:rsidRPr="00E63FAB" w:rsidRDefault="00887A24" w:rsidP="00742CC3">
            <w:pPr>
              <w:spacing w:after="0" w:line="240" w:lineRule="auto"/>
              <w:rPr>
                <w:rFonts w:ascii="Times New Roman" w:hAnsi="Times New Roman"/>
                <w:sz w:val="18"/>
                <w:szCs w:val="18"/>
                <w:lang w:eastAsia="uk-UA"/>
              </w:rPr>
            </w:pPr>
            <w:r w:rsidRPr="00E63FAB">
              <w:rPr>
                <w:rFonts w:ascii="Times New Roman" w:hAnsi="Times New Roman"/>
                <w:sz w:val="18"/>
                <w:szCs w:val="18"/>
              </w:rPr>
              <w:t>проведено капітальний ремонт відділення відновного лікування №2 по вул.Федьковича,16., капітальний ремонт хірургічного відділення,</w:t>
            </w:r>
            <w:r w:rsidRPr="00E63FAB">
              <w:rPr>
                <w:rFonts w:ascii="Times New Roman" w:hAnsi="Times New Roman"/>
                <w:sz w:val="18"/>
                <w:szCs w:val="18"/>
                <w:lang w:eastAsia="uk-UA"/>
              </w:rPr>
              <w:t xml:space="preserve"> педіатричного відділення та онкогематологічного відділення</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i/>
                <w:sz w:val="18"/>
                <w:szCs w:val="18"/>
              </w:rPr>
              <w:t xml:space="preserve">КНП «Тернопільський міський лікувально-діагностичний центр»  </w:t>
            </w:r>
            <w:r w:rsidRPr="00E63FAB">
              <w:rPr>
                <w:rFonts w:ascii="Times New Roman" w:hAnsi="Times New Roman"/>
                <w:sz w:val="18"/>
                <w:szCs w:val="18"/>
              </w:rPr>
              <w:t xml:space="preserve">проведено реставрацію приміщень по вул.Руська,47,. філії поліклініки за адресою вул. Стадникової, </w:t>
            </w:r>
          </w:p>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 xml:space="preserve">Виготовлено проектно – кошторисну документацію  КНП «Центр первинної медико-санітарної допомоги» амбулаторії по вул. Кн.Острозького. </w:t>
            </w:r>
          </w:p>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 xml:space="preserve">Розпочато поточний ремонт приміщення денного стаціонару </w:t>
            </w:r>
          </w:p>
          <w:p w:rsidR="00887A24" w:rsidRPr="00E63FAB" w:rsidRDefault="00887A24" w:rsidP="00742CC3">
            <w:pPr>
              <w:spacing w:after="0" w:line="240" w:lineRule="auto"/>
              <w:rPr>
                <w:rFonts w:ascii="Times New Roman" w:hAnsi="Times New Roman"/>
                <w:color w:val="000000"/>
                <w:sz w:val="18"/>
                <w:szCs w:val="18"/>
                <w:lang w:eastAsia="ru-RU"/>
              </w:rPr>
            </w:pPr>
            <w:r w:rsidRPr="00E63FAB">
              <w:rPr>
                <w:rFonts w:ascii="Times New Roman" w:hAnsi="Times New Roman"/>
                <w:sz w:val="18"/>
                <w:szCs w:val="18"/>
              </w:rPr>
              <w:t xml:space="preserve"> </w:t>
            </w:r>
            <w:r w:rsidRPr="00E63FAB">
              <w:rPr>
                <w:rFonts w:ascii="Times New Roman" w:hAnsi="Times New Roman"/>
                <w:color w:val="000000"/>
                <w:sz w:val="18"/>
                <w:szCs w:val="18"/>
                <w:lang w:eastAsia="ru-RU"/>
              </w:rPr>
              <w:t xml:space="preserve"> </w:t>
            </w:r>
            <w:r w:rsidRPr="00E63FAB">
              <w:rPr>
                <w:rFonts w:ascii="Times New Roman" w:hAnsi="Times New Roman"/>
                <w:i/>
                <w:color w:val="000000"/>
                <w:sz w:val="18"/>
                <w:szCs w:val="18"/>
                <w:lang w:eastAsia="ru-RU"/>
              </w:rPr>
              <w:t>КНП «Тернопільська міська комунальна лікарня швидкої допомоги</w:t>
            </w:r>
            <w:r w:rsidRPr="00E63FAB">
              <w:rPr>
                <w:rFonts w:ascii="Times New Roman" w:hAnsi="Times New Roman"/>
                <w:color w:val="000000"/>
                <w:sz w:val="18"/>
                <w:szCs w:val="18"/>
                <w:lang w:eastAsia="ru-RU"/>
              </w:rPr>
              <w:t xml:space="preserve">»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Проведено капітальний ремонт хірургічного відділення, реконструкцію приміщень під відділення невідкладної допомоги, реконструкція приймального відділення  </w:t>
            </w:r>
          </w:p>
          <w:p w:rsidR="00887A24" w:rsidRPr="00E63FAB" w:rsidRDefault="00887A24" w:rsidP="00742CC3">
            <w:pPr>
              <w:shd w:val="clear" w:color="auto" w:fill="FFFFFF"/>
              <w:tabs>
                <w:tab w:val="left" w:pos="284"/>
                <w:tab w:val="left" w:pos="709"/>
                <w:tab w:val="left" w:pos="1080"/>
              </w:tabs>
              <w:spacing w:after="0" w:line="240" w:lineRule="auto"/>
              <w:ind w:right="139"/>
              <w:rPr>
                <w:rFonts w:ascii="Times New Roman" w:hAnsi="Times New Roman"/>
                <w:i/>
                <w:sz w:val="18"/>
                <w:szCs w:val="18"/>
              </w:rPr>
            </w:pPr>
            <w:r w:rsidRPr="00E63FAB">
              <w:rPr>
                <w:rFonts w:ascii="Times New Roman" w:hAnsi="Times New Roman"/>
                <w:i/>
                <w:sz w:val="18"/>
                <w:szCs w:val="18"/>
              </w:rPr>
              <w:t>Проведено поточний ремонт ремонт ФАПів в с.Іванківці та с.Кобзарівка</w:t>
            </w:r>
          </w:p>
          <w:p w:rsidR="00887A24" w:rsidRPr="00E63FAB" w:rsidRDefault="00887A24" w:rsidP="00742CC3">
            <w:pPr>
              <w:suppressAutoHyphens/>
              <w:spacing w:after="0" w:line="240" w:lineRule="auto"/>
              <w:ind w:hanging="19"/>
              <w:jc w:val="both"/>
              <w:rPr>
                <w:rFonts w:ascii="Times New Roman" w:hAnsi="Times New Roman"/>
                <w:sz w:val="18"/>
                <w:szCs w:val="18"/>
              </w:rPr>
            </w:pPr>
            <w:r w:rsidRPr="00E63FAB">
              <w:rPr>
                <w:rFonts w:ascii="Times New Roman" w:eastAsia="Candara" w:hAnsi="Times New Roman"/>
                <w:bCs/>
                <w:i/>
                <w:color w:val="000000"/>
                <w:kern w:val="24"/>
                <w:sz w:val="18"/>
                <w:szCs w:val="18"/>
                <w:lang w:eastAsia="zh-CN"/>
              </w:rPr>
              <w:t>Відкрито Центр гемодіалізу</w:t>
            </w:r>
            <w:r w:rsidRPr="00E63FAB">
              <w:rPr>
                <w:rFonts w:ascii="Times New Roman" w:eastAsia="Candara" w:hAnsi="Times New Roman"/>
                <w:bCs/>
                <w:color w:val="000000"/>
                <w:kern w:val="24"/>
                <w:sz w:val="18"/>
                <w:szCs w:val="18"/>
                <w:lang w:eastAsia="zh-CN"/>
              </w:rPr>
              <w:t>.</w:t>
            </w:r>
          </w:p>
        </w:tc>
        <w:tc>
          <w:tcPr>
            <w:tcW w:w="1747" w:type="dxa"/>
            <w:gridSpan w:val="12"/>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color w:val="000000"/>
                <w:sz w:val="18"/>
                <w:szCs w:val="18"/>
              </w:rPr>
              <w:t>Виконано в межах фінансування</w:t>
            </w:r>
          </w:p>
        </w:tc>
      </w:tr>
      <w:tr w:rsidR="00887A24" w:rsidRPr="00E63FAB" w:rsidTr="00742CC3">
        <w:trPr>
          <w:gridAfter w:val="1"/>
          <w:wAfter w:w="25" w:type="dxa"/>
          <w:trHeight w:val="1295"/>
          <w:jc w:val="center"/>
        </w:trPr>
        <w:tc>
          <w:tcPr>
            <w:tcW w:w="529" w:type="dxa"/>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sz w:val="18"/>
                <w:szCs w:val="18"/>
              </w:rPr>
              <w:t>3</w:t>
            </w:r>
          </w:p>
        </w:tc>
        <w:tc>
          <w:tcPr>
            <w:tcW w:w="3992" w:type="dxa"/>
          </w:tcPr>
          <w:p w:rsidR="00887A24" w:rsidRPr="00E63FAB" w:rsidRDefault="00887A24" w:rsidP="00742CC3">
            <w:pPr>
              <w:widowControl w:val="0"/>
              <w:spacing w:after="0" w:line="240" w:lineRule="auto"/>
              <w:ind w:left="142"/>
              <w:rPr>
                <w:rFonts w:ascii="Times New Roman" w:hAnsi="Times New Roman"/>
                <w:color w:val="000000"/>
                <w:sz w:val="18"/>
                <w:szCs w:val="18"/>
                <w:lang w:eastAsia="uk-UA"/>
              </w:rPr>
            </w:pPr>
            <w:r w:rsidRPr="00E63FAB">
              <w:rPr>
                <w:rFonts w:ascii="Times New Roman" w:hAnsi="Times New Roman"/>
                <w:color w:val="000000"/>
                <w:sz w:val="18"/>
                <w:szCs w:val="18"/>
                <w:lang w:eastAsia="uk-UA"/>
              </w:rPr>
              <w:t xml:space="preserve">Створення та розвиток системи паліативної допомоги та догляду </w:t>
            </w:r>
          </w:p>
        </w:tc>
        <w:tc>
          <w:tcPr>
            <w:tcW w:w="3002" w:type="dxa"/>
            <w:gridSpan w:val="2"/>
          </w:tcPr>
          <w:p w:rsidR="00887A24" w:rsidRPr="00E63FAB" w:rsidRDefault="00887A24" w:rsidP="00742CC3">
            <w:pPr>
              <w:widowControl w:val="0"/>
              <w:autoSpaceDE w:val="0"/>
              <w:autoSpaceDN w:val="0"/>
              <w:adjustRightInd w:val="0"/>
              <w:spacing w:after="0" w:line="240" w:lineRule="auto"/>
              <w:rPr>
                <w:rFonts w:ascii="Times New Roman" w:hAnsi="Times New Roman"/>
                <w:color w:val="000000"/>
                <w:sz w:val="18"/>
                <w:szCs w:val="18"/>
                <w:lang w:eastAsia="uk-UA"/>
              </w:rPr>
            </w:pPr>
            <w:r w:rsidRPr="00E63FAB">
              <w:rPr>
                <w:rFonts w:ascii="Times New Roman" w:hAnsi="Times New Roman"/>
                <w:color w:val="000000"/>
                <w:sz w:val="18"/>
                <w:szCs w:val="18"/>
                <w:lang w:eastAsia="uk-UA"/>
              </w:rPr>
              <w:t xml:space="preserve">Задоволення потреби жителів громади в паліативній допомозі  </w:t>
            </w:r>
          </w:p>
          <w:p w:rsidR="00887A24" w:rsidRPr="00E63FAB" w:rsidRDefault="00887A24" w:rsidP="00742CC3">
            <w:pPr>
              <w:spacing w:after="0" w:line="240" w:lineRule="auto"/>
              <w:outlineLvl w:val="0"/>
              <w:rPr>
                <w:rFonts w:ascii="Times New Roman" w:hAnsi="Times New Roman"/>
                <w:color w:val="000000"/>
                <w:sz w:val="18"/>
                <w:szCs w:val="18"/>
              </w:rPr>
            </w:pPr>
            <w:r w:rsidRPr="00E63FAB">
              <w:rPr>
                <w:rFonts w:ascii="Times New Roman" w:hAnsi="Times New Roman"/>
                <w:color w:val="000000"/>
                <w:sz w:val="18"/>
                <w:szCs w:val="18"/>
              </w:rPr>
              <w:t>Капітальний ремонт відділення паліативної та хоспісної допомоги  на базі приміщень Малашівецької амбулаторії</w:t>
            </w:r>
          </w:p>
        </w:tc>
        <w:tc>
          <w:tcPr>
            <w:tcW w:w="6845" w:type="dxa"/>
            <w:gridSpan w:val="5"/>
          </w:tcPr>
          <w:p w:rsidR="00887A24" w:rsidRPr="00E63FAB" w:rsidRDefault="00887A24" w:rsidP="00742CC3">
            <w:pPr>
              <w:keepLines/>
              <w:spacing w:after="0" w:line="240" w:lineRule="auto"/>
              <w:ind w:right="139"/>
              <w:jc w:val="both"/>
              <w:rPr>
                <w:rFonts w:ascii="Times New Roman" w:hAnsi="Times New Roman"/>
                <w:color w:val="000000"/>
                <w:sz w:val="18"/>
                <w:szCs w:val="18"/>
              </w:rPr>
            </w:pPr>
            <w:r w:rsidRPr="00E63FAB">
              <w:rPr>
                <w:rFonts w:ascii="Times New Roman" w:hAnsi="Times New Roman"/>
                <w:sz w:val="18"/>
                <w:szCs w:val="18"/>
              </w:rPr>
              <w:t xml:space="preserve">Облаштовано відділення паліативної та хоспісної терапії КНП «Міська комунальна лікарня №3» по вул. Стрілецька,11, с.Малашівці </w:t>
            </w:r>
          </w:p>
          <w:p w:rsidR="00887A24" w:rsidRPr="00E63FAB" w:rsidRDefault="00887A24" w:rsidP="00742CC3">
            <w:pPr>
              <w:keepLines/>
              <w:spacing w:after="0" w:line="240" w:lineRule="auto"/>
              <w:ind w:right="139"/>
              <w:jc w:val="both"/>
              <w:rPr>
                <w:rFonts w:ascii="Times New Roman" w:hAnsi="Times New Roman"/>
                <w:color w:val="000000"/>
                <w:sz w:val="18"/>
                <w:szCs w:val="18"/>
              </w:rPr>
            </w:pPr>
          </w:p>
        </w:tc>
        <w:tc>
          <w:tcPr>
            <w:tcW w:w="1747" w:type="dxa"/>
            <w:gridSpan w:val="12"/>
          </w:tcPr>
          <w:p w:rsidR="00887A24" w:rsidRPr="00E63FAB" w:rsidRDefault="00887A24" w:rsidP="00742CC3">
            <w:pPr>
              <w:spacing w:after="0" w:line="240" w:lineRule="auto"/>
              <w:ind w:right="139"/>
              <w:rPr>
                <w:rFonts w:ascii="Times New Roman" w:hAnsi="Times New Roman"/>
                <w:color w:val="000000"/>
                <w:sz w:val="18"/>
                <w:szCs w:val="18"/>
              </w:rPr>
            </w:pPr>
            <w:r w:rsidRPr="00E63FAB">
              <w:rPr>
                <w:rFonts w:ascii="Times New Roman" w:hAnsi="Times New Roman"/>
                <w:color w:val="000000"/>
                <w:sz w:val="18"/>
                <w:szCs w:val="18"/>
              </w:rPr>
              <w:t xml:space="preserve"> виконано</w:t>
            </w:r>
          </w:p>
        </w:tc>
      </w:tr>
      <w:tr w:rsidR="00887A24" w:rsidRPr="00E63FAB" w:rsidTr="00742CC3">
        <w:trPr>
          <w:gridAfter w:val="1"/>
          <w:wAfter w:w="25" w:type="dxa"/>
          <w:trHeight w:val="1129"/>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4</w:t>
            </w:r>
          </w:p>
        </w:tc>
        <w:tc>
          <w:tcPr>
            <w:tcW w:w="3992" w:type="dxa"/>
          </w:tcPr>
          <w:p w:rsidR="00887A24" w:rsidRPr="00E63FAB" w:rsidRDefault="00887A24" w:rsidP="00742CC3">
            <w:pPr>
              <w:widowControl w:val="0"/>
              <w:spacing w:after="0" w:line="240" w:lineRule="auto"/>
              <w:ind w:left="142"/>
              <w:rPr>
                <w:rFonts w:ascii="Times New Roman" w:hAnsi="Times New Roman"/>
                <w:color w:val="000000"/>
                <w:sz w:val="18"/>
                <w:szCs w:val="18"/>
                <w:lang w:eastAsia="uk-UA"/>
              </w:rPr>
            </w:pPr>
            <w:r w:rsidRPr="00E63FAB">
              <w:rPr>
                <w:rFonts w:ascii="Times New Roman" w:hAnsi="Times New Roman"/>
                <w:color w:val="000000"/>
                <w:sz w:val="18"/>
                <w:szCs w:val="18"/>
                <w:lang w:eastAsia="uk-UA"/>
              </w:rPr>
              <w:t>Впровадження медичних інформаційних систем та технологій Інформатизація сектору охорони здоров’я</w:t>
            </w:r>
          </w:p>
        </w:tc>
        <w:tc>
          <w:tcPr>
            <w:tcW w:w="3002" w:type="dxa"/>
            <w:gridSpan w:val="2"/>
          </w:tcPr>
          <w:p w:rsidR="00887A24" w:rsidRPr="00E63FAB" w:rsidRDefault="00887A24" w:rsidP="00742CC3">
            <w:pPr>
              <w:spacing w:after="0" w:line="240" w:lineRule="auto"/>
              <w:ind w:right="139"/>
              <w:jc w:val="both"/>
              <w:rPr>
                <w:rFonts w:ascii="Times New Roman" w:hAnsi="Times New Roman"/>
                <w:color w:val="000000"/>
                <w:sz w:val="18"/>
                <w:szCs w:val="18"/>
              </w:rPr>
            </w:pPr>
            <w:r w:rsidRPr="00E63FAB">
              <w:rPr>
                <w:rFonts w:ascii="Times New Roman" w:hAnsi="Times New Roman"/>
                <w:color w:val="000000"/>
                <w:sz w:val="18"/>
                <w:szCs w:val="18"/>
                <w:lang w:eastAsia="uk-UA"/>
              </w:rPr>
              <w:t>Інформатизація сектору охорони здоров’я</w:t>
            </w:r>
          </w:p>
        </w:tc>
        <w:tc>
          <w:tcPr>
            <w:tcW w:w="6845" w:type="dxa"/>
            <w:gridSpan w:val="5"/>
          </w:tcPr>
          <w:p w:rsidR="00887A24" w:rsidRPr="00E63FAB" w:rsidRDefault="00887A24" w:rsidP="00742CC3">
            <w:pPr>
              <w:spacing w:after="0" w:line="240" w:lineRule="auto"/>
              <w:rPr>
                <w:rFonts w:ascii="Times New Roman" w:hAnsi="Times New Roman"/>
                <w:color w:val="000000"/>
                <w:sz w:val="18"/>
                <w:szCs w:val="18"/>
                <w:highlight w:val="cyan"/>
              </w:rPr>
            </w:pPr>
            <w:r w:rsidRPr="00E63FAB">
              <w:rPr>
                <w:rFonts w:ascii="Times New Roman" w:hAnsi="Times New Roman"/>
                <w:sz w:val="18"/>
                <w:szCs w:val="18"/>
              </w:rPr>
              <w:t>Створено єдиний міський електронний медичний простір. З</w:t>
            </w:r>
            <w:r w:rsidRPr="00E63FAB">
              <w:rPr>
                <w:rFonts w:ascii="Times New Roman" w:hAnsi="Times New Roman"/>
                <w:sz w:val="18"/>
                <w:szCs w:val="18"/>
                <w:lang w:eastAsia="ru-RU"/>
              </w:rPr>
              <w:t>аклади охорони здоров’я</w:t>
            </w:r>
            <w:r w:rsidRPr="00E63FAB">
              <w:rPr>
                <w:rFonts w:ascii="Times New Roman" w:hAnsi="Times New Roman"/>
                <w:sz w:val="18"/>
                <w:szCs w:val="18"/>
                <w:lang w:val="ru-RU" w:eastAsia="ru-RU"/>
              </w:rPr>
              <w:t xml:space="preserve"> комп’ютеризован,</w:t>
            </w:r>
            <w:r w:rsidRPr="00E63FAB">
              <w:rPr>
                <w:rFonts w:ascii="Times New Roman" w:hAnsi="Times New Roman"/>
                <w:sz w:val="18"/>
                <w:szCs w:val="18"/>
                <w:lang w:eastAsia="ru-RU"/>
              </w:rPr>
              <w:t xml:space="preserve"> </w:t>
            </w:r>
            <w:r w:rsidRPr="00E63FAB">
              <w:rPr>
                <w:rFonts w:ascii="Times New Roman" w:hAnsi="Times New Roman"/>
                <w:sz w:val="18"/>
                <w:szCs w:val="18"/>
                <w:lang w:val="ru-RU" w:eastAsia="ru-RU"/>
              </w:rPr>
              <w:t>закуплено та встановлено нове  серверне обладнання;</w:t>
            </w:r>
            <w:r w:rsidRPr="00E63FAB">
              <w:rPr>
                <w:rFonts w:ascii="Times New Roman" w:hAnsi="Times New Roman"/>
                <w:sz w:val="18"/>
                <w:szCs w:val="18"/>
                <w:lang w:eastAsia="ru-RU"/>
              </w:rPr>
              <w:t xml:space="preserve"> </w:t>
            </w:r>
            <w:r w:rsidRPr="00E63FAB">
              <w:rPr>
                <w:rFonts w:ascii="Times New Roman" w:hAnsi="Times New Roman"/>
                <w:sz w:val="18"/>
                <w:szCs w:val="18"/>
                <w:lang w:val="ru-RU" w:eastAsia="ru-RU"/>
              </w:rPr>
              <w:t>впроваджено медичн</w:t>
            </w:r>
            <w:r w:rsidRPr="00E63FAB">
              <w:rPr>
                <w:rFonts w:ascii="Times New Roman" w:hAnsi="Times New Roman"/>
                <w:sz w:val="18"/>
                <w:szCs w:val="18"/>
                <w:lang w:eastAsia="ru-RU"/>
              </w:rPr>
              <w:t>і</w:t>
            </w:r>
            <w:r w:rsidRPr="00E63FAB">
              <w:rPr>
                <w:rFonts w:ascii="Times New Roman" w:hAnsi="Times New Roman"/>
                <w:sz w:val="18"/>
                <w:szCs w:val="18"/>
                <w:lang w:val="ru-RU" w:eastAsia="ru-RU"/>
              </w:rPr>
              <w:t xml:space="preserve"> Інформаційн</w:t>
            </w:r>
            <w:r w:rsidRPr="00E63FAB">
              <w:rPr>
                <w:rFonts w:ascii="Times New Roman" w:hAnsi="Times New Roman"/>
                <w:sz w:val="18"/>
                <w:szCs w:val="18"/>
                <w:lang w:eastAsia="ru-RU"/>
              </w:rPr>
              <w:t>і</w:t>
            </w:r>
            <w:r w:rsidRPr="00E63FAB">
              <w:rPr>
                <w:rFonts w:ascii="Times New Roman" w:hAnsi="Times New Roman"/>
                <w:sz w:val="18"/>
                <w:szCs w:val="18"/>
                <w:lang w:val="ru-RU" w:eastAsia="ru-RU"/>
              </w:rPr>
              <w:t xml:space="preserve"> систем</w:t>
            </w:r>
            <w:r w:rsidRPr="00E63FAB">
              <w:rPr>
                <w:rFonts w:ascii="Times New Roman" w:hAnsi="Times New Roman"/>
                <w:sz w:val="18"/>
                <w:szCs w:val="18"/>
                <w:lang w:eastAsia="ru-RU"/>
              </w:rPr>
              <w:t>и</w:t>
            </w:r>
            <w:r w:rsidRPr="00E63FAB">
              <w:rPr>
                <w:rFonts w:ascii="Times New Roman" w:hAnsi="Times New Roman"/>
                <w:sz w:val="18"/>
                <w:szCs w:val="18"/>
                <w:lang w:val="ru-RU" w:eastAsia="ru-RU"/>
              </w:rPr>
              <w:t xml:space="preserve"> «УкрМедСофт» для роботи в е</w:t>
            </w:r>
            <w:r w:rsidRPr="00E63FAB">
              <w:rPr>
                <w:rFonts w:ascii="Times New Roman" w:hAnsi="Times New Roman"/>
                <w:sz w:val="18"/>
                <w:szCs w:val="18"/>
                <w:lang w:eastAsia="ru-RU"/>
              </w:rPr>
              <w:t>-</w:t>
            </w:r>
            <w:r w:rsidRPr="00E63FAB">
              <w:rPr>
                <w:rFonts w:ascii="Times New Roman" w:hAnsi="Times New Roman"/>
                <w:sz w:val="18"/>
                <w:szCs w:val="18"/>
                <w:lang w:val="ru-RU" w:eastAsia="ru-RU"/>
              </w:rPr>
              <w:t>Неа</w:t>
            </w:r>
            <w:r w:rsidRPr="00E63FAB">
              <w:rPr>
                <w:rFonts w:ascii="Times New Roman" w:hAnsi="Times New Roman"/>
                <w:sz w:val="18"/>
                <w:szCs w:val="18"/>
                <w:lang w:val="en-US" w:eastAsia="ru-RU"/>
              </w:rPr>
              <w:t>lth</w:t>
            </w:r>
            <w:r w:rsidRPr="00E63FAB">
              <w:rPr>
                <w:rFonts w:ascii="Times New Roman" w:hAnsi="Times New Roman"/>
                <w:sz w:val="18"/>
                <w:szCs w:val="18"/>
                <w:lang w:val="ru-RU" w:eastAsia="ru-RU"/>
              </w:rPr>
              <w:t xml:space="preserve"> та  НСЗУ;</w:t>
            </w:r>
            <w:r w:rsidRPr="00E63FAB">
              <w:rPr>
                <w:rFonts w:ascii="Times New Roman" w:hAnsi="Times New Roman"/>
                <w:sz w:val="18"/>
                <w:szCs w:val="18"/>
                <w:lang w:eastAsia="ru-RU"/>
              </w:rPr>
              <w:t xml:space="preserve"> </w:t>
            </w:r>
            <w:r w:rsidRPr="00E63FAB">
              <w:rPr>
                <w:rFonts w:ascii="Times New Roman" w:hAnsi="Times New Roman"/>
                <w:sz w:val="18"/>
                <w:szCs w:val="18"/>
                <w:lang w:val="ru-RU" w:eastAsia="ru-RU"/>
              </w:rPr>
              <w:t>весь медичний персонал закладів отримав електронні цифрові підписи (ЕЦП);</w:t>
            </w:r>
            <w:r w:rsidRPr="00E63FAB">
              <w:rPr>
                <w:rFonts w:ascii="Times New Roman" w:hAnsi="Times New Roman"/>
                <w:sz w:val="18"/>
                <w:szCs w:val="18"/>
                <w:lang w:eastAsia="ru-RU"/>
              </w:rPr>
              <w:t xml:space="preserve"> з</w:t>
            </w:r>
            <w:r w:rsidRPr="00E63FAB">
              <w:rPr>
                <w:rFonts w:ascii="Times New Roman" w:hAnsi="Times New Roman"/>
                <w:sz w:val="18"/>
                <w:szCs w:val="18"/>
                <w:lang w:val="ru-RU" w:eastAsia="ru-RU"/>
              </w:rPr>
              <w:t>аклади зареєстровано в електронній системі охорони здоров’я е</w:t>
            </w:r>
            <w:r w:rsidRPr="00E63FAB">
              <w:rPr>
                <w:rFonts w:ascii="Times New Roman" w:hAnsi="Times New Roman"/>
                <w:sz w:val="18"/>
                <w:szCs w:val="18"/>
                <w:lang w:eastAsia="ru-RU"/>
              </w:rPr>
              <w:t>-</w:t>
            </w:r>
            <w:r w:rsidRPr="00E63FAB">
              <w:rPr>
                <w:rFonts w:ascii="Times New Roman" w:hAnsi="Times New Roman"/>
                <w:sz w:val="18"/>
                <w:szCs w:val="18"/>
                <w:lang w:val="ru-RU" w:eastAsia="ru-RU"/>
              </w:rPr>
              <w:t>Неа</w:t>
            </w:r>
            <w:r w:rsidRPr="00E63FAB">
              <w:rPr>
                <w:rFonts w:ascii="Times New Roman" w:hAnsi="Times New Roman"/>
                <w:sz w:val="18"/>
                <w:szCs w:val="18"/>
                <w:lang w:val="en-US" w:eastAsia="ru-RU"/>
              </w:rPr>
              <w:t>lth</w:t>
            </w:r>
            <w:r w:rsidRPr="00E63FAB">
              <w:rPr>
                <w:rFonts w:ascii="Times New Roman" w:hAnsi="Times New Roman"/>
                <w:sz w:val="18"/>
                <w:szCs w:val="18"/>
                <w:lang w:eastAsia="ru-RU"/>
              </w:rPr>
              <w:t xml:space="preserve">; </w:t>
            </w:r>
            <w:r w:rsidRPr="00E63FAB">
              <w:rPr>
                <w:rFonts w:ascii="Times New Roman" w:hAnsi="Times New Roman"/>
                <w:sz w:val="18"/>
                <w:szCs w:val="18"/>
                <w:lang w:val="ru-RU" w:eastAsia="ru-RU"/>
              </w:rPr>
              <w:t>укладан</w:t>
            </w:r>
            <w:r w:rsidRPr="00E63FAB">
              <w:rPr>
                <w:rFonts w:ascii="Times New Roman" w:hAnsi="Times New Roman"/>
                <w:sz w:val="18"/>
                <w:szCs w:val="18"/>
                <w:lang w:eastAsia="ru-RU"/>
              </w:rPr>
              <w:t xml:space="preserve">о </w:t>
            </w:r>
            <w:r w:rsidRPr="00E63FAB">
              <w:rPr>
                <w:rFonts w:ascii="Times New Roman" w:hAnsi="Times New Roman"/>
                <w:sz w:val="18"/>
                <w:szCs w:val="18"/>
                <w:lang w:val="ru-RU" w:eastAsia="ru-RU"/>
              </w:rPr>
              <w:t>договор</w:t>
            </w:r>
            <w:r w:rsidRPr="00E63FAB">
              <w:rPr>
                <w:rFonts w:ascii="Times New Roman" w:hAnsi="Times New Roman"/>
                <w:sz w:val="18"/>
                <w:szCs w:val="18"/>
                <w:lang w:eastAsia="ru-RU"/>
              </w:rPr>
              <w:t>и</w:t>
            </w:r>
            <w:r w:rsidRPr="00E63FAB">
              <w:rPr>
                <w:rFonts w:ascii="Times New Roman" w:hAnsi="Times New Roman"/>
                <w:sz w:val="18"/>
                <w:szCs w:val="18"/>
                <w:lang w:val="ru-RU" w:eastAsia="ru-RU"/>
              </w:rPr>
              <w:t xml:space="preserve"> з НСЗУ.</w:t>
            </w:r>
          </w:p>
        </w:tc>
        <w:tc>
          <w:tcPr>
            <w:tcW w:w="1747" w:type="dxa"/>
            <w:gridSpan w:val="12"/>
          </w:tcPr>
          <w:p w:rsidR="00887A24" w:rsidRPr="00E63FAB" w:rsidRDefault="00887A24" w:rsidP="00742CC3">
            <w:pPr>
              <w:widowControl w:val="0"/>
              <w:autoSpaceDE w:val="0"/>
              <w:autoSpaceDN w:val="0"/>
              <w:adjustRightInd w:val="0"/>
              <w:spacing w:after="0" w:line="240" w:lineRule="auto"/>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4"/>
          <w:wAfter w:w="145" w:type="dxa"/>
          <w:trHeight w:val="408"/>
          <w:jc w:val="center"/>
        </w:trPr>
        <w:tc>
          <w:tcPr>
            <w:tcW w:w="529" w:type="dxa"/>
            <w:vMerge w:val="restart"/>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5</w:t>
            </w:r>
          </w:p>
        </w:tc>
        <w:tc>
          <w:tcPr>
            <w:tcW w:w="3992" w:type="dxa"/>
            <w:vMerge w:val="restart"/>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lang w:eastAsia="ru-RU"/>
              </w:rPr>
              <w:t xml:space="preserve">Забезпечення своєчасної діагностики захворювань, своєчасного їх лікування, </w:t>
            </w:r>
            <w:r w:rsidRPr="00E63FAB">
              <w:rPr>
                <w:rFonts w:ascii="Times New Roman" w:hAnsi="Times New Roman"/>
                <w:sz w:val="18"/>
                <w:szCs w:val="18"/>
                <w:lang w:eastAsia="ru-RU"/>
              </w:rPr>
              <w:lastRenderedPageBreak/>
              <w:t>пропаганда здорового способу життя</w:t>
            </w:r>
            <w:r w:rsidRPr="00E63FAB">
              <w:rPr>
                <w:rFonts w:ascii="Times New Roman" w:hAnsi="Times New Roman"/>
                <w:sz w:val="18"/>
                <w:szCs w:val="18"/>
              </w:rPr>
              <w:t xml:space="preserve"> </w:t>
            </w:r>
          </w:p>
        </w:tc>
        <w:tc>
          <w:tcPr>
            <w:tcW w:w="3002" w:type="dxa"/>
            <w:gridSpan w:val="2"/>
          </w:tcPr>
          <w:p w:rsidR="00887A24" w:rsidRPr="00E63FAB" w:rsidRDefault="00887A24" w:rsidP="00742CC3">
            <w:pPr>
              <w:spacing w:after="0" w:line="240" w:lineRule="auto"/>
              <w:outlineLvl w:val="0"/>
              <w:rPr>
                <w:rFonts w:ascii="Times New Roman" w:hAnsi="Times New Roman"/>
                <w:sz w:val="18"/>
                <w:szCs w:val="18"/>
              </w:rPr>
            </w:pPr>
            <w:r w:rsidRPr="00E63FAB">
              <w:rPr>
                <w:rFonts w:ascii="Times New Roman" w:hAnsi="Times New Roman"/>
                <w:sz w:val="18"/>
                <w:szCs w:val="18"/>
                <w:lang w:eastAsia="uk-UA"/>
              </w:rPr>
              <w:lastRenderedPageBreak/>
              <w:t>Охоплення періодичними флюорографічними обстеженнями</w:t>
            </w:r>
          </w:p>
        </w:tc>
        <w:tc>
          <w:tcPr>
            <w:tcW w:w="6867" w:type="dxa"/>
            <w:gridSpan w:val="7"/>
          </w:tcPr>
          <w:p w:rsidR="00887A24" w:rsidRPr="00E63FAB" w:rsidRDefault="00887A24" w:rsidP="00742CC3">
            <w:pPr>
              <w:spacing w:after="0" w:line="240" w:lineRule="auto"/>
              <w:ind w:right="139"/>
              <w:jc w:val="both"/>
              <w:rPr>
                <w:rFonts w:ascii="Times New Roman" w:hAnsi="Times New Roman"/>
                <w:sz w:val="18"/>
                <w:szCs w:val="18"/>
                <w:highlight w:val="cyan"/>
              </w:rPr>
            </w:pPr>
            <w:r w:rsidRPr="00E63FAB">
              <w:rPr>
                <w:rFonts w:ascii="Times New Roman" w:hAnsi="Times New Roman"/>
                <w:sz w:val="18"/>
                <w:szCs w:val="18"/>
                <w:lang w:eastAsia="uk-UA"/>
              </w:rPr>
              <w:t xml:space="preserve">У зв’язку з пандемією коронавірусної хвороби планові обстеження проводилися при послабленнях карантинних вимог за рахунок коштів лікувальних закладів міста. </w:t>
            </w:r>
          </w:p>
        </w:tc>
        <w:tc>
          <w:tcPr>
            <w:tcW w:w="1605" w:type="dxa"/>
            <w:gridSpan w:val="7"/>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color w:val="000000"/>
                <w:sz w:val="18"/>
                <w:szCs w:val="18"/>
              </w:rPr>
              <w:t>виконано</w:t>
            </w:r>
          </w:p>
        </w:tc>
      </w:tr>
      <w:tr w:rsidR="00887A24" w:rsidRPr="00E63FAB" w:rsidTr="00742CC3">
        <w:trPr>
          <w:gridAfter w:val="7"/>
          <w:wAfter w:w="276" w:type="dxa"/>
          <w:trHeight w:val="2315"/>
          <w:jc w:val="center"/>
        </w:trPr>
        <w:tc>
          <w:tcPr>
            <w:tcW w:w="529" w:type="dxa"/>
            <w:vMerge/>
          </w:tcPr>
          <w:p w:rsidR="00887A24" w:rsidRPr="00E63FAB" w:rsidRDefault="00887A24" w:rsidP="00742CC3">
            <w:pPr>
              <w:keepLines/>
              <w:spacing w:after="0" w:line="240" w:lineRule="auto"/>
              <w:rPr>
                <w:rFonts w:ascii="Times New Roman" w:hAnsi="Times New Roman"/>
                <w:sz w:val="18"/>
                <w:szCs w:val="18"/>
              </w:rPr>
            </w:pPr>
          </w:p>
        </w:tc>
        <w:tc>
          <w:tcPr>
            <w:tcW w:w="3992" w:type="dxa"/>
            <w:vMerge/>
          </w:tcPr>
          <w:p w:rsidR="00887A24" w:rsidRPr="00E63FAB" w:rsidRDefault="00887A24" w:rsidP="00742CC3">
            <w:pPr>
              <w:spacing w:after="0" w:line="240" w:lineRule="auto"/>
              <w:jc w:val="both"/>
              <w:rPr>
                <w:rFonts w:ascii="Times New Roman" w:hAnsi="Times New Roman"/>
                <w:sz w:val="18"/>
                <w:szCs w:val="18"/>
              </w:rPr>
            </w:pPr>
          </w:p>
        </w:tc>
        <w:tc>
          <w:tcPr>
            <w:tcW w:w="3002" w:type="dxa"/>
            <w:gridSpan w:val="2"/>
          </w:tcPr>
          <w:p w:rsidR="00887A24" w:rsidRPr="00E63FAB" w:rsidRDefault="00887A24" w:rsidP="00742CC3">
            <w:pPr>
              <w:spacing w:after="0" w:line="240" w:lineRule="auto"/>
              <w:outlineLvl w:val="0"/>
              <w:rPr>
                <w:rFonts w:ascii="Times New Roman" w:hAnsi="Times New Roman"/>
                <w:sz w:val="18"/>
                <w:szCs w:val="18"/>
              </w:rPr>
            </w:pPr>
            <w:r w:rsidRPr="00E63FAB">
              <w:rPr>
                <w:rFonts w:ascii="Times New Roman" w:hAnsi="Times New Roman"/>
                <w:bCs/>
                <w:sz w:val="18"/>
                <w:szCs w:val="18"/>
              </w:rPr>
              <w:t>охоплення щепленнями не нижче 98,0% цільових груп населення</w:t>
            </w:r>
          </w:p>
          <w:p w:rsidR="00887A24" w:rsidRPr="00E63FAB" w:rsidRDefault="00887A24" w:rsidP="00742CC3">
            <w:pPr>
              <w:spacing w:after="0" w:line="240" w:lineRule="auto"/>
              <w:rPr>
                <w:rFonts w:ascii="Times New Roman" w:hAnsi="Times New Roman"/>
                <w:sz w:val="18"/>
                <w:szCs w:val="18"/>
              </w:rPr>
            </w:pP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Забезпечення своєчасного охоплення щепленнями цільових груп населення згідно з календарем щеплень проти гепатиту В, дифтерії, правця, туберкульозу, поліомієліту, кашлюку, кору, епідемічного паротиту, краснухи, гемофільної інфекції та інших</w:t>
            </w:r>
          </w:p>
        </w:tc>
        <w:tc>
          <w:tcPr>
            <w:tcW w:w="6879" w:type="dxa"/>
            <w:gridSpan w:val="8"/>
          </w:tcPr>
          <w:p w:rsidR="00887A24" w:rsidRPr="00E63FAB" w:rsidRDefault="00887A24" w:rsidP="00742CC3">
            <w:pPr>
              <w:widowControl w:val="0"/>
              <w:tabs>
                <w:tab w:val="left" w:pos="851"/>
                <w:tab w:val="left" w:pos="1113"/>
              </w:tabs>
              <w:spacing w:after="0" w:line="240" w:lineRule="auto"/>
              <w:ind w:right="213"/>
              <w:jc w:val="both"/>
              <w:rPr>
                <w:rFonts w:ascii="Times New Roman" w:hAnsi="Times New Roman"/>
                <w:bCs/>
                <w:sz w:val="18"/>
                <w:szCs w:val="18"/>
              </w:rPr>
            </w:pPr>
            <w:r w:rsidRPr="00E63FAB">
              <w:rPr>
                <w:rFonts w:ascii="Times New Roman" w:hAnsi="Times New Roman"/>
                <w:bCs/>
                <w:sz w:val="18"/>
                <w:szCs w:val="18"/>
              </w:rPr>
              <w:t>досягнуто наступні показники по щепленню дитячого населення а саме:</w:t>
            </w:r>
          </w:p>
          <w:p w:rsidR="00887A24" w:rsidRPr="00E63FAB" w:rsidRDefault="00887A24" w:rsidP="00742CC3">
            <w:pPr>
              <w:widowControl w:val="0"/>
              <w:tabs>
                <w:tab w:val="left" w:pos="851"/>
                <w:tab w:val="left" w:pos="1113"/>
              </w:tabs>
              <w:spacing w:after="0" w:line="240" w:lineRule="auto"/>
              <w:ind w:right="213"/>
              <w:jc w:val="both"/>
              <w:rPr>
                <w:rFonts w:ascii="Times New Roman" w:hAnsi="Times New Roman"/>
                <w:bCs/>
                <w:sz w:val="18"/>
                <w:szCs w:val="18"/>
              </w:rPr>
            </w:pPr>
            <w:r w:rsidRPr="00E63FAB">
              <w:rPr>
                <w:rFonts w:ascii="Times New Roman" w:hAnsi="Times New Roman"/>
                <w:bCs/>
                <w:sz w:val="18"/>
                <w:szCs w:val="18"/>
              </w:rPr>
              <w:t>вакцинація корі, паротиту,краснухи  в 1 рік = 80%, в 6 років = 85%</w:t>
            </w:r>
          </w:p>
          <w:p w:rsidR="00887A24" w:rsidRPr="00E63FAB" w:rsidRDefault="00887A24" w:rsidP="00742CC3">
            <w:pPr>
              <w:widowControl w:val="0"/>
              <w:tabs>
                <w:tab w:val="left" w:pos="851"/>
                <w:tab w:val="left" w:pos="1113"/>
              </w:tabs>
              <w:spacing w:after="0" w:line="240" w:lineRule="auto"/>
              <w:ind w:right="213"/>
              <w:jc w:val="both"/>
              <w:rPr>
                <w:rFonts w:ascii="Times New Roman" w:hAnsi="Times New Roman"/>
                <w:bCs/>
                <w:sz w:val="18"/>
                <w:szCs w:val="18"/>
              </w:rPr>
            </w:pPr>
            <w:r w:rsidRPr="00E63FAB">
              <w:rPr>
                <w:rFonts w:ascii="Times New Roman" w:hAnsi="Times New Roman"/>
                <w:bCs/>
                <w:sz w:val="18"/>
                <w:szCs w:val="18"/>
              </w:rPr>
              <w:t>вакцинація дифтерії , правця, кашлюка  до 1 року = 91,6%, 18 міс = 89.4%</w:t>
            </w:r>
          </w:p>
          <w:p w:rsidR="00887A24" w:rsidRPr="00E63FAB" w:rsidRDefault="00887A24" w:rsidP="00742CC3">
            <w:pPr>
              <w:widowControl w:val="0"/>
              <w:tabs>
                <w:tab w:val="left" w:pos="851"/>
                <w:tab w:val="left" w:pos="1113"/>
              </w:tabs>
              <w:spacing w:after="0" w:line="240" w:lineRule="auto"/>
              <w:ind w:right="213"/>
              <w:jc w:val="both"/>
              <w:rPr>
                <w:rFonts w:ascii="Times New Roman" w:hAnsi="Times New Roman"/>
                <w:bCs/>
                <w:sz w:val="18"/>
                <w:szCs w:val="18"/>
              </w:rPr>
            </w:pPr>
            <w:r w:rsidRPr="00E63FAB">
              <w:rPr>
                <w:rFonts w:ascii="Times New Roman" w:hAnsi="Times New Roman"/>
                <w:bCs/>
                <w:sz w:val="18"/>
                <w:szCs w:val="18"/>
              </w:rPr>
              <w:t xml:space="preserve">вакцинація дифтерії, правця в 6 років = 84%, </w:t>
            </w:r>
          </w:p>
          <w:p w:rsidR="00887A24" w:rsidRPr="00E63FAB" w:rsidRDefault="00887A24" w:rsidP="00742CC3">
            <w:pPr>
              <w:widowControl w:val="0"/>
              <w:tabs>
                <w:tab w:val="left" w:pos="851"/>
                <w:tab w:val="left" w:pos="1113"/>
              </w:tabs>
              <w:spacing w:after="0" w:line="240" w:lineRule="auto"/>
              <w:ind w:right="213"/>
              <w:jc w:val="both"/>
              <w:rPr>
                <w:rFonts w:ascii="Times New Roman" w:hAnsi="Times New Roman"/>
                <w:bCs/>
                <w:sz w:val="18"/>
                <w:szCs w:val="18"/>
              </w:rPr>
            </w:pPr>
            <w:r w:rsidRPr="00E63FAB">
              <w:rPr>
                <w:rFonts w:ascii="Times New Roman" w:hAnsi="Times New Roman"/>
                <w:bCs/>
                <w:sz w:val="18"/>
                <w:szCs w:val="18"/>
              </w:rPr>
              <w:t>ревакцинація правця дифтерії в 16 років = 97%</w:t>
            </w:r>
          </w:p>
          <w:p w:rsidR="00887A24" w:rsidRPr="00E63FAB" w:rsidRDefault="00887A24" w:rsidP="00742CC3">
            <w:pPr>
              <w:widowControl w:val="0"/>
              <w:tabs>
                <w:tab w:val="left" w:pos="851"/>
                <w:tab w:val="left" w:pos="1113"/>
              </w:tabs>
              <w:spacing w:after="0" w:line="240" w:lineRule="auto"/>
              <w:ind w:right="213"/>
              <w:jc w:val="both"/>
              <w:rPr>
                <w:rFonts w:ascii="Times New Roman" w:hAnsi="Times New Roman"/>
                <w:bCs/>
                <w:sz w:val="18"/>
                <w:szCs w:val="18"/>
              </w:rPr>
            </w:pPr>
            <w:r w:rsidRPr="00E63FAB">
              <w:rPr>
                <w:rFonts w:ascii="Times New Roman" w:hAnsi="Times New Roman"/>
                <w:bCs/>
                <w:sz w:val="18"/>
                <w:szCs w:val="18"/>
              </w:rPr>
              <w:t>вакцинація  поліомієліту до року =106,3%, 6 років =90%,14 років 93%</w:t>
            </w:r>
          </w:p>
          <w:p w:rsidR="00887A24" w:rsidRPr="00E63FAB" w:rsidRDefault="00887A24" w:rsidP="00742CC3">
            <w:pPr>
              <w:widowControl w:val="0"/>
              <w:tabs>
                <w:tab w:val="left" w:pos="851"/>
                <w:tab w:val="left" w:pos="1113"/>
              </w:tabs>
              <w:spacing w:after="0" w:line="240" w:lineRule="auto"/>
              <w:ind w:right="213"/>
              <w:jc w:val="both"/>
              <w:rPr>
                <w:rFonts w:ascii="Times New Roman" w:hAnsi="Times New Roman"/>
                <w:bCs/>
                <w:sz w:val="18"/>
                <w:szCs w:val="18"/>
              </w:rPr>
            </w:pPr>
            <w:r w:rsidRPr="00E63FAB">
              <w:rPr>
                <w:rFonts w:ascii="Times New Roman" w:hAnsi="Times New Roman"/>
                <w:bCs/>
                <w:sz w:val="18"/>
                <w:szCs w:val="18"/>
              </w:rPr>
              <w:t>вакцинація ХіБ – інфекції – 98%, вірусний гепатит 91%</w:t>
            </w:r>
          </w:p>
          <w:p w:rsidR="00887A24" w:rsidRPr="00E63FAB" w:rsidRDefault="00887A24" w:rsidP="00742CC3">
            <w:pPr>
              <w:widowControl w:val="0"/>
              <w:tabs>
                <w:tab w:val="left" w:pos="851"/>
                <w:tab w:val="left" w:pos="1113"/>
              </w:tabs>
              <w:spacing w:after="0" w:line="240" w:lineRule="auto"/>
              <w:ind w:right="213"/>
              <w:jc w:val="both"/>
              <w:rPr>
                <w:rFonts w:ascii="Times New Roman" w:hAnsi="Times New Roman"/>
                <w:sz w:val="18"/>
                <w:szCs w:val="18"/>
              </w:rPr>
            </w:pPr>
            <w:r w:rsidRPr="00E63FAB">
              <w:rPr>
                <w:rFonts w:ascii="Times New Roman" w:hAnsi="Times New Roman"/>
                <w:bCs/>
                <w:sz w:val="18"/>
                <w:szCs w:val="18"/>
              </w:rPr>
              <w:t xml:space="preserve">БЦЖ проводиться в пологових будинках. Доохоплено дітей, яким не проведено в пологовому будинку 581 дитині. </w:t>
            </w:r>
            <w:r w:rsidRPr="00E63FAB">
              <w:rPr>
                <w:rFonts w:ascii="Times New Roman" w:hAnsi="Times New Roman"/>
                <w:sz w:val="18"/>
                <w:szCs w:val="18"/>
              </w:rPr>
              <w:t xml:space="preserve"> </w:t>
            </w:r>
          </w:p>
        </w:tc>
        <w:tc>
          <w:tcPr>
            <w:tcW w:w="1462" w:type="dxa"/>
            <w:gridSpan w:val="3"/>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color w:val="000000"/>
                <w:sz w:val="18"/>
                <w:szCs w:val="18"/>
              </w:rPr>
              <w:t>виконано</w:t>
            </w:r>
          </w:p>
        </w:tc>
      </w:tr>
      <w:tr w:rsidR="00887A24" w:rsidRPr="00E63FAB" w:rsidTr="00742CC3">
        <w:trPr>
          <w:gridAfter w:val="7"/>
          <w:wAfter w:w="276" w:type="dxa"/>
          <w:trHeight w:val="853"/>
          <w:jc w:val="center"/>
        </w:trPr>
        <w:tc>
          <w:tcPr>
            <w:tcW w:w="529" w:type="dxa"/>
            <w:vMerge/>
          </w:tcPr>
          <w:p w:rsidR="00887A24" w:rsidRPr="00E63FAB" w:rsidRDefault="00887A24" w:rsidP="00742CC3">
            <w:pPr>
              <w:keepLines/>
              <w:spacing w:after="0" w:line="240" w:lineRule="auto"/>
              <w:rPr>
                <w:rFonts w:ascii="Times New Roman" w:hAnsi="Times New Roman"/>
                <w:sz w:val="18"/>
                <w:szCs w:val="18"/>
              </w:rPr>
            </w:pPr>
          </w:p>
        </w:tc>
        <w:tc>
          <w:tcPr>
            <w:tcW w:w="3992" w:type="dxa"/>
            <w:vMerge/>
          </w:tcPr>
          <w:p w:rsidR="00887A24" w:rsidRPr="00E63FAB" w:rsidRDefault="00887A24" w:rsidP="00742CC3">
            <w:pPr>
              <w:spacing w:after="0" w:line="240" w:lineRule="auto"/>
              <w:jc w:val="both"/>
              <w:rPr>
                <w:rFonts w:ascii="Times New Roman" w:hAnsi="Times New Roman"/>
                <w:sz w:val="18"/>
                <w:szCs w:val="18"/>
              </w:rPr>
            </w:pPr>
          </w:p>
        </w:tc>
        <w:tc>
          <w:tcPr>
            <w:tcW w:w="3002" w:type="dxa"/>
            <w:gridSpan w:val="2"/>
          </w:tcPr>
          <w:p w:rsidR="00887A24" w:rsidRPr="00E63FAB" w:rsidRDefault="00887A24" w:rsidP="00742CC3">
            <w:pPr>
              <w:spacing w:after="0" w:line="240" w:lineRule="auto"/>
              <w:outlineLvl w:val="0"/>
              <w:rPr>
                <w:rFonts w:ascii="Times New Roman" w:hAnsi="Times New Roman"/>
                <w:sz w:val="18"/>
                <w:szCs w:val="18"/>
              </w:rPr>
            </w:pPr>
            <w:r w:rsidRPr="00E63FAB">
              <w:rPr>
                <w:rFonts w:ascii="Times New Roman" w:hAnsi="Times New Roman"/>
                <w:sz w:val="18"/>
                <w:szCs w:val="18"/>
                <w:lang w:eastAsia="uk-UA"/>
              </w:rPr>
              <w:t>Доведення, до кінця 2021 року, покриття обов'язковими профілактичними медичними оглядами працівників бюджетної  до 100%.</w:t>
            </w:r>
          </w:p>
        </w:tc>
        <w:tc>
          <w:tcPr>
            <w:tcW w:w="6879" w:type="dxa"/>
            <w:gridSpan w:val="8"/>
          </w:tcPr>
          <w:p w:rsidR="00887A24" w:rsidRPr="00E63FAB" w:rsidRDefault="00887A24" w:rsidP="00742CC3">
            <w:pPr>
              <w:widowControl w:val="0"/>
              <w:tabs>
                <w:tab w:val="left" w:pos="851"/>
                <w:tab w:val="left" w:pos="1113"/>
              </w:tabs>
              <w:spacing w:after="0" w:line="240" w:lineRule="auto"/>
              <w:rPr>
                <w:rFonts w:ascii="Times New Roman" w:hAnsi="Times New Roman"/>
                <w:sz w:val="18"/>
                <w:szCs w:val="18"/>
              </w:rPr>
            </w:pPr>
            <w:r w:rsidRPr="00E63FAB">
              <w:rPr>
                <w:rFonts w:ascii="Times New Roman" w:hAnsi="Times New Roman"/>
                <w:sz w:val="18"/>
                <w:szCs w:val="18"/>
              </w:rPr>
              <w:t>Проведено безкоштовні  обов’язкові профілактичні медичні огляди працівників освіти, культури, спортивних шкіл та комунальних закладів по роботі з молоддю.</w:t>
            </w:r>
          </w:p>
          <w:p w:rsidR="00887A24" w:rsidRPr="00E63FAB" w:rsidRDefault="00887A24" w:rsidP="00742CC3">
            <w:pPr>
              <w:widowControl w:val="0"/>
              <w:tabs>
                <w:tab w:val="left" w:pos="851"/>
                <w:tab w:val="left" w:pos="1113"/>
              </w:tabs>
              <w:spacing w:after="0" w:line="240" w:lineRule="auto"/>
              <w:ind w:right="213"/>
              <w:jc w:val="both"/>
              <w:rPr>
                <w:rFonts w:ascii="Times New Roman" w:hAnsi="Times New Roman"/>
                <w:sz w:val="18"/>
                <w:szCs w:val="18"/>
                <w:lang w:eastAsia="ru-RU"/>
              </w:rPr>
            </w:pPr>
            <w:r w:rsidRPr="00E63FAB">
              <w:rPr>
                <w:rFonts w:ascii="Times New Roman" w:hAnsi="Times New Roman"/>
                <w:sz w:val="18"/>
                <w:szCs w:val="18"/>
              </w:rPr>
              <w:t xml:space="preserve">Придбано набори тестів для ПРЛ діагностики коронавірусу та передано обласному лабораторному центру. Придбано та проведено ІФА тестування серед медичних працівників на антитіла M та G </w:t>
            </w:r>
          </w:p>
        </w:tc>
        <w:tc>
          <w:tcPr>
            <w:tcW w:w="1462" w:type="dxa"/>
            <w:gridSpan w:val="3"/>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color w:val="000000"/>
                <w:sz w:val="18"/>
                <w:szCs w:val="18"/>
              </w:rPr>
              <w:t>виконано</w:t>
            </w:r>
          </w:p>
        </w:tc>
      </w:tr>
      <w:tr w:rsidR="00887A24" w:rsidRPr="00E63FAB" w:rsidTr="00742CC3">
        <w:trPr>
          <w:gridAfter w:val="7"/>
          <w:wAfter w:w="276" w:type="dxa"/>
          <w:trHeight w:val="983"/>
          <w:jc w:val="center"/>
        </w:trPr>
        <w:tc>
          <w:tcPr>
            <w:tcW w:w="529" w:type="dxa"/>
            <w:vMerge/>
          </w:tcPr>
          <w:p w:rsidR="00887A24" w:rsidRPr="00E63FAB" w:rsidRDefault="00887A24" w:rsidP="00742CC3">
            <w:pPr>
              <w:keepLines/>
              <w:spacing w:after="0" w:line="240" w:lineRule="auto"/>
              <w:rPr>
                <w:rFonts w:ascii="Times New Roman" w:hAnsi="Times New Roman"/>
                <w:sz w:val="18"/>
                <w:szCs w:val="18"/>
              </w:rPr>
            </w:pPr>
          </w:p>
        </w:tc>
        <w:tc>
          <w:tcPr>
            <w:tcW w:w="3992" w:type="dxa"/>
            <w:vMerge/>
          </w:tcPr>
          <w:p w:rsidR="00887A24" w:rsidRPr="00E63FAB" w:rsidRDefault="00887A24" w:rsidP="00742CC3">
            <w:pPr>
              <w:spacing w:after="0" w:line="240" w:lineRule="auto"/>
              <w:jc w:val="both"/>
              <w:rPr>
                <w:rFonts w:ascii="Times New Roman" w:hAnsi="Times New Roman"/>
                <w:bCs/>
                <w:sz w:val="18"/>
                <w:szCs w:val="18"/>
              </w:rPr>
            </w:pPr>
          </w:p>
        </w:tc>
        <w:tc>
          <w:tcPr>
            <w:tcW w:w="3002" w:type="dxa"/>
            <w:gridSpan w:val="2"/>
          </w:tcPr>
          <w:p w:rsidR="00887A24" w:rsidRPr="00E63FAB" w:rsidRDefault="00887A24" w:rsidP="00742CC3">
            <w:pPr>
              <w:spacing w:after="0" w:line="240" w:lineRule="auto"/>
              <w:outlineLvl w:val="0"/>
              <w:rPr>
                <w:rFonts w:ascii="Times New Roman" w:hAnsi="Times New Roman"/>
                <w:sz w:val="18"/>
                <w:szCs w:val="18"/>
              </w:rPr>
            </w:pPr>
            <w:r w:rsidRPr="00E63FAB">
              <w:rPr>
                <w:rFonts w:ascii="Times New Roman" w:hAnsi="Times New Roman"/>
                <w:sz w:val="18"/>
                <w:szCs w:val="18"/>
              </w:rPr>
              <w:t xml:space="preserve">надання медичної допомоги 2200 хворим </w:t>
            </w:r>
            <w:r w:rsidRPr="00E63FAB">
              <w:rPr>
                <w:rFonts w:ascii="Times New Roman" w:hAnsi="Times New Roman"/>
                <w:bCs/>
                <w:sz w:val="18"/>
                <w:szCs w:val="18"/>
              </w:rPr>
              <w:t>з серцево-судинними захворюваннями</w:t>
            </w:r>
          </w:p>
        </w:tc>
        <w:tc>
          <w:tcPr>
            <w:tcW w:w="6879" w:type="dxa"/>
            <w:gridSpan w:val="8"/>
          </w:tcPr>
          <w:p w:rsidR="00887A24" w:rsidRPr="00E63FAB" w:rsidRDefault="00887A24" w:rsidP="00742CC3">
            <w:pPr>
              <w:spacing w:after="0" w:line="240" w:lineRule="auto"/>
              <w:ind w:right="139"/>
              <w:rPr>
                <w:rFonts w:ascii="Times New Roman" w:hAnsi="Times New Roman"/>
                <w:color w:val="000000"/>
                <w:sz w:val="18"/>
                <w:szCs w:val="18"/>
              </w:rPr>
            </w:pPr>
            <w:r w:rsidRPr="00E63FAB">
              <w:rPr>
                <w:rFonts w:ascii="Times New Roman" w:hAnsi="Times New Roman"/>
                <w:color w:val="000000"/>
                <w:sz w:val="18"/>
                <w:szCs w:val="18"/>
              </w:rPr>
              <w:t>2020</w:t>
            </w:r>
          </w:p>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color w:val="000000"/>
                <w:sz w:val="18"/>
                <w:szCs w:val="18"/>
              </w:rPr>
              <w:t>Проліковано 1513 хворих, в т.ч. з гострим інфарктом міокарда 198 пацієнтів</w:t>
            </w:r>
            <w:r w:rsidRPr="00E63FAB">
              <w:rPr>
                <w:rFonts w:ascii="Times New Roman" w:hAnsi="Times New Roman"/>
                <w:sz w:val="18"/>
                <w:szCs w:val="18"/>
              </w:rPr>
              <w:t xml:space="preserve"> </w:t>
            </w:r>
          </w:p>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2021</w:t>
            </w:r>
          </w:p>
          <w:p w:rsidR="00887A24" w:rsidRPr="00E63FAB" w:rsidRDefault="00887A24" w:rsidP="00742CC3">
            <w:pPr>
              <w:spacing w:after="0" w:line="240" w:lineRule="auto"/>
              <w:rPr>
                <w:rFonts w:ascii="Times New Roman" w:hAnsi="Times New Roman"/>
                <w:sz w:val="18"/>
                <w:szCs w:val="18"/>
                <w:highlight w:val="cyan"/>
              </w:rPr>
            </w:pPr>
            <w:r w:rsidRPr="00E63FAB">
              <w:rPr>
                <w:rFonts w:ascii="Times New Roman" w:hAnsi="Times New Roman"/>
                <w:sz w:val="18"/>
                <w:szCs w:val="18"/>
              </w:rPr>
              <w:t xml:space="preserve">Проліковано 1359 хворих, в т.ч. з гострим інфарктом міокарда 179 пацієнтів </w:t>
            </w:r>
          </w:p>
        </w:tc>
        <w:tc>
          <w:tcPr>
            <w:tcW w:w="1462" w:type="dxa"/>
            <w:gridSpan w:val="3"/>
          </w:tcPr>
          <w:p w:rsidR="00887A24" w:rsidRPr="00E63FAB" w:rsidRDefault="00887A24" w:rsidP="00742CC3">
            <w:pPr>
              <w:spacing w:after="0" w:line="240" w:lineRule="auto"/>
              <w:ind w:right="139"/>
              <w:jc w:val="both"/>
              <w:rPr>
                <w:rFonts w:ascii="Times New Roman" w:hAnsi="Times New Roman"/>
                <w:sz w:val="18"/>
                <w:szCs w:val="18"/>
              </w:rPr>
            </w:pPr>
            <w:r w:rsidRPr="00E63FAB">
              <w:rPr>
                <w:rFonts w:ascii="Times New Roman" w:hAnsi="Times New Roman"/>
                <w:color w:val="000000"/>
                <w:sz w:val="18"/>
                <w:szCs w:val="18"/>
              </w:rPr>
              <w:t>виконано</w:t>
            </w:r>
          </w:p>
        </w:tc>
      </w:tr>
      <w:tr w:rsidR="00887A24" w:rsidRPr="00E63FAB" w:rsidTr="00742CC3">
        <w:trPr>
          <w:gridAfter w:val="7"/>
          <w:wAfter w:w="276" w:type="dxa"/>
          <w:trHeight w:val="758"/>
          <w:jc w:val="center"/>
        </w:trPr>
        <w:tc>
          <w:tcPr>
            <w:tcW w:w="529" w:type="dxa"/>
            <w:vMerge/>
          </w:tcPr>
          <w:p w:rsidR="00887A24" w:rsidRPr="00E63FAB" w:rsidRDefault="00887A24" w:rsidP="00742CC3">
            <w:pPr>
              <w:keepLines/>
              <w:spacing w:after="0" w:line="240" w:lineRule="auto"/>
              <w:rPr>
                <w:rFonts w:ascii="Times New Roman" w:hAnsi="Times New Roman"/>
                <w:sz w:val="18"/>
                <w:szCs w:val="18"/>
              </w:rPr>
            </w:pPr>
          </w:p>
        </w:tc>
        <w:tc>
          <w:tcPr>
            <w:tcW w:w="3992" w:type="dxa"/>
            <w:vMerge/>
          </w:tcPr>
          <w:p w:rsidR="00887A24" w:rsidRPr="00E63FAB" w:rsidRDefault="00887A24" w:rsidP="00742CC3">
            <w:pPr>
              <w:spacing w:after="0" w:line="240" w:lineRule="auto"/>
              <w:jc w:val="both"/>
              <w:rPr>
                <w:rFonts w:ascii="Times New Roman" w:hAnsi="Times New Roman"/>
                <w:sz w:val="18"/>
                <w:szCs w:val="18"/>
              </w:rPr>
            </w:pPr>
          </w:p>
        </w:tc>
        <w:tc>
          <w:tcPr>
            <w:tcW w:w="3002" w:type="dxa"/>
            <w:gridSpan w:val="2"/>
          </w:tcPr>
          <w:p w:rsidR="00887A24" w:rsidRPr="00E63FAB" w:rsidRDefault="00887A24" w:rsidP="00742CC3">
            <w:pPr>
              <w:spacing w:after="0" w:line="240" w:lineRule="auto"/>
              <w:outlineLvl w:val="0"/>
              <w:rPr>
                <w:rFonts w:ascii="Times New Roman" w:hAnsi="Times New Roman"/>
                <w:sz w:val="18"/>
                <w:szCs w:val="18"/>
              </w:rPr>
            </w:pPr>
            <w:r w:rsidRPr="00E63FAB">
              <w:rPr>
                <w:rFonts w:ascii="Times New Roman" w:hAnsi="Times New Roman"/>
                <w:sz w:val="18"/>
                <w:szCs w:val="18"/>
              </w:rPr>
              <w:t xml:space="preserve"> Підвищення раннього діагностування хвороб - придбання 5 аналізаторів  для визначення рівня глікованого гемоглобіну</w:t>
            </w:r>
          </w:p>
        </w:tc>
        <w:tc>
          <w:tcPr>
            <w:tcW w:w="6879" w:type="dxa"/>
            <w:gridSpan w:val="8"/>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 </w:t>
            </w:r>
          </w:p>
        </w:tc>
        <w:tc>
          <w:tcPr>
            <w:tcW w:w="1462" w:type="dxa"/>
            <w:gridSpan w:val="3"/>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кошти з  бюджету громади не виділялися</w:t>
            </w:r>
          </w:p>
        </w:tc>
      </w:tr>
      <w:tr w:rsidR="00887A24" w:rsidRPr="00E63FAB" w:rsidTr="00742CC3">
        <w:trPr>
          <w:gridAfter w:val="7"/>
          <w:wAfter w:w="276" w:type="dxa"/>
          <w:trHeight w:val="280"/>
          <w:jc w:val="center"/>
        </w:trPr>
        <w:tc>
          <w:tcPr>
            <w:tcW w:w="529" w:type="dxa"/>
            <w:vMerge/>
          </w:tcPr>
          <w:p w:rsidR="00887A24" w:rsidRPr="00E63FAB" w:rsidRDefault="00887A24" w:rsidP="00742CC3">
            <w:pPr>
              <w:keepLines/>
              <w:spacing w:after="0" w:line="240" w:lineRule="auto"/>
              <w:rPr>
                <w:rFonts w:ascii="Times New Roman" w:hAnsi="Times New Roman"/>
                <w:sz w:val="18"/>
                <w:szCs w:val="18"/>
              </w:rPr>
            </w:pPr>
          </w:p>
        </w:tc>
        <w:tc>
          <w:tcPr>
            <w:tcW w:w="3992" w:type="dxa"/>
            <w:vMerge/>
          </w:tcPr>
          <w:p w:rsidR="00887A24" w:rsidRPr="00E63FAB" w:rsidRDefault="00887A24" w:rsidP="00742CC3">
            <w:pPr>
              <w:spacing w:after="0" w:line="240" w:lineRule="auto"/>
              <w:jc w:val="both"/>
              <w:rPr>
                <w:rFonts w:ascii="Times New Roman" w:hAnsi="Times New Roman"/>
                <w:bCs/>
                <w:sz w:val="18"/>
                <w:szCs w:val="18"/>
              </w:rPr>
            </w:pP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Забезпечення хворих на цукровий діабет препаратами інсуліну та цукрознижуючими лікарськими засобами відповідно до потреби -забезпечення 4288 хворих медичними препаратами</w:t>
            </w:r>
          </w:p>
        </w:tc>
        <w:tc>
          <w:tcPr>
            <w:tcW w:w="6879" w:type="dxa"/>
            <w:gridSpan w:val="8"/>
          </w:tcPr>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Забезпечено на 100% потребу в коштах на реінбурсацію препаратів інсуліну, інсулінозалежним пацієнтам за рахунок коштів  бюджету громади та  субвенції з державного бюджету 5089,1 тис.грн.(виписано 16043 рецептів )</w:t>
            </w:r>
          </w:p>
          <w:p w:rsidR="00887A24" w:rsidRPr="00E63FAB" w:rsidRDefault="00887A24" w:rsidP="00742CC3">
            <w:pPr>
              <w:spacing w:after="0" w:line="240" w:lineRule="auto"/>
              <w:rPr>
                <w:rFonts w:ascii="Times New Roman" w:hAnsi="Times New Roman"/>
                <w:sz w:val="18"/>
                <w:szCs w:val="18"/>
                <w:lang w:eastAsia="uk-UA"/>
              </w:rPr>
            </w:pPr>
            <w:r w:rsidRPr="00E63FAB">
              <w:rPr>
                <w:rFonts w:ascii="Times New Roman" w:hAnsi="Times New Roman"/>
                <w:bCs/>
                <w:sz w:val="18"/>
                <w:szCs w:val="18"/>
              </w:rPr>
              <w:t>Забезпечення інсулінозалежних хворих препаратами інсуліну в щорічно до 1300 осіб</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bCs/>
                <w:sz w:val="18"/>
                <w:szCs w:val="18"/>
              </w:rPr>
              <w:t>Тест - смужками дітям, хворих на цукровий діабет видаються близько  80 дітей громади щороку.</w:t>
            </w:r>
            <w:r w:rsidRPr="00E63FAB">
              <w:rPr>
                <w:rFonts w:ascii="Times New Roman" w:hAnsi="Times New Roman"/>
                <w:sz w:val="18"/>
                <w:szCs w:val="18"/>
              </w:rPr>
              <w:t xml:space="preserve"> </w:t>
            </w:r>
          </w:p>
        </w:tc>
        <w:tc>
          <w:tcPr>
            <w:tcW w:w="1462" w:type="dxa"/>
            <w:gridSpan w:val="3"/>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color w:val="000000"/>
                <w:sz w:val="18"/>
                <w:szCs w:val="18"/>
              </w:rPr>
              <w:t>виконано</w:t>
            </w:r>
          </w:p>
        </w:tc>
      </w:tr>
      <w:tr w:rsidR="00887A24" w:rsidRPr="00E63FAB" w:rsidTr="00742CC3">
        <w:trPr>
          <w:gridAfter w:val="7"/>
          <w:wAfter w:w="276" w:type="dxa"/>
          <w:trHeight w:val="1119"/>
          <w:jc w:val="center"/>
        </w:trPr>
        <w:tc>
          <w:tcPr>
            <w:tcW w:w="529" w:type="dxa"/>
            <w:vMerge/>
          </w:tcPr>
          <w:p w:rsidR="00887A24" w:rsidRPr="00E63FAB" w:rsidRDefault="00887A24" w:rsidP="00742CC3">
            <w:pPr>
              <w:keepLines/>
              <w:spacing w:after="0" w:line="240" w:lineRule="auto"/>
              <w:rPr>
                <w:rFonts w:ascii="Times New Roman" w:hAnsi="Times New Roman"/>
                <w:sz w:val="18"/>
                <w:szCs w:val="18"/>
              </w:rPr>
            </w:pPr>
          </w:p>
        </w:tc>
        <w:tc>
          <w:tcPr>
            <w:tcW w:w="3992" w:type="dxa"/>
            <w:vMerge/>
          </w:tcPr>
          <w:p w:rsidR="00887A24" w:rsidRPr="00E63FAB" w:rsidRDefault="00887A24" w:rsidP="00742CC3">
            <w:pPr>
              <w:spacing w:after="0" w:line="240" w:lineRule="auto"/>
              <w:jc w:val="both"/>
              <w:rPr>
                <w:rFonts w:ascii="Times New Roman" w:hAnsi="Times New Roman"/>
                <w:sz w:val="18"/>
                <w:szCs w:val="18"/>
              </w:rPr>
            </w:pPr>
          </w:p>
        </w:tc>
        <w:tc>
          <w:tcPr>
            <w:tcW w:w="3002" w:type="dxa"/>
            <w:gridSpan w:val="2"/>
            <w:vAlign w:val="center"/>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Раннє діагностування вад плода, ефективне спостереження за вагітними - придбання ультразвукового діагностичного комплексу-3 шт</w:t>
            </w:r>
          </w:p>
        </w:tc>
        <w:tc>
          <w:tcPr>
            <w:tcW w:w="6879" w:type="dxa"/>
            <w:gridSpan w:val="8"/>
          </w:tcPr>
          <w:p w:rsidR="00887A24" w:rsidRPr="00E63FAB" w:rsidRDefault="00887A24" w:rsidP="00742CC3">
            <w:pPr>
              <w:spacing w:after="0" w:line="240" w:lineRule="auto"/>
              <w:ind w:firstLine="123"/>
              <w:jc w:val="both"/>
              <w:rPr>
                <w:rFonts w:ascii="Times New Roman" w:hAnsi="Times New Roman"/>
                <w:sz w:val="18"/>
                <w:szCs w:val="18"/>
              </w:rPr>
            </w:pPr>
            <w:r w:rsidRPr="00E63FAB">
              <w:rPr>
                <w:rFonts w:ascii="Times New Roman" w:hAnsi="Times New Roman"/>
                <w:sz w:val="18"/>
                <w:szCs w:val="18"/>
                <w:lang w:eastAsia="ru-RU"/>
              </w:rPr>
              <w:t xml:space="preserve">Впроваджені сучасні перинатальні технології для запобігання патологічним станам у породіль та немовлят, створені умови для безпечних пологів, ефективного своєчасного лікування станів, що виникають у перинатальному періоді. </w:t>
            </w:r>
            <w:r w:rsidRPr="00E63FAB">
              <w:rPr>
                <w:rFonts w:ascii="Times New Roman" w:hAnsi="Times New Roman"/>
                <w:color w:val="000000"/>
                <w:sz w:val="18"/>
                <w:szCs w:val="18"/>
                <w:lang w:eastAsia="ru-RU"/>
              </w:rPr>
              <w:t xml:space="preserve">Функціонує палата інтенсивної терапії для новонароджених. Створено умови для надання невідкладної допомоги маловаговим новонародженим. </w:t>
            </w:r>
          </w:p>
        </w:tc>
        <w:tc>
          <w:tcPr>
            <w:tcW w:w="1462" w:type="dxa"/>
            <w:gridSpan w:val="3"/>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color w:val="000000"/>
                <w:sz w:val="18"/>
                <w:szCs w:val="18"/>
              </w:rPr>
              <w:t>Виконано в межах фінансування</w:t>
            </w:r>
          </w:p>
        </w:tc>
      </w:tr>
      <w:tr w:rsidR="00887A24" w:rsidRPr="00E63FAB" w:rsidTr="00742CC3">
        <w:trPr>
          <w:gridAfter w:val="7"/>
          <w:wAfter w:w="276" w:type="dxa"/>
          <w:trHeight w:val="1269"/>
          <w:jc w:val="center"/>
        </w:trPr>
        <w:tc>
          <w:tcPr>
            <w:tcW w:w="529" w:type="dxa"/>
            <w:vMerge w:val="restart"/>
          </w:tcPr>
          <w:p w:rsidR="00887A24" w:rsidRPr="00E63FAB" w:rsidRDefault="00887A24" w:rsidP="00742CC3">
            <w:pPr>
              <w:spacing w:after="0" w:line="240" w:lineRule="auto"/>
              <w:rPr>
                <w:rFonts w:ascii="Times New Roman" w:hAnsi="Times New Roman"/>
                <w:sz w:val="18"/>
                <w:szCs w:val="18"/>
              </w:rPr>
            </w:pPr>
          </w:p>
        </w:tc>
        <w:tc>
          <w:tcPr>
            <w:tcW w:w="3992" w:type="dxa"/>
            <w:vMerge/>
          </w:tcPr>
          <w:p w:rsidR="00887A24" w:rsidRPr="00E63FAB" w:rsidRDefault="00887A24" w:rsidP="00742CC3">
            <w:pPr>
              <w:spacing w:after="0" w:line="240" w:lineRule="auto"/>
              <w:outlineLvl w:val="0"/>
              <w:rPr>
                <w:rFonts w:ascii="Times New Roman" w:hAnsi="Times New Roman"/>
                <w:sz w:val="18"/>
                <w:szCs w:val="18"/>
              </w:rPr>
            </w:pPr>
          </w:p>
        </w:tc>
        <w:tc>
          <w:tcPr>
            <w:tcW w:w="3002" w:type="dxa"/>
            <w:gridSpan w:val="2"/>
          </w:tcPr>
          <w:p w:rsidR="00887A24" w:rsidRPr="00E63FAB" w:rsidRDefault="00887A24" w:rsidP="00742CC3">
            <w:pPr>
              <w:spacing w:after="0" w:line="240" w:lineRule="auto"/>
              <w:outlineLvl w:val="0"/>
              <w:rPr>
                <w:rFonts w:ascii="Times New Roman" w:hAnsi="Times New Roman"/>
                <w:sz w:val="18"/>
                <w:szCs w:val="18"/>
                <w:shd w:val="clear" w:color="auto" w:fill="FFFFFF"/>
                <w:lang w:eastAsia="uk-UA"/>
              </w:rPr>
            </w:pPr>
            <w:r w:rsidRPr="00E63FAB">
              <w:rPr>
                <w:rFonts w:ascii="Times New Roman" w:hAnsi="Times New Roman"/>
                <w:sz w:val="18"/>
                <w:szCs w:val="18"/>
                <w:lang w:eastAsia="ru-RU"/>
              </w:rPr>
              <w:t>Проведення п</w:t>
            </w:r>
            <w:r w:rsidRPr="00E63FAB">
              <w:rPr>
                <w:rFonts w:ascii="Times New Roman" w:hAnsi="Times New Roman"/>
                <w:sz w:val="18"/>
                <w:szCs w:val="18"/>
                <w:shd w:val="clear" w:color="auto" w:fill="FFFFFF"/>
                <w:lang w:eastAsia="uk-UA"/>
              </w:rPr>
              <w:t xml:space="preserve">рофілактичного огляду, санації порожнини рота призовникам  та резервістам,  членам сімей загиблих учасників АТО/ООС, </w:t>
            </w:r>
          </w:p>
          <w:p w:rsidR="00887A24" w:rsidRPr="00E63FAB" w:rsidRDefault="00887A24" w:rsidP="00742CC3">
            <w:pPr>
              <w:spacing w:after="0" w:line="240" w:lineRule="auto"/>
              <w:outlineLvl w:val="0"/>
              <w:rPr>
                <w:rFonts w:ascii="Times New Roman" w:hAnsi="Times New Roman"/>
                <w:sz w:val="18"/>
                <w:szCs w:val="18"/>
              </w:rPr>
            </w:pPr>
            <w:r w:rsidRPr="00E63FAB">
              <w:rPr>
                <w:rFonts w:ascii="Times New Roman" w:hAnsi="Times New Roman"/>
                <w:sz w:val="18"/>
                <w:szCs w:val="18"/>
                <w:shd w:val="clear" w:color="auto" w:fill="FFFFFF"/>
                <w:lang w:eastAsia="uk-UA"/>
              </w:rPr>
              <w:t>вагітним жінкам за маловитратними технологіями</w:t>
            </w:r>
          </w:p>
        </w:tc>
        <w:tc>
          <w:tcPr>
            <w:tcW w:w="6879" w:type="dxa"/>
            <w:gridSpan w:val="8"/>
          </w:tcPr>
          <w:p w:rsidR="00887A24" w:rsidRPr="00E63FAB" w:rsidRDefault="00887A24" w:rsidP="00742CC3">
            <w:pPr>
              <w:spacing w:after="0" w:line="240" w:lineRule="auto"/>
              <w:rPr>
                <w:rFonts w:ascii="Times New Roman" w:hAnsi="Times New Roman"/>
                <w:sz w:val="18"/>
                <w:szCs w:val="18"/>
                <w:highlight w:val="cyan"/>
              </w:rPr>
            </w:pPr>
          </w:p>
        </w:tc>
        <w:tc>
          <w:tcPr>
            <w:tcW w:w="1462" w:type="dxa"/>
            <w:gridSpan w:val="3"/>
          </w:tcPr>
          <w:p w:rsidR="00887A24" w:rsidRPr="00E63FAB" w:rsidRDefault="00887A24" w:rsidP="00742CC3">
            <w:pPr>
              <w:spacing w:after="0" w:line="240" w:lineRule="auto"/>
              <w:outlineLvl w:val="0"/>
              <w:rPr>
                <w:rFonts w:ascii="Times New Roman" w:hAnsi="Times New Roman"/>
                <w:sz w:val="18"/>
                <w:szCs w:val="18"/>
              </w:rPr>
            </w:pPr>
            <w:r w:rsidRPr="00E63FAB">
              <w:rPr>
                <w:rFonts w:ascii="Times New Roman" w:hAnsi="Times New Roman"/>
                <w:sz w:val="18"/>
                <w:szCs w:val="18"/>
              </w:rPr>
              <w:t>кошти з  бюджету громади не виділялися</w:t>
            </w:r>
          </w:p>
        </w:tc>
      </w:tr>
      <w:tr w:rsidR="00887A24" w:rsidRPr="00E63FAB" w:rsidTr="00742CC3">
        <w:trPr>
          <w:gridAfter w:val="7"/>
          <w:wAfter w:w="276" w:type="dxa"/>
          <w:trHeight w:val="546"/>
          <w:jc w:val="center"/>
        </w:trPr>
        <w:tc>
          <w:tcPr>
            <w:tcW w:w="529" w:type="dxa"/>
            <w:vMerge/>
          </w:tcPr>
          <w:p w:rsidR="00887A24" w:rsidRPr="00E63FAB" w:rsidRDefault="00887A24" w:rsidP="00742CC3">
            <w:pPr>
              <w:keepLines/>
              <w:spacing w:after="0" w:line="240" w:lineRule="auto"/>
              <w:rPr>
                <w:rFonts w:ascii="Times New Roman" w:hAnsi="Times New Roman"/>
                <w:sz w:val="18"/>
                <w:szCs w:val="18"/>
              </w:rPr>
            </w:pPr>
          </w:p>
        </w:tc>
        <w:tc>
          <w:tcPr>
            <w:tcW w:w="3992" w:type="dxa"/>
          </w:tcPr>
          <w:p w:rsidR="00887A24" w:rsidRPr="00E63FAB" w:rsidRDefault="00887A24" w:rsidP="00742CC3">
            <w:pPr>
              <w:spacing w:after="0" w:line="240" w:lineRule="auto"/>
              <w:outlineLvl w:val="0"/>
              <w:rPr>
                <w:rFonts w:ascii="Times New Roman" w:hAnsi="Times New Roman"/>
                <w:sz w:val="18"/>
                <w:szCs w:val="18"/>
              </w:rPr>
            </w:pPr>
          </w:p>
        </w:tc>
        <w:tc>
          <w:tcPr>
            <w:tcW w:w="3002" w:type="dxa"/>
            <w:gridSpan w:val="2"/>
          </w:tcPr>
          <w:p w:rsidR="00887A24" w:rsidRPr="00E63FAB" w:rsidRDefault="00887A24" w:rsidP="00742CC3">
            <w:pPr>
              <w:spacing w:after="0" w:line="240" w:lineRule="auto"/>
              <w:outlineLvl w:val="0"/>
              <w:rPr>
                <w:rFonts w:ascii="Times New Roman" w:hAnsi="Times New Roman"/>
                <w:sz w:val="18"/>
                <w:szCs w:val="18"/>
              </w:rPr>
            </w:pPr>
            <w:r w:rsidRPr="00E63FAB">
              <w:rPr>
                <w:rFonts w:ascii="Times New Roman" w:hAnsi="Times New Roman"/>
                <w:sz w:val="18"/>
                <w:szCs w:val="18"/>
                <w:lang w:eastAsia="ru-RU"/>
              </w:rPr>
              <w:t>придбання мамографу</w:t>
            </w:r>
          </w:p>
        </w:tc>
        <w:tc>
          <w:tcPr>
            <w:tcW w:w="6879" w:type="dxa"/>
            <w:gridSpan w:val="8"/>
          </w:tcPr>
          <w:p w:rsidR="00887A24" w:rsidRPr="00E63FAB" w:rsidRDefault="00887A24" w:rsidP="00742CC3">
            <w:pPr>
              <w:spacing w:after="0" w:line="240" w:lineRule="auto"/>
              <w:ind w:right="139"/>
              <w:outlineLvl w:val="3"/>
              <w:rPr>
                <w:rFonts w:ascii="Times New Roman" w:hAnsi="Times New Roman"/>
                <w:sz w:val="18"/>
                <w:szCs w:val="18"/>
                <w:highlight w:val="cyan"/>
              </w:rPr>
            </w:pPr>
            <w:r w:rsidRPr="00E63FAB">
              <w:rPr>
                <w:rFonts w:ascii="Times New Roman" w:hAnsi="Times New Roman"/>
                <w:sz w:val="18"/>
                <w:szCs w:val="18"/>
              </w:rPr>
              <w:t>--</w:t>
            </w:r>
          </w:p>
        </w:tc>
        <w:tc>
          <w:tcPr>
            <w:tcW w:w="1462" w:type="dxa"/>
            <w:gridSpan w:val="3"/>
          </w:tcPr>
          <w:p w:rsidR="00887A24" w:rsidRPr="00E63FAB" w:rsidRDefault="00887A24" w:rsidP="00742CC3">
            <w:pPr>
              <w:spacing w:after="0" w:line="240" w:lineRule="auto"/>
              <w:ind w:right="139"/>
              <w:rPr>
                <w:rFonts w:ascii="Times New Roman" w:hAnsi="Times New Roman"/>
                <w:sz w:val="18"/>
                <w:szCs w:val="18"/>
                <w:lang w:eastAsia="ru-RU"/>
              </w:rPr>
            </w:pPr>
            <w:r w:rsidRPr="00E63FAB">
              <w:rPr>
                <w:rFonts w:ascii="Times New Roman" w:hAnsi="Times New Roman"/>
                <w:sz w:val="18"/>
                <w:szCs w:val="18"/>
              </w:rPr>
              <w:t>кошти з  бюджету громади не виділялися</w:t>
            </w:r>
          </w:p>
        </w:tc>
      </w:tr>
      <w:tr w:rsidR="00887A24" w:rsidRPr="00E63FAB" w:rsidTr="00742CC3">
        <w:trPr>
          <w:gridAfter w:val="1"/>
          <w:wAfter w:w="25" w:type="dxa"/>
          <w:trHeight w:val="1597"/>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6</w:t>
            </w:r>
          </w:p>
        </w:tc>
        <w:tc>
          <w:tcPr>
            <w:tcW w:w="3992" w:type="dxa"/>
          </w:tcPr>
          <w:p w:rsidR="00887A24" w:rsidRPr="00E63FAB" w:rsidRDefault="00887A24" w:rsidP="00742CC3">
            <w:pPr>
              <w:spacing w:after="0" w:line="240" w:lineRule="auto"/>
              <w:rPr>
                <w:rFonts w:ascii="Times New Roman" w:hAnsi="Times New Roman"/>
                <w:b/>
                <w:bCs/>
                <w:sz w:val="18"/>
                <w:szCs w:val="18"/>
              </w:rPr>
            </w:pPr>
            <w:r w:rsidRPr="00E63FAB">
              <w:rPr>
                <w:rFonts w:ascii="Times New Roman" w:hAnsi="Times New Roman"/>
                <w:sz w:val="18"/>
                <w:szCs w:val="18"/>
              </w:rPr>
              <w:t>Виконання соціальних гарантій пільгових категорій тернополян в частині безоплатного та пільгового відпуску лікарських засобів, виробів медичного призначення та лікувального харчування</w:t>
            </w: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забезпечення медикаментами та виробами медичного призначення, лікарськими засобами за пільговою ціною не менше 95% потреби</w:t>
            </w:r>
          </w:p>
        </w:tc>
        <w:tc>
          <w:tcPr>
            <w:tcW w:w="6845" w:type="dxa"/>
            <w:gridSpan w:val="5"/>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Забезпечено щорічно</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-безоплатний та пільговий відпуск лікарських засобів за рецептами лікарів у разі амбулаторного лікування  10 хворим з трансплантованими (пересадженими) органами</w:t>
            </w:r>
          </w:p>
          <w:p w:rsidR="00887A24" w:rsidRPr="00E63FAB" w:rsidRDefault="00887A24" w:rsidP="00742CC3">
            <w:pPr>
              <w:spacing w:after="0" w:line="240" w:lineRule="auto"/>
              <w:jc w:val="both"/>
              <w:rPr>
                <w:rFonts w:ascii="Times New Roman" w:hAnsi="Times New Roman"/>
                <w:sz w:val="18"/>
                <w:szCs w:val="18"/>
                <w:lang w:eastAsia="uk-UA"/>
              </w:rPr>
            </w:pPr>
            <w:r w:rsidRPr="00E63FAB">
              <w:rPr>
                <w:rFonts w:ascii="Times New Roman" w:hAnsi="Times New Roman"/>
                <w:sz w:val="18"/>
                <w:szCs w:val="18"/>
                <w:lang w:eastAsia="uk-UA"/>
              </w:rPr>
              <w:t xml:space="preserve">-надання засобів догляду  200  пацієнтам з кишковою стомою </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-виписку 35 тис. безкоштовних рецептів.</w:t>
            </w:r>
            <w:r w:rsidRPr="00E63FAB">
              <w:rPr>
                <w:rFonts w:ascii="Times New Roman" w:hAnsi="Times New Roman"/>
                <w:bCs/>
                <w:sz w:val="18"/>
                <w:szCs w:val="18"/>
              </w:rPr>
              <w:t xml:space="preserve"> у разі амбулаторного лікування окремих груп населення та за певними категоріями захворювань відповідно до постанови КМУ від 17 серпня 1998 р. №1303</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bCs/>
                <w:sz w:val="18"/>
                <w:szCs w:val="18"/>
              </w:rPr>
              <w:t xml:space="preserve">- харчові продукти для спеціального дієтичного споживання для  3 хворих на фенілкетонурію </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 xml:space="preserve">- медикаменти для хворих на </w:t>
            </w:r>
            <w:r w:rsidRPr="00E63FAB">
              <w:rPr>
                <w:rFonts w:ascii="Times New Roman" w:hAnsi="Times New Roman"/>
                <w:bCs/>
                <w:sz w:val="18"/>
                <w:szCs w:val="18"/>
              </w:rPr>
              <w:t xml:space="preserve">муковісцидоз  </w:t>
            </w:r>
            <w:r w:rsidRPr="00E63FAB">
              <w:rPr>
                <w:rFonts w:ascii="Times New Roman" w:hAnsi="Times New Roman"/>
                <w:sz w:val="18"/>
                <w:szCs w:val="18"/>
              </w:rPr>
              <w:t>4 дітей</w:t>
            </w:r>
          </w:p>
          <w:p w:rsidR="00887A24" w:rsidRPr="00E63FAB" w:rsidRDefault="00887A24" w:rsidP="00742CC3">
            <w:pPr>
              <w:spacing w:after="0" w:line="240" w:lineRule="auto"/>
              <w:jc w:val="both"/>
              <w:rPr>
                <w:rFonts w:ascii="Times New Roman" w:hAnsi="Times New Roman"/>
                <w:bCs/>
                <w:sz w:val="18"/>
                <w:szCs w:val="18"/>
              </w:rPr>
            </w:pPr>
            <w:r w:rsidRPr="00E63FAB">
              <w:rPr>
                <w:rFonts w:ascii="Times New Roman" w:hAnsi="Times New Roman"/>
                <w:sz w:val="18"/>
                <w:szCs w:val="18"/>
              </w:rPr>
              <w:t>- медикаменти  для хворих на</w:t>
            </w:r>
            <w:r w:rsidRPr="00E63FAB">
              <w:rPr>
                <w:rFonts w:ascii="Times New Roman" w:hAnsi="Times New Roman"/>
                <w:bCs/>
                <w:sz w:val="18"/>
                <w:szCs w:val="18"/>
              </w:rPr>
              <w:t xml:space="preserve"> бульозний епідермоліз -1</w:t>
            </w:r>
            <w:r w:rsidRPr="00E63FAB">
              <w:rPr>
                <w:rFonts w:ascii="Times New Roman" w:hAnsi="Times New Roman"/>
                <w:sz w:val="18"/>
                <w:szCs w:val="18"/>
              </w:rPr>
              <w:t xml:space="preserve"> дитина</w:t>
            </w:r>
            <w:r w:rsidRPr="00E63FAB">
              <w:rPr>
                <w:rFonts w:ascii="Times New Roman" w:hAnsi="Times New Roman"/>
                <w:bCs/>
                <w:sz w:val="18"/>
                <w:szCs w:val="18"/>
              </w:rPr>
              <w:t>.</w:t>
            </w:r>
          </w:p>
          <w:p w:rsidR="00887A24" w:rsidRPr="00E63FAB" w:rsidRDefault="00887A24" w:rsidP="00742CC3">
            <w:pPr>
              <w:spacing w:after="0" w:line="240" w:lineRule="auto"/>
              <w:jc w:val="both"/>
              <w:rPr>
                <w:rFonts w:ascii="Times New Roman" w:hAnsi="Times New Roman"/>
                <w:bCs/>
                <w:sz w:val="18"/>
                <w:szCs w:val="18"/>
              </w:rPr>
            </w:pPr>
            <w:r w:rsidRPr="00E63FAB">
              <w:rPr>
                <w:rFonts w:ascii="Times New Roman" w:hAnsi="Times New Roman"/>
                <w:sz w:val="18"/>
                <w:szCs w:val="18"/>
              </w:rPr>
              <w:t>- медикаменти для 33 дітей та 1 дорослого, хворих на</w:t>
            </w:r>
            <w:r w:rsidRPr="00E63FAB">
              <w:rPr>
                <w:rFonts w:ascii="Times New Roman" w:hAnsi="Times New Roman"/>
                <w:bCs/>
                <w:sz w:val="18"/>
                <w:szCs w:val="18"/>
              </w:rPr>
              <w:t xml:space="preserve"> ювенільний ревматоїдний артріт.</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-специфічне харчуванням 42 дітям, хворих на орфанні захворювання</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 xml:space="preserve"> - безкоштовне харчуванням  60 дітям до 3 – ох років з малозабезпечених сімей та переселених осіб</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 безкоштовні рецепти на препарати інсуліну,  хворим на цукровий діабет 2-го типу - цукрознижуючі лікарські засобами (таблетовані форми) більше 3500 осіб</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bCs/>
                <w:sz w:val="18"/>
                <w:szCs w:val="18"/>
              </w:rPr>
              <w:t>- видача інсулінозалежнии хворих препаратів інсуліну  до 1300 осіб.</w:t>
            </w:r>
          </w:p>
        </w:tc>
        <w:tc>
          <w:tcPr>
            <w:tcW w:w="1747" w:type="dxa"/>
            <w:gridSpan w:val="12"/>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color w:val="000000"/>
                <w:sz w:val="18"/>
                <w:szCs w:val="18"/>
              </w:rPr>
              <w:t>виконано</w:t>
            </w:r>
          </w:p>
        </w:tc>
      </w:tr>
      <w:tr w:rsidR="00887A24" w:rsidRPr="00E63FAB" w:rsidTr="00742CC3">
        <w:trPr>
          <w:gridAfter w:val="1"/>
          <w:wAfter w:w="25" w:type="dxa"/>
          <w:trHeight w:val="280"/>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7</w:t>
            </w:r>
          </w:p>
        </w:tc>
        <w:tc>
          <w:tcPr>
            <w:tcW w:w="3992"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Покращення надання медичної допомоги</w:t>
            </w:r>
          </w:p>
        </w:tc>
        <w:tc>
          <w:tcPr>
            <w:tcW w:w="3002" w:type="dxa"/>
            <w:gridSpan w:val="2"/>
          </w:tcPr>
          <w:p w:rsidR="00887A24" w:rsidRPr="00E63FAB" w:rsidRDefault="00887A24" w:rsidP="00742CC3">
            <w:pPr>
              <w:spacing w:after="0" w:line="240" w:lineRule="auto"/>
              <w:ind w:right="139"/>
              <w:rPr>
                <w:rFonts w:ascii="Times New Roman" w:hAnsi="Times New Roman"/>
                <w:sz w:val="18"/>
                <w:szCs w:val="18"/>
                <w:u w:val="single"/>
              </w:rPr>
            </w:pPr>
            <w:r w:rsidRPr="00E63FAB">
              <w:rPr>
                <w:rFonts w:ascii="Times New Roman" w:hAnsi="Times New Roman"/>
                <w:sz w:val="18"/>
                <w:szCs w:val="18"/>
              </w:rPr>
              <w:t xml:space="preserve">Проведення реабілітації та відновного лікування осіб з інвалідністю та осіб, які постраждали внаслідок аварії на ЧАЕС </w:t>
            </w:r>
            <w:r w:rsidRPr="00E63FAB">
              <w:rPr>
                <w:rFonts w:ascii="Times New Roman" w:hAnsi="Times New Roman"/>
                <w:sz w:val="18"/>
                <w:szCs w:val="18"/>
                <w:lang w:eastAsia="ru-RU"/>
              </w:rPr>
              <w:t>1000 дітей та 850 дорослих,</w:t>
            </w:r>
          </w:p>
          <w:p w:rsidR="00887A24" w:rsidRPr="00E63FAB" w:rsidRDefault="00887A24" w:rsidP="00742CC3">
            <w:pPr>
              <w:spacing w:after="0" w:line="240" w:lineRule="auto"/>
              <w:outlineLvl w:val="0"/>
              <w:rPr>
                <w:rFonts w:ascii="Times New Roman" w:hAnsi="Times New Roman"/>
                <w:sz w:val="18"/>
                <w:szCs w:val="18"/>
              </w:rPr>
            </w:pPr>
            <w:r w:rsidRPr="00E63FAB">
              <w:rPr>
                <w:rFonts w:ascii="Times New Roman" w:hAnsi="Times New Roman"/>
                <w:sz w:val="18"/>
                <w:szCs w:val="18"/>
                <w:lang w:eastAsia="ru-RU"/>
              </w:rPr>
              <w:t>300 учасників аварії на ЧАЕС</w:t>
            </w:r>
          </w:p>
        </w:tc>
        <w:tc>
          <w:tcPr>
            <w:tcW w:w="6845" w:type="dxa"/>
            <w:gridSpan w:val="5"/>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2020</w:t>
            </w:r>
          </w:p>
          <w:p w:rsidR="00887A24" w:rsidRPr="00E63FAB" w:rsidRDefault="00887A24" w:rsidP="00742CC3">
            <w:pPr>
              <w:spacing w:after="0" w:line="240" w:lineRule="auto"/>
              <w:ind w:right="139"/>
              <w:rPr>
                <w:rFonts w:ascii="Times New Roman" w:hAnsi="Times New Roman"/>
                <w:sz w:val="18"/>
                <w:szCs w:val="18"/>
                <w:lang w:eastAsia="ru-RU"/>
              </w:rPr>
            </w:pPr>
            <w:r w:rsidRPr="00E63FAB">
              <w:rPr>
                <w:rFonts w:ascii="Times New Roman" w:hAnsi="Times New Roman"/>
                <w:sz w:val="18"/>
                <w:szCs w:val="18"/>
              </w:rPr>
              <w:t xml:space="preserve">Пройшли реабілітацію 800 дітей,  350 дорослих, 80 </w:t>
            </w:r>
            <w:r w:rsidRPr="00E63FAB">
              <w:rPr>
                <w:rFonts w:ascii="Times New Roman" w:hAnsi="Times New Roman"/>
                <w:sz w:val="18"/>
                <w:szCs w:val="18"/>
                <w:lang w:eastAsia="ru-RU"/>
              </w:rPr>
              <w:t xml:space="preserve">учасників аварії на ЧАЕС </w:t>
            </w:r>
          </w:p>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2021</w:t>
            </w:r>
          </w:p>
          <w:p w:rsidR="00887A24" w:rsidRPr="00E63FAB" w:rsidRDefault="00887A24" w:rsidP="00742CC3">
            <w:pPr>
              <w:spacing w:after="0" w:line="240" w:lineRule="auto"/>
              <w:ind w:right="139"/>
              <w:rPr>
                <w:rFonts w:ascii="Times New Roman" w:hAnsi="Times New Roman"/>
                <w:sz w:val="18"/>
                <w:szCs w:val="18"/>
                <w:highlight w:val="cyan"/>
              </w:rPr>
            </w:pPr>
            <w:r w:rsidRPr="00E63FAB">
              <w:rPr>
                <w:rFonts w:ascii="Times New Roman" w:hAnsi="Times New Roman"/>
                <w:sz w:val="18"/>
                <w:szCs w:val="18"/>
              </w:rPr>
              <w:t xml:space="preserve">Пройшли реабілітацію 750 дітей,  350 дорослих, 85 </w:t>
            </w:r>
            <w:r w:rsidRPr="00E63FAB">
              <w:rPr>
                <w:rFonts w:ascii="Times New Roman" w:hAnsi="Times New Roman"/>
                <w:sz w:val="18"/>
                <w:szCs w:val="18"/>
                <w:lang w:eastAsia="ru-RU"/>
              </w:rPr>
              <w:t xml:space="preserve">учасників аварії на ЧАЕС </w:t>
            </w:r>
          </w:p>
        </w:tc>
        <w:tc>
          <w:tcPr>
            <w:tcW w:w="1747" w:type="dxa"/>
            <w:gridSpan w:val="12"/>
          </w:tcPr>
          <w:p w:rsidR="00887A24" w:rsidRPr="00E63FAB" w:rsidRDefault="00887A24" w:rsidP="00742CC3">
            <w:pPr>
              <w:spacing w:after="0" w:line="240" w:lineRule="auto"/>
              <w:ind w:right="139"/>
              <w:rPr>
                <w:rFonts w:ascii="Times New Roman" w:hAnsi="Times New Roman"/>
                <w:sz w:val="18"/>
                <w:szCs w:val="18"/>
                <w:lang w:eastAsia="ru-RU"/>
              </w:rPr>
            </w:pPr>
            <w:r w:rsidRPr="00E63FAB">
              <w:rPr>
                <w:rFonts w:ascii="Times New Roman" w:hAnsi="Times New Roman"/>
                <w:color w:val="000000"/>
                <w:sz w:val="18"/>
                <w:szCs w:val="18"/>
              </w:rPr>
              <w:t>виконано</w:t>
            </w:r>
            <w:r w:rsidRPr="00E63FAB">
              <w:rPr>
                <w:rFonts w:ascii="Times New Roman" w:hAnsi="Times New Roman"/>
                <w:sz w:val="18"/>
                <w:szCs w:val="18"/>
                <w:lang w:eastAsia="ru-RU"/>
              </w:rPr>
              <w:t xml:space="preserve"> </w:t>
            </w:r>
          </w:p>
        </w:tc>
      </w:tr>
      <w:tr w:rsidR="00887A24" w:rsidRPr="00E63FAB" w:rsidTr="00742CC3">
        <w:trPr>
          <w:gridAfter w:val="1"/>
          <w:wAfter w:w="25" w:type="dxa"/>
          <w:trHeight w:val="2151"/>
          <w:jc w:val="center"/>
        </w:trPr>
        <w:tc>
          <w:tcPr>
            <w:tcW w:w="529" w:type="dxa"/>
          </w:tcPr>
          <w:p w:rsidR="00887A24" w:rsidRPr="00E63FAB" w:rsidRDefault="00887A24" w:rsidP="00742CC3">
            <w:pPr>
              <w:spacing w:after="0" w:line="240" w:lineRule="auto"/>
              <w:rPr>
                <w:rFonts w:ascii="Times New Roman" w:hAnsi="Times New Roman"/>
                <w:sz w:val="18"/>
                <w:szCs w:val="18"/>
              </w:rPr>
            </w:pPr>
          </w:p>
        </w:tc>
        <w:tc>
          <w:tcPr>
            <w:tcW w:w="3992" w:type="dxa"/>
          </w:tcPr>
          <w:p w:rsidR="00887A24" w:rsidRPr="00E63FAB" w:rsidRDefault="00887A24" w:rsidP="00742CC3">
            <w:pPr>
              <w:spacing w:after="0" w:line="240" w:lineRule="auto"/>
              <w:rPr>
                <w:rFonts w:ascii="Times New Roman" w:hAnsi="Times New Roman"/>
                <w:b/>
                <w:bCs/>
                <w:sz w:val="18"/>
                <w:szCs w:val="18"/>
              </w:rPr>
            </w:pPr>
          </w:p>
        </w:tc>
        <w:tc>
          <w:tcPr>
            <w:tcW w:w="3002" w:type="dxa"/>
            <w:gridSpan w:val="2"/>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 xml:space="preserve">Забезпечення зубопротезування (за винятком протезування з дорогоцінних металів, кераміки, металокераміки, цільнолитих, металопластмаси, нітрітитанового покриття, бюгельного протезування, імплантів) пільгових категорій громадян  </w:t>
            </w:r>
          </w:p>
          <w:p w:rsidR="00887A24" w:rsidRPr="00E63FAB" w:rsidRDefault="00887A24" w:rsidP="00742CC3">
            <w:pPr>
              <w:spacing w:after="0" w:line="240" w:lineRule="auto"/>
              <w:outlineLvl w:val="0"/>
              <w:rPr>
                <w:rFonts w:ascii="Times New Roman" w:hAnsi="Times New Roman"/>
                <w:sz w:val="18"/>
                <w:szCs w:val="18"/>
              </w:rPr>
            </w:pPr>
            <w:r w:rsidRPr="00E63FAB">
              <w:rPr>
                <w:rFonts w:ascii="Times New Roman" w:hAnsi="Times New Roman"/>
                <w:sz w:val="18"/>
                <w:szCs w:val="18"/>
              </w:rPr>
              <w:t>та учасникам</w:t>
            </w:r>
            <w:r w:rsidRPr="00E63FAB">
              <w:rPr>
                <w:rFonts w:ascii="Times New Roman" w:hAnsi="Times New Roman"/>
                <w:sz w:val="18"/>
                <w:szCs w:val="18"/>
                <w:u w:val="single"/>
              </w:rPr>
              <w:t xml:space="preserve"> </w:t>
            </w:r>
            <w:r w:rsidRPr="00E63FAB">
              <w:rPr>
                <w:rFonts w:ascii="Times New Roman" w:hAnsi="Times New Roman"/>
                <w:sz w:val="18"/>
                <w:szCs w:val="18"/>
              </w:rPr>
              <w:t>АТО/ООС</w:t>
            </w:r>
            <w:r w:rsidRPr="00E63FAB">
              <w:rPr>
                <w:rFonts w:ascii="Times New Roman" w:hAnsi="Times New Roman"/>
                <w:sz w:val="18"/>
                <w:szCs w:val="18"/>
                <w:u w:val="single"/>
              </w:rPr>
              <w:t xml:space="preserve"> </w:t>
            </w:r>
            <w:r w:rsidRPr="00E63FAB">
              <w:rPr>
                <w:rFonts w:ascii="Times New Roman" w:hAnsi="Times New Roman"/>
                <w:sz w:val="18"/>
                <w:szCs w:val="18"/>
              </w:rPr>
              <w:t xml:space="preserve"> 2000 хворим</w:t>
            </w:r>
          </w:p>
        </w:tc>
        <w:tc>
          <w:tcPr>
            <w:tcW w:w="6845" w:type="dxa"/>
            <w:gridSpan w:val="5"/>
          </w:tcPr>
          <w:p w:rsidR="00887A24" w:rsidRPr="00E63FAB" w:rsidRDefault="00887A24" w:rsidP="00742CC3">
            <w:pPr>
              <w:spacing w:after="0" w:line="240" w:lineRule="auto"/>
              <w:rPr>
                <w:rFonts w:ascii="Times New Roman" w:eastAsia="Calibri" w:hAnsi="Times New Roman"/>
                <w:sz w:val="18"/>
                <w:szCs w:val="18"/>
                <w:lang w:eastAsia="uk-UA"/>
              </w:rPr>
            </w:pPr>
            <w:r w:rsidRPr="00E63FAB">
              <w:rPr>
                <w:rFonts w:ascii="Times New Roman" w:eastAsia="Calibri" w:hAnsi="Times New Roman"/>
                <w:sz w:val="18"/>
                <w:szCs w:val="18"/>
                <w:lang w:eastAsia="uk-UA"/>
              </w:rPr>
              <w:t xml:space="preserve">Надано зубопротезну допомогу </w:t>
            </w:r>
          </w:p>
          <w:p w:rsidR="00887A24" w:rsidRPr="00E63FAB" w:rsidRDefault="00887A24" w:rsidP="00742CC3">
            <w:pPr>
              <w:spacing w:after="0" w:line="240" w:lineRule="auto"/>
              <w:rPr>
                <w:rFonts w:ascii="Times New Roman" w:eastAsia="Calibri" w:hAnsi="Times New Roman"/>
                <w:sz w:val="18"/>
                <w:szCs w:val="18"/>
                <w:lang w:eastAsia="uk-UA"/>
              </w:rPr>
            </w:pPr>
            <w:r w:rsidRPr="00E63FAB">
              <w:rPr>
                <w:rFonts w:ascii="Times New Roman" w:eastAsia="Calibri" w:hAnsi="Times New Roman"/>
                <w:sz w:val="18"/>
                <w:szCs w:val="18"/>
                <w:lang w:eastAsia="uk-UA"/>
              </w:rPr>
              <w:t>у 2020 році</w:t>
            </w:r>
          </w:p>
          <w:p w:rsidR="00887A24" w:rsidRPr="00E63FAB" w:rsidRDefault="00887A24" w:rsidP="00742CC3">
            <w:pPr>
              <w:spacing w:after="0" w:line="240" w:lineRule="auto"/>
              <w:rPr>
                <w:rFonts w:ascii="Times New Roman" w:eastAsia="Calibri" w:hAnsi="Times New Roman"/>
                <w:sz w:val="18"/>
                <w:szCs w:val="18"/>
                <w:lang w:eastAsia="uk-UA"/>
              </w:rPr>
            </w:pPr>
            <w:r w:rsidRPr="00E63FAB">
              <w:rPr>
                <w:rFonts w:ascii="Times New Roman" w:eastAsia="Calibri" w:hAnsi="Times New Roman"/>
                <w:sz w:val="18"/>
                <w:szCs w:val="18"/>
                <w:lang w:eastAsia="uk-UA"/>
              </w:rPr>
              <w:t>39 репресованим та реабілітованим</w:t>
            </w:r>
          </w:p>
          <w:p w:rsidR="00887A24" w:rsidRPr="00E63FAB" w:rsidRDefault="00887A24" w:rsidP="00742CC3">
            <w:pPr>
              <w:spacing w:after="0" w:line="240" w:lineRule="auto"/>
              <w:rPr>
                <w:rFonts w:ascii="Times New Roman" w:eastAsia="Calibri" w:hAnsi="Times New Roman"/>
                <w:sz w:val="18"/>
                <w:szCs w:val="18"/>
                <w:lang w:eastAsia="uk-UA"/>
              </w:rPr>
            </w:pPr>
            <w:r w:rsidRPr="00E63FAB">
              <w:rPr>
                <w:rFonts w:ascii="Times New Roman" w:eastAsia="Calibri" w:hAnsi="Times New Roman"/>
                <w:sz w:val="18"/>
                <w:szCs w:val="18"/>
                <w:lang w:eastAsia="uk-UA"/>
              </w:rPr>
              <w:t>481 особі пільгових категорій</w:t>
            </w:r>
          </w:p>
          <w:p w:rsidR="00887A24" w:rsidRPr="00E63FAB" w:rsidRDefault="00887A24" w:rsidP="00742CC3">
            <w:pPr>
              <w:spacing w:after="0" w:line="240" w:lineRule="auto"/>
              <w:rPr>
                <w:rFonts w:ascii="Times New Roman" w:eastAsia="Calibri" w:hAnsi="Times New Roman"/>
                <w:sz w:val="18"/>
                <w:szCs w:val="18"/>
                <w:lang w:eastAsia="uk-UA"/>
              </w:rPr>
            </w:pPr>
            <w:r w:rsidRPr="00E63FAB">
              <w:rPr>
                <w:rFonts w:ascii="Times New Roman" w:eastAsia="Calibri" w:hAnsi="Times New Roman"/>
                <w:sz w:val="18"/>
                <w:szCs w:val="18"/>
                <w:lang w:eastAsia="uk-UA"/>
              </w:rPr>
              <w:t>84 учасникам АТО/ООС</w:t>
            </w:r>
          </w:p>
          <w:p w:rsidR="00887A24" w:rsidRPr="00E96BA4"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lang w:eastAsia="uk-UA"/>
              </w:rPr>
              <w:t>у 2021 році</w:t>
            </w:r>
            <w:r w:rsidR="007A58F2" w:rsidRPr="00E63FAB">
              <w:rPr>
                <w:rFonts w:ascii="Times New Roman" w:eastAsia="Calibri" w:hAnsi="Times New Roman"/>
                <w:sz w:val="18"/>
                <w:szCs w:val="18"/>
                <w:lang w:eastAsia="uk-UA"/>
              </w:rPr>
              <w:fldChar w:fldCharType="begin"/>
            </w:r>
            <w:r w:rsidRPr="00E96BA4">
              <w:rPr>
                <w:rFonts w:ascii="Times New Roman" w:eastAsia="Calibri" w:hAnsi="Times New Roman"/>
                <w:sz w:val="18"/>
                <w:szCs w:val="18"/>
                <w:lang w:eastAsia="uk-UA"/>
              </w:rPr>
              <w:instrText xml:space="preserve"> LINK Excel.Sheet.12 "C:\\Users\\d17-koss\\Desktop\\ЗДОРОВЯ -ЗВІТ за 2021.xlsx" Лист1!R55C8 \a \f 5 \h  \* MERGEFORMAT </w:instrText>
            </w:r>
            <w:r w:rsidR="007A58F2" w:rsidRPr="00E63FAB">
              <w:rPr>
                <w:rFonts w:ascii="Times New Roman" w:eastAsia="Calibri" w:hAnsi="Times New Roman"/>
                <w:sz w:val="18"/>
                <w:szCs w:val="18"/>
                <w:lang w:eastAsia="uk-UA"/>
              </w:rPr>
              <w:fldChar w:fldCharType="separate"/>
            </w:r>
          </w:p>
          <w:p w:rsidR="00887A24" w:rsidRPr="00E63FAB" w:rsidRDefault="00887A24" w:rsidP="00742CC3">
            <w:pPr>
              <w:spacing w:after="0" w:line="240" w:lineRule="auto"/>
              <w:rPr>
                <w:rFonts w:ascii="Times New Roman" w:eastAsia="Calibri" w:hAnsi="Times New Roman"/>
                <w:sz w:val="18"/>
                <w:szCs w:val="18"/>
                <w:lang w:eastAsia="uk-UA"/>
              </w:rPr>
            </w:pPr>
            <w:r w:rsidRPr="00E63FAB">
              <w:rPr>
                <w:rFonts w:ascii="Times New Roman" w:eastAsia="Calibri" w:hAnsi="Times New Roman"/>
                <w:sz w:val="18"/>
                <w:szCs w:val="18"/>
                <w:lang w:eastAsia="uk-UA"/>
              </w:rPr>
              <w:t>24  репресованим та реабілітованим</w:t>
            </w:r>
          </w:p>
          <w:p w:rsidR="00887A24" w:rsidRPr="00E63FAB" w:rsidRDefault="00887A24" w:rsidP="00742CC3">
            <w:pPr>
              <w:spacing w:after="0" w:line="240" w:lineRule="auto"/>
              <w:rPr>
                <w:rFonts w:ascii="Times New Roman" w:eastAsia="Calibri" w:hAnsi="Times New Roman"/>
                <w:sz w:val="18"/>
                <w:szCs w:val="18"/>
                <w:lang w:eastAsia="uk-UA"/>
              </w:rPr>
            </w:pPr>
            <w:r w:rsidRPr="00E63FAB">
              <w:rPr>
                <w:rFonts w:ascii="Times New Roman" w:eastAsia="Calibri" w:hAnsi="Times New Roman"/>
                <w:sz w:val="18"/>
                <w:szCs w:val="18"/>
                <w:lang w:eastAsia="uk-UA"/>
              </w:rPr>
              <w:t>690 особам   пільгових категорій</w:t>
            </w:r>
            <w:r w:rsidR="007A58F2" w:rsidRPr="00E63FAB">
              <w:rPr>
                <w:rFonts w:ascii="Times New Roman" w:eastAsia="Calibri" w:hAnsi="Times New Roman"/>
                <w:sz w:val="18"/>
                <w:szCs w:val="18"/>
                <w:lang w:eastAsia="uk-UA"/>
              </w:rPr>
              <w:fldChar w:fldCharType="end"/>
            </w:r>
          </w:p>
          <w:p w:rsidR="00887A24" w:rsidRPr="00E63FAB" w:rsidRDefault="00887A24" w:rsidP="00742CC3">
            <w:pPr>
              <w:spacing w:after="0" w:line="240" w:lineRule="auto"/>
              <w:rPr>
                <w:rFonts w:ascii="Times New Roman" w:hAnsi="Times New Roman"/>
                <w:sz w:val="18"/>
                <w:szCs w:val="18"/>
                <w:highlight w:val="cyan"/>
              </w:rPr>
            </w:pPr>
            <w:r w:rsidRPr="00E96BA4">
              <w:rPr>
                <w:rFonts w:ascii="Times New Roman" w:eastAsia="Calibri" w:hAnsi="Times New Roman"/>
                <w:sz w:val="18"/>
                <w:szCs w:val="18"/>
              </w:rPr>
              <w:t>87 учасник</w:t>
            </w:r>
            <w:r w:rsidRPr="00E63FAB">
              <w:rPr>
                <w:rFonts w:ascii="Times New Roman" w:eastAsia="Calibri" w:hAnsi="Times New Roman"/>
                <w:sz w:val="18"/>
                <w:szCs w:val="18"/>
              </w:rPr>
              <w:t>ам</w:t>
            </w:r>
            <w:r w:rsidRPr="00E96BA4">
              <w:rPr>
                <w:rFonts w:ascii="Times New Roman" w:eastAsia="Calibri" w:hAnsi="Times New Roman"/>
                <w:sz w:val="18"/>
                <w:szCs w:val="18"/>
              </w:rPr>
              <w:t xml:space="preserve"> АТО/ООС </w:t>
            </w:r>
          </w:p>
        </w:tc>
        <w:tc>
          <w:tcPr>
            <w:tcW w:w="1747" w:type="dxa"/>
            <w:gridSpan w:val="12"/>
          </w:tcPr>
          <w:p w:rsidR="00887A24" w:rsidRPr="00E63FAB" w:rsidRDefault="00887A24" w:rsidP="00742CC3">
            <w:pPr>
              <w:spacing w:after="0" w:line="240" w:lineRule="auto"/>
              <w:ind w:right="139"/>
              <w:rPr>
                <w:rFonts w:ascii="Times New Roman" w:hAnsi="Times New Roman"/>
                <w:sz w:val="18"/>
                <w:szCs w:val="18"/>
                <w:u w:val="single"/>
              </w:rPr>
            </w:pPr>
            <w:r w:rsidRPr="00E63FAB">
              <w:rPr>
                <w:rFonts w:ascii="Times New Roman" w:hAnsi="Times New Roman"/>
                <w:color w:val="000000"/>
                <w:sz w:val="18"/>
                <w:szCs w:val="18"/>
              </w:rPr>
              <w:t>Виконано з врахуванням звернень</w:t>
            </w:r>
          </w:p>
        </w:tc>
      </w:tr>
      <w:tr w:rsidR="00887A24" w:rsidRPr="00E63FAB" w:rsidTr="00742CC3">
        <w:trPr>
          <w:gridAfter w:val="1"/>
          <w:wAfter w:w="25" w:type="dxa"/>
          <w:trHeight w:val="853"/>
          <w:jc w:val="center"/>
        </w:trPr>
        <w:tc>
          <w:tcPr>
            <w:tcW w:w="529" w:type="dxa"/>
          </w:tcPr>
          <w:p w:rsidR="00887A24" w:rsidRPr="00E63FAB" w:rsidRDefault="00887A24" w:rsidP="00742CC3">
            <w:pPr>
              <w:spacing w:after="0" w:line="240" w:lineRule="auto"/>
              <w:rPr>
                <w:rFonts w:ascii="Times New Roman" w:hAnsi="Times New Roman"/>
                <w:sz w:val="18"/>
                <w:szCs w:val="18"/>
              </w:rPr>
            </w:pPr>
          </w:p>
        </w:tc>
        <w:tc>
          <w:tcPr>
            <w:tcW w:w="3992" w:type="dxa"/>
          </w:tcPr>
          <w:p w:rsidR="00887A24" w:rsidRPr="00E63FAB" w:rsidRDefault="00887A24" w:rsidP="00742CC3">
            <w:pPr>
              <w:shd w:val="clear" w:color="auto" w:fill="FFFFFF"/>
              <w:tabs>
                <w:tab w:val="left" w:pos="56"/>
              </w:tabs>
              <w:spacing w:after="0" w:line="240" w:lineRule="auto"/>
              <w:rPr>
                <w:rFonts w:ascii="Times New Roman" w:hAnsi="Times New Roman"/>
                <w:sz w:val="18"/>
                <w:szCs w:val="18"/>
              </w:rPr>
            </w:pPr>
          </w:p>
        </w:tc>
        <w:tc>
          <w:tcPr>
            <w:tcW w:w="3002" w:type="dxa"/>
            <w:gridSpan w:val="2"/>
            <w:vAlign w:val="center"/>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 xml:space="preserve">Забезпечення учасників АТО/ООС медичною допомогою - задоволення потреби тернополян-учасників АТО /ООС в безоплатній медичній допомозі </w:t>
            </w:r>
            <w:r w:rsidRPr="00E63FAB">
              <w:rPr>
                <w:rFonts w:ascii="Times New Roman" w:hAnsi="Times New Roman"/>
                <w:sz w:val="18"/>
                <w:szCs w:val="18"/>
                <w:lang w:eastAsia="uk-UA"/>
              </w:rPr>
              <w:t xml:space="preserve">безоплатному </w:t>
            </w:r>
            <w:r w:rsidRPr="00E63FAB">
              <w:rPr>
                <w:rFonts w:ascii="Times New Roman" w:hAnsi="Times New Roman"/>
                <w:sz w:val="18"/>
                <w:szCs w:val="18"/>
                <w:lang w:eastAsia="uk-UA"/>
              </w:rPr>
              <w:lastRenderedPageBreak/>
              <w:t>та пільговому відпуску лікарських засобів за рецептами лікарі</w:t>
            </w:r>
            <w:r w:rsidRPr="00E63FAB">
              <w:rPr>
                <w:rFonts w:ascii="Times New Roman" w:hAnsi="Times New Roman"/>
                <w:sz w:val="18"/>
                <w:szCs w:val="18"/>
              </w:rPr>
              <w:t>,</w:t>
            </w:r>
          </w:p>
          <w:p w:rsidR="00887A24" w:rsidRPr="00E63FAB" w:rsidRDefault="00887A24" w:rsidP="00742CC3">
            <w:pPr>
              <w:spacing w:after="0" w:line="240" w:lineRule="auto"/>
              <w:ind w:right="139"/>
              <w:rPr>
                <w:rFonts w:ascii="Times New Roman" w:hAnsi="Times New Roman"/>
                <w:sz w:val="18"/>
                <w:szCs w:val="18"/>
                <w:lang w:eastAsia="uk-UA"/>
              </w:rPr>
            </w:pPr>
            <w:r w:rsidRPr="00E63FAB">
              <w:rPr>
                <w:rFonts w:ascii="Times New Roman" w:hAnsi="Times New Roman"/>
                <w:sz w:val="18"/>
                <w:szCs w:val="18"/>
              </w:rPr>
              <w:t>Проведення реабілітаційних заходів, профілактичних оглядах,</w:t>
            </w:r>
            <w:r w:rsidRPr="00E63FAB">
              <w:rPr>
                <w:rFonts w:ascii="Times New Roman" w:hAnsi="Times New Roman"/>
                <w:sz w:val="18"/>
                <w:szCs w:val="18"/>
                <w:lang w:eastAsia="uk-UA"/>
              </w:rPr>
              <w:t xml:space="preserve"> </w:t>
            </w:r>
          </w:p>
          <w:p w:rsidR="00887A24" w:rsidRPr="00E63FAB" w:rsidRDefault="00887A24" w:rsidP="00742CC3">
            <w:pPr>
              <w:spacing w:after="0" w:line="240" w:lineRule="auto"/>
              <w:rPr>
                <w:rFonts w:ascii="Times New Roman" w:hAnsi="Times New Roman"/>
                <w:bCs/>
                <w:i/>
                <w:sz w:val="18"/>
                <w:szCs w:val="18"/>
              </w:rPr>
            </w:pPr>
            <w:r w:rsidRPr="00E63FAB">
              <w:rPr>
                <w:rFonts w:ascii="Times New Roman" w:hAnsi="Times New Roman"/>
                <w:sz w:val="18"/>
                <w:szCs w:val="18"/>
                <w:lang w:eastAsia="uk-UA"/>
              </w:rPr>
              <w:t>повне задоволення потреби тернополян -учасників АТО/ООС, в співфінансуванні пакетів добровільного медичного страхування.</w:t>
            </w:r>
          </w:p>
        </w:tc>
        <w:tc>
          <w:tcPr>
            <w:tcW w:w="6845" w:type="dxa"/>
            <w:gridSpan w:val="5"/>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lastRenderedPageBreak/>
              <w:t>2020</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101 учасник АТО/ООС отримали безоплатне медичне обстеження в лікувальних  закладах. </w:t>
            </w:r>
          </w:p>
          <w:p w:rsidR="00887A24" w:rsidRPr="00E63FAB" w:rsidRDefault="00887A24" w:rsidP="00742CC3">
            <w:pPr>
              <w:widowControl w:val="0"/>
              <w:tabs>
                <w:tab w:val="left" w:pos="851"/>
                <w:tab w:val="left" w:pos="1113"/>
              </w:tabs>
              <w:spacing w:after="0" w:line="240" w:lineRule="auto"/>
              <w:ind w:right="57"/>
              <w:jc w:val="both"/>
              <w:rPr>
                <w:rFonts w:ascii="Times New Roman" w:hAnsi="Times New Roman"/>
                <w:sz w:val="18"/>
                <w:szCs w:val="18"/>
              </w:rPr>
            </w:pPr>
            <w:r w:rsidRPr="00E63FAB">
              <w:rPr>
                <w:rFonts w:ascii="Times New Roman" w:hAnsi="Times New Roman"/>
                <w:sz w:val="18"/>
                <w:szCs w:val="18"/>
              </w:rPr>
              <w:t xml:space="preserve">Проведено реабілітаційне лікування у відділеннях КНП «Міська комунальна лікарня №3» 22 учасників АТО/ООС  </w:t>
            </w:r>
          </w:p>
          <w:p w:rsidR="00887A24" w:rsidRPr="00E63FAB" w:rsidRDefault="00887A24" w:rsidP="00742CC3">
            <w:pPr>
              <w:widowControl w:val="0"/>
              <w:tabs>
                <w:tab w:val="left" w:pos="851"/>
                <w:tab w:val="left" w:pos="1113"/>
              </w:tabs>
              <w:spacing w:after="0" w:line="240" w:lineRule="auto"/>
              <w:ind w:right="57"/>
              <w:jc w:val="both"/>
              <w:rPr>
                <w:rFonts w:ascii="Times New Roman" w:hAnsi="Times New Roman"/>
                <w:sz w:val="18"/>
                <w:szCs w:val="18"/>
              </w:rPr>
            </w:pPr>
            <w:r w:rsidRPr="00E63FAB">
              <w:rPr>
                <w:rFonts w:ascii="Times New Roman" w:hAnsi="Times New Roman"/>
                <w:sz w:val="18"/>
                <w:szCs w:val="18"/>
              </w:rPr>
              <w:lastRenderedPageBreak/>
              <w:t xml:space="preserve">2021 </w:t>
            </w:r>
          </w:p>
          <w:p w:rsidR="00887A24" w:rsidRPr="00E63FAB" w:rsidRDefault="00887A24" w:rsidP="00742CC3">
            <w:pPr>
              <w:widowControl w:val="0"/>
              <w:tabs>
                <w:tab w:val="left" w:pos="851"/>
                <w:tab w:val="left" w:pos="1113"/>
              </w:tabs>
              <w:spacing w:after="0" w:line="240" w:lineRule="auto"/>
              <w:ind w:right="57"/>
              <w:jc w:val="both"/>
              <w:rPr>
                <w:rFonts w:ascii="Times New Roman" w:hAnsi="Times New Roman"/>
                <w:sz w:val="18"/>
                <w:szCs w:val="18"/>
              </w:rPr>
            </w:pPr>
            <w:r w:rsidRPr="00E63FAB">
              <w:rPr>
                <w:rFonts w:ascii="Times New Roman" w:hAnsi="Times New Roman"/>
                <w:sz w:val="18"/>
                <w:szCs w:val="18"/>
              </w:rPr>
              <w:t xml:space="preserve">135 учасник АТО/ООС отримав безоплатне медичне обстеження в лікувальних  закладах </w:t>
            </w:r>
          </w:p>
          <w:p w:rsidR="00887A24" w:rsidRPr="00E63FAB" w:rsidRDefault="00887A24" w:rsidP="00742CC3">
            <w:pPr>
              <w:widowControl w:val="0"/>
              <w:tabs>
                <w:tab w:val="left" w:pos="851"/>
                <w:tab w:val="left" w:pos="1113"/>
              </w:tabs>
              <w:spacing w:after="0" w:line="240" w:lineRule="auto"/>
              <w:ind w:right="57"/>
              <w:jc w:val="both"/>
              <w:rPr>
                <w:rFonts w:ascii="Times New Roman" w:hAnsi="Times New Roman"/>
                <w:sz w:val="18"/>
                <w:szCs w:val="18"/>
                <w:highlight w:val="cyan"/>
                <w:lang w:eastAsia="uk-UA"/>
              </w:rPr>
            </w:pPr>
            <w:r w:rsidRPr="00E63FAB">
              <w:rPr>
                <w:rFonts w:ascii="Times New Roman" w:hAnsi="Times New Roman"/>
                <w:sz w:val="18"/>
                <w:szCs w:val="18"/>
              </w:rPr>
              <w:t xml:space="preserve">Проведено реабілітаційне лікування у відділеннях КНП «Міська комунальна лікарня №3» 14 учасників АТО/ООС </w:t>
            </w:r>
          </w:p>
        </w:tc>
        <w:tc>
          <w:tcPr>
            <w:tcW w:w="1747" w:type="dxa"/>
            <w:gridSpan w:val="12"/>
          </w:tcPr>
          <w:p w:rsidR="00887A24" w:rsidRPr="00E63FAB" w:rsidRDefault="00887A24" w:rsidP="00742CC3">
            <w:pPr>
              <w:spacing w:after="0" w:line="240" w:lineRule="auto"/>
              <w:ind w:right="139"/>
              <w:rPr>
                <w:rFonts w:ascii="Times New Roman" w:hAnsi="Times New Roman"/>
                <w:bCs/>
                <w:sz w:val="18"/>
                <w:szCs w:val="18"/>
                <w:lang w:eastAsia="zh-CN"/>
              </w:rPr>
            </w:pPr>
            <w:r w:rsidRPr="00E63FAB">
              <w:rPr>
                <w:rFonts w:ascii="Times New Roman" w:hAnsi="Times New Roman"/>
                <w:color w:val="000000"/>
                <w:sz w:val="18"/>
                <w:szCs w:val="18"/>
              </w:rPr>
              <w:lastRenderedPageBreak/>
              <w:t>Виконано з врахуванням звернень</w:t>
            </w:r>
          </w:p>
        </w:tc>
      </w:tr>
      <w:tr w:rsidR="00887A24" w:rsidRPr="00E63FAB" w:rsidTr="00742CC3">
        <w:trPr>
          <w:gridAfter w:val="3"/>
          <w:wAfter w:w="76" w:type="dxa"/>
          <w:trHeight w:val="1701"/>
          <w:jc w:val="center"/>
        </w:trPr>
        <w:tc>
          <w:tcPr>
            <w:tcW w:w="529" w:type="dxa"/>
            <w:vMerge w:val="restart"/>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bCs/>
                <w:sz w:val="18"/>
                <w:szCs w:val="18"/>
              </w:rPr>
              <w:lastRenderedPageBreak/>
              <w:t>8</w:t>
            </w:r>
          </w:p>
        </w:tc>
        <w:tc>
          <w:tcPr>
            <w:tcW w:w="3992" w:type="dxa"/>
            <w:vMerge w:val="restart"/>
          </w:tcPr>
          <w:p w:rsidR="00887A24" w:rsidRPr="00E63FAB" w:rsidRDefault="00887A24" w:rsidP="00742CC3">
            <w:pPr>
              <w:shd w:val="clear" w:color="auto" w:fill="FFFFFF"/>
              <w:tabs>
                <w:tab w:val="left" w:pos="56"/>
              </w:tabs>
              <w:spacing w:after="0" w:line="240" w:lineRule="auto"/>
              <w:rPr>
                <w:rFonts w:ascii="Times New Roman" w:hAnsi="Times New Roman"/>
                <w:sz w:val="18"/>
                <w:szCs w:val="18"/>
                <w:lang w:eastAsia="ru-RU"/>
              </w:rPr>
            </w:pPr>
            <w:r w:rsidRPr="00E63FAB">
              <w:rPr>
                <w:rFonts w:ascii="Times New Roman" w:hAnsi="Times New Roman"/>
                <w:sz w:val="18"/>
                <w:szCs w:val="18"/>
              </w:rPr>
              <w:t>Популяризація здорового способу життя</w:t>
            </w:r>
          </w:p>
          <w:p w:rsidR="00887A24" w:rsidRPr="00E63FAB" w:rsidRDefault="00887A24" w:rsidP="00742CC3">
            <w:pPr>
              <w:shd w:val="clear" w:color="auto" w:fill="FFFFFF"/>
              <w:tabs>
                <w:tab w:val="left" w:pos="56"/>
              </w:tabs>
              <w:spacing w:after="0" w:line="240" w:lineRule="auto"/>
              <w:rPr>
                <w:rFonts w:ascii="Times New Roman" w:hAnsi="Times New Roman"/>
                <w:sz w:val="18"/>
                <w:szCs w:val="18"/>
                <w:lang w:eastAsia="ru-RU"/>
              </w:rPr>
            </w:pPr>
          </w:p>
        </w:tc>
        <w:tc>
          <w:tcPr>
            <w:tcW w:w="3002" w:type="dxa"/>
            <w:gridSpan w:val="2"/>
          </w:tcPr>
          <w:p w:rsidR="00887A24" w:rsidRPr="00E63FAB" w:rsidRDefault="00887A24" w:rsidP="00742CC3">
            <w:pPr>
              <w:keepLines/>
              <w:spacing w:after="0" w:line="240" w:lineRule="auto"/>
              <w:rPr>
                <w:rFonts w:ascii="Times New Roman" w:hAnsi="Times New Roman"/>
                <w:bCs/>
                <w:sz w:val="18"/>
                <w:szCs w:val="18"/>
              </w:rPr>
            </w:pPr>
            <w:r w:rsidRPr="00E63FAB">
              <w:rPr>
                <w:rFonts w:ascii="Times New Roman" w:hAnsi="Times New Roman"/>
                <w:sz w:val="18"/>
                <w:szCs w:val="18"/>
              </w:rPr>
              <w:t>Забезпечення діяльності місцевих центрів фізичного здоров’я населення «Спорт для всіх» та проведення фізкультурно масових заходів серед населення -збільшення кількості осіб, які займаються всіма видами фізкультурно-оздоровчої діяльності до 14% від загальної чисельності громади</w:t>
            </w:r>
          </w:p>
        </w:tc>
        <w:tc>
          <w:tcPr>
            <w:tcW w:w="6825" w:type="dxa"/>
            <w:gridSpan w:val="4"/>
          </w:tcPr>
          <w:p w:rsidR="00887A24" w:rsidRPr="00E63FAB" w:rsidRDefault="00887A24" w:rsidP="00742CC3">
            <w:pPr>
              <w:widowControl w:val="0"/>
              <w:tabs>
                <w:tab w:val="left" w:pos="851"/>
                <w:tab w:val="left" w:pos="1113"/>
              </w:tabs>
              <w:spacing w:after="0" w:line="240" w:lineRule="auto"/>
              <w:ind w:right="139"/>
              <w:jc w:val="both"/>
              <w:rPr>
                <w:rFonts w:ascii="Times New Roman" w:hAnsi="Times New Roman"/>
                <w:sz w:val="18"/>
                <w:szCs w:val="18"/>
              </w:rPr>
            </w:pPr>
            <w:r w:rsidRPr="00E63FAB">
              <w:rPr>
                <w:rFonts w:ascii="Times New Roman" w:hAnsi="Times New Roman"/>
                <w:sz w:val="18"/>
                <w:szCs w:val="18"/>
              </w:rPr>
              <w:t xml:space="preserve">2020 </w:t>
            </w:r>
          </w:p>
          <w:p w:rsidR="00887A24" w:rsidRPr="00E63FAB" w:rsidRDefault="00887A24" w:rsidP="00742CC3">
            <w:pPr>
              <w:spacing w:after="0" w:line="240" w:lineRule="auto"/>
              <w:jc w:val="both"/>
              <w:rPr>
                <w:rFonts w:ascii="Times New Roman" w:eastAsia="Calibri" w:hAnsi="Times New Roman"/>
                <w:sz w:val="18"/>
                <w:szCs w:val="18"/>
              </w:rPr>
            </w:pPr>
            <w:r w:rsidRPr="00E63FAB">
              <w:rPr>
                <w:rFonts w:ascii="Times New Roman" w:eastAsia="Calibri" w:hAnsi="Times New Roman"/>
                <w:sz w:val="18"/>
                <w:szCs w:val="18"/>
              </w:rPr>
              <w:t xml:space="preserve">Проведено: </w:t>
            </w:r>
          </w:p>
          <w:p w:rsidR="00887A24" w:rsidRPr="00E63FAB" w:rsidRDefault="00887A24" w:rsidP="00742CC3">
            <w:pPr>
              <w:spacing w:after="0" w:line="240" w:lineRule="auto"/>
              <w:jc w:val="both"/>
              <w:rPr>
                <w:rFonts w:ascii="Times New Roman" w:eastAsia="Calibri" w:hAnsi="Times New Roman"/>
                <w:sz w:val="18"/>
                <w:szCs w:val="18"/>
              </w:rPr>
            </w:pPr>
            <w:r w:rsidRPr="00E63FAB">
              <w:rPr>
                <w:rFonts w:ascii="Times New Roman" w:eastAsia="Calibri" w:hAnsi="Times New Roman"/>
                <w:sz w:val="18"/>
                <w:szCs w:val="18"/>
              </w:rPr>
              <w:t>Спортивно-розважальний захід «Нумо, дівчата!»</w:t>
            </w:r>
          </w:p>
          <w:p w:rsidR="00887A24" w:rsidRPr="00E63FAB" w:rsidRDefault="00887A24" w:rsidP="00742CC3">
            <w:pPr>
              <w:spacing w:after="0" w:line="240" w:lineRule="auto"/>
              <w:jc w:val="both"/>
              <w:rPr>
                <w:rFonts w:ascii="Times New Roman" w:eastAsia="Calibri" w:hAnsi="Times New Roman"/>
                <w:sz w:val="18"/>
                <w:szCs w:val="18"/>
              </w:rPr>
            </w:pPr>
            <w:r w:rsidRPr="00E63FAB">
              <w:rPr>
                <w:rFonts w:ascii="Times New Roman" w:eastAsia="Calibri" w:hAnsi="Times New Roman"/>
                <w:sz w:val="18"/>
                <w:szCs w:val="18"/>
              </w:rPr>
              <w:t>Спортивні змагання «Веселі старти»</w:t>
            </w:r>
          </w:p>
          <w:p w:rsidR="00887A24" w:rsidRPr="00E63FAB" w:rsidRDefault="00887A24" w:rsidP="00742CC3">
            <w:pPr>
              <w:spacing w:after="0" w:line="240" w:lineRule="auto"/>
              <w:jc w:val="both"/>
              <w:rPr>
                <w:rFonts w:ascii="Times New Roman" w:eastAsia="Calibri" w:hAnsi="Times New Roman"/>
                <w:sz w:val="18"/>
                <w:szCs w:val="18"/>
              </w:rPr>
            </w:pPr>
            <w:r w:rsidRPr="00E63FAB">
              <w:rPr>
                <w:rFonts w:ascii="Times New Roman" w:eastAsia="Calibri" w:hAnsi="Times New Roman"/>
                <w:sz w:val="18"/>
                <w:szCs w:val="18"/>
              </w:rPr>
              <w:t>Змагання з легкої атлетики "Спортивна дітвора"</w:t>
            </w:r>
          </w:p>
          <w:p w:rsidR="00887A24" w:rsidRPr="00E63FAB" w:rsidRDefault="00887A24" w:rsidP="00742CC3">
            <w:pPr>
              <w:spacing w:after="0" w:line="240" w:lineRule="auto"/>
              <w:jc w:val="both"/>
              <w:rPr>
                <w:rFonts w:ascii="Times New Roman" w:eastAsia="Calibri" w:hAnsi="Times New Roman"/>
                <w:sz w:val="18"/>
                <w:szCs w:val="18"/>
              </w:rPr>
            </w:pPr>
            <w:r w:rsidRPr="00E63FAB">
              <w:rPr>
                <w:rFonts w:ascii="Times New Roman" w:eastAsia="Calibri" w:hAnsi="Times New Roman"/>
                <w:spacing w:val="2"/>
                <w:sz w:val="18"/>
                <w:szCs w:val="18"/>
                <w:lang w:eastAsia="ru-RU"/>
              </w:rPr>
              <w:t>Чемпіонат міста з пляжного волейболу серед чоловічих та жіночих команд</w:t>
            </w:r>
          </w:p>
          <w:p w:rsidR="00887A24" w:rsidRPr="00E63FAB" w:rsidRDefault="00887A24" w:rsidP="00742CC3">
            <w:pPr>
              <w:spacing w:after="0" w:line="240" w:lineRule="auto"/>
              <w:jc w:val="both"/>
              <w:rPr>
                <w:rFonts w:ascii="Times New Roman" w:eastAsia="Calibri" w:hAnsi="Times New Roman"/>
                <w:sz w:val="18"/>
                <w:szCs w:val="18"/>
              </w:rPr>
            </w:pPr>
            <w:r w:rsidRPr="00E63FAB">
              <w:rPr>
                <w:rFonts w:ascii="Times New Roman" w:eastAsia="Calibri" w:hAnsi="Times New Roman"/>
                <w:sz w:val="18"/>
                <w:szCs w:val="18"/>
                <w:lang w:eastAsia="ru-RU"/>
              </w:rPr>
              <w:t>Змагання з велосипедного спорту крос-кантрі «</w:t>
            </w:r>
            <w:r w:rsidRPr="00E63FAB">
              <w:rPr>
                <w:rFonts w:ascii="Times New Roman" w:eastAsia="Calibri" w:hAnsi="Times New Roman"/>
                <w:sz w:val="18"/>
                <w:szCs w:val="18"/>
                <w:lang w:val="en-US" w:eastAsia="ru-RU"/>
              </w:rPr>
              <w:t>LEMONRACE</w:t>
            </w:r>
            <w:r w:rsidRPr="00E63FAB">
              <w:rPr>
                <w:rFonts w:ascii="Times New Roman" w:eastAsia="Calibri" w:hAnsi="Times New Roman"/>
                <w:sz w:val="18"/>
                <w:szCs w:val="18"/>
                <w:lang w:eastAsia="ru-RU"/>
              </w:rPr>
              <w:t>»</w:t>
            </w:r>
          </w:p>
          <w:p w:rsidR="00887A24" w:rsidRPr="00E63FAB" w:rsidRDefault="00887A24" w:rsidP="00742CC3">
            <w:pPr>
              <w:spacing w:after="0" w:line="240" w:lineRule="auto"/>
              <w:jc w:val="both"/>
              <w:rPr>
                <w:rFonts w:ascii="Times New Roman" w:eastAsia="Calibri" w:hAnsi="Times New Roman"/>
                <w:sz w:val="18"/>
                <w:szCs w:val="18"/>
              </w:rPr>
            </w:pPr>
            <w:r w:rsidRPr="00E63FAB">
              <w:rPr>
                <w:rFonts w:ascii="Times New Roman" w:eastAsia="Calibri" w:hAnsi="Times New Roman"/>
                <w:spacing w:val="2"/>
                <w:sz w:val="18"/>
                <w:szCs w:val="18"/>
                <w:lang w:eastAsia="ru-RU"/>
              </w:rPr>
              <w:t>Чемпіонат міста з пляжного волейболу серед аматорських чоловічих та жіночих команд в категоріях «18+» та «35+»</w:t>
            </w:r>
          </w:p>
          <w:p w:rsidR="00887A24" w:rsidRPr="00E63FAB" w:rsidRDefault="00887A24" w:rsidP="00742CC3">
            <w:pPr>
              <w:spacing w:after="0" w:line="240" w:lineRule="auto"/>
              <w:jc w:val="both"/>
              <w:rPr>
                <w:rFonts w:ascii="Times New Roman" w:eastAsia="Calibri" w:hAnsi="Times New Roman"/>
                <w:sz w:val="18"/>
                <w:szCs w:val="18"/>
              </w:rPr>
            </w:pPr>
            <w:r w:rsidRPr="00E63FAB">
              <w:rPr>
                <w:rFonts w:ascii="Times New Roman" w:eastAsia="Calibri" w:hAnsi="Times New Roman"/>
                <w:spacing w:val="2"/>
                <w:sz w:val="18"/>
                <w:szCs w:val="18"/>
                <w:lang w:eastAsia="ru-RU"/>
              </w:rPr>
              <w:t>Загальноміські змагання з легкої атлетики «Битва мікрорайонів»</w:t>
            </w:r>
          </w:p>
          <w:p w:rsidR="00887A24" w:rsidRPr="00E63FAB" w:rsidRDefault="00887A24" w:rsidP="00742CC3">
            <w:pPr>
              <w:spacing w:after="0" w:line="240" w:lineRule="auto"/>
              <w:jc w:val="both"/>
              <w:rPr>
                <w:rFonts w:ascii="Times New Roman" w:eastAsia="Calibri" w:hAnsi="Times New Roman"/>
                <w:sz w:val="18"/>
                <w:szCs w:val="18"/>
              </w:rPr>
            </w:pPr>
            <w:r w:rsidRPr="00E63FAB">
              <w:rPr>
                <w:rFonts w:ascii="Times New Roman" w:eastAsia="Calibri" w:hAnsi="Times New Roman"/>
                <w:spacing w:val="2"/>
                <w:sz w:val="18"/>
                <w:szCs w:val="18"/>
                <w:lang w:eastAsia="ru-RU"/>
              </w:rPr>
              <w:t>Змагання з велосипедного спорту «Круті віражі»</w:t>
            </w:r>
          </w:p>
          <w:p w:rsidR="00887A24" w:rsidRPr="00E63FAB" w:rsidRDefault="00887A24" w:rsidP="00742CC3">
            <w:pPr>
              <w:spacing w:after="0" w:line="240" w:lineRule="auto"/>
              <w:jc w:val="both"/>
              <w:rPr>
                <w:rFonts w:ascii="Times New Roman" w:eastAsia="Calibri" w:hAnsi="Times New Roman"/>
                <w:sz w:val="18"/>
                <w:szCs w:val="18"/>
              </w:rPr>
            </w:pPr>
            <w:r w:rsidRPr="00E63FAB">
              <w:rPr>
                <w:rFonts w:ascii="Times New Roman" w:eastAsia="Calibri" w:hAnsi="Times New Roman"/>
                <w:spacing w:val="2"/>
                <w:sz w:val="18"/>
                <w:szCs w:val="18"/>
                <w:lang w:eastAsia="ru-RU"/>
              </w:rPr>
              <w:t>Турнір з міні-футболу серед дітей віком 10-12 та 13-15 років</w:t>
            </w:r>
          </w:p>
          <w:p w:rsidR="00887A24" w:rsidRPr="00E63FAB" w:rsidRDefault="00887A24" w:rsidP="00742CC3">
            <w:pPr>
              <w:spacing w:after="0" w:line="240" w:lineRule="auto"/>
              <w:jc w:val="both"/>
              <w:rPr>
                <w:rFonts w:ascii="Times New Roman" w:eastAsia="Calibri" w:hAnsi="Times New Roman"/>
                <w:sz w:val="18"/>
                <w:szCs w:val="18"/>
              </w:rPr>
            </w:pPr>
            <w:r w:rsidRPr="00E63FAB">
              <w:rPr>
                <w:rFonts w:ascii="Times New Roman" w:eastAsia="Calibri" w:hAnsi="Times New Roman"/>
                <w:spacing w:val="2"/>
                <w:sz w:val="18"/>
                <w:szCs w:val="18"/>
                <w:lang w:eastAsia="ru-RU"/>
              </w:rPr>
              <w:t>Інклюзивний захід «Активна дітвора»</w:t>
            </w:r>
          </w:p>
          <w:p w:rsidR="00887A24" w:rsidRPr="00E63FAB" w:rsidRDefault="00887A24" w:rsidP="00742CC3">
            <w:pPr>
              <w:spacing w:after="0" w:line="240" w:lineRule="auto"/>
              <w:jc w:val="both"/>
              <w:rPr>
                <w:rFonts w:ascii="Times New Roman" w:eastAsia="Calibri" w:hAnsi="Times New Roman"/>
                <w:sz w:val="18"/>
                <w:szCs w:val="18"/>
              </w:rPr>
            </w:pPr>
            <w:r w:rsidRPr="00E63FAB">
              <w:rPr>
                <w:rFonts w:ascii="Times New Roman" w:eastAsia="Calibri" w:hAnsi="Times New Roman"/>
                <w:spacing w:val="2"/>
                <w:sz w:val="18"/>
                <w:szCs w:val="18"/>
                <w:lang w:eastAsia="ru-RU"/>
              </w:rPr>
              <w:t>Турнір серед дорослих «Слизький футбол»</w:t>
            </w:r>
          </w:p>
          <w:p w:rsidR="00887A24" w:rsidRPr="00E63FAB" w:rsidRDefault="00887A24" w:rsidP="00742CC3">
            <w:pPr>
              <w:spacing w:after="0" w:line="240" w:lineRule="auto"/>
              <w:jc w:val="both"/>
              <w:rPr>
                <w:rFonts w:ascii="Times New Roman" w:eastAsia="Calibri" w:hAnsi="Times New Roman"/>
                <w:sz w:val="18"/>
                <w:szCs w:val="18"/>
              </w:rPr>
            </w:pPr>
            <w:r w:rsidRPr="00E63FAB">
              <w:rPr>
                <w:rFonts w:ascii="Times New Roman" w:eastAsia="Calibri" w:hAnsi="Times New Roman"/>
                <w:spacing w:val="2"/>
                <w:sz w:val="18"/>
                <w:szCs w:val="18"/>
                <w:lang w:eastAsia="ru-RU"/>
              </w:rPr>
              <w:t>Змагання «Спортивна дітвора»</w:t>
            </w:r>
          </w:p>
          <w:p w:rsidR="00887A24" w:rsidRPr="00E63FAB" w:rsidRDefault="00887A24" w:rsidP="00742CC3">
            <w:pPr>
              <w:spacing w:after="0" w:line="240" w:lineRule="auto"/>
              <w:jc w:val="both"/>
              <w:rPr>
                <w:rFonts w:ascii="Times New Roman" w:eastAsia="Calibri" w:hAnsi="Times New Roman"/>
                <w:sz w:val="18"/>
                <w:szCs w:val="18"/>
              </w:rPr>
            </w:pPr>
            <w:r w:rsidRPr="00E63FAB">
              <w:rPr>
                <w:rFonts w:ascii="Times New Roman" w:eastAsia="Calibri" w:hAnsi="Times New Roman"/>
                <w:spacing w:val="2"/>
                <w:sz w:val="18"/>
                <w:szCs w:val="18"/>
                <w:lang w:eastAsia="ru-RU"/>
              </w:rPr>
              <w:t>Спортивний захід «Свято школяра»</w:t>
            </w:r>
          </w:p>
          <w:p w:rsidR="00887A24" w:rsidRPr="00E63FAB" w:rsidRDefault="00887A24" w:rsidP="00742CC3">
            <w:pPr>
              <w:spacing w:after="0" w:line="240" w:lineRule="auto"/>
              <w:jc w:val="both"/>
              <w:rPr>
                <w:rFonts w:ascii="Times New Roman" w:eastAsia="Calibri" w:hAnsi="Times New Roman"/>
                <w:sz w:val="18"/>
                <w:szCs w:val="18"/>
              </w:rPr>
            </w:pPr>
            <w:r w:rsidRPr="00E63FAB">
              <w:rPr>
                <w:rFonts w:ascii="Times New Roman" w:eastAsia="Calibri" w:hAnsi="Times New Roman"/>
                <w:spacing w:val="2"/>
                <w:sz w:val="18"/>
                <w:szCs w:val="18"/>
                <w:lang w:eastAsia="ru-RU"/>
              </w:rPr>
              <w:t>Міні-фестиваль «Тернопіль 480»</w:t>
            </w:r>
          </w:p>
          <w:p w:rsidR="00887A24" w:rsidRPr="00E63FAB" w:rsidRDefault="00887A24" w:rsidP="00742CC3">
            <w:pPr>
              <w:spacing w:after="0" w:line="240" w:lineRule="auto"/>
              <w:jc w:val="both"/>
              <w:rPr>
                <w:rFonts w:ascii="Times New Roman" w:eastAsia="Calibri" w:hAnsi="Times New Roman"/>
                <w:sz w:val="18"/>
                <w:szCs w:val="18"/>
              </w:rPr>
            </w:pPr>
            <w:r w:rsidRPr="00E63FAB">
              <w:rPr>
                <w:rFonts w:ascii="Times New Roman" w:eastAsia="Calibri" w:hAnsi="Times New Roman"/>
                <w:spacing w:val="2"/>
                <w:sz w:val="18"/>
                <w:szCs w:val="18"/>
                <w:lang w:eastAsia="ru-RU"/>
              </w:rPr>
              <w:t>Спортивний захід «Спортивні забави»</w:t>
            </w:r>
          </w:p>
          <w:p w:rsidR="00887A24" w:rsidRPr="00E63FAB" w:rsidRDefault="00887A24" w:rsidP="00742CC3">
            <w:pPr>
              <w:spacing w:after="0" w:line="240" w:lineRule="auto"/>
              <w:jc w:val="both"/>
              <w:rPr>
                <w:rFonts w:ascii="Times New Roman" w:eastAsia="Calibri" w:hAnsi="Times New Roman"/>
                <w:spacing w:val="2"/>
                <w:sz w:val="18"/>
                <w:szCs w:val="18"/>
                <w:lang w:eastAsia="ru-RU"/>
              </w:rPr>
            </w:pPr>
            <w:r w:rsidRPr="00E63FAB">
              <w:rPr>
                <w:rFonts w:ascii="Times New Roman" w:eastAsia="Calibri" w:hAnsi="Times New Roman"/>
                <w:spacing w:val="2"/>
                <w:sz w:val="18"/>
                <w:szCs w:val="18"/>
                <w:lang w:eastAsia="ru-RU"/>
              </w:rPr>
              <w:t>24-ий відкритий легкоатлетичний пробіг «ТернопільськаОзеряна-2020», присвячений Дню фізичної культури і спорту, Цикл спортивних заходів «Битва дворів»</w:t>
            </w:r>
          </w:p>
          <w:p w:rsidR="00887A24" w:rsidRPr="00E63FAB" w:rsidRDefault="00887A24" w:rsidP="00742CC3">
            <w:pPr>
              <w:spacing w:after="0" w:line="240" w:lineRule="auto"/>
              <w:jc w:val="both"/>
              <w:rPr>
                <w:rFonts w:ascii="Times New Roman" w:eastAsia="Calibri" w:hAnsi="Times New Roman"/>
                <w:spacing w:val="2"/>
                <w:sz w:val="18"/>
                <w:szCs w:val="18"/>
                <w:lang w:eastAsia="ru-RU"/>
              </w:rPr>
            </w:pPr>
            <w:r w:rsidRPr="00E63FAB">
              <w:rPr>
                <w:rFonts w:ascii="Times New Roman" w:eastAsia="Calibri" w:hAnsi="Times New Roman"/>
                <w:spacing w:val="2"/>
                <w:sz w:val="18"/>
                <w:szCs w:val="18"/>
                <w:lang w:eastAsia="ru-RU"/>
              </w:rPr>
              <w:t>Спортивні заходи з нагоди відкриття спортивних майданчиків</w:t>
            </w:r>
          </w:p>
          <w:p w:rsidR="00887A24" w:rsidRPr="00E63FAB" w:rsidRDefault="00887A24" w:rsidP="00742CC3">
            <w:pPr>
              <w:spacing w:after="0" w:line="240" w:lineRule="auto"/>
              <w:jc w:val="both"/>
              <w:rPr>
                <w:rFonts w:ascii="Times New Roman" w:eastAsia="Calibri" w:hAnsi="Times New Roman"/>
                <w:spacing w:val="2"/>
                <w:sz w:val="18"/>
                <w:szCs w:val="18"/>
                <w:lang w:eastAsia="ru-RU"/>
              </w:rPr>
            </w:pPr>
            <w:r w:rsidRPr="00E63FAB">
              <w:rPr>
                <w:rFonts w:ascii="Times New Roman" w:eastAsia="Calibri" w:hAnsi="Times New Roman"/>
                <w:spacing w:val="2"/>
                <w:sz w:val="18"/>
                <w:szCs w:val="18"/>
                <w:lang w:eastAsia="ru-RU"/>
              </w:rPr>
              <w:t>Спортивно-розважальний захід «Осінні старти 2020»</w:t>
            </w:r>
          </w:p>
          <w:p w:rsidR="00887A24" w:rsidRPr="00E63FAB" w:rsidRDefault="00887A24" w:rsidP="00742CC3">
            <w:pPr>
              <w:spacing w:after="0" w:line="240" w:lineRule="auto"/>
              <w:jc w:val="both"/>
              <w:rPr>
                <w:rFonts w:ascii="Times New Roman" w:eastAsia="Calibri" w:hAnsi="Times New Roman"/>
                <w:spacing w:val="2"/>
                <w:sz w:val="18"/>
                <w:szCs w:val="18"/>
                <w:lang w:eastAsia="ru-RU"/>
              </w:rPr>
            </w:pPr>
            <w:r w:rsidRPr="00E63FAB">
              <w:rPr>
                <w:rFonts w:ascii="Times New Roman" w:eastAsia="Calibri" w:hAnsi="Times New Roman"/>
                <w:spacing w:val="2"/>
                <w:sz w:val="18"/>
                <w:szCs w:val="18"/>
                <w:lang w:eastAsia="ru-RU"/>
              </w:rPr>
              <w:t>Відкритий турнір з міні-футболу «Кубок міста»</w:t>
            </w:r>
          </w:p>
          <w:p w:rsidR="00887A24" w:rsidRPr="00E63FAB" w:rsidRDefault="00887A24" w:rsidP="00742CC3">
            <w:pPr>
              <w:spacing w:after="0" w:line="240" w:lineRule="auto"/>
              <w:jc w:val="both"/>
              <w:rPr>
                <w:rFonts w:ascii="Times New Roman" w:eastAsia="Calibri" w:hAnsi="Times New Roman"/>
                <w:spacing w:val="2"/>
                <w:sz w:val="18"/>
                <w:szCs w:val="18"/>
                <w:lang w:eastAsia="ru-RU"/>
              </w:rPr>
            </w:pPr>
            <w:r w:rsidRPr="00E63FAB">
              <w:rPr>
                <w:rFonts w:ascii="Times New Roman" w:eastAsia="Calibri" w:hAnsi="Times New Roman"/>
                <w:spacing w:val="2"/>
                <w:sz w:val="18"/>
                <w:szCs w:val="18"/>
                <w:lang w:eastAsia="ru-RU"/>
              </w:rPr>
              <w:t>Фінальні змагання «Битва дворів»</w:t>
            </w:r>
          </w:p>
          <w:p w:rsidR="00887A24" w:rsidRPr="00E63FAB" w:rsidRDefault="00887A24" w:rsidP="00742CC3">
            <w:pPr>
              <w:spacing w:after="0" w:line="240" w:lineRule="auto"/>
              <w:jc w:val="both"/>
              <w:rPr>
                <w:rFonts w:ascii="Times New Roman" w:eastAsia="Calibri" w:hAnsi="Times New Roman"/>
                <w:spacing w:val="2"/>
                <w:sz w:val="18"/>
                <w:szCs w:val="18"/>
                <w:lang w:eastAsia="ru-RU"/>
              </w:rPr>
            </w:pPr>
            <w:r w:rsidRPr="00E63FAB">
              <w:rPr>
                <w:rFonts w:ascii="Times New Roman" w:eastAsia="Calibri" w:hAnsi="Times New Roman"/>
                <w:spacing w:val="2"/>
                <w:sz w:val="18"/>
                <w:szCs w:val="18"/>
                <w:lang w:eastAsia="ru-RU"/>
              </w:rPr>
              <w:t>Змагання з велосипедного спорту крос-кантрі «</w:t>
            </w:r>
            <w:r w:rsidRPr="00E63FAB">
              <w:rPr>
                <w:rFonts w:ascii="Times New Roman" w:eastAsia="Calibri" w:hAnsi="Times New Roman"/>
                <w:spacing w:val="2"/>
                <w:sz w:val="18"/>
                <w:szCs w:val="18"/>
                <w:lang w:val="en-US" w:eastAsia="ru-RU"/>
              </w:rPr>
              <w:t>TERNOPILHELLRACE</w:t>
            </w:r>
            <w:r w:rsidRPr="00E63FAB">
              <w:rPr>
                <w:rFonts w:ascii="Times New Roman" w:eastAsia="Calibri" w:hAnsi="Times New Roman"/>
                <w:spacing w:val="2"/>
                <w:sz w:val="18"/>
                <w:szCs w:val="18"/>
                <w:lang w:eastAsia="ru-RU"/>
              </w:rPr>
              <w:t>»</w:t>
            </w:r>
          </w:p>
          <w:p w:rsidR="00887A24" w:rsidRPr="00E63FAB" w:rsidRDefault="00887A24" w:rsidP="00742CC3">
            <w:pPr>
              <w:spacing w:after="0" w:line="240" w:lineRule="auto"/>
              <w:rPr>
                <w:rFonts w:ascii="Times New Roman" w:eastAsia="Calibri" w:hAnsi="Times New Roman"/>
                <w:spacing w:val="2"/>
                <w:sz w:val="18"/>
                <w:szCs w:val="18"/>
                <w:lang w:eastAsia="ru-RU"/>
              </w:rPr>
            </w:pPr>
            <w:r w:rsidRPr="00E63FAB">
              <w:rPr>
                <w:rFonts w:ascii="Times New Roman" w:eastAsia="Calibri" w:hAnsi="Times New Roman"/>
                <w:spacing w:val="2"/>
                <w:sz w:val="18"/>
                <w:szCs w:val="18"/>
                <w:lang w:eastAsia="ru-RU"/>
              </w:rPr>
              <w:t>Перший фестиваль баскетболу в Тернополі  «</w:t>
            </w:r>
            <w:r w:rsidRPr="00E63FAB">
              <w:rPr>
                <w:rFonts w:ascii="Times New Roman" w:eastAsia="Calibri" w:hAnsi="Times New Roman"/>
                <w:spacing w:val="2"/>
                <w:sz w:val="18"/>
                <w:szCs w:val="18"/>
                <w:lang w:val="en-US" w:eastAsia="ru-RU"/>
              </w:rPr>
              <w:t>TernopilBasketFest</w:t>
            </w:r>
            <w:r w:rsidRPr="00E63FAB">
              <w:rPr>
                <w:rFonts w:ascii="Times New Roman" w:eastAsia="Calibri" w:hAnsi="Times New Roman"/>
                <w:spacing w:val="2"/>
                <w:sz w:val="18"/>
                <w:szCs w:val="18"/>
                <w:lang w:eastAsia="ru-RU"/>
              </w:rPr>
              <w:t>»</w:t>
            </w:r>
          </w:p>
          <w:p w:rsidR="00887A24" w:rsidRPr="00E63FAB" w:rsidRDefault="00887A24" w:rsidP="00742CC3">
            <w:pPr>
              <w:spacing w:after="0" w:line="240" w:lineRule="auto"/>
              <w:rPr>
                <w:rFonts w:ascii="Times New Roman" w:eastAsia="Calibri" w:hAnsi="Times New Roman"/>
                <w:spacing w:val="2"/>
                <w:sz w:val="18"/>
                <w:szCs w:val="18"/>
                <w:lang w:eastAsia="ru-RU"/>
              </w:rPr>
            </w:pPr>
            <w:r w:rsidRPr="00E63FAB">
              <w:rPr>
                <w:rFonts w:ascii="Times New Roman" w:eastAsia="Calibri" w:hAnsi="Times New Roman"/>
                <w:spacing w:val="2"/>
                <w:sz w:val="18"/>
                <w:szCs w:val="18"/>
                <w:lang w:eastAsia="ru-RU"/>
              </w:rPr>
              <w:t>Інформаційний захід «Тернопіль спортивний»</w:t>
            </w:r>
          </w:p>
          <w:p w:rsidR="00887A24" w:rsidRPr="00E63FAB" w:rsidRDefault="00887A24" w:rsidP="00742CC3">
            <w:pPr>
              <w:spacing w:after="0" w:line="240" w:lineRule="auto"/>
              <w:rPr>
                <w:rFonts w:ascii="Times New Roman" w:eastAsia="Calibri" w:hAnsi="Times New Roman"/>
                <w:spacing w:val="2"/>
                <w:sz w:val="18"/>
                <w:szCs w:val="18"/>
                <w:lang w:eastAsia="ru-RU"/>
              </w:rPr>
            </w:pPr>
            <w:r w:rsidRPr="00E63FAB">
              <w:rPr>
                <w:rFonts w:ascii="Times New Roman" w:eastAsia="Calibri" w:hAnsi="Times New Roman"/>
                <w:spacing w:val="2"/>
                <w:sz w:val="18"/>
                <w:szCs w:val="18"/>
                <w:lang w:eastAsia="ru-RU"/>
              </w:rPr>
              <w:t>Цикл забігів Св. Миколаїв.</w:t>
            </w:r>
          </w:p>
          <w:p w:rsidR="00887A24" w:rsidRPr="00E63FAB" w:rsidRDefault="00887A24" w:rsidP="00742CC3">
            <w:pPr>
              <w:widowControl w:val="0"/>
              <w:tabs>
                <w:tab w:val="left" w:pos="851"/>
                <w:tab w:val="left" w:pos="1113"/>
              </w:tabs>
              <w:spacing w:after="0" w:line="240" w:lineRule="auto"/>
              <w:ind w:right="139"/>
              <w:jc w:val="both"/>
              <w:rPr>
                <w:rFonts w:ascii="Times New Roman" w:hAnsi="Times New Roman"/>
                <w:sz w:val="18"/>
                <w:szCs w:val="18"/>
              </w:rPr>
            </w:pPr>
            <w:r w:rsidRPr="00E63FAB">
              <w:rPr>
                <w:rFonts w:ascii="Times New Roman" w:hAnsi="Times New Roman"/>
                <w:sz w:val="18"/>
                <w:szCs w:val="18"/>
              </w:rPr>
              <w:t>2021</w:t>
            </w:r>
          </w:p>
          <w:p w:rsidR="00887A24" w:rsidRPr="00E63FAB" w:rsidRDefault="00887A24" w:rsidP="00742CC3">
            <w:pPr>
              <w:widowControl w:val="0"/>
              <w:tabs>
                <w:tab w:val="left" w:pos="851"/>
                <w:tab w:val="left" w:pos="1113"/>
              </w:tabs>
              <w:spacing w:after="0" w:line="240" w:lineRule="auto"/>
              <w:ind w:right="139"/>
              <w:jc w:val="both"/>
              <w:rPr>
                <w:rFonts w:ascii="Times New Roman" w:hAnsi="Times New Roman"/>
                <w:sz w:val="18"/>
                <w:szCs w:val="18"/>
                <w:lang w:val="ru-RU" w:eastAsia="uk-UA"/>
              </w:rPr>
            </w:pPr>
            <w:r w:rsidRPr="00E63FAB">
              <w:rPr>
                <w:rFonts w:ascii="Times New Roman" w:hAnsi="Times New Roman"/>
                <w:sz w:val="18"/>
                <w:szCs w:val="18"/>
                <w:lang w:eastAsia="uk-UA"/>
              </w:rPr>
              <w:t xml:space="preserve"> </w:t>
            </w:r>
            <w:r w:rsidRPr="00E63FAB">
              <w:rPr>
                <w:rFonts w:ascii="Times New Roman" w:hAnsi="Times New Roman"/>
                <w:sz w:val="18"/>
                <w:szCs w:val="18"/>
                <w:lang w:val="ru-RU" w:eastAsia="uk-UA"/>
              </w:rPr>
              <w:t>Проведено спортивно-розважальні та масові заходи: «Закохані у біг», «Зимові забави», «Зимовий старт», «Кубок Генерала УПА Романа Шухевича», «Нумо дівчата», «Здорові та активні».</w:t>
            </w:r>
          </w:p>
          <w:p w:rsidR="00887A24" w:rsidRPr="00E63FAB" w:rsidRDefault="00887A24" w:rsidP="00742CC3">
            <w:pPr>
              <w:widowControl w:val="0"/>
              <w:tabs>
                <w:tab w:val="left" w:pos="851"/>
                <w:tab w:val="left" w:pos="1113"/>
              </w:tabs>
              <w:spacing w:after="0" w:line="240" w:lineRule="auto"/>
              <w:ind w:right="139"/>
              <w:jc w:val="both"/>
              <w:rPr>
                <w:rFonts w:ascii="Times New Roman" w:hAnsi="Times New Roman"/>
                <w:sz w:val="18"/>
                <w:szCs w:val="18"/>
                <w:lang w:val="ru-RU" w:eastAsia="uk-UA"/>
              </w:rPr>
            </w:pPr>
            <w:r w:rsidRPr="00E63FAB">
              <w:rPr>
                <w:rFonts w:ascii="Times New Roman" w:hAnsi="Times New Roman"/>
                <w:sz w:val="18"/>
                <w:szCs w:val="18"/>
                <w:lang w:val="ru-RU" w:eastAsia="uk-UA"/>
              </w:rPr>
              <w:t>Турнір з дворового міні-футболу серед дітей 15-17 років «Кубок Тернополя»;</w:t>
            </w:r>
          </w:p>
          <w:p w:rsidR="00887A24" w:rsidRPr="00E63FAB" w:rsidRDefault="00887A24" w:rsidP="00742CC3">
            <w:pPr>
              <w:widowControl w:val="0"/>
              <w:tabs>
                <w:tab w:val="left" w:pos="851"/>
                <w:tab w:val="left" w:pos="1113"/>
              </w:tabs>
              <w:spacing w:after="0" w:line="240" w:lineRule="auto"/>
              <w:ind w:right="139"/>
              <w:jc w:val="both"/>
              <w:rPr>
                <w:rFonts w:ascii="Times New Roman" w:hAnsi="Times New Roman"/>
                <w:sz w:val="18"/>
                <w:szCs w:val="18"/>
                <w:lang w:val="ru-RU" w:eastAsia="uk-UA"/>
              </w:rPr>
            </w:pPr>
            <w:r w:rsidRPr="00E63FAB">
              <w:rPr>
                <w:rFonts w:ascii="Times New Roman" w:hAnsi="Times New Roman"/>
                <w:sz w:val="18"/>
                <w:szCs w:val="18"/>
                <w:lang w:val="ru-RU" w:eastAsia="uk-UA"/>
              </w:rPr>
              <w:t xml:space="preserve">Змагання з велосипедного спорту крос-кантрі«LEMON RACE»; </w:t>
            </w:r>
          </w:p>
          <w:p w:rsidR="00887A24" w:rsidRPr="00E63FAB" w:rsidRDefault="00887A24" w:rsidP="00742CC3">
            <w:pPr>
              <w:widowControl w:val="0"/>
              <w:tabs>
                <w:tab w:val="left" w:pos="851"/>
                <w:tab w:val="left" w:pos="1113"/>
              </w:tabs>
              <w:spacing w:after="0" w:line="240" w:lineRule="auto"/>
              <w:ind w:right="139"/>
              <w:jc w:val="both"/>
              <w:rPr>
                <w:rFonts w:ascii="Times New Roman" w:hAnsi="Times New Roman"/>
                <w:sz w:val="18"/>
                <w:szCs w:val="18"/>
                <w:lang w:val="ru-RU" w:eastAsia="uk-UA"/>
              </w:rPr>
            </w:pPr>
            <w:r w:rsidRPr="00E63FAB">
              <w:rPr>
                <w:rFonts w:ascii="Times New Roman" w:hAnsi="Times New Roman"/>
                <w:sz w:val="18"/>
                <w:szCs w:val="18"/>
                <w:lang w:val="ru-RU" w:eastAsia="uk-UA"/>
              </w:rPr>
              <w:lastRenderedPageBreak/>
              <w:t>Цикл спортивних змагань «BeachGamesTernopil 2021»;</w:t>
            </w:r>
          </w:p>
          <w:p w:rsidR="00887A24" w:rsidRPr="00E63FAB" w:rsidRDefault="00887A24" w:rsidP="00742CC3">
            <w:pPr>
              <w:widowControl w:val="0"/>
              <w:tabs>
                <w:tab w:val="left" w:pos="851"/>
                <w:tab w:val="left" w:pos="1113"/>
              </w:tabs>
              <w:spacing w:after="0" w:line="240" w:lineRule="auto"/>
              <w:ind w:right="139"/>
              <w:jc w:val="both"/>
              <w:rPr>
                <w:rFonts w:ascii="Times New Roman" w:hAnsi="Times New Roman"/>
                <w:sz w:val="18"/>
                <w:szCs w:val="18"/>
                <w:lang w:val="ru-RU" w:eastAsia="uk-UA"/>
              </w:rPr>
            </w:pPr>
            <w:r w:rsidRPr="00E63FAB">
              <w:rPr>
                <w:rFonts w:ascii="Times New Roman" w:hAnsi="Times New Roman"/>
                <w:sz w:val="18"/>
                <w:szCs w:val="18"/>
                <w:lang w:val="ru-RU" w:eastAsia="uk-UA"/>
              </w:rPr>
              <w:t>Спортивно-розважальне свято  «Олімпійці вперед» приурочене відкриттю ХХХІІ Олімпійських ігор-2020 в Токіо;</w:t>
            </w:r>
          </w:p>
          <w:p w:rsidR="00887A24" w:rsidRPr="00E63FAB" w:rsidRDefault="00887A24" w:rsidP="00742CC3">
            <w:pPr>
              <w:widowControl w:val="0"/>
              <w:tabs>
                <w:tab w:val="left" w:pos="851"/>
                <w:tab w:val="left" w:pos="1113"/>
              </w:tabs>
              <w:spacing w:after="0" w:line="240" w:lineRule="auto"/>
              <w:ind w:right="139"/>
              <w:jc w:val="both"/>
              <w:rPr>
                <w:rFonts w:ascii="Times New Roman" w:hAnsi="Times New Roman"/>
                <w:sz w:val="18"/>
                <w:szCs w:val="18"/>
                <w:lang w:val="ru-RU" w:eastAsia="uk-UA"/>
              </w:rPr>
            </w:pPr>
            <w:r w:rsidRPr="00E63FAB">
              <w:rPr>
                <w:rFonts w:ascii="Times New Roman" w:hAnsi="Times New Roman"/>
                <w:sz w:val="18"/>
                <w:szCs w:val="18"/>
                <w:lang w:val="ru-RU" w:eastAsia="uk-UA"/>
              </w:rPr>
              <w:t>Цикл спортивно-масових заходів «Літні розваги»;</w:t>
            </w:r>
          </w:p>
          <w:p w:rsidR="00887A24" w:rsidRPr="00E63FAB" w:rsidRDefault="00887A24" w:rsidP="00742CC3">
            <w:pPr>
              <w:widowControl w:val="0"/>
              <w:tabs>
                <w:tab w:val="left" w:pos="851"/>
                <w:tab w:val="left" w:pos="1113"/>
              </w:tabs>
              <w:spacing w:after="0" w:line="240" w:lineRule="auto"/>
              <w:ind w:right="139"/>
              <w:jc w:val="both"/>
              <w:rPr>
                <w:rFonts w:ascii="Times New Roman" w:hAnsi="Times New Roman"/>
                <w:sz w:val="18"/>
                <w:szCs w:val="18"/>
                <w:lang w:val="ru-RU" w:eastAsia="uk-UA"/>
              </w:rPr>
            </w:pPr>
            <w:r w:rsidRPr="00E63FAB">
              <w:rPr>
                <w:rFonts w:ascii="Times New Roman" w:hAnsi="Times New Roman"/>
                <w:sz w:val="18"/>
                <w:szCs w:val="18"/>
                <w:lang w:val="ru-RU" w:eastAsia="uk-UA"/>
              </w:rPr>
              <w:t>Турніри з видів спорту серед аматорських команд «Олімпійський вікенд»;</w:t>
            </w:r>
          </w:p>
          <w:p w:rsidR="00887A24" w:rsidRPr="00E63FAB" w:rsidRDefault="00887A24" w:rsidP="00742CC3">
            <w:pPr>
              <w:widowControl w:val="0"/>
              <w:tabs>
                <w:tab w:val="left" w:pos="851"/>
                <w:tab w:val="left" w:pos="1113"/>
              </w:tabs>
              <w:spacing w:after="0" w:line="240" w:lineRule="auto"/>
              <w:ind w:right="139"/>
              <w:jc w:val="both"/>
              <w:rPr>
                <w:rFonts w:ascii="Times New Roman" w:hAnsi="Times New Roman"/>
                <w:sz w:val="18"/>
                <w:szCs w:val="18"/>
                <w:lang w:val="ru-RU" w:eastAsia="uk-UA"/>
              </w:rPr>
            </w:pPr>
            <w:r w:rsidRPr="00E63FAB">
              <w:rPr>
                <w:rFonts w:ascii="Times New Roman" w:hAnsi="Times New Roman"/>
                <w:sz w:val="18"/>
                <w:szCs w:val="18"/>
                <w:lang w:val="ru-RU" w:eastAsia="uk-UA"/>
              </w:rPr>
              <w:t>Змагання з велосипедного спорту  «Круті віражі»;</w:t>
            </w:r>
          </w:p>
          <w:p w:rsidR="00887A24" w:rsidRPr="00E63FAB" w:rsidRDefault="00887A24" w:rsidP="00742CC3">
            <w:pPr>
              <w:widowControl w:val="0"/>
              <w:tabs>
                <w:tab w:val="left" w:pos="851"/>
                <w:tab w:val="left" w:pos="1113"/>
              </w:tabs>
              <w:spacing w:after="0" w:line="240" w:lineRule="auto"/>
              <w:ind w:right="139"/>
              <w:jc w:val="both"/>
              <w:rPr>
                <w:rFonts w:ascii="Times New Roman" w:hAnsi="Times New Roman"/>
                <w:sz w:val="18"/>
                <w:szCs w:val="18"/>
                <w:lang w:val="ru-RU" w:eastAsia="uk-UA"/>
              </w:rPr>
            </w:pPr>
            <w:r w:rsidRPr="00E63FAB">
              <w:rPr>
                <w:rFonts w:ascii="Times New Roman" w:hAnsi="Times New Roman"/>
                <w:sz w:val="18"/>
                <w:szCs w:val="18"/>
                <w:lang w:val="ru-RU" w:eastAsia="uk-UA"/>
              </w:rPr>
              <w:t>Турнір з пляжного волейболу «Кубок Незалежності»;</w:t>
            </w:r>
          </w:p>
          <w:p w:rsidR="00887A24" w:rsidRPr="00E63FAB" w:rsidRDefault="00887A24" w:rsidP="00742CC3">
            <w:pPr>
              <w:widowControl w:val="0"/>
              <w:tabs>
                <w:tab w:val="left" w:pos="851"/>
                <w:tab w:val="left" w:pos="1113"/>
              </w:tabs>
              <w:spacing w:after="0" w:line="240" w:lineRule="auto"/>
              <w:ind w:right="139"/>
              <w:jc w:val="both"/>
              <w:rPr>
                <w:rFonts w:ascii="Times New Roman" w:hAnsi="Times New Roman"/>
                <w:sz w:val="18"/>
                <w:szCs w:val="18"/>
                <w:lang w:val="ru-RU" w:eastAsia="uk-UA"/>
              </w:rPr>
            </w:pPr>
            <w:r w:rsidRPr="00E63FAB">
              <w:rPr>
                <w:rFonts w:ascii="Times New Roman" w:hAnsi="Times New Roman"/>
                <w:sz w:val="18"/>
                <w:szCs w:val="18"/>
                <w:lang w:val="ru-RU" w:eastAsia="uk-UA"/>
              </w:rPr>
              <w:t>Форум «Тернопіль спортивний» з нагоди  Дня незалежності та Дня міста;</w:t>
            </w:r>
          </w:p>
          <w:p w:rsidR="00887A24" w:rsidRPr="00E63FAB" w:rsidRDefault="00887A24" w:rsidP="00742CC3">
            <w:pPr>
              <w:widowControl w:val="0"/>
              <w:tabs>
                <w:tab w:val="left" w:pos="851"/>
                <w:tab w:val="left" w:pos="1113"/>
              </w:tabs>
              <w:spacing w:after="0" w:line="240" w:lineRule="auto"/>
              <w:ind w:right="139"/>
              <w:jc w:val="both"/>
              <w:rPr>
                <w:rFonts w:ascii="Times New Roman" w:hAnsi="Times New Roman"/>
                <w:sz w:val="18"/>
                <w:szCs w:val="18"/>
                <w:lang w:val="ru-RU" w:eastAsia="uk-UA"/>
              </w:rPr>
            </w:pPr>
            <w:r w:rsidRPr="00E63FAB">
              <w:rPr>
                <w:rFonts w:ascii="Times New Roman" w:hAnsi="Times New Roman"/>
                <w:sz w:val="18"/>
                <w:szCs w:val="18"/>
                <w:lang w:val="ru-RU" w:eastAsia="uk-UA"/>
              </w:rPr>
              <w:t xml:space="preserve">Легкоатлетичний пробіг серед дітей «ОзерянаKIDS»; </w:t>
            </w:r>
          </w:p>
          <w:p w:rsidR="00887A24" w:rsidRPr="00E63FAB" w:rsidRDefault="00887A24" w:rsidP="00742CC3">
            <w:pPr>
              <w:widowControl w:val="0"/>
              <w:tabs>
                <w:tab w:val="left" w:pos="851"/>
                <w:tab w:val="left" w:pos="1113"/>
              </w:tabs>
              <w:spacing w:after="0" w:line="240" w:lineRule="auto"/>
              <w:ind w:right="139"/>
              <w:jc w:val="both"/>
              <w:rPr>
                <w:rFonts w:ascii="Times New Roman" w:hAnsi="Times New Roman"/>
                <w:sz w:val="18"/>
                <w:szCs w:val="18"/>
                <w:lang w:val="ru-RU" w:eastAsia="uk-UA"/>
              </w:rPr>
            </w:pPr>
            <w:r w:rsidRPr="00E63FAB">
              <w:rPr>
                <w:rFonts w:ascii="Times New Roman" w:hAnsi="Times New Roman"/>
                <w:sz w:val="18"/>
                <w:szCs w:val="18"/>
                <w:lang w:val="ru-RU" w:eastAsia="uk-UA"/>
              </w:rPr>
              <w:t>ХХV ювілейний легкоатлетичний пробіг, присвячений Дню фізичної культури і спорту«Тернопільська Озеряна 2021».</w:t>
            </w:r>
          </w:p>
          <w:p w:rsidR="00887A24" w:rsidRPr="00E63FAB" w:rsidRDefault="00887A24" w:rsidP="00742CC3">
            <w:pPr>
              <w:widowControl w:val="0"/>
              <w:tabs>
                <w:tab w:val="left" w:pos="851"/>
                <w:tab w:val="left" w:pos="1113"/>
              </w:tabs>
              <w:spacing w:after="0" w:line="240" w:lineRule="auto"/>
              <w:ind w:right="139"/>
              <w:jc w:val="both"/>
              <w:rPr>
                <w:rFonts w:ascii="Times New Roman" w:hAnsi="Times New Roman"/>
                <w:i/>
                <w:sz w:val="18"/>
                <w:szCs w:val="18"/>
                <w:lang w:val="ru-RU" w:eastAsia="uk-UA"/>
              </w:rPr>
            </w:pPr>
            <w:r w:rsidRPr="00E63FAB">
              <w:rPr>
                <w:rFonts w:ascii="Times New Roman" w:hAnsi="Times New Roman"/>
                <w:i/>
                <w:sz w:val="18"/>
                <w:szCs w:val="18"/>
                <w:lang w:eastAsia="uk-UA"/>
              </w:rPr>
              <w:t>Кількість осіб у заходах обмежена у зв</w:t>
            </w:r>
            <w:r w:rsidRPr="00E63FAB">
              <w:rPr>
                <w:rFonts w:ascii="Times New Roman" w:hAnsi="Times New Roman"/>
                <w:i/>
                <w:sz w:val="18"/>
                <w:szCs w:val="18"/>
                <w:lang w:val="ru-RU" w:eastAsia="uk-UA"/>
              </w:rPr>
              <w:t>’язку із карантином.</w:t>
            </w:r>
          </w:p>
        </w:tc>
        <w:tc>
          <w:tcPr>
            <w:tcW w:w="1716" w:type="dxa"/>
            <w:gridSpan w:val="11"/>
          </w:tcPr>
          <w:p w:rsidR="00887A24" w:rsidRPr="00E63FAB" w:rsidRDefault="00887A24" w:rsidP="00742CC3">
            <w:pPr>
              <w:keepLines/>
              <w:spacing w:after="0" w:line="240" w:lineRule="auto"/>
              <w:ind w:right="139"/>
              <w:jc w:val="both"/>
              <w:rPr>
                <w:rFonts w:ascii="Times New Roman" w:hAnsi="Times New Roman"/>
                <w:sz w:val="18"/>
                <w:szCs w:val="18"/>
              </w:rPr>
            </w:pPr>
            <w:r w:rsidRPr="00E63FAB">
              <w:rPr>
                <w:rFonts w:ascii="Times New Roman" w:hAnsi="Times New Roman"/>
                <w:color w:val="000000"/>
                <w:sz w:val="18"/>
                <w:szCs w:val="18"/>
              </w:rPr>
              <w:lastRenderedPageBreak/>
              <w:t>Виконано з врахуванням карантинних обмежень та в межах фінансування</w:t>
            </w:r>
          </w:p>
        </w:tc>
      </w:tr>
      <w:tr w:rsidR="00887A24" w:rsidRPr="00E63FAB" w:rsidTr="00742CC3">
        <w:trPr>
          <w:gridAfter w:val="5"/>
          <w:wAfter w:w="235" w:type="dxa"/>
          <w:trHeight w:val="560"/>
          <w:jc w:val="center"/>
        </w:trPr>
        <w:tc>
          <w:tcPr>
            <w:tcW w:w="529" w:type="dxa"/>
            <w:vMerge/>
          </w:tcPr>
          <w:p w:rsidR="00887A24" w:rsidRPr="00E63FAB" w:rsidRDefault="00887A24" w:rsidP="00742CC3">
            <w:pPr>
              <w:keepLines/>
              <w:spacing w:after="0" w:line="240" w:lineRule="auto"/>
              <w:rPr>
                <w:rFonts w:ascii="Times New Roman" w:hAnsi="Times New Roman"/>
                <w:sz w:val="18"/>
                <w:szCs w:val="18"/>
              </w:rPr>
            </w:pPr>
          </w:p>
        </w:tc>
        <w:tc>
          <w:tcPr>
            <w:tcW w:w="3992" w:type="dxa"/>
            <w:vMerge/>
          </w:tcPr>
          <w:p w:rsidR="00887A24" w:rsidRPr="00E63FAB" w:rsidRDefault="00887A24" w:rsidP="00742CC3">
            <w:pPr>
              <w:shd w:val="clear" w:color="auto" w:fill="FFFFFF"/>
              <w:tabs>
                <w:tab w:val="left" w:pos="56"/>
              </w:tabs>
              <w:spacing w:after="0" w:line="240" w:lineRule="auto"/>
              <w:rPr>
                <w:rFonts w:ascii="Times New Roman" w:hAnsi="Times New Roman"/>
                <w:sz w:val="18"/>
                <w:szCs w:val="18"/>
              </w:rPr>
            </w:pPr>
          </w:p>
        </w:tc>
        <w:tc>
          <w:tcPr>
            <w:tcW w:w="3002" w:type="dxa"/>
            <w:gridSpan w:val="2"/>
          </w:tcPr>
          <w:p w:rsidR="00887A24" w:rsidRPr="00E63FAB" w:rsidRDefault="00887A24" w:rsidP="00742CC3">
            <w:pPr>
              <w:keepLines/>
              <w:spacing w:after="0" w:line="240" w:lineRule="auto"/>
              <w:rPr>
                <w:rFonts w:ascii="Times New Roman" w:hAnsi="Times New Roman"/>
                <w:snapToGrid w:val="0"/>
                <w:sz w:val="18"/>
                <w:szCs w:val="18"/>
              </w:rPr>
            </w:pPr>
            <w:r w:rsidRPr="00E63FAB">
              <w:rPr>
                <w:rFonts w:ascii="Times New Roman" w:hAnsi="Times New Roman"/>
                <w:sz w:val="18"/>
                <w:szCs w:val="18"/>
              </w:rPr>
              <w:t>Проведення чемпіонатів, турнірів змагань з олімпійських, неолімпійських видів спорту міжнародного, всеукраїнського та місцевого рівнів- залучення щороку до 3000 членів  колективів, дітей, юнацтва до змагань, проведення 6 спортивно-відновлювальних заходів</w:t>
            </w:r>
          </w:p>
        </w:tc>
        <w:tc>
          <w:tcPr>
            <w:tcW w:w="6481"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2020</w:t>
            </w:r>
          </w:p>
          <w:p w:rsidR="00887A24" w:rsidRPr="00E63FAB" w:rsidRDefault="00887A24" w:rsidP="00742CC3">
            <w:pPr>
              <w:spacing w:after="0" w:line="240" w:lineRule="auto"/>
              <w:jc w:val="both"/>
              <w:rPr>
                <w:rFonts w:ascii="Times New Roman" w:hAnsi="Times New Roman"/>
                <w:i/>
                <w:sz w:val="18"/>
                <w:szCs w:val="18"/>
              </w:rPr>
            </w:pPr>
            <w:r w:rsidRPr="00E63FAB">
              <w:rPr>
                <w:rFonts w:ascii="Times New Roman" w:hAnsi="Times New Roman"/>
                <w:i/>
                <w:sz w:val="18"/>
                <w:szCs w:val="18"/>
              </w:rPr>
              <w:t>Олімпійські види спорту</w:t>
            </w:r>
          </w:p>
          <w:p w:rsidR="00887A24" w:rsidRPr="00CC0584" w:rsidRDefault="00887A24" w:rsidP="00742CC3">
            <w:pPr>
              <w:spacing w:after="0" w:line="240" w:lineRule="auto"/>
              <w:jc w:val="both"/>
              <w:rPr>
                <w:rFonts w:ascii="Times New Roman" w:eastAsia="Calibri" w:hAnsi="Times New Roman"/>
                <w:sz w:val="18"/>
                <w:szCs w:val="18"/>
              </w:rPr>
            </w:pPr>
            <w:r w:rsidRPr="00CC0584">
              <w:rPr>
                <w:rFonts w:ascii="Times New Roman" w:eastAsia="Calibri" w:hAnsi="Times New Roman"/>
                <w:sz w:val="18"/>
                <w:szCs w:val="18"/>
              </w:rPr>
              <w:t xml:space="preserve">Участь збірної команди м. Тернополя у </w:t>
            </w:r>
          </w:p>
          <w:p w:rsidR="00887A24" w:rsidRPr="00CC0584" w:rsidRDefault="00887A24" w:rsidP="00742CC3">
            <w:pPr>
              <w:spacing w:after="0" w:line="240" w:lineRule="auto"/>
              <w:jc w:val="both"/>
              <w:rPr>
                <w:rFonts w:ascii="Times New Roman" w:eastAsia="Calibri" w:hAnsi="Times New Roman"/>
                <w:sz w:val="18"/>
                <w:szCs w:val="18"/>
              </w:rPr>
            </w:pPr>
            <w:r w:rsidRPr="00CC0584">
              <w:rPr>
                <w:rFonts w:ascii="Times New Roman" w:eastAsia="Calibri" w:hAnsi="Times New Roman"/>
                <w:sz w:val="18"/>
                <w:szCs w:val="18"/>
              </w:rPr>
              <w:t xml:space="preserve">чемпіонаті області з важкої атлетики, </w:t>
            </w:r>
          </w:p>
          <w:p w:rsidR="00887A24" w:rsidRPr="00CC0584" w:rsidRDefault="00887A24" w:rsidP="00742CC3">
            <w:pPr>
              <w:spacing w:after="0" w:line="240" w:lineRule="auto"/>
              <w:jc w:val="both"/>
              <w:rPr>
                <w:rFonts w:ascii="Times New Roman" w:eastAsia="Calibri" w:hAnsi="Times New Roman"/>
                <w:sz w:val="18"/>
                <w:szCs w:val="18"/>
              </w:rPr>
            </w:pPr>
            <w:r w:rsidRPr="00CC0584">
              <w:rPr>
                <w:rFonts w:ascii="Times New Roman" w:eastAsia="Calibri" w:hAnsi="Times New Roman"/>
                <w:sz w:val="18"/>
                <w:szCs w:val="18"/>
              </w:rPr>
              <w:t xml:space="preserve"> чемпіонаті України з волейболу серед чоловічих команд Другої ліги (І тур), </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eastAsia="Calibri" w:hAnsi="Times New Roman"/>
                <w:sz w:val="18"/>
                <w:szCs w:val="18"/>
              </w:rPr>
              <w:t>участь гандбольної  команди міста «ЗУНУ-Енерго-ШВСМ» у чемпіонаті України Вища ліга; участь волейбольної команди міста «КДЮСШ №1 – ДСО – ЗУНУ» у чемпіонаті України Перша ліга</w:t>
            </w:r>
          </w:p>
          <w:p w:rsidR="00887A24" w:rsidRPr="00E63FAB" w:rsidRDefault="00887A24" w:rsidP="00742CC3">
            <w:pPr>
              <w:spacing w:after="0" w:line="240" w:lineRule="auto"/>
              <w:jc w:val="both"/>
              <w:rPr>
                <w:rFonts w:ascii="Times New Roman" w:hAnsi="Times New Roman"/>
                <w:i/>
                <w:sz w:val="18"/>
                <w:szCs w:val="18"/>
              </w:rPr>
            </w:pPr>
            <w:r w:rsidRPr="00E63FAB">
              <w:rPr>
                <w:rFonts w:ascii="Times New Roman" w:hAnsi="Times New Roman"/>
                <w:i/>
                <w:sz w:val="18"/>
                <w:szCs w:val="18"/>
              </w:rPr>
              <w:t xml:space="preserve">Неолімпійські види спорту </w:t>
            </w:r>
          </w:p>
          <w:p w:rsidR="00887A24" w:rsidRPr="00CC0584" w:rsidRDefault="00887A24" w:rsidP="00742CC3">
            <w:pPr>
              <w:spacing w:after="0" w:line="240" w:lineRule="auto"/>
              <w:jc w:val="both"/>
              <w:rPr>
                <w:rFonts w:ascii="Times New Roman" w:eastAsia="Calibri" w:hAnsi="Times New Roman"/>
                <w:sz w:val="18"/>
                <w:szCs w:val="18"/>
              </w:rPr>
            </w:pPr>
            <w:r w:rsidRPr="00CC0584">
              <w:rPr>
                <w:rFonts w:ascii="Times New Roman" w:eastAsia="Calibri" w:hAnsi="Times New Roman"/>
                <w:sz w:val="18"/>
                <w:szCs w:val="18"/>
              </w:rPr>
              <w:t xml:space="preserve">Участь збірної команди міста у чемпіонаті області з футзалу (АТО/ООС), </w:t>
            </w:r>
          </w:p>
          <w:p w:rsidR="00887A24" w:rsidRPr="00CC0584" w:rsidRDefault="00887A24" w:rsidP="00742CC3">
            <w:pPr>
              <w:spacing w:after="0" w:line="240" w:lineRule="auto"/>
              <w:jc w:val="both"/>
              <w:rPr>
                <w:rFonts w:ascii="Times New Roman" w:eastAsia="Calibri" w:hAnsi="Times New Roman"/>
                <w:sz w:val="18"/>
                <w:szCs w:val="18"/>
              </w:rPr>
            </w:pPr>
            <w:r w:rsidRPr="00CC0584">
              <w:rPr>
                <w:rFonts w:ascii="Times New Roman" w:eastAsia="Calibri" w:hAnsi="Times New Roman"/>
                <w:sz w:val="18"/>
                <w:szCs w:val="18"/>
              </w:rPr>
              <w:t>Участь команди міста у футзальній футбольній лізі</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2021</w:t>
            </w:r>
          </w:p>
          <w:p w:rsidR="00887A24" w:rsidRPr="00E63FAB" w:rsidRDefault="00887A24" w:rsidP="00742CC3">
            <w:pPr>
              <w:spacing w:after="0" w:line="240" w:lineRule="auto"/>
              <w:jc w:val="both"/>
              <w:rPr>
                <w:rFonts w:ascii="Times New Roman" w:hAnsi="Times New Roman"/>
                <w:i/>
                <w:sz w:val="18"/>
                <w:szCs w:val="18"/>
              </w:rPr>
            </w:pPr>
            <w:r w:rsidRPr="00E63FAB">
              <w:rPr>
                <w:rFonts w:ascii="Times New Roman" w:hAnsi="Times New Roman"/>
                <w:i/>
                <w:sz w:val="18"/>
                <w:szCs w:val="18"/>
              </w:rPr>
              <w:t>Олімпійські види спорту</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 xml:space="preserve">Участь команди м. Тернополя </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у чемпіонаті України  з волейболу(2 ліга – 3 тур)</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 xml:space="preserve"> у чемпіонаті України з волейболу серед чоловічих команд Другої ліги</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у чемпіонаті України з важкої атлетики</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у Меморіалі з фехтування пам’яті О.Захарова</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у чемпіонаті України з волейболу серед дівчат 2006 р.н. та юнаків 2007 р.н.«Дитяча ліга»</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у чемпіонаті України з плавання серед юніорів та молоді та інш.</w:t>
            </w:r>
          </w:p>
          <w:p w:rsidR="00887A24" w:rsidRPr="00E63FAB" w:rsidRDefault="00887A24" w:rsidP="00742CC3">
            <w:pPr>
              <w:spacing w:after="0" w:line="240" w:lineRule="auto"/>
              <w:jc w:val="both"/>
              <w:rPr>
                <w:rFonts w:ascii="Times New Roman" w:hAnsi="Times New Roman"/>
                <w:i/>
                <w:sz w:val="18"/>
                <w:szCs w:val="18"/>
              </w:rPr>
            </w:pPr>
            <w:r w:rsidRPr="00E63FAB">
              <w:rPr>
                <w:rFonts w:ascii="Times New Roman" w:hAnsi="Times New Roman"/>
                <w:i/>
                <w:sz w:val="18"/>
                <w:szCs w:val="18"/>
              </w:rPr>
              <w:t xml:space="preserve">Неолімпійські види спорту </w:t>
            </w:r>
          </w:p>
          <w:p w:rsidR="00887A24" w:rsidRPr="00CC0584" w:rsidRDefault="00887A24" w:rsidP="00742CC3">
            <w:pPr>
              <w:spacing w:after="0" w:line="240" w:lineRule="auto"/>
              <w:jc w:val="both"/>
              <w:rPr>
                <w:rFonts w:ascii="Times New Roman" w:eastAsia="Calibri" w:hAnsi="Times New Roman"/>
                <w:sz w:val="18"/>
                <w:szCs w:val="18"/>
              </w:rPr>
            </w:pPr>
            <w:r w:rsidRPr="00CC0584">
              <w:rPr>
                <w:rFonts w:ascii="Times New Roman" w:eastAsia="Calibri" w:hAnsi="Times New Roman"/>
                <w:sz w:val="18"/>
                <w:szCs w:val="18"/>
              </w:rPr>
              <w:t xml:space="preserve">Участь команди </w:t>
            </w:r>
          </w:p>
          <w:p w:rsidR="00887A24" w:rsidRPr="00CC0584" w:rsidRDefault="00887A24" w:rsidP="00742CC3">
            <w:pPr>
              <w:spacing w:after="0" w:line="240" w:lineRule="auto"/>
              <w:rPr>
                <w:rFonts w:ascii="Times New Roman" w:eastAsia="Calibri" w:hAnsi="Times New Roman"/>
                <w:sz w:val="18"/>
                <w:szCs w:val="18"/>
              </w:rPr>
            </w:pPr>
            <w:r w:rsidRPr="00CC0584">
              <w:rPr>
                <w:rFonts w:ascii="Times New Roman" w:eastAsia="Calibri" w:hAnsi="Times New Roman"/>
                <w:sz w:val="18"/>
                <w:szCs w:val="18"/>
              </w:rPr>
              <w:t xml:space="preserve"> в обласному турнірі з фут залу серед команд учасників бойових дій</w:t>
            </w:r>
          </w:p>
          <w:p w:rsidR="00887A24" w:rsidRPr="00CC0584" w:rsidRDefault="00887A24" w:rsidP="00742CC3">
            <w:pPr>
              <w:spacing w:after="0" w:line="240" w:lineRule="auto"/>
              <w:rPr>
                <w:rFonts w:ascii="Times New Roman" w:eastAsia="Calibri" w:hAnsi="Times New Roman"/>
                <w:sz w:val="18"/>
                <w:szCs w:val="18"/>
              </w:rPr>
            </w:pPr>
            <w:r w:rsidRPr="00CC0584">
              <w:rPr>
                <w:rFonts w:ascii="Times New Roman" w:eastAsia="Calibri" w:hAnsi="Times New Roman"/>
                <w:sz w:val="18"/>
                <w:szCs w:val="18"/>
              </w:rPr>
              <w:t>з панкратіону у чемпіонаті України</w:t>
            </w:r>
          </w:p>
          <w:p w:rsidR="00887A24" w:rsidRPr="00CC0584" w:rsidRDefault="00887A24" w:rsidP="00742CC3">
            <w:pPr>
              <w:spacing w:after="0" w:line="240" w:lineRule="auto"/>
              <w:rPr>
                <w:rFonts w:ascii="Times New Roman" w:eastAsia="Calibri" w:hAnsi="Times New Roman"/>
                <w:sz w:val="18"/>
                <w:szCs w:val="18"/>
              </w:rPr>
            </w:pPr>
            <w:r w:rsidRPr="00CC0584">
              <w:rPr>
                <w:rFonts w:ascii="Times New Roman" w:eastAsia="Calibri" w:hAnsi="Times New Roman"/>
                <w:sz w:val="18"/>
                <w:szCs w:val="18"/>
              </w:rPr>
              <w:t>з армспорту у Кубку України</w:t>
            </w:r>
          </w:p>
          <w:p w:rsidR="00887A24" w:rsidRPr="00E63FAB" w:rsidRDefault="00887A24" w:rsidP="00742CC3">
            <w:pPr>
              <w:spacing w:after="0" w:line="240" w:lineRule="auto"/>
              <w:rPr>
                <w:rFonts w:ascii="Times New Roman" w:hAnsi="Times New Roman"/>
                <w:sz w:val="18"/>
                <w:szCs w:val="18"/>
              </w:rPr>
            </w:pPr>
            <w:r w:rsidRPr="00E63FAB">
              <w:rPr>
                <w:rFonts w:ascii="Times New Roman" w:eastAsia="Calibri" w:hAnsi="Times New Roman"/>
                <w:sz w:val="18"/>
                <w:szCs w:val="18"/>
              </w:rPr>
              <w:t>з регбі у Всеукраїнському турнірі з Регбі-ліг</w:t>
            </w:r>
          </w:p>
          <w:p w:rsidR="00887A24" w:rsidRPr="00E63FAB" w:rsidRDefault="00887A24" w:rsidP="00742CC3">
            <w:pPr>
              <w:spacing w:after="0" w:line="240" w:lineRule="auto"/>
              <w:rPr>
                <w:rFonts w:ascii="Times New Roman" w:hAnsi="Times New Roman"/>
                <w:sz w:val="18"/>
                <w:szCs w:val="18"/>
                <w:highlight w:val="cyan"/>
              </w:rPr>
            </w:pPr>
            <w:r w:rsidRPr="00E63FAB">
              <w:rPr>
                <w:rFonts w:ascii="Times New Roman" w:hAnsi="Times New Roman"/>
                <w:sz w:val="18"/>
                <w:szCs w:val="18"/>
              </w:rPr>
              <w:t>Залучено близько 3000 осіб.</w:t>
            </w:r>
            <w:r w:rsidRPr="00E63FAB">
              <w:rPr>
                <w:rFonts w:ascii="Times New Roman" w:hAnsi="Times New Roman"/>
                <w:sz w:val="18"/>
                <w:szCs w:val="18"/>
                <w:highlight w:val="cyan"/>
              </w:rPr>
              <w:t xml:space="preserve">   </w:t>
            </w:r>
          </w:p>
        </w:tc>
        <w:tc>
          <w:tcPr>
            <w:tcW w:w="1901" w:type="dxa"/>
            <w:gridSpan w:val="11"/>
          </w:tcPr>
          <w:p w:rsidR="00887A24" w:rsidRPr="00E63FAB" w:rsidRDefault="00887A24" w:rsidP="00742CC3">
            <w:pPr>
              <w:keepLines/>
              <w:spacing w:after="0" w:line="240" w:lineRule="auto"/>
              <w:ind w:right="139"/>
              <w:jc w:val="both"/>
              <w:rPr>
                <w:rFonts w:ascii="Times New Roman" w:hAnsi="Times New Roman"/>
                <w:sz w:val="18"/>
                <w:szCs w:val="18"/>
              </w:rPr>
            </w:pPr>
            <w:r w:rsidRPr="00E63FAB">
              <w:rPr>
                <w:rFonts w:ascii="Times New Roman" w:hAnsi="Times New Roman"/>
                <w:color w:val="000000"/>
                <w:sz w:val="18"/>
                <w:szCs w:val="18"/>
              </w:rPr>
              <w:t>виконано</w:t>
            </w:r>
          </w:p>
        </w:tc>
      </w:tr>
      <w:tr w:rsidR="00887A24" w:rsidRPr="00E63FAB" w:rsidTr="00742CC3">
        <w:trPr>
          <w:gridAfter w:val="1"/>
          <w:wAfter w:w="25" w:type="dxa"/>
          <w:trHeight w:val="547"/>
          <w:jc w:val="center"/>
        </w:trPr>
        <w:tc>
          <w:tcPr>
            <w:tcW w:w="529" w:type="dxa"/>
          </w:tcPr>
          <w:p w:rsidR="00887A24" w:rsidRPr="00E63FAB" w:rsidRDefault="00887A24" w:rsidP="00742CC3">
            <w:pPr>
              <w:spacing w:after="0" w:line="240" w:lineRule="auto"/>
              <w:rPr>
                <w:rFonts w:ascii="Times New Roman" w:hAnsi="Times New Roman"/>
                <w:sz w:val="18"/>
                <w:szCs w:val="18"/>
              </w:rPr>
            </w:pPr>
          </w:p>
        </w:tc>
        <w:tc>
          <w:tcPr>
            <w:tcW w:w="3992" w:type="dxa"/>
          </w:tcPr>
          <w:p w:rsidR="00887A24" w:rsidRPr="00E63FAB" w:rsidRDefault="00887A24" w:rsidP="00742CC3">
            <w:pPr>
              <w:shd w:val="clear" w:color="auto" w:fill="FFFFFF"/>
              <w:tabs>
                <w:tab w:val="left" w:pos="56"/>
              </w:tabs>
              <w:spacing w:after="0" w:line="240" w:lineRule="auto"/>
              <w:rPr>
                <w:rFonts w:ascii="Times New Roman" w:hAnsi="Times New Roman"/>
                <w:sz w:val="18"/>
                <w:szCs w:val="18"/>
              </w:rPr>
            </w:pPr>
          </w:p>
        </w:tc>
        <w:tc>
          <w:tcPr>
            <w:tcW w:w="3002" w:type="dxa"/>
            <w:gridSpan w:val="2"/>
          </w:tcPr>
          <w:p w:rsidR="00887A24" w:rsidRPr="00E63FAB" w:rsidRDefault="00887A24" w:rsidP="00742CC3">
            <w:pPr>
              <w:spacing w:after="0" w:line="240" w:lineRule="auto"/>
              <w:jc w:val="both"/>
              <w:rPr>
                <w:rFonts w:ascii="Times New Roman" w:hAnsi="Times New Roman"/>
                <w:snapToGrid w:val="0"/>
                <w:sz w:val="18"/>
                <w:szCs w:val="18"/>
              </w:rPr>
            </w:pPr>
            <w:r w:rsidRPr="00E63FAB">
              <w:rPr>
                <w:rFonts w:ascii="Times New Roman" w:hAnsi="Times New Roman"/>
                <w:sz w:val="18"/>
                <w:szCs w:val="18"/>
              </w:rPr>
              <w:t>Проведення фіналу кубку України з футболу сезону 2019-2020</w:t>
            </w:r>
          </w:p>
        </w:tc>
        <w:tc>
          <w:tcPr>
            <w:tcW w:w="6845" w:type="dxa"/>
            <w:gridSpan w:val="5"/>
          </w:tcPr>
          <w:p w:rsidR="00887A24" w:rsidRPr="00E63FAB" w:rsidRDefault="00887A24" w:rsidP="00742CC3">
            <w:pPr>
              <w:widowControl w:val="0"/>
              <w:tabs>
                <w:tab w:val="left" w:pos="851"/>
                <w:tab w:val="left" w:pos="1113"/>
              </w:tabs>
              <w:spacing w:after="0" w:line="240" w:lineRule="auto"/>
              <w:ind w:right="139"/>
              <w:jc w:val="both"/>
              <w:rPr>
                <w:rFonts w:ascii="Times New Roman" w:hAnsi="Times New Roman"/>
                <w:sz w:val="18"/>
                <w:szCs w:val="18"/>
              </w:rPr>
            </w:pPr>
            <w:r w:rsidRPr="00E63FAB">
              <w:rPr>
                <w:rFonts w:ascii="Times New Roman" w:hAnsi="Times New Roman"/>
                <w:sz w:val="18"/>
                <w:szCs w:val="18"/>
                <w:lang w:eastAsia="ru-RU"/>
              </w:rPr>
              <w:t xml:space="preserve">13.05.2021 р. на центральному міському стадіоні ім. Р. Шухевича відбувся </w:t>
            </w:r>
            <w:r w:rsidRPr="00E63FAB">
              <w:rPr>
                <w:rFonts w:ascii="Times New Roman" w:hAnsi="Times New Roman"/>
                <w:sz w:val="18"/>
                <w:szCs w:val="18"/>
              </w:rPr>
              <w:t xml:space="preserve">фінал Кубку України з футболу сезону 2020-2021 </w:t>
            </w:r>
          </w:p>
        </w:tc>
        <w:tc>
          <w:tcPr>
            <w:tcW w:w="1747" w:type="dxa"/>
            <w:gridSpan w:val="12"/>
          </w:tcPr>
          <w:p w:rsidR="00887A24" w:rsidRPr="00E63FAB" w:rsidRDefault="00887A24" w:rsidP="00742CC3">
            <w:pPr>
              <w:keepLines/>
              <w:spacing w:after="0" w:line="240" w:lineRule="auto"/>
              <w:ind w:right="139"/>
              <w:jc w:val="both"/>
              <w:rPr>
                <w:rFonts w:ascii="Times New Roman" w:hAnsi="Times New Roman"/>
                <w:sz w:val="18"/>
                <w:szCs w:val="18"/>
              </w:rPr>
            </w:pPr>
            <w:r w:rsidRPr="00E63FAB">
              <w:rPr>
                <w:rFonts w:ascii="Times New Roman" w:hAnsi="Times New Roman"/>
                <w:color w:val="000000"/>
                <w:sz w:val="18"/>
                <w:szCs w:val="18"/>
              </w:rPr>
              <w:t>виконано</w:t>
            </w:r>
          </w:p>
        </w:tc>
      </w:tr>
      <w:tr w:rsidR="00887A24" w:rsidRPr="00E63FAB" w:rsidTr="00742CC3">
        <w:trPr>
          <w:gridAfter w:val="1"/>
          <w:wAfter w:w="25" w:type="dxa"/>
          <w:trHeight w:val="547"/>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bCs/>
                <w:sz w:val="18"/>
                <w:szCs w:val="18"/>
              </w:rPr>
              <w:lastRenderedPageBreak/>
              <w:t>9</w:t>
            </w:r>
          </w:p>
        </w:tc>
        <w:tc>
          <w:tcPr>
            <w:tcW w:w="3992" w:type="dxa"/>
          </w:tcPr>
          <w:p w:rsidR="00887A24" w:rsidRPr="00E63FAB" w:rsidRDefault="00887A24" w:rsidP="00742CC3">
            <w:pPr>
              <w:shd w:val="clear" w:color="auto" w:fill="FFFFFF"/>
              <w:tabs>
                <w:tab w:val="left" w:pos="56"/>
              </w:tabs>
              <w:spacing w:after="0" w:line="240" w:lineRule="auto"/>
              <w:rPr>
                <w:rFonts w:ascii="Times New Roman" w:hAnsi="Times New Roman"/>
                <w:sz w:val="18"/>
                <w:szCs w:val="18"/>
              </w:rPr>
            </w:pPr>
            <w:r w:rsidRPr="00E63FAB">
              <w:rPr>
                <w:rFonts w:ascii="Times New Roman" w:hAnsi="Times New Roman"/>
                <w:sz w:val="18"/>
                <w:szCs w:val="18"/>
              </w:rPr>
              <w:t>Модернізація  та зміцнення матеріально-технічної бази дитячо-юнацьких спортивних шкіл, забезпечення необхідним обладнанням та інвентарем</w:t>
            </w:r>
          </w:p>
        </w:tc>
        <w:tc>
          <w:tcPr>
            <w:tcW w:w="3002" w:type="dxa"/>
            <w:gridSpan w:val="2"/>
          </w:tcPr>
          <w:p w:rsidR="00887A24" w:rsidRPr="00E63FAB" w:rsidRDefault="00887A24" w:rsidP="00742CC3">
            <w:pPr>
              <w:widowControl w:val="0"/>
              <w:tabs>
                <w:tab w:val="left" w:pos="851"/>
                <w:tab w:val="left" w:pos="1113"/>
              </w:tabs>
              <w:spacing w:after="0" w:line="240" w:lineRule="auto"/>
              <w:ind w:right="139"/>
              <w:jc w:val="both"/>
              <w:rPr>
                <w:rFonts w:ascii="Times New Roman" w:hAnsi="Times New Roman"/>
                <w:sz w:val="18"/>
                <w:szCs w:val="18"/>
              </w:rPr>
            </w:pPr>
            <w:r w:rsidRPr="00E63FAB">
              <w:rPr>
                <w:rFonts w:ascii="Times New Roman" w:hAnsi="Times New Roman"/>
                <w:sz w:val="18"/>
                <w:szCs w:val="18"/>
                <w:lang w:eastAsia="uk-UA"/>
              </w:rPr>
              <w:t>Значне покращення матеріально-технічної бази ДЮСШ</w:t>
            </w:r>
            <w:r w:rsidRPr="00E63FAB">
              <w:rPr>
                <w:rFonts w:ascii="Times New Roman" w:hAnsi="Times New Roman"/>
                <w:sz w:val="18"/>
                <w:szCs w:val="18"/>
                <w:u w:val="single"/>
                <w:lang w:eastAsia="uk-UA"/>
              </w:rPr>
              <w:t xml:space="preserve"> </w:t>
            </w:r>
            <w:r w:rsidRPr="00E63FAB">
              <w:rPr>
                <w:rFonts w:ascii="Times New Roman" w:hAnsi="Times New Roman"/>
                <w:sz w:val="18"/>
                <w:szCs w:val="18"/>
                <w:lang w:eastAsia="uk-UA"/>
              </w:rPr>
              <w:t xml:space="preserve">- </w:t>
            </w:r>
            <w:r w:rsidRPr="00E63FAB">
              <w:rPr>
                <w:rFonts w:ascii="Times New Roman" w:hAnsi="Times New Roman"/>
                <w:sz w:val="18"/>
                <w:szCs w:val="18"/>
              </w:rPr>
              <w:t>придбання обладнання КЗ ДЮСШ№1,№2,</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ДЮСШ з футболу та інших видів спорту, ДЮСШ з греко-римської боротьби, КЗ «Екстрім»)</w:t>
            </w:r>
          </w:p>
        </w:tc>
        <w:tc>
          <w:tcPr>
            <w:tcW w:w="6845" w:type="dxa"/>
            <w:gridSpan w:val="5"/>
          </w:tcPr>
          <w:p w:rsidR="00887A24" w:rsidRPr="00E63FAB" w:rsidRDefault="00887A24" w:rsidP="00742CC3">
            <w:pPr>
              <w:spacing w:after="0" w:line="240" w:lineRule="auto"/>
              <w:rPr>
                <w:rFonts w:ascii="Times New Roman" w:hAnsi="Times New Roman"/>
                <w:sz w:val="18"/>
                <w:szCs w:val="18"/>
                <w:lang w:val="ru-RU"/>
              </w:rPr>
            </w:pPr>
            <w:r w:rsidRPr="00E63FAB">
              <w:rPr>
                <w:rFonts w:ascii="Times New Roman" w:hAnsi="Times New Roman"/>
                <w:sz w:val="18"/>
                <w:szCs w:val="18"/>
              </w:rPr>
              <w:t>Придбано обладнання і предмети довгострокового користування</w:t>
            </w:r>
            <w:r w:rsidRPr="00E63FAB">
              <w:rPr>
                <w:rFonts w:ascii="Times New Roman" w:hAnsi="Times New Roman"/>
                <w:sz w:val="18"/>
                <w:szCs w:val="18"/>
                <w:lang w:val="ru-RU"/>
              </w:rPr>
              <w:t xml:space="preserve"> </w:t>
            </w:r>
          </w:p>
          <w:p w:rsidR="00887A24" w:rsidRPr="00E63FAB" w:rsidRDefault="00887A24" w:rsidP="00742CC3">
            <w:pPr>
              <w:spacing w:after="0" w:line="240" w:lineRule="auto"/>
              <w:rPr>
                <w:rFonts w:ascii="Times New Roman" w:hAnsi="Times New Roman"/>
                <w:sz w:val="18"/>
                <w:szCs w:val="18"/>
                <w:lang w:val="ru-RU"/>
              </w:rPr>
            </w:pPr>
            <w:r w:rsidRPr="00E63FAB">
              <w:rPr>
                <w:rFonts w:ascii="Times New Roman" w:hAnsi="Times New Roman"/>
                <w:sz w:val="18"/>
                <w:szCs w:val="18"/>
              </w:rPr>
              <w:t>-КЗ «СДЮСШ «Екстрім» -лижі 3 пари, кріплення 3 пари, сноуборд  3 шт</w:t>
            </w:r>
            <w:r w:rsidRPr="00E63FAB">
              <w:rPr>
                <w:rFonts w:ascii="Times New Roman" w:hAnsi="Times New Roman"/>
                <w:sz w:val="18"/>
                <w:szCs w:val="18"/>
                <w:lang w:val="ru-RU"/>
              </w:rPr>
              <w:t>;</w:t>
            </w:r>
          </w:p>
          <w:p w:rsidR="00887A24" w:rsidRPr="00E63FAB" w:rsidRDefault="00887A24" w:rsidP="00742CC3">
            <w:pPr>
              <w:spacing w:after="0" w:line="240" w:lineRule="auto"/>
              <w:rPr>
                <w:rFonts w:ascii="Times New Roman" w:hAnsi="Times New Roman"/>
                <w:sz w:val="18"/>
                <w:szCs w:val="18"/>
                <w:lang w:val="ru-RU"/>
              </w:rPr>
            </w:pPr>
            <w:r w:rsidRPr="00E63FAB">
              <w:rPr>
                <w:rFonts w:ascii="Times New Roman" w:hAnsi="Times New Roman"/>
                <w:sz w:val="18"/>
                <w:szCs w:val="18"/>
              </w:rPr>
              <w:t>-КЗ «ДЮСШ з греко-римської боротьби»-борцівський комплект (килим, мати ,тренажер)</w:t>
            </w:r>
            <w:r w:rsidRPr="00E63FAB">
              <w:rPr>
                <w:rFonts w:ascii="Times New Roman" w:hAnsi="Times New Roman"/>
                <w:sz w:val="18"/>
                <w:szCs w:val="18"/>
                <w:lang w:val="ru-RU"/>
              </w:rPr>
              <w:t>;</w:t>
            </w:r>
          </w:p>
          <w:p w:rsidR="00887A24" w:rsidRPr="00E63FAB" w:rsidRDefault="00887A24" w:rsidP="00742CC3">
            <w:pPr>
              <w:spacing w:after="0" w:line="240" w:lineRule="auto"/>
              <w:rPr>
                <w:rFonts w:ascii="Times New Roman" w:hAnsi="Times New Roman"/>
                <w:sz w:val="18"/>
                <w:szCs w:val="18"/>
                <w:lang w:val="ru-RU"/>
              </w:rPr>
            </w:pPr>
            <w:r w:rsidRPr="00E63FAB">
              <w:rPr>
                <w:rFonts w:ascii="Times New Roman" w:hAnsi="Times New Roman"/>
                <w:sz w:val="18"/>
                <w:szCs w:val="18"/>
              </w:rPr>
              <w:t>-КО «ТМЦФЗН» -генератор ,комп’ютер та ноутбук ,квадрокоптер</w:t>
            </w:r>
            <w:r w:rsidRPr="00E63FAB">
              <w:rPr>
                <w:rFonts w:ascii="Times New Roman" w:hAnsi="Times New Roman"/>
                <w:sz w:val="18"/>
                <w:szCs w:val="18"/>
                <w:lang w:val="ru-RU"/>
              </w:rPr>
              <w:t>;</w:t>
            </w:r>
          </w:p>
          <w:p w:rsidR="00887A24" w:rsidRPr="00E63FAB" w:rsidRDefault="00887A24" w:rsidP="00742CC3">
            <w:pPr>
              <w:spacing w:after="0" w:line="240" w:lineRule="auto"/>
              <w:rPr>
                <w:rFonts w:ascii="Times New Roman" w:hAnsi="Times New Roman"/>
                <w:sz w:val="18"/>
                <w:szCs w:val="18"/>
                <w:lang w:val="ru-RU"/>
              </w:rPr>
            </w:pPr>
            <w:r w:rsidRPr="00E63FAB">
              <w:rPr>
                <w:rFonts w:ascii="Times New Roman" w:hAnsi="Times New Roman"/>
                <w:sz w:val="18"/>
                <w:szCs w:val="18"/>
              </w:rPr>
              <w:t>-КЗ «КДЮСШ з водних видів спорту» -5 човнів, 7 весел</w:t>
            </w:r>
            <w:r w:rsidRPr="00E63FAB">
              <w:rPr>
                <w:rFonts w:ascii="Times New Roman" w:hAnsi="Times New Roman"/>
                <w:sz w:val="18"/>
                <w:szCs w:val="18"/>
                <w:lang w:val="ru-RU"/>
              </w:rPr>
              <w:t>;</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-КЗ «КДЮСШ №2 ім. Ю. Горайського» - транспортний засіб;</w:t>
            </w:r>
          </w:p>
          <w:p w:rsidR="00887A24" w:rsidRPr="00E63FAB" w:rsidRDefault="00887A24" w:rsidP="00742CC3">
            <w:pPr>
              <w:widowControl w:val="0"/>
              <w:tabs>
                <w:tab w:val="left" w:pos="851"/>
                <w:tab w:val="left" w:pos="1113"/>
              </w:tabs>
              <w:spacing w:after="0" w:line="240" w:lineRule="auto"/>
              <w:ind w:right="139"/>
              <w:jc w:val="both"/>
              <w:rPr>
                <w:rFonts w:ascii="Times New Roman" w:hAnsi="Times New Roman"/>
                <w:sz w:val="18"/>
                <w:szCs w:val="18"/>
              </w:rPr>
            </w:pPr>
            <w:r w:rsidRPr="00E63FAB">
              <w:rPr>
                <w:rFonts w:ascii="Times New Roman" w:hAnsi="Times New Roman"/>
                <w:sz w:val="18"/>
                <w:szCs w:val="18"/>
              </w:rPr>
              <w:t xml:space="preserve">-КЗ «КДЮСШ з футболу та інших ігрових видів порту» -підлогомийна машина , шатро модульне 16,8м, естакада ,бактерицидні модулі, електронне табло; </w:t>
            </w:r>
          </w:p>
          <w:p w:rsidR="00887A24" w:rsidRPr="00E63FAB" w:rsidRDefault="00887A24" w:rsidP="00742CC3">
            <w:pPr>
              <w:widowControl w:val="0"/>
              <w:tabs>
                <w:tab w:val="left" w:pos="851"/>
                <w:tab w:val="left" w:pos="1113"/>
              </w:tabs>
              <w:spacing w:after="0" w:line="240" w:lineRule="auto"/>
              <w:ind w:right="139"/>
              <w:jc w:val="both"/>
              <w:rPr>
                <w:rFonts w:ascii="Times New Roman" w:hAnsi="Times New Roman"/>
                <w:sz w:val="18"/>
                <w:szCs w:val="18"/>
              </w:rPr>
            </w:pPr>
            <w:r w:rsidRPr="00E63FAB">
              <w:rPr>
                <w:rFonts w:ascii="Times New Roman" w:hAnsi="Times New Roman"/>
                <w:sz w:val="18"/>
                <w:szCs w:val="18"/>
              </w:rPr>
              <w:t xml:space="preserve"> «КДЮСШ №1» - борцівський комплект, силові тренажери;</w:t>
            </w:r>
          </w:p>
          <w:p w:rsidR="00887A24" w:rsidRPr="00E63FAB" w:rsidRDefault="00887A24" w:rsidP="00742CC3">
            <w:pPr>
              <w:widowControl w:val="0"/>
              <w:tabs>
                <w:tab w:val="left" w:pos="851"/>
                <w:tab w:val="left" w:pos="1113"/>
              </w:tabs>
              <w:spacing w:after="0" w:line="240" w:lineRule="auto"/>
              <w:ind w:right="139"/>
              <w:jc w:val="both"/>
              <w:rPr>
                <w:rFonts w:ascii="Times New Roman" w:hAnsi="Times New Roman"/>
                <w:sz w:val="18"/>
                <w:szCs w:val="18"/>
                <w:lang w:eastAsia="ru-RU"/>
              </w:rPr>
            </w:pPr>
            <w:r w:rsidRPr="00E63FAB">
              <w:rPr>
                <w:rFonts w:ascii="Times New Roman" w:hAnsi="Times New Roman"/>
                <w:sz w:val="18"/>
                <w:szCs w:val="18"/>
              </w:rPr>
              <w:t xml:space="preserve"> «ДЮСШ «ФАТ» - газонокосарка.</w:t>
            </w:r>
          </w:p>
        </w:tc>
        <w:tc>
          <w:tcPr>
            <w:tcW w:w="1747" w:type="dxa"/>
            <w:gridSpan w:val="12"/>
          </w:tcPr>
          <w:p w:rsidR="00887A24" w:rsidRPr="00E63FAB" w:rsidRDefault="00887A24" w:rsidP="00742CC3">
            <w:pPr>
              <w:keepLines/>
              <w:spacing w:after="0" w:line="240" w:lineRule="auto"/>
              <w:ind w:right="139"/>
              <w:jc w:val="both"/>
              <w:rPr>
                <w:rFonts w:ascii="Times New Roman" w:hAnsi="Times New Roman"/>
                <w:sz w:val="18"/>
                <w:szCs w:val="18"/>
              </w:rPr>
            </w:pPr>
            <w:r w:rsidRPr="00E63FAB">
              <w:rPr>
                <w:rFonts w:ascii="Times New Roman" w:hAnsi="Times New Roman"/>
                <w:color w:val="000000"/>
                <w:sz w:val="18"/>
                <w:szCs w:val="18"/>
              </w:rPr>
              <w:t>виконано</w:t>
            </w:r>
          </w:p>
        </w:tc>
      </w:tr>
      <w:tr w:rsidR="00887A24" w:rsidRPr="00E63FAB" w:rsidTr="00742CC3">
        <w:trPr>
          <w:gridAfter w:val="1"/>
          <w:wAfter w:w="25" w:type="dxa"/>
          <w:trHeight w:val="4471"/>
          <w:jc w:val="center"/>
        </w:trPr>
        <w:tc>
          <w:tcPr>
            <w:tcW w:w="529" w:type="dxa"/>
          </w:tcPr>
          <w:p w:rsidR="00887A24" w:rsidRPr="00E63FAB" w:rsidRDefault="00887A24" w:rsidP="00742CC3">
            <w:pPr>
              <w:shd w:val="clear" w:color="auto" w:fill="FFFFFF"/>
              <w:tabs>
                <w:tab w:val="left" w:pos="56"/>
              </w:tabs>
              <w:spacing w:after="0" w:line="240" w:lineRule="auto"/>
              <w:rPr>
                <w:rFonts w:ascii="Times New Roman" w:hAnsi="Times New Roman"/>
                <w:sz w:val="18"/>
                <w:szCs w:val="18"/>
              </w:rPr>
            </w:pPr>
          </w:p>
        </w:tc>
        <w:tc>
          <w:tcPr>
            <w:tcW w:w="3992" w:type="dxa"/>
          </w:tcPr>
          <w:p w:rsidR="00887A24" w:rsidRPr="00E63FAB" w:rsidRDefault="00887A24" w:rsidP="00742CC3">
            <w:pPr>
              <w:shd w:val="clear" w:color="auto" w:fill="FFFFFF"/>
              <w:tabs>
                <w:tab w:val="left" w:pos="56"/>
              </w:tabs>
              <w:spacing w:after="0" w:line="240" w:lineRule="auto"/>
              <w:rPr>
                <w:rFonts w:ascii="Times New Roman" w:hAnsi="Times New Roman"/>
                <w:sz w:val="18"/>
                <w:szCs w:val="18"/>
              </w:rPr>
            </w:pPr>
          </w:p>
        </w:tc>
        <w:tc>
          <w:tcPr>
            <w:tcW w:w="3002" w:type="dxa"/>
            <w:gridSpan w:val="2"/>
            <w:tcBorders>
              <w:top w:val="single" w:sz="4" w:space="0" w:color="auto"/>
            </w:tcBorders>
          </w:tcPr>
          <w:p w:rsidR="00887A24" w:rsidRPr="00E63FAB" w:rsidRDefault="00887A24" w:rsidP="00742CC3">
            <w:pPr>
              <w:widowControl w:val="0"/>
              <w:tabs>
                <w:tab w:val="left" w:pos="851"/>
                <w:tab w:val="left" w:pos="1113"/>
              </w:tabs>
              <w:spacing w:after="0" w:line="240" w:lineRule="auto"/>
              <w:ind w:right="139"/>
              <w:jc w:val="both"/>
              <w:rPr>
                <w:rFonts w:ascii="Times New Roman" w:hAnsi="Times New Roman"/>
                <w:sz w:val="18"/>
                <w:szCs w:val="18"/>
              </w:rPr>
            </w:pPr>
            <w:r w:rsidRPr="00E63FAB">
              <w:rPr>
                <w:rFonts w:ascii="Times New Roman" w:hAnsi="Times New Roman"/>
                <w:sz w:val="18"/>
                <w:szCs w:val="18"/>
                <w:lang w:eastAsia="uk-UA"/>
              </w:rPr>
              <w:t xml:space="preserve">Капітальний ремонт, модернізація приміщень комунальних ДЮСШ  </w:t>
            </w:r>
          </w:p>
          <w:p w:rsidR="00887A24" w:rsidRPr="00E63FAB" w:rsidRDefault="00887A24" w:rsidP="00742CC3">
            <w:pPr>
              <w:keepLines/>
              <w:spacing w:after="0" w:line="240" w:lineRule="auto"/>
              <w:rPr>
                <w:rFonts w:ascii="Times New Roman" w:hAnsi="Times New Roman"/>
                <w:snapToGrid w:val="0"/>
                <w:sz w:val="18"/>
                <w:szCs w:val="18"/>
              </w:rPr>
            </w:pPr>
            <w:r w:rsidRPr="00E63FAB">
              <w:rPr>
                <w:rFonts w:ascii="Times New Roman" w:hAnsi="Times New Roman"/>
                <w:sz w:val="18"/>
                <w:szCs w:val="18"/>
              </w:rPr>
              <w:t>Покращення спортивної інфраструктури громади, доступність населення до занять спортом</w:t>
            </w:r>
          </w:p>
        </w:tc>
        <w:tc>
          <w:tcPr>
            <w:tcW w:w="6845" w:type="dxa"/>
            <w:gridSpan w:val="5"/>
            <w:tcBorders>
              <w:top w:val="single" w:sz="4" w:space="0" w:color="auto"/>
              <w:left w:val="nil"/>
            </w:tcBorders>
          </w:tcPr>
          <w:p w:rsidR="00887A24" w:rsidRPr="00E63FAB" w:rsidRDefault="00887A24" w:rsidP="00742CC3">
            <w:pPr>
              <w:widowControl w:val="0"/>
              <w:tabs>
                <w:tab w:val="left" w:pos="851"/>
                <w:tab w:val="left" w:pos="1113"/>
              </w:tabs>
              <w:spacing w:after="0" w:line="240" w:lineRule="auto"/>
              <w:ind w:right="139"/>
              <w:jc w:val="both"/>
              <w:rPr>
                <w:rFonts w:ascii="Times New Roman" w:hAnsi="Times New Roman"/>
                <w:sz w:val="18"/>
                <w:szCs w:val="18"/>
              </w:rPr>
            </w:pPr>
            <w:r w:rsidRPr="00E63FAB">
              <w:rPr>
                <w:rFonts w:ascii="Times New Roman" w:hAnsi="Times New Roman"/>
                <w:sz w:val="18"/>
                <w:szCs w:val="18"/>
              </w:rPr>
              <w:t xml:space="preserve">Проведено </w:t>
            </w:r>
          </w:p>
          <w:p w:rsidR="00887A24" w:rsidRPr="00E63FAB" w:rsidRDefault="00887A24" w:rsidP="00742CC3">
            <w:pPr>
              <w:widowControl w:val="0"/>
              <w:tabs>
                <w:tab w:val="left" w:pos="851"/>
                <w:tab w:val="left" w:pos="1113"/>
              </w:tabs>
              <w:spacing w:after="0" w:line="240" w:lineRule="auto"/>
              <w:ind w:right="139"/>
              <w:jc w:val="both"/>
              <w:rPr>
                <w:rFonts w:ascii="Times New Roman" w:hAnsi="Times New Roman"/>
                <w:sz w:val="18"/>
                <w:szCs w:val="18"/>
              </w:rPr>
            </w:pPr>
            <w:r w:rsidRPr="00E63FAB">
              <w:rPr>
                <w:rFonts w:ascii="Times New Roman" w:hAnsi="Times New Roman"/>
                <w:sz w:val="18"/>
                <w:szCs w:val="18"/>
              </w:rPr>
              <w:t xml:space="preserve">облаштування збірних стрічкових фундаментів з блоків та плит, мурування зовнішніх стін із плит, улаштування цементної стяжки за адресою вул. Братів Бойчуків 4а (фізкультурно-оздоровчий комплекс)».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капітальний ремонт покрівлі «КДЮСШ №2 ім. Ю.Горайського» ТМР – 503,7 тис. грн.</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капітальний ремонт фасаду спортивного комплексу (ФОК) за адресою вул. Братів Бойчуків, 4а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виготовлення науково-проектної документації «Реставрація фасадів з підсилення фундаментів та зміцнення мурування стін будівлі Старого Замку 1540-1548р.р., пам’ятки архітектури національного значення (ох.№634) за адресою: вул. Замкова,12 » та експертиза проекту </w:t>
            </w:r>
          </w:p>
          <w:p w:rsidR="00887A24"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капітальний ремонт скейт-парку на відпочинковій зоні «Циганка»</w:t>
            </w:r>
          </w:p>
          <w:p w:rsidR="00887A24" w:rsidRPr="00E63FAB" w:rsidRDefault="00887A24" w:rsidP="00742CC3">
            <w:pPr>
              <w:spacing w:after="0" w:line="240" w:lineRule="auto"/>
              <w:ind w:firstLine="142"/>
              <w:jc w:val="both"/>
              <w:rPr>
                <w:rFonts w:ascii="Times New Roman" w:hAnsi="Times New Roman"/>
                <w:sz w:val="18"/>
                <w:szCs w:val="18"/>
              </w:rPr>
            </w:pPr>
            <w:r w:rsidRPr="009145CC">
              <w:rPr>
                <w:rFonts w:ascii="Times New Roman" w:hAnsi="Times New Roman"/>
                <w:sz w:val="18"/>
                <w:szCs w:val="18"/>
                <w:lang w:eastAsia="uk-UA"/>
              </w:rPr>
              <w:t xml:space="preserve">поточний ремонт елементів екстримпарку, що на території парку «Топільче». </w:t>
            </w:r>
          </w:p>
        </w:tc>
        <w:tc>
          <w:tcPr>
            <w:tcW w:w="1747" w:type="dxa"/>
            <w:gridSpan w:val="12"/>
            <w:tcBorders>
              <w:top w:val="single" w:sz="4" w:space="0" w:color="auto"/>
            </w:tcBorders>
          </w:tcPr>
          <w:p w:rsidR="00887A24" w:rsidRPr="00E63FAB" w:rsidRDefault="00887A24" w:rsidP="00742CC3">
            <w:pPr>
              <w:keepLines/>
              <w:spacing w:after="0" w:line="240" w:lineRule="auto"/>
              <w:ind w:right="139"/>
              <w:jc w:val="both"/>
              <w:rPr>
                <w:rFonts w:ascii="Times New Roman" w:hAnsi="Times New Roman"/>
                <w:sz w:val="18"/>
                <w:szCs w:val="18"/>
                <w:lang w:eastAsia="uk-UA"/>
              </w:rPr>
            </w:pPr>
            <w:r w:rsidRPr="00E63FAB">
              <w:rPr>
                <w:rFonts w:ascii="Times New Roman" w:hAnsi="Times New Roman"/>
                <w:color w:val="000000"/>
                <w:sz w:val="18"/>
                <w:szCs w:val="18"/>
              </w:rPr>
              <w:t>Виконано в межах фінансування</w:t>
            </w:r>
          </w:p>
        </w:tc>
      </w:tr>
      <w:tr w:rsidR="00887A24" w:rsidRPr="00E63FAB" w:rsidTr="00742CC3">
        <w:trPr>
          <w:gridAfter w:val="1"/>
          <w:wAfter w:w="25" w:type="dxa"/>
          <w:trHeight w:val="4529"/>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bCs/>
                <w:sz w:val="18"/>
                <w:szCs w:val="18"/>
              </w:rPr>
              <w:lastRenderedPageBreak/>
              <w:t>10</w:t>
            </w:r>
          </w:p>
        </w:tc>
        <w:tc>
          <w:tcPr>
            <w:tcW w:w="3992" w:type="dxa"/>
          </w:tcPr>
          <w:p w:rsidR="00887A24" w:rsidRPr="00E63FAB" w:rsidRDefault="00887A24" w:rsidP="00742CC3">
            <w:pPr>
              <w:keepLines/>
              <w:spacing w:after="0" w:line="240" w:lineRule="auto"/>
              <w:ind w:right="139"/>
              <w:jc w:val="both"/>
              <w:rPr>
                <w:rFonts w:ascii="Times New Roman" w:hAnsi="Times New Roman"/>
                <w:sz w:val="18"/>
                <w:szCs w:val="18"/>
              </w:rPr>
            </w:pPr>
            <w:r w:rsidRPr="00E63FAB">
              <w:rPr>
                <w:rFonts w:ascii="Times New Roman" w:hAnsi="Times New Roman"/>
                <w:iCs/>
                <w:sz w:val="18"/>
                <w:szCs w:val="18"/>
              </w:rPr>
              <w:t>Формування та розвиток інфраструктури спортивних споруд, збереження і подальше удосконалення спортивних  закладів</w:t>
            </w:r>
          </w:p>
        </w:tc>
        <w:tc>
          <w:tcPr>
            <w:tcW w:w="3002" w:type="dxa"/>
            <w:gridSpan w:val="2"/>
          </w:tcPr>
          <w:p w:rsidR="00887A24" w:rsidRPr="00E63FAB" w:rsidRDefault="00887A24" w:rsidP="00742CC3">
            <w:pPr>
              <w:spacing w:after="0" w:line="240" w:lineRule="auto"/>
              <w:ind w:right="45"/>
              <w:jc w:val="both"/>
              <w:rPr>
                <w:rFonts w:ascii="Times New Roman" w:hAnsi="Times New Roman"/>
                <w:sz w:val="18"/>
                <w:szCs w:val="18"/>
              </w:rPr>
            </w:pPr>
            <w:r w:rsidRPr="00E63FAB">
              <w:rPr>
                <w:rFonts w:ascii="Times New Roman" w:hAnsi="Times New Roman"/>
                <w:sz w:val="18"/>
                <w:szCs w:val="18"/>
                <w:lang w:eastAsia="uk-UA"/>
              </w:rPr>
              <w:t xml:space="preserve">покращення спортивної інфраструктури громади, доступність населення до занять видами спорту на європейському рівні. </w:t>
            </w:r>
            <w:r w:rsidRPr="00E63FAB">
              <w:rPr>
                <w:rFonts w:ascii="Times New Roman" w:hAnsi="Times New Roman"/>
                <w:sz w:val="18"/>
                <w:szCs w:val="18"/>
              </w:rPr>
              <w:t>Будівництво багатофункціонального  Палацу Спорту, будівництво гідротехнічних споруд веслувального каналу центру веслування та водних видів спорту «Водна арена Тернопіль»</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Будівництво трампліну для лижнього фрістайлу</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Ремонт бігових доріжок, спортивного ядра та футбольного поля зі штучним покриттям КП «Тернопільський міський стадіон»</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Капремонт стадіонів ДСЮШ, КП «ФК Тернопіль»</w:t>
            </w:r>
          </w:p>
          <w:p w:rsidR="00887A24" w:rsidRPr="00E63FAB" w:rsidRDefault="00887A24" w:rsidP="00742CC3">
            <w:pPr>
              <w:keepLines/>
              <w:spacing w:after="0" w:line="240" w:lineRule="auto"/>
              <w:rPr>
                <w:rFonts w:ascii="Times New Roman" w:hAnsi="Times New Roman"/>
                <w:snapToGrid w:val="0"/>
                <w:sz w:val="18"/>
                <w:szCs w:val="18"/>
              </w:rPr>
            </w:pPr>
            <w:r w:rsidRPr="00E63FAB">
              <w:rPr>
                <w:rFonts w:ascii="Times New Roman" w:hAnsi="Times New Roman"/>
                <w:sz w:val="18"/>
                <w:szCs w:val="18"/>
              </w:rPr>
              <w:t>Будівництво спортивної бази з водних видів спорту  з інфраструктурою</w:t>
            </w:r>
          </w:p>
        </w:tc>
        <w:tc>
          <w:tcPr>
            <w:tcW w:w="6845" w:type="dxa"/>
            <w:gridSpan w:val="5"/>
          </w:tcPr>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будівництво трампліну для лижного фрістайлу за адресою м. Тернопіль вул. Генерала Тарнавського</w:t>
            </w:r>
          </w:p>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 xml:space="preserve">будівництво багатофункціонального Палацу спорту за адресою проспект Злуки, 3а в м. Тернопіль   </w:t>
            </w:r>
          </w:p>
          <w:p w:rsidR="00887A24" w:rsidRPr="00E63FAB" w:rsidRDefault="00887A24" w:rsidP="00742CC3">
            <w:pPr>
              <w:spacing w:after="0" w:line="240" w:lineRule="auto"/>
              <w:ind w:right="45"/>
              <w:jc w:val="both"/>
              <w:rPr>
                <w:rFonts w:ascii="Times New Roman" w:hAnsi="Times New Roman"/>
                <w:sz w:val="18"/>
                <w:szCs w:val="18"/>
              </w:rPr>
            </w:pPr>
            <w:r w:rsidRPr="00E63FAB">
              <w:rPr>
                <w:rFonts w:ascii="Times New Roman" w:hAnsi="Times New Roman"/>
                <w:sz w:val="18"/>
                <w:szCs w:val="18"/>
              </w:rPr>
              <w:t>будівництво гідротехнічних споруд веслувального каналу центру веслування та водних видів спорту «Водна арена Тернопіль»</w:t>
            </w:r>
          </w:p>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 xml:space="preserve">реконструкція футбольного поля та спортивних майданчиків з влаштуванням бігових доріжок за адресою бульв. Д. Вишневецького, 10 в м. Тернополі –  ескізні роботи , вишукувальні роботи , виготовлення ПКД  </w:t>
            </w:r>
          </w:p>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 xml:space="preserve">капітальний ремонт бігових доріжок та секторів спортивного ядра стадіону КП «Тернопільський міський стадіон» на проспекті Степана Бандери, 15 у м. Тернополі – коригування робочого проекту  та експертиза ПКД </w:t>
            </w:r>
          </w:p>
          <w:p w:rsidR="00887A24" w:rsidRPr="00E63FAB" w:rsidRDefault="00887A24" w:rsidP="00742CC3">
            <w:pPr>
              <w:spacing w:after="0" w:line="240" w:lineRule="auto"/>
              <w:rPr>
                <w:rFonts w:ascii="Times New Roman" w:hAnsi="Times New Roman"/>
                <w:sz w:val="18"/>
                <w:szCs w:val="18"/>
              </w:rPr>
            </w:pPr>
            <w:r w:rsidRPr="00E63FAB">
              <w:rPr>
                <w:rFonts w:ascii="Times New Roman" w:eastAsia="Calibri" w:hAnsi="Times New Roman"/>
                <w:sz w:val="18"/>
                <w:szCs w:val="18"/>
              </w:rPr>
              <w:t xml:space="preserve">виготовлення ескізного проекту Будівництво багатофункціонального спортивного комплексу по вул. Львівська </w:t>
            </w:r>
          </w:p>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капітальний ремонт КП «Тернопільський міський стадіон: системи зовнішнього електроосвітлення футбольного поля,трибун стадіону  (встановлення) підвісних платформ для телевізійної зйомки футбольних матчів-технічне обстеження несучої здатності конструкцій металевих веж для визначення можливостей монтажу додаткових блоків прожекторів освітлення стадіону.</w:t>
            </w:r>
          </w:p>
          <w:p w:rsidR="00887A24" w:rsidRPr="00E63FAB" w:rsidRDefault="00887A24" w:rsidP="00742CC3">
            <w:pPr>
              <w:spacing w:after="0" w:line="240" w:lineRule="auto"/>
              <w:rPr>
                <w:rFonts w:ascii="Times New Roman" w:hAnsi="Times New Roman"/>
                <w:sz w:val="18"/>
                <w:szCs w:val="18"/>
              </w:rPr>
            </w:pPr>
            <w:r w:rsidRPr="00E63FAB">
              <w:rPr>
                <w:rFonts w:ascii="Times New Roman" w:eastAsia="Calibri" w:hAnsi="Times New Roman"/>
                <w:sz w:val="18"/>
                <w:szCs w:val="18"/>
              </w:rPr>
              <w:t xml:space="preserve">капітальний ремонт із влаштуванням системи зовнішнього освітлення футбольних полів КЗ «ДЮСШ «ФАТ» </w:t>
            </w:r>
          </w:p>
        </w:tc>
        <w:tc>
          <w:tcPr>
            <w:tcW w:w="1747" w:type="dxa"/>
            <w:gridSpan w:val="12"/>
          </w:tcPr>
          <w:p w:rsidR="00887A24" w:rsidRPr="00E63FAB" w:rsidRDefault="00887A24" w:rsidP="00742CC3">
            <w:pPr>
              <w:keepLines/>
              <w:spacing w:after="0" w:line="240" w:lineRule="auto"/>
              <w:jc w:val="both"/>
              <w:rPr>
                <w:rFonts w:ascii="Times New Roman" w:hAnsi="Times New Roman"/>
                <w:sz w:val="18"/>
                <w:szCs w:val="18"/>
              </w:rPr>
            </w:pPr>
            <w:r w:rsidRPr="00E63FAB">
              <w:rPr>
                <w:rFonts w:ascii="Times New Roman" w:hAnsi="Times New Roman"/>
                <w:color w:val="000000"/>
                <w:sz w:val="18"/>
                <w:szCs w:val="18"/>
              </w:rPr>
              <w:t>в процесі виконання</w:t>
            </w:r>
          </w:p>
        </w:tc>
      </w:tr>
      <w:tr w:rsidR="00887A24" w:rsidRPr="00E63FAB" w:rsidTr="00742CC3">
        <w:trPr>
          <w:gridAfter w:val="1"/>
          <w:wAfter w:w="25" w:type="dxa"/>
          <w:trHeight w:val="531"/>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bCs/>
                <w:sz w:val="18"/>
                <w:szCs w:val="18"/>
              </w:rPr>
              <w:t>11</w:t>
            </w:r>
          </w:p>
        </w:tc>
        <w:tc>
          <w:tcPr>
            <w:tcW w:w="3992" w:type="dxa"/>
          </w:tcPr>
          <w:p w:rsidR="00887A24" w:rsidRPr="00E63FAB" w:rsidRDefault="00887A24" w:rsidP="00742CC3">
            <w:pPr>
              <w:keepLines/>
              <w:spacing w:after="0" w:line="240" w:lineRule="auto"/>
              <w:ind w:right="139"/>
              <w:jc w:val="both"/>
              <w:rPr>
                <w:rFonts w:ascii="Times New Roman" w:hAnsi="Times New Roman"/>
                <w:iCs/>
                <w:sz w:val="18"/>
                <w:szCs w:val="18"/>
              </w:rPr>
            </w:pPr>
            <w:r w:rsidRPr="00E63FAB">
              <w:rPr>
                <w:rFonts w:ascii="Times New Roman" w:hAnsi="Times New Roman"/>
                <w:iCs/>
                <w:sz w:val="18"/>
                <w:szCs w:val="18"/>
              </w:rPr>
              <w:t>Організація Чемпіонатів турнірів змагань різних видів спорту міжнародного, всеукраїнського та місцевого рівнів</w:t>
            </w:r>
          </w:p>
        </w:tc>
        <w:tc>
          <w:tcPr>
            <w:tcW w:w="3002" w:type="dxa"/>
            <w:gridSpan w:val="2"/>
          </w:tcPr>
          <w:p w:rsidR="00887A24" w:rsidRPr="00E63FAB" w:rsidRDefault="00887A24" w:rsidP="00742CC3">
            <w:pPr>
              <w:spacing w:after="0" w:line="240" w:lineRule="auto"/>
              <w:ind w:right="45"/>
              <w:jc w:val="both"/>
              <w:rPr>
                <w:rFonts w:ascii="Times New Roman" w:hAnsi="Times New Roman"/>
                <w:sz w:val="18"/>
                <w:szCs w:val="18"/>
              </w:rPr>
            </w:pPr>
            <w:r w:rsidRPr="00E63FAB">
              <w:rPr>
                <w:rFonts w:ascii="Times New Roman" w:hAnsi="Times New Roman"/>
                <w:sz w:val="18"/>
                <w:szCs w:val="18"/>
              </w:rPr>
              <w:t>Проведення щороку близько 30 змагань та турнірів, в тому числі Чемпіонату світу з веслування на човнах «Драконах» серед ветеранів(2021)</w:t>
            </w:r>
          </w:p>
          <w:p w:rsidR="00887A24" w:rsidRPr="00E63FAB" w:rsidRDefault="00887A24" w:rsidP="00742CC3">
            <w:pPr>
              <w:spacing w:after="0" w:line="240" w:lineRule="auto"/>
              <w:jc w:val="both"/>
              <w:rPr>
                <w:rFonts w:ascii="Times New Roman" w:hAnsi="Times New Roman"/>
                <w:snapToGrid w:val="0"/>
                <w:sz w:val="18"/>
                <w:szCs w:val="18"/>
              </w:rPr>
            </w:pPr>
            <w:r w:rsidRPr="00E63FAB">
              <w:rPr>
                <w:rFonts w:ascii="Times New Roman" w:hAnsi="Times New Roman"/>
                <w:sz w:val="18"/>
                <w:szCs w:val="18"/>
              </w:rPr>
              <w:t>Чемпіонат світу серед ветеранів з веслування (2020)</w:t>
            </w:r>
          </w:p>
        </w:tc>
        <w:tc>
          <w:tcPr>
            <w:tcW w:w="6845" w:type="dxa"/>
            <w:gridSpan w:val="5"/>
          </w:tcPr>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 xml:space="preserve">Проведено </w:t>
            </w:r>
          </w:p>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 xml:space="preserve"> чемпіонат м.Тернополя з волейболу серед аматорських команд (10 турів); зі сноубордингу та фрістайлу; з боротьби греко-римської серед юнаків 2007-2008, 2009-2010 р.р.,2021-2013р.н; командний чемпіонат м. Тернополя з бадмінтону серед молодших юнаків; чемпіонат м.Тернополя  з вільної боротьби, Чемпіонат міста Тернополя з баскетболу серед юнаків, Відкритий чемпіонат міста з плавання на короткій воді серед ветеранів</w:t>
            </w:r>
          </w:p>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Чемпіонат міста Тернополя з боротьби греко-римської серед юнаків, Чемпіонат міста Тернополя з фехтування на шпагах,  Відкритий чемпіонат міста Тернополя з плавання «Кубок міського голови - 2021»</w:t>
            </w:r>
          </w:p>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13-й міський турнір з бадмінтону пам’яті Юрія Беркити, Відкритий чемпіонат міста Тернополя з легкої атлетики, Традиційний турнір з вільної боротьби пам’яті Павла Римара</w:t>
            </w:r>
          </w:p>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Відкритий чемпіонат міста Тернополя з баскетболу 3х3 серед юнаків з нагоди Дня міста Тернополя</w:t>
            </w:r>
          </w:p>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Відкритий турнір з греко-римської боротьби на Кубок міського голови м. Тернополя серед юнаків, присвяченого Дню міста Тернополя</w:t>
            </w:r>
          </w:p>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Кубок України з баскетболу 3х3 – 1 тур,</w:t>
            </w:r>
          </w:p>
          <w:p w:rsidR="00887A24" w:rsidRPr="00E63FAB" w:rsidRDefault="00887A24" w:rsidP="00742CC3">
            <w:pPr>
              <w:spacing w:after="0" w:line="240" w:lineRule="auto"/>
              <w:rPr>
                <w:rFonts w:ascii="Times New Roman" w:hAnsi="Times New Roman"/>
                <w:sz w:val="18"/>
                <w:szCs w:val="18"/>
              </w:rPr>
            </w:pPr>
            <w:r w:rsidRPr="00E63FAB">
              <w:rPr>
                <w:rFonts w:ascii="Times New Roman" w:eastAsia="Calibri" w:hAnsi="Times New Roman"/>
                <w:sz w:val="18"/>
                <w:szCs w:val="18"/>
              </w:rPr>
              <w:t>Чемпіонат міста з легкої атлетики «Призи від Миколая» та інші.</w:t>
            </w:r>
          </w:p>
          <w:p w:rsidR="00887A24" w:rsidRPr="00E63FAB" w:rsidRDefault="00887A24" w:rsidP="00742CC3">
            <w:pPr>
              <w:numPr>
                <w:ilvl w:val="0"/>
                <w:numId w:val="5"/>
              </w:numPr>
              <w:spacing w:after="0" w:line="240" w:lineRule="auto"/>
              <w:ind w:left="0"/>
              <w:rPr>
                <w:rFonts w:ascii="Times New Roman" w:eastAsia="Calibri" w:hAnsi="Times New Roman"/>
                <w:sz w:val="18"/>
                <w:szCs w:val="18"/>
              </w:rPr>
            </w:pPr>
            <w:r w:rsidRPr="00E63FAB">
              <w:rPr>
                <w:rFonts w:ascii="Times New Roman" w:eastAsia="Calibri" w:hAnsi="Times New Roman"/>
                <w:sz w:val="18"/>
                <w:szCs w:val="18"/>
              </w:rPr>
              <w:t>Всеукраїнські змагання з хокею «</w:t>
            </w:r>
            <w:r w:rsidRPr="00E63FAB">
              <w:rPr>
                <w:rFonts w:ascii="Times New Roman" w:eastAsia="Calibri" w:hAnsi="Times New Roman"/>
                <w:sz w:val="18"/>
                <w:szCs w:val="18"/>
                <w:lang w:val="en-US"/>
              </w:rPr>
              <w:t>TernopilHockeyClassic</w:t>
            </w:r>
            <w:r w:rsidRPr="00E63FAB">
              <w:rPr>
                <w:rFonts w:ascii="Times New Roman" w:eastAsia="Calibri" w:hAnsi="Times New Roman"/>
                <w:sz w:val="18"/>
                <w:szCs w:val="18"/>
              </w:rPr>
              <w:t xml:space="preserve"> 2021»; фестиваль зимового плавання Галицькі моржі»; змагання на «Кубок Шухевича»,</w:t>
            </w:r>
          </w:p>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Легкоатлетичний пробіг «Озеряна Вишивана»</w:t>
            </w:r>
          </w:p>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lastRenderedPageBreak/>
              <w:t>Дитячі велосипедні змагання «Вишивані віражі»</w:t>
            </w:r>
          </w:p>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 xml:space="preserve">¼ фіналу чемпіонату міста з шахів серед чоловіків у 2021 р, </w:t>
            </w:r>
          </w:p>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Відкритий чемпіонат міста зі спортивної аеробіки серед юнаків та дорослих</w:t>
            </w:r>
          </w:p>
          <w:p w:rsidR="00887A24" w:rsidRPr="00E63FAB" w:rsidRDefault="00887A24" w:rsidP="00742CC3">
            <w:pPr>
              <w:numPr>
                <w:ilvl w:val="0"/>
                <w:numId w:val="5"/>
              </w:numPr>
              <w:spacing w:after="0" w:line="240" w:lineRule="auto"/>
              <w:ind w:left="0"/>
              <w:rPr>
                <w:rFonts w:ascii="Times New Roman" w:eastAsia="Calibri" w:hAnsi="Times New Roman"/>
                <w:sz w:val="18"/>
                <w:szCs w:val="18"/>
              </w:rPr>
            </w:pPr>
            <w:r w:rsidRPr="00E63FAB">
              <w:rPr>
                <w:rFonts w:ascii="Times New Roman" w:eastAsia="Calibri" w:hAnsi="Times New Roman"/>
                <w:sz w:val="18"/>
                <w:szCs w:val="18"/>
              </w:rPr>
              <w:t xml:space="preserve">Відкритий кубок м. Тернополя з міні-футболу імені Івана Дедюха (Воїн) серед дітей </w:t>
            </w:r>
            <w:r w:rsidRPr="00E63FAB">
              <w:rPr>
                <w:rFonts w:ascii="Times New Roman" w:eastAsia="Calibri" w:hAnsi="Times New Roman"/>
                <w:sz w:val="18"/>
                <w:szCs w:val="18"/>
                <w:lang w:val="en-US"/>
              </w:rPr>
              <w:t>U</w:t>
            </w:r>
            <w:r w:rsidRPr="00E63FAB">
              <w:rPr>
                <w:rFonts w:ascii="Times New Roman" w:eastAsia="Calibri" w:hAnsi="Times New Roman"/>
                <w:sz w:val="18"/>
                <w:szCs w:val="18"/>
              </w:rPr>
              <w:t>8</w:t>
            </w:r>
          </w:p>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Чемпіонат світу та Кубок Європи з водно-моторного спорту</w:t>
            </w:r>
          </w:p>
          <w:p w:rsidR="00887A24" w:rsidRPr="00E63FAB" w:rsidRDefault="00887A24" w:rsidP="00742CC3">
            <w:pPr>
              <w:spacing w:after="0" w:line="240" w:lineRule="auto"/>
              <w:rPr>
                <w:rFonts w:ascii="Times New Roman" w:eastAsia="Calibri" w:hAnsi="Times New Roman"/>
                <w:sz w:val="18"/>
                <w:szCs w:val="18"/>
              </w:rPr>
            </w:pPr>
            <w:r w:rsidRPr="00E63FAB">
              <w:rPr>
                <w:rFonts w:ascii="Times New Roman" w:eastAsia="Calibri" w:hAnsi="Times New Roman"/>
                <w:sz w:val="18"/>
                <w:szCs w:val="18"/>
              </w:rPr>
              <w:t>Чемпіонат міста Тернополя з катання на роликових ковз½ фіналу чемпіонату міста з шахів серед чоловіків у 2021 році</w:t>
            </w:r>
          </w:p>
          <w:p w:rsidR="00887A24" w:rsidRPr="00E63FAB" w:rsidRDefault="00887A24" w:rsidP="00742CC3">
            <w:pPr>
              <w:framePr w:hSpace="180" w:wrap="around" w:vAnchor="text" w:hAnchor="margin" w:y="236"/>
              <w:spacing w:after="0" w:line="240" w:lineRule="auto"/>
              <w:rPr>
                <w:rFonts w:ascii="Times New Roman" w:eastAsia="Calibri" w:hAnsi="Times New Roman"/>
                <w:sz w:val="18"/>
                <w:szCs w:val="18"/>
              </w:rPr>
            </w:pPr>
            <w:r w:rsidRPr="00E63FAB">
              <w:rPr>
                <w:rFonts w:ascii="Times New Roman" w:eastAsia="Calibri" w:hAnsi="Times New Roman"/>
                <w:sz w:val="18"/>
                <w:szCs w:val="18"/>
              </w:rPr>
              <w:t>-Відкритий чемпіонат міста Тернопіль з кіокушин-кан карате-до серед дітей, юнаків, юніорів та дівчат в розділі куміте</w:t>
            </w:r>
          </w:p>
          <w:p w:rsidR="00887A24" w:rsidRPr="00E63FAB" w:rsidRDefault="00887A24" w:rsidP="00742CC3">
            <w:pPr>
              <w:numPr>
                <w:ilvl w:val="0"/>
                <w:numId w:val="5"/>
              </w:numPr>
              <w:spacing w:after="0" w:line="240" w:lineRule="auto"/>
              <w:ind w:left="0"/>
              <w:rPr>
                <w:rFonts w:ascii="Times New Roman" w:eastAsia="Calibri" w:hAnsi="Times New Roman"/>
                <w:sz w:val="18"/>
                <w:szCs w:val="18"/>
              </w:rPr>
            </w:pPr>
            <w:r w:rsidRPr="00E63FAB">
              <w:rPr>
                <w:rFonts w:ascii="Times New Roman" w:eastAsia="Calibri" w:hAnsi="Times New Roman"/>
                <w:sz w:val="18"/>
                <w:szCs w:val="18"/>
              </w:rPr>
              <w:t>Чемпіонат м. Тернополя серед старших юнаків зі спортивного (пішохідного) туризму, присвяченого Всесвітньому дню туризму</w:t>
            </w:r>
          </w:p>
          <w:p w:rsidR="00887A24" w:rsidRPr="00E63FAB" w:rsidRDefault="00887A24" w:rsidP="00742CC3">
            <w:pPr>
              <w:numPr>
                <w:ilvl w:val="0"/>
                <w:numId w:val="5"/>
              </w:numPr>
              <w:spacing w:after="0" w:line="240" w:lineRule="auto"/>
              <w:ind w:left="0"/>
              <w:rPr>
                <w:rFonts w:ascii="Times New Roman" w:eastAsia="Calibri" w:hAnsi="Times New Roman"/>
                <w:sz w:val="18"/>
                <w:szCs w:val="18"/>
              </w:rPr>
            </w:pPr>
            <w:r w:rsidRPr="00E63FAB">
              <w:rPr>
                <w:rFonts w:ascii="Times New Roman" w:eastAsia="Calibri" w:hAnsi="Times New Roman"/>
                <w:sz w:val="18"/>
                <w:szCs w:val="18"/>
              </w:rPr>
              <w:t>Турніри з видів спорту серед аматорських команд «Олімпійський вікенд»</w:t>
            </w:r>
          </w:p>
          <w:p w:rsidR="00887A24" w:rsidRPr="00E63FAB" w:rsidRDefault="00887A24" w:rsidP="00742CC3">
            <w:pPr>
              <w:numPr>
                <w:ilvl w:val="0"/>
                <w:numId w:val="5"/>
              </w:numPr>
              <w:spacing w:after="0" w:line="240" w:lineRule="auto"/>
              <w:ind w:left="0"/>
              <w:rPr>
                <w:rFonts w:ascii="Times New Roman" w:eastAsia="Calibri" w:hAnsi="Times New Roman"/>
                <w:sz w:val="18"/>
                <w:szCs w:val="18"/>
              </w:rPr>
            </w:pPr>
            <w:r w:rsidRPr="00E63FAB">
              <w:rPr>
                <w:rFonts w:ascii="Times New Roman" w:eastAsia="Calibri" w:hAnsi="Times New Roman"/>
                <w:sz w:val="18"/>
                <w:szCs w:val="18"/>
              </w:rPr>
              <w:t>Аматорський турнір з міні-футболу пам’яті В.Стаюри</w:t>
            </w:r>
          </w:p>
          <w:p w:rsidR="00887A24" w:rsidRPr="00E63FAB" w:rsidRDefault="00887A24" w:rsidP="00742CC3">
            <w:pPr>
              <w:numPr>
                <w:ilvl w:val="0"/>
                <w:numId w:val="5"/>
              </w:numPr>
              <w:spacing w:after="0" w:line="240" w:lineRule="auto"/>
              <w:ind w:left="0"/>
              <w:rPr>
                <w:rFonts w:ascii="Times New Roman" w:eastAsia="Calibri" w:hAnsi="Times New Roman"/>
                <w:sz w:val="18"/>
                <w:szCs w:val="18"/>
              </w:rPr>
            </w:pPr>
            <w:r w:rsidRPr="00E63FAB">
              <w:rPr>
                <w:rFonts w:ascii="Times New Roman" w:eastAsia="Calibri" w:hAnsi="Times New Roman"/>
                <w:sz w:val="18"/>
                <w:szCs w:val="18"/>
              </w:rPr>
              <w:t>11 відкритий чемпіонат міста з літного біатлону під девізом «Хто ти майбутній олімпіець»</w:t>
            </w:r>
          </w:p>
          <w:p w:rsidR="00887A24" w:rsidRPr="00E63FAB" w:rsidRDefault="00887A24" w:rsidP="00742CC3">
            <w:pPr>
              <w:spacing w:after="0" w:line="240" w:lineRule="auto"/>
              <w:rPr>
                <w:rFonts w:ascii="Times New Roman" w:hAnsi="Times New Roman"/>
                <w:iCs/>
                <w:sz w:val="18"/>
                <w:szCs w:val="18"/>
              </w:rPr>
            </w:pPr>
            <w:r w:rsidRPr="00E63FAB">
              <w:rPr>
                <w:rFonts w:ascii="Times New Roman" w:eastAsia="Calibri" w:hAnsi="Times New Roman"/>
                <w:sz w:val="18"/>
                <w:szCs w:val="18"/>
              </w:rPr>
              <w:t>12-й відкритий Всеукраїнський турнір з Кіокушин-кан карате-до пам’яті В.Б. Кушнірика, Чемпіонат міста Тернополя з фрі-файту та інші.</w:t>
            </w:r>
            <w:r w:rsidRPr="00E63FAB">
              <w:rPr>
                <w:rFonts w:ascii="Times New Roman" w:hAnsi="Times New Roman"/>
                <w:iCs/>
                <w:sz w:val="18"/>
                <w:szCs w:val="18"/>
              </w:rPr>
              <w:t xml:space="preserve"> </w:t>
            </w:r>
          </w:p>
        </w:tc>
        <w:tc>
          <w:tcPr>
            <w:tcW w:w="1747" w:type="dxa"/>
            <w:gridSpan w:val="12"/>
          </w:tcPr>
          <w:p w:rsidR="00887A24" w:rsidRPr="00E63FAB" w:rsidRDefault="00887A24" w:rsidP="00742CC3">
            <w:pPr>
              <w:spacing w:after="0" w:line="240" w:lineRule="auto"/>
              <w:ind w:right="45"/>
              <w:jc w:val="both"/>
              <w:rPr>
                <w:rFonts w:ascii="Times New Roman" w:hAnsi="Times New Roman"/>
                <w:sz w:val="18"/>
                <w:szCs w:val="18"/>
              </w:rPr>
            </w:pPr>
            <w:r w:rsidRPr="00E63FAB">
              <w:rPr>
                <w:rFonts w:ascii="Times New Roman" w:hAnsi="Times New Roman"/>
                <w:color w:val="000000"/>
                <w:sz w:val="18"/>
                <w:szCs w:val="18"/>
              </w:rPr>
              <w:lastRenderedPageBreak/>
              <w:t>Частково виконано через обмеження в зв’язку з пандемією та в межах коштів фінансування</w:t>
            </w:r>
          </w:p>
        </w:tc>
      </w:tr>
      <w:tr w:rsidR="00887A24" w:rsidRPr="00E63FAB" w:rsidTr="00742CC3">
        <w:trPr>
          <w:trHeight w:val="120"/>
          <w:jc w:val="center"/>
        </w:trPr>
        <w:tc>
          <w:tcPr>
            <w:tcW w:w="16140" w:type="dxa"/>
            <w:gridSpan w:val="22"/>
          </w:tcPr>
          <w:p w:rsidR="00887A24" w:rsidRPr="00E63FAB" w:rsidRDefault="00887A24" w:rsidP="00742CC3">
            <w:pPr>
              <w:spacing w:after="0" w:line="240" w:lineRule="auto"/>
              <w:ind w:right="139"/>
              <w:jc w:val="center"/>
              <w:rPr>
                <w:rFonts w:ascii="Times New Roman" w:hAnsi="Times New Roman"/>
                <w:sz w:val="18"/>
                <w:szCs w:val="18"/>
                <w:highlight w:val="cyan"/>
              </w:rPr>
            </w:pPr>
            <w:r w:rsidRPr="00E63FAB">
              <w:rPr>
                <w:rFonts w:ascii="Times New Roman" w:hAnsi="Times New Roman"/>
                <w:b/>
                <w:sz w:val="18"/>
                <w:szCs w:val="18"/>
              </w:rPr>
              <w:lastRenderedPageBreak/>
              <w:t>3.4. Освіта</w:t>
            </w:r>
          </w:p>
        </w:tc>
      </w:tr>
      <w:tr w:rsidR="00887A24" w:rsidRPr="00E63FAB" w:rsidTr="00742CC3">
        <w:trPr>
          <w:gridAfter w:val="3"/>
          <w:wAfter w:w="76" w:type="dxa"/>
          <w:trHeight w:val="1694"/>
          <w:jc w:val="center"/>
        </w:trPr>
        <w:tc>
          <w:tcPr>
            <w:tcW w:w="529" w:type="dxa"/>
            <w:vMerge w:val="restart"/>
          </w:tcPr>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bCs/>
                <w:sz w:val="18"/>
                <w:szCs w:val="18"/>
              </w:rPr>
              <w:t>1</w:t>
            </w:r>
          </w:p>
        </w:tc>
        <w:tc>
          <w:tcPr>
            <w:tcW w:w="3992" w:type="dxa"/>
            <w:vMerge w:val="restart"/>
          </w:tcPr>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sz w:val="18"/>
                <w:szCs w:val="18"/>
                <w:lang w:eastAsia="ru-RU"/>
              </w:rPr>
              <w:t>Розбудова мережі закладів освіти</w:t>
            </w: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Будівництво ЗДО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(вул. Овочева, Микулинецька, Смакули, Пелеха)</w:t>
            </w:r>
          </w:p>
          <w:p w:rsidR="00887A24" w:rsidRPr="00E63FAB" w:rsidRDefault="00887A24" w:rsidP="00742CC3">
            <w:pPr>
              <w:spacing w:after="0" w:line="240" w:lineRule="auto"/>
              <w:rPr>
                <w:rFonts w:ascii="Times New Roman" w:hAnsi="Times New Roman"/>
                <w:color w:val="000000"/>
                <w:sz w:val="18"/>
                <w:szCs w:val="18"/>
                <w:lang w:eastAsia="ru-RU"/>
              </w:rPr>
            </w:pPr>
            <w:r w:rsidRPr="00E63FAB">
              <w:rPr>
                <w:rFonts w:ascii="Times New Roman" w:hAnsi="Times New Roman"/>
                <w:iCs/>
                <w:sz w:val="18"/>
                <w:szCs w:val="18"/>
              </w:rPr>
              <w:t>Реорганізація ЗЗСО в с.Курівці</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color w:val="000000"/>
                <w:sz w:val="18"/>
                <w:szCs w:val="18"/>
                <w:lang w:eastAsia="ru-RU"/>
              </w:rPr>
              <w:t>Реконструкція приміщень під створення ЗДО в рамках реалізації договору про співробітництво громад</w:t>
            </w:r>
          </w:p>
        </w:tc>
        <w:tc>
          <w:tcPr>
            <w:tcW w:w="6825" w:type="dxa"/>
            <w:gridSpan w:val="4"/>
          </w:tcPr>
          <w:p w:rsidR="00887A24" w:rsidRPr="00E63FAB" w:rsidRDefault="00887A24" w:rsidP="00742CC3">
            <w:pPr>
              <w:spacing w:after="0" w:line="240" w:lineRule="auto"/>
              <w:rPr>
                <w:rFonts w:ascii="Times New Roman" w:hAnsi="Times New Roman"/>
                <w:bCs/>
                <w:sz w:val="18"/>
                <w:szCs w:val="18"/>
                <w:highlight w:val="cyan"/>
              </w:rPr>
            </w:pPr>
            <w:r w:rsidRPr="00E63FAB">
              <w:rPr>
                <w:rFonts w:ascii="Times New Roman" w:hAnsi="Times New Roman"/>
                <w:bCs/>
                <w:sz w:val="18"/>
                <w:szCs w:val="18"/>
              </w:rPr>
              <w:t>Відкрито школу-сад №7 по вул..Парковій,12 на 40 дітей.</w:t>
            </w:r>
          </w:p>
        </w:tc>
        <w:tc>
          <w:tcPr>
            <w:tcW w:w="1716" w:type="dxa"/>
            <w:gridSpan w:val="11"/>
          </w:tcPr>
          <w:p w:rsidR="00887A24" w:rsidRPr="00E63FAB" w:rsidRDefault="00887A24" w:rsidP="00742CC3">
            <w:pPr>
              <w:spacing w:after="0" w:line="240" w:lineRule="auto"/>
              <w:rPr>
                <w:rFonts w:ascii="Times New Roman" w:hAnsi="Times New Roman"/>
                <w:bCs/>
                <w:sz w:val="18"/>
                <w:szCs w:val="18"/>
                <w:highlight w:val="cyan"/>
              </w:rPr>
            </w:pPr>
            <w:r w:rsidRPr="00E63FAB">
              <w:rPr>
                <w:rFonts w:ascii="Times New Roman" w:hAnsi="Times New Roman"/>
                <w:color w:val="000000"/>
                <w:sz w:val="18"/>
                <w:szCs w:val="18"/>
              </w:rPr>
              <w:t>Виконано в межах фінансування</w:t>
            </w:r>
          </w:p>
          <w:p w:rsidR="00887A24" w:rsidRPr="00E63FAB" w:rsidRDefault="00887A24" w:rsidP="00742CC3">
            <w:pPr>
              <w:autoSpaceDE w:val="0"/>
              <w:autoSpaceDN w:val="0"/>
              <w:adjustRightInd w:val="0"/>
              <w:spacing w:after="0" w:line="240" w:lineRule="auto"/>
              <w:ind w:right="139"/>
              <w:jc w:val="both"/>
              <w:rPr>
                <w:rFonts w:ascii="Times New Roman" w:hAnsi="Times New Roman"/>
                <w:bCs/>
                <w:color w:val="FF0000"/>
                <w:sz w:val="18"/>
                <w:szCs w:val="18"/>
              </w:rPr>
            </w:pPr>
          </w:p>
        </w:tc>
      </w:tr>
      <w:tr w:rsidR="00887A24" w:rsidRPr="00E63FAB" w:rsidTr="00742CC3">
        <w:trPr>
          <w:gridAfter w:val="5"/>
          <w:wAfter w:w="235" w:type="dxa"/>
          <w:trHeight w:val="531"/>
          <w:jc w:val="center"/>
        </w:trPr>
        <w:tc>
          <w:tcPr>
            <w:tcW w:w="529" w:type="dxa"/>
            <w:vMerge/>
          </w:tcPr>
          <w:p w:rsidR="00887A24" w:rsidRPr="00E63FAB" w:rsidRDefault="00887A24" w:rsidP="00742CC3">
            <w:pPr>
              <w:spacing w:after="0" w:line="240" w:lineRule="auto"/>
              <w:rPr>
                <w:rFonts w:ascii="Times New Roman" w:hAnsi="Times New Roman"/>
                <w:bCs/>
                <w:sz w:val="18"/>
                <w:szCs w:val="18"/>
              </w:rPr>
            </w:pPr>
          </w:p>
        </w:tc>
        <w:tc>
          <w:tcPr>
            <w:tcW w:w="3992" w:type="dxa"/>
            <w:vMerge/>
          </w:tcPr>
          <w:p w:rsidR="00887A24" w:rsidRPr="00E63FAB" w:rsidRDefault="00887A24" w:rsidP="00742CC3">
            <w:pPr>
              <w:spacing w:after="0" w:line="240" w:lineRule="auto"/>
              <w:rPr>
                <w:rFonts w:ascii="Times New Roman" w:hAnsi="Times New Roman"/>
                <w:sz w:val="18"/>
                <w:szCs w:val="18"/>
              </w:rPr>
            </w:pPr>
          </w:p>
        </w:tc>
        <w:tc>
          <w:tcPr>
            <w:tcW w:w="3002" w:type="dxa"/>
            <w:gridSpan w:val="2"/>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rPr>
              <w:t>Капітальне будівництво ТЗОШ І ІІІ ст. № 25</w:t>
            </w:r>
          </w:p>
        </w:tc>
        <w:tc>
          <w:tcPr>
            <w:tcW w:w="6481" w:type="dxa"/>
            <w:gridSpan w:val="2"/>
          </w:tcPr>
          <w:p w:rsidR="00887A24" w:rsidRPr="00E63FAB" w:rsidRDefault="00887A24" w:rsidP="00742CC3">
            <w:pPr>
              <w:pStyle w:val="1f"/>
              <w:tabs>
                <w:tab w:val="left" w:pos="993"/>
              </w:tabs>
              <w:spacing w:after="0" w:line="240" w:lineRule="auto"/>
              <w:ind w:left="0"/>
              <w:rPr>
                <w:rFonts w:ascii="Times New Roman" w:hAnsi="Times New Roman"/>
                <w:sz w:val="18"/>
                <w:szCs w:val="18"/>
                <w:lang w:val="uk-UA"/>
              </w:rPr>
            </w:pPr>
            <w:r w:rsidRPr="00E63FAB">
              <w:rPr>
                <w:rFonts w:ascii="Times New Roman" w:eastAsia="Calibri" w:hAnsi="Times New Roman"/>
                <w:sz w:val="18"/>
                <w:szCs w:val="18"/>
                <w:lang w:val="uk-UA" w:eastAsia="en-US"/>
              </w:rPr>
              <w:t>За результатами тендеру укладено договір з підрядником на виконання робіт. Термін виконання робіт 2021-2023рр</w:t>
            </w:r>
          </w:p>
        </w:tc>
        <w:tc>
          <w:tcPr>
            <w:tcW w:w="1901" w:type="dxa"/>
            <w:gridSpan w:val="11"/>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Роботи тривають</w:t>
            </w:r>
          </w:p>
        </w:tc>
      </w:tr>
      <w:tr w:rsidR="00887A24" w:rsidRPr="00E63FAB" w:rsidTr="00742CC3">
        <w:trPr>
          <w:gridAfter w:val="3"/>
          <w:wAfter w:w="76" w:type="dxa"/>
          <w:trHeight w:val="843"/>
          <w:jc w:val="center"/>
        </w:trPr>
        <w:tc>
          <w:tcPr>
            <w:tcW w:w="529" w:type="dxa"/>
            <w:vMerge w:val="restart"/>
          </w:tcPr>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bCs/>
                <w:sz w:val="18"/>
                <w:szCs w:val="18"/>
              </w:rPr>
              <w:t>2</w:t>
            </w:r>
          </w:p>
        </w:tc>
        <w:tc>
          <w:tcPr>
            <w:tcW w:w="3992" w:type="dxa"/>
            <w:vMerge w:val="restart"/>
          </w:tcPr>
          <w:p w:rsidR="00887A24" w:rsidRPr="00E63FAB" w:rsidRDefault="00887A24" w:rsidP="00742CC3">
            <w:pPr>
              <w:tabs>
                <w:tab w:val="num" w:pos="540"/>
              </w:tabs>
              <w:spacing w:after="0" w:line="240" w:lineRule="auto"/>
              <w:ind w:firstLine="27"/>
              <w:rPr>
                <w:rFonts w:ascii="Times New Roman" w:hAnsi="Times New Roman"/>
                <w:sz w:val="18"/>
                <w:szCs w:val="18"/>
                <w:lang w:eastAsia="ru-RU"/>
              </w:rPr>
            </w:pPr>
            <w:r w:rsidRPr="00E63FAB">
              <w:rPr>
                <w:rFonts w:ascii="Times New Roman" w:hAnsi="Times New Roman"/>
                <w:sz w:val="18"/>
                <w:szCs w:val="18"/>
                <w:lang w:eastAsia="ru-RU"/>
              </w:rPr>
              <w:t>Сприяння стимулюванню талановитої учнівської молоді</w:t>
            </w:r>
          </w:p>
          <w:p w:rsidR="00887A24" w:rsidRPr="00E63FAB" w:rsidRDefault="00887A24" w:rsidP="00742CC3">
            <w:pPr>
              <w:spacing w:after="0" w:line="240" w:lineRule="auto"/>
              <w:rPr>
                <w:rFonts w:ascii="Times New Roman" w:hAnsi="Times New Roman"/>
                <w:sz w:val="18"/>
                <w:szCs w:val="18"/>
                <w:lang w:eastAsia="ru-RU"/>
              </w:rPr>
            </w:pPr>
          </w:p>
          <w:p w:rsidR="00887A24" w:rsidRPr="00E63FAB" w:rsidRDefault="00887A24" w:rsidP="00742CC3">
            <w:pPr>
              <w:spacing w:after="0" w:line="240" w:lineRule="auto"/>
              <w:rPr>
                <w:rFonts w:ascii="Times New Roman" w:hAnsi="Times New Roman"/>
                <w:sz w:val="18"/>
                <w:szCs w:val="18"/>
                <w:lang w:eastAsia="ru-RU"/>
              </w:rPr>
            </w:pPr>
          </w:p>
        </w:tc>
        <w:tc>
          <w:tcPr>
            <w:tcW w:w="3002" w:type="dxa"/>
            <w:gridSpan w:val="2"/>
          </w:tcPr>
          <w:p w:rsidR="00887A24" w:rsidRPr="00E63FAB" w:rsidRDefault="00887A24" w:rsidP="00742CC3">
            <w:pPr>
              <w:spacing w:after="0" w:line="240" w:lineRule="auto"/>
              <w:ind w:right="139"/>
              <w:rPr>
                <w:rFonts w:ascii="Times New Roman" w:hAnsi="Times New Roman"/>
                <w:sz w:val="18"/>
                <w:szCs w:val="18"/>
                <w:lang w:eastAsia="ru-RU"/>
              </w:rPr>
            </w:pPr>
            <w:r w:rsidRPr="00E63FAB">
              <w:rPr>
                <w:rFonts w:ascii="Times New Roman" w:hAnsi="Times New Roman"/>
                <w:sz w:val="18"/>
                <w:szCs w:val="18"/>
                <w:lang w:eastAsia="ru-RU"/>
              </w:rPr>
              <w:t>Участь та відзначення переможців міських, обласних та всеукраїнських етапах конкурсів -н</w:t>
            </w:r>
            <w:r w:rsidRPr="00E63FAB">
              <w:rPr>
                <w:rFonts w:ascii="Times New Roman" w:hAnsi="Times New Roman"/>
                <w:bCs/>
                <w:sz w:val="18"/>
                <w:szCs w:val="18"/>
              </w:rPr>
              <w:t>агородження в межах 50 учнів щороку</w:t>
            </w:r>
          </w:p>
        </w:tc>
        <w:tc>
          <w:tcPr>
            <w:tcW w:w="6825" w:type="dxa"/>
            <w:gridSpan w:val="4"/>
          </w:tcPr>
          <w:p w:rsidR="00887A24" w:rsidRPr="00E63FAB" w:rsidRDefault="00887A24" w:rsidP="00742CC3">
            <w:pPr>
              <w:spacing w:after="0" w:line="240" w:lineRule="auto"/>
              <w:ind w:right="139"/>
              <w:rPr>
                <w:rFonts w:ascii="Times New Roman" w:hAnsi="Times New Roman"/>
                <w:bCs/>
                <w:sz w:val="18"/>
                <w:szCs w:val="18"/>
              </w:rPr>
            </w:pPr>
            <w:r w:rsidRPr="00E63FAB">
              <w:rPr>
                <w:rFonts w:ascii="Times New Roman" w:hAnsi="Times New Roman"/>
                <w:bCs/>
                <w:sz w:val="18"/>
                <w:szCs w:val="18"/>
              </w:rPr>
              <w:t>Іменні стипендії отримали у 2021 році 49 осіб (2020- 57)</w:t>
            </w:r>
          </w:p>
          <w:p w:rsidR="00887A24" w:rsidRPr="00E63FAB" w:rsidRDefault="00887A24" w:rsidP="00742CC3">
            <w:pPr>
              <w:spacing w:after="0" w:line="240" w:lineRule="auto"/>
              <w:ind w:right="139"/>
              <w:rPr>
                <w:rFonts w:ascii="Times New Roman" w:hAnsi="Times New Roman"/>
                <w:bCs/>
                <w:sz w:val="18"/>
                <w:szCs w:val="18"/>
              </w:rPr>
            </w:pPr>
            <w:r w:rsidRPr="00E63FAB">
              <w:rPr>
                <w:rFonts w:ascii="Times New Roman" w:hAnsi="Times New Roman"/>
                <w:bCs/>
                <w:sz w:val="18"/>
                <w:szCs w:val="18"/>
              </w:rPr>
              <w:t>Переможці 2 етапу всеукраїнських предметних олімпіад  у 2021 182 особи (2020-193)</w:t>
            </w:r>
          </w:p>
          <w:p w:rsidR="00887A24" w:rsidRPr="00E63FAB" w:rsidRDefault="00887A24" w:rsidP="00742CC3">
            <w:pPr>
              <w:spacing w:after="0" w:line="240" w:lineRule="auto"/>
              <w:ind w:right="139"/>
              <w:rPr>
                <w:rFonts w:ascii="Times New Roman" w:hAnsi="Times New Roman"/>
                <w:bCs/>
                <w:sz w:val="18"/>
                <w:szCs w:val="18"/>
              </w:rPr>
            </w:pPr>
            <w:r w:rsidRPr="00E63FAB">
              <w:rPr>
                <w:rFonts w:ascii="Times New Roman" w:hAnsi="Times New Roman"/>
                <w:bCs/>
                <w:sz w:val="18"/>
                <w:szCs w:val="18"/>
              </w:rPr>
              <w:t xml:space="preserve">Всеукраїнські предметні олімпіади 3-4 етапу не проводилися в зв’язку з пандемією. </w:t>
            </w:r>
          </w:p>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bCs/>
                <w:sz w:val="18"/>
                <w:szCs w:val="18"/>
              </w:rPr>
              <w:t xml:space="preserve"> </w:t>
            </w:r>
            <w:r w:rsidRPr="00E63FAB">
              <w:rPr>
                <w:rFonts w:ascii="Times New Roman" w:hAnsi="Times New Roman"/>
                <w:sz w:val="18"/>
                <w:szCs w:val="18"/>
              </w:rPr>
              <w:t>Відповідно до міської Програми розвитку освіти виплачено грошові премії переможцям предметних олімпіад, іменні стипендії та стипендії в номінації «Кращий учень» 97 учням (рішення сесії ТМР від 20.08.2021 № 8/8-03 «Про призначення іменних стипендій Тернопільської міської ради в галузі освіти для обдарованих дітей»). З метою стимулювання обдарованих учнів здійснено нагородження одноразовою премією (6250 грн. кожному) 17-ти випускників закладів загальної середньої освіти, які за результатами ЗНО-2021 отримали результат ЗНО 199 або 199,5 бали, хоча би з одного предмета.</w:t>
            </w:r>
          </w:p>
          <w:p w:rsidR="00887A24" w:rsidRPr="00E63FAB" w:rsidRDefault="00887A24" w:rsidP="00742CC3">
            <w:pPr>
              <w:spacing w:after="0" w:line="240" w:lineRule="auto"/>
              <w:ind w:right="139"/>
              <w:jc w:val="both"/>
              <w:rPr>
                <w:rFonts w:ascii="Times New Roman" w:hAnsi="Times New Roman"/>
                <w:sz w:val="18"/>
                <w:szCs w:val="18"/>
              </w:rPr>
            </w:pPr>
            <w:r w:rsidRPr="00E63FAB">
              <w:rPr>
                <w:rFonts w:ascii="Times New Roman" w:hAnsi="Times New Roman"/>
                <w:sz w:val="18"/>
                <w:szCs w:val="18"/>
              </w:rPr>
              <w:t xml:space="preserve"> Одноразовою премією (12500 грн. кожному) здійснено нагородження 5-ти випускників ЗЗСО, які за результатами ЗНО-2021 отримали результат ЗНО 200 балів </w:t>
            </w:r>
            <w:r w:rsidRPr="00E63FAB">
              <w:rPr>
                <w:rFonts w:ascii="Times New Roman" w:hAnsi="Times New Roman"/>
                <w:sz w:val="18"/>
                <w:szCs w:val="18"/>
              </w:rPr>
              <w:lastRenderedPageBreak/>
              <w:t xml:space="preserve">з одного навчального предмета (математика, історія України, біологія), а випускницю Тернопільської Української гімназії ім. І. Франка Костецьку Вікторію нагороджено одноразовою премією у розмірі 25000 грн. за результат ЗНО 200 балів з 2-х предметів: математика, хімія. За результатами ЗНО міст обласного значення у 2021 році Тернопіль займає V місце. Проведено 3 альтернативні олімпіади, участь брало 93 учні, виплачено винагород в розмірі 11500 грн. </w:t>
            </w:r>
          </w:p>
          <w:p w:rsidR="00887A24" w:rsidRPr="00E63FAB" w:rsidRDefault="00887A24" w:rsidP="00742CC3">
            <w:pPr>
              <w:spacing w:after="0" w:line="240" w:lineRule="auto"/>
              <w:ind w:right="139"/>
              <w:jc w:val="both"/>
              <w:rPr>
                <w:rFonts w:ascii="Times New Roman" w:hAnsi="Times New Roman"/>
                <w:sz w:val="18"/>
                <w:szCs w:val="18"/>
              </w:rPr>
            </w:pPr>
            <w:r w:rsidRPr="00E63FAB">
              <w:rPr>
                <w:rFonts w:ascii="Times New Roman" w:hAnsi="Times New Roman"/>
                <w:sz w:val="18"/>
                <w:szCs w:val="18"/>
              </w:rPr>
              <w:t>Одноразові премії Тернопільської міської ради для науковців Тернополя. отримали 4 науковці закладів вищої освіти міста.</w:t>
            </w:r>
          </w:p>
        </w:tc>
        <w:tc>
          <w:tcPr>
            <w:tcW w:w="1716" w:type="dxa"/>
            <w:gridSpan w:val="11"/>
          </w:tcPr>
          <w:p w:rsidR="00887A24" w:rsidRPr="00E63FAB" w:rsidRDefault="00887A24" w:rsidP="00742CC3">
            <w:pPr>
              <w:autoSpaceDE w:val="0"/>
              <w:autoSpaceDN w:val="0"/>
              <w:adjustRightInd w:val="0"/>
              <w:spacing w:after="0" w:line="240" w:lineRule="auto"/>
              <w:ind w:right="139"/>
              <w:jc w:val="both"/>
              <w:rPr>
                <w:rFonts w:ascii="Times New Roman" w:hAnsi="Times New Roman"/>
                <w:color w:val="000000"/>
                <w:sz w:val="18"/>
                <w:szCs w:val="18"/>
              </w:rPr>
            </w:pPr>
          </w:p>
          <w:p w:rsidR="00887A24" w:rsidRPr="00E63FAB" w:rsidRDefault="00887A24" w:rsidP="00742CC3">
            <w:pPr>
              <w:autoSpaceDE w:val="0"/>
              <w:autoSpaceDN w:val="0"/>
              <w:adjustRightInd w:val="0"/>
              <w:spacing w:after="0" w:line="240" w:lineRule="auto"/>
              <w:ind w:right="139"/>
              <w:jc w:val="both"/>
              <w:rPr>
                <w:rFonts w:ascii="Times New Roman" w:hAnsi="Times New Roman"/>
                <w:color w:val="000000"/>
                <w:sz w:val="18"/>
                <w:szCs w:val="18"/>
              </w:rPr>
            </w:pPr>
          </w:p>
          <w:p w:rsidR="00887A24" w:rsidRPr="00E63FAB" w:rsidRDefault="00887A24" w:rsidP="00742CC3">
            <w:pPr>
              <w:autoSpaceDE w:val="0"/>
              <w:autoSpaceDN w:val="0"/>
              <w:adjustRightInd w:val="0"/>
              <w:spacing w:after="0" w:line="240" w:lineRule="auto"/>
              <w:ind w:right="139"/>
              <w:jc w:val="both"/>
              <w:rPr>
                <w:rFonts w:ascii="Times New Roman" w:hAnsi="Times New Roman"/>
                <w:color w:val="000000"/>
                <w:sz w:val="18"/>
                <w:szCs w:val="18"/>
              </w:rPr>
            </w:pPr>
          </w:p>
          <w:p w:rsidR="00887A24" w:rsidRPr="00E63FAB" w:rsidRDefault="00887A24" w:rsidP="00742CC3">
            <w:pPr>
              <w:autoSpaceDE w:val="0"/>
              <w:autoSpaceDN w:val="0"/>
              <w:adjustRightInd w:val="0"/>
              <w:spacing w:after="0" w:line="240" w:lineRule="auto"/>
              <w:ind w:right="139"/>
              <w:jc w:val="both"/>
              <w:rPr>
                <w:rFonts w:ascii="Times New Roman" w:hAnsi="Times New Roman"/>
                <w:color w:val="000000"/>
                <w:sz w:val="18"/>
                <w:szCs w:val="18"/>
              </w:rPr>
            </w:pPr>
          </w:p>
          <w:p w:rsidR="00887A24" w:rsidRPr="00E63FAB" w:rsidRDefault="00887A24" w:rsidP="00742CC3">
            <w:pPr>
              <w:autoSpaceDE w:val="0"/>
              <w:autoSpaceDN w:val="0"/>
              <w:adjustRightInd w:val="0"/>
              <w:spacing w:after="0" w:line="240" w:lineRule="auto"/>
              <w:ind w:right="139"/>
              <w:jc w:val="both"/>
              <w:rPr>
                <w:rFonts w:ascii="Times New Roman" w:hAnsi="Times New Roman"/>
                <w:color w:val="000000"/>
                <w:sz w:val="18"/>
                <w:szCs w:val="18"/>
              </w:rPr>
            </w:pPr>
          </w:p>
          <w:p w:rsidR="00887A24" w:rsidRPr="00E63FAB" w:rsidRDefault="00887A24" w:rsidP="00742CC3">
            <w:pPr>
              <w:autoSpaceDE w:val="0"/>
              <w:autoSpaceDN w:val="0"/>
              <w:adjustRightInd w:val="0"/>
              <w:spacing w:after="0" w:line="240" w:lineRule="auto"/>
              <w:ind w:right="139"/>
              <w:jc w:val="both"/>
              <w:rPr>
                <w:rFonts w:ascii="Times New Roman" w:hAnsi="Times New Roman"/>
                <w:color w:val="000000"/>
                <w:sz w:val="18"/>
                <w:szCs w:val="18"/>
              </w:rPr>
            </w:pPr>
          </w:p>
          <w:p w:rsidR="00887A24" w:rsidRPr="00E63FAB" w:rsidRDefault="00887A24" w:rsidP="00742CC3">
            <w:pPr>
              <w:autoSpaceDE w:val="0"/>
              <w:autoSpaceDN w:val="0"/>
              <w:adjustRightInd w:val="0"/>
              <w:spacing w:after="0" w:line="240" w:lineRule="auto"/>
              <w:ind w:right="139"/>
              <w:jc w:val="both"/>
              <w:rPr>
                <w:rFonts w:ascii="Times New Roman" w:hAnsi="Times New Roman"/>
                <w:bCs/>
                <w:sz w:val="18"/>
                <w:szCs w:val="18"/>
              </w:rPr>
            </w:pPr>
            <w:r w:rsidRPr="00E63FAB">
              <w:rPr>
                <w:rFonts w:ascii="Times New Roman" w:hAnsi="Times New Roman"/>
                <w:color w:val="000000"/>
                <w:sz w:val="18"/>
                <w:szCs w:val="18"/>
              </w:rPr>
              <w:t>Виконано в врахуванням результатів</w:t>
            </w:r>
          </w:p>
        </w:tc>
      </w:tr>
      <w:tr w:rsidR="00887A24" w:rsidRPr="00E63FAB" w:rsidTr="00742CC3">
        <w:trPr>
          <w:gridAfter w:val="5"/>
          <w:wAfter w:w="235" w:type="dxa"/>
          <w:trHeight w:val="613"/>
          <w:jc w:val="center"/>
        </w:trPr>
        <w:tc>
          <w:tcPr>
            <w:tcW w:w="529" w:type="dxa"/>
            <w:vMerge/>
          </w:tcPr>
          <w:p w:rsidR="00887A24" w:rsidRPr="00E63FAB" w:rsidRDefault="00887A24" w:rsidP="00742CC3">
            <w:pPr>
              <w:spacing w:after="0" w:line="240" w:lineRule="auto"/>
              <w:rPr>
                <w:rFonts w:ascii="Times New Roman" w:hAnsi="Times New Roman"/>
                <w:bCs/>
                <w:sz w:val="18"/>
                <w:szCs w:val="18"/>
              </w:rPr>
            </w:pPr>
          </w:p>
        </w:tc>
        <w:tc>
          <w:tcPr>
            <w:tcW w:w="3992" w:type="dxa"/>
            <w:vMerge/>
          </w:tcPr>
          <w:p w:rsidR="00887A24" w:rsidRPr="00E63FAB" w:rsidRDefault="00887A24" w:rsidP="00742CC3">
            <w:pPr>
              <w:spacing w:after="0" w:line="240" w:lineRule="auto"/>
              <w:rPr>
                <w:rFonts w:ascii="Times New Roman" w:hAnsi="Times New Roman"/>
                <w:sz w:val="18"/>
                <w:szCs w:val="18"/>
              </w:rPr>
            </w:pPr>
          </w:p>
        </w:tc>
        <w:tc>
          <w:tcPr>
            <w:tcW w:w="3002" w:type="dxa"/>
            <w:gridSpan w:val="2"/>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Виплата щомісячних премій, іменних стипендій міського голови (17 номінацій) переможцям та призерам олімпіад, міжнародних конкурсів, всеукраїнських конкурсів, грошових винагород за результатами ЗНО –н</w:t>
            </w:r>
            <w:r w:rsidRPr="00E63FAB">
              <w:rPr>
                <w:rFonts w:ascii="Times New Roman" w:hAnsi="Times New Roman"/>
                <w:color w:val="000000"/>
                <w:sz w:val="18"/>
                <w:szCs w:val="18"/>
                <w:lang w:eastAsia="ru-RU"/>
              </w:rPr>
              <w:t>агородження в межах 100 учнів щороку</w:t>
            </w:r>
          </w:p>
        </w:tc>
        <w:tc>
          <w:tcPr>
            <w:tcW w:w="6481" w:type="dxa"/>
            <w:gridSpan w:val="2"/>
          </w:tcPr>
          <w:p w:rsidR="00887A24" w:rsidRPr="00E63FAB" w:rsidRDefault="00887A24" w:rsidP="00742CC3">
            <w:pPr>
              <w:spacing w:after="0" w:line="240" w:lineRule="auto"/>
              <w:rPr>
                <w:rFonts w:ascii="Times New Roman" w:hAnsi="Times New Roman"/>
                <w:sz w:val="18"/>
                <w:szCs w:val="18"/>
              </w:rPr>
            </w:pPr>
          </w:p>
        </w:tc>
        <w:tc>
          <w:tcPr>
            <w:tcW w:w="1901" w:type="dxa"/>
            <w:gridSpan w:val="11"/>
          </w:tcPr>
          <w:p w:rsidR="00887A24" w:rsidRPr="00E63FAB" w:rsidRDefault="00887A24" w:rsidP="00742CC3">
            <w:pPr>
              <w:spacing w:after="0" w:line="240" w:lineRule="auto"/>
              <w:jc w:val="both"/>
              <w:rPr>
                <w:rFonts w:ascii="Times New Roman" w:hAnsi="Times New Roman"/>
                <w:sz w:val="18"/>
                <w:szCs w:val="18"/>
              </w:rPr>
            </w:pPr>
          </w:p>
        </w:tc>
      </w:tr>
      <w:tr w:rsidR="00887A24" w:rsidRPr="00E63FAB" w:rsidTr="00742CC3">
        <w:trPr>
          <w:gridAfter w:val="2"/>
          <w:wAfter w:w="40" w:type="dxa"/>
          <w:trHeight w:val="1287"/>
          <w:jc w:val="center"/>
        </w:trPr>
        <w:tc>
          <w:tcPr>
            <w:tcW w:w="529" w:type="dxa"/>
            <w:vMerge w:val="restart"/>
          </w:tcPr>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bCs/>
                <w:sz w:val="18"/>
                <w:szCs w:val="18"/>
              </w:rPr>
              <w:t>3</w:t>
            </w:r>
          </w:p>
        </w:tc>
        <w:tc>
          <w:tcPr>
            <w:tcW w:w="3992" w:type="dxa"/>
            <w:vMerge w:val="restart"/>
          </w:tcPr>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sz w:val="18"/>
                <w:szCs w:val="18"/>
                <w:lang w:eastAsia="ru-RU"/>
              </w:rPr>
              <w:t xml:space="preserve"> </w:t>
            </w:r>
            <w:r w:rsidRPr="00E63FAB">
              <w:rPr>
                <w:rFonts w:ascii="Times New Roman" w:hAnsi="Times New Roman"/>
                <w:sz w:val="18"/>
                <w:szCs w:val="18"/>
              </w:rPr>
              <w:t>Створення умов для здобуття освіти дітей з особливими освітніми потребами</w:t>
            </w: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lang w:eastAsia="ru-RU"/>
              </w:rPr>
              <w:t>Відкриття інклюзивних груп  в закладах освіти</w:t>
            </w:r>
            <w:r w:rsidRPr="00E63FAB">
              <w:rPr>
                <w:rFonts w:ascii="Times New Roman" w:hAnsi="Times New Roman"/>
                <w:color w:val="000000"/>
                <w:sz w:val="18"/>
                <w:szCs w:val="18"/>
                <w:lang w:eastAsia="ru-RU"/>
              </w:rPr>
              <w:t xml:space="preserve"> -не менше 6 груп</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Інтеграція дітей з особливими освітніми потребами у освітній простір </w:t>
            </w:r>
            <w:r w:rsidRPr="00E63FAB">
              <w:rPr>
                <w:rFonts w:ascii="Times New Roman" w:hAnsi="Times New Roman"/>
                <w:sz w:val="18"/>
                <w:szCs w:val="18"/>
                <w:u w:val="single"/>
              </w:rPr>
              <w:t>в</w:t>
            </w:r>
            <w:r w:rsidRPr="00E63FAB">
              <w:rPr>
                <w:rFonts w:ascii="Times New Roman" w:hAnsi="Times New Roman"/>
                <w:sz w:val="18"/>
                <w:szCs w:val="18"/>
              </w:rPr>
              <w:t>ідкриття до 10 класів щорічно</w:t>
            </w:r>
          </w:p>
        </w:tc>
        <w:tc>
          <w:tcPr>
            <w:tcW w:w="6867" w:type="dxa"/>
            <w:gridSpan w:val="7"/>
          </w:tcPr>
          <w:p w:rsidR="00887A24" w:rsidRDefault="00887A24" w:rsidP="00742CC3">
            <w:pPr>
              <w:spacing w:after="0" w:line="240" w:lineRule="auto"/>
              <w:rPr>
                <w:rFonts w:ascii="Times New Roman" w:hAnsi="Times New Roman"/>
                <w:sz w:val="18"/>
                <w:szCs w:val="18"/>
              </w:rPr>
            </w:pPr>
            <w:r>
              <w:rPr>
                <w:rFonts w:ascii="Times New Roman" w:hAnsi="Times New Roman"/>
                <w:sz w:val="18"/>
                <w:szCs w:val="18"/>
              </w:rPr>
              <w:t xml:space="preserve">Протягом 2020-2021 рр відкрито в </w:t>
            </w:r>
          </w:p>
          <w:p w:rsidR="00887A24" w:rsidRDefault="00887A24" w:rsidP="00742CC3">
            <w:pPr>
              <w:spacing w:after="0" w:line="240" w:lineRule="auto"/>
              <w:rPr>
                <w:rFonts w:ascii="Times New Roman" w:hAnsi="Times New Roman"/>
                <w:sz w:val="18"/>
                <w:szCs w:val="18"/>
              </w:rPr>
            </w:pPr>
            <w:r>
              <w:rPr>
                <w:rFonts w:ascii="Times New Roman" w:hAnsi="Times New Roman"/>
                <w:sz w:val="18"/>
                <w:szCs w:val="18"/>
              </w:rPr>
              <w:t>ДНЗ  15 груп</w:t>
            </w:r>
          </w:p>
          <w:p w:rsidR="00887A24" w:rsidRPr="00E63FAB" w:rsidRDefault="00887A24" w:rsidP="00742CC3">
            <w:pPr>
              <w:spacing w:after="0" w:line="240" w:lineRule="auto"/>
              <w:rPr>
                <w:rFonts w:ascii="Times New Roman" w:hAnsi="Times New Roman"/>
                <w:sz w:val="18"/>
                <w:szCs w:val="18"/>
              </w:rPr>
            </w:pPr>
            <w:r>
              <w:rPr>
                <w:rFonts w:ascii="Times New Roman" w:hAnsi="Times New Roman"/>
                <w:sz w:val="18"/>
                <w:szCs w:val="18"/>
              </w:rPr>
              <w:t>ЗОШ 26 класів</w:t>
            </w:r>
          </w:p>
          <w:p w:rsidR="00887A24" w:rsidRPr="00E63FAB" w:rsidRDefault="00887A24" w:rsidP="00742CC3">
            <w:pPr>
              <w:spacing w:after="0" w:line="240" w:lineRule="auto"/>
              <w:ind w:right="139"/>
              <w:rPr>
                <w:rFonts w:ascii="Times New Roman" w:hAnsi="Times New Roman"/>
                <w:bCs/>
                <w:sz w:val="18"/>
                <w:szCs w:val="18"/>
                <w:highlight w:val="cyan"/>
              </w:rPr>
            </w:pPr>
          </w:p>
        </w:tc>
        <w:tc>
          <w:tcPr>
            <w:tcW w:w="1710" w:type="dxa"/>
            <w:gridSpan w:val="9"/>
          </w:tcPr>
          <w:p w:rsidR="00887A24" w:rsidRPr="00E63FAB" w:rsidRDefault="00887A24" w:rsidP="00742CC3">
            <w:pPr>
              <w:autoSpaceDE w:val="0"/>
              <w:autoSpaceDN w:val="0"/>
              <w:adjustRightInd w:val="0"/>
              <w:spacing w:after="0" w:line="240" w:lineRule="auto"/>
              <w:ind w:right="139"/>
              <w:jc w:val="both"/>
              <w:rPr>
                <w:rFonts w:ascii="Times New Roman" w:hAnsi="Times New Roman"/>
                <w:bCs/>
                <w:color w:val="FF0000"/>
                <w:sz w:val="18"/>
                <w:szCs w:val="18"/>
              </w:rPr>
            </w:pPr>
            <w:r w:rsidRPr="00E63FAB">
              <w:rPr>
                <w:rFonts w:ascii="Times New Roman" w:hAnsi="Times New Roman"/>
                <w:color w:val="000000"/>
                <w:sz w:val="18"/>
                <w:szCs w:val="18"/>
              </w:rPr>
              <w:t>виконано</w:t>
            </w:r>
          </w:p>
        </w:tc>
      </w:tr>
      <w:tr w:rsidR="00887A24" w:rsidRPr="00E63FAB" w:rsidTr="00742CC3">
        <w:trPr>
          <w:gridAfter w:val="5"/>
          <w:wAfter w:w="235" w:type="dxa"/>
          <w:trHeight w:val="1717"/>
          <w:jc w:val="center"/>
        </w:trPr>
        <w:tc>
          <w:tcPr>
            <w:tcW w:w="529" w:type="dxa"/>
            <w:vMerge/>
          </w:tcPr>
          <w:p w:rsidR="00887A24" w:rsidRPr="00E63FAB" w:rsidRDefault="00887A24" w:rsidP="00742CC3">
            <w:pPr>
              <w:spacing w:after="0" w:line="240" w:lineRule="auto"/>
              <w:rPr>
                <w:rFonts w:ascii="Times New Roman" w:hAnsi="Times New Roman"/>
                <w:bCs/>
                <w:sz w:val="18"/>
                <w:szCs w:val="18"/>
              </w:rPr>
            </w:pPr>
          </w:p>
        </w:tc>
        <w:tc>
          <w:tcPr>
            <w:tcW w:w="3992" w:type="dxa"/>
            <w:vMerge/>
          </w:tcPr>
          <w:p w:rsidR="00887A24" w:rsidRPr="00E63FAB" w:rsidRDefault="00887A24" w:rsidP="00742CC3">
            <w:pPr>
              <w:spacing w:after="0" w:line="240" w:lineRule="auto"/>
              <w:rPr>
                <w:rFonts w:ascii="Times New Roman" w:hAnsi="Times New Roman"/>
                <w:sz w:val="18"/>
                <w:szCs w:val="18"/>
              </w:rPr>
            </w:pPr>
          </w:p>
        </w:tc>
        <w:tc>
          <w:tcPr>
            <w:tcW w:w="3002" w:type="dxa"/>
            <w:gridSpan w:val="2"/>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 xml:space="preserve">Забезпечення інклюзивного навчання (архітектурна доступність приміщень, спеціальне обладнання, інформаційно – технічне, кадрове та навчально- методичне забезпечення) </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color w:val="000000"/>
                <w:sz w:val="18"/>
                <w:szCs w:val="18"/>
              </w:rPr>
              <w:t>Придбання друкарських машинок зі шрифтом Брайля у 4 заклади</w:t>
            </w:r>
          </w:p>
        </w:tc>
        <w:tc>
          <w:tcPr>
            <w:tcW w:w="6487" w:type="dxa"/>
            <w:gridSpan w:val="3"/>
          </w:tcPr>
          <w:p w:rsidR="00887A24" w:rsidRPr="00E63FAB" w:rsidRDefault="00887A24" w:rsidP="00742CC3">
            <w:pPr>
              <w:spacing w:after="0" w:line="240" w:lineRule="auto"/>
              <w:ind w:right="139"/>
              <w:rPr>
                <w:rFonts w:ascii="Times New Roman" w:hAnsi="Times New Roman"/>
                <w:color w:val="000000"/>
                <w:sz w:val="18"/>
                <w:szCs w:val="18"/>
              </w:rPr>
            </w:pPr>
            <w:r w:rsidRPr="00E63FAB">
              <w:rPr>
                <w:rFonts w:ascii="Times New Roman" w:hAnsi="Times New Roman"/>
                <w:sz w:val="18"/>
                <w:szCs w:val="18"/>
              </w:rPr>
              <w:t xml:space="preserve">Забезпечено організацію інклюзивного навчання (архітектурна доступність приміщень, спеціальне обладнання, інформаційно – технічне, кадрове та навчально- методичне забезпечення). </w:t>
            </w:r>
          </w:p>
          <w:p w:rsidR="00887A24" w:rsidRPr="00E63FAB" w:rsidRDefault="00887A24" w:rsidP="00742CC3">
            <w:pPr>
              <w:spacing w:after="0" w:line="240" w:lineRule="auto"/>
              <w:rPr>
                <w:rFonts w:ascii="Times New Roman" w:hAnsi="Times New Roman"/>
                <w:color w:val="000000"/>
                <w:sz w:val="18"/>
                <w:szCs w:val="18"/>
              </w:rPr>
            </w:pPr>
          </w:p>
          <w:p w:rsidR="00887A24" w:rsidRPr="00E63FAB" w:rsidRDefault="00887A24" w:rsidP="00742CC3">
            <w:pPr>
              <w:spacing w:after="0" w:line="240" w:lineRule="auto"/>
              <w:rPr>
                <w:rFonts w:ascii="Times New Roman" w:hAnsi="Times New Roman"/>
                <w:color w:val="000000"/>
                <w:sz w:val="18"/>
                <w:szCs w:val="18"/>
                <w:highlight w:val="cyan"/>
                <w:lang w:eastAsia="ru-RU"/>
              </w:rPr>
            </w:pPr>
          </w:p>
        </w:tc>
        <w:tc>
          <w:tcPr>
            <w:tcW w:w="1895" w:type="dxa"/>
            <w:gridSpan w:val="10"/>
          </w:tcPr>
          <w:p w:rsidR="00887A24" w:rsidRPr="00E63FAB" w:rsidRDefault="00887A24" w:rsidP="00742CC3">
            <w:pPr>
              <w:autoSpaceDE w:val="0"/>
              <w:autoSpaceDN w:val="0"/>
              <w:adjustRightInd w:val="0"/>
              <w:spacing w:after="0" w:line="240" w:lineRule="auto"/>
              <w:ind w:right="139"/>
              <w:jc w:val="both"/>
              <w:rPr>
                <w:rFonts w:ascii="Times New Roman" w:hAnsi="Times New Roman"/>
                <w:sz w:val="18"/>
                <w:szCs w:val="18"/>
              </w:rPr>
            </w:pPr>
            <w:r w:rsidRPr="00E63FAB">
              <w:rPr>
                <w:rFonts w:ascii="Times New Roman" w:hAnsi="Times New Roman"/>
                <w:color w:val="000000"/>
                <w:sz w:val="18"/>
                <w:szCs w:val="18"/>
              </w:rPr>
              <w:t>Виконано в межах фінансування</w:t>
            </w:r>
          </w:p>
        </w:tc>
      </w:tr>
      <w:tr w:rsidR="00887A24" w:rsidRPr="00E63FAB" w:rsidTr="00742CC3">
        <w:trPr>
          <w:gridAfter w:val="2"/>
          <w:wAfter w:w="40" w:type="dxa"/>
          <w:trHeight w:val="1071"/>
          <w:jc w:val="center"/>
        </w:trPr>
        <w:tc>
          <w:tcPr>
            <w:tcW w:w="529" w:type="dxa"/>
            <w:vMerge w:val="restart"/>
          </w:tcPr>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bCs/>
                <w:sz w:val="18"/>
                <w:szCs w:val="18"/>
              </w:rPr>
              <w:t>4</w:t>
            </w:r>
          </w:p>
        </w:tc>
        <w:tc>
          <w:tcPr>
            <w:tcW w:w="3992" w:type="dxa"/>
            <w:vMerge w:val="restart"/>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Удосконалення умов навчальних закладів шляхом проведення капітальних ремонтів</w:t>
            </w:r>
          </w:p>
        </w:tc>
        <w:tc>
          <w:tcPr>
            <w:tcW w:w="3002" w:type="dxa"/>
            <w:gridSpan w:val="2"/>
          </w:tcPr>
          <w:p w:rsidR="00887A24" w:rsidRPr="00E63FAB" w:rsidRDefault="00887A24" w:rsidP="00742CC3">
            <w:pPr>
              <w:spacing w:after="0" w:line="240" w:lineRule="auto"/>
              <w:rPr>
                <w:rFonts w:ascii="Times New Roman" w:hAnsi="Times New Roman"/>
                <w:sz w:val="18"/>
                <w:szCs w:val="18"/>
                <w:u w:val="single"/>
              </w:rPr>
            </w:pPr>
            <w:r w:rsidRPr="00E63FAB">
              <w:rPr>
                <w:rFonts w:ascii="Times New Roman" w:hAnsi="Times New Roman"/>
                <w:sz w:val="18"/>
                <w:szCs w:val="18"/>
              </w:rPr>
              <w:t xml:space="preserve">4.1Ремонт покрівель,  приміщень, фасадів, придбання необхідного технологічного обладнання, ремонт систем комунікацій та благоустрій територій заміна віконних та дверних блоків </w:t>
            </w:r>
            <w:r w:rsidRPr="00E63FAB">
              <w:rPr>
                <w:rFonts w:ascii="Times New Roman" w:hAnsi="Times New Roman"/>
                <w:color w:val="000000"/>
                <w:sz w:val="18"/>
                <w:szCs w:val="18"/>
                <w:lang w:eastAsia="ru-RU"/>
              </w:rPr>
              <w:t xml:space="preserve"> 38 ЗДО,   в тому числі ремонт закладів середньої освіти в тому числі капремонт приміщень Кобзарівської та Курівецької ЗОШ, ремонт мощення навколо будівлі Чернихівської ЗОШ</w:t>
            </w:r>
          </w:p>
          <w:p w:rsidR="00887A24" w:rsidRPr="00E63FAB" w:rsidRDefault="00887A24" w:rsidP="00742CC3">
            <w:pPr>
              <w:spacing w:after="0" w:line="240" w:lineRule="auto"/>
              <w:rPr>
                <w:rFonts w:ascii="Times New Roman" w:hAnsi="Times New Roman"/>
                <w:sz w:val="18"/>
                <w:szCs w:val="18"/>
                <w:u w:val="single"/>
              </w:rPr>
            </w:pPr>
          </w:p>
        </w:tc>
        <w:tc>
          <w:tcPr>
            <w:tcW w:w="6867" w:type="dxa"/>
            <w:gridSpan w:val="7"/>
          </w:tcPr>
          <w:p w:rsidR="00887A24" w:rsidRPr="00E63FAB" w:rsidRDefault="00887A24" w:rsidP="00742CC3">
            <w:pPr>
              <w:spacing w:after="0" w:line="240" w:lineRule="auto"/>
              <w:ind w:hanging="63"/>
              <w:jc w:val="both"/>
              <w:rPr>
                <w:rFonts w:ascii="Times New Roman" w:hAnsi="Times New Roman"/>
                <w:color w:val="000000"/>
                <w:sz w:val="18"/>
                <w:szCs w:val="18"/>
              </w:rPr>
            </w:pPr>
            <w:r w:rsidRPr="00E63FAB">
              <w:rPr>
                <w:rFonts w:ascii="Times New Roman" w:hAnsi="Times New Roman"/>
                <w:color w:val="000000"/>
                <w:sz w:val="18"/>
                <w:szCs w:val="18"/>
              </w:rPr>
              <w:t xml:space="preserve">Проведено </w:t>
            </w:r>
          </w:p>
          <w:p w:rsidR="00887A24" w:rsidRPr="00E63FAB" w:rsidRDefault="00887A24" w:rsidP="00742CC3">
            <w:pPr>
              <w:spacing w:after="0" w:line="240" w:lineRule="auto"/>
              <w:ind w:hanging="62"/>
              <w:jc w:val="both"/>
              <w:rPr>
                <w:rFonts w:ascii="Times New Roman" w:hAnsi="Times New Roman"/>
                <w:i/>
                <w:color w:val="000000"/>
                <w:sz w:val="18"/>
                <w:szCs w:val="18"/>
              </w:rPr>
            </w:pPr>
            <w:r w:rsidRPr="00E63FAB">
              <w:rPr>
                <w:rFonts w:ascii="Times New Roman" w:hAnsi="Times New Roman"/>
                <w:i/>
                <w:color w:val="000000"/>
                <w:sz w:val="18"/>
                <w:szCs w:val="18"/>
              </w:rPr>
              <w:t xml:space="preserve">Капітальні ремонти покрівель, дахів </w:t>
            </w:r>
          </w:p>
          <w:p w:rsidR="00887A24" w:rsidRPr="00E63FAB" w:rsidRDefault="00887A24" w:rsidP="00742CC3">
            <w:pPr>
              <w:spacing w:after="0" w:line="240" w:lineRule="auto"/>
              <w:ind w:hanging="62"/>
              <w:jc w:val="both"/>
              <w:rPr>
                <w:rFonts w:ascii="Times New Roman" w:hAnsi="Times New Roman"/>
                <w:color w:val="000000"/>
                <w:sz w:val="18"/>
                <w:szCs w:val="18"/>
              </w:rPr>
            </w:pPr>
            <w:r w:rsidRPr="00E63FAB">
              <w:rPr>
                <w:rFonts w:ascii="Times New Roman" w:hAnsi="Times New Roman"/>
                <w:color w:val="000000"/>
                <w:sz w:val="18"/>
                <w:szCs w:val="18"/>
              </w:rPr>
              <w:t>ДНЗ №14,№33,</w:t>
            </w:r>
            <w:r w:rsidRPr="00E63FAB">
              <w:rPr>
                <w:rFonts w:ascii="Times New Roman" w:hAnsi="Times New Roman"/>
                <w:sz w:val="18"/>
                <w:szCs w:val="18"/>
                <w:lang w:eastAsia="ru-RU"/>
              </w:rPr>
              <w:t xml:space="preserve"> №3,15,19,21,27,37,38</w:t>
            </w:r>
            <w:r w:rsidRPr="00E63FAB">
              <w:rPr>
                <w:rFonts w:ascii="Times New Roman" w:hAnsi="Times New Roman"/>
                <w:color w:val="000000"/>
                <w:sz w:val="18"/>
                <w:szCs w:val="18"/>
              </w:rPr>
              <w:t>, :</w:t>
            </w:r>
          </w:p>
          <w:p w:rsidR="00887A24" w:rsidRPr="00E63FAB" w:rsidRDefault="00887A24" w:rsidP="00742CC3">
            <w:pPr>
              <w:spacing w:after="0" w:line="240" w:lineRule="auto"/>
              <w:ind w:hanging="62"/>
              <w:jc w:val="both"/>
              <w:rPr>
                <w:rFonts w:ascii="Times New Roman" w:hAnsi="Times New Roman"/>
                <w:color w:val="000000"/>
                <w:sz w:val="18"/>
                <w:szCs w:val="18"/>
              </w:rPr>
            </w:pPr>
            <w:r w:rsidRPr="00E63FAB">
              <w:rPr>
                <w:rFonts w:ascii="Times New Roman" w:hAnsi="Times New Roman"/>
                <w:color w:val="000000"/>
                <w:sz w:val="18"/>
                <w:szCs w:val="18"/>
              </w:rPr>
              <w:t xml:space="preserve">ЗОШ№ 8,22,24,27, </w:t>
            </w:r>
            <w:r w:rsidRPr="00E63FAB">
              <w:rPr>
                <w:rFonts w:ascii="Times New Roman" w:hAnsi="Times New Roman"/>
                <w:color w:val="000000"/>
                <w:sz w:val="18"/>
                <w:szCs w:val="18"/>
                <w:lang w:eastAsia="ru-RU"/>
              </w:rPr>
              <w:t xml:space="preserve">17,19,20,  </w:t>
            </w:r>
            <w:r w:rsidRPr="00E63FAB">
              <w:rPr>
                <w:rFonts w:ascii="Times New Roman" w:hAnsi="Times New Roman"/>
                <w:color w:val="000000"/>
                <w:sz w:val="18"/>
                <w:szCs w:val="18"/>
              </w:rPr>
              <w:t>Технічний ліцей, п</w:t>
            </w:r>
            <w:r w:rsidRPr="00E63FAB">
              <w:rPr>
                <w:rFonts w:ascii="Times New Roman" w:hAnsi="Times New Roman"/>
                <w:color w:val="000000"/>
                <w:sz w:val="18"/>
                <w:szCs w:val="18"/>
                <w:lang w:eastAsia="ru-RU"/>
              </w:rPr>
              <w:t xml:space="preserve">очаткова школа №4, початкова школа «Ерудит» </w:t>
            </w:r>
          </w:p>
          <w:p w:rsidR="00887A24" w:rsidRPr="00E63FAB" w:rsidRDefault="00887A24" w:rsidP="00742CC3">
            <w:pPr>
              <w:spacing w:after="0" w:line="240" w:lineRule="auto"/>
              <w:ind w:hanging="63"/>
              <w:jc w:val="both"/>
              <w:rPr>
                <w:rFonts w:ascii="Times New Roman" w:hAnsi="Times New Roman"/>
                <w:i/>
                <w:color w:val="000000"/>
                <w:sz w:val="18"/>
                <w:szCs w:val="18"/>
              </w:rPr>
            </w:pPr>
            <w:r w:rsidRPr="00E63FAB">
              <w:rPr>
                <w:rFonts w:ascii="Times New Roman" w:hAnsi="Times New Roman"/>
                <w:i/>
                <w:color w:val="000000"/>
                <w:sz w:val="18"/>
                <w:szCs w:val="18"/>
              </w:rPr>
              <w:t>Ремонт приміщень, фасадів, заміна віконних та дверних блоків</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color w:val="000000"/>
                <w:sz w:val="18"/>
                <w:szCs w:val="18"/>
              </w:rPr>
              <w:t>ДНЗ№ 2,5,8,9,10,14,15,16,17,19,20,22,23,24,26,27,29,30,33,34,38,</w:t>
            </w:r>
            <w:r w:rsidRPr="00E63FAB">
              <w:rPr>
                <w:rFonts w:ascii="Times New Roman" w:hAnsi="Times New Roman"/>
                <w:sz w:val="18"/>
                <w:szCs w:val="18"/>
                <w:lang w:eastAsia="ru-RU"/>
              </w:rPr>
              <w:t xml:space="preserve">1,6,25,36,37. </w:t>
            </w:r>
          </w:p>
          <w:p w:rsidR="00887A24" w:rsidRPr="00E63FAB" w:rsidRDefault="00887A24" w:rsidP="00742CC3">
            <w:pPr>
              <w:spacing w:after="0" w:line="240" w:lineRule="auto"/>
              <w:jc w:val="both"/>
              <w:rPr>
                <w:rFonts w:ascii="Times New Roman" w:hAnsi="Times New Roman"/>
                <w:color w:val="000000"/>
                <w:sz w:val="18"/>
                <w:szCs w:val="18"/>
                <w:lang w:eastAsia="ru-RU"/>
              </w:rPr>
            </w:pPr>
            <w:r w:rsidRPr="00E63FAB">
              <w:rPr>
                <w:rFonts w:ascii="Times New Roman" w:hAnsi="Times New Roman"/>
                <w:color w:val="000000"/>
                <w:sz w:val="18"/>
                <w:szCs w:val="18"/>
              </w:rPr>
              <w:t xml:space="preserve">ЗОШ№2, 7, 9, 10, 11, 16, 18, 19, 20, 23, 26, 27, 28, 30, </w:t>
            </w:r>
            <w:r w:rsidRPr="00E63FAB">
              <w:rPr>
                <w:rFonts w:ascii="Times New Roman" w:hAnsi="Times New Roman"/>
                <w:color w:val="000000"/>
                <w:sz w:val="18"/>
                <w:szCs w:val="18"/>
                <w:lang w:eastAsia="ru-RU"/>
              </w:rPr>
              <w:t xml:space="preserve">3,5,12,14,24,29,30 </w:t>
            </w:r>
            <w:r w:rsidRPr="00E63FAB">
              <w:rPr>
                <w:rFonts w:ascii="Times New Roman" w:hAnsi="Times New Roman"/>
                <w:color w:val="000000"/>
                <w:sz w:val="18"/>
                <w:szCs w:val="18"/>
              </w:rPr>
              <w:t xml:space="preserve"> Кобзарівська ЗОШ, Курівецька ЗОШ, СПШ з економіки, Чернихівська ЗОШ, Технічний ліцей, СПШ з іноз.мов, спеціальна школа, НВК № 7 НВК№28, 32, 35,  Галицький коледж, </w:t>
            </w:r>
            <w:r w:rsidRPr="00E63FAB">
              <w:rPr>
                <w:rFonts w:ascii="Times New Roman" w:hAnsi="Times New Roman"/>
                <w:color w:val="000000"/>
                <w:sz w:val="18"/>
                <w:szCs w:val="18"/>
                <w:lang w:eastAsia="ru-RU"/>
              </w:rPr>
              <w:t xml:space="preserve"> Початкова школа «Ерудит»</w:t>
            </w:r>
          </w:p>
          <w:p w:rsidR="00887A24" w:rsidRPr="00E63FAB" w:rsidRDefault="00887A24" w:rsidP="00742CC3">
            <w:pPr>
              <w:spacing w:after="0" w:line="240" w:lineRule="auto"/>
              <w:ind w:hanging="63"/>
              <w:jc w:val="both"/>
              <w:rPr>
                <w:rFonts w:ascii="Times New Roman" w:hAnsi="Times New Roman"/>
                <w:color w:val="000000"/>
                <w:sz w:val="18"/>
                <w:szCs w:val="18"/>
              </w:rPr>
            </w:pPr>
            <w:r w:rsidRPr="00E63FAB">
              <w:rPr>
                <w:rFonts w:ascii="Times New Roman" w:hAnsi="Times New Roman"/>
                <w:i/>
                <w:color w:val="000000"/>
                <w:sz w:val="18"/>
                <w:szCs w:val="18"/>
              </w:rPr>
              <w:t>Придбання необхідного технологічного обладнання</w:t>
            </w:r>
            <w:r w:rsidRPr="00E63FAB">
              <w:rPr>
                <w:rFonts w:ascii="Times New Roman" w:hAnsi="Times New Roman"/>
                <w:color w:val="000000"/>
                <w:sz w:val="18"/>
                <w:szCs w:val="18"/>
              </w:rPr>
              <w:t xml:space="preserve">  </w:t>
            </w:r>
          </w:p>
          <w:p w:rsidR="00887A24" w:rsidRPr="00E63FAB" w:rsidRDefault="00887A24" w:rsidP="00742CC3">
            <w:pPr>
              <w:spacing w:after="0" w:line="240" w:lineRule="auto"/>
              <w:jc w:val="both"/>
              <w:rPr>
                <w:rFonts w:ascii="Times New Roman" w:hAnsi="Times New Roman"/>
                <w:i/>
                <w:sz w:val="18"/>
                <w:szCs w:val="18"/>
              </w:rPr>
            </w:pPr>
            <w:r w:rsidRPr="00E63FAB">
              <w:rPr>
                <w:rFonts w:ascii="Times New Roman" w:hAnsi="Times New Roman"/>
                <w:color w:val="000000"/>
                <w:sz w:val="18"/>
                <w:szCs w:val="18"/>
              </w:rPr>
              <w:t>- ДНЗ 16, 19,20,23, 29,34,</w:t>
            </w:r>
            <w:r w:rsidRPr="00E63FAB">
              <w:rPr>
                <w:rFonts w:ascii="Times New Roman" w:hAnsi="Times New Roman"/>
                <w:sz w:val="18"/>
                <w:szCs w:val="18"/>
                <w:lang w:eastAsia="ru-RU"/>
              </w:rPr>
              <w:t>1,3-5;8;10;13-15;17;18;21;22,25-27;30;31;33;36;37;38.</w:t>
            </w:r>
          </w:p>
          <w:p w:rsidR="00887A24" w:rsidRPr="00E63FAB" w:rsidRDefault="00887A24" w:rsidP="00742CC3">
            <w:pPr>
              <w:spacing w:after="0" w:line="240" w:lineRule="auto"/>
              <w:ind w:hanging="63"/>
              <w:jc w:val="both"/>
              <w:rPr>
                <w:rFonts w:ascii="Times New Roman" w:hAnsi="Times New Roman"/>
                <w:color w:val="000000"/>
                <w:sz w:val="18"/>
                <w:szCs w:val="18"/>
              </w:rPr>
            </w:pPr>
            <w:r w:rsidRPr="00E63FAB">
              <w:rPr>
                <w:rFonts w:ascii="Times New Roman" w:hAnsi="Times New Roman"/>
                <w:color w:val="000000"/>
                <w:sz w:val="18"/>
                <w:szCs w:val="18"/>
              </w:rPr>
              <w:lastRenderedPageBreak/>
              <w:t>Придбано необхідне обладнання та проведено ремонт необхідних для навчання приміщень студентів Галицького коледжу</w:t>
            </w:r>
          </w:p>
          <w:p w:rsidR="00887A24" w:rsidRPr="00E63FAB" w:rsidRDefault="00887A24" w:rsidP="00742CC3">
            <w:pPr>
              <w:spacing w:after="0" w:line="240" w:lineRule="auto"/>
              <w:ind w:hanging="63"/>
              <w:jc w:val="both"/>
              <w:rPr>
                <w:rFonts w:ascii="Times New Roman" w:hAnsi="Times New Roman"/>
                <w:color w:val="000000"/>
                <w:sz w:val="18"/>
                <w:szCs w:val="18"/>
              </w:rPr>
            </w:pPr>
            <w:r w:rsidRPr="00E63FAB">
              <w:rPr>
                <w:rFonts w:ascii="Times New Roman" w:hAnsi="Times New Roman"/>
                <w:color w:val="000000"/>
                <w:sz w:val="18"/>
                <w:szCs w:val="18"/>
              </w:rPr>
              <w:t xml:space="preserve">Отримано обладнання: </w:t>
            </w:r>
          </w:p>
          <w:p w:rsidR="00887A24" w:rsidRPr="00E63FAB" w:rsidRDefault="00887A24" w:rsidP="00742CC3">
            <w:pPr>
              <w:spacing w:after="0" w:line="240" w:lineRule="auto"/>
              <w:ind w:hanging="63"/>
              <w:jc w:val="both"/>
              <w:rPr>
                <w:rFonts w:ascii="Times New Roman" w:hAnsi="Times New Roman"/>
                <w:color w:val="000000"/>
                <w:sz w:val="18"/>
                <w:szCs w:val="18"/>
              </w:rPr>
            </w:pPr>
            <w:r w:rsidRPr="00E63FAB">
              <w:rPr>
                <w:rFonts w:ascii="Times New Roman" w:hAnsi="Times New Roman"/>
                <w:color w:val="000000"/>
                <w:sz w:val="18"/>
                <w:szCs w:val="18"/>
              </w:rPr>
              <w:t xml:space="preserve">ЗОШ№3, 7,8,22, 25, 27, ,28, Чернихівська ЗОШ. </w:t>
            </w:r>
          </w:p>
          <w:p w:rsidR="00887A24" w:rsidRPr="00E63FAB" w:rsidRDefault="00887A24" w:rsidP="00742CC3">
            <w:pPr>
              <w:spacing w:after="0" w:line="240" w:lineRule="auto"/>
              <w:ind w:hanging="63"/>
              <w:jc w:val="both"/>
              <w:rPr>
                <w:rFonts w:ascii="Times New Roman" w:hAnsi="Times New Roman"/>
                <w:color w:val="000000"/>
                <w:sz w:val="18"/>
                <w:szCs w:val="18"/>
              </w:rPr>
            </w:pPr>
            <w:r w:rsidRPr="00E63FAB">
              <w:rPr>
                <w:rFonts w:ascii="Times New Roman" w:hAnsi="Times New Roman"/>
                <w:color w:val="000000"/>
                <w:sz w:val="18"/>
                <w:szCs w:val="18"/>
              </w:rPr>
              <w:t xml:space="preserve">ДНЗ №1, 2, 6, 8, 9, 10, 11, 12, 13, 14, 15, 17, 21, 24, 25, 26, 27, 30,  31, 33, 36 </w:t>
            </w:r>
          </w:p>
          <w:p w:rsidR="00887A24" w:rsidRPr="00E63FAB" w:rsidRDefault="00887A24" w:rsidP="00742CC3">
            <w:pPr>
              <w:spacing w:after="0" w:line="240" w:lineRule="auto"/>
              <w:ind w:hanging="63"/>
              <w:jc w:val="both"/>
              <w:rPr>
                <w:rFonts w:ascii="Times New Roman" w:hAnsi="Times New Roman"/>
                <w:i/>
                <w:color w:val="000000"/>
                <w:sz w:val="18"/>
                <w:szCs w:val="18"/>
              </w:rPr>
            </w:pPr>
            <w:r w:rsidRPr="00E63FAB">
              <w:rPr>
                <w:rFonts w:ascii="Times New Roman" w:hAnsi="Times New Roman"/>
                <w:i/>
                <w:color w:val="000000"/>
                <w:sz w:val="18"/>
                <w:szCs w:val="18"/>
              </w:rPr>
              <w:t xml:space="preserve">Ремонт систем комунікацій </w:t>
            </w:r>
          </w:p>
          <w:p w:rsidR="00887A24" w:rsidRPr="00E63FAB" w:rsidRDefault="00887A24" w:rsidP="00742CC3">
            <w:pPr>
              <w:spacing w:after="0" w:line="240" w:lineRule="auto"/>
              <w:ind w:hanging="63"/>
              <w:jc w:val="both"/>
              <w:rPr>
                <w:rFonts w:ascii="Times New Roman" w:hAnsi="Times New Roman"/>
                <w:color w:val="000000"/>
                <w:sz w:val="18"/>
                <w:szCs w:val="18"/>
              </w:rPr>
            </w:pPr>
            <w:r w:rsidRPr="00E63FAB">
              <w:rPr>
                <w:rFonts w:ascii="Times New Roman" w:hAnsi="Times New Roman"/>
                <w:color w:val="000000"/>
                <w:sz w:val="18"/>
                <w:szCs w:val="18"/>
              </w:rPr>
              <w:t xml:space="preserve">ДНЗ №№1,2,4,5,6,9,12,13,21,22,24,25,26,31,36,37 </w:t>
            </w:r>
          </w:p>
          <w:p w:rsidR="00887A24" w:rsidRPr="00E63FAB" w:rsidRDefault="00887A24" w:rsidP="00742CC3">
            <w:pPr>
              <w:spacing w:after="0" w:line="240" w:lineRule="auto"/>
              <w:ind w:hanging="63"/>
              <w:jc w:val="both"/>
              <w:rPr>
                <w:rFonts w:ascii="Times New Roman" w:hAnsi="Times New Roman"/>
                <w:color w:val="000000"/>
                <w:sz w:val="18"/>
                <w:szCs w:val="18"/>
              </w:rPr>
            </w:pPr>
            <w:r w:rsidRPr="00E63FAB">
              <w:rPr>
                <w:rFonts w:ascii="Times New Roman" w:hAnsi="Times New Roman"/>
                <w:color w:val="000000"/>
                <w:sz w:val="18"/>
                <w:szCs w:val="18"/>
              </w:rPr>
              <w:t xml:space="preserve">ЗОШ №3, 7,8,13, 21,22, 26, 29 Чернихівська ЗОШ, Класична гімназія, Початкова школа №3, </w:t>
            </w:r>
          </w:p>
          <w:p w:rsidR="00887A24" w:rsidRPr="00E63FAB" w:rsidRDefault="00887A24" w:rsidP="00742CC3">
            <w:pPr>
              <w:spacing w:after="0" w:line="240" w:lineRule="auto"/>
              <w:ind w:hanging="63"/>
              <w:jc w:val="both"/>
              <w:rPr>
                <w:rFonts w:ascii="Times New Roman" w:hAnsi="Times New Roman"/>
                <w:color w:val="000000"/>
                <w:sz w:val="18"/>
                <w:szCs w:val="18"/>
              </w:rPr>
            </w:pPr>
            <w:r w:rsidRPr="00E63FAB">
              <w:rPr>
                <w:rFonts w:ascii="Times New Roman" w:hAnsi="Times New Roman"/>
                <w:color w:val="000000"/>
                <w:sz w:val="18"/>
                <w:szCs w:val="18"/>
              </w:rPr>
              <w:t xml:space="preserve">Технічний ліцей. </w:t>
            </w:r>
          </w:p>
          <w:p w:rsidR="00887A24" w:rsidRPr="00E63FAB" w:rsidRDefault="00887A24" w:rsidP="00742CC3">
            <w:pPr>
              <w:spacing w:after="0" w:line="240" w:lineRule="auto"/>
              <w:ind w:hanging="63"/>
              <w:jc w:val="both"/>
              <w:rPr>
                <w:rFonts w:ascii="Times New Roman" w:hAnsi="Times New Roman"/>
                <w:i/>
                <w:color w:val="000000"/>
                <w:sz w:val="18"/>
                <w:szCs w:val="18"/>
              </w:rPr>
            </w:pPr>
            <w:r w:rsidRPr="00E63FAB">
              <w:rPr>
                <w:rFonts w:ascii="Times New Roman" w:hAnsi="Times New Roman"/>
                <w:i/>
                <w:color w:val="000000"/>
                <w:sz w:val="18"/>
                <w:szCs w:val="18"/>
              </w:rPr>
              <w:t xml:space="preserve">Благоустрій </w:t>
            </w:r>
          </w:p>
          <w:p w:rsidR="00887A24" w:rsidRPr="00E63FAB" w:rsidRDefault="00887A24" w:rsidP="00742CC3">
            <w:pPr>
              <w:spacing w:after="0" w:line="240" w:lineRule="auto"/>
              <w:ind w:hanging="63"/>
              <w:jc w:val="both"/>
              <w:rPr>
                <w:rFonts w:ascii="Times New Roman" w:hAnsi="Times New Roman"/>
                <w:color w:val="000000"/>
                <w:sz w:val="18"/>
                <w:szCs w:val="18"/>
                <w:lang w:eastAsia="ru-RU"/>
              </w:rPr>
            </w:pPr>
            <w:r w:rsidRPr="00E63FAB">
              <w:rPr>
                <w:rFonts w:ascii="Times New Roman" w:hAnsi="Times New Roman"/>
                <w:color w:val="000000"/>
                <w:sz w:val="18"/>
                <w:szCs w:val="18"/>
              </w:rPr>
              <w:t>ДНЗ №3,4,5, 10, 11,12, 24, 25,33,34,37, 38.НВК №32</w:t>
            </w:r>
          </w:p>
        </w:tc>
        <w:tc>
          <w:tcPr>
            <w:tcW w:w="1710" w:type="dxa"/>
            <w:gridSpan w:val="9"/>
          </w:tcPr>
          <w:p w:rsidR="00887A24" w:rsidRPr="00E63FAB" w:rsidRDefault="00887A24" w:rsidP="00742CC3">
            <w:pPr>
              <w:spacing w:after="0" w:line="240" w:lineRule="auto"/>
              <w:rPr>
                <w:rFonts w:ascii="Times New Roman" w:hAnsi="Times New Roman"/>
                <w:sz w:val="18"/>
                <w:szCs w:val="18"/>
                <w:u w:val="single"/>
              </w:rPr>
            </w:pPr>
            <w:r w:rsidRPr="00E63FAB">
              <w:rPr>
                <w:rFonts w:ascii="Times New Roman" w:hAnsi="Times New Roman"/>
                <w:color w:val="000000"/>
                <w:sz w:val="18"/>
                <w:szCs w:val="18"/>
              </w:rPr>
              <w:lastRenderedPageBreak/>
              <w:t>виконано</w:t>
            </w:r>
          </w:p>
        </w:tc>
      </w:tr>
      <w:tr w:rsidR="00887A24" w:rsidRPr="00E63FAB" w:rsidTr="00742CC3">
        <w:trPr>
          <w:gridAfter w:val="5"/>
          <w:wAfter w:w="235" w:type="dxa"/>
          <w:trHeight w:val="418"/>
          <w:jc w:val="center"/>
        </w:trPr>
        <w:tc>
          <w:tcPr>
            <w:tcW w:w="529" w:type="dxa"/>
            <w:vMerge/>
          </w:tcPr>
          <w:p w:rsidR="00887A24" w:rsidRPr="00E63FAB" w:rsidRDefault="00887A24" w:rsidP="00742CC3">
            <w:pPr>
              <w:spacing w:after="0" w:line="240" w:lineRule="auto"/>
              <w:rPr>
                <w:rFonts w:ascii="Times New Roman" w:hAnsi="Times New Roman"/>
                <w:bCs/>
                <w:sz w:val="18"/>
                <w:szCs w:val="18"/>
              </w:rPr>
            </w:pPr>
          </w:p>
        </w:tc>
        <w:tc>
          <w:tcPr>
            <w:tcW w:w="3992" w:type="dxa"/>
            <w:vMerge/>
          </w:tcPr>
          <w:p w:rsidR="00887A24" w:rsidRPr="00E63FAB" w:rsidRDefault="00887A24" w:rsidP="00742CC3">
            <w:pPr>
              <w:spacing w:after="0" w:line="240" w:lineRule="auto"/>
              <w:rPr>
                <w:rFonts w:ascii="Times New Roman" w:hAnsi="Times New Roman"/>
                <w:sz w:val="18"/>
                <w:szCs w:val="18"/>
                <w:lang w:eastAsia="ru-RU"/>
              </w:rPr>
            </w:pPr>
          </w:p>
        </w:tc>
        <w:tc>
          <w:tcPr>
            <w:tcW w:w="3002" w:type="dxa"/>
            <w:gridSpan w:val="2"/>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4.2</w:t>
            </w:r>
            <w:r w:rsidRPr="00E63FAB">
              <w:rPr>
                <w:rFonts w:ascii="Times New Roman" w:hAnsi="Times New Roman"/>
                <w:color w:val="000000"/>
                <w:sz w:val="18"/>
                <w:szCs w:val="18"/>
                <w:lang w:eastAsia="ru-RU"/>
              </w:rPr>
              <w:t xml:space="preserve"> Капремонт КЗ Хорової школи Зоринка, Школи народних ремесл, Центру творчості дітей та молоді, Галицького коледжу ім.Чорновола</w:t>
            </w:r>
          </w:p>
        </w:tc>
        <w:tc>
          <w:tcPr>
            <w:tcW w:w="6487" w:type="dxa"/>
            <w:gridSpan w:val="3"/>
          </w:tcPr>
          <w:p w:rsidR="00887A24" w:rsidRPr="00E63FAB" w:rsidRDefault="00887A24" w:rsidP="00742CC3">
            <w:pPr>
              <w:spacing w:after="0" w:line="240" w:lineRule="auto"/>
              <w:rPr>
                <w:rFonts w:ascii="Times New Roman" w:hAnsi="Times New Roman"/>
                <w:sz w:val="18"/>
                <w:szCs w:val="18"/>
                <w:highlight w:val="cyan"/>
              </w:rPr>
            </w:pPr>
            <w:r w:rsidRPr="00E63FAB">
              <w:rPr>
                <w:rFonts w:ascii="Times New Roman" w:hAnsi="Times New Roman"/>
                <w:color w:val="000000"/>
                <w:sz w:val="18"/>
                <w:szCs w:val="18"/>
              </w:rPr>
              <w:t>Проведено капремонт приміщення Школи народних ремесел, Центр дитячої творчості, Хорова школа «Зоринка», Станції юних техніків</w:t>
            </w:r>
          </w:p>
        </w:tc>
        <w:tc>
          <w:tcPr>
            <w:tcW w:w="1895" w:type="dxa"/>
            <w:gridSpan w:val="10"/>
          </w:tcPr>
          <w:p w:rsidR="00887A24" w:rsidRPr="00E63FAB" w:rsidRDefault="00887A24" w:rsidP="00742CC3">
            <w:pPr>
              <w:autoSpaceDE w:val="0"/>
              <w:autoSpaceDN w:val="0"/>
              <w:adjustRightInd w:val="0"/>
              <w:spacing w:after="0" w:line="240" w:lineRule="auto"/>
              <w:ind w:right="139"/>
              <w:jc w:val="both"/>
              <w:rPr>
                <w:rFonts w:ascii="Times New Roman" w:hAnsi="Times New Roman"/>
                <w:color w:val="000000"/>
                <w:sz w:val="18"/>
                <w:szCs w:val="18"/>
                <w:lang w:eastAsia="ru-RU"/>
              </w:rPr>
            </w:pPr>
          </w:p>
        </w:tc>
      </w:tr>
      <w:tr w:rsidR="00887A24" w:rsidRPr="00E63FAB" w:rsidTr="00742CC3">
        <w:trPr>
          <w:gridAfter w:val="1"/>
          <w:wAfter w:w="25" w:type="dxa"/>
          <w:trHeight w:val="1538"/>
          <w:jc w:val="center"/>
        </w:trPr>
        <w:tc>
          <w:tcPr>
            <w:tcW w:w="529" w:type="dxa"/>
          </w:tcPr>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bCs/>
                <w:sz w:val="18"/>
                <w:szCs w:val="18"/>
              </w:rPr>
              <w:t>5</w:t>
            </w:r>
          </w:p>
        </w:tc>
        <w:tc>
          <w:tcPr>
            <w:tcW w:w="3992"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lang w:eastAsia="ru-RU"/>
              </w:rPr>
              <w:t xml:space="preserve">Забезпечення збалансованого та якісного харчування дітей, забезпечення учнів якісною питною водою </w:t>
            </w:r>
          </w:p>
        </w:tc>
        <w:tc>
          <w:tcPr>
            <w:tcW w:w="3002" w:type="dxa"/>
            <w:gridSpan w:val="2"/>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rPr>
              <w:t xml:space="preserve">Модернізація харчоблоків, шкільних їдалень, заміна застарілого, технологічного, холодильного обладнання, забезпечення належної якості питної води, моніторинг якості харчових продуктів - </w:t>
            </w:r>
            <w:r w:rsidRPr="00E63FAB">
              <w:rPr>
                <w:rFonts w:ascii="Times New Roman" w:hAnsi="Times New Roman"/>
                <w:color w:val="000000"/>
                <w:sz w:val="18"/>
                <w:szCs w:val="18"/>
              </w:rPr>
              <w:t>10 закладів</w:t>
            </w:r>
          </w:p>
        </w:tc>
        <w:tc>
          <w:tcPr>
            <w:tcW w:w="6845" w:type="dxa"/>
            <w:gridSpan w:val="5"/>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покращено матеріально-технічних стан харчоблоків та обідніх залів у 16 ЗЗСО, зокрема проведено капітальні ремонти обідніх залів у ТЗОШ №11,13,14, ТНВК №15, ТПШ №1</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 замінено застаріле обладнання у рамках проекту «Обладнання для харчоблоків їдалень»  у 22 ЗЗСО</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 в рамках громадського шкільного бюджету закуплено столи та стільці в обідню залу ТЗОШ №26;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коштом підприємців здійснено ремонт харчоблоку у ПШ «Ерудит», ТЗОШ №13,20,27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 встановлено нові мийки, змішувачі у кімнаті для миття посуду у ТЗОШ №8, ТКГ. </w:t>
            </w:r>
          </w:p>
          <w:p w:rsidR="00887A24" w:rsidRPr="00E63FAB" w:rsidRDefault="00887A24" w:rsidP="00742CC3">
            <w:pPr>
              <w:spacing w:after="0" w:line="240" w:lineRule="auto"/>
              <w:rPr>
                <w:rFonts w:ascii="Times New Roman" w:hAnsi="Times New Roman"/>
                <w:color w:val="000000"/>
                <w:sz w:val="18"/>
                <w:szCs w:val="18"/>
                <w:lang w:eastAsia="ru-RU"/>
              </w:rPr>
            </w:pPr>
            <w:r w:rsidRPr="00E63FAB">
              <w:rPr>
                <w:rFonts w:ascii="Times New Roman" w:hAnsi="Times New Roman"/>
                <w:sz w:val="18"/>
                <w:szCs w:val="18"/>
              </w:rPr>
              <w:t>поведено ремонт технологічного та холодильного обладнання 27 закладів освіти.</w:t>
            </w:r>
            <w:r w:rsidRPr="00E63FAB">
              <w:rPr>
                <w:rFonts w:ascii="Times New Roman" w:hAnsi="Times New Roman"/>
                <w:sz w:val="18"/>
                <w:szCs w:val="18"/>
                <w:highlight w:val="cyan"/>
                <w:lang w:eastAsia="ru-RU"/>
              </w:rPr>
              <w:t xml:space="preserve"> </w:t>
            </w:r>
          </w:p>
        </w:tc>
        <w:tc>
          <w:tcPr>
            <w:tcW w:w="1747" w:type="dxa"/>
            <w:gridSpan w:val="1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color w:val="000000"/>
                <w:sz w:val="18"/>
                <w:szCs w:val="18"/>
              </w:rPr>
              <w:t>виконано</w:t>
            </w:r>
          </w:p>
        </w:tc>
      </w:tr>
      <w:tr w:rsidR="00887A24" w:rsidRPr="00E63FAB" w:rsidTr="00742CC3">
        <w:trPr>
          <w:gridAfter w:val="1"/>
          <w:wAfter w:w="25" w:type="dxa"/>
          <w:trHeight w:val="376"/>
          <w:jc w:val="center"/>
        </w:trPr>
        <w:tc>
          <w:tcPr>
            <w:tcW w:w="529" w:type="dxa"/>
          </w:tcPr>
          <w:p w:rsidR="00887A24" w:rsidRPr="00E63FAB" w:rsidRDefault="00887A24" w:rsidP="00742CC3">
            <w:pPr>
              <w:spacing w:after="0" w:line="240" w:lineRule="auto"/>
              <w:rPr>
                <w:rFonts w:ascii="Times New Roman" w:hAnsi="Times New Roman"/>
                <w:bCs/>
                <w:sz w:val="18"/>
                <w:szCs w:val="18"/>
              </w:rPr>
            </w:pPr>
          </w:p>
        </w:tc>
        <w:tc>
          <w:tcPr>
            <w:tcW w:w="3992" w:type="dxa"/>
          </w:tcPr>
          <w:p w:rsidR="00887A24" w:rsidRPr="00E63FAB" w:rsidRDefault="00887A24" w:rsidP="00742CC3">
            <w:pPr>
              <w:spacing w:after="0" w:line="240" w:lineRule="auto"/>
              <w:rPr>
                <w:rFonts w:ascii="Times New Roman" w:hAnsi="Times New Roman"/>
                <w:sz w:val="18"/>
                <w:szCs w:val="18"/>
                <w:lang w:eastAsia="ru-RU"/>
              </w:rPr>
            </w:pPr>
          </w:p>
        </w:tc>
        <w:tc>
          <w:tcPr>
            <w:tcW w:w="3002" w:type="dxa"/>
            <w:gridSpan w:val="2"/>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color w:val="000000"/>
                <w:sz w:val="18"/>
                <w:szCs w:val="18"/>
              </w:rPr>
              <w:t>Встановлення фільтрів очищення води в загальноосвітніх закладах</w:t>
            </w:r>
            <w:r w:rsidRPr="00E63FAB">
              <w:rPr>
                <w:rFonts w:ascii="Times New Roman" w:hAnsi="Times New Roman"/>
                <w:color w:val="000000"/>
                <w:sz w:val="18"/>
                <w:szCs w:val="18"/>
                <w:u w:val="single"/>
              </w:rPr>
              <w:t xml:space="preserve"> </w:t>
            </w:r>
            <w:r w:rsidRPr="00E63FAB">
              <w:rPr>
                <w:rFonts w:ascii="Times New Roman" w:hAnsi="Times New Roman"/>
                <w:color w:val="000000"/>
                <w:sz w:val="18"/>
                <w:szCs w:val="18"/>
              </w:rPr>
              <w:t>38 ЗОШ</w:t>
            </w:r>
          </w:p>
        </w:tc>
        <w:tc>
          <w:tcPr>
            <w:tcW w:w="6845" w:type="dxa"/>
            <w:gridSpan w:val="5"/>
          </w:tcPr>
          <w:p w:rsidR="00887A24" w:rsidRPr="00E63FAB" w:rsidRDefault="00887A24" w:rsidP="00742CC3">
            <w:pPr>
              <w:spacing w:after="0" w:line="240" w:lineRule="auto"/>
              <w:rPr>
                <w:rFonts w:ascii="Times New Roman" w:hAnsi="Times New Roman"/>
                <w:sz w:val="18"/>
                <w:szCs w:val="18"/>
                <w:highlight w:val="cyan"/>
              </w:rPr>
            </w:pPr>
            <w:r w:rsidRPr="00E63FAB">
              <w:rPr>
                <w:rFonts w:ascii="Times New Roman" w:hAnsi="Times New Roman"/>
                <w:sz w:val="18"/>
                <w:szCs w:val="18"/>
              </w:rPr>
              <w:t xml:space="preserve">Бювети з питною водою встановлені </w:t>
            </w:r>
          </w:p>
        </w:tc>
        <w:tc>
          <w:tcPr>
            <w:tcW w:w="1747" w:type="dxa"/>
            <w:gridSpan w:val="12"/>
          </w:tcPr>
          <w:p w:rsidR="00887A24" w:rsidRPr="00E63FAB" w:rsidRDefault="00887A24" w:rsidP="00742CC3">
            <w:pPr>
              <w:spacing w:after="0" w:line="240" w:lineRule="auto"/>
              <w:rPr>
                <w:rFonts w:ascii="Times New Roman" w:hAnsi="Times New Roman"/>
                <w:color w:val="000000"/>
                <w:sz w:val="18"/>
                <w:szCs w:val="18"/>
                <w:u w:val="single"/>
              </w:rPr>
            </w:pPr>
            <w:r w:rsidRPr="00E63FAB">
              <w:rPr>
                <w:rFonts w:ascii="Times New Roman" w:hAnsi="Times New Roman"/>
                <w:color w:val="000000"/>
                <w:sz w:val="18"/>
                <w:szCs w:val="18"/>
              </w:rPr>
              <w:t>виконано</w:t>
            </w:r>
          </w:p>
        </w:tc>
      </w:tr>
      <w:tr w:rsidR="00887A24" w:rsidRPr="00E63FAB" w:rsidTr="00742CC3">
        <w:trPr>
          <w:gridAfter w:val="3"/>
          <w:wAfter w:w="76" w:type="dxa"/>
          <w:trHeight w:val="680"/>
          <w:jc w:val="center"/>
        </w:trPr>
        <w:tc>
          <w:tcPr>
            <w:tcW w:w="529" w:type="dxa"/>
            <w:vMerge w:val="restart"/>
          </w:tcPr>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bCs/>
                <w:sz w:val="18"/>
                <w:szCs w:val="18"/>
              </w:rPr>
              <w:t>6</w:t>
            </w:r>
          </w:p>
        </w:tc>
        <w:tc>
          <w:tcPr>
            <w:tcW w:w="3992" w:type="dxa"/>
            <w:vMerge w:val="restart"/>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Розвиток мистецького компоненту в закладах освіти</w:t>
            </w:r>
          </w:p>
        </w:tc>
        <w:tc>
          <w:tcPr>
            <w:tcW w:w="3002" w:type="dxa"/>
            <w:gridSpan w:val="2"/>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rPr>
              <w:t>Розвиток мистецьких умінь та навичок</w:t>
            </w:r>
            <w:r w:rsidRPr="00E63FAB">
              <w:rPr>
                <w:rFonts w:ascii="Times New Roman" w:hAnsi="Times New Roman"/>
                <w:sz w:val="18"/>
                <w:szCs w:val="18"/>
                <w:u w:val="single"/>
              </w:rPr>
              <w:t xml:space="preserve"> </w:t>
            </w:r>
            <w:r w:rsidRPr="00E63FAB">
              <w:rPr>
                <w:rFonts w:ascii="Times New Roman" w:hAnsi="Times New Roman"/>
                <w:sz w:val="18"/>
                <w:szCs w:val="18"/>
              </w:rPr>
              <w:t>учнів  - для учнів ТЛ №21 СМШ ім.І.Герети</w:t>
            </w:r>
          </w:p>
        </w:tc>
        <w:tc>
          <w:tcPr>
            <w:tcW w:w="6825" w:type="dxa"/>
            <w:gridSpan w:val="4"/>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на забезпечення мистецького компоненту в ТЛ №21-СМШ ім..І.Герети використано</w:t>
            </w:r>
          </w:p>
          <w:p w:rsidR="00887A24" w:rsidRPr="00E63FAB" w:rsidRDefault="00887A24" w:rsidP="00742CC3">
            <w:pPr>
              <w:spacing w:after="0" w:line="240" w:lineRule="auto"/>
              <w:rPr>
                <w:rFonts w:ascii="Times New Roman" w:hAnsi="Times New Roman"/>
                <w:sz w:val="18"/>
                <w:szCs w:val="18"/>
                <w:highlight w:val="cyan"/>
              </w:rPr>
            </w:pPr>
            <w:r w:rsidRPr="00E63FAB">
              <w:rPr>
                <w:rFonts w:ascii="Times New Roman" w:hAnsi="Times New Roman"/>
                <w:sz w:val="18"/>
                <w:szCs w:val="18"/>
              </w:rPr>
              <w:t xml:space="preserve">кошти обласного бюджету </w:t>
            </w:r>
          </w:p>
        </w:tc>
        <w:tc>
          <w:tcPr>
            <w:tcW w:w="1716" w:type="dxa"/>
            <w:gridSpan w:val="11"/>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5"/>
          <w:wAfter w:w="235" w:type="dxa"/>
          <w:trHeight w:val="705"/>
          <w:jc w:val="center"/>
        </w:trPr>
        <w:tc>
          <w:tcPr>
            <w:tcW w:w="529" w:type="dxa"/>
            <w:vMerge/>
          </w:tcPr>
          <w:p w:rsidR="00887A24" w:rsidRPr="00E63FAB" w:rsidRDefault="00887A24" w:rsidP="00742CC3">
            <w:pPr>
              <w:spacing w:after="0" w:line="240" w:lineRule="auto"/>
              <w:rPr>
                <w:rFonts w:ascii="Times New Roman" w:hAnsi="Times New Roman"/>
                <w:bCs/>
                <w:sz w:val="18"/>
                <w:szCs w:val="18"/>
              </w:rPr>
            </w:pPr>
          </w:p>
        </w:tc>
        <w:tc>
          <w:tcPr>
            <w:tcW w:w="3992" w:type="dxa"/>
            <w:vMerge/>
          </w:tcPr>
          <w:p w:rsidR="00887A24" w:rsidRPr="00E63FAB" w:rsidRDefault="00887A24" w:rsidP="00742CC3">
            <w:pPr>
              <w:spacing w:after="0" w:line="240" w:lineRule="auto"/>
              <w:rPr>
                <w:rFonts w:ascii="Times New Roman" w:hAnsi="Times New Roman"/>
                <w:sz w:val="18"/>
                <w:szCs w:val="18"/>
                <w:lang w:eastAsia="ru-RU"/>
              </w:rPr>
            </w:pP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Реконструкція корпусу майстерні з надбудовою  </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rPr>
              <w:t>ТЛ №21 СМШ ім.І.Герети</w:t>
            </w:r>
          </w:p>
        </w:tc>
        <w:tc>
          <w:tcPr>
            <w:tcW w:w="6481"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lang w:eastAsia="ru-RU"/>
              </w:rPr>
              <w:t>Проект «Реконструкція корпусу майстерні з надбудовою Тернопільського ліцею №21 – спеціалізована мистецька школа імені Ігоря Герети Тернопільської міської ради Тернопільської області по проспекту Злуки, 51 в м.Тернополі». Загальний обсяг фінансування 5911,983 тис. грн, з яких 4138,383 тис. грн – кошти ДФРР і 1773,6 тис. грн кошти бюджету громади  - реалізовано</w:t>
            </w:r>
            <w:r w:rsidRPr="00E63FAB">
              <w:rPr>
                <w:rFonts w:ascii="Times New Roman" w:hAnsi="Times New Roman"/>
                <w:sz w:val="18"/>
                <w:szCs w:val="18"/>
              </w:rPr>
              <w:t xml:space="preserve"> </w:t>
            </w:r>
          </w:p>
        </w:tc>
        <w:tc>
          <w:tcPr>
            <w:tcW w:w="1901" w:type="dxa"/>
            <w:gridSpan w:val="11"/>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color w:val="000000"/>
                <w:sz w:val="18"/>
                <w:szCs w:val="18"/>
              </w:rPr>
              <w:t>виконано</w:t>
            </w:r>
          </w:p>
        </w:tc>
      </w:tr>
      <w:tr w:rsidR="00887A24" w:rsidRPr="00E63FAB" w:rsidTr="00742CC3">
        <w:trPr>
          <w:gridAfter w:val="4"/>
          <w:wAfter w:w="145" w:type="dxa"/>
          <w:trHeight w:val="1004"/>
          <w:jc w:val="center"/>
        </w:trPr>
        <w:tc>
          <w:tcPr>
            <w:tcW w:w="529" w:type="dxa"/>
            <w:vMerge w:val="restart"/>
          </w:tcPr>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bCs/>
                <w:sz w:val="18"/>
                <w:szCs w:val="18"/>
              </w:rPr>
              <w:t>7</w:t>
            </w:r>
          </w:p>
        </w:tc>
        <w:tc>
          <w:tcPr>
            <w:tcW w:w="3992" w:type="dxa"/>
            <w:vMerge w:val="restart"/>
          </w:tcPr>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sz w:val="18"/>
                <w:szCs w:val="18"/>
                <w:lang w:eastAsia="uk-UA"/>
              </w:rPr>
              <w:t>Інформатизація навчально-виховного процесу та модернізація обладнання</w:t>
            </w:r>
          </w:p>
        </w:tc>
        <w:tc>
          <w:tcPr>
            <w:tcW w:w="3002" w:type="dxa"/>
            <w:gridSpan w:val="2"/>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lang w:eastAsia="ru-RU"/>
              </w:rPr>
              <w:t>Створення сайту  підтримка сайтів в актуальному режимі - з</w:t>
            </w:r>
            <w:r w:rsidRPr="00E63FAB">
              <w:rPr>
                <w:rFonts w:ascii="Times New Roman" w:hAnsi="Times New Roman"/>
                <w:sz w:val="18"/>
                <w:szCs w:val="18"/>
              </w:rPr>
              <w:t>абезпечення відкритого доступу до інформації  -</w:t>
            </w:r>
            <w:r w:rsidRPr="00E63FAB">
              <w:rPr>
                <w:rFonts w:ascii="Times New Roman" w:hAnsi="Times New Roman"/>
                <w:bCs/>
                <w:sz w:val="18"/>
                <w:szCs w:val="18"/>
              </w:rPr>
              <w:t xml:space="preserve"> 20 ЗДО</w:t>
            </w:r>
          </w:p>
        </w:tc>
        <w:tc>
          <w:tcPr>
            <w:tcW w:w="6861" w:type="dxa"/>
            <w:gridSpan w:val="6"/>
          </w:tcPr>
          <w:p w:rsidR="00887A24" w:rsidRPr="00E63FAB" w:rsidRDefault="00887A24" w:rsidP="00742CC3">
            <w:pPr>
              <w:spacing w:after="0" w:line="240" w:lineRule="auto"/>
              <w:ind w:right="139"/>
              <w:rPr>
                <w:rFonts w:ascii="Times New Roman" w:hAnsi="Times New Roman"/>
                <w:bCs/>
                <w:sz w:val="18"/>
                <w:szCs w:val="18"/>
              </w:rPr>
            </w:pPr>
            <w:r w:rsidRPr="00E63FAB">
              <w:rPr>
                <w:rFonts w:ascii="Times New Roman" w:hAnsi="Times New Roman"/>
                <w:bCs/>
                <w:sz w:val="18"/>
                <w:szCs w:val="18"/>
              </w:rPr>
              <w:t xml:space="preserve">Створено сайти  та </w:t>
            </w:r>
            <w:r w:rsidRPr="00E63FAB">
              <w:rPr>
                <w:rFonts w:ascii="Times New Roman" w:hAnsi="Times New Roman"/>
                <w:sz w:val="18"/>
                <w:szCs w:val="18"/>
              </w:rPr>
              <w:t xml:space="preserve">забезпечено відкритий доступ до інформації  </w:t>
            </w:r>
            <w:r w:rsidRPr="00E63FAB">
              <w:rPr>
                <w:rFonts w:ascii="Times New Roman" w:hAnsi="Times New Roman"/>
                <w:bCs/>
                <w:sz w:val="18"/>
                <w:szCs w:val="18"/>
              </w:rPr>
              <w:t xml:space="preserve"> у 30-ти дошкільних закладах. </w:t>
            </w:r>
          </w:p>
        </w:tc>
        <w:tc>
          <w:tcPr>
            <w:tcW w:w="1611" w:type="dxa"/>
            <w:gridSpan w:val="8"/>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color w:val="000000"/>
                <w:sz w:val="18"/>
                <w:szCs w:val="18"/>
              </w:rPr>
              <w:t>виконано</w:t>
            </w:r>
          </w:p>
        </w:tc>
      </w:tr>
      <w:tr w:rsidR="00887A24" w:rsidRPr="00E63FAB" w:rsidTr="00742CC3">
        <w:trPr>
          <w:gridAfter w:val="9"/>
          <w:wAfter w:w="297" w:type="dxa"/>
          <w:trHeight w:val="982"/>
          <w:jc w:val="center"/>
        </w:trPr>
        <w:tc>
          <w:tcPr>
            <w:tcW w:w="529" w:type="dxa"/>
            <w:vMerge/>
          </w:tcPr>
          <w:p w:rsidR="00887A24" w:rsidRPr="00E63FAB" w:rsidRDefault="00887A24" w:rsidP="00742CC3">
            <w:pPr>
              <w:spacing w:after="0" w:line="240" w:lineRule="auto"/>
              <w:rPr>
                <w:rFonts w:ascii="Times New Roman" w:hAnsi="Times New Roman"/>
                <w:bCs/>
                <w:sz w:val="18"/>
                <w:szCs w:val="18"/>
              </w:rPr>
            </w:pPr>
          </w:p>
        </w:tc>
        <w:tc>
          <w:tcPr>
            <w:tcW w:w="3992" w:type="dxa"/>
            <w:vMerge/>
          </w:tcPr>
          <w:p w:rsidR="00887A24" w:rsidRPr="00E63FAB" w:rsidRDefault="00887A24" w:rsidP="00742CC3">
            <w:pPr>
              <w:spacing w:after="0" w:line="240" w:lineRule="auto"/>
              <w:rPr>
                <w:rFonts w:ascii="Times New Roman" w:hAnsi="Times New Roman"/>
                <w:sz w:val="18"/>
                <w:szCs w:val="18"/>
              </w:rPr>
            </w:pPr>
          </w:p>
        </w:tc>
        <w:tc>
          <w:tcPr>
            <w:tcW w:w="3002" w:type="dxa"/>
            <w:gridSpan w:val="2"/>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 xml:space="preserve">Придбання мультимедійної техніки для здійснення освітнього процесу </w:t>
            </w:r>
          </w:p>
          <w:p w:rsidR="00887A24" w:rsidRPr="00E63FAB" w:rsidRDefault="00887A24" w:rsidP="00742CC3">
            <w:pPr>
              <w:spacing w:after="0" w:line="240" w:lineRule="auto"/>
              <w:ind w:left="113"/>
              <w:jc w:val="both"/>
              <w:rPr>
                <w:rFonts w:ascii="Times New Roman" w:hAnsi="Times New Roman"/>
                <w:sz w:val="18"/>
                <w:szCs w:val="18"/>
                <w:lang w:eastAsia="ru-RU"/>
              </w:rPr>
            </w:pPr>
            <w:r w:rsidRPr="00E63FAB">
              <w:rPr>
                <w:rFonts w:ascii="Times New Roman" w:hAnsi="Times New Roman"/>
                <w:sz w:val="18"/>
                <w:szCs w:val="18"/>
              </w:rPr>
              <w:t>у 18, ЗЗ</w:t>
            </w:r>
          </w:p>
        </w:tc>
        <w:tc>
          <w:tcPr>
            <w:tcW w:w="6481"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Придбано комп’ютерне та мультимедійне обладнання:</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Українська Гімназія, ЗОШ №2, 3,4,5,  8, 15,16, 19,22,24, 25,26,27, Педагогічний ліцей, Курівецька ЗОШ, СПШ  економічна, школа допризовної підготовки, Технічний ліцей, Чернихівська ЗОШ, Класична гімназія</w:t>
            </w:r>
            <w:r w:rsidRPr="00E63FAB">
              <w:rPr>
                <w:rFonts w:ascii="Times New Roman" w:hAnsi="Times New Roman"/>
                <w:sz w:val="18"/>
                <w:szCs w:val="18"/>
                <w:lang w:eastAsia="uk-UA"/>
              </w:rPr>
              <w:t xml:space="preserve">.  </w:t>
            </w:r>
          </w:p>
        </w:tc>
        <w:tc>
          <w:tcPr>
            <w:tcW w:w="1839" w:type="dxa"/>
            <w:gridSpan w:val="7"/>
          </w:tcPr>
          <w:p w:rsidR="00887A24" w:rsidRPr="00E63FAB" w:rsidRDefault="00887A24" w:rsidP="00742CC3">
            <w:pPr>
              <w:autoSpaceDE w:val="0"/>
              <w:autoSpaceDN w:val="0"/>
              <w:adjustRightInd w:val="0"/>
              <w:spacing w:after="0" w:line="240" w:lineRule="auto"/>
              <w:ind w:right="139"/>
              <w:jc w:val="both"/>
              <w:rPr>
                <w:rFonts w:ascii="Times New Roman" w:hAnsi="Times New Roman"/>
                <w:bCs/>
                <w:sz w:val="18"/>
                <w:szCs w:val="18"/>
              </w:rPr>
            </w:pPr>
            <w:r w:rsidRPr="00E63FAB">
              <w:rPr>
                <w:rFonts w:ascii="Times New Roman" w:hAnsi="Times New Roman"/>
                <w:color w:val="000000"/>
                <w:sz w:val="18"/>
                <w:szCs w:val="18"/>
              </w:rPr>
              <w:t>виконано</w:t>
            </w:r>
          </w:p>
        </w:tc>
      </w:tr>
      <w:tr w:rsidR="00887A24" w:rsidRPr="00E63FAB" w:rsidTr="00742CC3">
        <w:trPr>
          <w:gridAfter w:val="9"/>
          <w:wAfter w:w="297" w:type="dxa"/>
          <w:trHeight w:val="836"/>
          <w:jc w:val="center"/>
        </w:trPr>
        <w:tc>
          <w:tcPr>
            <w:tcW w:w="529" w:type="dxa"/>
            <w:vMerge/>
          </w:tcPr>
          <w:p w:rsidR="00887A24" w:rsidRPr="00E63FAB" w:rsidRDefault="00887A24" w:rsidP="00742CC3">
            <w:pPr>
              <w:spacing w:after="0" w:line="240" w:lineRule="auto"/>
              <w:rPr>
                <w:rFonts w:ascii="Times New Roman" w:hAnsi="Times New Roman"/>
                <w:bCs/>
                <w:sz w:val="18"/>
                <w:szCs w:val="18"/>
              </w:rPr>
            </w:pPr>
          </w:p>
        </w:tc>
        <w:tc>
          <w:tcPr>
            <w:tcW w:w="3992" w:type="dxa"/>
            <w:vMerge/>
          </w:tcPr>
          <w:p w:rsidR="00887A24" w:rsidRPr="00E63FAB" w:rsidRDefault="00887A24" w:rsidP="00742CC3">
            <w:pPr>
              <w:widowControl w:val="0"/>
              <w:tabs>
                <w:tab w:val="left" w:pos="1161"/>
              </w:tabs>
              <w:spacing w:after="0" w:line="240" w:lineRule="auto"/>
              <w:jc w:val="both"/>
              <w:rPr>
                <w:rFonts w:ascii="Times New Roman" w:hAnsi="Times New Roman"/>
                <w:sz w:val="18"/>
                <w:szCs w:val="18"/>
                <w:lang w:eastAsia="uk-UA"/>
              </w:rPr>
            </w:pPr>
          </w:p>
        </w:tc>
        <w:tc>
          <w:tcPr>
            <w:tcW w:w="3002" w:type="dxa"/>
            <w:gridSpan w:val="2"/>
          </w:tcPr>
          <w:p w:rsidR="00887A24" w:rsidRPr="00E63FAB" w:rsidRDefault="00887A24" w:rsidP="00742CC3">
            <w:pPr>
              <w:spacing w:after="0" w:line="240" w:lineRule="auto"/>
              <w:ind w:left="57"/>
              <w:rPr>
                <w:rFonts w:ascii="Times New Roman" w:hAnsi="Times New Roman"/>
                <w:sz w:val="18"/>
                <w:szCs w:val="18"/>
              </w:rPr>
            </w:pPr>
            <w:r w:rsidRPr="00E63FAB">
              <w:rPr>
                <w:rFonts w:ascii="Times New Roman" w:hAnsi="Times New Roman"/>
                <w:sz w:val="18"/>
                <w:szCs w:val="18"/>
                <w:lang w:eastAsia="ru-RU"/>
              </w:rPr>
              <w:t xml:space="preserve">Забезпечення в ЗДО функціонування та обслуговування цифрового освітнього порталу «Класна оцінка»  </w:t>
            </w:r>
          </w:p>
        </w:tc>
        <w:tc>
          <w:tcPr>
            <w:tcW w:w="6481" w:type="dxa"/>
            <w:gridSpan w:val="2"/>
          </w:tcPr>
          <w:p w:rsidR="00887A24" w:rsidRPr="00E63FAB" w:rsidRDefault="00887A24" w:rsidP="00742CC3">
            <w:pPr>
              <w:widowControl w:val="0"/>
              <w:tabs>
                <w:tab w:val="left" w:pos="913"/>
              </w:tabs>
              <w:spacing w:after="0" w:line="240" w:lineRule="auto"/>
              <w:ind w:right="139"/>
              <w:rPr>
                <w:rFonts w:ascii="Times New Roman" w:hAnsi="Times New Roman"/>
                <w:sz w:val="18"/>
                <w:szCs w:val="18"/>
                <w:highlight w:val="cyan"/>
                <w:lang w:eastAsia="ru-RU"/>
              </w:rPr>
            </w:pPr>
            <w:r w:rsidRPr="00E63FAB">
              <w:rPr>
                <w:rFonts w:ascii="Times New Roman" w:hAnsi="Times New Roman"/>
                <w:sz w:val="18"/>
                <w:szCs w:val="18"/>
                <w:lang w:eastAsia="ru-RU"/>
              </w:rPr>
              <w:t xml:space="preserve">Створено цифровий освітній портал для обслуговування навчального процесу «Єдина школа». </w:t>
            </w:r>
          </w:p>
        </w:tc>
        <w:tc>
          <w:tcPr>
            <w:tcW w:w="1839" w:type="dxa"/>
            <w:gridSpan w:val="7"/>
          </w:tcPr>
          <w:p w:rsidR="00887A24" w:rsidRPr="00E63FAB" w:rsidRDefault="00887A24" w:rsidP="00742CC3">
            <w:pPr>
              <w:widowControl w:val="0"/>
              <w:tabs>
                <w:tab w:val="left" w:pos="913"/>
              </w:tabs>
              <w:spacing w:after="0" w:line="240" w:lineRule="auto"/>
              <w:ind w:right="139"/>
              <w:rPr>
                <w:rFonts w:ascii="Times New Roman" w:hAnsi="Times New Roman"/>
                <w:sz w:val="18"/>
                <w:szCs w:val="18"/>
                <w:lang w:eastAsia="ru-RU"/>
              </w:rPr>
            </w:pPr>
            <w:r w:rsidRPr="00E63FAB">
              <w:rPr>
                <w:rFonts w:ascii="Times New Roman" w:hAnsi="Times New Roman"/>
                <w:color w:val="000000"/>
                <w:sz w:val="18"/>
                <w:szCs w:val="18"/>
              </w:rPr>
              <w:t>виконано</w:t>
            </w:r>
          </w:p>
        </w:tc>
      </w:tr>
      <w:tr w:rsidR="00887A24" w:rsidRPr="00E63FAB" w:rsidTr="00742CC3">
        <w:trPr>
          <w:gridAfter w:val="1"/>
          <w:wAfter w:w="25" w:type="dxa"/>
          <w:trHeight w:val="376"/>
          <w:jc w:val="center"/>
        </w:trPr>
        <w:tc>
          <w:tcPr>
            <w:tcW w:w="529" w:type="dxa"/>
          </w:tcPr>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bCs/>
                <w:sz w:val="18"/>
                <w:szCs w:val="18"/>
              </w:rPr>
              <w:t>8</w:t>
            </w:r>
          </w:p>
        </w:tc>
        <w:tc>
          <w:tcPr>
            <w:tcW w:w="3992" w:type="dxa"/>
          </w:tcPr>
          <w:p w:rsidR="00887A24" w:rsidRPr="00E63FAB" w:rsidRDefault="00887A24" w:rsidP="00742CC3">
            <w:pPr>
              <w:spacing w:after="0" w:line="240" w:lineRule="auto"/>
              <w:rPr>
                <w:rFonts w:ascii="Times New Roman" w:hAnsi="Times New Roman"/>
                <w:w w:val="99"/>
                <w:sz w:val="18"/>
                <w:szCs w:val="18"/>
              </w:rPr>
            </w:pPr>
            <w:r w:rsidRPr="00E63FAB">
              <w:rPr>
                <w:rFonts w:ascii="Times New Roman" w:hAnsi="Times New Roman"/>
                <w:sz w:val="18"/>
                <w:szCs w:val="18"/>
              </w:rPr>
              <w:t>Встановлення  пожежної сигналізації у  закладах загальної середньої освіти ЗДО, виконання протипожежних заходів</w:t>
            </w:r>
            <w:r w:rsidRPr="00E63FAB">
              <w:rPr>
                <w:rFonts w:ascii="Times New Roman" w:hAnsi="Times New Roman"/>
                <w:sz w:val="18"/>
                <w:szCs w:val="18"/>
                <w:lang w:eastAsia="ru-RU"/>
              </w:rPr>
              <w:t xml:space="preserve"> цілодобовою охороною приміщень ЗДО, «Тривожна кнопка, (відео спостереження)</w:t>
            </w:r>
          </w:p>
        </w:tc>
        <w:tc>
          <w:tcPr>
            <w:tcW w:w="3002" w:type="dxa"/>
            <w:gridSpan w:val="2"/>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rPr>
              <w:t>створення безпечного простору у закладах освіти громади</w:t>
            </w:r>
            <w:r w:rsidRPr="00E63FAB">
              <w:rPr>
                <w:rFonts w:ascii="Times New Roman" w:hAnsi="Times New Roman"/>
                <w:sz w:val="18"/>
                <w:szCs w:val="18"/>
                <w:u w:val="single"/>
              </w:rPr>
              <w:t xml:space="preserve"> </w:t>
            </w:r>
            <w:r w:rsidRPr="00E63FAB">
              <w:rPr>
                <w:rFonts w:ascii="Times New Roman" w:hAnsi="Times New Roman"/>
                <w:sz w:val="18"/>
                <w:szCs w:val="18"/>
                <w:lang w:eastAsia="ru-RU"/>
              </w:rPr>
              <w:t>у 9 ЗДО, 12 ЗЗСО,</w:t>
            </w:r>
            <w:r w:rsidRPr="00E63FAB">
              <w:rPr>
                <w:rFonts w:ascii="Times New Roman" w:hAnsi="Times New Roman"/>
                <w:color w:val="000000"/>
                <w:sz w:val="18"/>
                <w:szCs w:val="18"/>
                <w:lang w:eastAsia="ru-RU"/>
              </w:rPr>
              <w:t xml:space="preserve"> 34-х  ЗДО та 4-х системою «Тривожна кнопка», встановлення відеокамер-152 шт</w:t>
            </w:r>
          </w:p>
        </w:tc>
        <w:tc>
          <w:tcPr>
            <w:tcW w:w="6845" w:type="dxa"/>
            <w:gridSpan w:val="5"/>
          </w:tcPr>
          <w:p w:rsidR="00887A24" w:rsidRPr="00E63FAB" w:rsidRDefault="00887A24" w:rsidP="00742CC3">
            <w:pPr>
              <w:spacing w:after="0" w:line="240" w:lineRule="auto"/>
              <w:jc w:val="both"/>
              <w:rPr>
                <w:rFonts w:ascii="Times New Roman" w:hAnsi="Times New Roman"/>
                <w:sz w:val="18"/>
                <w:szCs w:val="18"/>
                <w:lang w:eastAsia="ru-RU"/>
              </w:rPr>
            </w:pPr>
            <w:r w:rsidRPr="00E63FAB">
              <w:rPr>
                <w:rFonts w:ascii="Times New Roman" w:hAnsi="Times New Roman"/>
                <w:sz w:val="18"/>
                <w:szCs w:val="18"/>
                <w:lang w:eastAsia="ru-RU"/>
              </w:rPr>
              <w:t xml:space="preserve">Приміщення закладів освіти облаштовано «Тривожними кнопками» та камерами. </w:t>
            </w:r>
            <w:r w:rsidRPr="00E63FAB">
              <w:rPr>
                <w:rFonts w:ascii="Times New Roman" w:hAnsi="Times New Roman"/>
                <w:sz w:val="18"/>
                <w:szCs w:val="18"/>
              </w:rPr>
              <w:t>У шести освітніх закладах встановлено системи пожежної безпеки.</w:t>
            </w:r>
          </w:p>
          <w:p w:rsidR="00887A24" w:rsidRPr="00E63FAB" w:rsidRDefault="00887A24" w:rsidP="00742CC3">
            <w:pPr>
              <w:spacing w:after="0" w:line="240" w:lineRule="auto"/>
              <w:rPr>
                <w:rFonts w:ascii="Times New Roman" w:hAnsi="Times New Roman"/>
                <w:sz w:val="18"/>
                <w:szCs w:val="18"/>
                <w:highlight w:val="cyan"/>
                <w:u w:val="single"/>
              </w:rPr>
            </w:pPr>
          </w:p>
        </w:tc>
        <w:tc>
          <w:tcPr>
            <w:tcW w:w="1747" w:type="dxa"/>
            <w:gridSpan w:val="12"/>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4"/>
          <w:wAfter w:w="145" w:type="dxa"/>
          <w:trHeight w:val="985"/>
          <w:jc w:val="center"/>
        </w:trPr>
        <w:tc>
          <w:tcPr>
            <w:tcW w:w="529" w:type="dxa"/>
            <w:vMerge w:val="restart"/>
          </w:tcPr>
          <w:p w:rsidR="00887A24" w:rsidRPr="00E63FAB" w:rsidRDefault="00887A24" w:rsidP="00742CC3">
            <w:pPr>
              <w:spacing w:after="0" w:line="240" w:lineRule="auto"/>
              <w:rPr>
                <w:rFonts w:ascii="Times New Roman" w:hAnsi="Times New Roman"/>
                <w:bCs/>
                <w:sz w:val="18"/>
                <w:szCs w:val="18"/>
              </w:rPr>
            </w:pPr>
            <w:r w:rsidRPr="00E63FAB">
              <w:rPr>
                <w:rFonts w:ascii="Times New Roman" w:hAnsi="Times New Roman"/>
                <w:bCs/>
                <w:sz w:val="18"/>
                <w:szCs w:val="18"/>
              </w:rPr>
              <w:t>10</w:t>
            </w:r>
          </w:p>
        </w:tc>
        <w:tc>
          <w:tcPr>
            <w:tcW w:w="3992" w:type="dxa"/>
            <w:vMerge w:val="restart"/>
          </w:tcPr>
          <w:p w:rsidR="00887A24" w:rsidRPr="00E63FAB" w:rsidRDefault="00887A24" w:rsidP="00742CC3">
            <w:pPr>
              <w:widowControl w:val="0"/>
              <w:tabs>
                <w:tab w:val="left" w:pos="1161"/>
              </w:tabs>
              <w:spacing w:after="0" w:line="240" w:lineRule="auto"/>
              <w:rPr>
                <w:rFonts w:ascii="Times New Roman" w:hAnsi="Times New Roman"/>
                <w:sz w:val="18"/>
                <w:szCs w:val="18"/>
                <w:lang w:eastAsia="ru-RU"/>
              </w:rPr>
            </w:pPr>
            <w:r w:rsidRPr="00E63FAB">
              <w:rPr>
                <w:rFonts w:ascii="Times New Roman" w:hAnsi="Times New Roman"/>
                <w:sz w:val="18"/>
                <w:szCs w:val="18"/>
                <w:lang w:eastAsia="uk-UA"/>
              </w:rPr>
              <w:t>Підвищення орієнтації галузі освіти на потреби ринку праці</w:t>
            </w:r>
          </w:p>
        </w:tc>
        <w:tc>
          <w:tcPr>
            <w:tcW w:w="3002" w:type="dxa"/>
            <w:gridSpan w:val="2"/>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Підготовка фахівців робітничих професій та молодших бакалаврів та бакалаврів на базі Галицького коледжу ім.В.Чорновола</w:t>
            </w:r>
          </w:p>
        </w:tc>
        <w:tc>
          <w:tcPr>
            <w:tcW w:w="6861" w:type="dxa"/>
            <w:gridSpan w:val="6"/>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 xml:space="preserve">Забезпечено підготовку </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2020</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освітньо –кваліфікаційний рівень «Молодший спеціаліст»-238 студентів</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освітньо-кваліфікаційний рівень «Кваліфікований робітник» -51 учень</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2021</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освітньо –кваліфікаційний рівень «Молодший спеціаліст»-209 студентів</w:t>
            </w:r>
          </w:p>
          <w:p w:rsidR="00887A24" w:rsidRPr="00E63FAB" w:rsidRDefault="00887A24" w:rsidP="00742CC3">
            <w:pPr>
              <w:spacing w:after="0" w:line="240" w:lineRule="auto"/>
              <w:rPr>
                <w:rFonts w:ascii="Times New Roman" w:hAnsi="Times New Roman"/>
                <w:sz w:val="18"/>
                <w:szCs w:val="18"/>
                <w:highlight w:val="cyan"/>
              </w:rPr>
            </w:pPr>
            <w:r w:rsidRPr="00E63FAB">
              <w:rPr>
                <w:rFonts w:ascii="Times New Roman" w:hAnsi="Times New Roman"/>
                <w:sz w:val="18"/>
                <w:szCs w:val="18"/>
                <w:lang w:eastAsia="ru-RU"/>
              </w:rPr>
              <w:t>освітньо-кваліфікаційний рівень «Кваліфікований робітник» -70 учнів</w:t>
            </w:r>
          </w:p>
        </w:tc>
        <w:tc>
          <w:tcPr>
            <w:tcW w:w="1611" w:type="dxa"/>
            <w:gridSpan w:val="8"/>
          </w:tcPr>
          <w:p w:rsidR="00887A24" w:rsidRPr="00E63FAB" w:rsidRDefault="00887A24" w:rsidP="00742CC3">
            <w:pPr>
              <w:spacing w:after="0" w:line="240" w:lineRule="auto"/>
              <w:rPr>
                <w:rFonts w:ascii="Times New Roman" w:hAnsi="Times New Roman"/>
                <w:color w:val="000000"/>
                <w:sz w:val="18"/>
                <w:szCs w:val="18"/>
                <w:lang w:eastAsia="ru-RU"/>
              </w:rPr>
            </w:pPr>
            <w:r w:rsidRPr="00E63FAB">
              <w:rPr>
                <w:rFonts w:ascii="Times New Roman" w:hAnsi="Times New Roman"/>
                <w:color w:val="000000"/>
                <w:sz w:val="18"/>
                <w:szCs w:val="18"/>
                <w:lang w:eastAsia="ru-RU"/>
              </w:rPr>
              <w:t xml:space="preserve"> виконано</w:t>
            </w:r>
          </w:p>
        </w:tc>
      </w:tr>
      <w:tr w:rsidR="00887A24" w:rsidRPr="00E63FAB" w:rsidTr="00742CC3">
        <w:trPr>
          <w:gridAfter w:val="7"/>
          <w:wAfter w:w="276" w:type="dxa"/>
          <w:trHeight w:val="985"/>
          <w:jc w:val="center"/>
        </w:trPr>
        <w:tc>
          <w:tcPr>
            <w:tcW w:w="529" w:type="dxa"/>
            <w:vMerge/>
          </w:tcPr>
          <w:p w:rsidR="00887A24" w:rsidRPr="00E63FAB" w:rsidRDefault="00887A24" w:rsidP="00742CC3">
            <w:pPr>
              <w:spacing w:after="0" w:line="240" w:lineRule="auto"/>
              <w:rPr>
                <w:rFonts w:ascii="Times New Roman" w:hAnsi="Times New Roman"/>
                <w:bCs/>
                <w:sz w:val="18"/>
                <w:szCs w:val="18"/>
              </w:rPr>
            </w:pPr>
          </w:p>
        </w:tc>
        <w:tc>
          <w:tcPr>
            <w:tcW w:w="3992" w:type="dxa"/>
            <w:vMerge/>
          </w:tcPr>
          <w:p w:rsidR="00887A24" w:rsidRPr="00E63FAB" w:rsidRDefault="00887A24" w:rsidP="00742CC3">
            <w:pPr>
              <w:widowControl w:val="0"/>
              <w:tabs>
                <w:tab w:val="left" w:pos="1161"/>
              </w:tabs>
              <w:spacing w:after="0" w:line="240" w:lineRule="auto"/>
              <w:rPr>
                <w:rFonts w:ascii="Times New Roman" w:hAnsi="Times New Roman"/>
                <w:sz w:val="18"/>
                <w:szCs w:val="18"/>
                <w:lang w:eastAsia="uk-UA"/>
              </w:rPr>
            </w:pPr>
          </w:p>
        </w:tc>
        <w:tc>
          <w:tcPr>
            <w:tcW w:w="3002" w:type="dxa"/>
            <w:gridSpan w:val="2"/>
          </w:tcPr>
          <w:p w:rsidR="00887A24" w:rsidRPr="00E63FAB" w:rsidRDefault="00887A24" w:rsidP="00742CC3">
            <w:pPr>
              <w:spacing w:after="0" w:line="240" w:lineRule="auto"/>
              <w:ind w:left="113"/>
              <w:rPr>
                <w:rFonts w:ascii="Times New Roman" w:hAnsi="Times New Roman"/>
                <w:sz w:val="18"/>
                <w:szCs w:val="18"/>
                <w:lang w:eastAsia="ru-RU"/>
              </w:rPr>
            </w:pPr>
            <w:r w:rsidRPr="00E63FAB">
              <w:rPr>
                <w:rFonts w:ascii="Times New Roman" w:hAnsi="Times New Roman"/>
                <w:sz w:val="18"/>
                <w:szCs w:val="18"/>
              </w:rPr>
              <w:t xml:space="preserve">Підготовка спеціалістів для комунальних підприємств, установ, організацій та виконавчих органів  за муніципальним замовлення- </w:t>
            </w:r>
            <w:r w:rsidRPr="00E63FAB">
              <w:rPr>
                <w:rFonts w:ascii="Times New Roman" w:hAnsi="Times New Roman"/>
                <w:color w:val="000000"/>
                <w:sz w:val="18"/>
                <w:szCs w:val="18"/>
              </w:rPr>
              <w:t>10 спеціалістів</w:t>
            </w:r>
          </w:p>
        </w:tc>
        <w:tc>
          <w:tcPr>
            <w:tcW w:w="6879" w:type="dxa"/>
            <w:gridSpan w:val="8"/>
          </w:tcPr>
          <w:p w:rsidR="00887A24" w:rsidRPr="00E63FAB" w:rsidRDefault="00887A24" w:rsidP="00742CC3">
            <w:pPr>
              <w:spacing w:after="0" w:line="240" w:lineRule="auto"/>
              <w:rPr>
                <w:rFonts w:ascii="Times New Roman" w:hAnsi="Times New Roman"/>
                <w:bCs/>
                <w:sz w:val="18"/>
                <w:szCs w:val="18"/>
                <w:lang w:eastAsia="uk-UA"/>
              </w:rPr>
            </w:pPr>
            <w:r w:rsidRPr="00E63FAB">
              <w:rPr>
                <w:rFonts w:ascii="Times New Roman" w:hAnsi="Times New Roman"/>
                <w:bCs/>
                <w:sz w:val="18"/>
                <w:szCs w:val="18"/>
                <w:lang w:eastAsia="uk-UA"/>
              </w:rPr>
              <w:t xml:space="preserve">Підготовлено 11 спеціалістів за муніципальним замовленням для дошкільних закладів </w:t>
            </w:r>
          </w:p>
          <w:p w:rsidR="00887A24" w:rsidRPr="00E63FAB" w:rsidRDefault="00887A24" w:rsidP="00742CC3">
            <w:pPr>
              <w:spacing w:after="0" w:line="240" w:lineRule="auto"/>
              <w:rPr>
                <w:rFonts w:ascii="Times New Roman" w:hAnsi="Times New Roman"/>
                <w:sz w:val="18"/>
                <w:szCs w:val="18"/>
                <w:highlight w:val="cyan"/>
              </w:rPr>
            </w:pPr>
          </w:p>
        </w:tc>
        <w:tc>
          <w:tcPr>
            <w:tcW w:w="1462" w:type="dxa"/>
            <w:gridSpan w:val="3"/>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виконано</w:t>
            </w:r>
          </w:p>
        </w:tc>
      </w:tr>
      <w:tr w:rsidR="00887A24" w:rsidRPr="00E63FAB" w:rsidTr="00742CC3">
        <w:trPr>
          <w:gridAfter w:val="7"/>
          <w:wAfter w:w="276" w:type="dxa"/>
          <w:trHeight w:val="644"/>
          <w:jc w:val="center"/>
        </w:trPr>
        <w:tc>
          <w:tcPr>
            <w:tcW w:w="529" w:type="dxa"/>
            <w:vMerge/>
          </w:tcPr>
          <w:p w:rsidR="00887A24" w:rsidRPr="00E63FAB" w:rsidRDefault="00887A24" w:rsidP="00742CC3">
            <w:pPr>
              <w:spacing w:after="0" w:line="240" w:lineRule="auto"/>
              <w:rPr>
                <w:rFonts w:ascii="Times New Roman" w:hAnsi="Times New Roman"/>
                <w:bCs/>
                <w:sz w:val="18"/>
                <w:szCs w:val="18"/>
              </w:rPr>
            </w:pPr>
          </w:p>
        </w:tc>
        <w:tc>
          <w:tcPr>
            <w:tcW w:w="3992" w:type="dxa"/>
            <w:vMerge/>
          </w:tcPr>
          <w:p w:rsidR="00887A24" w:rsidRPr="00E63FAB" w:rsidRDefault="00887A24" w:rsidP="00742CC3">
            <w:pPr>
              <w:autoSpaceDE w:val="0"/>
              <w:autoSpaceDN w:val="0"/>
              <w:adjustRightInd w:val="0"/>
              <w:spacing w:after="0" w:line="240" w:lineRule="auto"/>
              <w:jc w:val="both"/>
              <w:rPr>
                <w:rFonts w:ascii="Times New Roman" w:hAnsi="Times New Roman"/>
                <w:sz w:val="18"/>
                <w:szCs w:val="18"/>
              </w:rPr>
            </w:pPr>
          </w:p>
        </w:tc>
        <w:tc>
          <w:tcPr>
            <w:tcW w:w="3002" w:type="dxa"/>
            <w:gridSpan w:val="2"/>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color w:val="000000"/>
                <w:sz w:val="18"/>
                <w:szCs w:val="18"/>
                <w:lang w:eastAsia="ru-RU"/>
              </w:rPr>
              <w:t>Підготовка 2931 фахівця робітничої професій</w:t>
            </w:r>
          </w:p>
        </w:tc>
        <w:tc>
          <w:tcPr>
            <w:tcW w:w="6879" w:type="dxa"/>
            <w:gridSpan w:val="8"/>
          </w:tcPr>
          <w:p w:rsidR="00887A24" w:rsidRPr="00E63FAB" w:rsidRDefault="00887A24" w:rsidP="00742CC3">
            <w:pPr>
              <w:autoSpaceDE w:val="0"/>
              <w:autoSpaceDN w:val="0"/>
              <w:adjustRightInd w:val="0"/>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Закладами професійно - технічної освіти підготовлено 1997 фахівців робітничої професій</w:t>
            </w:r>
          </w:p>
          <w:p w:rsidR="00887A24" w:rsidRPr="00E63FAB" w:rsidRDefault="00887A24" w:rsidP="00742CC3">
            <w:pPr>
              <w:autoSpaceDE w:val="0"/>
              <w:autoSpaceDN w:val="0"/>
              <w:adjustRightInd w:val="0"/>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2020 ---</w:t>
            </w:r>
            <w:r w:rsidRPr="00E63FAB">
              <w:rPr>
                <w:rFonts w:ascii="Times New Roman" w:hAnsi="Times New Roman"/>
                <w:sz w:val="18"/>
                <w:szCs w:val="18"/>
              </w:rPr>
              <w:t xml:space="preserve"> 1077 осіб.</w:t>
            </w:r>
            <w:r w:rsidRPr="00E63FAB">
              <w:rPr>
                <w:rFonts w:ascii="Times New Roman" w:hAnsi="Times New Roman"/>
                <w:sz w:val="18"/>
                <w:szCs w:val="18"/>
                <w:lang w:eastAsia="ru-RU"/>
              </w:rPr>
              <w:t xml:space="preserve">  </w:t>
            </w:r>
          </w:p>
          <w:p w:rsidR="00887A24" w:rsidRPr="00E63FAB" w:rsidRDefault="00887A24" w:rsidP="00742CC3">
            <w:pPr>
              <w:autoSpaceDE w:val="0"/>
              <w:autoSpaceDN w:val="0"/>
              <w:adjustRightInd w:val="0"/>
              <w:spacing w:after="0" w:line="240" w:lineRule="auto"/>
              <w:rPr>
                <w:rFonts w:ascii="Times New Roman" w:hAnsi="Times New Roman"/>
                <w:sz w:val="18"/>
                <w:szCs w:val="18"/>
                <w:highlight w:val="cyan"/>
                <w:lang w:eastAsia="ru-RU"/>
              </w:rPr>
            </w:pPr>
            <w:r w:rsidRPr="00E63FAB">
              <w:rPr>
                <w:rFonts w:ascii="Times New Roman" w:hAnsi="Times New Roman"/>
                <w:sz w:val="18"/>
                <w:szCs w:val="18"/>
                <w:lang w:eastAsia="ru-RU"/>
              </w:rPr>
              <w:t xml:space="preserve">2021 – 920 осіб </w:t>
            </w:r>
          </w:p>
        </w:tc>
        <w:tc>
          <w:tcPr>
            <w:tcW w:w="1462" w:type="dxa"/>
            <w:gridSpan w:val="3"/>
          </w:tcPr>
          <w:p w:rsidR="00887A24" w:rsidRPr="00E63FAB" w:rsidRDefault="00887A24" w:rsidP="00742CC3">
            <w:pPr>
              <w:spacing w:after="0" w:line="240" w:lineRule="auto"/>
              <w:jc w:val="both"/>
              <w:rPr>
                <w:rFonts w:ascii="Times New Roman" w:hAnsi="Times New Roman"/>
                <w:color w:val="000000"/>
                <w:sz w:val="18"/>
                <w:szCs w:val="18"/>
                <w:lang w:eastAsia="ru-RU"/>
              </w:rPr>
            </w:pPr>
            <w:r w:rsidRPr="00E63FAB">
              <w:rPr>
                <w:rFonts w:ascii="Times New Roman" w:hAnsi="Times New Roman"/>
                <w:color w:val="000000"/>
                <w:sz w:val="18"/>
                <w:szCs w:val="18"/>
              </w:rPr>
              <w:t>Виконано з врахуванням затверджених обсягів регіонального замовлення</w:t>
            </w:r>
          </w:p>
        </w:tc>
      </w:tr>
      <w:tr w:rsidR="00887A24" w:rsidRPr="00E63FAB" w:rsidTr="00742CC3">
        <w:trPr>
          <w:gridAfter w:val="1"/>
          <w:wAfter w:w="25" w:type="dxa"/>
          <w:trHeight w:val="592"/>
          <w:jc w:val="center"/>
        </w:trPr>
        <w:tc>
          <w:tcPr>
            <w:tcW w:w="529" w:type="dxa"/>
          </w:tcPr>
          <w:p w:rsidR="00887A24" w:rsidRPr="00E63FAB" w:rsidRDefault="00887A24" w:rsidP="00742CC3">
            <w:pPr>
              <w:spacing w:after="0" w:line="240" w:lineRule="auto"/>
              <w:rPr>
                <w:rFonts w:ascii="Times New Roman" w:hAnsi="Times New Roman"/>
                <w:bCs/>
                <w:sz w:val="18"/>
                <w:szCs w:val="18"/>
              </w:rPr>
            </w:pPr>
          </w:p>
        </w:tc>
        <w:tc>
          <w:tcPr>
            <w:tcW w:w="3992" w:type="dxa"/>
          </w:tcPr>
          <w:p w:rsidR="00887A24" w:rsidRPr="00E63FAB" w:rsidRDefault="00887A24" w:rsidP="00742CC3">
            <w:pPr>
              <w:autoSpaceDE w:val="0"/>
              <w:autoSpaceDN w:val="0"/>
              <w:adjustRightInd w:val="0"/>
              <w:spacing w:after="0" w:line="240" w:lineRule="auto"/>
              <w:jc w:val="both"/>
              <w:rPr>
                <w:rFonts w:ascii="Times New Roman" w:hAnsi="Times New Roman"/>
                <w:sz w:val="18"/>
                <w:szCs w:val="18"/>
              </w:rPr>
            </w:pPr>
          </w:p>
        </w:tc>
        <w:tc>
          <w:tcPr>
            <w:tcW w:w="3002" w:type="dxa"/>
            <w:gridSpan w:val="2"/>
          </w:tcPr>
          <w:p w:rsidR="00887A24" w:rsidRPr="00E63FAB" w:rsidRDefault="00887A24" w:rsidP="00742CC3">
            <w:pPr>
              <w:spacing w:after="0" w:line="240" w:lineRule="auto"/>
              <w:jc w:val="both"/>
              <w:rPr>
                <w:rFonts w:ascii="Times New Roman" w:hAnsi="Times New Roman"/>
                <w:sz w:val="18"/>
                <w:szCs w:val="18"/>
                <w:lang w:eastAsia="ru-RU"/>
              </w:rPr>
            </w:pPr>
            <w:r w:rsidRPr="00E63FAB">
              <w:rPr>
                <w:rFonts w:ascii="Times New Roman" w:hAnsi="Times New Roman"/>
                <w:color w:val="000000"/>
                <w:sz w:val="18"/>
                <w:szCs w:val="18"/>
                <w:lang w:eastAsia="ru-RU"/>
              </w:rPr>
              <w:t>Забезпечення підготовки педагогічних працівників до роботи в умовах профільної школи</w:t>
            </w:r>
          </w:p>
        </w:tc>
        <w:tc>
          <w:tcPr>
            <w:tcW w:w="6845" w:type="dxa"/>
            <w:gridSpan w:val="5"/>
          </w:tcPr>
          <w:p w:rsidR="00887A24" w:rsidRPr="00E63FAB" w:rsidRDefault="00887A24" w:rsidP="00742CC3">
            <w:pPr>
              <w:spacing w:after="0" w:line="240" w:lineRule="auto"/>
              <w:rPr>
                <w:rFonts w:ascii="Times New Roman" w:hAnsi="Times New Roman"/>
                <w:sz w:val="18"/>
                <w:szCs w:val="18"/>
                <w:highlight w:val="cyan"/>
              </w:rPr>
            </w:pPr>
            <w:r w:rsidRPr="00E63FAB">
              <w:rPr>
                <w:rFonts w:ascii="Times New Roman" w:hAnsi="Times New Roman"/>
                <w:sz w:val="18"/>
                <w:szCs w:val="18"/>
              </w:rPr>
              <w:t>Курси підвищення кваліфікації педагогічних працівників проводилися відповідно до затвердженого  Плану-графіка . Так протягом 2021 року при ТКМЦНОІМ навчання завершили 193 групи, 4928 слухачів. Забезпечено підготовку 41 педагога до викладання курсу «Основи сім’ї», вивчення якого розпочалося у 10-11 класах/відповідних курсах ПТНЗ, закладів передвищої освіти .  У 2020 році кваліфікацію підвищили 586 педагогічних працівників</w:t>
            </w:r>
          </w:p>
        </w:tc>
        <w:tc>
          <w:tcPr>
            <w:tcW w:w="1747" w:type="dxa"/>
            <w:gridSpan w:val="12"/>
          </w:tcPr>
          <w:p w:rsidR="00887A24" w:rsidRPr="00E63FAB" w:rsidRDefault="00887A24" w:rsidP="00742CC3">
            <w:pPr>
              <w:spacing w:after="0" w:line="240" w:lineRule="auto"/>
              <w:rPr>
                <w:rFonts w:ascii="Times New Roman" w:hAnsi="Times New Roman"/>
                <w:color w:val="000000"/>
                <w:sz w:val="18"/>
                <w:szCs w:val="18"/>
                <w:lang w:eastAsia="ru-RU"/>
              </w:rPr>
            </w:pPr>
            <w:r w:rsidRPr="00E63FAB">
              <w:rPr>
                <w:rFonts w:ascii="Times New Roman" w:hAnsi="Times New Roman"/>
                <w:color w:val="000000"/>
                <w:sz w:val="18"/>
                <w:szCs w:val="18"/>
              </w:rPr>
              <w:t>виконано</w:t>
            </w:r>
          </w:p>
        </w:tc>
      </w:tr>
      <w:tr w:rsidR="00887A24" w:rsidRPr="00E63FAB" w:rsidTr="00742CC3">
        <w:trPr>
          <w:trHeight w:val="66"/>
          <w:jc w:val="center"/>
        </w:trPr>
        <w:tc>
          <w:tcPr>
            <w:tcW w:w="16140" w:type="dxa"/>
            <w:gridSpan w:val="22"/>
          </w:tcPr>
          <w:p w:rsidR="00887A24" w:rsidRPr="00E63FAB" w:rsidRDefault="00887A24" w:rsidP="00742CC3">
            <w:pPr>
              <w:spacing w:after="0" w:line="240" w:lineRule="auto"/>
              <w:ind w:right="139"/>
              <w:jc w:val="center"/>
              <w:rPr>
                <w:rFonts w:ascii="Times New Roman" w:hAnsi="Times New Roman"/>
                <w:sz w:val="18"/>
                <w:szCs w:val="18"/>
                <w:highlight w:val="cyan"/>
              </w:rPr>
            </w:pPr>
            <w:r w:rsidRPr="00E63FAB">
              <w:rPr>
                <w:rFonts w:ascii="Times New Roman" w:hAnsi="Times New Roman"/>
                <w:b/>
                <w:spacing w:val="-6"/>
                <w:sz w:val="18"/>
                <w:szCs w:val="18"/>
              </w:rPr>
              <w:t>3.5. Культура</w:t>
            </w:r>
          </w:p>
        </w:tc>
      </w:tr>
      <w:tr w:rsidR="00887A24" w:rsidRPr="00E63FAB" w:rsidTr="00742CC3">
        <w:trPr>
          <w:gridAfter w:val="4"/>
          <w:wAfter w:w="145" w:type="dxa"/>
          <w:trHeight w:val="3572"/>
          <w:jc w:val="center"/>
        </w:trPr>
        <w:tc>
          <w:tcPr>
            <w:tcW w:w="529" w:type="dxa"/>
            <w:vMerge w:val="restart"/>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lastRenderedPageBreak/>
              <w:t>1</w:t>
            </w:r>
          </w:p>
          <w:p w:rsidR="00887A24" w:rsidRPr="00E63FAB" w:rsidRDefault="00887A24" w:rsidP="00742CC3">
            <w:pPr>
              <w:keepLines/>
              <w:spacing w:after="0" w:line="240" w:lineRule="auto"/>
              <w:rPr>
                <w:rFonts w:ascii="Times New Roman" w:hAnsi="Times New Roman"/>
                <w:sz w:val="18"/>
                <w:szCs w:val="18"/>
              </w:rPr>
            </w:pPr>
          </w:p>
        </w:tc>
        <w:tc>
          <w:tcPr>
            <w:tcW w:w="3992" w:type="dxa"/>
            <w:vMerge w:val="restart"/>
          </w:tcPr>
          <w:p w:rsidR="00887A24" w:rsidRPr="00E63FAB" w:rsidRDefault="00887A24" w:rsidP="00742CC3">
            <w:pPr>
              <w:shd w:val="clear" w:color="auto" w:fill="FFFFFF"/>
              <w:spacing w:after="0" w:line="240" w:lineRule="auto"/>
              <w:ind w:left="-19"/>
              <w:rPr>
                <w:rFonts w:ascii="Times New Roman" w:hAnsi="Times New Roman"/>
                <w:sz w:val="18"/>
                <w:szCs w:val="18"/>
              </w:rPr>
            </w:pPr>
            <w:r w:rsidRPr="00E63FAB">
              <w:rPr>
                <w:rFonts w:ascii="Times New Roman" w:hAnsi="Times New Roman"/>
                <w:sz w:val="18"/>
                <w:szCs w:val="18"/>
              </w:rPr>
              <w:t>Зміцнення матеріально-технічної бази закладів культури громади та проведення капітальних ремонтів будівель.</w:t>
            </w:r>
            <w:r w:rsidRPr="00E63FAB">
              <w:rPr>
                <w:rFonts w:ascii="Times New Roman" w:hAnsi="Times New Roman"/>
                <w:sz w:val="18"/>
                <w:szCs w:val="18"/>
                <w:lang w:eastAsia="ru-RU"/>
              </w:rPr>
              <w:t xml:space="preserve"> </w:t>
            </w:r>
          </w:p>
          <w:p w:rsidR="00887A24" w:rsidRPr="00E63FAB" w:rsidRDefault="00887A24" w:rsidP="00742CC3">
            <w:pPr>
              <w:keepLines/>
              <w:spacing w:after="0" w:line="240" w:lineRule="auto"/>
              <w:rPr>
                <w:rFonts w:ascii="Times New Roman" w:hAnsi="Times New Roman"/>
                <w:sz w:val="18"/>
                <w:szCs w:val="18"/>
              </w:rPr>
            </w:pPr>
          </w:p>
          <w:p w:rsidR="00887A24" w:rsidRPr="00E63FAB" w:rsidRDefault="00887A24" w:rsidP="00742CC3">
            <w:pPr>
              <w:keepLines/>
              <w:spacing w:after="0" w:line="240" w:lineRule="auto"/>
              <w:rPr>
                <w:rFonts w:ascii="Times New Roman" w:hAnsi="Times New Roman"/>
                <w:sz w:val="18"/>
                <w:szCs w:val="18"/>
              </w:rPr>
            </w:pPr>
          </w:p>
          <w:p w:rsidR="00887A24" w:rsidRPr="00E63FAB" w:rsidRDefault="00887A24" w:rsidP="00742CC3">
            <w:pPr>
              <w:keepLines/>
              <w:spacing w:after="0" w:line="240" w:lineRule="auto"/>
              <w:rPr>
                <w:rFonts w:ascii="Times New Roman" w:hAnsi="Times New Roman"/>
                <w:sz w:val="18"/>
                <w:szCs w:val="18"/>
              </w:rPr>
            </w:pPr>
          </w:p>
          <w:p w:rsidR="00887A24" w:rsidRPr="00E63FAB" w:rsidRDefault="00887A24" w:rsidP="00742CC3">
            <w:pPr>
              <w:keepLines/>
              <w:spacing w:after="0" w:line="240" w:lineRule="auto"/>
              <w:rPr>
                <w:rFonts w:ascii="Times New Roman" w:hAnsi="Times New Roman"/>
                <w:sz w:val="18"/>
                <w:szCs w:val="18"/>
              </w:rPr>
            </w:pPr>
          </w:p>
          <w:p w:rsidR="00887A24" w:rsidRPr="00E63FAB" w:rsidRDefault="00887A24" w:rsidP="00742CC3">
            <w:pPr>
              <w:keepLines/>
              <w:spacing w:after="0" w:line="240" w:lineRule="auto"/>
              <w:rPr>
                <w:rFonts w:ascii="Times New Roman" w:hAnsi="Times New Roman"/>
                <w:sz w:val="18"/>
                <w:szCs w:val="18"/>
              </w:rPr>
            </w:pPr>
          </w:p>
          <w:p w:rsidR="00887A24" w:rsidRPr="00E63FAB" w:rsidRDefault="00887A24" w:rsidP="00742CC3">
            <w:pPr>
              <w:tabs>
                <w:tab w:val="left" w:pos="7320"/>
              </w:tabs>
              <w:spacing w:after="0" w:line="240" w:lineRule="auto"/>
              <w:rPr>
                <w:rFonts w:ascii="Times New Roman" w:hAnsi="Times New Roman"/>
                <w:sz w:val="18"/>
                <w:szCs w:val="18"/>
              </w:rPr>
            </w:pP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комплексний ремонт, реконструкція та модернізація закладів культури та культурних споруд (у т. ч. модернізація їх матеріально-технічної бази), благоустрій територій, капітальний ремонт внутрішніх мереж системи водовідведення, системи опалення , оновлення обладнання</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(ПК Березіль заміна системи опалення)</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УД «ПЕРЕМОГА»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БК Пронятин</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БК Кутківці заміна покрівлі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БК с.Чернихів (заміна вікон та дверей-253,0</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БК в с.Вертелка(опалення)-249,8</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Клуби  в сільських населених пунктах </w:t>
            </w:r>
          </w:p>
        </w:tc>
        <w:tc>
          <w:tcPr>
            <w:tcW w:w="6861" w:type="dxa"/>
            <w:gridSpan w:val="6"/>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sz w:val="18"/>
                <w:szCs w:val="18"/>
              </w:rPr>
              <w:t>Проведено к</w:t>
            </w:r>
            <w:r w:rsidRPr="00E63FAB">
              <w:rPr>
                <w:rFonts w:ascii="Times New Roman" w:hAnsi="Times New Roman"/>
                <w:color w:val="000000"/>
                <w:sz w:val="18"/>
                <w:szCs w:val="18"/>
              </w:rPr>
              <w:t xml:space="preserve">апітальний ремонт </w:t>
            </w:r>
          </w:p>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 xml:space="preserve"> БК  с. Вертелка (дах,опалення)</w:t>
            </w:r>
          </w:p>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sz w:val="18"/>
                <w:szCs w:val="18"/>
              </w:rPr>
              <w:t xml:space="preserve"> БК Кутківці</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БК  с. Чернихів (дах ,заміна вікон та дверей),</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ПК «Березіль» (ремонт опалювальної системи ) </w:t>
            </w:r>
          </w:p>
          <w:p w:rsidR="00887A24" w:rsidRPr="00E63FAB" w:rsidRDefault="00887A24" w:rsidP="00742CC3">
            <w:pPr>
              <w:widowControl w:val="0"/>
              <w:tabs>
                <w:tab w:val="left" w:pos="851"/>
              </w:tabs>
              <w:spacing w:after="0" w:line="240" w:lineRule="auto"/>
              <w:ind w:right="139"/>
              <w:jc w:val="both"/>
              <w:rPr>
                <w:rFonts w:ascii="Times New Roman" w:hAnsi="Times New Roman"/>
                <w:sz w:val="18"/>
                <w:szCs w:val="18"/>
              </w:rPr>
            </w:pPr>
          </w:p>
          <w:p w:rsidR="00887A24" w:rsidRPr="00E63FAB" w:rsidRDefault="00887A24" w:rsidP="00742CC3">
            <w:pPr>
              <w:widowControl w:val="0"/>
              <w:tabs>
                <w:tab w:val="left" w:pos="851"/>
              </w:tabs>
              <w:spacing w:after="0" w:line="240" w:lineRule="auto"/>
              <w:ind w:right="139"/>
              <w:jc w:val="both"/>
              <w:rPr>
                <w:rFonts w:ascii="Times New Roman" w:hAnsi="Times New Roman"/>
                <w:sz w:val="18"/>
                <w:szCs w:val="18"/>
              </w:rPr>
            </w:pPr>
          </w:p>
          <w:p w:rsidR="00887A24" w:rsidRPr="00E63FAB" w:rsidRDefault="00887A24" w:rsidP="00742CC3">
            <w:pPr>
              <w:widowControl w:val="0"/>
              <w:tabs>
                <w:tab w:val="left" w:pos="851"/>
              </w:tabs>
              <w:spacing w:after="0" w:line="240" w:lineRule="auto"/>
              <w:ind w:right="139"/>
              <w:jc w:val="both"/>
              <w:rPr>
                <w:rFonts w:ascii="Times New Roman" w:hAnsi="Times New Roman"/>
                <w:sz w:val="18"/>
                <w:szCs w:val="18"/>
              </w:rPr>
            </w:pPr>
          </w:p>
          <w:p w:rsidR="00887A24" w:rsidRPr="00E63FAB" w:rsidRDefault="00887A24" w:rsidP="00742CC3">
            <w:pPr>
              <w:widowControl w:val="0"/>
              <w:tabs>
                <w:tab w:val="left" w:pos="851"/>
              </w:tabs>
              <w:spacing w:after="0" w:line="240" w:lineRule="auto"/>
              <w:ind w:right="139"/>
              <w:jc w:val="both"/>
              <w:rPr>
                <w:rFonts w:ascii="Times New Roman" w:hAnsi="Times New Roman"/>
                <w:sz w:val="18"/>
                <w:szCs w:val="18"/>
              </w:rPr>
            </w:pPr>
          </w:p>
          <w:p w:rsidR="00887A24" w:rsidRPr="00E63FAB" w:rsidRDefault="00887A24" w:rsidP="00742CC3">
            <w:pPr>
              <w:widowControl w:val="0"/>
              <w:tabs>
                <w:tab w:val="left" w:pos="851"/>
              </w:tabs>
              <w:spacing w:after="0" w:line="240" w:lineRule="auto"/>
              <w:ind w:right="139"/>
              <w:jc w:val="both"/>
              <w:rPr>
                <w:rFonts w:ascii="Times New Roman" w:hAnsi="Times New Roman"/>
                <w:sz w:val="18"/>
                <w:szCs w:val="18"/>
              </w:rPr>
            </w:pPr>
          </w:p>
          <w:p w:rsidR="00887A24" w:rsidRPr="00E63FAB" w:rsidRDefault="00887A24" w:rsidP="00742CC3">
            <w:pPr>
              <w:widowControl w:val="0"/>
              <w:tabs>
                <w:tab w:val="left" w:pos="851"/>
              </w:tabs>
              <w:spacing w:after="0" w:line="240" w:lineRule="auto"/>
              <w:ind w:right="139"/>
              <w:jc w:val="both"/>
              <w:rPr>
                <w:rFonts w:ascii="Times New Roman" w:hAnsi="Times New Roman"/>
                <w:sz w:val="18"/>
                <w:szCs w:val="18"/>
              </w:rPr>
            </w:pPr>
          </w:p>
          <w:p w:rsidR="00887A24" w:rsidRPr="00E63FAB" w:rsidRDefault="00887A24" w:rsidP="00742CC3">
            <w:pPr>
              <w:widowControl w:val="0"/>
              <w:tabs>
                <w:tab w:val="left" w:pos="851"/>
              </w:tabs>
              <w:spacing w:after="0" w:line="240" w:lineRule="auto"/>
              <w:ind w:right="139"/>
              <w:jc w:val="both"/>
              <w:rPr>
                <w:rFonts w:ascii="Times New Roman" w:hAnsi="Times New Roman"/>
                <w:sz w:val="18"/>
                <w:szCs w:val="18"/>
                <w:highlight w:val="cyan"/>
              </w:rPr>
            </w:pPr>
          </w:p>
        </w:tc>
        <w:tc>
          <w:tcPr>
            <w:tcW w:w="1611" w:type="dxa"/>
            <w:gridSpan w:val="8"/>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 </w:t>
            </w:r>
            <w:r w:rsidRPr="00E63FAB">
              <w:rPr>
                <w:rFonts w:ascii="Times New Roman" w:hAnsi="Times New Roman"/>
                <w:color w:val="000000"/>
                <w:sz w:val="18"/>
                <w:szCs w:val="18"/>
              </w:rPr>
              <w:t>Виконано частково в межах фінансування</w:t>
            </w:r>
          </w:p>
        </w:tc>
      </w:tr>
      <w:tr w:rsidR="00887A24" w:rsidRPr="00E63FAB" w:rsidTr="00742CC3">
        <w:trPr>
          <w:gridAfter w:val="7"/>
          <w:wAfter w:w="276" w:type="dxa"/>
          <w:trHeight w:val="376"/>
          <w:jc w:val="center"/>
        </w:trPr>
        <w:tc>
          <w:tcPr>
            <w:tcW w:w="529" w:type="dxa"/>
            <w:vMerge/>
          </w:tcPr>
          <w:p w:rsidR="00887A24" w:rsidRPr="00E63FAB" w:rsidRDefault="00887A24" w:rsidP="00742CC3">
            <w:pPr>
              <w:keepLines/>
              <w:spacing w:after="0" w:line="240" w:lineRule="auto"/>
              <w:rPr>
                <w:rFonts w:ascii="Times New Roman" w:hAnsi="Times New Roman"/>
                <w:sz w:val="18"/>
                <w:szCs w:val="18"/>
              </w:rPr>
            </w:pPr>
          </w:p>
        </w:tc>
        <w:tc>
          <w:tcPr>
            <w:tcW w:w="3992" w:type="dxa"/>
            <w:vMerge/>
          </w:tcPr>
          <w:p w:rsidR="00887A24" w:rsidRPr="00E63FAB" w:rsidRDefault="00887A24" w:rsidP="00742CC3">
            <w:pPr>
              <w:tabs>
                <w:tab w:val="left" w:pos="7320"/>
              </w:tabs>
              <w:spacing w:after="0" w:line="240" w:lineRule="auto"/>
              <w:rPr>
                <w:rFonts w:ascii="Times New Roman" w:hAnsi="Times New Roman"/>
                <w:sz w:val="18"/>
                <w:szCs w:val="18"/>
              </w:rPr>
            </w:pPr>
          </w:p>
        </w:tc>
        <w:tc>
          <w:tcPr>
            <w:tcW w:w="3002" w:type="dxa"/>
            <w:gridSpan w:val="2"/>
          </w:tcPr>
          <w:p w:rsidR="00887A24" w:rsidRPr="00E63FAB" w:rsidRDefault="00887A24" w:rsidP="00742CC3">
            <w:pPr>
              <w:spacing w:after="0" w:line="240" w:lineRule="auto"/>
              <w:rPr>
                <w:rFonts w:ascii="Times New Roman" w:hAnsi="Times New Roman"/>
                <w:snapToGrid w:val="0"/>
                <w:sz w:val="18"/>
                <w:szCs w:val="18"/>
              </w:rPr>
            </w:pPr>
            <w:r w:rsidRPr="00E63FAB">
              <w:rPr>
                <w:rFonts w:ascii="Times New Roman" w:hAnsi="Times New Roman"/>
                <w:snapToGrid w:val="0"/>
                <w:sz w:val="18"/>
                <w:szCs w:val="18"/>
              </w:rPr>
              <w:t>Школи естетичного виховання дітей</w:t>
            </w:r>
          </w:p>
          <w:p w:rsidR="00887A24" w:rsidRPr="00E63FAB" w:rsidRDefault="00887A24" w:rsidP="00742CC3">
            <w:pPr>
              <w:spacing w:after="0" w:line="240" w:lineRule="auto"/>
              <w:rPr>
                <w:rFonts w:ascii="Times New Roman" w:hAnsi="Times New Roman"/>
                <w:snapToGrid w:val="0"/>
                <w:sz w:val="18"/>
                <w:szCs w:val="18"/>
                <w:lang w:eastAsia="ru-RU"/>
              </w:rPr>
            </w:pPr>
          </w:p>
        </w:tc>
        <w:tc>
          <w:tcPr>
            <w:tcW w:w="6879" w:type="dxa"/>
            <w:gridSpan w:val="8"/>
          </w:tcPr>
          <w:p w:rsidR="00887A24" w:rsidRPr="00E63FAB" w:rsidRDefault="00887A24" w:rsidP="00742CC3">
            <w:pPr>
              <w:widowControl w:val="0"/>
              <w:tabs>
                <w:tab w:val="left" w:pos="851"/>
              </w:tabs>
              <w:spacing w:after="0" w:line="240" w:lineRule="auto"/>
              <w:ind w:right="139"/>
              <w:jc w:val="both"/>
              <w:rPr>
                <w:rFonts w:ascii="Times New Roman" w:hAnsi="Times New Roman"/>
                <w:sz w:val="18"/>
                <w:szCs w:val="18"/>
              </w:rPr>
            </w:pPr>
            <w:r w:rsidRPr="00E63FAB">
              <w:rPr>
                <w:rFonts w:ascii="Times New Roman" w:hAnsi="Times New Roman"/>
                <w:sz w:val="18"/>
                <w:szCs w:val="18"/>
              </w:rPr>
              <w:t xml:space="preserve"> ремонт опалювальної системи Музичної школи №1 </w:t>
            </w:r>
          </w:p>
          <w:p w:rsidR="00887A24" w:rsidRPr="00E63FAB" w:rsidRDefault="00887A24" w:rsidP="00742CC3">
            <w:pPr>
              <w:widowControl w:val="0"/>
              <w:tabs>
                <w:tab w:val="left" w:pos="851"/>
              </w:tabs>
              <w:spacing w:after="0" w:line="240" w:lineRule="auto"/>
              <w:ind w:right="139"/>
              <w:jc w:val="both"/>
              <w:rPr>
                <w:rFonts w:ascii="Times New Roman" w:hAnsi="Times New Roman"/>
                <w:sz w:val="18"/>
                <w:szCs w:val="18"/>
                <w:highlight w:val="cyan"/>
              </w:rPr>
            </w:pPr>
            <w:r w:rsidRPr="00E63FAB">
              <w:rPr>
                <w:rFonts w:ascii="Times New Roman" w:hAnsi="Times New Roman"/>
                <w:sz w:val="18"/>
                <w:szCs w:val="18"/>
              </w:rPr>
              <w:t>Завершено ремонт приміщення Тернопільська  художня школа та  ремонт музичної школи №2.</w:t>
            </w:r>
          </w:p>
        </w:tc>
        <w:tc>
          <w:tcPr>
            <w:tcW w:w="1462" w:type="dxa"/>
            <w:gridSpan w:val="3"/>
          </w:tcPr>
          <w:p w:rsidR="00887A24" w:rsidRPr="00E63FAB" w:rsidRDefault="00887A24" w:rsidP="00742CC3">
            <w:pPr>
              <w:spacing w:after="0" w:line="240" w:lineRule="auto"/>
              <w:rPr>
                <w:rFonts w:ascii="Times New Roman" w:hAnsi="Times New Roman"/>
                <w:snapToGrid w:val="0"/>
                <w:sz w:val="18"/>
                <w:szCs w:val="18"/>
              </w:rPr>
            </w:pPr>
            <w:r w:rsidRPr="00E63FAB">
              <w:rPr>
                <w:rFonts w:ascii="Times New Roman" w:hAnsi="Times New Roman"/>
                <w:color w:val="000000"/>
                <w:sz w:val="18"/>
                <w:szCs w:val="18"/>
              </w:rPr>
              <w:t>Виконано в межах фінансування</w:t>
            </w:r>
          </w:p>
        </w:tc>
      </w:tr>
      <w:tr w:rsidR="00887A24" w:rsidRPr="00E63FAB" w:rsidTr="00742CC3">
        <w:trPr>
          <w:gridAfter w:val="7"/>
          <w:wAfter w:w="276" w:type="dxa"/>
          <w:trHeight w:val="1000"/>
          <w:jc w:val="center"/>
        </w:trPr>
        <w:tc>
          <w:tcPr>
            <w:tcW w:w="529" w:type="dxa"/>
            <w:vMerge/>
          </w:tcPr>
          <w:p w:rsidR="00887A24" w:rsidRPr="00E63FAB" w:rsidRDefault="00887A24" w:rsidP="00742CC3">
            <w:pPr>
              <w:keepLines/>
              <w:spacing w:after="0" w:line="240" w:lineRule="auto"/>
              <w:rPr>
                <w:rFonts w:ascii="Times New Roman" w:hAnsi="Times New Roman"/>
                <w:sz w:val="18"/>
                <w:szCs w:val="18"/>
              </w:rPr>
            </w:pPr>
          </w:p>
        </w:tc>
        <w:tc>
          <w:tcPr>
            <w:tcW w:w="3992" w:type="dxa"/>
            <w:vMerge/>
          </w:tcPr>
          <w:p w:rsidR="00887A24" w:rsidRPr="00E63FAB" w:rsidRDefault="00887A24" w:rsidP="00742CC3">
            <w:pPr>
              <w:tabs>
                <w:tab w:val="left" w:pos="7320"/>
              </w:tabs>
              <w:spacing w:after="0" w:line="240" w:lineRule="auto"/>
              <w:rPr>
                <w:rFonts w:ascii="Times New Roman" w:hAnsi="Times New Roman"/>
                <w:sz w:val="18"/>
                <w:szCs w:val="18"/>
              </w:rPr>
            </w:pPr>
          </w:p>
        </w:tc>
        <w:tc>
          <w:tcPr>
            <w:tcW w:w="3002" w:type="dxa"/>
            <w:gridSpan w:val="2"/>
            <w:vAlign w:val="center"/>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 xml:space="preserve">Покращення стану закладів бібліотечної системи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Приміщення центральної дитячої бібліотеки,</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-бібліотеки – філії №3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бібліотеки-філії №5 для дорослих бібліотеки №3</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-центральної міської бібліотеки(фасад)</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бібліотеки-філії №4 для дітей та бібліотеки-філії №8 для дорослих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бібліотек-філій  в сільських населених пунктах</w:t>
            </w:r>
          </w:p>
        </w:tc>
        <w:tc>
          <w:tcPr>
            <w:tcW w:w="6879" w:type="dxa"/>
            <w:gridSpan w:val="8"/>
          </w:tcPr>
          <w:p w:rsidR="00887A24" w:rsidRPr="00E63FAB" w:rsidRDefault="00887A24" w:rsidP="00742CC3">
            <w:pPr>
              <w:widowControl w:val="0"/>
              <w:tabs>
                <w:tab w:val="left" w:pos="851"/>
              </w:tabs>
              <w:spacing w:after="0" w:line="240" w:lineRule="auto"/>
              <w:ind w:right="139"/>
              <w:jc w:val="both"/>
              <w:rPr>
                <w:rFonts w:ascii="Times New Roman" w:hAnsi="Times New Roman"/>
                <w:sz w:val="18"/>
                <w:szCs w:val="18"/>
                <w:highlight w:val="cyan"/>
              </w:rPr>
            </w:pPr>
            <w:r w:rsidRPr="00E63FAB">
              <w:rPr>
                <w:rFonts w:ascii="Times New Roman" w:hAnsi="Times New Roman"/>
                <w:sz w:val="18"/>
                <w:szCs w:val="18"/>
              </w:rPr>
              <w:t xml:space="preserve">Проведено капітальний ремонт  центральної дитячої бібліотеки по вул..Миру,4а </w:t>
            </w:r>
          </w:p>
          <w:p w:rsidR="00887A24" w:rsidRPr="00E63FAB" w:rsidRDefault="00887A24" w:rsidP="00742CC3">
            <w:pPr>
              <w:widowControl w:val="0"/>
              <w:tabs>
                <w:tab w:val="left" w:pos="851"/>
              </w:tabs>
              <w:spacing w:after="0" w:line="240" w:lineRule="auto"/>
              <w:ind w:right="139"/>
              <w:jc w:val="both"/>
              <w:rPr>
                <w:rFonts w:ascii="Times New Roman" w:hAnsi="Times New Roman"/>
                <w:sz w:val="18"/>
                <w:szCs w:val="18"/>
                <w:highlight w:val="cyan"/>
              </w:rPr>
            </w:pPr>
          </w:p>
          <w:p w:rsidR="00887A24" w:rsidRPr="00E63FAB" w:rsidRDefault="00887A24" w:rsidP="00742CC3">
            <w:pPr>
              <w:widowControl w:val="0"/>
              <w:tabs>
                <w:tab w:val="left" w:pos="851"/>
              </w:tabs>
              <w:spacing w:after="0" w:line="240" w:lineRule="auto"/>
              <w:ind w:right="139"/>
              <w:jc w:val="both"/>
              <w:rPr>
                <w:rFonts w:ascii="Times New Roman" w:hAnsi="Times New Roman"/>
                <w:sz w:val="18"/>
                <w:szCs w:val="18"/>
                <w:highlight w:val="cyan"/>
              </w:rPr>
            </w:pPr>
          </w:p>
        </w:tc>
        <w:tc>
          <w:tcPr>
            <w:tcW w:w="1462" w:type="dxa"/>
            <w:gridSpan w:val="3"/>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color w:val="000000"/>
                <w:sz w:val="18"/>
                <w:szCs w:val="18"/>
              </w:rPr>
              <w:t xml:space="preserve">Виконано в межах фінансування </w:t>
            </w:r>
          </w:p>
        </w:tc>
      </w:tr>
      <w:tr w:rsidR="00887A24" w:rsidRPr="00E63FAB" w:rsidTr="00742CC3">
        <w:trPr>
          <w:gridAfter w:val="2"/>
          <w:wAfter w:w="40" w:type="dxa"/>
          <w:trHeight w:val="560"/>
          <w:jc w:val="center"/>
        </w:trPr>
        <w:tc>
          <w:tcPr>
            <w:tcW w:w="529" w:type="dxa"/>
            <w:vMerge w:val="restart"/>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2</w:t>
            </w:r>
          </w:p>
        </w:tc>
        <w:tc>
          <w:tcPr>
            <w:tcW w:w="3992" w:type="dxa"/>
            <w:vMerge w:val="restart"/>
          </w:tcPr>
          <w:p w:rsidR="00887A24" w:rsidRPr="00E63FAB" w:rsidRDefault="00887A24" w:rsidP="00742CC3">
            <w:pPr>
              <w:spacing w:after="0" w:line="240" w:lineRule="auto"/>
              <w:rPr>
                <w:rFonts w:ascii="Times New Roman" w:hAnsi="Times New Roman"/>
                <w:sz w:val="18"/>
                <w:szCs w:val="18"/>
                <w:u w:val="single"/>
                <w:lang w:eastAsia="ru-RU"/>
              </w:rPr>
            </w:pPr>
            <w:r w:rsidRPr="00E63FAB">
              <w:rPr>
                <w:rFonts w:ascii="Times New Roman" w:hAnsi="Times New Roman"/>
                <w:sz w:val="18"/>
                <w:szCs w:val="18"/>
                <w:lang w:eastAsia="uk-UA"/>
              </w:rPr>
              <w:t>Інформаційно-технічне вдосконалення бібліотечної системи Тернопільської міської територіальної громади</w:t>
            </w:r>
          </w:p>
        </w:tc>
        <w:tc>
          <w:tcPr>
            <w:tcW w:w="3002" w:type="dxa"/>
            <w:gridSpan w:val="2"/>
          </w:tcPr>
          <w:p w:rsidR="00887A24" w:rsidRPr="00E63FAB" w:rsidRDefault="00887A24" w:rsidP="00742CC3">
            <w:pPr>
              <w:widowControl w:val="0"/>
              <w:tabs>
                <w:tab w:val="left" w:pos="851"/>
              </w:tabs>
              <w:spacing w:after="0" w:line="240" w:lineRule="auto"/>
              <w:ind w:right="57"/>
              <w:rPr>
                <w:rFonts w:ascii="Times New Roman" w:hAnsi="Times New Roman"/>
                <w:bCs/>
                <w:sz w:val="18"/>
                <w:szCs w:val="18"/>
                <w:lang w:eastAsia="uk-UA"/>
              </w:rPr>
            </w:pPr>
            <w:r w:rsidRPr="00E63FAB">
              <w:rPr>
                <w:rFonts w:ascii="Times New Roman" w:hAnsi="Times New Roman"/>
                <w:sz w:val="18"/>
                <w:szCs w:val="18"/>
                <w:lang w:eastAsia="uk-UA"/>
              </w:rPr>
              <w:t xml:space="preserve">Створення електронної бібліотеки (Забезпечення бібліотек </w:t>
            </w:r>
            <w:r w:rsidRPr="00E63FAB">
              <w:rPr>
                <w:rFonts w:ascii="Times New Roman" w:hAnsi="Times New Roman"/>
                <w:bCs/>
                <w:sz w:val="18"/>
                <w:szCs w:val="18"/>
                <w:lang w:eastAsia="uk-UA"/>
              </w:rPr>
              <w:t xml:space="preserve">комп’ютерним обладнанням та програмним забезпеченням) </w:t>
            </w:r>
          </w:p>
          <w:p w:rsidR="00887A24" w:rsidRPr="00E63FAB" w:rsidRDefault="00887A24" w:rsidP="00742CC3">
            <w:pPr>
              <w:spacing w:after="0" w:line="240" w:lineRule="auto"/>
              <w:rPr>
                <w:rFonts w:ascii="Times New Roman" w:hAnsi="Times New Roman"/>
                <w:snapToGrid w:val="0"/>
                <w:sz w:val="18"/>
                <w:szCs w:val="18"/>
                <w:lang w:eastAsia="uk-UA"/>
              </w:rPr>
            </w:pPr>
            <w:r w:rsidRPr="00E63FAB">
              <w:rPr>
                <w:rFonts w:ascii="Times New Roman" w:hAnsi="Times New Roman"/>
                <w:snapToGrid w:val="0"/>
                <w:sz w:val="18"/>
                <w:szCs w:val="18"/>
                <w:lang w:eastAsia="uk-UA"/>
              </w:rPr>
              <w:t>Придбання</w:t>
            </w:r>
          </w:p>
          <w:p w:rsidR="00887A24" w:rsidRPr="00E63FAB" w:rsidRDefault="00887A24" w:rsidP="00742CC3">
            <w:pPr>
              <w:spacing w:after="0" w:line="240" w:lineRule="auto"/>
              <w:rPr>
                <w:rFonts w:ascii="Times New Roman" w:hAnsi="Times New Roman"/>
                <w:snapToGrid w:val="0"/>
                <w:sz w:val="18"/>
                <w:szCs w:val="18"/>
                <w:lang w:eastAsia="uk-UA"/>
              </w:rPr>
            </w:pPr>
            <w:r w:rsidRPr="00E63FAB">
              <w:rPr>
                <w:rFonts w:ascii="Times New Roman" w:hAnsi="Times New Roman"/>
                <w:snapToGrid w:val="0"/>
                <w:sz w:val="18"/>
                <w:szCs w:val="18"/>
                <w:lang w:eastAsia="uk-UA"/>
              </w:rPr>
              <w:t xml:space="preserve"> персональних комп'ютерів – 15шт. </w:t>
            </w:r>
          </w:p>
          <w:p w:rsidR="00887A24" w:rsidRPr="00E63FAB" w:rsidRDefault="00887A24" w:rsidP="00742CC3">
            <w:pPr>
              <w:spacing w:after="0" w:line="240" w:lineRule="auto"/>
              <w:rPr>
                <w:rFonts w:ascii="Times New Roman" w:hAnsi="Times New Roman"/>
                <w:snapToGrid w:val="0"/>
                <w:sz w:val="18"/>
                <w:szCs w:val="18"/>
                <w:lang w:eastAsia="uk-UA"/>
              </w:rPr>
            </w:pPr>
            <w:r w:rsidRPr="00E63FAB">
              <w:rPr>
                <w:rFonts w:ascii="Times New Roman" w:hAnsi="Times New Roman"/>
                <w:snapToGrid w:val="0"/>
                <w:sz w:val="18"/>
                <w:szCs w:val="18"/>
                <w:lang w:eastAsia="uk-UA"/>
              </w:rPr>
              <w:t xml:space="preserve">багатофункціональних функціональних пристроїв– 4 шт. </w:t>
            </w:r>
          </w:p>
          <w:p w:rsidR="00887A24" w:rsidRPr="00E63FAB" w:rsidRDefault="00887A24" w:rsidP="00742CC3">
            <w:pPr>
              <w:spacing w:after="0" w:line="240" w:lineRule="auto"/>
              <w:rPr>
                <w:rFonts w:ascii="Times New Roman" w:hAnsi="Times New Roman"/>
                <w:snapToGrid w:val="0"/>
                <w:sz w:val="18"/>
                <w:szCs w:val="18"/>
                <w:lang w:eastAsia="uk-UA"/>
              </w:rPr>
            </w:pPr>
            <w:r w:rsidRPr="00E63FAB">
              <w:rPr>
                <w:rFonts w:ascii="Times New Roman" w:hAnsi="Times New Roman"/>
                <w:snapToGrid w:val="0"/>
                <w:sz w:val="18"/>
                <w:szCs w:val="18"/>
                <w:lang w:eastAsia="uk-UA"/>
              </w:rPr>
              <w:t xml:space="preserve">Електронних книг – 20 шт. </w:t>
            </w:r>
            <w:r w:rsidRPr="00E63FAB">
              <w:rPr>
                <w:rFonts w:ascii="Times New Roman" w:hAnsi="Times New Roman"/>
                <w:snapToGrid w:val="0"/>
                <w:sz w:val="18"/>
                <w:szCs w:val="18"/>
                <w:lang w:eastAsia="uk-UA"/>
              </w:rPr>
              <w:lastRenderedPageBreak/>
              <w:t xml:space="preserve">Ноутбуків– 5 шт. </w:t>
            </w:r>
          </w:p>
          <w:p w:rsidR="00887A24" w:rsidRPr="00E63FAB" w:rsidRDefault="00887A24" w:rsidP="00742CC3">
            <w:pPr>
              <w:spacing w:after="0" w:line="240" w:lineRule="auto"/>
              <w:rPr>
                <w:rFonts w:ascii="Times New Roman" w:hAnsi="Times New Roman"/>
                <w:snapToGrid w:val="0"/>
                <w:sz w:val="18"/>
                <w:szCs w:val="18"/>
                <w:lang w:eastAsia="uk-UA"/>
              </w:rPr>
            </w:pPr>
            <w:r w:rsidRPr="00E63FAB">
              <w:rPr>
                <w:rFonts w:ascii="Times New Roman" w:hAnsi="Times New Roman"/>
                <w:snapToGrid w:val="0"/>
                <w:sz w:val="18"/>
                <w:szCs w:val="18"/>
                <w:lang w:eastAsia="uk-UA"/>
              </w:rPr>
              <w:t xml:space="preserve">Ксероксів – 5 шт. </w:t>
            </w:r>
          </w:p>
          <w:p w:rsidR="00887A24" w:rsidRPr="00E63FAB" w:rsidRDefault="00887A24" w:rsidP="00742CC3">
            <w:pPr>
              <w:spacing w:after="0" w:line="240" w:lineRule="auto"/>
              <w:rPr>
                <w:rFonts w:ascii="Times New Roman" w:hAnsi="Times New Roman"/>
                <w:snapToGrid w:val="0"/>
                <w:sz w:val="18"/>
                <w:szCs w:val="18"/>
                <w:lang w:eastAsia="uk-UA"/>
              </w:rPr>
            </w:pPr>
            <w:r w:rsidRPr="00E63FAB">
              <w:rPr>
                <w:rFonts w:ascii="Times New Roman" w:hAnsi="Times New Roman"/>
                <w:snapToGrid w:val="0"/>
                <w:sz w:val="18"/>
                <w:szCs w:val="18"/>
                <w:lang w:eastAsia="uk-UA"/>
              </w:rPr>
              <w:t>Моноблоків – 5 шт. Приставок – 5 грн. Графічних планшетів – 5 шт..</w:t>
            </w:r>
          </w:p>
          <w:p w:rsidR="00887A24" w:rsidRPr="00E63FAB" w:rsidRDefault="00887A24" w:rsidP="00742CC3">
            <w:pPr>
              <w:spacing w:after="0" w:line="240" w:lineRule="auto"/>
              <w:rPr>
                <w:rFonts w:ascii="Times New Roman" w:hAnsi="Times New Roman"/>
                <w:snapToGrid w:val="0"/>
                <w:sz w:val="18"/>
                <w:szCs w:val="18"/>
                <w:lang w:eastAsia="uk-UA"/>
              </w:rPr>
            </w:pPr>
            <w:r w:rsidRPr="00E63FAB">
              <w:rPr>
                <w:rFonts w:ascii="Times New Roman" w:hAnsi="Times New Roman"/>
                <w:snapToGrid w:val="0"/>
                <w:sz w:val="18"/>
                <w:szCs w:val="18"/>
                <w:lang w:eastAsia="uk-UA"/>
              </w:rPr>
              <w:t>Графічних дисплеїв – 2 шт</w:t>
            </w:r>
          </w:p>
          <w:p w:rsidR="00887A24" w:rsidRPr="00E63FAB" w:rsidRDefault="00887A24" w:rsidP="00742CC3">
            <w:pPr>
              <w:spacing w:after="0" w:line="240" w:lineRule="auto"/>
              <w:rPr>
                <w:rFonts w:ascii="Times New Roman" w:hAnsi="Times New Roman"/>
                <w:b/>
                <w:sz w:val="18"/>
                <w:szCs w:val="18"/>
                <w:u w:val="single"/>
                <w:lang w:eastAsia="ru-RU"/>
              </w:rPr>
            </w:pPr>
            <w:r w:rsidRPr="00E63FAB">
              <w:rPr>
                <w:rFonts w:ascii="Times New Roman" w:hAnsi="Times New Roman"/>
                <w:snapToGrid w:val="0"/>
                <w:sz w:val="18"/>
                <w:szCs w:val="18"/>
                <w:lang w:eastAsia="uk-UA"/>
              </w:rPr>
              <w:t xml:space="preserve"> Придбання 12 пакетів п</w:t>
            </w:r>
            <w:r w:rsidRPr="00E63FAB">
              <w:rPr>
                <w:rFonts w:ascii="Times New Roman" w:hAnsi="Times New Roman"/>
                <w:sz w:val="18"/>
                <w:szCs w:val="18"/>
                <w:lang w:eastAsia="uk-UA"/>
              </w:rPr>
              <w:t>рограмного забезпечення</w:t>
            </w:r>
          </w:p>
        </w:tc>
        <w:tc>
          <w:tcPr>
            <w:tcW w:w="6867" w:type="dxa"/>
            <w:gridSpan w:val="7"/>
          </w:tcPr>
          <w:p w:rsidR="00887A24" w:rsidRPr="00E63FAB" w:rsidRDefault="00887A24" w:rsidP="00742CC3">
            <w:pPr>
              <w:tabs>
                <w:tab w:val="left" w:pos="8820"/>
              </w:tabs>
              <w:spacing w:after="0" w:line="240" w:lineRule="auto"/>
              <w:rPr>
                <w:rFonts w:ascii="Times New Roman" w:hAnsi="Times New Roman"/>
                <w:color w:val="000000"/>
                <w:sz w:val="18"/>
                <w:szCs w:val="18"/>
              </w:rPr>
            </w:pPr>
            <w:r w:rsidRPr="00E63FAB">
              <w:rPr>
                <w:rFonts w:ascii="Times New Roman" w:hAnsi="Times New Roman"/>
                <w:color w:val="000000"/>
                <w:sz w:val="18"/>
                <w:szCs w:val="18"/>
              </w:rPr>
              <w:lastRenderedPageBreak/>
              <w:t>Придбано комп’ютерне обладнання, а саме:</w:t>
            </w:r>
          </w:p>
          <w:p w:rsidR="00887A24" w:rsidRPr="00E63FAB" w:rsidRDefault="00887A24" w:rsidP="00742CC3">
            <w:pPr>
              <w:tabs>
                <w:tab w:val="left" w:pos="8820"/>
              </w:tabs>
              <w:spacing w:after="0" w:line="240" w:lineRule="auto"/>
              <w:rPr>
                <w:rFonts w:ascii="Times New Roman" w:hAnsi="Times New Roman"/>
                <w:color w:val="000000"/>
                <w:sz w:val="18"/>
                <w:szCs w:val="18"/>
              </w:rPr>
            </w:pPr>
            <w:r w:rsidRPr="00E63FAB">
              <w:rPr>
                <w:rFonts w:ascii="Times New Roman" w:hAnsi="Times New Roman"/>
                <w:color w:val="000000"/>
                <w:sz w:val="18"/>
                <w:szCs w:val="18"/>
              </w:rPr>
              <w:t>- 3 персональних комп’ютери для відділу  обробки і  комплектування;</w:t>
            </w:r>
          </w:p>
          <w:p w:rsidR="00887A24" w:rsidRPr="00E63FAB" w:rsidRDefault="00887A24" w:rsidP="00742CC3">
            <w:pPr>
              <w:tabs>
                <w:tab w:val="left" w:pos="8820"/>
              </w:tabs>
              <w:spacing w:after="0" w:line="240" w:lineRule="auto"/>
              <w:rPr>
                <w:rFonts w:ascii="Times New Roman" w:hAnsi="Times New Roman"/>
                <w:color w:val="000000"/>
                <w:sz w:val="18"/>
                <w:szCs w:val="18"/>
              </w:rPr>
            </w:pPr>
            <w:r w:rsidRPr="00E63FAB">
              <w:rPr>
                <w:rFonts w:ascii="Times New Roman" w:hAnsi="Times New Roman"/>
                <w:color w:val="000000"/>
                <w:sz w:val="18"/>
                <w:szCs w:val="18"/>
              </w:rPr>
              <w:t>- 15 ПК для бібліотек</w:t>
            </w:r>
          </w:p>
          <w:p w:rsidR="00887A24" w:rsidRPr="00E63FAB" w:rsidRDefault="00887A24" w:rsidP="00742CC3">
            <w:pPr>
              <w:tabs>
                <w:tab w:val="left" w:pos="8820"/>
              </w:tabs>
              <w:spacing w:after="0" w:line="240" w:lineRule="auto"/>
              <w:rPr>
                <w:rFonts w:ascii="Times New Roman" w:hAnsi="Times New Roman"/>
                <w:color w:val="000000"/>
                <w:sz w:val="18"/>
                <w:szCs w:val="18"/>
              </w:rPr>
            </w:pPr>
            <w:r w:rsidRPr="00E63FAB">
              <w:rPr>
                <w:rFonts w:ascii="Times New Roman" w:hAnsi="Times New Roman"/>
                <w:color w:val="000000"/>
                <w:sz w:val="18"/>
                <w:szCs w:val="18"/>
              </w:rPr>
              <w:t>-сервер для програми УФД ( відділ комплектування)</w:t>
            </w:r>
          </w:p>
          <w:p w:rsidR="00887A24" w:rsidRPr="00E63FAB" w:rsidRDefault="00887A24" w:rsidP="00742CC3">
            <w:pPr>
              <w:tabs>
                <w:tab w:val="left" w:pos="8820"/>
              </w:tabs>
              <w:spacing w:after="0" w:line="240" w:lineRule="auto"/>
              <w:rPr>
                <w:rFonts w:ascii="Times New Roman" w:hAnsi="Times New Roman"/>
                <w:color w:val="000000"/>
                <w:sz w:val="18"/>
                <w:szCs w:val="18"/>
              </w:rPr>
            </w:pPr>
            <w:r w:rsidRPr="00E63FAB">
              <w:rPr>
                <w:rFonts w:ascii="Times New Roman" w:hAnsi="Times New Roman"/>
                <w:color w:val="000000"/>
                <w:sz w:val="18"/>
                <w:szCs w:val="18"/>
              </w:rPr>
              <w:t xml:space="preserve"> - Сканери</w:t>
            </w:r>
          </w:p>
          <w:p w:rsidR="00887A24" w:rsidRPr="00E63FAB" w:rsidRDefault="00887A24" w:rsidP="00742CC3">
            <w:pPr>
              <w:tabs>
                <w:tab w:val="left" w:pos="8820"/>
              </w:tabs>
              <w:spacing w:after="0" w:line="240" w:lineRule="auto"/>
              <w:rPr>
                <w:rFonts w:ascii="Times New Roman" w:hAnsi="Times New Roman"/>
                <w:color w:val="000000"/>
                <w:sz w:val="18"/>
                <w:szCs w:val="18"/>
              </w:rPr>
            </w:pPr>
            <w:r w:rsidRPr="00E63FAB">
              <w:rPr>
                <w:rFonts w:ascii="Times New Roman" w:hAnsi="Times New Roman"/>
                <w:color w:val="000000"/>
                <w:sz w:val="18"/>
                <w:szCs w:val="18"/>
              </w:rPr>
              <w:t xml:space="preserve"> - Баласти для розрядних ламп чи трубок </w:t>
            </w:r>
          </w:p>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  Чекові принтери та автомати  для видачі чеків .</w:t>
            </w:r>
          </w:p>
          <w:p w:rsidR="00887A24" w:rsidRPr="00E63FAB" w:rsidRDefault="00887A24" w:rsidP="00742CC3">
            <w:pPr>
              <w:keepLines/>
              <w:spacing w:after="0" w:line="240" w:lineRule="auto"/>
              <w:jc w:val="both"/>
              <w:rPr>
                <w:rFonts w:ascii="Times New Roman" w:hAnsi="Times New Roman"/>
                <w:color w:val="000000"/>
                <w:sz w:val="18"/>
                <w:szCs w:val="18"/>
                <w:lang w:eastAsia="ru-RU"/>
              </w:rPr>
            </w:pPr>
            <w:r w:rsidRPr="00E63FAB">
              <w:rPr>
                <w:rFonts w:ascii="Times New Roman" w:hAnsi="Times New Roman"/>
                <w:sz w:val="18"/>
                <w:szCs w:val="18"/>
              </w:rPr>
              <w:t>Придбано пакети програмного забезпечення</w:t>
            </w:r>
            <w:r w:rsidRPr="00E63FAB">
              <w:rPr>
                <w:rFonts w:ascii="Times New Roman" w:hAnsi="Times New Roman"/>
                <w:color w:val="000000"/>
                <w:sz w:val="18"/>
                <w:szCs w:val="18"/>
                <w:lang w:eastAsia="ru-RU"/>
              </w:rPr>
              <w:t xml:space="preserve"> для об’єднання усіх бібліотек міста в єдину електронну систему.</w:t>
            </w:r>
          </w:p>
          <w:p w:rsidR="00887A24" w:rsidRPr="00E63FAB" w:rsidRDefault="00887A24" w:rsidP="00742CC3">
            <w:pPr>
              <w:widowControl w:val="0"/>
              <w:tabs>
                <w:tab w:val="left" w:pos="851"/>
              </w:tabs>
              <w:spacing w:after="0" w:line="240" w:lineRule="auto"/>
              <w:ind w:right="57"/>
              <w:rPr>
                <w:rFonts w:ascii="Times New Roman" w:hAnsi="Times New Roman"/>
                <w:sz w:val="18"/>
                <w:szCs w:val="18"/>
              </w:rPr>
            </w:pPr>
          </w:p>
          <w:p w:rsidR="00887A24" w:rsidRPr="00E63FAB" w:rsidRDefault="00887A24" w:rsidP="00742CC3">
            <w:pPr>
              <w:widowControl w:val="0"/>
              <w:tabs>
                <w:tab w:val="left" w:pos="851"/>
              </w:tabs>
              <w:spacing w:after="0" w:line="240" w:lineRule="auto"/>
              <w:ind w:right="57"/>
              <w:rPr>
                <w:rFonts w:ascii="Times New Roman" w:hAnsi="Times New Roman"/>
                <w:sz w:val="18"/>
                <w:szCs w:val="18"/>
                <w:highlight w:val="cyan"/>
              </w:rPr>
            </w:pPr>
          </w:p>
        </w:tc>
        <w:tc>
          <w:tcPr>
            <w:tcW w:w="1710" w:type="dxa"/>
            <w:gridSpan w:val="9"/>
          </w:tcPr>
          <w:p w:rsidR="00887A24" w:rsidRPr="00E63FAB" w:rsidRDefault="00887A24" w:rsidP="00742CC3">
            <w:pPr>
              <w:spacing w:after="0" w:line="240" w:lineRule="auto"/>
              <w:rPr>
                <w:rFonts w:ascii="Times New Roman" w:hAnsi="Times New Roman"/>
                <w:b/>
                <w:sz w:val="18"/>
                <w:szCs w:val="18"/>
                <w:u w:val="single"/>
                <w:lang w:eastAsia="ru-RU"/>
              </w:rPr>
            </w:pPr>
            <w:r w:rsidRPr="00E63FAB">
              <w:rPr>
                <w:rFonts w:ascii="Times New Roman" w:hAnsi="Times New Roman"/>
                <w:color w:val="000000"/>
                <w:sz w:val="18"/>
                <w:szCs w:val="18"/>
              </w:rPr>
              <w:lastRenderedPageBreak/>
              <w:t>Виконано в межах фінансування</w:t>
            </w:r>
          </w:p>
        </w:tc>
      </w:tr>
      <w:tr w:rsidR="00887A24" w:rsidRPr="00E63FAB" w:rsidTr="00742CC3">
        <w:trPr>
          <w:gridAfter w:val="5"/>
          <w:wAfter w:w="235" w:type="dxa"/>
          <w:trHeight w:val="418"/>
          <w:jc w:val="center"/>
        </w:trPr>
        <w:tc>
          <w:tcPr>
            <w:tcW w:w="529" w:type="dxa"/>
            <w:vMerge/>
          </w:tcPr>
          <w:p w:rsidR="00887A24" w:rsidRPr="00E63FAB" w:rsidRDefault="00887A24" w:rsidP="00742CC3">
            <w:pPr>
              <w:keepLines/>
              <w:spacing w:after="0" w:line="240" w:lineRule="auto"/>
              <w:rPr>
                <w:rFonts w:ascii="Times New Roman" w:hAnsi="Times New Roman"/>
                <w:sz w:val="18"/>
                <w:szCs w:val="18"/>
              </w:rPr>
            </w:pPr>
          </w:p>
        </w:tc>
        <w:tc>
          <w:tcPr>
            <w:tcW w:w="3992" w:type="dxa"/>
            <w:vMerge/>
          </w:tcPr>
          <w:p w:rsidR="00887A24" w:rsidRPr="00E63FAB" w:rsidRDefault="00887A24" w:rsidP="00742CC3">
            <w:pPr>
              <w:spacing w:after="0" w:line="240" w:lineRule="auto"/>
              <w:rPr>
                <w:rFonts w:ascii="Times New Roman" w:hAnsi="Times New Roman"/>
                <w:sz w:val="18"/>
                <w:szCs w:val="18"/>
                <w:lang w:eastAsia="uk-UA"/>
              </w:rPr>
            </w:pPr>
          </w:p>
        </w:tc>
        <w:tc>
          <w:tcPr>
            <w:tcW w:w="3002" w:type="dxa"/>
            <w:gridSpan w:val="2"/>
          </w:tcPr>
          <w:p w:rsidR="00887A24" w:rsidRPr="00E63FAB" w:rsidRDefault="00887A24" w:rsidP="00742CC3">
            <w:pPr>
              <w:spacing w:after="0" w:line="240" w:lineRule="auto"/>
              <w:rPr>
                <w:rFonts w:ascii="Times New Roman" w:hAnsi="Times New Roman"/>
                <w:snapToGrid w:val="0"/>
                <w:sz w:val="18"/>
                <w:szCs w:val="18"/>
                <w:lang w:eastAsia="uk-UA"/>
              </w:rPr>
            </w:pPr>
            <w:r w:rsidRPr="00E63FAB">
              <w:rPr>
                <w:rFonts w:ascii="Times New Roman" w:hAnsi="Times New Roman"/>
                <w:snapToGrid w:val="0"/>
                <w:sz w:val="18"/>
                <w:szCs w:val="18"/>
                <w:lang w:eastAsia="uk-UA"/>
              </w:rPr>
              <w:t>Поповнення бібліотечних фондів щорічно не менше на 250 одиниць</w:t>
            </w:r>
          </w:p>
        </w:tc>
        <w:tc>
          <w:tcPr>
            <w:tcW w:w="6487" w:type="dxa"/>
            <w:gridSpan w:val="3"/>
          </w:tcPr>
          <w:p w:rsidR="00887A24" w:rsidRPr="00E63FAB" w:rsidRDefault="00887A24" w:rsidP="00742CC3">
            <w:pPr>
              <w:widowControl w:val="0"/>
              <w:tabs>
                <w:tab w:val="left" w:pos="851"/>
              </w:tabs>
              <w:spacing w:after="0" w:line="240" w:lineRule="auto"/>
              <w:ind w:right="57"/>
              <w:rPr>
                <w:rFonts w:ascii="Times New Roman" w:hAnsi="Times New Roman"/>
                <w:sz w:val="18"/>
                <w:szCs w:val="18"/>
                <w:lang w:eastAsia="uk-UA"/>
              </w:rPr>
            </w:pPr>
            <w:r w:rsidRPr="00E63FAB">
              <w:rPr>
                <w:rFonts w:ascii="Times New Roman" w:hAnsi="Times New Roman"/>
                <w:sz w:val="18"/>
                <w:szCs w:val="18"/>
              </w:rPr>
              <w:t>Придбано книжкової літератури в кількості  3923 примірники</w:t>
            </w:r>
            <w:r w:rsidRPr="00E63FAB">
              <w:rPr>
                <w:rFonts w:ascii="Times New Roman" w:hAnsi="Times New Roman"/>
                <w:sz w:val="18"/>
                <w:szCs w:val="18"/>
                <w:lang w:eastAsia="uk-UA"/>
              </w:rPr>
              <w:t xml:space="preserve"> </w:t>
            </w:r>
          </w:p>
        </w:tc>
        <w:tc>
          <w:tcPr>
            <w:tcW w:w="1895" w:type="dxa"/>
            <w:gridSpan w:val="10"/>
          </w:tcPr>
          <w:p w:rsidR="00887A24" w:rsidRPr="00E63FAB" w:rsidRDefault="00887A24" w:rsidP="00742CC3">
            <w:pPr>
              <w:spacing w:after="0" w:line="240" w:lineRule="auto"/>
              <w:rPr>
                <w:rFonts w:ascii="Times New Roman" w:hAnsi="Times New Roman"/>
                <w:snapToGrid w:val="0"/>
                <w:sz w:val="18"/>
                <w:szCs w:val="18"/>
                <w:lang w:eastAsia="uk-UA"/>
              </w:rPr>
            </w:pPr>
            <w:r w:rsidRPr="00E63FAB">
              <w:rPr>
                <w:rFonts w:ascii="Times New Roman" w:hAnsi="Times New Roman"/>
                <w:color w:val="000000"/>
                <w:sz w:val="18"/>
                <w:szCs w:val="18"/>
              </w:rPr>
              <w:t>виконано</w:t>
            </w:r>
          </w:p>
        </w:tc>
      </w:tr>
      <w:tr w:rsidR="00887A24" w:rsidRPr="00E63FAB" w:rsidTr="00742CC3">
        <w:trPr>
          <w:gridAfter w:val="1"/>
          <w:wAfter w:w="25" w:type="dxa"/>
          <w:trHeight w:val="1969"/>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3</w:t>
            </w:r>
          </w:p>
        </w:tc>
        <w:tc>
          <w:tcPr>
            <w:tcW w:w="3992"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Організація великих культурних подій (конкурсів,  музично, -кіно фестивалів</w:t>
            </w:r>
          </w:p>
        </w:tc>
        <w:tc>
          <w:tcPr>
            <w:tcW w:w="3002" w:type="dxa"/>
            <w:gridSpan w:val="2"/>
            <w:vAlign w:val="center"/>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Щорічно проводити по 460 культурно – масових заходів для жителів Тернопільської територіальної громади.</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55 заходів до держаних свят,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Щорічно проводити 90 заходів</w:t>
            </w:r>
          </w:p>
          <w:p w:rsidR="00887A24" w:rsidRPr="00E63FAB" w:rsidRDefault="00887A24" w:rsidP="00742CC3">
            <w:pPr>
              <w:spacing w:after="0" w:line="240" w:lineRule="auto"/>
              <w:rPr>
                <w:rFonts w:ascii="Times New Roman" w:hAnsi="Times New Roman"/>
                <w:snapToGrid w:val="0"/>
                <w:sz w:val="18"/>
                <w:szCs w:val="18"/>
                <w:lang w:eastAsia="ru-RU"/>
              </w:rPr>
            </w:pPr>
            <w:r w:rsidRPr="00E63FAB">
              <w:rPr>
                <w:rFonts w:ascii="Times New Roman" w:hAnsi="Times New Roman"/>
                <w:sz w:val="18"/>
                <w:szCs w:val="18"/>
              </w:rPr>
              <w:t>щорічно 55</w:t>
            </w:r>
          </w:p>
        </w:tc>
        <w:tc>
          <w:tcPr>
            <w:tcW w:w="6845" w:type="dxa"/>
            <w:gridSpan w:val="5"/>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Всього 60 заходів</w:t>
            </w:r>
          </w:p>
          <w:p w:rsidR="00887A24" w:rsidRPr="00E63FAB" w:rsidRDefault="00887A24" w:rsidP="00742CC3">
            <w:pPr>
              <w:widowControl w:val="0"/>
              <w:tabs>
                <w:tab w:val="left" w:pos="851"/>
              </w:tabs>
              <w:spacing w:after="0" w:line="240" w:lineRule="auto"/>
              <w:ind w:right="139"/>
              <w:jc w:val="both"/>
              <w:rPr>
                <w:rFonts w:ascii="Times New Roman" w:hAnsi="Times New Roman"/>
                <w:sz w:val="18"/>
                <w:szCs w:val="18"/>
              </w:rPr>
            </w:pPr>
            <w:r w:rsidRPr="00E63FAB">
              <w:rPr>
                <w:rFonts w:ascii="Times New Roman" w:hAnsi="Times New Roman"/>
                <w:sz w:val="18"/>
                <w:szCs w:val="18"/>
              </w:rPr>
              <w:t xml:space="preserve">Проведено свята :  «Зустріч Весни»,День міста, заходи: до Дня Соборності,  Дня Вшанування пам’яті захисників Донецького аеропорту та усіх загиблих воїнів,вшанування Героїв Небесної Сотні, День Незалежності України, заходи до дня Збройних Сил України, до дня волонтера, Парад вертепів «Нова радість стала», «Повір у себе», відкриття Різдвяної шопки, засвічення Головної ялинки, заходи до новорічно-різдвяні свят, День Прапора, .заходи до Великодніх свят. </w:t>
            </w:r>
          </w:p>
          <w:p w:rsidR="00887A24" w:rsidRPr="00E63FAB" w:rsidRDefault="00887A24" w:rsidP="00742CC3">
            <w:pPr>
              <w:spacing w:after="0" w:line="240" w:lineRule="auto"/>
              <w:rPr>
                <w:rFonts w:ascii="Times New Roman" w:hAnsi="Times New Roman"/>
                <w:sz w:val="18"/>
                <w:szCs w:val="18"/>
                <w:highlight w:val="cyan"/>
              </w:rPr>
            </w:pPr>
            <w:r w:rsidRPr="00E63FAB">
              <w:rPr>
                <w:rFonts w:ascii="Times New Roman" w:hAnsi="Times New Roman"/>
                <w:sz w:val="18"/>
                <w:szCs w:val="18"/>
              </w:rPr>
              <w:t>Фестивалі –конкурс »ОВАЦІЇ», фестиваль дитячої «Весь світ в очах дитини». Конкурси: юних піаністів ім.. Барвінського, «Консонанс-2021»,юних скрипалів, ім.Я.Рівняк, проведення конкурсу гітаристів «Guitar Awards» фестиваль гончарів.</w:t>
            </w:r>
          </w:p>
        </w:tc>
        <w:tc>
          <w:tcPr>
            <w:tcW w:w="1747" w:type="dxa"/>
            <w:gridSpan w:val="1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color w:val="000000"/>
                <w:sz w:val="18"/>
                <w:szCs w:val="18"/>
              </w:rPr>
              <w:t>Виконано частково в зв’язку з карантнними обмеженнями</w:t>
            </w:r>
          </w:p>
        </w:tc>
      </w:tr>
      <w:tr w:rsidR="00887A24" w:rsidRPr="00E63FAB" w:rsidTr="00742CC3">
        <w:trPr>
          <w:gridAfter w:val="1"/>
          <w:wAfter w:w="25" w:type="dxa"/>
          <w:trHeight w:val="1261"/>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4</w:t>
            </w:r>
          </w:p>
        </w:tc>
        <w:tc>
          <w:tcPr>
            <w:tcW w:w="3992" w:type="dxa"/>
          </w:tcPr>
          <w:p w:rsidR="00887A24" w:rsidRPr="00E63FAB" w:rsidRDefault="00887A24" w:rsidP="00742CC3">
            <w:pPr>
              <w:shd w:val="clear" w:color="auto" w:fill="FFFFFF"/>
              <w:spacing w:after="0" w:line="240" w:lineRule="auto"/>
              <w:rPr>
                <w:rFonts w:ascii="Times New Roman" w:hAnsi="Times New Roman"/>
                <w:sz w:val="18"/>
                <w:szCs w:val="18"/>
              </w:rPr>
            </w:pPr>
            <w:r w:rsidRPr="00E63FAB">
              <w:rPr>
                <w:rFonts w:ascii="Times New Roman" w:hAnsi="Times New Roman"/>
                <w:sz w:val="18"/>
                <w:szCs w:val="18"/>
              </w:rPr>
              <w:t>Розвиток</w:t>
            </w:r>
            <w:r w:rsidRPr="00E63FAB">
              <w:rPr>
                <w:rFonts w:ascii="Times New Roman" w:hAnsi="Times New Roman"/>
                <w:iCs/>
                <w:sz w:val="18"/>
                <w:szCs w:val="18"/>
              </w:rPr>
              <w:t xml:space="preserve"> культурного обміну між містами та країнами, створення каналів промоції мистецьких продуктів, створених у Тернопільській громаді, участь у міжнародних конкурсах</w:t>
            </w:r>
          </w:p>
        </w:tc>
        <w:tc>
          <w:tcPr>
            <w:tcW w:w="3002" w:type="dxa"/>
            <w:gridSpan w:val="2"/>
            <w:vAlign w:val="center"/>
          </w:tcPr>
          <w:p w:rsidR="00887A24" w:rsidRPr="00E63FAB" w:rsidRDefault="00887A24" w:rsidP="00742CC3">
            <w:pPr>
              <w:spacing w:after="0" w:line="240" w:lineRule="auto"/>
              <w:rPr>
                <w:rFonts w:ascii="Times New Roman" w:hAnsi="Times New Roman"/>
                <w:snapToGrid w:val="0"/>
                <w:sz w:val="18"/>
                <w:szCs w:val="18"/>
                <w:lang w:eastAsia="ru-RU"/>
              </w:rPr>
            </w:pPr>
            <w:r w:rsidRPr="00E63FAB">
              <w:rPr>
                <w:rFonts w:ascii="Times New Roman" w:hAnsi="Times New Roman"/>
                <w:sz w:val="18"/>
                <w:szCs w:val="18"/>
              </w:rPr>
              <w:t xml:space="preserve">Реалізація грантових проєктів, зокрема проєкту в рамках Програми транскордонного співробітництва Польща-Білорусь-Україна 2014-2020 «Пізнаймо один одного – українці в Сувалках, поляки в Тернополі» </w:t>
            </w:r>
          </w:p>
        </w:tc>
        <w:tc>
          <w:tcPr>
            <w:tcW w:w="6845" w:type="dxa"/>
            <w:gridSpan w:val="5"/>
          </w:tcPr>
          <w:p w:rsidR="00887A24" w:rsidRPr="00E63FAB" w:rsidRDefault="00887A24" w:rsidP="00742CC3">
            <w:pPr>
              <w:spacing w:after="0" w:line="240" w:lineRule="auto"/>
              <w:jc w:val="both"/>
              <w:rPr>
                <w:rFonts w:ascii="Times New Roman" w:hAnsi="Times New Roman"/>
                <w:sz w:val="18"/>
                <w:szCs w:val="18"/>
                <w:highlight w:val="cyan"/>
              </w:rPr>
            </w:pPr>
            <w:r w:rsidRPr="00E63FAB">
              <w:rPr>
                <w:rFonts w:ascii="Times New Roman" w:hAnsi="Times New Roman"/>
                <w:bCs/>
                <w:sz w:val="18"/>
                <w:szCs w:val="18"/>
                <w:bdr w:val="none" w:sz="0" w:space="0" w:color="auto" w:frame="1"/>
              </w:rPr>
              <w:t>Завершена реалізація п</w:t>
            </w:r>
            <w:r w:rsidRPr="00E63FAB">
              <w:rPr>
                <w:rFonts w:ascii="Times New Roman" w:hAnsi="Times New Roman"/>
                <w:sz w:val="18"/>
                <w:szCs w:val="18"/>
              </w:rPr>
              <w:t xml:space="preserve">роекту «Пізнаймо один одного – українці в Сувалках, поляки в Тернополі» (Сувалкі, Польща) Загальна вартість проекту 54 245,00 євро, в тому числі кошти ЄС – 48 820,50 євро, грант для м. Тернопіль становить 19 039,50 євро. </w:t>
            </w:r>
          </w:p>
          <w:p w:rsidR="00887A24" w:rsidRPr="00E63FAB" w:rsidRDefault="00887A24" w:rsidP="00742CC3">
            <w:pPr>
              <w:widowControl w:val="0"/>
              <w:shd w:val="clear" w:color="auto" w:fill="FFFFFF"/>
              <w:tabs>
                <w:tab w:val="left" w:pos="567"/>
                <w:tab w:val="left" w:pos="851"/>
              </w:tabs>
              <w:spacing w:after="0" w:line="240" w:lineRule="auto"/>
              <w:textAlignment w:val="baseline"/>
              <w:rPr>
                <w:rFonts w:ascii="Times New Roman" w:hAnsi="Times New Roman"/>
                <w:bCs/>
                <w:sz w:val="18"/>
                <w:szCs w:val="18"/>
                <w:bdr w:val="none" w:sz="0" w:space="0" w:color="auto" w:frame="1"/>
              </w:rPr>
            </w:pPr>
            <w:r w:rsidRPr="00E63FAB">
              <w:rPr>
                <w:rFonts w:ascii="Times New Roman" w:hAnsi="Times New Roman"/>
                <w:sz w:val="18"/>
                <w:szCs w:val="18"/>
              </w:rPr>
              <w:t xml:space="preserve"> придбано фотокамеру, 4 стелажі, виготовлено 3 артбуки, записано 10 аудіоказок, придбано промоційні матеріали (еко-торби, блокноти, ручки) ,проведено Дні польської культури. </w:t>
            </w:r>
          </w:p>
        </w:tc>
        <w:tc>
          <w:tcPr>
            <w:tcW w:w="1747" w:type="dxa"/>
            <w:gridSpan w:val="12"/>
          </w:tcPr>
          <w:p w:rsidR="00887A24" w:rsidRPr="00E63FAB" w:rsidRDefault="00887A24" w:rsidP="00742CC3">
            <w:pPr>
              <w:spacing w:after="0" w:line="240" w:lineRule="auto"/>
              <w:ind w:right="139"/>
              <w:jc w:val="both"/>
              <w:rPr>
                <w:rFonts w:ascii="Times New Roman" w:hAnsi="Times New Roman"/>
                <w:sz w:val="18"/>
                <w:szCs w:val="18"/>
              </w:rPr>
            </w:pPr>
            <w:r w:rsidRPr="00E63FAB">
              <w:rPr>
                <w:rFonts w:ascii="Times New Roman" w:hAnsi="Times New Roman"/>
                <w:color w:val="000000"/>
                <w:sz w:val="18"/>
                <w:szCs w:val="18"/>
              </w:rPr>
              <w:t>виконано</w:t>
            </w:r>
          </w:p>
        </w:tc>
      </w:tr>
      <w:tr w:rsidR="00887A24" w:rsidRPr="00E63FAB" w:rsidTr="00742CC3">
        <w:trPr>
          <w:gridAfter w:val="3"/>
          <w:wAfter w:w="76" w:type="dxa"/>
          <w:trHeight w:val="654"/>
          <w:jc w:val="center"/>
        </w:trPr>
        <w:tc>
          <w:tcPr>
            <w:tcW w:w="529" w:type="dxa"/>
            <w:vMerge w:val="restart"/>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5</w:t>
            </w:r>
          </w:p>
        </w:tc>
        <w:tc>
          <w:tcPr>
            <w:tcW w:w="3992" w:type="dxa"/>
            <w:vMerge w:val="restart"/>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Оновлення технічного оснащення установ культури сучасною світлозвуковою апаратурою, музичними інструментами</w:t>
            </w:r>
          </w:p>
        </w:tc>
        <w:tc>
          <w:tcPr>
            <w:tcW w:w="3002" w:type="dxa"/>
            <w:gridSpan w:val="2"/>
            <w:vMerge w:val="restart"/>
            <w:vAlign w:val="center"/>
          </w:tcPr>
          <w:p w:rsidR="00887A24" w:rsidRPr="00E63FAB" w:rsidRDefault="00887A24" w:rsidP="00742CC3">
            <w:pPr>
              <w:spacing w:after="0" w:line="240" w:lineRule="auto"/>
              <w:rPr>
                <w:rFonts w:ascii="Times New Roman" w:hAnsi="Times New Roman"/>
                <w:snapToGrid w:val="0"/>
                <w:sz w:val="18"/>
                <w:szCs w:val="18"/>
                <w:lang w:eastAsia="ru-RU"/>
              </w:rPr>
            </w:pPr>
            <w:r w:rsidRPr="00E63FAB">
              <w:rPr>
                <w:rFonts w:ascii="Times New Roman" w:hAnsi="Times New Roman"/>
                <w:snapToGrid w:val="0"/>
                <w:sz w:val="18"/>
                <w:szCs w:val="18"/>
              </w:rPr>
              <w:t>бандури - 4, фортепіано - 2, гітари - 4, скрипки - 6, підставки під бандури – 3, духові інструменти – 2 комплекти</w:t>
            </w:r>
          </w:p>
          <w:p w:rsidR="00887A24" w:rsidRPr="00E63FAB" w:rsidRDefault="00887A24" w:rsidP="00742CC3">
            <w:pPr>
              <w:widowControl w:val="0"/>
              <w:tabs>
                <w:tab w:val="left" w:pos="851"/>
              </w:tabs>
              <w:spacing w:after="0" w:line="240" w:lineRule="auto"/>
              <w:rPr>
                <w:rFonts w:ascii="Times New Roman" w:hAnsi="Times New Roman"/>
                <w:sz w:val="18"/>
                <w:szCs w:val="18"/>
                <w:u w:val="single"/>
              </w:rPr>
            </w:pPr>
            <w:r w:rsidRPr="00E63FAB">
              <w:rPr>
                <w:rFonts w:ascii="Times New Roman" w:hAnsi="Times New Roman"/>
                <w:sz w:val="18"/>
                <w:szCs w:val="18"/>
              </w:rPr>
              <w:t>Придбання звукопідсилюючої апаратури для клубів</w:t>
            </w:r>
            <w:r w:rsidRPr="00E63FAB">
              <w:rPr>
                <w:rFonts w:ascii="Times New Roman" w:hAnsi="Times New Roman"/>
                <w:sz w:val="18"/>
                <w:szCs w:val="18"/>
                <w:u w:val="single"/>
              </w:rPr>
              <w:t xml:space="preserve"> </w:t>
            </w:r>
          </w:p>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napToGrid w:val="0"/>
                <w:sz w:val="18"/>
                <w:szCs w:val="18"/>
              </w:rPr>
              <w:t>4 комплекти для приєднаних сіл</w:t>
            </w:r>
          </w:p>
        </w:tc>
        <w:tc>
          <w:tcPr>
            <w:tcW w:w="6825" w:type="dxa"/>
            <w:gridSpan w:val="4"/>
          </w:tcPr>
          <w:p w:rsidR="00887A24" w:rsidRPr="00E63FAB" w:rsidRDefault="00887A24" w:rsidP="00742CC3">
            <w:pPr>
              <w:widowControl w:val="0"/>
              <w:tabs>
                <w:tab w:val="left" w:pos="851"/>
              </w:tabs>
              <w:spacing w:after="0" w:line="240" w:lineRule="auto"/>
              <w:rPr>
                <w:rFonts w:ascii="Times New Roman" w:hAnsi="Times New Roman"/>
                <w:sz w:val="18"/>
                <w:szCs w:val="18"/>
                <w:highlight w:val="cyan"/>
              </w:rPr>
            </w:pPr>
          </w:p>
          <w:p w:rsidR="00887A24" w:rsidRPr="00E63FAB" w:rsidRDefault="00887A24" w:rsidP="00742CC3">
            <w:pPr>
              <w:widowControl w:val="0"/>
              <w:tabs>
                <w:tab w:val="left" w:pos="851"/>
              </w:tabs>
              <w:spacing w:after="0" w:line="240" w:lineRule="auto"/>
              <w:rPr>
                <w:rFonts w:ascii="Times New Roman" w:hAnsi="Times New Roman"/>
                <w:sz w:val="18"/>
                <w:szCs w:val="18"/>
                <w:highlight w:val="cyan"/>
              </w:rPr>
            </w:pPr>
            <w:r w:rsidRPr="00E63FAB">
              <w:rPr>
                <w:rFonts w:ascii="Times New Roman" w:hAnsi="Times New Roman"/>
                <w:sz w:val="18"/>
                <w:szCs w:val="18"/>
              </w:rPr>
              <w:t xml:space="preserve">не придбано, </w:t>
            </w:r>
          </w:p>
        </w:tc>
        <w:tc>
          <w:tcPr>
            <w:tcW w:w="1716" w:type="dxa"/>
            <w:gridSpan w:val="11"/>
          </w:tcPr>
          <w:p w:rsidR="00887A24" w:rsidRPr="00E63FAB" w:rsidRDefault="00887A24" w:rsidP="00742CC3">
            <w:pPr>
              <w:spacing w:after="0" w:line="240" w:lineRule="auto"/>
              <w:ind w:right="139"/>
              <w:jc w:val="both"/>
              <w:rPr>
                <w:rFonts w:ascii="Times New Roman" w:hAnsi="Times New Roman"/>
                <w:sz w:val="18"/>
                <w:szCs w:val="18"/>
              </w:rPr>
            </w:pPr>
            <w:r w:rsidRPr="00E63FAB">
              <w:rPr>
                <w:rFonts w:ascii="Times New Roman" w:hAnsi="Times New Roman"/>
                <w:color w:val="000000"/>
                <w:sz w:val="18"/>
                <w:szCs w:val="18"/>
              </w:rPr>
              <w:t>Не виконано відсутність фінансування</w:t>
            </w:r>
          </w:p>
        </w:tc>
      </w:tr>
      <w:tr w:rsidR="00887A24" w:rsidRPr="00E63FAB" w:rsidTr="00742CC3">
        <w:trPr>
          <w:gridAfter w:val="5"/>
          <w:wAfter w:w="235" w:type="dxa"/>
          <w:trHeight w:val="698"/>
          <w:jc w:val="center"/>
        </w:trPr>
        <w:tc>
          <w:tcPr>
            <w:tcW w:w="529" w:type="dxa"/>
            <w:vMerge/>
          </w:tcPr>
          <w:p w:rsidR="00887A24" w:rsidRPr="00E63FAB" w:rsidRDefault="00887A24" w:rsidP="00742CC3">
            <w:pPr>
              <w:keepLines/>
              <w:spacing w:after="0" w:line="240" w:lineRule="auto"/>
              <w:rPr>
                <w:rFonts w:ascii="Times New Roman" w:hAnsi="Times New Roman"/>
                <w:sz w:val="18"/>
                <w:szCs w:val="18"/>
              </w:rPr>
            </w:pPr>
          </w:p>
        </w:tc>
        <w:tc>
          <w:tcPr>
            <w:tcW w:w="3992" w:type="dxa"/>
            <w:vMerge/>
          </w:tcPr>
          <w:p w:rsidR="00887A24" w:rsidRPr="00E63FAB" w:rsidRDefault="00887A24" w:rsidP="00742CC3">
            <w:pPr>
              <w:shd w:val="clear" w:color="auto" w:fill="FFFFFF"/>
              <w:spacing w:after="0" w:line="240" w:lineRule="auto"/>
              <w:rPr>
                <w:rFonts w:ascii="Times New Roman" w:hAnsi="Times New Roman"/>
                <w:sz w:val="18"/>
                <w:szCs w:val="18"/>
              </w:rPr>
            </w:pPr>
          </w:p>
        </w:tc>
        <w:tc>
          <w:tcPr>
            <w:tcW w:w="3002" w:type="dxa"/>
            <w:gridSpan w:val="2"/>
            <w:vMerge/>
            <w:vAlign w:val="center"/>
          </w:tcPr>
          <w:p w:rsidR="00887A24" w:rsidRPr="00E63FAB" w:rsidRDefault="00887A24" w:rsidP="00742CC3">
            <w:pPr>
              <w:spacing w:after="0" w:line="240" w:lineRule="auto"/>
              <w:rPr>
                <w:rFonts w:ascii="Times New Roman" w:hAnsi="Times New Roman"/>
                <w:snapToGrid w:val="0"/>
                <w:sz w:val="18"/>
                <w:szCs w:val="18"/>
                <w:lang w:eastAsia="ru-RU"/>
              </w:rPr>
            </w:pPr>
          </w:p>
        </w:tc>
        <w:tc>
          <w:tcPr>
            <w:tcW w:w="6481" w:type="dxa"/>
            <w:gridSpan w:val="2"/>
          </w:tcPr>
          <w:p w:rsidR="00887A24" w:rsidRPr="00E63FAB" w:rsidRDefault="00887A24" w:rsidP="00742CC3">
            <w:pPr>
              <w:widowControl w:val="0"/>
              <w:tabs>
                <w:tab w:val="left" w:pos="851"/>
              </w:tabs>
              <w:spacing w:after="0" w:line="240" w:lineRule="auto"/>
              <w:rPr>
                <w:rFonts w:ascii="Times New Roman" w:hAnsi="Times New Roman"/>
                <w:sz w:val="18"/>
                <w:szCs w:val="18"/>
                <w:highlight w:val="cyan"/>
              </w:rPr>
            </w:pPr>
            <w:r w:rsidRPr="00E63FAB">
              <w:rPr>
                <w:rFonts w:ascii="Times New Roman" w:hAnsi="Times New Roman"/>
                <w:sz w:val="18"/>
                <w:szCs w:val="18"/>
              </w:rPr>
              <w:t xml:space="preserve">не придбано, </w:t>
            </w:r>
          </w:p>
        </w:tc>
        <w:tc>
          <w:tcPr>
            <w:tcW w:w="1901" w:type="dxa"/>
            <w:gridSpan w:val="11"/>
          </w:tcPr>
          <w:p w:rsidR="00887A24" w:rsidRPr="00E63FAB" w:rsidRDefault="00887A24" w:rsidP="00742CC3">
            <w:pPr>
              <w:spacing w:after="0" w:line="240" w:lineRule="auto"/>
              <w:ind w:right="139"/>
              <w:jc w:val="both"/>
              <w:rPr>
                <w:rFonts w:ascii="Times New Roman" w:hAnsi="Times New Roman"/>
                <w:sz w:val="18"/>
                <w:szCs w:val="18"/>
              </w:rPr>
            </w:pPr>
            <w:r w:rsidRPr="00E63FAB">
              <w:rPr>
                <w:rFonts w:ascii="Times New Roman" w:hAnsi="Times New Roman"/>
                <w:snapToGrid w:val="0"/>
                <w:sz w:val="18"/>
                <w:szCs w:val="18"/>
              </w:rPr>
              <w:t xml:space="preserve"> Не виконано відсутність фінансування</w:t>
            </w:r>
          </w:p>
        </w:tc>
      </w:tr>
      <w:tr w:rsidR="00887A24" w:rsidRPr="00E63FAB" w:rsidTr="00742CC3">
        <w:trPr>
          <w:gridAfter w:val="1"/>
          <w:wAfter w:w="25" w:type="dxa"/>
          <w:trHeight w:val="418"/>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6</w:t>
            </w:r>
          </w:p>
        </w:tc>
        <w:tc>
          <w:tcPr>
            <w:tcW w:w="3992" w:type="dxa"/>
          </w:tcPr>
          <w:p w:rsidR="00887A24" w:rsidRPr="00E63FAB" w:rsidRDefault="00887A24" w:rsidP="00742CC3">
            <w:pPr>
              <w:spacing w:after="0" w:line="240" w:lineRule="auto"/>
              <w:ind w:right="139"/>
              <w:jc w:val="both"/>
              <w:rPr>
                <w:rFonts w:ascii="Times New Roman" w:hAnsi="Times New Roman"/>
                <w:snapToGrid w:val="0"/>
                <w:sz w:val="18"/>
                <w:szCs w:val="18"/>
              </w:rPr>
            </w:pPr>
            <w:r w:rsidRPr="00E63FAB">
              <w:rPr>
                <w:rFonts w:ascii="Times New Roman" w:hAnsi="Times New Roman"/>
                <w:sz w:val="18"/>
                <w:szCs w:val="18"/>
                <w:lang w:eastAsia="ru-RU"/>
              </w:rPr>
              <w:t>Популяризація та розвиток кінематографії та української книги</w:t>
            </w:r>
          </w:p>
        </w:tc>
        <w:tc>
          <w:tcPr>
            <w:tcW w:w="3002" w:type="dxa"/>
            <w:gridSpan w:val="2"/>
            <w:vAlign w:val="center"/>
          </w:tcPr>
          <w:p w:rsidR="00887A24" w:rsidRPr="00E63FAB" w:rsidRDefault="00887A24" w:rsidP="00742CC3">
            <w:pPr>
              <w:spacing w:after="0" w:line="240" w:lineRule="auto"/>
              <w:rPr>
                <w:rFonts w:ascii="Times New Roman" w:hAnsi="Times New Roman"/>
                <w:snapToGrid w:val="0"/>
                <w:sz w:val="18"/>
                <w:szCs w:val="18"/>
              </w:rPr>
            </w:pPr>
            <w:r w:rsidRPr="00E63FAB">
              <w:rPr>
                <w:rFonts w:ascii="Times New Roman" w:hAnsi="Times New Roman"/>
                <w:snapToGrid w:val="0"/>
                <w:sz w:val="18"/>
                <w:szCs w:val="18"/>
              </w:rPr>
              <w:t xml:space="preserve">Проведення близько 30-ти показів, 12 кінолекторій, 10 –ти щорічних заходів, , Зустрічі з режисерами, сценаристами, акторами, демонстрація фільмів, Зустрічі з режисерами, сценаристами, акторами, демонстрація фільмів, кастинги, анімаційні зйомки </w:t>
            </w:r>
          </w:p>
          <w:p w:rsidR="00887A24" w:rsidRPr="00E63FAB" w:rsidRDefault="00887A24" w:rsidP="00742CC3">
            <w:pPr>
              <w:spacing w:after="0" w:line="240" w:lineRule="auto"/>
              <w:rPr>
                <w:rFonts w:ascii="Times New Roman" w:hAnsi="Times New Roman"/>
                <w:sz w:val="18"/>
                <w:szCs w:val="18"/>
                <w:highlight w:val="yellow"/>
              </w:rPr>
            </w:pPr>
            <w:r w:rsidRPr="00E63FAB">
              <w:rPr>
                <w:rFonts w:ascii="Times New Roman" w:hAnsi="Times New Roman"/>
                <w:bCs/>
                <w:sz w:val="18"/>
                <w:szCs w:val="18"/>
              </w:rPr>
              <w:t>Популяризація кінематографії</w:t>
            </w:r>
          </w:p>
        </w:tc>
        <w:tc>
          <w:tcPr>
            <w:tcW w:w="6845" w:type="dxa"/>
            <w:gridSpan w:val="5"/>
          </w:tcPr>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 xml:space="preserve">проведено більше 30 різноманітних кіноподій, створено кіношколу та кіносадочок. Тернопільська кінокомісія презентувала п’ять фільмів. </w:t>
            </w:r>
          </w:p>
          <w:p w:rsidR="00887A24" w:rsidRPr="00E63FAB" w:rsidRDefault="00887A24" w:rsidP="00742CC3">
            <w:pPr>
              <w:spacing w:after="0" w:line="240" w:lineRule="auto"/>
              <w:ind w:right="282"/>
              <w:rPr>
                <w:rFonts w:ascii="Times New Roman" w:hAnsi="Times New Roman"/>
                <w:sz w:val="18"/>
                <w:szCs w:val="18"/>
              </w:rPr>
            </w:pPr>
            <w:r w:rsidRPr="00E63FAB">
              <w:rPr>
                <w:rFonts w:ascii="Times New Roman" w:hAnsi="Times New Roman"/>
                <w:sz w:val="18"/>
                <w:szCs w:val="18"/>
              </w:rPr>
              <w:t xml:space="preserve">Відкрито  новий сучасний кінотеатр» «Злата» на базі Кінокомісії по вул. І. Франка  </w:t>
            </w:r>
          </w:p>
          <w:p w:rsidR="00887A24" w:rsidRPr="00E63FAB" w:rsidRDefault="00887A24" w:rsidP="00742CC3">
            <w:pPr>
              <w:spacing w:after="0" w:line="240" w:lineRule="auto"/>
              <w:ind w:right="282"/>
              <w:rPr>
                <w:rFonts w:ascii="Times New Roman" w:hAnsi="Times New Roman"/>
                <w:sz w:val="18"/>
                <w:szCs w:val="18"/>
                <w:highlight w:val="yellow"/>
                <w:lang w:eastAsia="uk-UA"/>
              </w:rPr>
            </w:pPr>
            <w:r w:rsidRPr="00E63FAB">
              <w:rPr>
                <w:rFonts w:ascii="Times New Roman" w:hAnsi="Times New Roman"/>
                <w:sz w:val="18"/>
                <w:szCs w:val="18"/>
              </w:rPr>
              <w:t>Проводились заходи щодо історії кіно.</w:t>
            </w:r>
          </w:p>
        </w:tc>
        <w:tc>
          <w:tcPr>
            <w:tcW w:w="1747" w:type="dxa"/>
            <w:gridSpan w:val="12"/>
          </w:tcPr>
          <w:p w:rsidR="00887A24" w:rsidRPr="00E63FAB" w:rsidRDefault="00887A24" w:rsidP="00742CC3">
            <w:pPr>
              <w:keepLines/>
              <w:spacing w:after="0" w:line="240" w:lineRule="auto"/>
              <w:ind w:right="139"/>
              <w:rPr>
                <w:rFonts w:ascii="Times New Roman" w:hAnsi="Times New Roman"/>
                <w:sz w:val="18"/>
                <w:szCs w:val="18"/>
                <w:highlight w:val="yellow"/>
              </w:rPr>
            </w:pPr>
            <w:r w:rsidRPr="00E63FAB">
              <w:rPr>
                <w:rFonts w:ascii="Times New Roman" w:hAnsi="Times New Roman"/>
                <w:color w:val="000000"/>
                <w:sz w:val="18"/>
                <w:szCs w:val="18"/>
              </w:rPr>
              <w:t xml:space="preserve">Частково виконано враховуючи карантинні обмеження та суми фінансування </w:t>
            </w:r>
          </w:p>
        </w:tc>
      </w:tr>
      <w:tr w:rsidR="00887A24" w:rsidRPr="00E63FAB" w:rsidTr="00742CC3">
        <w:trPr>
          <w:gridAfter w:val="1"/>
          <w:wAfter w:w="25" w:type="dxa"/>
          <w:trHeight w:val="376"/>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7</w:t>
            </w:r>
          </w:p>
        </w:tc>
        <w:tc>
          <w:tcPr>
            <w:tcW w:w="3992" w:type="dxa"/>
          </w:tcPr>
          <w:p w:rsidR="00887A24" w:rsidRPr="00E63FAB" w:rsidRDefault="00887A24" w:rsidP="00742CC3">
            <w:pPr>
              <w:tabs>
                <w:tab w:val="left" w:pos="709"/>
              </w:tabs>
              <w:spacing w:after="0" w:line="240" w:lineRule="auto"/>
              <w:jc w:val="both"/>
              <w:rPr>
                <w:rFonts w:ascii="Times New Roman" w:hAnsi="Times New Roman"/>
                <w:color w:val="000000"/>
                <w:sz w:val="18"/>
                <w:szCs w:val="18"/>
              </w:rPr>
            </w:pPr>
            <w:r w:rsidRPr="00E63FAB">
              <w:rPr>
                <w:rFonts w:ascii="Times New Roman" w:hAnsi="Times New Roman"/>
                <w:color w:val="000000"/>
                <w:sz w:val="18"/>
                <w:szCs w:val="18"/>
              </w:rPr>
              <w:t xml:space="preserve"> Реставрація об’єктів культурної спадщини та культурних споруд </w:t>
            </w:r>
          </w:p>
          <w:p w:rsidR="00887A24" w:rsidRPr="00E63FAB" w:rsidRDefault="00887A24" w:rsidP="00742CC3">
            <w:pPr>
              <w:spacing w:after="0" w:line="240" w:lineRule="auto"/>
              <w:ind w:right="223"/>
              <w:jc w:val="both"/>
              <w:rPr>
                <w:rFonts w:ascii="Times New Roman" w:hAnsi="Times New Roman"/>
                <w:color w:val="000000"/>
                <w:sz w:val="18"/>
                <w:szCs w:val="18"/>
              </w:rPr>
            </w:pPr>
          </w:p>
        </w:tc>
        <w:tc>
          <w:tcPr>
            <w:tcW w:w="3002" w:type="dxa"/>
            <w:gridSpan w:val="2"/>
            <w:vAlign w:val="center"/>
          </w:tcPr>
          <w:p w:rsidR="00887A24" w:rsidRPr="00E63FAB" w:rsidRDefault="00887A24" w:rsidP="00742CC3">
            <w:pPr>
              <w:spacing w:after="0" w:line="240" w:lineRule="auto"/>
              <w:ind w:right="139"/>
              <w:jc w:val="both"/>
              <w:rPr>
                <w:rFonts w:ascii="Times New Roman" w:hAnsi="Times New Roman"/>
                <w:color w:val="000000"/>
                <w:sz w:val="18"/>
                <w:szCs w:val="18"/>
              </w:rPr>
            </w:pPr>
            <w:r w:rsidRPr="00E63FAB">
              <w:rPr>
                <w:rFonts w:ascii="Times New Roman" w:hAnsi="Times New Roman"/>
                <w:color w:val="000000"/>
                <w:sz w:val="18"/>
                <w:szCs w:val="18"/>
              </w:rPr>
              <w:t xml:space="preserve">реставрація архітектурно –історичних пам’яток зокрема церкви Різдва Хрестового </w:t>
            </w:r>
          </w:p>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lastRenderedPageBreak/>
              <w:t>Капітальний ремонт Храму Успення Пресвятої Богородиці Української греко-католицької церкви</w:t>
            </w:r>
          </w:p>
        </w:tc>
        <w:tc>
          <w:tcPr>
            <w:tcW w:w="6845" w:type="dxa"/>
            <w:gridSpan w:val="5"/>
          </w:tcPr>
          <w:p w:rsidR="00887A24" w:rsidRPr="00E63FAB" w:rsidRDefault="00887A24" w:rsidP="00742CC3">
            <w:pPr>
              <w:spacing w:after="0" w:line="240" w:lineRule="auto"/>
              <w:ind w:right="139"/>
              <w:jc w:val="both"/>
              <w:rPr>
                <w:rFonts w:ascii="Times New Roman" w:hAnsi="Times New Roman"/>
                <w:color w:val="000000"/>
                <w:sz w:val="18"/>
                <w:szCs w:val="18"/>
              </w:rPr>
            </w:pPr>
            <w:r w:rsidRPr="00E63FAB">
              <w:rPr>
                <w:rFonts w:ascii="Times New Roman" w:hAnsi="Times New Roman"/>
                <w:color w:val="000000"/>
                <w:sz w:val="18"/>
                <w:szCs w:val="18"/>
              </w:rPr>
              <w:lastRenderedPageBreak/>
              <w:t xml:space="preserve"> археологічні дослідження не проводилися </w:t>
            </w:r>
          </w:p>
          <w:p w:rsidR="00887A24" w:rsidRPr="00E63FAB" w:rsidRDefault="00887A24" w:rsidP="00742CC3">
            <w:pPr>
              <w:widowControl w:val="0"/>
              <w:tabs>
                <w:tab w:val="left" w:pos="851"/>
              </w:tabs>
              <w:spacing w:after="0" w:line="240" w:lineRule="auto"/>
              <w:ind w:right="139"/>
              <w:jc w:val="both"/>
              <w:rPr>
                <w:rFonts w:ascii="Times New Roman" w:hAnsi="Times New Roman"/>
                <w:color w:val="000000"/>
                <w:sz w:val="18"/>
                <w:szCs w:val="18"/>
              </w:rPr>
            </w:pPr>
            <w:r w:rsidRPr="00E63FAB">
              <w:rPr>
                <w:rFonts w:ascii="Times New Roman" w:hAnsi="Times New Roman"/>
                <w:color w:val="000000"/>
                <w:sz w:val="18"/>
                <w:szCs w:val="18"/>
              </w:rPr>
              <w:t xml:space="preserve">Проведено </w:t>
            </w:r>
            <w:r w:rsidRPr="00E63FAB">
              <w:rPr>
                <w:rFonts w:ascii="Times New Roman" w:hAnsi="Times New Roman"/>
                <w:sz w:val="18"/>
                <w:szCs w:val="18"/>
              </w:rPr>
              <w:t xml:space="preserve">ремонтно-реставраційні роботи Церкви Різдва Христового (ремонт даху та реєстрація куполів) </w:t>
            </w:r>
          </w:p>
        </w:tc>
        <w:tc>
          <w:tcPr>
            <w:tcW w:w="1747" w:type="dxa"/>
            <w:gridSpan w:val="12"/>
          </w:tcPr>
          <w:p w:rsidR="00887A24" w:rsidRPr="00E63FAB" w:rsidRDefault="00887A24" w:rsidP="00742CC3">
            <w:pPr>
              <w:spacing w:after="0" w:line="240" w:lineRule="auto"/>
              <w:ind w:right="139"/>
              <w:jc w:val="both"/>
              <w:rPr>
                <w:rFonts w:ascii="Times New Roman" w:hAnsi="Times New Roman"/>
                <w:color w:val="000000"/>
                <w:sz w:val="18"/>
                <w:szCs w:val="18"/>
              </w:rPr>
            </w:pPr>
            <w:r w:rsidRPr="00E63FAB">
              <w:rPr>
                <w:rFonts w:ascii="Times New Roman" w:hAnsi="Times New Roman"/>
                <w:color w:val="000000"/>
                <w:sz w:val="18"/>
                <w:szCs w:val="18"/>
              </w:rPr>
              <w:t>виконано в межах коштів</w:t>
            </w:r>
          </w:p>
        </w:tc>
      </w:tr>
      <w:tr w:rsidR="00887A24" w:rsidRPr="00E63FAB" w:rsidTr="00742CC3">
        <w:trPr>
          <w:gridAfter w:val="1"/>
          <w:wAfter w:w="25" w:type="dxa"/>
          <w:trHeight w:val="1367"/>
          <w:jc w:val="center"/>
        </w:trPr>
        <w:tc>
          <w:tcPr>
            <w:tcW w:w="529" w:type="dxa"/>
          </w:tcPr>
          <w:p w:rsidR="00887A24" w:rsidRPr="00E63FAB" w:rsidRDefault="00887A24" w:rsidP="00742CC3">
            <w:pPr>
              <w:spacing w:after="0" w:line="240" w:lineRule="auto"/>
              <w:rPr>
                <w:rFonts w:ascii="Times New Roman" w:hAnsi="Times New Roman"/>
                <w:sz w:val="18"/>
                <w:szCs w:val="18"/>
              </w:rPr>
            </w:pPr>
          </w:p>
        </w:tc>
        <w:tc>
          <w:tcPr>
            <w:tcW w:w="3992" w:type="dxa"/>
          </w:tcPr>
          <w:p w:rsidR="00887A24" w:rsidRPr="00E63FAB" w:rsidRDefault="00887A24" w:rsidP="00742CC3">
            <w:pPr>
              <w:tabs>
                <w:tab w:val="left" w:pos="709"/>
              </w:tabs>
              <w:spacing w:after="0" w:line="240" w:lineRule="auto"/>
              <w:jc w:val="both"/>
              <w:rPr>
                <w:rFonts w:ascii="Times New Roman" w:hAnsi="Times New Roman"/>
                <w:color w:val="000000"/>
                <w:sz w:val="18"/>
                <w:szCs w:val="18"/>
              </w:rPr>
            </w:pPr>
          </w:p>
        </w:tc>
        <w:tc>
          <w:tcPr>
            <w:tcW w:w="3002" w:type="dxa"/>
            <w:gridSpan w:val="2"/>
            <w:vAlign w:val="center"/>
          </w:tcPr>
          <w:p w:rsidR="00887A24" w:rsidRPr="00E63FAB" w:rsidRDefault="00887A24" w:rsidP="00742CC3">
            <w:pPr>
              <w:widowControl w:val="0"/>
              <w:tabs>
                <w:tab w:val="left" w:pos="851"/>
              </w:tabs>
              <w:spacing w:after="0" w:line="240" w:lineRule="auto"/>
              <w:ind w:right="139"/>
              <w:jc w:val="both"/>
              <w:rPr>
                <w:rFonts w:ascii="Times New Roman" w:hAnsi="Times New Roman"/>
                <w:snapToGrid w:val="0"/>
                <w:color w:val="000000"/>
                <w:sz w:val="18"/>
                <w:szCs w:val="18"/>
                <w:lang w:eastAsia="ru-RU"/>
              </w:rPr>
            </w:pPr>
            <w:r w:rsidRPr="00E63FAB">
              <w:rPr>
                <w:rFonts w:ascii="Times New Roman" w:hAnsi="Times New Roman"/>
                <w:color w:val="000000"/>
                <w:sz w:val="18"/>
                <w:szCs w:val="18"/>
              </w:rPr>
              <w:t>Покращення туристичної привабливості громади - будівництво пам’ятника Громницькому, встановлення пам’ятного знаку «Ключ гостинності»</w:t>
            </w:r>
            <w:r w:rsidRPr="00E63FAB">
              <w:rPr>
                <w:rFonts w:ascii="Times New Roman" w:hAnsi="Times New Roman"/>
                <w:sz w:val="18"/>
                <w:szCs w:val="18"/>
                <w:lang w:eastAsia="uk-UA"/>
              </w:rPr>
              <w:t xml:space="preserve"> </w:t>
            </w:r>
          </w:p>
        </w:tc>
        <w:tc>
          <w:tcPr>
            <w:tcW w:w="6845" w:type="dxa"/>
            <w:gridSpan w:val="5"/>
          </w:tcPr>
          <w:p w:rsidR="00887A24" w:rsidRPr="00E63FAB" w:rsidRDefault="00887A24" w:rsidP="00742CC3">
            <w:pPr>
              <w:widowControl w:val="0"/>
              <w:tabs>
                <w:tab w:val="left" w:pos="851"/>
              </w:tabs>
              <w:spacing w:after="0" w:line="240" w:lineRule="auto"/>
              <w:ind w:right="139"/>
              <w:jc w:val="both"/>
              <w:rPr>
                <w:rFonts w:ascii="Times New Roman" w:hAnsi="Times New Roman"/>
                <w:color w:val="000000"/>
                <w:sz w:val="18"/>
                <w:szCs w:val="18"/>
                <w:highlight w:val="cyan"/>
              </w:rPr>
            </w:pPr>
            <w:r w:rsidRPr="00E63FAB">
              <w:rPr>
                <w:rFonts w:ascii="Times New Roman" w:hAnsi="Times New Roman"/>
                <w:color w:val="000000"/>
                <w:sz w:val="18"/>
                <w:szCs w:val="18"/>
              </w:rPr>
              <w:t xml:space="preserve">Встановлено пам’ятник Громницькому </w:t>
            </w:r>
          </w:p>
        </w:tc>
        <w:tc>
          <w:tcPr>
            <w:tcW w:w="1747" w:type="dxa"/>
            <w:gridSpan w:val="12"/>
          </w:tcPr>
          <w:p w:rsidR="00887A24" w:rsidRPr="00E63FAB" w:rsidRDefault="00887A24" w:rsidP="00742CC3">
            <w:pPr>
              <w:spacing w:after="0" w:line="240" w:lineRule="auto"/>
              <w:ind w:right="139"/>
              <w:jc w:val="both"/>
              <w:rPr>
                <w:rFonts w:ascii="Times New Roman" w:hAnsi="Times New Roman"/>
                <w:color w:val="000000"/>
                <w:sz w:val="18"/>
                <w:szCs w:val="18"/>
              </w:rPr>
            </w:pPr>
            <w:r w:rsidRPr="00E63FAB">
              <w:rPr>
                <w:rFonts w:ascii="Times New Roman" w:hAnsi="Times New Roman"/>
                <w:color w:val="000000"/>
                <w:sz w:val="18"/>
                <w:szCs w:val="18"/>
              </w:rPr>
              <w:t xml:space="preserve">виконано в межах коштів </w:t>
            </w:r>
          </w:p>
        </w:tc>
      </w:tr>
      <w:tr w:rsidR="00887A24" w:rsidRPr="00E63FAB" w:rsidTr="00742CC3">
        <w:trPr>
          <w:gridAfter w:val="1"/>
          <w:wAfter w:w="25" w:type="dxa"/>
          <w:trHeight w:val="711"/>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8</w:t>
            </w:r>
          </w:p>
        </w:tc>
        <w:tc>
          <w:tcPr>
            <w:tcW w:w="3992" w:type="dxa"/>
          </w:tcPr>
          <w:p w:rsidR="00887A24" w:rsidRPr="00E63FAB" w:rsidRDefault="00887A24" w:rsidP="00742CC3">
            <w:pPr>
              <w:tabs>
                <w:tab w:val="left" w:pos="709"/>
              </w:tabs>
              <w:spacing w:after="0" w:line="240" w:lineRule="auto"/>
              <w:jc w:val="both"/>
              <w:rPr>
                <w:rFonts w:ascii="Times New Roman" w:hAnsi="Times New Roman"/>
                <w:color w:val="000000"/>
                <w:sz w:val="18"/>
                <w:szCs w:val="18"/>
              </w:rPr>
            </w:pPr>
            <w:r w:rsidRPr="00E63FAB">
              <w:rPr>
                <w:rFonts w:ascii="Times New Roman" w:hAnsi="Times New Roman"/>
                <w:color w:val="000000"/>
                <w:sz w:val="18"/>
                <w:szCs w:val="18"/>
              </w:rPr>
              <w:t>Організація та проведення святкування ювілейних дат та подій</w:t>
            </w:r>
          </w:p>
        </w:tc>
        <w:tc>
          <w:tcPr>
            <w:tcW w:w="3002" w:type="dxa"/>
            <w:gridSpan w:val="2"/>
            <w:vAlign w:val="center"/>
          </w:tcPr>
          <w:p w:rsidR="00887A24" w:rsidRPr="00E63FAB" w:rsidRDefault="00887A24" w:rsidP="00742CC3">
            <w:pPr>
              <w:widowControl w:val="0"/>
              <w:tabs>
                <w:tab w:val="left" w:pos="851"/>
              </w:tabs>
              <w:spacing w:after="0" w:line="240" w:lineRule="auto"/>
              <w:ind w:right="139"/>
              <w:jc w:val="both"/>
              <w:rPr>
                <w:rFonts w:ascii="Times New Roman" w:hAnsi="Times New Roman"/>
                <w:color w:val="000000"/>
                <w:sz w:val="18"/>
                <w:szCs w:val="18"/>
                <w:u w:val="single"/>
              </w:rPr>
            </w:pPr>
            <w:r w:rsidRPr="00E63FAB">
              <w:rPr>
                <w:rFonts w:ascii="Times New Roman" w:hAnsi="Times New Roman"/>
                <w:color w:val="000000"/>
                <w:sz w:val="18"/>
                <w:szCs w:val="18"/>
              </w:rPr>
              <w:t>Святкування дня міста, День села, заходи з нагоди створення установи, підприємства, навчального закладу, тощо</w:t>
            </w:r>
            <w:r w:rsidRPr="00E63FAB">
              <w:rPr>
                <w:rFonts w:ascii="Times New Roman" w:hAnsi="Times New Roman"/>
                <w:color w:val="000000"/>
                <w:sz w:val="18"/>
                <w:szCs w:val="18"/>
                <w:u w:val="single"/>
              </w:rPr>
              <w:t xml:space="preserve">  </w:t>
            </w:r>
          </w:p>
          <w:p w:rsidR="00887A24" w:rsidRPr="00E63FAB" w:rsidRDefault="00887A24" w:rsidP="00742CC3">
            <w:pPr>
              <w:spacing w:after="0" w:line="240" w:lineRule="auto"/>
              <w:rPr>
                <w:rFonts w:ascii="Times New Roman" w:hAnsi="Times New Roman"/>
                <w:snapToGrid w:val="0"/>
                <w:color w:val="000000"/>
                <w:sz w:val="18"/>
                <w:szCs w:val="18"/>
                <w:lang w:eastAsia="ru-RU"/>
              </w:rPr>
            </w:pPr>
            <w:r w:rsidRPr="00E63FAB">
              <w:rPr>
                <w:rFonts w:ascii="Times New Roman" w:hAnsi="Times New Roman"/>
                <w:color w:val="000000"/>
                <w:sz w:val="18"/>
                <w:szCs w:val="18"/>
              </w:rPr>
              <w:t>10 заходів щорічно</w:t>
            </w:r>
          </w:p>
        </w:tc>
        <w:tc>
          <w:tcPr>
            <w:tcW w:w="6845" w:type="dxa"/>
            <w:gridSpan w:val="5"/>
          </w:tcPr>
          <w:p w:rsidR="00887A24" w:rsidRPr="00E63FAB" w:rsidRDefault="00887A24" w:rsidP="00742CC3">
            <w:pPr>
              <w:widowControl w:val="0"/>
              <w:tabs>
                <w:tab w:val="left" w:pos="851"/>
              </w:tabs>
              <w:spacing w:after="0" w:line="240" w:lineRule="auto"/>
              <w:ind w:right="139"/>
              <w:jc w:val="both"/>
              <w:rPr>
                <w:rFonts w:ascii="Times New Roman" w:hAnsi="Times New Roman"/>
                <w:sz w:val="18"/>
                <w:szCs w:val="18"/>
              </w:rPr>
            </w:pPr>
            <w:r w:rsidRPr="00E63FAB">
              <w:rPr>
                <w:rFonts w:ascii="Times New Roman" w:hAnsi="Times New Roman"/>
                <w:sz w:val="18"/>
                <w:szCs w:val="18"/>
              </w:rPr>
              <w:t xml:space="preserve">Відзначення 207-ї річниці від д.н.Т.Г.Шевченка,150-річ.Л.Українки, відзначення 25-річ.Дня Конституції України. </w:t>
            </w:r>
          </w:p>
          <w:p w:rsidR="00887A24" w:rsidRPr="00E63FAB" w:rsidRDefault="00887A24" w:rsidP="00742CC3">
            <w:pPr>
              <w:widowControl w:val="0"/>
              <w:tabs>
                <w:tab w:val="left" w:pos="851"/>
              </w:tabs>
              <w:spacing w:after="0" w:line="240" w:lineRule="auto"/>
              <w:ind w:right="139"/>
              <w:jc w:val="both"/>
              <w:rPr>
                <w:rFonts w:ascii="Times New Roman" w:hAnsi="Times New Roman"/>
                <w:color w:val="000000"/>
                <w:sz w:val="18"/>
                <w:szCs w:val="18"/>
                <w:highlight w:val="cyan"/>
              </w:rPr>
            </w:pPr>
          </w:p>
        </w:tc>
        <w:tc>
          <w:tcPr>
            <w:tcW w:w="1747" w:type="dxa"/>
            <w:gridSpan w:val="12"/>
          </w:tcPr>
          <w:p w:rsidR="00887A24" w:rsidRPr="00E63FAB" w:rsidRDefault="00887A24" w:rsidP="00742CC3">
            <w:pPr>
              <w:spacing w:after="0" w:line="240" w:lineRule="auto"/>
              <w:ind w:right="139"/>
              <w:jc w:val="both"/>
              <w:rPr>
                <w:rFonts w:ascii="Times New Roman" w:hAnsi="Times New Roman"/>
                <w:color w:val="000000"/>
                <w:sz w:val="18"/>
                <w:szCs w:val="18"/>
              </w:rPr>
            </w:pPr>
            <w:r w:rsidRPr="00E63FAB">
              <w:rPr>
                <w:rFonts w:ascii="Times New Roman" w:hAnsi="Times New Roman"/>
                <w:color w:val="000000"/>
                <w:sz w:val="18"/>
                <w:szCs w:val="18"/>
              </w:rPr>
              <w:t>Виконано в межах фінансування</w:t>
            </w:r>
          </w:p>
        </w:tc>
      </w:tr>
      <w:tr w:rsidR="00887A24" w:rsidRPr="00E63FAB" w:rsidTr="00742CC3">
        <w:trPr>
          <w:gridAfter w:val="1"/>
          <w:wAfter w:w="25" w:type="dxa"/>
          <w:trHeight w:val="376"/>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9</w:t>
            </w:r>
          </w:p>
        </w:tc>
        <w:tc>
          <w:tcPr>
            <w:tcW w:w="3992" w:type="dxa"/>
          </w:tcPr>
          <w:p w:rsidR="00887A24" w:rsidRPr="00E63FAB" w:rsidRDefault="00887A24" w:rsidP="00742CC3">
            <w:pPr>
              <w:tabs>
                <w:tab w:val="left" w:pos="709"/>
              </w:tabs>
              <w:spacing w:after="0" w:line="240" w:lineRule="auto"/>
              <w:jc w:val="both"/>
              <w:rPr>
                <w:rFonts w:ascii="Times New Roman" w:hAnsi="Times New Roman"/>
                <w:color w:val="000000"/>
                <w:sz w:val="18"/>
                <w:szCs w:val="18"/>
              </w:rPr>
            </w:pPr>
            <w:r w:rsidRPr="00E63FAB">
              <w:rPr>
                <w:rFonts w:ascii="Times New Roman" w:hAnsi="Times New Roman"/>
                <w:color w:val="000000"/>
                <w:sz w:val="18"/>
                <w:szCs w:val="18"/>
              </w:rPr>
              <w:t>Створення центрів культури та дозвілля</w:t>
            </w:r>
          </w:p>
        </w:tc>
        <w:tc>
          <w:tcPr>
            <w:tcW w:w="3002" w:type="dxa"/>
            <w:gridSpan w:val="2"/>
            <w:vAlign w:val="center"/>
          </w:tcPr>
          <w:p w:rsidR="00887A24" w:rsidRPr="00E63FAB" w:rsidRDefault="00887A24" w:rsidP="00742CC3">
            <w:pPr>
              <w:widowControl w:val="0"/>
              <w:tabs>
                <w:tab w:val="left" w:pos="851"/>
              </w:tabs>
              <w:spacing w:after="0" w:line="240" w:lineRule="auto"/>
              <w:ind w:right="139"/>
              <w:jc w:val="both"/>
              <w:rPr>
                <w:rFonts w:ascii="Times New Roman" w:hAnsi="Times New Roman"/>
                <w:snapToGrid w:val="0"/>
                <w:color w:val="000000"/>
                <w:sz w:val="18"/>
                <w:szCs w:val="18"/>
                <w:lang w:eastAsia="ru-RU"/>
              </w:rPr>
            </w:pPr>
            <w:r w:rsidRPr="00E63FAB">
              <w:rPr>
                <w:rFonts w:ascii="Times New Roman" w:hAnsi="Times New Roman"/>
                <w:color w:val="000000"/>
                <w:sz w:val="18"/>
                <w:szCs w:val="18"/>
              </w:rPr>
              <w:t>Покращення якості надання культурних послуг  2 об’єкти</w:t>
            </w:r>
          </w:p>
        </w:tc>
        <w:tc>
          <w:tcPr>
            <w:tcW w:w="6845" w:type="dxa"/>
            <w:gridSpan w:val="5"/>
          </w:tcPr>
          <w:p w:rsidR="00887A24" w:rsidRPr="00E63FAB" w:rsidRDefault="00887A24" w:rsidP="00742CC3">
            <w:pPr>
              <w:widowControl w:val="0"/>
              <w:tabs>
                <w:tab w:val="left" w:pos="851"/>
              </w:tabs>
              <w:spacing w:after="0" w:line="240" w:lineRule="auto"/>
              <w:ind w:right="139"/>
              <w:jc w:val="both"/>
              <w:rPr>
                <w:rFonts w:ascii="Times New Roman" w:hAnsi="Times New Roman"/>
                <w:color w:val="000000"/>
                <w:sz w:val="18"/>
                <w:szCs w:val="18"/>
                <w:highlight w:val="cyan"/>
              </w:rPr>
            </w:pPr>
          </w:p>
        </w:tc>
        <w:tc>
          <w:tcPr>
            <w:tcW w:w="1747" w:type="dxa"/>
            <w:gridSpan w:val="12"/>
          </w:tcPr>
          <w:p w:rsidR="00887A24" w:rsidRPr="00E63FAB" w:rsidRDefault="00887A24" w:rsidP="00742CC3">
            <w:pPr>
              <w:spacing w:after="0" w:line="240" w:lineRule="auto"/>
              <w:ind w:right="139"/>
              <w:jc w:val="both"/>
              <w:rPr>
                <w:rFonts w:ascii="Times New Roman" w:hAnsi="Times New Roman"/>
                <w:color w:val="000000"/>
                <w:sz w:val="18"/>
                <w:szCs w:val="18"/>
              </w:rPr>
            </w:pPr>
            <w:r w:rsidRPr="00E63FAB">
              <w:rPr>
                <w:rFonts w:ascii="Times New Roman" w:hAnsi="Times New Roman"/>
                <w:color w:val="000000"/>
                <w:sz w:val="18"/>
                <w:szCs w:val="18"/>
              </w:rPr>
              <w:t xml:space="preserve">Не виконано в зв’язку відсутності фінансування </w:t>
            </w:r>
          </w:p>
        </w:tc>
      </w:tr>
      <w:tr w:rsidR="00887A24" w:rsidRPr="00E63FAB" w:rsidTr="00742CC3">
        <w:trPr>
          <w:trHeight w:val="144"/>
          <w:jc w:val="center"/>
        </w:trPr>
        <w:tc>
          <w:tcPr>
            <w:tcW w:w="16140" w:type="dxa"/>
            <w:gridSpan w:val="22"/>
          </w:tcPr>
          <w:p w:rsidR="00887A24" w:rsidRPr="00E63FAB" w:rsidRDefault="00887A24" w:rsidP="00742CC3">
            <w:pPr>
              <w:spacing w:after="0" w:line="240" w:lineRule="auto"/>
              <w:ind w:right="139"/>
              <w:jc w:val="center"/>
              <w:rPr>
                <w:rFonts w:ascii="Times New Roman" w:hAnsi="Times New Roman"/>
                <w:sz w:val="18"/>
                <w:szCs w:val="18"/>
                <w:highlight w:val="cyan"/>
              </w:rPr>
            </w:pPr>
            <w:r w:rsidRPr="00E63FAB">
              <w:rPr>
                <w:rFonts w:ascii="Times New Roman" w:hAnsi="Times New Roman"/>
                <w:b/>
                <w:spacing w:val="-6"/>
                <w:sz w:val="18"/>
                <w:szCs w:val="18"/>
              </w:rPr>
              <w:t>3.6.Ринок праці  та доходи</w:t>
            </w:r>
          </w:p>
        </w:tc>
      </w:tr>
      <w:tr w:rsidR="00887A24" w:rsidRPr="00E63FAB" w:rsidTr="00742CC3">
        <w:trPr>
          <w:trHeight w:val="5668"/>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lastRenderedPageBreak/>
              <w:t>1</w:t>
            </w:r>
          </w:p>
        </w:tc>
        <w:tc>
          <w:tcPr>
            <w:tcW w:w="3992" w:type="dxa"/>
          </w:tcPr>
          <w:p w:rsidR="00887A24" w:rsidRPr="00E63FAB" w:rsidRDefault="00887A24" w:rsidP="00742CC3">
            <w:pPr>
              <w:widowControl w:val="0"/>
              <w:tabs>
                <w:tab w:val="left" w:pos="709"/>
              </w:tabs>
              <w:suppressAutoHyphens/>
              <w:spacing w:after="0" w:line="240" w:lineRule="auto"/>
              <w:ind w:firstLine="175"/>
              <w:jc w:val="both"/>
              <w:rPr>
                <w:rFonts w:ascii="Times New Roman" w:hAnsi="Times New Roman"/>
                <w:sz w:val="18"/>
                <w:szCs w:val="18"/>
                <w:lang w:eastAsia="ru-RU"/>
              </w:rPr>
            </w:pPr>
            <w:r w:rsidRPr="00E63FAB">
              <w:rPr>
                <w:rFonts w:ascii="Times New Roman" w:hAnsi="Times New Roman"/>
                <w:sz w:val="18"/>
                <w:szCs w:val="18"/>
              </w:rPr>
              <w:t>Сприяння працевлаштуванню безробітних</w:t>
            </w:r>
          </w:p>
        </w:tc>
        <w:tc>
          <w:tcPr>
            <w:tcW w:w="3002" w:type="dxa"/>
            <w:gridSpan w:val="2"/>
            <w:vAlign w:val="center"/>
          </w:tcPr>
          <w:p w:rsidR="00887A24" w:rsidRPr="00E63FAB" w:rsidRDefault="00887A24" w:rsidP="00742CC3">
            <w:pPr>
              <w:spacing w:after="0" w:line="240" w:lineRule="auto"/>
              <w:ind w:right="139"/>
              <w:rPr>
                <w:rFonts w:ascii="Times New Roman" w:hAnsi="Times New Roman"/>
                <w:sz w:val="18"/>
                <w:szCs w:val="18"/>
                <w:u w:val="single"/>
              </w:rPr>
            </w:pPr>
            <w:r w:rsidRPr="00E63FAB">
              <w:rPr>
                <w:rFonts w:ascii="Times New Roman" w:hAnsi="Times New Roman"/>
                <w:sz w:val="18"/>
                <w:szCs w:val="18"/>
              </w:rPr>
              <w:t>організація громадських робіт , робіт тимчасового характеру для незайнятого населення та , суспільно-  корисних робіт-</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залучення до оплачуваних громадських робіт 200 осіб та осіб які ухиляються від сплати аліментів.</w:t>
            </w:r>
          </w:p>
          <w:p w:rsidR="00887A24" w:rsidRPr="00E63FAB" w:rsidRDefault="00887A24" w:rsidP="00742CC3">
            <w:pPr>
              <w:spacing w:after="0" w:line="240" w:lineRule="auto"/>
              <w:rPr>
                <w:rFonts w:ascii="Times New Roman" w:hAnsi="Times New Roman"/>
                <w:sz w:val="18"/>
                <w:szCs w:val="18"/>
              </w:rPr>
            </w:pPr>
          </w:p>
          <w:p w:rsidR="00887A24" w:rsidRPr="00E63FAB" w:rsidRDefault="00887A24" w:rsidP="00742CC3">
            <w:pPr>
              <w:spacing w:after="0" w:line="240" w:lineRule="auto"/>
              <w:ind w:right="139"/>
              <w:rPr>
                <w:rFonts w:ascii="Times New Roman" w:hAnsi="Times New Roman"/>
                <w:sz w:val="18"/>
                <w:szCs w:val="18"/>
                <w:u w:val="single"/>
              </w:rPr>
            </w:pPr>
            <w:r w:rsidRPr="00E63FAB">
              <w:rPr>
                <w:rFonts w:ascii="Times New Roman" w:hAnsi="Times New Roman"/>
                <w:sz w:val="18"/>
                <w:szCs w:val="18"/>
              </w:rPr>
              <w:t>Розвиток комунікацій між учасниками ринку праці (центрами зайнятості, роботодавцями, освітніми закладами, суб’єктами господарювання,  які надають послуги з посередництва у працевлаштуванні, громадськими</w:t>
            </w:r>
            <w:r w:rsidRPr="00E63FAB">
              <w:rPr>
                <w:rFonts w:ascii="Times New Roman" w:hAnsi="Times New Roman"/>
                <w:sz w:val="18"/>
                <w:szCs w:val="18"/>
                <w:u w:val="single"/>
              </w:rPr>
              <w:t xml:space="preserve"> </w:t>
            </w:r>
            <w:r w:rsidRPr="00E63FAB">
              <w:rPr>
                <w:rFonts w:ascii="Times New Roman" w:hAnsi="Times New Roman"/>
                <w:sz w:val="18"/>
                <w:szCs w:val="18"/>
              </w:rPr>
              <w:t xml:space="preserve">організаціями </w:t>
            </w:r>
            <w:r w:rsidRPr="00E63FAB">
              <w:rPr>
                <w:rFonts w:ascii="Times New Roman" w:hAnsi="Times New Roman"/>
                <w:sz w:val="18"/>
                <w:szCs w:val="18"/>
                <w:u w:val="single"/>
              </w:rPr>
              <w:t xml:space="preserve">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Працевлаштування 8100 осіб, в тому числі з числа безробітних 2300 осіб,</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 працевлаштування 10осіб, які перемістилися з тимчасово окупованої території та районів проведення АТО/ООС</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працевлаштування 100 осіб з інвалідністю.</w:t>
            </w:r>
          </w:p>
        </w:tc>
        <w:tc>
          <w:tcPr>
            <w:tcW w:w="6845" w:type="dxa"/>
            <w:gridSpan w:val="5"/>
          </w:tcPr>
          <w:p w:rsidR="00887A24" w:rsidRPr="00E63FAB" w:rsidRDefault="00887A24" w:rsidP="00742CC3">
            <w:pPr>
              <w:spacing w:after="0" w:line="240" w:lineRule="auto"/>
              <w:ind w:right="139"/>
              <w:rPr>
                <w:rFonts w:ascii="Times New Roman" w:hAnsi="Times New Roman"/>
                <w:sz w:val="18"/>
                <w:szCs w:val="18"/>
              </w:rPr>
            </w:pPr>
          </w:p>
          <w:p w:rsidR="00887A24" w:rsidRPr="00E63FAB" w:rsidRDefault="00887A24" w:rsidP="00742CC3">
            <w:pPr>
              <w:spacing w:after="0" w:line="240" w:lineRule="auto"/>
              <w:ind w:right="139"/>
              <w:rPr>
                <w:rFonts w:ascii="Times New Roman" w:hAnsi="Times New Roman"/>
                <w:sz w:val="18"/>
                <w:szCs w:val="18"/>
                <w:u w:val="single"/>
              </w:rPr>
            </w:pPr>
            <w:r w:rsidRPr="00E63FAB">
              <w:rPr>
                <w:rFonts w:ascii="Times New Roman" w:hAnsi="Times New Roman"/>
                <w:sz w:val="18"/>
                <w:szCs w:val="18"/>
              </w:rPr>
              <w:t xml:space="preserve">У  2020 році на громадські та інші роботи тимчасового характеру направлено 154 особи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у  2021 році на громадські та інші роботи тимчасового характеру направлено 164 особи</w:t>
            </w:r>
          </w:p>
          <w:p w:rsidR="00887A24" w:rsidRPr="00E63FAB" w:rsidRDefault="00887A24" w:rsidP="00742CC3">
            <w:pPr>
              <w:spacing w:after="0" w:line="240" w:lineRule="auto"/>
              <w:rPr>
                <w:rFonts w:ascii="Times New Roman" w:hAnsi="Times New Roman"/>
                <w:sz w:val="18"/>
                <w:szCs w:val="18"/>
              </w:rPr>
            </w:pPr>
          </w:p>
          <w:p w:rsidR="00887A24" w:rsidRPr="00E63FAB" w:rsidRDefault="00887A24" w:rsidP="00742CC3">
            <w:pPr>
              <w:spacing w:after="0" w:line="240" w:lineRule="auto"/>
              <w:rPr>
                <w:rFonts w:ascii="Times New Roman" w:hAnsi="Times New Roman"/>
                <w:sz w:val="18"/>
                <w:szCs w:val="18"/>
              </w:rPr>
            </w:pP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У  2021 році за сприянням Тернопільського міськрайонного центру зайнятості на вільні та новостворені робочі місця працевлаштовані 1592 незайнятих громадян, що проживають на території Тернопільської МТГ (за січень-грудень 2020 року – 2859 осіб).</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bCs/>
                <w:color w:val="000000"/>
                <w:sz w:val="18"/>
                <w:szCs w:val="18"/>
              </w:rPr>
              <w:t xml:space="preserve">У  2021 році в пошуках роботи  перебували 169 учасників бойових дій (статус безробітного мали – 132 особи), що </w:t>
            </w:r>
            <w:r w:rsidRPr="00E63FAB">
              <w:rPr>
                <w:rFonts w:ascii="Times New Roman" w:hAnsi="Times New Roman"/>
                <w:sz w:val="18"/>
                <w:szCs w:val="18"/>
              </w:rPr>
              <w:t>проживають на території Тернопільської МТГ</w:t>
            </w:r>
            <w:r w:rsidRPr="00E63FAB">
              <w:rPr>
                <w:rFonts w:ascii="Times New Roman" w:hAnsi="Times New Roman"/>
                <w:bCs/>
                <w:color w:val="000000"/>
                <w:sz w:val="18"/>
                <w:szCs w:val="18"/>
              </w:rPr>
              <w:t>. 24 особи працевлаштовані</w:t>
            </w:r>
            <w:r w:rsidRPr="00E63FAB">
              <w:rPr>
                <w:rFonts w:ascii="Times New Roman" w:hAnsi="Times New Roman"/>
                <w:sz w:val="18"/>
                <w:szCs w:val="18"/>
              </w:rPr>
              <w:t>.</w:t>
            </w:r>
            <w:r w:rsidRPr="00E63FAB">
              <w:rPr>
                <w:rFonts w:ascii="Times New Roman" w:hAnsi="Times New Roman"/>
                <w:bCs/>
                <w:color w:val="000000"/>
                <w:sz w:val="18"/>
                <w:szCs w:val="18"/>
              </w:rPr>
              <w:t xml:space="preserve"> Станом на 01 січня 2022 року на обліку у центрі зайнятості перебувають 48 учасників бойових дій, </w:t>
            </w:r>
            <w:r w:rsidRPr="00E63FAB">
              <w:rPr>
                <w:rFonts w:ascii="Times New Roman" w:hAnsi="Times New Roman"/>
                <w:sz w:val="18"/>
                <w:szCs w:val="18"/>
              </w:rPr>
              <w:t xml:space="preserve">з них - 44 особи мають статус безробітного. </w:t>
            </w:r>
          </w:p>
          <w:p w:rsidR="00887A24" w:rsidRPr="00E63FAB" w:rsidRDefault="00887A24" w:rsidP="00742CC3">
            <w:pPr>
              <w:spacing w:after="0" w:line="240" w:lineRule="auto"/>
              <w:rPr>
                <w:rFonts w:ascii="Times New Roman" w:hAnsi="Times New Roman"/>
                <w:sz w:val="18"/>
                <w:szCs w:val="18"/>
              </w:rPr>
            </w:pP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У 2021 році в пошуках роботи перебували 433 осіб з інвалідністю, що проживають на території Тернопільської МТГ, з них – статус безробітного мали 398 осіб. Загалом 89 осіб працевлаштовані та 10 осіб проходили професійне навчання. Станом на 01 січня 2022 року на обліку у центрі зайнятості перебувають 102 особи, а статус безробітного мали 101 особа. </w:t>
            </w:r>
          </w:p>
        </w:tc>
        <w:tc>
          <w:tcPr>
            <w:tcW w:w="1772" w:type="dxa"/>
            <w:gridSpan w:val="13"/>
          </w:tcPr>
          <w:p w:rsidR="00887A24" w:rsidRPr="00E63FAB" w:rsidRDefault="00887A24" w:rsidP="00742CC3">
            <w:pPr>
              <w:keepLines/>
              <w:spacing w:after="0" w:line="240" w:lineRule="auto"/>
              <w:ind w:right="139"/>
              <w:rPr>
                <w:rFonts w:ascii="Times New Roman" w:hAnsi="Times New Roman"/>
                <w:sz w:val="18"/>
                <w:szCs w:val="18"/>
              </w:rPr>
            </w:pPr>
            <w:r w:rsidRPr="00E63FAB">
              <w:rPr>
                <w:rFonts w:ascii="Times New Roman" w:hAnsi="Times New Roman"/>
                <w:color w:val="000000"/>
                <w:sz w:val="18"/>
                <w:szCs w:val="18"/>
              </w:rPr>
              <w:t>Виконано з врахуванням карантинних обмежень</w:t>
            </w:r>
          </w:p>
        </w:tc>
      </w:tr>
      <w:tr w:rsidR="00887A24" w:rsidRPr="00E63FAB" w:rsidTr="00742CC3">
        <w:trPr>
          <w:gridAfter w:val="1"/>
          <w:wAfter w:w="25" w:type="dxa"/>
          <w:trHeight w:val="1835"/>
          <w:jc w:val="center"/>
        </w:trPr>
        <w:tc>
          <w:tcPr>
            <w:tcW w:w="529" w:type="dxa"/>
          </w:tcPr>
          <w:p w:rsidR="00887A24" w:rsidRPr="00E63FAB" w:rsidRDefault="00887A24" w:rsidP="00742CC3">
            <w:pPr>
              <w:spacing w:after="0" w:line="240" w:lineRule="auto"/>
              <w:rPr>
                <w:rFonts w:ascii="Times New Roman" w:hAnsi="Times New Roman"/>
                <w:sz w:val="18"/>
                <w:szCs w:val="18"/>
              </w:rPr>
            </w:pPr>
          </w:p>
        </w:tc>
        <w:tc>
          <w:tcPr>
            <w:tcW w:w="3992" w:type="dxa"/>
          </w:tcPr>
          <w:p w:rsidR="00887A24" w:rsidRPr="00E63FAB" w:rsidRDefault="00887A24" w:rsidP="00742CC3">
            <w:pPr>
              <w:autoSpaceDE w:val="0"/>
              <w:autoSpaceDN w:val="0"/>
              <w:adjustRightInd w:val="0"/>
              <w:spacing w:after="0" w:line="240" w:lineRule="auto"/>
              <w:ind w:right="142"/>
              <w:jc w:val="both"/>
              <w:rPr>
                <w:rFonts w:ascii="Times New Roman" w:eastAsia="Arial Unicode MS" w:hAnsi="Times New Roman"/>
                <w:sz w:val="18"/>
                <w:szCs w:val="18"/>
                <w:lang w:eastAsia="ru-RU"/>
              </w:rPr>
            </w:pP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Підготовка, перепідготовка та  підвищення професійної кваліфікації 1030 осіб,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охоплення профорієнтаційними послугами близько 24000 осіб (безробітні, учні, студенти, педагогічні працівники, соціальні партнери тощо).</w:t>
            </w:r>
          </w:p>
        </w:tc>
        <w:tc>
          <w:tcPr>
            <w:tcW w:w="6845" w:type="dxa"/>
            <w:gridSpan w:val="5"/>
          </w:tcPr>
          <w:p w:rsidR="00887A24" w:rsidRPr="00E63FAB" w:rsidRDefault="00887A24" w:rsidP="00742CC3">
            <w:pPr>
              <w:pStyle w:val="af6"/>
              <w:spacing w:after="0"/>
              <w:rPr>
                <w:sz w:val="18"/>
                <w:szCs w:val="18"/>
              </w:rPr>
            </w:pPr>
            <w:r w:rsidRPr="00E63FAB">
              <w:rPr>
                <w:sz w:val="18"/>
                <w:szCs w:val="18"/>
              </w:rPr>
              <w:t>У  2021 році 280 осіб, що проживають на території Тернопільської МТГ, проходили професійне навчання та підвищення кваліфікації шляхом стажування на виробництві на замовлення роботодавців (у січні – грудні 2020 року – 335 осіб). Також 1 особа підтвердила результати неформального навчання за професією «Кухар». З метою розширення можливостей для підвищення конкурентоспроможності громадян віком старше 45 років та посилення їх соціального захисту, фахівцями центру зайнятості видано ваучери для підвищення кваліфікації за напрямком «Медсестринство» для 81 особи.</w:t>
            </w:r>
          </w:p>
        </w:tc>
        <w:tc>
          <w:tcPr>
            <w:tcW w:w="1747" w:type="dxa"/>
            <w:gridSpan w:val="12"/>
          </w:tcPr>
          <w:p w:rsidR="00887A24" w:rsidRPr="00E63FAB" w:rsidRDefault="00887A24" w:rsidP="00742CC3">
            <w:pPr>
              <w:keepLines/>
              <w:spacing w:after="0" w:line="240" w:lineRule="auto"/>
              <w:ind w:right="139"/>
              <w:rPr>
                <w:rFonts w:ascii="Times New Roman" w:hAnsi="Times New Roman"/>
                <w:sz w:val="18"/>
                <w:szCs w:val="18"/>
              </w:rPr>
            </w:pPr>
            <w:r w:rsidRPr="00E63FAB">
              <w:rPr>
                <w:rFonts w:ascii="Times New Roman" w:hAnsi="Times New Roman"/>
                <w:color w:val="000000"/>
                <w:sz w:val="18"/>
                <w:szCs w:val="18"/>
              </w:rPr>
              <w:t>виконано</w:t>
            </w:r>
          </w:p>
        </w:tc>
      </w:tr>
      <w:tr w:rsidR="00887A24" w:rsidRPr="00E63FAB" w:rsidTr="00742CC3">
        <w:trPr>
          <w:trHeight w:val="3820"/>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lastRenderedPageBreak/>
              <w:t>2</w:t>
            </w:r>
          </w:p>
        </w:tc>
        <w:tc>
          <w:tcPr>
            <w:tcW w:w="3992"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Проведення профорієнтаційних заходів, спрямованих на підвищення престижу робітничих професій та мотивацію молоді  </w:t>
            </w:r>
          </w:p>
          <w:p w:rsidR="00887A24" w:rsidRPr="00E63FAB" w:rsidRDefault="00887A24" w:rsidP="00742CC3">
            <w:pPr>
              <w:spacing w:after="0" w:line="240" w:lineRule="auto"/>
              <w:rPr>
                <w:rFonts w:ascii="Times New Roman" w:eastAsia="Arial Unicode MS" w:hAnsi="Times New Roman"/>
                <w:sz w:val="18"/>
                <w:szCs w:val="18"/>
                <w:lang w:eastAsia="ru-RU"/>
              </w:rPr>
            </w:pPr>
          </w:p>
        </w:tc>
        <w:tc>
          <w:tcPr>
            <w:tcW w:w="3002" w:type="dxa"/>
            <w:gridSpan w:val="2"/>
            <w:vAlign w:val="center"/>
          </w:tcPr>
          <w:p w:rsidR="00887A24" w:rsidRPr="00E63FAB" w:rsidRDefault="00887A24" w:rsidP="00742CC3">
            <w:pPr>
              <w:tabs>
                <w:tab w:val="left" w:pos="540"/>
                <w:tab w:val="num" w:pos="1800"/>
                <w:tab w:val="num" w:pos="2730"/>
              </w:tabs>
              <w:spacing w:after="0" w:line="240" w:lineRule="auto"/>
              <w:rPr>
                <w:rFonts w:ascii="Times New Roman" w:hAnsi="Times New Roman"/>
                <w:sz w:val="18"/>
                <w:szCs w:val="18"/>
              </w:rPr>
            </w:pPr>
            <w:r w:rsidRPr="00E63FAB">
              <w:rPr>
                <w:rFonts w:ascii="Times New Roman" w:hAnsi="Times New Roman"/>
                <w:sz w:val="18"/>
                <w:szCs w:val="18"/>
              </w:rPr>
              <w:t xml:space="preserve">Направлення безробітних громадян на підготовку, перепідготовку за робітничими професіями, які актуальні на ринку праці на замовлення роботодавців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Залучення до профнавчання близько1030 осіб, проведення 1710 семінарів, тренінгів,      тощо </w:t>
            </w:r>
          </w:p>
        </w:tc>
        <w:tc>
          <w:tcPr>
            <w:tcW w:w="6845" w:type="dxa"/>
            <w:gridSpan w:val="5"/>
          </w:tcPr>
          <w:p w:rsidR="00887A24" w:rsidRPr="00E63FAB" w:rsidRDefault="00887A24" w:rsidP="00742CC3">
            <w:pPr>
              <w:spacing w:after="0" w:line="240" w:lineRule="auto"/>
              <w:ind w:right="139"/>
              <w:jc w:val="both"/>
              <w:rPr>
                <w:rFonts w:ascii="Times New Roman" w:hAnsi="Times New Roman"/>
                <w:sz w:val="18"/>
                <w:szCs w:val="18"/>
              </w:rPr>
            </w:pPr>
            <w:r w:rsidRPr="00E63FAB">
              <w:rPr>
                <w:rFonts w:ascii="Times New Roman" w:hAnsi="Times New Roman"/>
                <w:sz w:val="18"/>
                <w:szCs w:val="18"/>
              </w:rPr>
              <w:t>2020 Проведені 5 методичних семінарів з питань організації профорієнтаційної роботи (для працівників закладів освіти) – 66 осіб, 1 засідання клубу у форматі вебінару для працівників закладів освіти, які проводять профорієнтаційну роботу – 11 осіб.</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У 2021 році проведено 49 тематичних семінарів з роботодавцями по вирішенню актуальних питань, 793 особи пройшли профнавчання</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На замовлення роботодавців проведено: - 26 презентацій роботодавця (Військова частина А0998, ТЗОВ «Віконенко», АТ «СК «ТАС», ФОП Опалюх А.М., ТОВ «Тервікнопласт», ТОВ «АТБ-Маркет», ТОВ «Шредер», ТОВ «Фудмарт ЛТД», ТзОВ «Експерт Сервіс-Т»), в яких взяли участь 209 осіб</w:t>
            </w:r>
          </w:p>
          <w:p w:rsidR="00887A24" w:rsidRPr="00E63FAB" w:rsidRDefault="00887A24" w:rsidP="00742CC3">
            <w:pPr>
              <w:pStyle w:val="af6"/>
              <w:suppressAutoHyphens/>
              <w:spacing w:after="0"/>
              <w:rPr>
                <w:sz w:val="18"/>
                <w:szCs w:val="18"/>
              </w:rPr>
            </w:pPr>
            <w:r w:rsidRPr="00E63FAB">
              <w:rPr>
                <w:sz w:val="18"/>
                <w:szCs w:val="18"/>
              </w:rPr>
              <w:t xml:space="preserve">Для студентської молоді проведено 1 виїзний захід центру зайнятості з метою презентації профорієнтаційних послуг в приміщенні  Західноукраїнського національного університету - 80 осіб, 5 засідань клубу «Час </w:t>
            </w:r>
            <w:r w:rsidRPr="00E63FAB">
              <w:rPr>
                <w:sz w:val="18"/>
                <w:szCs w:val="18"/>
                <w:lang w:val="en-US"/>
              </w:rPr>
              <w:t>Z</w:t>
            </w:r>
            <w:r w:rsidRPr="00E63FAB">
              <w:rPr>
                <w:sz w:val="18"/>
                <w:szCs w:val="18"/>
              </w:rPr>
              <w:t>» (2 - у форматі вебінару) – 233 особи, 2 економічні (професіографічні) екскурсії – 17 осіб; 1 день кар’єри – 62 особи; 1 засідання жіночого клубу «Гармонія» - 12 осіб, 1 засідання «Клубу Бізнес-Подій» - 12 осіб, 1 групову профконсультацію із застосуванням психологічного тестування – 6 осіб; 1 масовий захід (День відкритих дверей «WUNU Education Expo-2022» в ЗУНУ) – 28 осіб.</w:t>
            </w:r>
          </w:p>
        </w:tc>
        <w:tc>
          <w:tcPr>
            <w:tcW w:w="1772" w:type="dxa"/>
            <w:gridSpan w:val="13"/>
          </w:tcPr>
          <w:p w:rsidR="00887A24" w:rsidRPr="00E63FAB" w:rsidRDefault="00887A24" w:rsidP="00742CC3">
            <w:pPr>
              <w:keepLines/>
              <w:spacing w:after="0" w:line="240" w:lineRule="auto"/>
              <w:ind w:right="139"/>
              <w:rPr>
                <w:rFonts w:ascii="Times New Roman" w:hAnsi="Times New Roman"/>
                <w:sz w:val="18"/>
                <w:szCs w:val="18"/>
              </w:rPr>
            </w:pPr>
            <w:r w:rsidRPr="00E63FAB">
              <w:rPr>
                <w:rFonts w:ascii="Times New Roman" w:hAnsi="Times New Roman"/>
                <w:color w:val="000000"/>
                <w:sz w:val="18"/>
                <w:szCs w:val="18"/>
              </w:rPr>
              <w:t>виконано</w:t>
            </w:r>
          </w:p>
          <w:p w:rsidR="00887A24" w:rsidRPr="00E63FAB" w:rsidRDefault="00887A24" w:rsidP="00742CC3">
            <w:pPr>
              <w:spacing w:after="0" w:line="240" w:lineRule="auto"/>
              <w:rPr>
                <w:rFonts w:ascii="Times New Roman" w:hAnsi="Times New Roman"/>
                <w:sz w:val="18"/>
                <w:szCs w:val="18"/>
                <w:lang w:eastAsia="ar-SA"/>
              </w:rPr>
            </w:pPr>
          </w:p>
          <w:p w:rsidR="00887A24" w:rsidRPr="00E63FAB" w:rsidRDefault="00887A24" w:rsidP="00742CC3">
            <w:pPr>
              <w:spacing w:after="0" w:line="240" w:lineRule="auto"/>
              <w:rPr>
                <w:rFonts w:ascii="Times New Roman" w:hAnsi="Times New Roman"/>
                <w:sz w:val="18"/>
                <w:szCs w:val="18"/>
              </w:rPr>
            </w:pPr>
          </w:p>
        </w:tc>
      </w:tr>
      <w:tr w:rsidR="00887A24" w:rsidRPr="00E63FAB" w:rsidTr="00742CC3">
        <w:trPr>
          <w:gridAfter w:val="4"/>
          <w:wAfter w:w="145" w:type="dxa"/>
          <w:trHeight w:val="1040"/>
          <w:jc w:val="center"/>
        </w:trPr>
        <w:tc>
          <w:tcPr>
            <w:tcW w:w="529" w:type="dxa"/>
            <w:vMerge w:val="restart"/>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3</w:t>
            </w:r>
          </w:p>
        </w:tc>
        <w:tc>
          <w:tcPr>
            <w:tcW w:w="3992" w:type="dxa"/>
            <w:vMerge w:val="restart"/>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Забезпечення зростання середньої заробітної плати по відношенню до мінімальної заробітної плати.</w:t>
            </w:r>
          </w:p>
          <w:p w:rsidR="00887A24" w:rsidRPr="00E63FAB" w:rsidRDefault="00887A24" w:rsidP="00742CC3">
            <w:pPr>
              <w:autoSpaceDE w:val="0"/>
              <w:autoSpaceDN w:val="0"/>
              <w:adjustRightInd w:val="0"/>
              <w:spacing w:after="0" w:line="240" w:lineRule="auto"/>
              <w:ind w:right="142"/>
              <w:rPr>
                <w:rFonts w:ascii="Times New Roman" w:eastAsia="Arial Unicode MS" w:hAnsi="Times New Roman"/>
                <w:sz w:val="18"/>
                <w:szCs w:val="18"/>
                <w:lang w:eastAsia="ru-RU"/>
              </w:rPr>
            </w:pPr>
          </w:p>
        </w:tc>
        <w:tc>
          <w:tcPr>
            <w:tcW w:w="3002" w:type="dxa"/>
            <w:gridSpan w:val="2"/>
          </w:tcPr>
          <w:p w:rsidR="00887A24" w:rsidRPr="00E63FAB" w:rsidRDefault="00887A24" w:rsidP="00742CC3">
            <w:pPr>
              <w:keepLines/>
              <w:spacing w:after="0" w:line="240" w:lineRule="auto"/>
              <w:ind w:right="139"/>
              <w:rPr>
                <w:rFonts w:ascii="Times New Roman" w:hAnsi="Times New Roman"/>
                <w:sz w:val="18"/>
                <w:szCs w:val="18"/>
              </w:rPr>
            </w:pPr>
            <w:r w:rsidRPr="00E63FAB">
              <w:rPr>
                <w:rFonts w:ascii="Times New Roman" w:hAnsi="Times New Roman"/>
                <w:sz w:val="18"/>
                <w:szCs w:val="18"/>
              </w:rPr>
              <w:t>Зростання середньомісячної заробітної плати на 15,2% та зменшення заборгованості з виплати заробітної плати</w:t>
            </w:r>
          </w:p>
          <w:p w:rsidR="00887A24" w:rsidRPr="00E63FAB" w:rsidRDefault="00887A24" w:rsidP="00742CC3">
            <w:pPr>
              <w:tabs>
                <w:tab w:val="left" w:pos="540"/>
                <w:tab w:val="num" w:pos="1800"/>
                <w:tab w:val="num" w:pos="2730"/>
              </w:tabs>
              <w:spacing w:after="0" w:line="240" w:lineRule="auto"/>
              <w:rPr>
                <w:rFonts w:ascii="Times New Roman" w:hAnsi="Times New Roman"/>
                <w:sz w:val="18"/>
                <w:szCs w:val="18"/>
              </w:rPr>
            </w:pPr>
          </w:p>
          <w:p w:rsidR="00887A24" w:rsidRPr="00E63FAB" w:rsidRDefault="00887A24" w:rsidP="00742CC3">
            <w:pPr>
              <w:spacing w:after="0" w:line="240" w:lineRule="auto"/>
              <w:rPr>
                <w:rFonts w:ascii="Times New Roman" w:hAnsi="Times New Roman"/>
                <w:sz w:val="18"/>
                <w:szCs w:val="18"/>
                <w:lang w:eastAsia="ar-SA"/>
              </w:rPr>
            </w:pP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lang w:eastAsia="ar-SA"/>
              </w:rPr>
              <w:t xml:space="preserve">виявлення підприємців-роботодавців, які використовують найману працю без документального оформлення </w:t>
            </w:r>
            <w:r w:rsidRPr="00E63FAB">
              <w:rPr>
                <w:rFonts w:ascii="Times New Roman" w:hAnsi="Times New Roman"/>
                <w:sz w:val="18"/>
                <w:szCs w:val="18"/>
              </w:rPr>
              <w:t>трудових відносин</w:t>
            </w:r>
          </w:p>
          <w:p w:rsidR="00887A24" w:rsidRPr="00E63FAB" w:rsidRDefault="00887A24" w:rsidP="00742CC3">
            <w:pPr>
              <w:spacing w:after="0" w:line="240" w:lineRule="auto"/>
              <w:rPr>
                <w:rFonts w:ascii="Times New Roman" w:hAnsi="Times New Roman"/>
                <w:sz w:val="18"/>
                <w:szCs w:val="18"/>
              </w:rPr>
            </w:pPr>
          </w:p>
        </w:tc>
        <w:tc>
          <w:tcPr>
            <w:tcW w:w="6845" w:type="dxa"/>
            <w:gridSpan w:val="5"/>
          </w:tcPr>
          <w:p w:rsidR="00887A24" w:rsidRPr="00E63FAB" w:rsidRDefault="00887A24" w:rsidP="00742CC3">
            <w:pPr>
              <w:pStyle w:val="af6"/>
              <w:spacing w:after="0"/>
              <w:rPr>
                <w:sz w:val="18"/>
                <w:szCs w:val="18"/>
              </w:rPr>
            </w:pPr>
            <w:r w:rsidRPr="00E63FAB">
              <w:rPr>
                <w:sz w:val="18"/>
                <w:szCs w:val="18"/>
              </w:rPr>
              <w:t>Середньомісячна заробітна плата за 2020 рік становить 9755,0 грн., Середньомісячна заробітна плата за 2021 рік – 12277,0 грн , що на 125,6% більше у порівнянні з минулим роком.</w:t>
            </w:r>
          </w:p>
          <w:p w:rsidR="00887A24" w:rsidRPr="00E63FAB" w:rsidRDefault="00887A24" w:rsidP="00742CC3">
            <w:pPr>
              <w:pStyle w:val="af6"/>
              <w:spacing w:after="0"/>
              <w:rPr>
                <w:sz w:val="18"/>
                <w:szCs w:val="18"/>
              </w:rPr>
            </w:pPr>
            <w:r w:rsidRPr="00E63FAB">
              <w:rPr>
                <w:sz w:val="18"/>
                <w:szCs w:val="18"/>
              </w:rPr>
              <w:t>Заборгованість із заробітної плати становить 10185,0  тис.грн.  на 1.01.21</w:t>
            </w:r>
          </w:p>
          <w:p w:rsidR="00887A24" w:rsidRPr="00E63FAB" w:rsidRDefault="00887A24" w:rsidP="00742CC3">
            <w:pPr>
              <w:pStyle w:val="af6"/>
              <w:spacing w:after="0"/>
              <w:rPr>
                <w:sz w:val="18"/>
                <w:szCs w:val="18"/>
              </w:rPr>
            </w:pPr>
            <w:r w:rsidRPr="00E63FAB">
              <w:rPr>
                <w:sz w:val="18"/>
                <w:szCs w:val="18"/>
              </w:rPr>
              <w:t>Заборгованість із заробітної плати становить 20624,7 тис.грн.  на 1.01.22</w:t>
            </w:r>
          </w:p>
          <w:p w:rsidR="00887A24" w:rsidRPr="00E63FAB" w:rsidRDefault="00887A24" w:rsidP="00742CC3">
            <w:pPr>
              <w:tabs>
                <w:tab w:val="left" w:pos="540"/>
                <w:tab w:val="num" w:pos="1800"/>
                <w:tab w:val="num" w:pos="2730"/>
              </w:tabs>
              <w:spacing w:after="0" w:line="240" w:lineRule="auto"/>
              <w:rPr>
                <w:rFonts w:ascii="Times New Roman" w:hAnsi="Times New Roman"/>
                <w:sz w:val="18"/>
                <w:szCs w:val="18"/>
              </w:rPr>
            </w:pPr>
            <w:r w:rsidRPr="00E63FAB">
              <w:rPr>
                <w:rFonts w:ascii="Times New Roman" w:hAnsi="Times New Roman"/>
                <w:sz w:val="18"/>
                <w:szCs w:val="18"/>
              </w:rPr>
              <w:t xml:space="preserve"> проведено 26 інспекційних відвідувань, в ході яких виявлено 6 випадків неналежного оформлення трудових відносин </w:t>
            </w:r>
          </w:p>
          <w:p w:rsidR="00887A24" w:rsidRPr="00E63FAB" w:rsidRDefault="00887A24" w:rsidP="00742CC3">
            <w:pPr>
              <w:tabs>
                <w:tab w:val="left" w:pos="540"/>
                <w:tab w:val="num" w:pos="1800"/>
                <w:tab w:val="num" w:pos="2730"/>
              </w:tabs>
              <w:spacing w:after="0" w:line="240" w:lineRule="auto"/>
              <w:rPr>
                <w:rFonts w:ascii="Times New Roman" w:hAnsi="Times New Roman"/>
                <w:sz w:val="18"/>
                <w:szCs w:val="18"/>
              </w:rPr>
            </w:pPr>
            <w:r w:rsidRPr="00E63FAB">
              <w:rPr>
                <w:rFonts w:ascii="Times New Roman" w:hAnsi="Times New Roman"/>
                <w:sz w:val="18"/>
                <w:szCs w:val="18"/>
              </w:rPr>
              <w:t xml:space="preserve">Налагоджена тісна співпраця з управлінням Держпраці у Тернопільській області з питань легалізації робочих місць та виплати заробітної плати. У відповідності з частиною 3 статті 18 та підпунктом 5 пункту «а» частини першої статті 34 Закону України «Про місцеве самоврядування в Україні», в зв’язку із ймовірними  порушеннями законодавства про працю направлено подання по  120 суб’єктах господарювання. </w:t>
            </w:r>
            <w:r>
              <w:rPr>
                <w:rFonts w:ascii="Times New Roman" w:hAnsi="Times New Roman"/>
                <w:sz w:val="18"/>
                <w:szCs w:val="18"/>
              </w:rPr>
              <w:t>Легалізовано 415 робочих місць</w:t>
            </w:r>
          </w:p>
        </w:tc>
        <w:tc>
          <w:tcPr>
            <w:tcW w:w="1627" w:type="dxa"/>
            <w:gridSpan w:val="9"/>
          </w:tcPr>
          <w:p w:rsidR="00887A24" w:rsidRPr="00E63FAB" w:rsidRDefault="00887A24" w:rsidP="00742CC3">
            <w:pPr>
              <w:keepLines/>
              <w:spacing w:after="0" w:line="240" w:lineRule="auto"/>
              <w:ind w:right="139"/>
              <w:rPr>
                <w:rFonts w:ascii="Times New Roman" w:hAnsi="Times New Roman"/>
                <w:sz w:val="18"/>
                <w:szCs w:val="18"/>
              </w:rPr>
            </w:pPr>
            <w:r w:rsidRPr="00E63FAB">
              <w:rPr>
                <w:rFonts w:ascii="Times New Roman" w:hAnsi="Times New Roman"/>
                <w:sz w:val="18"/>
                <w:szCs w:val="18"/>
              </w:rPr>
              <w:t>Частково виконано</w:t>
            </w:r>
          </w:p>
        </w:tc>
      </w:tr>
      <w:tr w:rsidR="00887A24" w:rsidRPr="00E63FAB" w:rsidTr="00742CC3">
        <w:trPr>
          <w:gridAfter w:val="6"/>
          <w:wAfter w:w="263" w:type="dxa"/>
          <w:trHeight w:val="1038"/>
          <w:jc w:val="center"/>
        </w:trPr>
        <w:tc>
          <w:tcPr>
            <w:tcW w:w="529" w:type="dxa"/>
            <w:vMerge/>
          </w:tcPr>
          <w:p w:rsidR="00887A24" w:rsidRPr="00E63FAB" w:rsidRDefault="00887A24" w:rsidP="00742CC3">
            <w:pPr>
              <w:spacing w:after="0" w:line="240" w:lineRule="auto"/>
              <w:rPr>
                <w:rFonts w:ascii="Times New Roman" w:hAnsi="Times New Roman"/>
                <w:sz w:val="18"/>
                <w:szCs w:val="18"/>
              </w:rPr>
            </w:pPr>
          </w:p>
        </w:tc>
        <w:tc>
          <w:tcPr>
            <w:tcW w:w="3992" w:type="dxa"/>
            <w:vMerge/>
          </w:tcPr>
          <w:p w:rsidR="00887A24" w:rsidRPr="00E63FAB" w:rsidRDefault="00887A24" w:rsidP="00742CC3">
            <w:pPr>
              <w:spacing w:after="0" w:line="240" w:lineRule="auto"/>
              <w:rPr>
                <w:rFonts w:ascii="Times New Roman" w:hAnsi="Times New Roman"/>
                <w:sz w:val="18"/>
                <w:szCs w:val="18"/>
              </w:rPr>
            </w:pPr>
          </w:p>
        </w:tc>
        <w:tc>
          <w:tcPr>
            <w:tcW w:w="3002" w:type="dxa"/>
            <w:gridSpan w:val="2"/>
          </w:tcPr>
          <w:p w:rsidR="00887A24" w:rsidRPr="00E63FAB" w:rsidRDefault="00887A24" w:rsidP="00742CC3">
            <w:pPr>
              <w:tabs>
                <w:tab w:val="left" w:pos="540"/>
                <w:tab w:val="num" w:pos="1800"/>
                <w:tab w:val="num" w:pos="2730"/>
              </w:tabs>
              <w:spacing w:after="0" w:line="240" w:lineRule="auto"/>
              <w:rPr>
                <w:rFonts w:ascii="Times New Roman" w:hAnsi="Times New Roman"/>
                <w:sz w:val="18"/>
                <w:szCs w:val="18"/>
              </w:rPr>
            </w:pPr>
            <w:r w:rsidRPr="00E63FAB">
              <w:rPr>
                <w:rFonts w:ascii="Times New Roman" w:hAnsi="Times New Roman"/>
                <w:sz w:val="18"/>
                <w:szCs w:val="18"/>
              </w:rPr>
              <w:t xml:space="preserve">Проведення інформаційно-роз`яснювальної роботи серед підприємців та населення щодо економічних і соціальних переваг легалізації праці та заробітної плати . </w:t>
            </w:r>
          </w:p>
          <w:p w:rsidR="00887A24" w:rsidRPr="00E63FAB" w:rsidRDefault="00887A24" w:rsidP="00742CC3">
            <w:pPr>
              <w:keepLines/>
              <w:spacing w:after="0" w:line="240" w:lineRule="auto"/>
              <w:ind w:right="139"/>
              <w:rPr>
                <w:rFonts w:ascii="Times New Roman" w:hAnsi="Times New Roman"/>
                <w:sz w:val="18"/>
                <w:szCs w:val="18"/>
              </w:rPr>
            </w:pPr>
          </w:p>
        </w:tc>
        <w:tc>
          <w:tcPr>
            <w:tcW w:w="6879" w:type="dxa"/>
            <w:gridSpan w:val="8"/>
          </w:tcPr>
          <w:p w:rsidR="00887A24" w:rsidRPr="00E63FAB" w:rsidRDefault="00887A24" w:rsidP="00742CC3">
            <w:pPr>
              <w:tabs>
                <w:tab w:val="left" w:pos="540"/>
                <w:tab w:val="num" w:pos="1800"/>
                <w:tab w:val="num" w:pos="2730"/>
              </w:tabs>
              <w:spacing w:after="0" w:line="240" w:lineRule="auto"/>
              <w:rPr>
                <w:rFonts w:ascii="Times New Roman" w:hAnsi="Times New Roman"/>
                <w:sz w:val="18"/>
                <w:szCs w:val="18"/>
              </w:rPr>
            </w:pPr>
            <w:r w:rsidRPr="00E63FAB">
              <w:rPr>
                <w:rFonts w:ascii="Times New Roman" w:hAnsi="Times New Roman"/>
                <w:sz w:val="18"/>
                <w:szCs w:val="18"/>
              </w:rPr>
              <w:t>2020</w:t>
            </w:r>
          </w:p>
          <w:p w:rsidR="00887A24" w:rsidRPr="00E63FAB" w:rsidRDefault="00887A24" w:rsidP="00742CC3">
            <w:pPr>
              <w:tabs>
                <w:tab w:val="left" w:pos="540"/>
                <w:tab w:val="num" w:pos="1800"/>
                <w:tab w:val="num" w:pos="2730"/>
              </w:tabs>
              <w:spacing w:after="0" w:line="240" w:lineRule="auto"/>
              <w:rPr>
                <w:rFonts w:ascii="Times New Roman" w:hAnsi="Times New Roman"/>
                <w:sz w:val="18"/>
                <w:szCs w:val="18"/>
              </w:rPr>
            </w:pPr>
            <w:r w:rsidRPr="00E63FAB">
              <w:rPr>
                <w:rFonts w:ascii="Times New Roman" w:hAnsi="Times New Roman"/>
                <w:color w:val="FF0000"/>
                <w:sz w:val="18"/>
                <w:szCs w:val="18"/>
              </w:rPr>
              <w:t xml:space="preserve"> </w:t>
            </w:r>
            <w:r w:rsidRPr="00E63FAB">
              <w:rPr>
                <w:rFonts w:ascii="Times New Roman" w:hAnsi="Times New Roman"/>
                <w:sz w:val="18"/>
                <w:szCs w:val="18"/>
              </w:rPr>
              <w:t>Здійснено 218 відвідувань для проведення інформаційно-роз’яснювальної роботи щодо оформлення трудових відносин</w:t>
            </w:r>
          </w:p>
          <w:p w:rsidR="00887A24" w:rsidRPr="00E63FAB" w:rsidRDefault="00887A24" w:rsidP="00742CC3">
            <w:pPr>
              <w:spacing w:after="0" w:line="240" w:lineRule="auto"/>
              <w:ind w:left="-2"/>
              <w:rPr>
                <w:rFonts w:ascii="Times New Roman" w:hAnsi="Times New Roman"/>
                <w:sz w:val="18"/>
                <w:szCs w:val="18"/>
              </w:rPr>
            </w:pPr>
            <w:r w:rsidRPr="00E63FAB">
              <w:rPr>
                <w:rFonts w:ascii="Times New Roman" w:hAnsi="Times New Roman"/>
                <w:sz w:val="18"/>
                <w:szCs w:val="18"/>
              </w:rPr>
              <w:t>2021</w:t>
            </w:r>
          </w:p>
          <w:p w:rsidR="00887A24" w:rsidRPr="00E63FAB" w:rsidRDefault="00887A24" w:rsidP="00742CC3">
            <w:pPr>
              <w:pStyle w:val="af6"/>
              <w:spacing w:after="0"/>
              <w:rPr>
                <w:sz w:val="18"/>
                <w:szCs w:val="18"/>
              </w:rPr>
            </w:pPr>
            <w:r w:rsidRPr="00E63FAB">
              <w:rPr>
                <w:sz w:val="18"/>
                <w:szCs w:val="18"/>
              </w:rPr>
              <w:t xml:space="preserve">проведено співбесіди з керівниками та посадовими особами 550 суб’єктів господарювання, окрім того, проведено інформаційно-роз’яснювальну роботу щодо додержання законодавства про працю під час безпосередніх відвідувань об’єктів здійснення діяльності 496 суб’єктів господарювання..  </w:t>
            </w:r>
          </w:p>
        </w:tc>
        <w:tc>
          <w:tcPr>
            <w:tcW w:w="1475" w:type="dxa"/>
            <w:gridSpan w:val="4"/>
          </w:tcPr>
          <w:p w:rsidR="00887A24" w:rsidRPr="00E63FAB" w:rsidRDefault="00887A24" w:rsidP="00742CC3">
            <w:pPr>
              <w:keepLines/>
              <w:spacing w:after="0" w:line="240" w:lineRule="auto"/>
              <w:ind w:right="139"/>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6"/>
          <w:wAfter w:w="263" w:type="dxa"/>
          <w:trHeight w:val="238"/>
          <w:jc w:val="center"/>
        </w:trPr>
        <w:tc>
          <w:tcPr>
            <w:tcW w:w="529" w:type="dxa"/>
            <w:vMerge/>
          </w:tcPr>
          <w:p w:rsidR="00887A24" w:rsidRPr="00E63FAB" w:rsidRDefault="00887A24" w:rsidP="00742CC3">
            <w:pPr>
              <w:spacing w:after="0" w:line="240" w:lineRule="auto"/>
              <w:rPr>
                <w:rFonts w:ascii="Times New Roman" w:hAnsi="Times New Roman"/>
                <w:sz w:val="18"/>
                <w:szCs w:val="18"/>
              </w:rPr>
            </w:pPr>
          </w:p>
        </w:tc>
        <w:tc>
          <w:tcPr>
            <w:tcW w:w="3992" w:type="dxa"/>
            <w:vMerge/>
          </w:tcPr>
          <w:p w:rsidR="00887A24" w:rsidRPr="00E63FAB" w:rsidRDefault="00887A24" w:rsidP="00742CC3">
            <w:pPr>
              <w:spacing w:after="0" w:line="240" w:lineRule="auto"/>
              <w:rPr>
                <w:rFonts w:ascii="Times New Roman" w:hAnsi="Times New Roman"/>
                <w:sz w:val="18"/>
                <w:szCs w:val="18"/>
              </w:rPr>
            </w:pPr>
          </w:p>
        </w:tc>
        <w:tc>
          <w:tcPr>
            <w:tcW w:w="3002" w:type="dxa"/>
            <w:gridSpan w:val="2"/>
          </w:tcPr>
          <w:p w:rsidR="00887A24" w:rsidRPr="00E63FAB" w:rsidRDefault="00887A24" w:rsidP="00742CC3">
            <w:pPr>
              <w:keepLines/>
              <w:spacing w:after="0" w:line="240" w:lineRule="auto"/>
              <w:ind w:right="139"/>
              <w:rPr>
                <w:rFonts w:ascii="Times New Roman" w:hAnsi="Times New Roman"/>
                <w:sz w:val="18"/>
                <w:szCs w:val="18"/>
              </w:rPr>
            </w:pPr>
            <w:r w:rsidRPr="00E63FAB">
              <w:rPr>
                <w:rFonts w:ascii="Times New Roman" w:hAnsi="Times New Roman"/>
                <w:sz w:val="18"/>
                <w:szCs w:val="18"/>
              </w:rPr>
              <w:t xml:space="preserve">Висвітлення в засобах масової інформації переліків підприємств – боржників із виплати заробітної плати та таких, що сплачують </w:t>
            </w:r>
            <w:r w:rsidRPr="00E63FAB">
              <w:rPr>
                <w:rFonts w:ascii="Times New Roman" w:hAnsi="Times New Roman"/>
                <w:sz w:val="18"/>
                <w:szCs w:val="18"/>
              </w:rPr>
              <w:lastRenderedPageBreak/>
              <w:t>заробітну плату нижче законодавчо встановленого рівня.</w:t>
            </w:r>
          </w:p>
        </w:tc>
        <w:tc>
          <w:tcPr>
            <w:tcW w:w="6879" w:type="dxa"/>
            <w:gridSpan w:val="8"/>
          </w:tcPr>
          <w:p w:rsidR="00887A24" w:rsidRPr="00E63FAB" w:rsidRDefault="00887A24" w:rsidP="00742CC3">
            <w:pPr>
              <w:pStyle w:val="af6"/>
              <w:spacing w:after="0"/>
              <w:rPr>
                <w:sz w:val="18"/>
                <w:szCs w:val="18"/>
              </w:rPr>
            </w:pPr>
            <w:r w:rsidRPr="00E63FAB">
              <w:rPr>
                <w:sz w:val="18"/>
                <w:szCs w:val="18"/>
              </w:rPr>
              <w:lastRenderedPageBreak/>
              <w:t>Інформація щодо стану погашення заборгованості із виплати заробітної плати, щодо економічних, соціальних та етичних переваг отримання легальних доходів, інформація про відповідальність за порушення законодавства про працю регулярно розміщується на сайті  міської ради.</w:t>
            </w:r>
          </w:p>
        </w:tc>
        <w:tc>
          <w:tcPr>
            <w:tcW w:w="1475" w:type="dxa"/>
            <w:gridSpan w:val="4"/>
          </w:tcPr>
          <w:p w:rsidR="00887A24" w:rsidRPr="00E63FAB" w:rsidRDefault="00887A24" w:rsidP="00742CC3">
            <w:pPr>
              <w:keepLines/>
              <w:spacing w:after="0" w:line="240" w:lineRule="auto"/>
              <w:ind w:right="139"/>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trHeight w:val="168"/>
          <w:jc w:val="center"/>
        </w:trPr>
        <w:tc>
          <w:tcPr>
            <w:tcW w:w="16140" w:type="dxa"/>
            <w:gridSpan w:val="22"/>
          </w:tcPr>
          <w:p w:rsidR="00887A24" w:rsidRPr="00E63FAB" w:rsidRDefault="00887A24" w:rsidP="00742CC3">
            <w:pPr>
              <w:autoSpaceDE w:val="0"/>
              <w:autoSpaceDN w:val="0"/>
              <w:adjustRightInd w:val="0"/>
              <w:spacing w:after="0" w:line="240" w:lineRule="auto"/>
              <w:ind w:right="139"/>
              <w:rPr>
                <w:rFonts w:ascii="Times New Roman" w:hAnsi="Times New Roman"/>
                <w:b/>
                <w:sz w:val="18"/>
                <w:szCs w:val="18"/>
                <w:highlight w:val="cyan"/>
                <w:lang w:eastAsia="ru-RU"/>
              </w:rPr>
            </w:pPr>
            <w:r w:rsidRPr="00E63FAB">
              <w:rPr>
                <w:rFonts w:ascii="Times New Roman" w:hAnsi="Times New Roman"/>
                <w:b/>
                <w:sz w:val="18"/>
                <w:szCs w:val="18"/>
                <w:lang w:eastAsia="ru-RU"/>
              </w:rPr>
              <w:lastRenderedPageBreak/>
              <w:t>ІІ. Ресурсне забезпечення розвитку громади</w:t>
            </w:r>
          </w:p>
        </w:tc>
      </w:tr>
      <w:tr w:rsidR="00887A24" w:rsidRPr="00E63FAB" w:rsidTr="00742CC3">
        <w:trPr>
          <w:trHeight w:val="86"/>
          <w:jc w:val="center"/>
        </w:trPr>
        <w:tc>
          <w:tcPr>
            <w:tcW w:w="16140" w:type="dxa"/>
            <w:gridSpan w:val="22"/>
          </w:tcPr>
          <w:p w:rsidR="00887A24" w:rsidRPr="00E63FAB" w:rsidRDefault="00887A24" w:rsidP="00742CC3">
            <w:pPr>
              <w:numPr>
                <w:ilvl w:val="0"/>
                <w:numId w:val="2"/>
              </w:numPr>
              <w:autoSpaceDE w:val="0"/>
              <w:autoSpaceDN w:val="0"/>
              <w:adjustRightInd w:val="0"/>
              <w:spacing w:after="0" w:line="240" w:lineRule="auto"/>
              <w:ind w:right="139"/>
              <w:jc w:val="center"/>
              <w:rPr>
                <w:rFonts w:ascii="Times New Roman" w:hAnsi="Times New Roman"/>
                <w:b/>
                <w:sz w:val="18"/>
                <w:szCs w:val="18"/>
                <w:lang w:eastAsia="ru-RU"/>
              </w:rPr>
            </w:pPr>
            <w:r w:rsidRPr="00E63FAB">
              <w:rPr>
                <w:rFonts w:ascii="Times New Roman" w:hAnsi="Times New Roman"/>
                <w:b/>
                <w:sz w:val="18"/>
                <w:szCs w:val="18"/>
                <w:lang w:eastAsia="ru-RU"/>
              </w:rPr>
              <w:t>Бюджетна політика</w:t>
            </w:r>
          </w:p>
        </w:tc>
      </w:tr>
      <w:tr w:rsidR="00887A24" w:rsidRPr="00E63FAB" w:rsidTr="00742CC3">
        <w:trPr>
          <w:gridAfter w:val="3"/>
          <w:wAfter w:w="76" w:type="dxa"/>
          <w:trHeight w:val="3000"/>
          <w:jc w:val="center"/>
        </w:trPr>
        <w:tc>
          <w:tcPr>
            <w:tcW w:w="529" w:type="dxa"/>
            <w:vMerge w:val="restart"/>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1</w:t>
            </w:r>
          </w:p>
        </w:tc>
        <w:tc>
          <w:tcPr>
            <w:tcW w:w="3992" w:type="dxa"/>
            <w:vMerge w:val="restart"/>
          </w:tcPr>
          <w:p w:rsidR="00887A24" w:rsidRPr="00E63FAB" w:rsidRDefault="00887A24" w:rsidP="00742CC3">
            <w:pPr>
              <w:tabs>
                <w:tab w:val="left" w:pos="4701"/>
              </w:tabs>
              <w:spacing w:after="0" w:line="240" w:lineRule="auto"/>
              <w:jc w:val="both"/>
              <w:rPr>
                <w:rFonts w:ascii="Times New Roman" w:hAnsi="Times New Roman"/>
                <w:sz w:val="18"/>
                <w:szCs w:val="18"/>
                <w:lang w:eastAsia="zh-CN"/>
              </w:rPr>
            </w:pPr>
            <w:r w:rsidRPr="00E63FAB">
              <w:rPr>
                <w:rFonts w:ascii="Times New Roman" w:hAnsi="Times New Roman"/>
                <w:sz w:val="18"/>
                <w:szCs w:val="18"/>
                <w:lang w:eastAsia="ru-RU"/>
              </w:rPr>
              <w:t>Формування стабільної дохідної бази для забезпечення ефективного розвитку</w:t>
            </w:r>
            <w:r w:rsidRPr="00E63FAB">
              <w:rPr>
                <w:rFonts w:ascii="Times New Roman" w:hAnsi="Times New Roman"/>
                <w:bCs/>
                <w:spacing w:val="-4"/>
                <w:sz w:val="18"/>
                <w:szCs w:val="18"/>
                <w:lang w:eastAsia="zh-CN"/>
              </w:rPr>
              <w:t xml:space="preserve"> </w:t>
            </w:r>
          </w:p>
          <w:p w:rsidR="00887A24" w:rsidRPr="00E63FAB" w:rsidRDefault="00887A24" w:rsidP="00742CC3">
            <w:pPr>
              <w:spacing w:after="0" w:line="240" w:lineRule="auto"/>
              <w:rPr>
                <w:rFonts w:ascii="Times New Roman" w:hAnsi="Times New Roman"/>
                <w:sz w:val="18"/>
                <w:szCs w:val="18"/>
                <w:lang w:eastAsia="zh-CN"/>
              </w:rPr>
            </w:pP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 забезпечення виконання запланованих показників доходів до бюджету громади та збалансованості бюджету в цілому </w:t>
            </w:r>
          </w:p>
          <w:p w:rsidR="00887A24" w:rsidRPr="00E63FAB" w:rsidRDefault="00887A24" w:rsidP="00742CC3">
            <w:pPr>
              <w:autoSpaceDE w:val="0"/>
              <w:autoSpaceDN w:val="0"/>
              <w:adjustRightInd w:val="0"/>
              <w:spacing w:after="0" w:line="240" w:lineRule="auto"/>
              <w:ind w:right="57"/>
              <w:rPr>
                <w:rFonts w:ascii="Times New Roman" w:hAnsi="Times New Roman"/>
                <w:sz w:val="18"/>
                <w:szCs w:val="18"/>
              </w:rPr>
            </w:pPr>
          </w:p>
          <w:p w:rsidR="00887A24" w:rsidRPr="00E63FAB" w:rsidRDefault="00887A24" w:rsidP="00742CC3">
            <w:pPr>
              <w:autoSpaceDE w:val="0"/>
              <w:autoSpaceDN w:val="0"/>
              <w:adjustRightInd w:val="0"/>
              <w:spacing w:after="0" w:line="240" w:lineRule="auto"/>
              <w:ind w:right="57"/>
              <w:rPr>
                <w:rFonts w:ascii="Times New Roman" w:hAnsi="Times New Roman"/>
                <w:sz w:val="18"/>
                <w:szCs w:val="18"/>
              </w:rPr>
            </w:pPr>
          </w:p>
          <w:p w:rsidR="00887A24" w:rsidRPr="00E63FAB" w:rsidRDefault="00887A24" w:rsidP="00742CC3">
            <w:pPr>
              <w:autoSpaceDE w:val="0"/>
              <w:autoSpaceDN w:val="0"/>
              <w:adjustRightInd w:val="0"/>
              <w:spacing w:after="0" w:line="240" w:lineRule="auto"/>
              <w:ind w:right="57"/>
              <w:rPr>
                <w:rFonts w:ascii="Times New Roman" w:hAnsi="Times New Roman"/>
                <w:sz w:val="18"/>
                <w:szCs w:val="18"/>
              </w:rPr>
            </w:pPr>
            <w:r w:rsidRPr="00E63FAB">
              <w:rPr>
                <w:rFonts w:ascii="Times New Roman" w:hAnsi="Times New Roman"/>
                <w:sz w:val="18"/>
                <w:szCs w:val="18"/>
              </w:rPr>
              <w:t>Зростання  власної дохідної бази порівняно з попереднім роком  не менш як на  10 відсотків</w:t>
            </w:r>
          </w:p>
        </w:tc>
        <w:tc>
          <w:tcPr>
            <w:tcW w:w="6825" w:type="dxa"/>
            <w:gridSpan w:val="4"/>
          </w:tcPr>
          <w:p w:rsidR="00887A24" w:rsidRPr="00E63FAB" w:rsidRDefault="00887A24" w:rsidP="00742CC3">
            <w:pPr>
              <w:pStyle w:val="27"/>
              <w:shd w:val="clear" w:color="auto" w:fill="auto"/>
              <w:spacing w:before="0" w:after="0" w:line="240" w:lineRule="auto"/>
              <w:ind w:right="142"/>
              <w:jc w:val="both"/>
              <w:rPr>
                <w:sz w:val="18"/>
                <w:szCs w:val="18"/>
                <w:lang w:eastAsia="ru-RU"/>
              </w:rPr>
            </w:pPr>
            <w:r w:rsidRPr="00E63FAB">
              <w:rPr>
                <w:sz w:val="18"/>
                <w:szCs w:val="18"/>
                <w:lang w:eastAsia="ru-RU"/>
              </w:rPr>
              <w:t xml:space="preserve">2020 </w:t>
            </w:r>
          </w:p>
          <w:p w:rsidR="00887A24" w:rsidRPr="00E63FAB" w:rsidRDefault="00887A24" w:rsidP="00742CC3">
            <w:pPr>
              <w:pStyle w:val="27"/>
              <w:shd w:val="clear" w:color="auto" w:fill="auto"/>
              <w:spacing w:before="0" w:after="0" w:line="240" w:lineRule="auto"/>
              <w:ind w:right="142"/>
              <w:jc w:val="both"/>
              <w:rPr>
                <w:sz w:val="18"/>
                <w:szCs w:val="18"/>
              </w:rPr>
            </w:pPr>
            <w:r w:rsidRPr="00E63FAB">
              <w:rPr>
                <w:sz w:val="18"/>
                <w:szCs w:val="18"/>
              </w:rPr>
              <w:t>бюджет громади за 2020р. в цілому по доходах виконано на 94,9  відсотків, при плані 2 752,5  млн.грн  надійшло 2 442,0 млн. грн, з яких до загального фонду – 2 326,0 млн. грн та до спеціального фонду – 116,0 млн.грн.</w:t>
            </w:r>
          </w:p>
          <w:p w:rsidR="00887A24" w:rsidRPr="00E63FAB" w:rsidRDefault="00887A24" w:rsidP="00742CC3">
            <w:pPr>
              <w:pStyle w:val="27"/>
              <w:shd w:val="clear" w:color="auto" w:fill="auto"/>
              <w:spacing w:before="0" w:after="0" w:line="240" w:lineRule="auto"/>
              <w:ind w:right="142"/>
              <w:jc w:val="both"/>
              <w:rPr>
                <w:sz w:val="18"/>
                <w:szCs w:val="18"/>
                <w:lang w:eastAsia="ru-RU"/>
              </w:rPr>
            </w:pPr>
            <w:r w:rsidRPr="00E63FAB">
              <w:rPr>
                <w:rFonts w:eastAsia="Times New Roman"/>
                <w:sz w:val="18"/>
                <w:szCs w:val="18"/>
              </w:rPr>
              <w:t xml:space="preserve"> Щодо власних доходів, то порівняно з 2019р вдалось досягти їх росту з 1624,3 млн.грн до 1734,2 млн.грн або на 109,9 млн.грн або на 6,8 відсотки, планове завдання з причин  негативного впливу карантинних заходів, переусім -  у період жорсткого карантину,  виконано на 94,7 відсотки.</w:t>
            </w:r>
          </w:p>
          <w:p w:rsidR="00887A24" w:rsidRPr="00E63FAB" w:rsidRDefault="00887A24" w:rsidP="00742CC3">
            <w:pPr>
              <w:spacing w:after="0" w:line="240" w:lineRule="auto"/>
              <w:ind w:right="142"/>
              <w:jc w:val="both"/>
              <w:rPr>
                <w:rFonts w:ascii="Times New Roman" w:hAnsi="Times New Roman"/>
                <w:sz w:val="18"/>
                <w:szCs w:val="18"/>
              </w:rPr>
            </w:pPr>
            <w:r w:rsidRPr="00E63FAB">
              <w:rPr>
                <w:rFonts w:ascii="Times New Roman" w:hAnsi="Times New Roman"/>
                <w:sz w:val="18"/>
                <w:szCs w:val="18"/>
              </w:rPr>
              <w:t>2021</w:t>
            </w:r>
          </w:p>
          <w:p w:rsidR="00887A24" w:rsidRPr="00E63FAB" w:rsidRDefault="00887A24" w:rsidP="00742CC3">
            <w:pPr>
              <w:spacing w:after="0" w:line="240" w:lineRule="auto"/>
              <w:ind w:right="142"/>
              <w:jc w:val="both"/>
              <w:rPr>
                <w:rFonts w:ascii="Times New Roman" w:hAnsi="Times New Roman"/>
                <w:sz w:val="18"/>
                <w:szCs w:val="18"/>
              </w:rPr>
            </w:pPr>
            <w:r w:rsidRPr="00E63FAB">
              <w:rPr>
                <w:rFonts w:ascii="Times New Roman" w:hAnsi="Times New Roman"/>
                <w:sz w:val="18"/>
                <w:szCs w:val="18"/>
              </w:rPr>
              <w:t>доходи бюджету громади в цілому  при   плані  3 581,1  млн..грн  надійшли у сумі  3 670,6 млн..грн або 102,5 відсотки, з яких до загального фонду – 3 520,8 млн..грн при плані 3 452,4, тис.грн, до  спеціального фонду –1497,6 млн..грн при плані 128693,2 тис.грн. Власні доходи бюджету громади  виконано: до  загального фонду – на 103,6 відсотків, до спеціального фонду – на 116,5 відсотків. Приріст  власної дохідної бази бюджету порівняно з минулим роком  склав 447 7,6 млн..грн 25,8 відсотків, що на 15,8 відсотків більше від запланованого Програмою.</w:t>
            </w:r>
          </w:p>
        </w:tc>
        <w:tc>
          <w:tcPr>
            <w:tcW w:w="1716" w:type="dxa"/>
            <w:gridSpan w:val="11"/>
          </w:tcPr>
          <w:p w:rsidR="00887A24" w:rsidRPr="00E63FAB" w:rsidRDefault="00887A24" w:rsidP="00742CC3">
            <w:pPr>
              <w:autoSpaceDE w:val="0"/>
              <w:autoSpaceDN w:val="0"/>
              <w:adjustRightInd w:val="0"/>
              <w:spacing w:after="0" w:line="240" w:lineRule="auto"/>
              <w:ind w:right="57"/>
              <w:rPr>
                <w:rFonts w:ascii="Times New Roman" w:hAnsi="Times New Roman"/>
                <w:sz w:val="18"/>
                <w:szCs w:val="18"/>
              </w:rPr>
            </w:pPr>
          </w:p>
          <w:p w:rsidR="00887A24" w:rsidRPr="00E63FAB" w:rsidRDefault="00887A24" w:rsidP="00742CC3">
            <w:pPr>
              <w:autoSpaceDE w:val="0"/>
              <w:autoSpaceDN w:val="0"/>
              <w:adjustRightInd w:val="0"/>
              <w:spacing w:after="0" w:line="240" w:lineRule="auto"/>
              <w:ind w:right="57"/>
              <w:rPr>
                <w:rFonts w:ascii="Times New Roman" w:hAnsi="Times New Roman"/>
                <w:sz w:val="18"/>
                <w:szCs w:val="18"/>
              </w:rPr>
            </w:pPr>
          </w:p>
          <w:p w:rsidR="00887A24" w:rsidRPr="00E63FAB" w:rsidRDefault="00887A24" w:rsidP="00742CC3">
            <w:pPr>
              <w:autoSpaceDE w:val="0"/>
              <w:autoSpaceDN w:val="0"/>
              <w:adjustRightInd w:val="0"/>
              <w:spacing w:after="0" w:line="240" w:lineRule="auto"/>
              <w:ind w:right="57"/>
              <w:rPr>
                <w:rFonts w:ascii="Times New Roman" w:hAnsi="Times New Roman"/>
                <w:sz w:val="18"/>
                <w:szCs w:val="18"/>
              </w:rPr>
            </w:pPr>
          </w:p>
          <w:p w:rsidR="00887A24" w:rsidRPr="00E63FAB" w:rsidRDefault="00887A24" w:rsidP="00742CC3">
            <w:pPr>
              <w:autoSpaceDE w:val="0"/>
              <w:autoSpaceDN w:val="0"/>
              <w:adjustRightInd w:val="0"/>
              <w:spacing w:after="0" w:line="240" w:lineRule="auto"/>
              <w:ind w:right="57"/>
              <w:rPr>
                <w:rFonts w:ascii="Times New Roman" w:hAnsi="Times New Roman"/>
                <w:sz w:val="18"/>
                <w:szCs w:val="18"/>
              </w:rPr>
            </w:pPr>
            <w:r w:rsidRPr="00E63FAB">
              <w:rPr>
                <w:rFonts w:ascii="Times New Roman" w:hAnsi="Times New Roman"/>
                <w:sz w:val="18"/>
                <w:szCs w:val="18"/>
              </w:rPr>
              <w:t>виконано</w:t>
            </w:r>
          </w:p>
          <w:p w:rsidR="00887A24" w:rsidRPr="00E63FAB" w:rsidRDefault="00887A24" w:rsidP="00742CC3">
            <w:pPr>
              <w:autoSpaceDE w:val="0"/>
              <w:autoSpaceDN w:val="0"/>
              <w:adjustRightInd w:val="0"/>
              <w:spacing w:after="0" w:line="240" w:lineRule="auto"/>
              <w:ind w:right="57"/>
              <w:rPr>
                <w:rFonts w:ascii="Times New Roman" w:hAnsi="Times New Roman"/>
                <w:sz w:val="18"/>
                <w:szCs w:val="18"/>
              </w:rPr>
            </w:pPr>
          </w:p>
          <w:p w:rsidR="00887A24" w:rsidRPr="00E63FAB" w:rsidRDefault="00887A24" w:rsidP="00742CC3">
            <w:pPr>
              <w:autoSpaceDE w:val="0"/>
              <w:autoSpaceDN w:val="0"/>
              <w:adjustRightInd w:val="0"/>
              <w:spacing w:after="0" w:line="240" w:lineRule="auto"/>
              <w:ind w:right="57"/>
              <w:rPr>
                <w:rFonts w:ascii="Times New Roman" w:hAnsi="Times New Roman"/>
                <w:sz w:val="18"/>
                <w:szCs w:val="18"/>
              </w:rPr>
            </w:pPr>
          </w:p>
          <w:p w:rsidR="00887A24" w:rsidRPr="00E63FAB" w:rsidRDefault="00887A24" w:rsidP="00742CC3">
            <w:pPr>
              <w:autoSpaceDE w:val="0"/>
              <w:autoSpaceDN w:val="0"/>
              <w:adjustRightInd w:val="0"/>
              <w:spacing w:after="0" w:line="240" w:lineRule="auto"/>
              <w:ind w:right="57"/>
              <w:rPr>
                <w:rFonts w:ascii="Times New Roman" w:hAnsi="Times New Roman"/>
                <w:sz w:val="18"/>
                <w:szCs w:val="18"/>
              </w:rPr>
            </w:pPr>
          </w:p>
          <w:p w:rsidR="00887A24" w:rsidRPr="00E63FAB" w:rsidRDefault="00887A24" w:rsidP="00742CC3">
            <w:pPr>
              <w:autoSpaceDE w:val="0"/>
              <w:autoSpaceDN w:val="0"/>
              <w:adjustRightInd w:val="0"/>
              <w:spacing w:after="0" w:line="240" w:lineRule="auto"/>
              <w:ind w:right="57"/>
              <w:rPr>
                <w:rFonts w:ascii="Times New Roman" w:hAnsi="Times New Roman"/>
                <w:sz w:val="18"/>
                <w:szCs w:val="18"/>
              </w:rPr>
            </w:pPr>
          </w:p>
          <w:p w:rsidR="00887A24" w:rsidRPr="00E63FAB" w:rsidRDefault="00887A24" w:rsidP="00742CC3">
            <w:pPr>
              <w:spacing w:after="0" w:line="240" w:lineRule="auto"/>
              <w:rPr>
                <w:rFonts w:ascii="Times New Roman" w:hAnsi="Times New Roman"/>
                <w:sz w:val="18"/>
                <w:szCs w:val="18"/>
                <w:lang w:eastAsia="ru-RU"/>
              </w:rPr>
            </w:pPr>
          </w:p>
        </w:tc>
      </w:tr>
      <w:tr w:rsidR="00887A24" w:rsidRPr="00E63FAB" w:rsidTr="00742CC3">
        <w:trPr>
          <w:gridAfter w:val="5"/>
          <w:wAfter w:w="235" w:type="dxa"/>
          <w:trHeight w:val="835"/>
          <w:jc w:val="center"/>
        </w:trPr>
        <w:tc>
          <w:tcPr>
            <w:tcW w:w="529" w:type="dxa"/>
            <w:vMerge/>
          </w:tcPr>
          <w:p w:rsidR="00887A24" w:rsidRPr="00E63FAB" w:rsidRDefault="00887A24" w:rsidP="00742CC3">
            <w:pPr>
              <w:keepLines/>
              <w:spacing w:after="0" w:line="240" w:lineRule="auto"/>
              <w:rPr>
                <w:rFonts w:ascii="Times New Roman" w:hAnsi="Times New Roman"/>
                <w:sz w:val="18"/>
                <w:szCs w:val="18"/>
              </w:rPr>
            </w:pPr>
          </w:p>
        </w:tc>
        <w:tc>
          <w:tcPr>
            <w:tcW w:w="3992" w:type="dxa"/>
            <w:vMerge/>
          </w:tcPr>
          <w:p w:rsidR="00887A24" w:rsidRPr="00E63FAB" w:rsidRDefault="00887A24" w:rsidP="00742CC3">
            <w:pPr>
              <w:spacing w:after="0" w:line="240" w:lineRule="auto"/>
              <w:rPr>
                <w:rFonts w:ascii="Times New Roman" w:hAnsi="Times New Roman"/>
                <w:sz w:val="18"/>
                <w:szCs w:val="18"/>
                <w:lang w:eastAsia="zh-CN"/>
              </w:rPr>
            </w:pP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встановлення оптимальних ставок місцевих податків і зборів, що забезпечують ріст дохідної бази бюджету громади</w:t>
            </w:r>
          </w:p>
        </w:tc>
        <w:tc>
          <w:tcPr>
            <w:tcW w:w="6481"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 Продовжено дію рішення від 06.06.2019 р.№7/35/5 «Про місцеві податки і збори Тернопільської МТГ» </w:t>
            </w:r>
          </w:p>
        </w:tc>
        <w:tc>
          <w:tcPr>
            <w:tcW w:w="1901" w:type="dxa"/>
            <w:gridSpan w:val="11"/>
          </w:tcPr>
          <w:p w:rsidR="00887A24" w:rsidRPr="00E63FAB" w:rsidRDefault="00887A24" w:rsidP="00742CC3">
            <w:pPr>
              <w:autoSpaceDE w:val="0"/>
              <w:autoSpaceDN w:val="0"/>
              <w:adjustRightInd w:val="0"/>
              <w:spacing w:after="0" w:line="240" w:lineRule="auto"/>
              <w:ind w:right="57"/>
              <w:rPr>
                <w:rFonts w:ascii="Times New Roman" w:hAnsi="Times New Roman"/>
                <w:sz w:val="18"/>
                <w:szCs w:val="18"/>
                <w:lang w:eastAsia="ru-RU"/>
              </w:rPr>
            </w:pPr>
            <w:r w:rsidRPr="00E63FAB">
              <w:rPr>
                <w:rFonts w:ascii="Times New Roman" w:hAnsi="Times New Roman"/>
                <w:sz w:val="18"/>
                <w:szCs w:val="18"/>
                <w:lang w:eastAsia="ru-RU"/>
              </w:rPr>
              <w:t>виконано</w:t>
            </w:r>
          </w:p>
        </w:tc>
      </w:tr>
      <w:tr w:rsidR="00887A24" w:rsidRPr="00E63FAB" w:rsidTr="00742CC3">
        <w:trPr>
          <w:trHeight w:val="418"/>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2</w:t>
            </w:r>
          </w:p>
        </w:tc>
        <w:tc>
          <w:tcPr>
            <w:tcW w:w="3992" w:type="dxa"/>
          </w:tcPr>
          <w:p w:rsidR="00887A24" w:rsidRPr="00E63FAB" w:rsidRDefault="00887A24" w:rsidP="00742CC3">
            <w:pPr>
              <w:spacing w:after="0" w:line="240" w:lineRule="auto"/>
              <w:rPr>
                <w:rFonts w:ascii="Times New Roman" w:hAnsi="Times New Roman"/>
                <w:sz w:val="18"/>
                <w:szCs w:val="18"/>
                <w:lang w:eastAsia="zh-CN"/>
              </w:rPr>
            </w:pPr>
            <w:r w:rsidRPr="00E63FAB">
              <w:rPr>
                <w:rFonts w:ascii="Times New Roman" w:hAnsi="Times New Roman"/>
                <w:sz w:val="18"/>
                <w:szCs w:val="18"/>
              </w:rPr>
              <w:t>Аналіз податкового боргу,  вивчення причин його виникнення та шляхів погашення чи мінімізації</w:t>
            </w: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lang w:eastAsia="ru-RU"/>
              </w:rPr>
              <w:t>зменшення податкового боргу на 2% в порівнянні з початком року</w:t>
            </w:r>
          </w:p>
        </w:tc>
        <w:tc>
          <w:tcPr>
            <w:tcW w:w="6845" w:type="dxa"/>
            <w:gridSpan w:val="5"/>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2020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lang w:eastAsia="ru-RU"/>
              </w:rPr>
              <w:t>податковий борг до бюджету  громади в цілому  зріс з 32,7 млн.грн на 01.01.2020р. до  44,1 млн.грн на 01.12.2020р. (в основному, за рахунок  податку на нерухомість - з  17,2 до 22,3 млн.грн,  плати  за землю – з 5,2 млн.грн до  7,4 млн.грн , ПДФО – з 6,4 до 7,4 млн.грн,  єдиного  податку з 2,2 до 4,8 млн.грн).</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2021</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податковий борг  до бюджету громади (із врахуванням банкрутів) зріс з 64,2 до  97,7 млн.грн,або на 52,2 відсотки. В основному – внаслідок   донарахувань по акцизному податку в сумі 25,7 млн.грн  за  актом перевірки , який був оскаржений в суді і по якому  винесено рішення не на користь платника, а також за рахунок донарахувань по податку на нерухомість фізичним особам  за результатами ППР, надісланих ГУ ДПС.</w:t>
            </w:r>
          </w:p>
        </w:tc>
        <w:tc>
          <w:tcPr>
            <w:tcW w:w="1772" w:type="dxa"/>
            <w:gridSpan w:val="13"/>
          </w:tcPr>
          <w:p w:rsidR="00887A24" w:rsidRPr="00E63FAB" w:rsidRDefault="00887A24" w:rsidP="00742CC3">
            <w:pPr>
              <w:autoSpaceDE w:val="0"/>
              <w:autoSpaceDN w:val="0"/>
              <w:adjustRightInd w:val="0"/>
              <w:spacing w:after="0" w:line="240" w:lineRule="auto"/>
              <w:ind w:right="57"/>
              <w:rPr>
                <w:rFonts w:ascii="Times New Roman" w:hAnsi="Times New Roman"/>
                <w:sz w:val="18"/>
                <w:szCs w:val="18"/>
                <w:lang w:eastAsia="ru-RU"/>
              </w:rPr>
            </w:pPr>
            <w:r w:rsidRPr="00E63FAB">
              <w:rPr>
                <w:rFonts w:ascii="Times New Roman" w:hAnsi="Times New Roman"/>
                <w:sz w:val="18"/>
                <w:szCs w:val="18"/>
                <w:lang w:eastAsia="ru-RU"/>
              </w:rPr>
              <w:t xml:space="preserve">Не виконано </w:t>
            </w:r>
          </w:p>
        </w:tc>
      </w:tr>
      <w:tr w:rsidR="00887A24" w:rsidRPr="00E63FAB" w:rsidTr="00742CC3">
        <w:trPr>
          <w:trHeight w:val="262"/>
          <w:jc w:val="center"/>
        </w:trPr>
        <w:tc>
          <w:tcPr>
            <w:tcW w:w="16140" w:type="dxa"/>
            <w:gridSpan w:val="22"/>
            <w:vAlign w:val="center"/>
          </w:tcPr>
          <w:p w:rsidR="00887A24" w:rsidRPr="00E63FAB" w:rsidRDefault="00887A24" w:rsidP="00742CC3">
            <w:pPr>
              <w:tabs>
                <w:tab w:val="center" w:pos="5046"/>
              </w:tabs>
              <w:spacing w:after="0" w:line="240" w:lineRule="auto"/>
              <w:ind w:right="139"/>
              <w:jc w:val="center"/>
              <w:rPr>
                <w:rFonts w:ascii="Times New Roman" w:hAnsi="Times New Roman"/>
                <w:b/>
                <w:spacing w:val="-6"/>
                <w:sz w:val="18"/>
                <w:szCs w:val="18"/>
                <w:highlight w:val="cyan"/>
              </w:rPr>
            </w:pPr>
            <w:r w:rsidRPr="00E63FAB">
              <w:rPr>
                <w:rFonts w:ascii="Times New Roman" w:hAnsi="Times New Roman"/>
                <w:b/>
                <w:sz w:val="18"/>
                <w:szCs w:val="18"/>
              </w:rPr>
              <w:t>2.</w:t>
            </w:r>
            <w:r w:rsidRPr="00E63FAB">
              <w:rPr>
                <w:rFonts w:ascii="Times New Roman" w:hAnsi="Times New Roman"/>
                <w:b/>
                <w:spacing w:val="-6"/>
                <w:sz w:val="18"/>
                <w:szCs w:val="18"/>
              </w:rPr>
              <w:t xml:space="preserve"> Управління об’єктами комунальної власності  </w:t>
            </w:r>
          </w:p>
        </w:tc>
      </w:tr>
      <w:tr w:rsidR="00887A24" w:rsidRPr="00E63FAB" w:rsidTr="00742CC3">
        <w:trPr>
          <w:gridAfter w:val="1"/>
          <w:wAfter w:w="25" w:type="dxa"/>
          <w:trHeight w:val="1430"/>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1</w:t>
            </w:r>
          </w:p>
        </w:tc>
        <w:tc>
          <w:tcPr>
            <w:tcW w:w="3992"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Організація продажу оренди комунального майна, приміщень оренди земельних ділянок  із застосуванням системи ПрозороПродажі  </w:t>
            </w:r>
          </w:p>
        </w:tc>
        <w:tc>
          <w:tcPr>
            <w:tcW w:w="3002" w:type="dxa"/>
            <w:gridSpan w:val="2"/>
          </w:tcPr>
          <w:p w:rsidR="00887A24" w:rsidRPr="00E63FAB" w:rsidRDefault="00887A24" w:rsidP="00742CC3">
            <w:pPr>
              <w:spacing w:after="0" w:line="240" w:lineRule="auto"/>
              <w:rPr>
                <w:rFonts w:ascii="Times New Roman" w:hAnsi="Times New Roman"/>
                <w:sz w:val="18"/>
                <w:szCs w:val="18"/>
                <w:u w:val="single"/>
              </w:rPr>
            </w:pPr>
            <w:r w:rsidRPr="00E63FAB">
              <w:rPr>
                <w:rFonts w:ascii="Times New Roman" w:hAnsi="Times New Roman"/>
                <w:sz w:val="18"/>
                <w:szCs w:val="18"/>
              </w:rPr>
              <w:t>Підготовка до продажу 20 об’єктів</w:t>
            </w:r>
            <w:r w:rsidRPr="00E63FAB">
              <w:rPr>
                <w:rFonts w:ascii="Times New Roman" w:hAnsi="Times New Roman"/>
                <w:sz w:val="18"/>
                <w:szCs w:val="18"/>
                <w:u w:val="single"/>
              </w:rPr>
              <w:t xml:space="preserve">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Забезпечення  надходжень від сплати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за оренду приміщень не менше 6,0 млн щорічно</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від приватизації майна не менше 3,0 млн.грн.</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орендної плати за землю не менше </w:t>
            </w:r>
            <w:r w:rsidRPr="00E63FAB">
              <w:rPr>
                <w:rFonts w:ascii="Times New Roman" w:hAnsi="Times New Roman"/>
                <w:sz w:val="18"/>
                <w:szCs w:val="18"/>
              </w:rPr>
              <w:lastRenderedPageBreak/>
              <w:t>64,0 млн.грн</w:t>
            </w:r>
          </w:p>
        </w:tc>
        <w:tc>
          <w:tcPr>
            <w:tcW w:w="6845" w:type="dxa"/>
            <w:gridSpan w:val="5"/>
          </w:tcPr>
          <w:p w:rsidR="00887A24"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lastRenderedPageBreak/>
              <w:t xml:space="preserve">Проведено підготовчу роботу до приватизації шляхом продажу на аукціоні 12 об’єктів комунальної власності та шляхом викупу – 4 об’єкти </w:t>
            </w:r>
          </w:p>
          <w:p w:rsidR="00887A24" w:rsidRPr="00E63FAB" w:rsidRDefault="00887A24" w:rsidP="00742CC3">
            <w:pPr>
              <w:spacing w:after="0" w:line="240" w:lineRule="auto"/>
              <w:rPr>
                <w:rFonts w:ascii="Times New Roman" w:hAnsi="Times New Roman"/>
                <w:sz w:val="18"/>
                <w:szCs w:val="18"/>
              </w:rPr>
            </w:pPr>
            <w:r>
              <w:rPr>
                <w:rFonts w:ascii="Times New Roman" w:hAnsi="Times New Roman"/>
                <w:sz w:val="18"/>
                <w:szCs w:val="18"/>
              </w:rPr>
              <w:t>Проведено 4 земельних аукціони.</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До бюджету поступили кошти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від оренди комунального майна в сумі 7016,1тис грн., що становить 111,5 % до 2020 року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від відчуження майна  в сумі 19,3 млн.грн. проти 3,1 млн.грн у 2020 році</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lastRenderedPageBreak/>
              <w:t xml:space="preserve"> від орендної плата за землю становить 63,4 млн.грн., що становить 109,75 % до 2020 року </w:t>
            </w:r>
          </w:p>
        </w:tc>
        <w:tc>
          <w:tcPr>
            <w:tcW w:w="1747" w:type="dxa"/>
            <w:gridSpan w:val="1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lang w:eastAsia="ru-RU"/>
              </w:rPr>
              <w:lastRenderedPageBreak/>
              <w:t>виконано</w:t>
            </w:r>
          </w:p>
        </w:tc>
      </w:tr>
      <w:tr w:rsidR="00887A24" w:rsidRPr="00E63FAB" w:rsidTr="00742CC3">
        <w:trPr>
          <w:gridAfter w:val="1"/>
          <w:wAfter w:w="25" w:type="dxa"/>
          <w:trHeight w:val="843"/>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lastRenderedPageBreak/>
              <w:t>2</w:t>
            </w:r>
          </w:p>
        </w:tc>
        <w:tc>
          <w:tcPr>
            <w:tcW w:w="3992"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pacing w:val="-1"/>
                <w:sz w:val="18"/>
                <w:szCs w:val="18"/>
              </w:rPr>
              <w:t>Проведення незалежної оцінки об</w:t>
            </w:r>
            <w:r w:rsidRPr="00E63FAB">
              <w:rPr>
                <w:rFonts w:ascii="Times New Roman" w:hAnsi="Times New Roman"/>
                <w:sz w:val="18"/>
                <w:szCs w:val="18"/>
              </w:rPr>
              <w:t>’</w:t>
            </w:r>
            <w:r w:rsidRPr="00E63FAB">
              <w:rPr>
                <w:rFonts w:ascii="Times New Roman" w:hAnsi="Times New Roman"/>
                <w:spacing w:val="-1"/>
                <w:sz w:val="18"/>
                <w:szCs w:val="18"/>
              </w:rPr>
              <w:t xml:space="preserve">єктів комунальної власності територіальної громади, виготовлення технічних паспортів на об’єкти нерухомого майна, </w:t>
            </w:r>
            <w:r w:rsidRPr="00E63FAB">
              <w:rPr>
                <w:rFonts w:ascii="Times New Roman" w:hAnsi="Times New Roman"/>
                <w:sz w:val="18"/>
                <w:szCs w:val="18"/>
              </w:rPr>
              <w:t>проектів землеустрою щодо відведення земельних ділянок</w:t>
            </w:r>
            <w:r w:rsidRPr="00E63FAB">
              <w:rPr>
                <w:rFonts w:ascii="Times New Roman" w:hAnsi="Times New Roman"/>
                <w:spacing w:val="-1"/>
                <w:sz w:val="18"/>
                <w:szCs w:val="18"/>
              </w:rPr>
              <w:t xml:space="preserve"> </w:t>
            </w:r>
          </w:p>
        </w:tc>
        <w:tc>
          <w:tcPr>
            <w:tcW w:w="3002" w:type="dxa"/>
            <w:gridSpan w:val="2"/>
          </w:tcPr>
          <w:p w:rsidR="00887A24" w:rsidRPr="00E63FAB" w:rsidRDefault="00887A24" w:rsidP="00742CC3">
            <w:pPr>
              <w:spacing w:after="0" w:line="240" w:lineRule="auto"/>
              <w:rPr>
                <w:rFonts w:ascii="Times New Roman" w:hAnsi="Times New Roman"/>
                <w:sz w:val="18"/>
                <w:szCs w:val="18"/>
                <w:u w:val="single"/>
                <w:lang w:eastAsia="ru-RU"/>
              </w:rPr>
            </w:pPr>
            <w:r w:rsidRPr="00E63FAB">
              <w:rPr>
                <w:rFonts w:ascii="Times New Roman" w:hAnsi="Times New Roman"/>
                <w:sz w:val="18"/>
                <w:szCs w:val="18"/>
                <w:lang w:eastAsia="ru-RU"/>
              </w:rPr>
              <w:t>Проведення   оцінки та рецензування</w:t>
            </w:r>
            <w:r w:rsidRPr="00E63FAB">
              <w:rPr>
                <w:rFonts w:ascii="Times New Roman" w:hAnsi="Times New Roman"/>
                <w:sz w:val="18"/>
                <w:szCs w:val="18"/>
                <w:u w:val="single"/>
                <w:lang w:eastAsia="ru-RU"/>
              </w:rPr>
              <w:t xml:space="preserve">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звітів - 37 об’єктів,</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виготовлення 18 технічного паспорта та 7 проєктів землеустрою  </w:t>
            </w:r>
          </w:p>
        </w:tc>
        <w:tc>
          <w:tcPr>
            <w:tcW w:w="6845" w:type="dxa"/>
            <w:gridSpan w:val="5"/>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Проведено 77 незалежних оцінок та рецензування, виготовлено 25 технічних паспортів та  7 проектів землеустрою   </w:t>
            </w:r>
          </w:p>
        </w:tc>
        <w:tc>
          <w:tcPr>
            <w:tcW w:w="1747" w:type="dxa"/>
            <w:gridSpan w:val="12"/>
          </w:tcPr>
          <w:p w:rsidR="00887A24" w:rsidRPr="00E63FAB" w:rsidRDefault="00887A24" w:rsidP="00742CC3">
            <w:pPr>
              <w:keepLines/>
              <w:tabs>
                <w:tab w:val="num" w:pos="0"/>
              </w:tabs>
              <w:spacing w:after="0" w:line="240" w:lineRule="auto"/>
              <w:ind w:right="139"/>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1"/>
          <w:wAfter w:w="25" w:type="dxa"/>
          <w:trHeight w:val="995"/>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3</w:t>
            </w:r>
          </w:p>
        </w:tc>
        <w:tc>
          <w:tcPr>
            <w:tcW w:w="3992"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Проведення інвентаризації землі </w:t>
            </w: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Збільшення надходжень від сплати за землю</w:t>
            </w:r>
            <w:r w:rsidRPr="00E63FAB">
              <w:rPr>
                <w:rFonts w:ascii="Times New Roman" w:hAnsi="Times New Roman"/>
                <w:sz w:val="18"/>
                <w:szCs w:val="18"/>
                <w:u w:val="single"/>
              </w:rPr>
              <w:t xml:space="preserve"> -</w:t>
            </w:r>
            <w:r w:rsidRPr="00E63FAB">
              <w:rPr>
                <w:rFonts w:ascii="Times New Roman" w:hAnsi="Times New Roman"/>
                <w:sz w:val="18"/>
                <w:szCs w:val="18"/>
              </w:rPr>
              <w:t xml:space="preserve"> </w:t>
            </w:r>
            <w:smartTag w:uri="urn:schemas-microsoft-com:office:smarttags" w:element="metricconverter">
              <w:smartTagPr>
                <w:attr w:name="ProductID" w:val="20 га"/>
              </w:smartTagPr>
              <w:r w:rsidRPr="00E63FAB">
                <w:rPr>
                  <w:rFonts w:ascii="Times New Roman" w:hAnsi="Times New Roman"/>
                  <w:sz w:val="18"/>
                  <w:szCs w:val="18"/>
                </w:rPr>
                <w:t>20 га</w:t>
              </w:r>
            </w:smartTag>
          </w:p>
        </w:tc>
        <w:tc>
          <w:tcPr>
            <w:tcW w:w="6845" w:type="dxa"/>
            <w:gridSpan w:val="5"/>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Проведена інвентаризація  1021 га</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Проведена інвентаризація земель , орієнтовною площею </w:t>
            </w:r>
            <w:smartTag w:uri="urn:schemas-microsoft-com:office:smarttags" w:element="metricconverter">
              <w:smartTagPr>
                <w:attr w:name="ProductID" w:val="630 га"/>
              </w:smartTagPr>
              <w:r w:rsidRPr="00E63FAB">
                <w:rPr>
                  <w:rFonts w:ascii="Times New Roman" w:hAnsi="Times New Roman"/>
                  <w:sz w:val="18"/>
                  <w:szCs w:val="18"/>
                </w:rPr>
                <w:t>630 га</w:t>
              </w:r>
            </w:smartTag>
            <w:r w:rsidRPr="00E63FAB">
              <w:rPr>
                <w:rFonts w:ascii="Times New Roman" w:hAnsi="Times New Roman"/>
                <w:sz w:val="18"/>
                <w:szCs w:val="18"/>
              </w:rPr>
              <w:t xml:space="preserve"> у м. Тернополі (північно-західна частина міста) та  частини земель східно-центральної частини міста площею</w:t>
            </w:r>
            <w:smartTag w:uri="urn:schemas-microsoft-com:office:smarttags" w:element="metricconverter">
              <w:smartTagPr>
                <w:attr w:name="ProductID" w:val="391 га"/>
              </w:smartTagPr>
              <w:r w:rsidRPr="00E63FAB">
                <w:rPr>
                  <w:rFonts w:ascii="Times New Roman" w:hAnsi="Times New Roman"/>
                  <w:sz w:val="18"/>
                  <w:szCs w:val="18"/>
                </w:rPr>
                <w:t>391 га</w:t>
              </w:r>
            </w:smartTag>
            <w:r w:rsidRPr="00E63FAB">
              <w:rPr>
                <w:rFonts w:ascii="Times New Roman" w:hAnsi="Times New Roman"/>
                <w:sz w:val="18"/>
                <w:szCs w:val="18"/>
              </w:rPr>
              <w:t xml:space="preserve"> землі.</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У 2021 році надійшло 90,3 млн.грн., у 2020 – 84,8 млн.грн. на 5,5 млн.більше.</w:t>
            </w:r>
          </w:p>
        </w:tc>
        <w:tc>
          <w:tcPr>
            <w:tcW w:w="1747" w:type="dxa"/>
            <w:gridSpan w:val="12"/>
          </w:tcPr>
          <w:p w:rsidR="00887A24" w:rsidRPr="00E63FAB" w:rsidRDefault="00887A24" w:rsidP="00742CC3">
            <w:pPr>
              <w:keepLines/>
              <w:tabs>
                <w:tab w:val="num" w:pos="0"/>
              </w:tabs>
              <w:spacing w:after="0" w:line="240" w:lineRule="auto"/>
              <w:ind w:right="139"/>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1"/>
          <w:wAfter w:w="25" w:type="dxa"/>
          <w:trHeight w:val="1897"/>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4</w:t>
            </w:r>
          </w:p>
        </w:tc>
        <w:tc>
          <w:tcPr>
            <w:tcW w:w="3992"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Покращення стану об’єктів комунальної власності</w:t>
            </w: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проведення капітальних  та поточних ремонтів</w:t>
            </w:r>
            <w:r w:rsidRPr="00E63FAB">
              <w:rPr>
                <w:rFonts w:ascii="Times New Roman" w:hAnsi="Times New Roman"/>
                <w:sz w:val="18"/>
                <w:szCs w:val="18"/>
                <w:u w:val="single"/>
              </w:rPr>
              <w:t xml:space="preserve"> </w:t>
            </w:r>
            <w:r w:rsidRPr="00E63FAB">
              <w:rPr>
                <w:rFonts w:ascii="Times New Roman" w:hAnsi="Times New Roman"/>
                <w:sz w:val="18"/>
                <w:szCs w:val="18"/>
              </w:rPr>
              <w:t xml:space="preserve"> адмінкорпусу в с.Курівці, Кобзарівці, вул.Коперніка,1 Морозенка,7 бул.Шевченка,3,21,23,тощо</w:t>
            </w:r>
          </w:p>
        </w:tc>
        <w:tc>
          <w:tcPr>
            <w:tcW w:w="6845" w:type="dxa"/>
            <w:gridSpan w:val="5"/>
          </w:tcPr>
          <w:p w:rsidR="00887A24" w:rsidRPr="00E63FAB" w:rsidRDefault="00887A24" w:rsidP="00742CC3">
            <w:pPr>
              <w:spacing w:after="0" w:line="240" w:lineRule="auto"/>
              <w:ind w:right="113"/>
              <w:jc w:val="both"/>
              <w:rPr>
                <w:rFonts w:ascii="Times New Roman" w:hAnsi="Times New Roman"/>
                <w:color w:val="000000"/>
                <w:sz w:val="18"/>
                <w:szCs w:val="18"/>
              </w:rPr>
            </w:pPr>
            <w:r w:rsidRPr="00E63FAB">
              <w:rPr>
                <w:rFonts w:ascii="Times New Roman" w:hAnsi="Times New Roman"/>
                <w:color w:val="000000"/>
                <w:sz w:val="18"/>
                <w:szCs w:val="18"/>
              </w:rPr>
              <w:t xml:space="preserve">Проведено </w:t>
            </w:r>
          </w:p>
          <w:p w:rsidR="00887A24" w:rsidRPr="00E63FAB" w:rsidRDefault="00887A24" w:rsidP="00742CC3">
            <w:pPr>
              <w:spacing w:after="0" w:line="240" w:lineRule="auto"/>
              <w:ind w:right="113"/>
              <w:jc w:val="both"/>
              <w:rPr>
                <w:rFonts w:ascii="Times New Roman" w:hAnsi="Times New Roman"/>
                <w:color w:val="000000"/>
                <w:sz w:val="18"/>
                <w:szCs w:val="18"/>
              </w:rPr>
            </w:pPr>
            <w:r w:rsidRPr="00E63FAB">
              <w:rPr>
                <w:rFonts w:ascii="Times New Roman" w:hAnsi="Times New Roman"/>
                <w:color w:val="000000"/>
                <w:sz w:val="18"/>
                <w:szCs w:val="18"/>
              </w:rPr>
              <w:t xml:space="preserve">-реконструкцію існуючих приміщень під облаштування “Єдиного ситуативного центру” в будівлі по вул. Є.Коновальця, 8 </w:t>
            </w:r>
          </w:p>
          <w:p w:rsidR="00887A24" w:rsidRPr="00E63FAB" w:rsidRDefault="00887A24" w:rsidP="00742CC3">
            <w:pPr>
              <w:spacing w:after="0" w:line="240" w:lineRule="auto"/>
              <w:ind w:right="113"/>
              <w:jc w:val="both"/>
              <w:rPr>
                <w:rFonts w:ascii="Times New Roman" w:hAnsi="Times New Roman"/>
                <w:color w:val="000000"/>
                <w:sz w:val="18"/>
                <w:szCs w:val="18"/>
              </w:rPr>
            </w:pPr>
            <w:r w:rsidRPr="00E63FAB">
              <w:rPr>
                <w:rFonts w:ascii="Times New Roman" w:hAnsi="Times New Roman"/>
                <w:color w:val="000000"/>
                <w:sz w:val="18"/>
                <w:szCs w:val="18"/>
              </w:rPr>
              <w:t>-</w:t>
            </w:r>
            <w:bookmarkStart w:id="0" w:name="_GoBack"/>
            <w:r w:rsidRPr="00E63FAB">
              <w:rPr>
                <w:rFonts w:ascii="Times New Roman" w:hAnsi="Times New Roman"/>
                <w:color w:val="000000"/>
                <w:sz w:val="18"/>
                <w:szCs w:val="18"/>
              </w:rPr>
              <w:t xml:space="preserve">ремонт фасаду та приміщень  нежитлової будівлі по вул. Полковника Морозенка, 7 </w:t>
            </w:r>
          </w:p>
          <w:bookmarkEnd w:id="0"/>
          <w:p w:rsidR="00887A24" w:rsidRPr="00E63FAB" w:rsidRDefault="00887A24" w:rsidP="00742CC3">
            <w:pPr>
              <w:spacing w:after="0" w:line="240" w:lineRule="auto"/>
              <w:ind w:left="57" w:right="113"/>
              <w:jc w:val="both"/>
              <w:rPr>
                <w:rFonts w:ascii="Times New Roman" w:hAnsi="Times New Roman"/>
                <w:color w:val="000000"/>
                <w:sz w:val="18"/>
                <w:szCs w:val="18"/>
              </w:rPr>
            </w:pPr>
            <w:r w:rsidRPr="00E63FAB">
              <w:rPr>
                <w:rFonts w:ascii="Times New Roman" w:hAnsi="Times New Roman"/>
                <w:color w:val="000000"/>
                <w:sz w:val="18"/>
                <w:szCs w:val="18"/>
              </w:rPr>
              <w:t xml:space="preserve">- облаштування пандуса в нежитловій будівлі по вул.15 Квітня, 3 </w:t>
            </w:r>
          </w:p>
          <w:p w:rsidR="00887A24" w:rsidRPr="00E63FAB" w:rsidRDefault="00887A24" w:rsidP="00742CC3">
            <w:pPr>
              <w:spacing w:after="0" w:line="240" w:lineRule="auto"/>
              <w:ind w:left="57" w:right="113"/>
              <w:jc w:val="both"/>
              <w:rPr>
                <w:rFonts w:ascii="Times New Roman" w:hAnsi="Times New Roman"/>
                <w:color w:val="000000"/>
                <w:sz w:val="18"/>
                <w:szCs w:val="18"/>
              </w:rPr>
            </w:pPr>
            <w:r w:rsidRPr="00E63FAB">
              <w:rPr>
                <w:rFonts w:ascii="Times New Roman" w:hAnsi="Times New Roman"/>
                <w:color w:val="000000"/>
                <w:sz w:val="18"/>
                <w:szCs w:val="18"/>
              </w:rPr>
              <w:t xml:space="preserve">- поточний ремонт санвузлів в приміщенні ЦНАПУ по вул. Князя Острозького, 6 з облаштуванням місць для людей з обмеженими можливостями </w:t>
            </w:r>
          </w:p>
          <w:p w:rsidR="00887A24" w:rsidRPr="00E63FAB" w:rsidRDefault="00887A24" w:rsidP="00742CC3">
            <w:pPr>
              <w:spacing w:after="0" w:line="240" w:lineRule="auto"/>
              <w:ind w:left="57" w:right="113"/>
              <w:jc w:val="both"/>
              <w:rPr>
                <w:rFonts w:ascii="Times New Roman" w:hAnsi="Times New Roman"/>
                <w:color w:val="000000"/>
                <w:sz w:val="18"/>
                <w:szCs w:val="18"/>
              </w:rPr>
            </w:pPr>
            <w:r w:rsidRPr="00E63FAB">
              <w:rPr>
                <w:rFonts w:ascii="Times New Roman" w:hAnsi="Times New Roman"/>
                <w:color w:val="000000"/>
                <w:sz w:val="18"/>
                <w:szCs w:val="18"/>
              </w:rPr>
              <w:t xml:space="preserve">- реставрацію фасаду будинку, приміщення  з облаштуванням  пандусу в будівлі, поточний ремонт санвузлів  по бульв.Тараса Шевченка, 3 </w:t>
            </w:r>
          </w:p>
          <w:p w:rsidR="00887A24" w:rsidRPr="00E63FAB" w:rsidRDefault="00887A24" w:rsidP="00742CC3">
            <w:pPr>
              <w:spacing w:after="0" w:line="240" w:lineRule="auto"/>
              <w:ind w:left="57" w:right="113"/>
              <w:jc w:val="both"/>
              <w:rPr>
                <w:rFonts w:ascii="Times New Roman" w:hAnsi="Times New Roman"/>
                <w:color w:val="000000"/>
                <w:sz w:val="18"/>
                <w:szCs w:val="18"/>
              </w:rPr>
            </w:pPr>
            <w:r w:rsidRPr="00E63FAB">
              <w:rPr>
                <w:rFonts w:ascii="Times New Roman" w:hAnsi="Times New Roman"/>
                <w:color w:val="000000"/>
                <w:sz w:val="18"/>
                <w:szCs w:val="18"/>
              </w:rPr>
              <w:t xml:space="preserve">- капітальний ремонт  адмінбудівлі  с. Кобзарівка,с.Чернихів,с.Купівці </w:t>
            </w:r>
          </w:p>
          <w:p w:rsidR="00887A24" w:rsidRPr="00E63FAB" w:rsidRDefault="00887A24" w:rsidP="00742CC3">
            <w:pPr>
              <w:spacing w:after="0" w:line="240" w:lineRule="auto"/>
              <w:ind w:left="57" w:right="113"/>
              <w:jc w:val="both"/>
              <w:rPr>
                <w:rFonts w:ascii="Times New Roman" w:hAnsi="Times New Roman"/>
                <w:color w:val="000000"/>
                <w:sz w:val="18"/>
                <w:szCs w:val="18"/>
                <w:highlight w:val="cyan"/>
              </w:rPr>
            </w:pPr>
            <w:r w:rsidRPr="00E63FAB">
              <w:rPr>
                <w:rFonts w:ascii="Times New Roman" w:hAnsi="Times New Roman"/>
                <w:color w:val="000000"/>
                <w:sz w:val="18"/>
                <w:szCs w:val="18"/>
              </w:rPr>
              <w:t xml:space="preserve">- поточний ремонт нежитлових приміщень в будівлі по вул. Є.Коновальця, 6  </w:t>
            </w:r>
          </w:p>
        </w:tc>
        <w:tc>
          <w:tcPr>
            <w:tcW w:w="1747" w:type="dxa"/>
            <w:gridSpan w:val="12"/>
          </w:tcPr>
          <w:p w:rsidR="00887A24" w:rsidRPr="00E63FAB" w:rsidRDefault="00887A24" w:rsidP="00742CC3">
            <w:pPr>
              <w:keepLines/>
              <w:tabs>
                <w:tab w:val="num" w:pos="0"/>
              </w:tabs>
              <w:spacing w:after="0" w:line="240" w:lineRule="auto"/>
              <w:ind w:right="139"/>
              <w:rPr>
                <w:rFonts w:ascii="Times New Roman" w:hAnsi="Times New Roman"/>
                <w:sz w:val="18"/>
                <w:szCs w:val="18"/>
              </w:rPr>
            </w:pPr>
            <w:r w:rsidRPr="00E63FAB">
              <w:rPr>
                <w:rFonts w:ascii="Times New Roman" w:hAnsi="Times New Roman"/>
                <w:sz w:val="18"/>
                <w:szCs w:val="18"/>
              </w:rPr>
              <w:t>Виконано частково в межах фінансування</w:t>
            </w:r>
          </w:p>
        </w:tc>
      </w:tr>
      <w:tr w:rsidR="00887A24" w:rsidRPr="00E63FAB" w:rsidTr="00742CC3">
        <w:trPr>
          <w:gridAfter w:val="1"/>
          <w:wAfter w:w="25" w:type="dxa"/>
          <w:trHeight w:val="1552"/>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5</w:t>
            </w:r>
          </w:p>
        </w:tc>
        <w:tc>
          <w:tcPr>
            <w:tcW w:w="3992"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Забезпечення безбиткової роботи комунальних підприємств</w:t>
            </w:r>
          </w:p>
        </w:tc>
        <w:tc>
          <w:tcPr>
            <w:tcW w:w="3002" w:type="dxa"/>
            <w:gridSpan w:val="2"/>
          </w:tcPr>
          <w:p w:rsidR="00887A24" w:rsidRPr="00E63FAB" w:rsidRDefault="00887A24" w:rsidP="00742CC3">
            <w:pPr>
              <w:spacing w:after="0" w:line="240" w:lineRule="auto"/>
              <w:rPr>
                <w:rFonts w:ascii="Times New Roman" w:hAnsi="Times New Roman"/>
                <w:sz w:val="18"/>
                <w:szCs w:val="18"/>
                <w:highlight w:val="green"/>
              </w:rPr>
            </w:pPr>
            <w:r w:rsidRPr="00E63FAB">
              <w:rPr>
                <w:rFonts w:ascii="Times New Roman" w:hAnsi="Times New Roman"/>
                <w:sz w:val="18"/>
                <w:szCs w:val="18"/>
              </w:rPr>
              <w:t>Поповнення статутних капіталів підприємств</w:t>
            </w:r>
          </w:p>
          <w:p w:rsidR="00887A24" w:rsidRPr="00E63FAB" w:rsidRDefault="00887A24" w:rsidP="00742CC3">
            <w:pPr>
              <w:keepLines/>
              <w:tabs>
                <w:tab w:val="num" w:pos="0"/>
              </w:tabs>
              <w:spacing w:after="0" w:line="240" w:lineRule="auto"/>
              <w:ind w:right="139"/>
              <w:rPr>
                <w:rFonts w:ascii="Times New Roman" w:hAnsi="Times New Roman"/>
                <w:sz w:val="18"/>
                <w:szCs w:val="18"/>
              </w:rPr>
            </w:pPr>
            <w:r w:rsidRPr="00E63FAB">
              <w:rPr>
                <w:rFonts w:ascii="Times New Roman" w:hAnsi="Times New Roman"/>
                <w:sz w:val="18"/>
                <w:szCs w:val="18"/>
              </w:rPr>
              <w:t>КП Тернопільелектротранс</w:t>
            </w:r>
          </w:p>
          <w:p w:rsidR="00887A24" w:rsidRPr="00E63FAB" w:rsidRDefault="00887A24" w:rsidP="00742CC3">
            <w:pPr>
              <w:keepLines/>
              <w:tabs>
                <w:tab w:val="num" w:pos="0"/>
              </w:tabs>
              <w:spacing w:after="0" w:line="240" w:lineRule="auto"/>
              <w:ind w:right="139"/>
              <w:rPr>
                <w:rFonts w:ascii="Times New Roman" w:hAnsi="Times New Roman"/>
                <w:sz w:val="18"/>
                <w:szCs w:val="18"/>
              </w:rPr>
            </w:pPr>
            <w:r w:rsidRPr="00E63FAB">
              <w:rPr>
                <w:rFonts w:ascii="Times New Roman" w:hAnsi="Times New Roman"/>
                <w:sz w:val="18"/>
                <w:szCs w:val="18"/>
              </w:rPr>
              <w:t xml:space="preserve">КП Тернопільський міський стадіон </w:t>
            </w:r>
          </w:p>
          <w:p w:rsidR="00887A24" w:rsidRPr="00E63FAB" w:rsidRDefault="00887A24" w:rsidP="00742CC3">
            <w:pPr>
              <w:keepLines/>
              <w:tabs>
                <w:tab w:val="num" w:pos="0"/>
              </w:tabs>
              <w:spacing w:after="0" w:line="240" w:lineRule="auto"/>
              <w:ind w:right="139"/>
              <w:rPr>
                <w:rFonts w:ascii="Times New Roman" w:hAnsi="Times New Roman"/>
                <w:sz w:val="18"/>
                <w:szCs w:val="18"/>
              </w:rPr>
            </w:pPr>
            <w:r w:rsidRPr="00E63FAB">
              <w:rPr>
                <w:rFonts w:ascii="Times New Roman" w:hAnsi="Times New Roman"/>
                <w:sz w:val="18"/>
                <w:szCs w:val="18"/>
              </w:rPr>
              <w:t>КП Футбольний клуб Тернопіль</w:t>
            </w:r>
          </w:p>
          <w:p w:rsidR="00887A24" w:rsidRPr="00E63FAB" w:rsidRDefault="00887A24" w:rsidP="00742CC3">
            <w:pPr>
              <w:keepLines/>
              <w:tabs>
                <w:tab w:val="num" w:pos="0"/>
              </w:tabs>
              <w:spacing w:after="0" w:line="240" w:lineRule="auto"/>
              <w:ind w:right="139"/>
              <w:rPr>
                <w:rFonts w:ascii="Times New Roman" w:hAnsi="Times New Roman"/>
                <w:sz w:val="18"/>
                <w:szCs w:val="18"/>
              </w:rPr>
            </w:pPr>
            <w:r w:rsidRPr="00E63FAB">
              <w:rPr>
                <w:rFonts w:ascii="Times New Roman" w:hAnsi="Times New Roman"/>
                <w:sz w:val="18"/>
                <w:szCs w:val="18"/>
              </w:rPr>
              <w:t>КП Інтер авіа</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КП Міськавтошкола</w:t>
            </w:r>
          </w:p>
        </w:tc>
        <w:tc>
          <w:tcPr>
            <w:tcW w:w="6845" w:type="dxa"/>
            <w:gridSpan w:val="5"/>
          </w:tcPr>
          <w:p w:rsidR="00887A24" w:rsidRPr="00E63FAB" w:rsidRDefault="00887A24" w:rsidP="00742CC3">
            <w:pPr>
              <w:tabs>
                <w:tab w:val="left" w:pos="6804"/>
              </w:tabs>
              <w:spacing w:after="0" w:line="240" w:lineRule="auto"/>
              <w:jc w:val="both"/>
              <w:rPr>
                <w:rFonts w:ascii="Times New Roman" w:hAnsi="Times New Roman"/>
                <w:sz w:val="18"/>
                <w:szCs w:val="18"/>
              </w:rPr>
            </w:pPr>
            <w:r w:rsidRPr="00E63FAB">
              <w:rPr>
                <w:rFonts w:ascii="Times New Roman" w:hAnsi="Times New Roman"/>
                <w:sz w:val="18"/>
                <w:szCs w:val="18"/>
              </w:rPr>
              <w:t>Поповнено статутні капітали КП « Тернопільтеплокомуненерго»,КП «Екоресурси»,</w:t>
            </w:r>
          </w:p>
          <w:p w:rsidR="00887A24" w:rsidRPr="00E63FAB" w:rsidRDefault="00887A24" w:rsidP="00742CC3">
            <w:pPr>
              <w:tabs>
                <w:tab w:val="left" w:pos="6804"/>
              </w:tabs>
              <w:spacing w:after="0" w:line="240" w:lineRule="auto"/>
              <w:jc w:val="both"/>
              <w:rPr>
                <w:rFonts w:ascii="Times New Roman" w:hAnsi="Times New Roman"/>
                <w:sz w:val="18"/>
                <w:szCs w:val="18"/>
              </w:rPr>
            </w:pPr>
            <w:r w:rsidRPr="00E63FAB">
              <w:rPr>
                <w:rFonts w:ascii="Times New Roman" w:hAnsi="Times New Roman"/>
                <w:sz w:val="18"/>
                <w:szCs w:val="18"/>
              </w:rPr>
              <w:t>СМП «Ритуальна служба» ,КП "Міськвтотранс"  ,КП «Тернопільелектротранс»,</w:t>
            </w:r>
          </w:p>
          <w:p w:rsidR="00887A24" w:rsidRPr="00E63FAB" w:rsidRDefault="00887A24" w:rsidP="00742CC3">
            <w:pPr>
              <w:tabs>
                <w:tab w:val="left" w:pos="6804"/>
              </w:tabs>
              <w:spacing w:after="0" w:line="240" w:lineRule="auto"/>
              <w:jc w:val="both"/>
              <w:rPr>
                <w:rFonts w:ascii="Times New Roman" w:hAnsi="Times New Roman"/>
                <w:color w:val="000000"/>
                <w:sz w:val="18"/>
                <w:szCs w:val="18"/>
              </w:rPr>
            </w:pPr>
            <w:r w:rsidRPr="00E63FAB">
              <w:rPr>
                <w:rFonts w:ascii="Times New Roman" w:hAnsi="Times New Roman"/>
                <w:sz w:val="18"/>
                <w:szCs w:val="18"/>
              </w:rPr>
              <w:t xml:space="preserve"> КП «Футбольний клуб «Тернопіль»,</w:t>
            </w:r>
            <w:r w:rsidRPr="00E63FAB">
              <w:rPr>
                <w:rFonts w:ascii="Times New Roman" w:hAnsi="Times New Roman"/>
                <w:color w:val="000000"/>
                <w:sz w:val="18"/>
                <w:szCs w:val="18"/>
              </w:rPr>
              <w:t xml:space="preserve"> КП «Тернопільводоканал», </w:t>
            </w:r>
          </w:p>
          <w:p w:rsidR="00887A24" w:rsidRPr="00E63FAB" w:rsidRDefault="00887A24" w:rsidP="00742CC3">
            <w:pPr>
              <w:tabs>
                <w:tab w:val="left" w:pos="6804"/>
              </w:tabs>
              <w:spacing w:after="0" w:line="240" w:lineRule="auto"/>
              <w:jc w:val="both"/>
              <w:rPr>
                <w:rFonts w:ascii="Times New Roman" w:hAnsi="Times New Roman"/>
                <w:sz w:val="18"/>
                <w:szCs w:val="18"/>
              </w:rPr>
            </w:pPr>
            <w:r w:rsidRPr="00E63FAB">
              <w:rPr>
                <w:rFonts w:ascii="Times New Roman" w:hAnsi="Times New Roman"/>
                <w:color w:val="000000"/>
                <w:sz w:val="18"/>
                <w:szCs w:val="18"/>
              </w:rPr>
              <w:t xml:space="preserve">ТМШРБП «Міськшляхрембуд», </w:t>
            </w:r>
            <w:r w:rsidRPr="00E63FAB">
              <w:rPr>
                <w:rFonts w:ascii="Times New Roman" w:hAnsi="Times New Roman"/>
                <w:sz w:val="18"/>
                <w:szCs w:val="18"/>
              </w:rPr>
              <w:t xml:space="preserve">КП «Тернопільський міський стадіон», КП «Міськсвітло», </w:t>
            </w:r>
          </w:p>
          <w:p w:rsidR="00887A24" w:rsidRPr="00E63FAB" w:rsidRDefault="00887A24" w:rsidP="00742CC3">
            <w:pPr>
              <w:tabs>
                <w:tab w:val="left" w:pos="6804"/>
              </w:tabs>
              <w:spacing w:after="0" w:line="240" w:lineRule="auto"/>
              <w:jc w:val="both"/>
              <w:rPr>
                <w:rFonts w:ascii="Times New Roman" w:hAnsi="Times New Roman"/>
                <w:sz w:val="18"/>
                <w:szCs w:val="18"/>
              </w:rPr>
            </w:pPr>
            <w:r w:rsidRPr="00E63FAB">
              <w:rPr>
                <w:rFonts w:ascii="Times New Roman" w:hAnsi="Times New Roman"/>
                <w:sz w:val="18"/>
                <w:szCs w:val="18"/>
              </w:rPr>
              <w:t xml:space="preserve">КП «Інтеравіа». </w:t>
            </w:r>
          </w:p>
          <w:p w:rsidR="00887A24" w:rsidRPr="00E63FAB" w:rsidRDefault="00887A24" w:rsidP="00742CC3">
            <w:pPr>
              <w:spacing w:after="0" w:line="240" w:lineRule="auto"/>
              <w:rPr>
                <w:rFonts w:ascii="Times New Roman" w:hAnsi="Times New Roman"/>
                <w:sz w:val="18"/>
                <w:szCs w:val="18"/>
                <w:highlight w:val="cyan"/>
              </w:rPr>
            </w:pPr>
            <w:r w:rsidRPr="00E63FAB">
              <w:rPr>
                <w:rFonts w:ascii="Times New Roman" w:hAnsi="Times New Roman"/>
                <w:sz w:val="18"/>
                <w:szCs w:val="18"/>
              </w:rPr>
              <w:t xml:space="preserve">У бюджет громади надійшло від податку на прибутку  комунальних підприємств у 2021 році  14 655,3 тис.грн проти 3092,1 тис.грн в 2020 році.  </w:t>
            </w:r>
          </w:p>
        </w:tc>
        <w:tc>
          <w:tcPr>
            <w:tcW w:w="1747" w:type="dxa"/>
            <w:gridSpan w:val="12"/>
          </w:tcPr>
          <w:p w:rsidR="00887A24" w:rsidRPr="00E63FAB" w:rsidRDefault="00887A24" w:rsidP="00742CC3">
            <w:pPr>
              <w:keepLines/>
              <w:tabs>
                <w:tab w:val="num" w:pos="0"/>
              </w:tabs>
              <w:spacing w:after="0" w:line="240" w:lineRule="auto"/>
              <w:ind w:right="139"/>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jc w:val="center"/>
        </w:trPr>
        <w:tc>
          <w:tcPr>
            <w:tcW w:w="16140" w:type="dxa"/>
            <w:gridSpan w:val="22"/>
          </w:tcPr>
          <w:p w:rsidR="00887A24" w:rsidRPr="00E63FAB" w:rsidRDefault="00887A24" w:rsidP="00742CC3">
            <w:pPr>
              <w:shd w:val="clear" w:color="auto" w:fill="FFFFFF"/>
              <w:tabs>
                <w:tab w:val="left" w:pos="1080"/>
              </w:tabs>
              <w:spacing w:after="0" w:line="240" w:lineRule="auto"/>
              <w:ind w:right="139"/>
              <w:jc w:val="center"/>
              <w:rPr>
                <w:rFonts w:ascii="Times New Roman" w:hAnsi="Times New Roman"/>
                <w:b/>
                <w:sz w:val="18"/>
                <w:szCs w:val="18"/>
                <w:highlight w:val="cyan"/>
              </w:rPr>
            </w:pPr>
            <w:r w:rsidRPr="00E63FAB">
              <w:rPr>
                <w:rFonts w:ascii="Times New Roman" w:hAnsi="Times New Roman"/>
                <w:b/>
                <w:sz w:val="18"/>
                <w:szCs w:val="18"/>
              </w:rPr>
              <w:t>3.Територіальний розвиток громади та регулювання земельних відносин</w:t>
            </w:r>
          </w:p>
        </w:tc>
      </w:tr>
      <w:tr w:rsidR="00887A24" w:rsidRPr="00E63FAB" w:rsidTr="00742CC3">
        <w:trPr>
          <w:gridAfter w:val="1"/>
          <w:wAfter w:w="25" w:type="dxa"/>
          <w:trHeight w:val="1252"/>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1</w:t>
            </w:r>
          </w:p>
        </w:tc>
        <w:tc>
          <w:tcPr>
            <w:tcW w:w="3992" w:type="dxa"/>
          </w:tcPr>
          <w:p w:rsidR="00887A24" w:rsidRPr="00E63FAB" w:rsidRDefault="00887A24" w:rsidP="00742CC3">
            <w:pPr>
              <w:spacing w:after="0" w:line="240" w:lineRule="auto"/>
              <w:rPr>
                <w:rFonts w:ascii="Times New Roman" w:hAnsi="Times New Roman"/>
                <w:sz w:val="18"/>
                <w:szCs w:val="18"/>
                <w:lang w:eastAsia="zh-CN"/>
              </w:rPr>
            </w:pPr>
            <w:r w:rsidRPr="00E63FAB">
              <w:rPr>
                <w:rFonts w:ascii="Times New Roman" w:hAnsi="Times New Roman"/>
                <w:sz w:val="18"/>
                <w:szCs w:val="18"/>
              </w:rPr>
              <w:t>Розроблення, внесення змін до містобудівної документації (генеральний план, план зонування території, детальний план території, схема планування території)</w:t>
            </w:r>
          </w:p>
        </w:tc>
        <w:tc>
          <w:tcPr>
            <w:tcW w:w="3002" w:type="dxa"/>
            <w:gridSpan w:val="2"/>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 xml:space="preserve">Уточнення планувальної структури і функціонального призначення територій, просторової композиції, параметрів забудови та ландшафтної організації житлових районів. забезпечення комплексності забудови території,  </w:t>
            </w:r>
          </w:p>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lastRenderedPageBreak/>
              <w:t xml:space="preserve">встановлення «червоних ліній» та ліній регулювання забудови, визначення потреб у підприємствах та установах обслуговування, місць їх розташування, обґрунтування потреб формування нових земельних ділянок та визначення їх цільового призначення, визначення всіх планувальних обмежень використання території згідно з державними будівельними та санітарно-гігієнічними нормами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 5 проектів містобудівних документацій</w:t>
            </w:r>
          </w:p>
        </w:tc>
        <w:tc>
          <w:tcPr>
            <w:tcW w:w="6845" w:type="dxa"/>
            <w:gridSpan w:val="5"/>
          </w:tcPr>
          <w:p w:rsidR="00887A24" w:rsidRPr="00E63FAB" w:rsidRDefault="00887A24" w:rsidP="00742CC3">
            <w:pPr>
              <w:spacing w:after="0" w:line="240" w:lineRule="auto"/>
              <w:ind w:right="139"/>
              <w:rPr>
                <w:rFonts w:ascii="Times New Roman" w:hAnsi="Times New Roman"/>
                <w:sz w:val="18"/>
                <w:szCs w:val="18"/>
                <w:highlight w:val="cyan"/>
                <w:lang w:eastAsia="ru-RU"/>
              </w:rPr>
            </w:pPr>
            <w:r w:rsidRPr="00E63FAB">
              <w:rPr>
                <w:rFonts w:ascii="Times New Roman" w:hAnsi="Times New Roman"/>
                <w:color w:val="000000"/>
                <w:sz w:val="18"/>
                <w:szCs w:val="18"/>
              </w:rPr>
              <w:lastRenderedPageBreak/>
              <w:t xml:space="preserve">Розроблено </w:t>
            </w:r>
            <w:r w:rsidRPr="00E63FAB">
              <w:rPr>
                <w:rFonts w:ascii="Times New Roman" w:hAnsi="Times New Roman"/>
                <w:color w:val="000000"/>
                <w:sz w:val="18"/>
                <w:szCs w:val="18"/>
                <w:shd w:val="clear" w:color="auto" w:fill="FFFFFF"/>
              </w:rPr>
              <w:t xml:space="preserve">планувальну документацію </w:t>
            </w:r>
            <w:r w:rsidRPr="00E63FAB">
              <w:rPr>
                <w:rFonts w:ascii="Times New Roman" w:hAnsi="Times New Roman"/>
                <w:color w:val="000000"/>
                <w:sz w:val="18"/>
                <w:szCs w:val="18"/>
              </w:rPr>
              <w:t xml:space="preserve">«Схема планування території Тернопільської міської територіальної громади», 10 нових </w:t>
            </w:r>
            <w:r w:rsidRPr="00E63FAB">
              <w:rPr>
                <w:rFonts w:ascii="Times New Roman" w:hAnsi="Times New Roman"/>
                <w:sz w:val="18"/>
                <w:szCs w:val="18"/>
              </w:rPr>
              <w:t>Генеральних планів сіл Курівці, Чернихів, Кобзарівка, Малашівці, Глядки, Плесківці, Вертелка, Іванківці, Носівці, Городище. Деталізовано рішення генерального плану міста Тернополя (із внесеними змінами) шляхом розроблення та затвердження 5-ти детальних планів територій (з них 4-и розроблено за кошти інших джерел фінансування).</w:t>
            </w:r>
          </w:p>
        </w:tc>
        <w:tc>
          <w:tcPr>
            <w:tcW w:w="1747" w:type="dxa"/>
            <w:gridSpan w:val="12"/>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1"/>
          <w:wAfter w:w="25" w:type="dxa"/>
          <w:trHeight w:val="701"/>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lastRenderedPageBreak/>
              <w:t>2</w:t>
            </w:r>
          </w:p>
        </w:tc>
        <w:tc>
          <w:tcPr>
            <w:tcW w:w="3992" w:type="dxa"/>
          </w:tcPr>
          <w:p w:rsidR="00887A24" w:rsidRPr="00E63FAB" w:rsidRDefault="00887A24" w:rsidP="00742CC3">
            <w:pPr>
              <w:suppressAutoHyphens/>
              <w:spacing w:after="0" w:line="240" w:lineRule="auto"/>
              <w:rPr>
                <w:rFonts w:ascii="Times New Roman" w:hAnsi="Times New Roman"/>
                <w:sz w:val="18"/>
                <w:szCs w:val="18"/>
              </w:rPr>
            </w:pPr>
            <w:r w:rsidRPr="00E63FAB">
              <w:rPr>
                <w:rFonts w:ascii="Times New Roman" w:hAnsi="Times New Roman"/>
                <w:sz w:val="18"/>
                <w:szCs w:val="18"/>
              </w:rPr>
              <w:t>Проведення топографо-геодезичних робіт по створенню топографічних планів у графічних та цифрових форматах</w:t>
            </w:r>
          </w:p>
        </w:tc>
        <w:tc>
          <w:tcPr>
            <w:tcW w:w="3002" w:type="dxa"/>
            <w:gridSpan w:val="2"/>
          </w:tcPr>
          <w:p w:rsidR="00887A24" w:rsidRPr="00E63FAB" w:rsidRDefault="00887A24" w:rsidP="00742CC3">
            <w:pPr>
              <w:suppressAutoHyphens/>
              <w:spacing w:after="0" w:line="240" w:lineRule="auto"/>
              <w:rPr>
                <w:rFonts w:ascii="Times New Roman" w:hAnsi="Times New Roman"/>
                <w:sz w:val="18"/>
                <w:szCs w:val="18"/>
              </w:rPr>
            </w:pPr>
            <w:r w:rsidRPr="00E63FAB">
              <w:rPr>
                <w:rFonts w:ascii="Times New Roman" w:hAnsi="Times New Roman"/>
                <w:sz w:val="18"/>
                <w:szCs w:val="18"/>
              </w:rPr>
              <w:t xml:space="preserve">Створення оновленої та актуалізованої цифрової </w:t>
            </w:r>
            <w:r w:rsidRPr="00E63FAB">
              <w:rPr>
                <w:rFonts w:ascii="Times New Roman" w:hAnsi="Times New Roman"/>
                <w:sz w:val="18"/>
                <w:szCs w:val="18"/>
                <w:shd w:val="clear" w:color="auto" w:fill="FFFFFF"/>
              </w:rPr>
              <w:t>топографо</w:t>
            </w:r>
            <w:r w:rsidRPr="00E63FAB">
              <w:rPr>
                <w:rFonts w:ascii="Times New Roman" w:hAnsi="Times New Roman"/>
                <w:sz w:val="18"/>
                <w:szCs w:val="18"/>
              </w:rPr>
              <w:t>-геодезичної основи території громади для використання її суб’єктами містобудівної діяльності, виконавчими органами міської ради, зацікавленими підприємствами, установами, організаціями і громадянами</w:t>
            </w:r>
          </w:p>
        </w:tc>
        <w:tc>
          <w:tcPr>
            <w:tcW w:w="6845" w:type="dxa"/>
            <w:gridSpan w:val="5"/>
          </w:tcPr>
          <w:p w:rsidR="00887A24" w:rsidRPr="00E63FAB" w:rsidRDefault="00887A24" w:rsidP="00742CC3">
            <w:pPr>
              <w:suppressAutoHyphens/>
              <w:spacing w:after="0" w:line="240" w:lineRule="auto"/>
              <w:jc w:val="both"/>
              <w:rPr>
                <w:rFonts w:ascii="Times New Roman" w:hAnsi="Times New Roman"/>
                <w:sz w:val="18"/>
                <w:szCs w:val="18"/>
              </w:rPr>
            </w:pPr>
            <w:r w:rsidRPr="00E63FAB">
              <w:rPr>
                <w:rFonts w:ascii="Times New Roman" w:hAnsi="Times New Roman"/>
                <w:sz w:val="18"/>
                <w:szCs w:val="18"/>
              </w:rPr>
              <w:t>Проведені топографо-геодезичні роботи по створенню топографічних планів у цифрових форматах.</w:t>
            </w:r>
          </w:p>
          <w:p w:rsidR="00887A24" w:rsidRPr="00E63FAB" w:rsidRDefault="00887A24" w:rsidP="00742CC3">
            <w:pPr>
              <w:suppressAutoHyphens/>
              <w:spacing w:after="0" w:line="240" w:lineRule="auto"/>
              <w:jc w:val="both"/>
              <w:rPr>
                <w:rFonts w:ascii="Times New Roman" w:hAnsi="Times New Roman"/>
                <w:sz w:val="18"/>
                <w:szCs w:val="18"/>
                <w:highlight w:val="cyan"/>
              </w:rPr>
            </w:pPr>
            <w:r w:rsidRPr="00E63FAB">
              <w:rPr>
                <w:rFonts w:ascii="Times New Roman" w:hAnsi="Times New Roman"/>
                <w:sz w:val="18"/>
                <w:szCs w:val="18"/>
              </w:rPr>
              <w:t>Створено базу геопросторових даних містобудівного кадастру (діюча містобудівна документація, цифрова топографо-геодезична основа громади, реєстри містобудівних умов і обмежень, тимчасових споруд).</w:t>
            </w:r>
          </w:p>
        </w:tc>
        <w:tc>
          <w:tcPr>
            <w:tcW w:w="1747" w:type="dxa"/>
            <w:gridSpan w:val="12"/>
          </w:tcPr>
          <w:p w:rsidR="00887A24" w:rsidRPr="00E63FAB" w:rsidRDefault="00887A24" w:rsidP="00742CC3">
            <w:pPr>
              <w:suppressAutoHyphens/>
              <w:spacing w:after="0" w:line="240" w:lineRule="auto"/>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1"/>
          <w:wAfter w:w="25" w:type="dxa"/>
          <w:trHeight w:val="656"/>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3</w:t>
            </w:r>
          </w:p>
        </w:tc>
        <w:tc>
          <w:tcPr>
            <w:tcW w:w="3992"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Проведення нормативної грошової оцінки земель не с/г призначення</w:t>
            </w: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Створення умов для ефективного використання земель міської комунальної власності  </w:t>
            </w:r>
          </w:p>
        </w:tc>
        <w:tc>
          <w:tcPr>
            <w:tcW w:w="6845" w:type="dxa"/>
            <w:gridSpan w:val="5"/>
          </w:tcPr>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rPr>
              <w:t xml:space="preserve">Розроблена та затверджена рішенням міської ради від 29.06.2020року техдокументація з нормативної грошової оцінки земель Тернопільської територіальної громади.                                        </w:t>
            </w:r>
          </w:p>
        </w:tc>
        <w:tc>
          <w:tcPr>
            <w:tcW w:w="1747" w:type="dxa"/>
            <w:gridSpan w:val="1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trHeight w:val="271"/>
          <w:jc w:val="center"/>
        </w:trPr>
        <w:tc>
          <w:tcPr>
            <w:tcW w:w="16140" w:type="dxa"/>
            <w:gridSpan w:val="22"/>
          </w:tcPr>
          <w:p w:rsidR="00887A24" w:rsidRPr="00E63FAB" w:rsidRDefault="00887A24" w:rsidP="00742CC3">
            <w:pPr>
              <w:keepLines/>
              <w:widowControl w:val="0"/>
              <w:spacing w:after="0" w:line="240" w:lineRule="auto"/>
              <w:ind w:right="139"/>
              <w:rPr>
                <w:rFonts w:ascii="Times New Roman" w:hAnsi="Times New Roman"/>
                <w:b/>
                <w:i/>
                <w:spacing w:val="-6"/>
                <w:sz w:val="18"/>
                <w:szCs w:val="18"/>
                <w:highlight w:val="cyan"/>
                <w:lang w:eastAsia="ru-RU"/>
              </w:rPr>
            </w:pPr>
            <w:r w:rsidRPr="00E63FAB">
              <w:rPr>
                <w:rFonts w:ascii="Times New Roman" w:hAnsi="Times New Roman"/>
                <w:b/>
                <w:spacing w:val="-6"/>
                <w:sz w:val="18"/>
                <w:szCs w:val="18"/>
                <w:lang w:eastAsia="ru-RU"/>
              </w:rPr>
              <w:t>ІІІ. Енергозабезпечення та енергозбереження</w:t>
            </w:r>
          </w:p>
        </w:tc>
      </w:tr>
      <w:tr w:rsidR="00887A24" w:rsidRPr="00E63FAB" w:rsidTr="00742CC3">
        <w:trPr>
          <w:gridAfter w:val="1"/>
          <w:wAfter w:w="25" w:type="dxa"/>
          <w:trHeight w:val="639"/>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1</w:t>
            </w:r>
          </w:p>
        </w:tc>
        <w:tc>
          <w:tcPr>
            <w:tcW w:w="3992" w:type="dxa"/>
          </w:tcPr>
          <w:p w:rsidR="00887A24" w:rsidRPr="00E63FAB" w:rsidRDefault="00887A24" w:rsidP="00742CC3">
            <w:pPr>
              <w:keepLines/>
              <w:spacing w:after="0" w:line="240" w:lineRule="auto"/>
              <w:ind w:right="155"/>
              <w:rPr>
                <w:rFonts w:ascii="Times New Roman" w:hAnsi="Times New Roman"/>
                <w:sz w:val="18"/>
                <w:szCs w:val="18"/>
              </w:rPr>
            </w:pPr>
            <w:r w:rsidRPr="00E63FAB">
              <w:rPr>
                <w:rFonts w:ascii="Times New Roman" w:hAnsi="Times New Roman"/>
                <w:sz w:val="18"/>
                <w:szCs w:val="18"/>
              </w:rPr>
              <w:t>Реалізація проєкту програми «Глибока термомодернізація будівель закладів освіти м. Тернополя» спільно з Європейським інвестиційним банком проєкті «Програма розвитку муніципальної інфраструктури України»</w:t>
            </w:r>
          </w:p>
          <w:p w:rsidR="00887A24" w:rsidRPr="00E63FAB" w:rsidRDefault="00887A24" w:rsidP="00742CC3">
            <w:pPr>
              <w:keepLines/>
              <w:spacing w:after="0" w:line="240" w:lineRule="auto"/>
              <w:ind w:right="155"/>
              <w:rPr>
                <w:rFonts w:ascii="Times New Roman" w:hAnsi="Times New Roman"/>
                <w:sz w:val="18"/>
                <w:szCs w:val="18"/>
              </w:rPr>
            </w:pPr>
          </w:p>
        </w:tc>
        <w:tc>
          <w:tcPr>
            <w:tcW w:w="3002" w:type="dxa"/>
            <w:gridSpan w:val="2"/>
          </w:tcPr>
          <w:p w:rsidR="00887A24" w:rsidRPr="00E63FAB" w:rsidRDefault="00887A24" w:rsidP="00742CC3">
            <w:pPr>
              <w:spacing w:after="0" w:line="240" w:lineRule="auto"/>
              <w:ind w:right="139"/>
              <w:rPr>
                <w:rFonts w:ascii="Times New Roman" w:hAnsi="Times New Roman"/>
                <w:sz w:val="18"/>
                <w:szCs w:val="18"/>
                <w:highlight w:val="green"/>
                <w:lang w:eastAsia="ru-RU"/>
              </w:rPr>
            </w:pPr>
            <w:r w:rsidRPr="00E63FAB">
              <w:rPr>
                <w:rFonts w:ascii="Times New Roman" w:hAnsi="Times New Roman"/>
                <w:sz w:val="18"/>
                <w:szCs w:val="18"/>
              </w:rPr>
              <w:t xml:space="preserve">Зменшення витрат на оплату комунальних послуг, комфортне перебування учнів та працівників у 26 закладах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скорочення викидів парникових газів (CO</w:t>
            </w:r>
            <w:r w:rsidRPr="00E63FAB">
              <w:rPr>
                <w:rFonts w:ascii="Times New Roman" w:hAnsi="Times New Roman"/>
                <w:sz w:val="18"/>
                <w:szCs w:val="18"/>
                <w:vertAlign w:val="subscript"/>
              </w:rPr>
              <w:t>2</w:t>
            </w:r>
            <w:r w:rsidRPr="00E63FAB">
              <w:rPr>
                <w:rFonts w:ascii="Times New Roman" w:hAnsi="Times New Roman"/>
                <w:sz w:val="18"/>
                <w:szCs w:val="18"/>
              </w:rPr>
              <w:t>) на 20%, в результаті зменшення потреби закладів в тепловій і електричній енергії – біля 9177 тон в рік.</w:t>
            </w:r>
          </w:p>
        </w:tc>
        <w:tc>
          <w:tcPr>
            <w:tcW w:w="6845" w:type="dxa"/>
            <w:gridSpan w:val="5"/>
          </w:tcPr>
          <w:p w:rsidR="00887A24" w:rsidRPr="00E63FAB" w:rsidRDefault="00887A24" w:rsidP="00742CC3">
            <w:pPr>
              <w:shd w:val="clear" w:color="auto" w:fill="FFFFFF"/>
              <w:spacing w:after="0" w:line="240" w:lineRule="auto"/>
              <w:jc w:val="both"/>
              <w:rPr>
                <w:rFonts w:ascii="Times New Roman" w:hAnsi="Times New Roman"/>
                <w:sz w:val="18"/>
                <w:szCs w:val="18"/>
                <w:highlight w:val="cyan"/>
              </w:rPr>
            </w:pPr>
            <w:r w:rsidRPr="00E63FAB">
              <w:rPr>
                <w:rFonts w:ascii="Times New Roman" w:hAnsi="Times New Roman"/>
                <w:color w:val="000000"/>
                <w:sz w:val="18"/>
                <w:szCs w:val="18"/>
                <w:shd w:val="clear" w:color="auto" w:fill="FFFFFF"/>
              </w:rPr>
              <w:t>Проведено тендер на виконання робіт із термомодернізації по першому етапу проекту (два лоти) та визначено переможців. Підписано два контракти на виконання робіт у 15 освітніх закладах міста. Також, проведено тендер на послуги технічного нагляду та визначено переможця. </w:t>
            </w:r>
          </w:p>
        </w:tc>
        <w:tc>
          <w:tcPr>
            <w:tcW w:w="1747" w:type="dxa"/>
            <w:gridSpan w:val="12"/>
          </w:tcPr>
          <w:p w:rsidR="00887A24" w:rsidRPr="00E63FAB" w:rsidRDefault="00887A24" w:rsidP="00742CC3">
            <w:pPr>
              <w:widowControl w:val="0"/>
              <w:spacing w:after="0" w:line="240" w:lineRule="auto"/>
              <w:ind w:right="94"/>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1"/>
          <w:wAfter w:w="25" w:type="dxa"/>
          <w:trHeight w:val="701"/>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2</w:t>
            </w:r>
          </w:p>
        </w:tc>
        <w:tc>
          <w:tcPr>
            <w:tcW w:w="3992" w:type="dxa"/>
          </w:tcPr>
          <w:p w:rsidR="00887A24" w:rsidRPr="00E63FAB" w:rsidRDefault="00887A24" w:rsidP="00742CC3">
            <w:pPr>
              <w:keepLines/>
              <w:spacing w:after="0" w:line="240" w:lineRule="auto"/>
              <w:ind w:right="155"/>
              <w:rPr>
                <w:rFonts w:ascii="Times New Roman" w:hAnsi="Times New Roman"/>
                <w:i/>
                <w:sz w:val="18"/>
                <w:szCs w:val="18"/>
              </w:rPr>
            </w:pPr>
            <w:r w:rsidRPr="00E63FAB">
              <w:rPr>
                <w:rFonts w:ascii="Times New Roman" w:hAnsi="Times New Roman"/>
                <w:sz w:val="18"/>
                <w:szCs w:val="18"/>
              </w:rPr>
              <w:t>Реалізація проєкту «Реконструкція системи зовнішнього освітлення м.Тернополя «Світло без ртуті» за підтримки міжнародної організації Північна екологічна фінансова корпорація (НЕФКО)</w:t>
            </w: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створення сучасної та ефективної енергозберігаючої системи електромереж зовнішнього освітлення із заміною 1695 світлоточок </w:t>
            </w:r>
            <w:r w:rsidRPr="00E63FAB">
              <w:rPr>
                <w:rFonts w:ascii="Times New Roman" w:hAnsi="Times New Roman"/>
                <w:sz w:val="18"/>
                <w:szCs w:val="18"/>
                <w:lang w:eastAsia="ru-RU"/>
              </w:rPr>
              <w:t>на сучасні нові світлодіодні світильники</w:t>
            </w:r>
            <w:r w:rsidRPr="00E63FAB">
              <w:rPr>
                <w:rFonts w:ascii="Times New Roman" w:hAnsi="Times New Roman"/>
                <w:sz w:val="18"/>
                <w:szCs w:val="18"/>
              </w:rPr>
              <w:t xml:space="preserve"> на 46 вулицях .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lastRenderedPageBreak/>
              <w:t>Економія електроенергії на 1543430 кВт*год/рік та річне скорочення викидів парникових газів (CO</w:t>
            </w:r>
            <w:r w:rsidRPr="00E63FAB">
              <w:rPr>
                <w:rFonts w:ascii="Times New Roman" w:hAnsi="Times New Roman"/>
                <w:sz w:val="18"/>
                <w:szCs w:val="18"/>
                <w:vertAlign w:val="subscript"/>
              </w:rPr>
              <w:t>2</w:t>
            </w:r>
            <w:r w:rsidRPr="00E63FAB">
              <w:rPr>
                <w:rFonts w:ascii="Times New Roman" w:hAnsi="Times New Roman"/>
                <w:sz w:val="18"/>
                <w:szCs w:val="18"/>
              </w:rPr>
              <w:t>) на 1230 тонн/рік</w:t>
            </w:r>
          </w:p>
        </w:tc>
        <w:tc>
          <w:tcPr>
            <w:tcW w:w="6845" w:type="dxa"/>
            <w:gridSpan w:val="5"/>
          </w:tcPr>
          <w:p w:rsidR="00887A24" w:rsidRPr="00E63FAB" w:rsidRDefault="00887A24" w:rsidP="00742CC3">
            <w:pPr>
              <w:shd w:val="clear" w:color="auto" w:fill="FFFFFF"/>
              <w:spacing w:after="0" w:line="240" w:lineRule="auto"/>
              <w:rPr>
                <w:rFonts w:ascii="Times New Roman" w:hAnsi="Times New Roman"/>
                <w:sz w:val="18"/>
                <w:szCs w:val="18"/>
              </w:rPr>
            </w:pPr>
            <w:r w:rsidRPr="00E63FAB">
              <w:rPr>
                <w:rFonts w:ascii="Times New Roman" w:hAnsi="Times New Roman"/>
                <w:sz w:val="18"/>
                <w:szCs w:val="18"/>
              </w:rPr>
              <w:lastRenderedPageBreak/>
              <w:t>В рамках проекту виконано реконструкцію системи освітлення на 59  вулицях міста та замінено 2640 світильників з ртутними та натрієвими лампами на економічні LED світильники. Зокрема, у 2020 році замінено 1540 світильників та 29 км проводу, а у 2021 році замінено 1100 світильників та  46 км проводу.</w:t>
            </w:r>
          </w:p>
          <w:p w:rsidR="00887A24" w:rsidRPr="00E63FAB" w:rsidRDefault="00887A24" w:rsidP="00742CC3">
            <w:pPr>
              <w:shd w:val="clear" w:color="auto" w:fill="FFFFFF"/>
              <w:spacing w:after="0" w:line="240" w:lineRule="auto"/>
              <w:rPr>
                <w:rFonts w:ascii="Times New Roman" w:hAnsi="Times New Roman"/>
                <w:color w:val="000000"/>
                <w:sz w:val="18"/>
                <w:szCs w:val="18"/>
                <w:lang w:val="ru-RU" w:eastAsia="ru-RU"/>
              </w:rPr>
            </w:pPr>
            <w:r w:rsidRPr="00E63FAB">
              <w:rPr>
                <w:rFonts w:ascii="Times New Roman" w:hAnsi="Times New Roman"/>
                <w:color w:val="000000"/>
                <w:sz w:val="18"/>
                <w:szCs w:val="18"/>
                <w:lang w:val="ru-RU" w:eastAsia="ru-RU"/>
              </w:rPr>
              <w:t xml:space="preserve"> Показники економії:</w:t>
            </w:r>
          </w:p>
          <w:p w:rsidR="00887A24" w:rsidRPr="00E63FAB" w:rsidRDefault="00887A24" w:rsidP="00742CC3">
            <w:pPr>
              <w:shd w:val="clear" w:color="auto" w:fill="FFFFFF"/>
              <w:spacing w:after="0" w:line="240" w:lineRule="auto"/>
              <w:rPr>
                <w:rFonts w:ascii="Times New Roman" w:hAnsi="Times New Roman"/>
                <w:color w:val="000000"/>
                <w:sz w:val="18"/>
                <w:szCs w:val="18"/>
                <w:lang w:val="ru-RU" w:eastAsia="ru-RU"/>
              </w:rPr>
            </w:pPr>
            <w:r w:rsidRPr="00E63FAB">
              <w:rPr>
                <w:rFonts w:ascii="Times New Roman" w:hAnsi="Times New Roman"/>
                <w:color w:val="000000"/>
                <w:sz w:val="18"/>
                <w:szCs w:val="18"/>
                <w:lang w:val="ru-RU" w:eastAsia="ru-RU"/>
              </w:rPr>
              <w:t>за 2020 рік освітлення міста = 3154751 кВт/год.</w:t>
            </w:r>
          </w:p>
          <w:p w:rsidR="00887A24" w:rsidRPr="00E63FAB" w:rsidRDefault="00887A24" w:rsidP="00742CC3">
            <w:pPr>
              <w:shd w:val="clear" w:color="auto" w:fill="FFFFFF"/>
              <w:spacing w:after="0" w:line="240" w:lineRule="auto"/>
              <w:rPr>
                <w:rFonts w:ascii="Times New Roman" w:hAnsi="Times New Roman"/>
                <w:color w:val="000000"/>
                <w:sz w:val="18"/>
                <w:szCs w:val="18"/>
                <w:lang w:val="ru-RU" w:eastAsia="ru-RU"/>
              </w:rPr>
            </w:pPr>
            <w:r w:rsidRPr="00E63FAB">
              <w:rPr>
                <w:rFonts w:ascii="Times New Roman" w:hAnsi="Times New Roman"/>
                <w:color w:val="000000"/>
                <w:sz w:val="18"/>
                <w:szCs w:val="18"/>
                <w:lang w:val="ru-RU" w:eastAsia="ru-RU"/>
              </w:rPr>
              <w:t>за 2021 рік освітлення міста = 2762636 кВт/год.</w:t>
            </w:r>
          </w:p>
          <w:p w:rsidR="00887A24" w:rsidRPr="00E63FAB" w:rsidRDefault="00887A24" w:rsidP="00742CC3">
            <w:pPr>
              <w:spacing w:after="0" w:line="240" w:lineRule="auto"/>
              <w:rPr>
                <w:rFonts w:ascii="Times New Roman" w:hAnsi="Times New Roman"/>
                <w:sz w:val="18"/>
                <w:szCs w:val="18"/>
                <w:highlight w:val="cyan"/>
                <w:lang w:val="ru-RU"/>
              </w:rPr>
            </w:pPr>
          </w:p>
        </w:tc>
        <w:tc>
          <w:tcPr>
            <w:tcW w:w="1747" w:type="dxa"/>
            <w:gridSpan w:val="12"/>
          </w:tcPr>
          <w:p w:rsidR="00887A24" w:rsidRPr="00E63FAB" w:rsidRDefault="00887A24" w:rsidP="00742CC3">
            <w:pPr>
              <w:widowControl w:val="0"/>
              <w:spacing w:after="0" w:line="240" w:lineRule="auto"/>
              <w:ind w:right="139"/>
              <w:rPr>
                <w:rFonts w:ascii="Times New Roman" w:hAnsi="Times New Roman"/>
                <w:sz w:val="18"/>
                <w:szCs w:val="18"/>
              </w:rPr>
            </w:pPr>
            <w:r w:rsidRPr="00E63FAB">
              <w:rPr>
                <w:rFonts w:ascii="Times New Roman" w:hAnsi="Times New Roman"/>
                <w:sz w:val="18"/>
                <w:szCs w:val="18"/>
              </w:rPr>
              <w:lastRenderedPageBreak/>
              <w:t>виконано</w:t>
            </w:r>
          </w:p>
        </w:tc>
      </w:tr>
      <w:tr w:rsidR="00887A24" w:rsidRPr="00E63FAB" w:rsidTr="00742CC3">
        <w:trPr>
          <w:gridAfter w:val="1"/>
          <w:wAfter w:w="25" w:type="dxa"/>
          <w:trHeight w:val="701"/>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lastRenderedPageBreak/>
              <w:t>3</w:t>
            </w:r>
          </w:p>
        </w:tc>
        <w:tc>
          <w:tcPr>
            <w:tcW w:w="3992" w:type="dxa"/>
          </w:tcPr>
          <w:p w:rsidR="00887A24" w:rsidRPr="00E63FAB" w:rsidRDefault="00887A24" w:rsidP="00742CC3">
            <w:pPr>
              <w:keepLines/>
              <w:spacing w:after="0" w:line="240" w:lineRule="auto"/>
              <w:ind w:right="155"/>
              <w:rPr>
                <w:rFonts w:ascii="Times New Roman" w:hAnsi="Times New Roman"/>
                <w:sz w:val="18"/>
                <w:szCs w:val="18"/>
                <w:highlight w:val="yellow"/>
              </w:rPr>
            </w:pPr>
            <w:r w:rsidRPr="00E63FAB">
              <w:rPr>
                <w:rFonts w:ascii="Times New Roman" w:hAnsi="Times New Roman"/>
                <w:sz w:val="18"/>
                <w:szCs w:val="18"/>
              </w:rPr>
              <w:t>Реалізація проєкту «Реконструкція системи теплопостачання м.Тернопіль» фінансується Європейським банком реконструкції та розвитку та Фондом Східноєвропейського партнерства з енергоефективності (фонд Е5Р)</w:t>
            </w:r>
          </w:p>
        </w:tc>
        <w:tc>
          <w:tcPr>
            <w:tcW w:w="3002" w:type="dxa"/>
            <w:gridSpan w:val="2"/>
          </w:tcPr>
          <w:p w:rsidR="00887A24" w:rsidRPr="00E63FAB" w:rsidRDefault="00887A24" w:rsidP="00742CC3">
            <w:pPr>
              <w:spacing w:after="0" w:line="240" w:lineRule="auto"/>
              <w:ind w:right="154"/>
              <w:rPr>
                <w:rFonts w:ascii="Times New Roman" w:hAnsi="Times New Roman"/>
                <w:sz w:val="18"/>
                <w:szCs w:val="18"/>
                <w:lang w:eastAsia="ru-RU"/>
              </w:rPr>
            </w:pPr>
            <w:r w:rsidRPr="00E63FAB">
              <w:rPr>
                <w:rFonts w:ascii="Times New Roman" w:hAnsi="Times New Roman"/>
                <w:sz w:val="18"/>
                <w:szCs w:val="18"/>
                <w:lang w:eastAsia="ru-RU"/>
              </w:rPr>
              <w:t xml:space="preserve">модернізація системи теплопостачання шляхом придбання ІТП, встановлення нових теплових насосів, заміна трубопроводу, реконструкція котельні </w:t>
            </w:r>
          </w:p>
          <w:p w:rsidR="00887A24" w:rsidRPr="00E63FAB" w:rsidRDefault="00887A24" w:rsidP="00742CC3">
            <w:pPr>
              <w:widowControl w:val="0"/>
              <w:spacing w:after="0" w:line="240" w:lineRule="auto"/>
              <w:ind w:right="139"/>
              <w:rPr>
                <w:rFonts w:ascii="Times New Roman" w:hAnsi="Times New Roman"/>
                <w:sz w:val="18"/>
                <w:szCs w:val="18"/>
              </w:rPr>
            </w:pPr>
            <w:r w:rsidRPr="00E63FAB">
              <w:rPr>
                <w:rFonts w:ascii="Times New Roman" w:hAnsi="Times New Roman"/>
                <w:sz w:val="18"/>
                <w:szCs w:val="18"/>
              </w:rPr>
              <w:t>зниження викидів СО</w:t>
            </w:r>
            <w:r w:rsidRPr="00E63FAB">
              <w:rPr>
                <w:rFonts w:ascii="Times New Roman" w:hAnsi="Times New Roman"/>
                <w:sz w:val="18"/>
                <w:szCs w:val="18"/>
                <w:vertAlign w:val="subscript"/>
              </w:rPr>
              <w:t>2</w:t>
            </w:r>
            <w:r w:rsidRPr="00E63FAB">
              <w:rPr>
                <w:rFonts w:ascii="Times New Roman" w:hAnsi="Times New Roman"/>
                <w:sz w:val="18"/>
                <w:szCs w:val="18"/>
              </w:rPr>
              <w:t xml:space="preserve">  -27,217 тис. тонн на рік.</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зменшення витрат теплової енергії на 8%, зменшення споживання електроенергії на 13%, води на 20%, економія природного газу до 15%.</w:t>
            </w:r>
          </w:p>
        </w:tc>
        <w:tc>
          <w:tcPr>
            <w:tcW w:w="6845" w:type="dxa"/>
            <w:gridSpan w:val="5"/>
          </w:tcPr>
          <w:p w:rsidR="00887A24" w:rsidRPr="00E63FAB" w:rsidRDefault="00887A24" w:rsidP="00742CC3">
            <w:pPr>
              <w:tabs>
                <w:tab w:val="left" w:pos="6804"/>
              </w:tabs>
              <w:snapToGrid w:val="0"/>
              <w:spacing w:after="0" w:line="240" w:lineRule="auto"/>
              <w:jc w:val="both"/>
              <w:rPr>
                <w:rFonts w:ascii="Times New Roman" w:hAnsi="Times New Roman"/>
                <w:sz w:val="18"/>
                <w:szCs w:val="18"/>
              </w:rPr>
            </w:pPr>
            <w:r w:rsidRPr="00E63FAB">
              <w:rPr>
                <w:rFonts w:ascii="Times New Roman" w:hAnsi="Times New Roman"/>
                <w:sz w:val="18"/>
                <w:szCs w:val="18"/>
              </w:rPr>
              <w:t>2020 Завершено роботи із реконструкції котельні за адресою вул. Л.Українки,4 та роботи по заміні окремих ділянок теплової мережі за адресами вул. Л.Українки,   вул. Київська,  вул. Протасевича</w:t>
            </w:r>
          </w:p>
          <w:p w:rsidR="00887A24" w:rsidRPr="00E63FAB" w:rsidRDefault="00887A24" w:rsidP="00742CC3">
            <w:pPr>
              <w:spacing w:after="0" w:line="240" w:lineRule="auto"/>
              <w:ind w:right="154"/>
              <w:jc w:val="both"/>
              <w:rPr>
                <w:rFonts w:ascii="Times New Roman" w:hAnsi="Times New Roman"/>
                <w:sz w:val="18"/>
                <w:szCs w:val="18"/>
                <w:lang w:eastAsia="ru-RU"/>
              </w:rPr>
            </w:pPr>
            <w:r w:rsidRPr="00E63FAB">
              <w:rPr>
                <w:rFonts w:ascii="Times New Roman" w:hAnsi="Times New Roman"/>
                <w:sz w:val="18"/>
                <w:szCs w:val="18"/>
                <w:lang w:eastAsia="ru-RU"/>
              </w:rPr>
              <w:t xml:space="preserve">2021 </w:t>
            </w:r>
          </w:p>
          <w:p w:rsidR="00887A24" w:rsidRPr="00E63FAB" w:rsidRDefault="00887A24" w:rsidP="00742CC3">
            <w:pPr>
              <w:spacing w:after="0" w:line="240" w:lineRule="auto"/>
              <w:ind w:right="154"/>
              <w:jc w:val="both"/>
              <w:rPr>
                <w:rFonts w:ascii="Times New Roman" w:hAnsi="Times New Roman"/>
                <w:sz w:val="18"/>
                <w:szCs w:val="18"/>
              </w:rPr>
            </w:pPr>
            <w:r w:rsidRPr="00E63FAB">
              <w:rPr>
                <w:rFonts w:ascii="Times New Roman" w:hAnsi="Times New Roman"/>
                <w:sz w:val="18"/>
                <w:szCs w:val="18"/>
              </w:rPr>
              <w:t xml:space="preserve"> 176 ІТП змонтовано, 114 ІТП працює в режимі налагоджувальних робіт.</w:t>
            </w:r>
          </w:p>
          <w:p w:rsidR="00887A24" w:rsidRPr="00E63FAB" w:rsidRDefault="00887A24" w:rsidP="00742CC3">
            <w:pPr>
              <w:spacing w:after="0" w:line="240" w:lineRule="auto"/>
              <w:ind w:right="154"/>
              <w:jc w:val="both"/>
              <w:rPr>
                <w:rFonts w:ascii="Times New Roman" w:hAnsi="Times New Roman"/>
                <w:sz w:val="18"/>
                <w:szCs w:val="18"/>
              </w:rPr>
            </w:pPr>
            <w:r w:rsidRPr="00E63FAB">
              <w:rPr>
                <w:rFonts w:ascii="Times New Roman" w:hAnsi="Times New Roman"/>
                <w:sz w:val="18"/>
                <w:szCs w:val="18"/>
              </w:rPr>
              <w:t>Укладені будівельні Договори на заміну застарілих трубопроводів та реконструкцію котельні по вул. Л. Українки,4 фактично знаходяться на завершальній стадії, а будівельний Договір на встановлення ІТП – в активній фазі, виконання складає більше 50%.</w:t>
            </w:r>
          </w:p>
          <w:p w:rsidR="00887A24" w:rsidRPr="00E63FAB" w:rsidRDefault="00887A24" w:rsidP="00742CC3">
            <w:pPr>
              <w:tabs>
                <w:tab w:val="left" w:pos="6804"/>
              </w:tabs>
              <w:snapToGrid w:val="0"/>
              <w:spacing w:after="0" w:line="240" w:lineRule="auto"/>
              <w:rPr>
                <w:rFonts w:ascii="Times New Roman" w:hAnsi="Times New Roman"/>
                <w:sz w:val="18"/>
                <w:szCs w:val="18"/>
              </w:rPr>
            </w:pPr>
            <w:r w:rsidRPr="00E63FAB">
              <w:rPr>
                <w:rFonts w:ascii="Times New Roman" w:hAnsi="Times New Roman"/>
                <w:sz w:val="18"/>
                <w:szCs w:val="18"/>
              </w:rPr>
              <w:t>Проведено тендерні процедури по лоту «Котельна установка на біопаливі з рoзрахунковою тепловою потужністю 10 МВт по вул. Курбаса,3».</w:t>
            </w:r>
          </w:p>
          <w:p w:rsidR="00887A24" w:rsidRPr="00E63FAB" w:rsidRDefault="00887A24" w:rsidP="00742CC3">
            <w:pPr>
              <w:spacing w:after="0" w:line="240" w:lineRule="auto"/>
              <w:ind w:right="154"/>
              <w:rPr>
                <w:rFonts w:ascii="Times New Roman" w:hAnsi="Times New Roman"/>
                <w:sz w:val="18"/>
                <w:szCs w:val="18"/>
                <w:highlight w:val="cyan"/>
                <w:lang w:eastAsia="ru-RU"/>
              </w:rPr>
            </w:pPr>
          </w:p>
        </w:tc>
        <w:tc>
          <w:tcPr>
            <w:tcW w:w="1747" w:type="dxa"/>
            <w:gridSpan w:val="12"/>
          </w:tcPr>
          <w:p w:rsidR="00887A24" w:rsidRPr="00E63FAB" w:rsidRDefault="00887A24" w:rsidP="00742CC3">
            <w:pPr>
              <w:widowControl w:val="0"/>
              <w:spacing w:after="0" w:line="240" w:lineRule="auto"/>
              <w:ind w:right="139"/>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1"/>
          <w:wAfter w:w="25" w:type="dxa"/>
          <w:trHeight w:val="701"/>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4</w:t>
            </w:r>
          </w:p>
        </w:tc>
        <w:tc>
          <w:tcPr>
            <w:tcW w:w="3992" w:type="dxa"/>
          </w:tcPr>
          <w:p w:rsidR="00887A24" w:rsidRPr="00E63FAB" w:rsidRDefault="00887A24" w:rsidP="00742CC3">
            <w:pPr>
              <w:keepLines/>
              <w:spacing w:after="0" w:line="240" w:lineRule="auto"/>
              <w:ind w:right="155"/>
              <w:jc w:val="both"/>
              <w:rPr>
                <w:rFonts w:ascii="Times New Roman" w:hAnsi="Times New Roman"/>
                <w:sz w:val="18"/>
                <w:szCs w:val="18"/>
                <w:highlight w:val="yellow"/>
              </w:rPr>
            </w:pPr>
            <w:r w:rsidRPr="00E63FAB">
              <w:rPr>
                <w:rFonts w:ascii="Times New Roman" w:hAnsi="Times New Roman"/>
                <w:sz w:val="18"/>
                <w:szCs w:val="18"/>
              </w:rPr>
              <w:t>Реалізація проекту «Підвищення енергоефективності в секторі централізованого теплопостачання України» за кошти Світового банку та Фонду чистих технологій</w:t>
            </w:r>
          </w:p>
        </w:tc>
        <w:tc>
          <w:tcPr>
            <w:tcW w:w="3002" w:type="dxa"/>
            <w:gridSpan w:val="2"/>
          </w:tcPr>
          <w:p w:rsidR="00887A24" w:rsidRPr="00E63FAB" w:rsidRDefault="00887A24" w:rsidP="00742CC3">
            <w:pPr>
              <w:spacing w:after="0" w:line="240" w:lineRule="auto"/>
              <w:ind w:right="139"/>
              <w:jc w:val="both"/>
              <w:rPr>
                <w:rFonts w:ascii="Times New Roman" w:hAnsi="Times New Roman"/>
                <w:sz w:val="18"/>
                <w:szCs w:val="18"/>
                <w:lang w:eastAsia="ru-RU"/>
              </w:rPr>
            </w:pPr>
            <w:r w:rsidRPr="00E63FAB">
              <w:rPr>
                <w:rFonts w:ascii="Times New Roman" w:hAnsi="Times New Roman"/>
                <w:sz w:val="18"/>
                <w:szCs w:val="18"/>
              </w:rPr>
              <w:t xml:space="preserve">модернізація систем теплопостачання  шляхом придбання ІТП та лічильників (311 од.), реконструкція 9 котелень, </w:t>
            </w:r>
            <w:r w:rsidRPr="00E63FAB">
              <w:rPr>
                <w:rFonts w:ascii="Times New Roman" w:hAnsi="Times New Roman"/>
                <w:sz w:val="18"/>
                <w:szCs w:val="18"/>
                <w:lang w:eastAsia="ru-RU"/>
              </w:rPr>
              <w:t xml:space="preserve">встановлення 40 нових теплових насосів ремонт </w:t>
            </w:r>
            <w:smartTag w:uri="urn:schemas-microsoft-com:office:smarttags" w:element="metricconverter">
              <w:smartTagPr>
                <w:attr w:name="ProductID" w:val="2,8 км"/>
              </w:smartTagPr>
              <w:r w:rsidRPr="00E63FAB">
                <w:rPr>
                  <w:rFonts w:ascii="Times New Roman" w:hAnsi="Times New Roman"/>
                  <w:sz w:val="18"/>
                  <w:szCs w:val="18"/>
                  <w:lang w:eastAsia="ru-RU"/>
                </w:rPr>
                <w:t>2,8 км</w:t>
              </w:r>
            </w:smartTag>
            <w:r w:rsidRPr="00E63FAB">
              <w:rPr>
                <w:rFonts w:ascii="Times New Roman" w:hAnsi="Times New Roman"/>
                <w:sz w:val="18"/>
                <w:szCs w:val="18"/>
                <w:lang w:eastAsia="ru-RU"/>
              </w:rPr>
              <w:t xml:space="preserve"> мереж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 xml:space="preserve">Економія паливно-енергетичних ресурсів(т.у.п за прогнозний рік)- 167,15              </w:t>
            </w:r>
          </w:p>
        </w:tc>
        <w:tc>
          <w:tcPr>
            <w:tcW w:w="6845" w:type="dxa"/>
            <w:gridSpan w:val="5"/>
          </w:tcPr>
          <w:p w:rsidR="00887A24" w:rsidRPr="00E63FAB" w:rsidRDefault="00887A24" w:rsidP="00742CC3">
            <w:pPr>
              <w:widowControl w:val="0"/>
              <w:spacing w:after="0" w:line="240" w:lineRule="auto"/>
              <w:ind w:right="139"/>
              <w:jc w:val="both"/>
              <w:rPr>
                <w:rFonts w:ascii="Times New Roman" w:hAnsi="Times New Roman"/>
                <w:sz w:val="18"/>
                <w:szCs w:val="18"/>
                <w:lang w:eastAsia="ru-RU"/>
              </w:rPr>
            </w:pPr>
            <w:r w:rsidRPr="00E63FAB">
              <w:rPr>
                <w:rFonts w:ascii="Times New Roman" w:hAnsi="Times New Roman"/>
                <w:sz w:val="18"/>
                <w:szCs w:val="18"/>
                <w:lang w:eastAsia="ru-RU"/>
              </w:rPr>
              <w:t xml:space="preserve">Всього реконструкція 9 котелень, змонтовано 175 ІТП, </w:t>
            </w:r>
            <w:r w:rsidRPr="00E63FAB">
              <w:rPr>
                <w:rFonts w:ascii="Times New Roman" w:hAnsi="Times New Roman"/>
                <w:sz w:val="18"/>
                <w:szCs w:val="18"/>
                <w:shd w:val="clear" w:color="auto" w:fill="FFFFFF"/>
              </w:rPr>
              <w:t>заміна трубопроводів теплової мережі довжиною 334 м/п</w:t>
            </w:r>
          </w:p>
          <w:p w:rsidR="00887A24" w:rsidRPr="00E63FAB" w:rsidRDefault="00887A24" w:rsidP="00742CC3">
            <w:pPr>
              <w:spacing w:after="0" w:line="240" w:lineRule="auto"/>
              <w:jc w:val="both"/>
              <w:rPr>
                <w:rFonts w:ascii="Times New Roman" w:hAnsi="Times New Roman"/>
                <w:sz w:val="18"/>
                <w:szCs w:val="18"/>
                <w:lang w:eastAsia="ru-RU"/>
              </w:rPr>
            </w:pPr>
            <w:r w:rsidRPr="00E63FAB">
              <w:rPr>
                <w:rFonts w:ascii="Times New Roman" w:hAnsi="Times New Roman"/>
                <w:sz w:val="18"/>
                <w:szCs w:val="18"/>
                <w:lang w:eastAsia="ru-RU"/>
              </w:rPr>
              <w:t xml:space="preserve">2020 </w:t>
            </w:r>
          </w:p>
          <w:p w:rsidR="00887A24" w:rsidRPr="00E63FAB" w:rsidRDefault="00887A24" w:rsidP="00742CC3">
            <w:pPr>
              <w:spacing w:after="0" w:line="240" w:lineRule="auto"/>
              <w:jc w:val="both"/>
              <w:rPr>
                <w:rFonts w:ascii="Times New Roman" w:hAnsi="Times New Roman"/>
                <w:sz w:val="18"/>
                <w:szCs w:val="18"/>
                <w:shd w:val="clear" w:color="auto" w:fill="FFFFFF"/>
              </w:rPr>
            </w:pPr>
            <w:r w:rsidRPr="00E63FAB">
              <w:rPr>
                <w:rFonts w:ascii="Times New Roman" w:hAnsi="Times New Roman"/>
                <w:sz w:val="18"/>
                <w:szCs w:val="18"/>
                <w:shd w:val="clear" w:color="auto" w:fill="FFFFFF"/>
              </w:rPr>
              <w:t>Проводиться модернізація обладнання на 9 котельнях міста. Зокрема, змонтовано основне і  допоміжне обладнання, а саме: котли, мережеві та підживлювальні насоси, трубопроводи, шламовідмулювачі, димові труби на котельнях по вул. Живова,12, вул. Багата,4, вул. Франка,16, вул. Дружби,9а, вул. Галицька,40. Завершено монтажні роботи мережевих і підживлювальних насосів   на котельнях за адресами: вул.Київська,3с, вул.Галицька,40, вул.Тролейбусна,7б, вул. Живова,12, вул. Дружби,9а, вул.Цегельний,1. Розпочато монтажні роботи мережевих і підживлювальних насосів на котельнях за адресами вул. Просвіти,9, вул. вул.Лемківська,23, вул.Курбаса,3а. Змонтовано 118 ІТП. Замінено 860 м/п теплових мереж, виконано реконструкцію теплових камер із заміною запірної арматури. Виконано заміну трубопроводів теплової мережі довжиною 334 м/п</w:t>
            </w:r>
          </w:p>
          <w:p w:rsidR="00887A24" w:rsidRPr="00E63FAB" w:rsidRDefault="00887A24" w:rsidP="00742CC3">
            <w:pPr>
              <w:widowControl w:val="0"/>
              <w:spacing w:after="0" w:line="240" w:lineRule="auto"/>
              <w:ind w:right="139"/>
              <w:jc w:val="both"/>
              <w:rPr>
                <w:rFonts w:ascii="Times New Roman" w:hAnsi="Times New Roman"/>
                <w:sz w:val="18"/>
                <w:szCs w:val="18"/>
                <w:highlight w:val="cyan"/>
                <w:lang w:eastAsia="ru-RU"/>
              </w:rPr>
            </w:pPr>
            <w:r w:rsidRPr="00E63FAB">
              <w:rPr>
                <w:rFonts w:ascii="Times New Roman" w:hAnsi="Times New Roman"/>
                <w:sz w:val="18"/>
                <w:szCs w:val="18"/>
                <w:lang w:eastAsia="ru-RU"/>
              </w:rPr>
              <w:t>2021</w:t>
            </w:r>
            <w:r w:rsidRPr="00E63FAB">
              <w:rPr>
                <w:rFonts w:ascii="Times New Roman" w:hAnsi="Times New Roman"/>
                <w:sz w:val="18"/>
                <w:szCs w:val="18"/>
                <w:highlight w:val="cyan"/>
                <w:lang w:eastAsia="ru-RU"/>
              </w:rPr>
              <w:t xml:space="preserve">  </w:t>
            </w:r>
          </w:p>
          <w:p w:rsidR="00887A24" w:rsidRPr="00E63FAB" w:rsidRDefault="00887A24" w:rsidP="00742CC3">
            <w:pPr>
              <w:widowControl w:val="0"/>
              <w:spacing w:after="0" w:line="240" w:lineRule="auto"/>
              <w:ind w:right="139"/>
              <w:rPr>
                <w:rFonts w:ascii="Times New Roman" w:hAnsi="Times New Roman"/>
                <w:sz w:val="18"/>
                <w:szCs w:val="18"/>
                <w:highlight w:val="cyan"/>
                <w:lang w:eastAsia="ru-RU"/>
              </w:rPr>
            </w:pPr>
            <w:r w:rsidRPr="00E63FAB">
              <w:rPr>
                <w:rFonts w:ascii="Times New Roman" w:hAnsi="Times New Roman"/>
                <w:sz w:val="18"/>
                <w:szCs w:val="18"/>
                <w:lang w:eastAsia="zh-CN"/>
              </w:rPr>
              <w:t>Змонтовано 57 ІТП. Продовжуються налагоджувальні роботи на котельнях після їх реконструкції. Розпочато підготовку документів для введення в експлуатацію облад</w:t>
            </w:r>
            <w:r w:rsidRPr="00F11D87">
              <w:rPr>
                <w:rFonts w:ascii="Times New Roman" w:hAnsi="Times New Roman"/>
                <w:sz w:val="24"/>
                <w:szCs w:val="24"/>
              </w:rPr>
              <w:t xml:space="preserve"> </w:t>
            </w:r>
            <w:r w:rsidRPr="00772A5A">
              <w:rPr>
                <w:rFonts w:ascii="Times New Roman" w:hAnsi="Times New Roman"/>
                <w:sz w:val="18"/>
                <w:szCs w:val="18"/>
              </w:rPr>
              <w:t xml:space="preserve">Тепловтрати у порівнянні з аналогічним періодом скоротились з </w:t>
            </w:r>
            <w:r w:rsidRPr="00772A5A">
              <w:rPr>
                <w:rFonts w:ascii="Times New Roman" w:hAnsi="Times New Roman"/>
                <w:bCs/>
                <w:sz w:val="18"/>
                <w:szCs w:val="18"/>
              </w:rPr>
              <w:t xml:space="preserve">2 761,29 Гкал </w:t>
            </w:r>
            <w:r w:rsidRPr="00772A5A">
              <w:rPr>
                <w:rFonts w:ascii="Times New Roman" w:hAnsi="Times New Roman"/>
                <w:sz w:val="18"/>
                <w:szCs w:val="18"/>
              </w:rPr>
              <w:t xml:space="preserve">до </w:t>
            </w:r>
            <w:r w:rsidRPr="00772A5A">
              <w:rPr>
                <w:rFonts w:ascii="Times New Roman" w:hAnsi="Times New Roman"/>
                <w:bCs/>
                <w:sz w:val="18"/>
                <w:szCs w:val="18"/>
              </w:rPr>
              <w:t>1 1873,7 Гкал</w:t>
            </w:r>
            <w:r w:rsidRPr="00772A5A">
              <w:rPr>
                <w:rFonts w:ascii="Times New Roman" w:hAnsi="Times New Roman"/>
                <w:color w:val="000000"/>
                <w:sz w:val="18"/>
                <w:szCs w:val="18"/>
                <w:shd w:val="clear" w:color="auto" w:fill="FFFFFF"/>
              </w:rPr>
              <w:t xml:space="preserve">. </w:t>
            </w:r>
          </w:p>
        </w:tc>
        <w:tc>
          <w:tcPr>
            <w:tcW w:w="1747" w:type="dxa"/>
            <w:gridSpan w:val="12"/>
          </w:tcPr>
          <w:p w:rsidR="00887A24" w:rsidRPr="00E63FAB" w:rsidRDefault="00887A24" w:rsidP="00742CC3">
            <w:pPr>
              <w:widowControl w:val="0"/>
              <w:spacing w:after="0" w:line="240" w:lineRule="auto"/>
              <w:ind w:right="139"/>
              <w:rPr>
                <w:rFonts w:ascii="Times New Roman" w:hAnsi="Times New Roman"/>
                <w:sz w:val="18"/>
                <w:szCs w:val="18"/>
              </w:rPr>
            </w:pPr>
            <w:r w:rsidRPr="00E63FAB">
              <w:rPr>
                <w:rFonts w:ascii="Times New Roman" w:hAnsi="Times New Roman"/>
                <w:sz w:val="18"/>
                <w:szCs w:val="18"/>
              </w:rPr>
              <w:t xml:space="preserve"> виконано</w:t>
            </w:r>
          </w:p>
        </w:tc>
      </w:tr>
      <w:tr w:rsidR="00887A24" w:rsidRPr="00E63FAB" w:rsidTr="00742CC3">
        <w:trPr>
          <w:gridAfter w:val="1"/>
          <w:wAfter w:w="25" w:type="dxa"/>
          <w:trHeight w:val="701"/>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5</w:t>
            </w:r>
          </w:p>
        </w:tc>
        <w:tc>
          <w:tcPr>
            <w:tcW w:w="3992" w:type="dxa"/>
          </w:tcPr>
          <w:p w:rsidR="00887A24" w:rsidRPr="00E63FAB" w:rsidRDefault="00887A24" w:rsidP="00742CC3">
            <w:pPr>
              <w:spacing w:after="0" w:line="240" w:lineRule="auto"/>
              <w:ind w:right="155"/>
              <w:rPr>
                <w:rFonts w:ascii="Times New Roman" w:hAnsi="Times New Roman"/>
                <w:sz w:val="18"/>
                <w:szCs w:val="18"/>
              </w:rPr>
            </w:pPr>
            <w:r w:rsidRPr="00E63FAB">
              <w:rPr>
                <w:rFonts w:ascii="Times New Roman" w:hAnsi="Times New Roman"/>
                <w:sz w:val="18"/>
                <w:szCs w:val="18"/>
              </w:rPr>
              <w:t xml:space="preserve">Будівництво та реконструкція існуючих водопровідних та каналізаційних мереж </w:t>
            </w:r>
          </w:p>
          <w:p w:rsidR="00887A24" w:rsidRPr="00E63FAB" w:rsidRDefault="00887A24" w:rsidP="00742CC3">
            <w:pPr>
              <w:spacing w:after="0" w:line="240" w:lineRule="auto"/>
              <w:ind w:right="155"/>
              <w:rPr>
                <w:rFonts w:ascii="Times New Roman" w:hAnsi="Times New Roman"/>
                <w:sz w:val="18"/>
                <w:szCs w:val="18"/>
              </w:rPr>
            </w:pPr>
            <w:r w:rsidRPr="00E63FAB">
              <w:rPr>
                <w:rFonts w:ascii="Times New Roman" w:hAnsi="Times New Roman"/>
                <w:sz w:val="18"/>
                <w:szCs w:val="18"/>
              </w:rPr>
              <w:t>(в т.ч. виготовлення проектно-кошторисної документації в рамках реалізації проекту «Розвиток міської інфраструктури-2»)</w:t>
            </w:r>
          </w:p>
        </w:tc>
        <w:tc>
          <w:tcPr>
            <w:tcW w:w="3002" w:type="dxa"/>
            <w:gridSpan w:val="2"/>
          </w:tcPr>
          <w:p w:rsidR="00887A24" w:rsidRPr="00E63FAB" w:rsidRDefault="00887A24" w:rsidP="00742CC3">
            <w:pPr>
              <w:spacing w:after="0" w:line="240" w:lineRule="auto"/>
              <w:rPr>
                <w:rFonts w:ascii="Times New Roman" w:hAnsi="Times New Roman"/>
                <w:sz w:val="18"/>
                <w:szCs w:val="18"/>
                <w:u w:val="single"/>
              </w:rPr>
            </w:pPr>
            <w:r w:rsidRPr="00E63FAB">
              <w:rPr>
                <w:rFonts w:ascii="Times New Roman" w:hAnsi="Times New Roman"/>
                <w:sz w:val="18"/>
                <w:szCs w:val="18"/>
              </w:rPr>
              <w:t xml:space="preserve">Модернізація системи водопостачання  </w:t>
            </w:r>
          </w:p>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Забезпечення мешканців послугами централізованого водопостачання та водовідведення – 30 будинків</w:t>
            </w:r>
          </w:p>
        </w:tc>
        <w:tc>
          <w:tcPr>
            <w:tcW w:w="6845" w:type="dxa"/>
            <w:gridSpan w:val="5"/>
          </w:tcPr>
          <w:p w:rsidR="00887A24" w:rsidRPr="00E63FAB" w:rsidRDefault="00887A24" w:rsidP="00742CC3">
            <w:pPr>
              <w:spacing w:after="0" w:line="240" w:lineRule="auto"/>
              <w:rPr>
                <w:rFonts w:ascii="Times New Roman" w:hAnsi="Times New Roman"/>
                <w:sz w:val="18"/>
                <w:szCs w:val="18"/>
                <w:highlight w:val="cyan"/>
              </w:rPr>
            </w:pPr>
            <w:r w:rsidRPr="00E63FAB">
              <w:rPr>
                <w:rFonts w:ascii="Times New Roman" w:hAnsi="Times New Roman"/>
                <w:color w:val="000000"/>
                <w:sz w:val="18"/>
                <w:szCs w:val="18"/>
              </w:rPr>
              <w:t xml:space="preserve"> В рамках реалізації проекту «Розвиток міської інфраструктури-2» виконані заходи: закупівля обладнання для хіміко-бактеріологічної лабораторії питної води та лабораторії водовідведення; придбання автотранспортної техніки: </w:t>
            </w:r>
            <w:r w:rsidRPr="00E63FAB">
              <w:rPr>
                <w:rFonts w:ascii="Times New Roman" w:hAnsi="Times New Roman"/>
                <w:sz w:val="18"/>
                <w:szCs w:val="18"/>
              </w:rPr>
              <w:t xml:space="preserve">Виконано понад 70% робіт із будівництва станції знезалізнення води та реконструкції насосної станції третього підйому. </w:t>
            </w:r>
          </w:p>
        </w:tc>
        <w:tc>
          <w:tcPr>
            <w:tcW w:w="1747" w:type="dxa"/>
            <w:gridSpan w:val="1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1"/>
          <w:wAfter w:w="25" w:type="dxa"/>
          <w:trHeight w:val="701"/>
          <w:jc w:val="center"/>
        </w:trPr>
        <w:tc>
          <w:tcPr>
            <w:tcW w:w="529" w:type="dxa"/>
          </w:tcPr>
          <w:p w:rsidR="00887A24" w:rsidRPr="00E63FAB" w:rsidRDefault="00887A24" w:rsidP="00742CC3">
            <w:pPr>
              <w:keepLines/>
              <w:spacing w:after="0" w:line="240" w:lineRule="auto"/>
              <w:rPr>
                <w:rFonts w:ascii="Times New Roman" w:hAnsi="Times New Roman"/>
                <w:sz w:val="18"/>
                <w:szCs w:val="18"/>
              </w:rPr>
            </w:pPr>
            <w:r w:rsidRPr="00E63FAB">
              <w:rPr>
                <w:rFonts w:ascii="Times New Roman" w:hAnsi="Times New Roman"/>
                <w:sz w:val="18"/>
                <w:szCs w:val="18"/>
              </w:rPr>
              <w:t>6</w:t>
            </w:r>
          </w:p>
        </w:tc>
        <w:tc>
          <w:tcPr>
            <w:tcW w:w="3992" w:type="dxa"/>
          </w:tcPr>
          <w:p w:rsidR="00887A24" w:rsidRPr="00E63FAB" w:rsidRDefault="00887A24" w:rsidP="00742CC3">
            <w:pPr>
              <w:keepLines/>
              <w:spacing w:after="0" w:line="240" w:lineRule="auto"/>
              <w:ind w:right="154"/>
              <w:jc w:val="both"/>
              <w:rPr>
                <w:rFonts w:ascii="Times New Roman" w:hAnsi="Times New Roman"/>
                <w:color w:val="000000"/>
                <w:sz w:val="18"/>
                <w:szCs w:val="18"/>
              </w:rPr>
            </w:pPr>
            <w:r w:rsidRPr="00E63FAB">
              <w:rPr>
                <w:rFonts w:ascii="Times New Roman" w:hAnsi="Times New Roman"/>
                <w:color w:val="000000"/>
                <w:sz w:val="18"/>
                <w:szCs w:val="18"/>
                <w:lang w:eastAsia="uk-UA"/>
              </w:rPr>
              <w:t>Термомодернізація будівель багатоповерхового житлового фонду на умовах спів фінансування (в т.ч. виготовлення ПКД та проведення експертизи) -</w:t>
            </w:r>
            <w:r w:rsidRPr="00E63FAB">
              <w:rPr>
                <w:rFonts w:ascii="Times New Roman" w:hAnsi="Times New Roman"/>
                <w:color w:val="000000"/>
                <w:sz w:val="18"/>
                <w:szCs w:val="18"/>
              </w:rPr>
              <w:t>участь в проограмі «Енергодім»</w:t>
            </w:r>
          </w:p>
          <w:p w:rsidR="00887A24" w:rsidRPr="00E63FAB" w:rsidRDefault="00887A24" w:rsidP="00742CC3">
            <w:pPr>
              <w:keepLines/>
              <w:spacing w:after="0" w:line="240" w:lineRule="auto"/>
              <w:rPr>
                <w:rFonts w:ascii="Times New Roman" w:hAnsi="Times New Roman"/>
                <w:color w:val="000000"/>
                <w:sz w:val="18"/>
                <w:szCs w:val="18"/>
              </w:rPr>
            </w:pPr>
          </w:p>
        </w:tc>
        <w:tc>
          <w:tcPr>
            <w:tcW w:w="3002" w:type="dxa"/>
            <w:gridSpan w:val="2"/>
          </w:tcPr>
          <w:p w:rsidR="00887A24" w:rsidRPr="00E63FAB" w:rsidRDefault="00887A24" w:rsidP="00742CC3">
            <w:pPr>
              <w:spacing w:after="0" w:line="240" w:lineRule="auto"/>
              <w:ind w:right="139"/>
              <w:rPr>
                <w:rFonts w:ascii="Times New Roman" w:hAnsi="Times New Roman"/>
                <w:color w:val="FF0000"/>
                <w:sz w:val="18"/>
                <w:szCs w:val="18"/>
              </w:rPr>
            </w:pPr>
            <w:r w:rsidRPr="00E63FAB">
              <w:rPr>
                <w:rFonts w:ascii="Times New Roman" w:hAnsi="Times New Roman"/>
                <w:snapToGrid w:val="0"/>
                <w:sz w:val="18"/>
                <w:szCs w:val="18"/>
              </w:rPr>
              <w:lastRenderedPageBreak/>
              <w:t>підвищення енергоефективності будівель в напрямку до класу А, зменшення споживання енергоресурсів та викидів СО</w:t>
            </w:r>
            <w:r w:rsidRPr="00E63FAB">
              <w:rPr>
                <w:rFonts w:ascii="Times New Roman" w:hAnsi="Times New Roman"/>
                <w:snapToGrid w:val="0"/>
                <w:sz w:val="18"/>
                <w:szCs w:val="18"/>
                <w:vertAlign w:val="subscript"/>
              </w:rPr>
              <w:t xml:space="preserve">2, </w:t>
            </w:r>
            <w:r w:rsidRPr="00E63FAB">
              <w:rPr>
                <w:rFonts w:ascii="Times New Roman" w:hAnsi="Times New Roman"/>
                <w:snapToGrid w:val="0"/>
                <w:sz w:val="18"/>
                <w:szCs w:val="18"/>
              </w:rPr>
              <w:lastRenderedPageBreak/>
              <w:t xml:space="preserve">створення позитивних прикладів термомодернізації  - </w:t>
            </w:r>
            <w:r w:rsidRPr="00E63FAB">
              <w:rPr>
                <w:rFonts w:ascii="Times New Roman" w:hAnsi="Times New Roman"/>
                <w:sz w:val="18"/>
                <w:szCs w:val="18"/>
              </w:rPr>
              <w:t>22 будинки</w:t>
            </w:r>
          </w:p>
        </w:tc>
        <w:tc>
          <w:tcPr>
            <w:tcW w:w="6845" w:type="dxa"/>
            <w:gridSpan w:val="5"/>
          </w:tcPr>
          <w:p w:rsidR="00887A24" w:rsidRPr="00E63FAB" w:rsidRDefault="00887A24" w:rsidP="00742CC3">
            <w:pPr>
              <w:spacing w:after="0" w:line="240" w:lineRule="auto"/>
              <w:rPr>
                <w:rFonts w:ascii="Times New Roman" w:hAnsi="Times New Roman"/>
                <w:snapToGrid w:val="0"/>
                <w:color w:val="000000"/>
                <w:sz w:val="18"/>
                <w:szCs w:val="18"/>
                <w:highlight w:val="cyan"/>
              </w:rPr>
            </w:pPr>
            <w:r w:rsidRPr="00E63FAB">
              <w:rPr>
                <w:rFonts w:ascii="Times New Roman" w:hAnsi="Times New Roman"/>
                <w:color w:val="000000"/>
                <w:sz w:val="18"/>
                <w:szCs w:val="18"/>
              </w:rPr>
              <w:lastRenderedPageBreak/>
              <w:t>Участь в Програмі підтримки енергомодернізації багатоквартирних будинків «ЕНЕРГОДІМ» державної установи «Фонд енергоефективності» взяли 2 будинки ( пр. Бандери,106 та вул. Франка, 23) Надано фінансову підтримку ОСББ «Центральне -23» в розмірі</w:t>
            </w:r>
            <w:r w:rsidRPr="00E63FAB">
              <w:rPr>
                <w:rStyle w:val="2073"/>
                <w:rFonts w:ascii="Times New Roman" w:hAnsi="Times New Roman"/>
                <w:color w:val="000000"/>
                <w:sz w:val="18"/>
                <w:szCs w:val="18"/>
              </w:rPr>
              <w:t xml:space="preserve"> 514,1</w:t>
            </w:r>
            <w:r w:rsidRPr="00E63FAB">
              <w:rPr>
                <w:rFonts w:ascii="Times New Roman" w:hAnsi="Times New Roman"/>
                <w:color w:val="000000"/>
                <w:sz w:val="18"/>
                <w:szCs w:val="18"/>
              </w:rPr>
              <w:t xml:space="preserve">27 грн. для виконання робіт із комплексної термомодернізації будинку </w:t>
            </w:r>
            <w:r w:rsidRPr="00E63FAB">
              <w:rPr>
                <w:rFonts w:ascii="Times New Roman" w:hAnsi="Times New Roman"/>
                <w:color w:val="000000"/>
                <w:sz w:val="18"/>
                <w:szCs w:val="18"/>
              </w:rPr>
              <w:lastRenderedPageBreak/>
              <w:t>за адресою вул. І. Франка, 23.</w:t>
            </w:r>
          </w:p>
        </w:tc>
        <w:tc>
          <w:tcPr>
            <w:tcW w:w="1747" w:type="dxa"/>
            <w:gridSpan w:val="12"/>
          </w:tcPr>
          <w:p w:rsidR="00887A24" w:rsidRPr="00E63FAB" w:rsidRDefault="00887A24" w:rsidP="00742CC3">
            <w:pPr>
              <w:spacing w:after="0" w:line="240" w:lineRule="auto"/>
              <w:ind w:right="139"/>
              <w:rPr>
                <w:rFonts w:ascii="Times New Roman" w:hAnsi="Times New Roman"/>
                <w:sz w:val="18"/>
                <w:szCs w:val="18"/>
              </w:rPr>
            </w:pPr>
            <w:r w:rsidRPr="00E63FAB">
              <w:rPr>
                <w:rFonts w:ascii="Times New Roman" w:hAnsi="Times New Roman"/>
                <w:sz w:val="18"/>
                <w:szCs w:val="18"/>
              </w:rPr>
              <w:lastRenderedPageBreak/>
              <w:t xml:space="preserve">Виконано з врахуванням звернень </w:t>
            </w:r>
          </w:p>
        </w:tc>
      </w:tr>
      <w:tr w:rsidR="00887A24" w:rsidRPr="00E63FAB" w:rsidTr="00742CC3">
        <w:trPr>
          <w:trHeight w:val="361"/>
          <w:jc w:val="center"/>
        </w:trPr>
        <w:tc>
          <w:tcPr>
            <w:tcW w:w="16140" w:type="dxa"/>
            <w:gridSpan w:val="22"/>
          </w:tcPr>
          <w:p w:rsidR="00887A24" w:rsidRPr="00E63FAB" w:rsidRDefault="00887A24" w:rsidP="00742CC3">
            <w:pPr>
              <w:spacing w:after="0" w:line="240" w:lineRule="auto"/>
              <w:ind w:right="139"/>
              <w:rPr>
                <w:rFonts w:ascii="Times New Roman" w:hAnsi="Times New Roman"/>
                <w:sz w:val="18"/>
                <w:szCs w:val="18"/>
                <w:highlight w:val="cyan"/>
              </w:rPr>
            </w:pPr>
            <w:r w:rsidRPr="00E63FAB">
              <w:rPr>
                <w:rFonts w:ascii="Times New Roman" w:hAnsi="Times New Roman"/>
                <w:b/>
                <w:sz w:val="18"/>
                <w:szCs w:val="18"/>
              </w:rPr>
              <w:lastRenderedPageBreak/>
              <w:t>ІV. Е-урядування</w:t>
            </w:r>
          </w:p>
        </w:tc>
      </w:tr>
      <w:tr w:rsidR="00887A24" w:rsidRPr="00E63FAB" w:rsidTr="00742CC3">
        <w:trPr>
          <w:gridAfter w:val="1"/>
          <w:wAfter w:w="25" w:type="dxa"/>
          <w:trHeight w:val="2969"/>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1</w:t>
            </w:r>
          </w:p>
        </w:tc>
        <w:tc>
          <w:tcPr>
            <w:tcW w:w="3992" w:type="dxa"/>
          </w:tcPr>
          <w:p w:rsidR="00887A24" w:rsidRPr="00E63FAB" w:rsidRDefault="00887A24" w:rsidP="00742CC3">
            <w:pPr>
              <w:spacing w:after="0" w:line="240" w:lineRule="auto"/>
              <w:rPr>
                <w:rFonts w:ascii="Times New Roman" w:hAnsi="Times New Roman"/>
                <w:sz w:val="18"/>
                <w:szCs w:val="18"/>
                <w:lang w:eastAsia="uk-UA"/>
              </w:rPr>
            </w:pPr>
            <w:r w:rsidRPr="00E63FAB">
              <w:rPr>
                <w:rFonts w:ascii="Times New Roman" w:hAnsi="Times New Roman"/>
                <w:sz w:val="18"/>
                <w:szCs w:val="18"/>
                <w:lang w:eastAsia="uk-UA"/>
              </w:rPr>
              <w:t>Розвиток електронної демократії</w:t>
            </w: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lang w:eastAsia="uk-UA"/>
              </w:rPr>
              <w:t>Налаштування веб-порталу електронних послуг «Електронний кабінет тернополянина» у частині забезпечення надання онлайн-послуг через ЦНАП для бізнесу та громадян (ІІ частина)</w:t>
            </w:r>
            <w:r w:rsidRPr="00E63FAB">
              <w:rPr>
                <w:rFonts w:ascii="Times New Roman" w:hAnsi="Times New Roman"/>
                <w:sz w:val="18"/>
                <w:szCs w:val="18"/>
                <w:lang w:eastAsia="ru-RU"/>
              </w:rPr>
              <w:t xml:space="preserve"> Впровадження електронного документообігу у виконавчих органах міської ради та підпорядкованих комунальних підприємствах, установах та організаціях </w:t>
            </w:r>
          </w:p>
        </w:tc>
        <w:tc>
          <w:tcPr>
            <w:tcW w:w="6845" w:type="dxa"/>
            <w:gridSpan w:val="5"/>
          </w:tcPr>
          <w:p w:rsidR="00887A24" w:rsidRPr="00E63FAB" w:rsidRDefault="00887A24" w:rsidP="00742CC3">
            <w:pPr>
              <w:spacing w:after="0" w:line="240" w:lineRule="auto"/>
              <w:jc w:val="both"/>
              <w:rPr>
                <w:rFonts w:ascii="Times New Roman" w:hAnsi="Times New Roman"/>
                <w:sz w:val="18"/>
                <w:szCs w:val="18"/>
                <w:lang w:eastAsia="uk-UA"/>
              </w:rPr>
            </w:pPr>
            <w:r w:rsidRPr="00E63FAB">
              <w:rPr>
                <w:rFonts w:ascii="Times New Roman" w:hAnsi="Times New Roman"/>
                <w:sz w:val="18"/>
                <w:szCs w:val="18"/>
              </w:rPr>
              <w:t>Розпочато роботи зі створення «Єдиної інформаційної системи керуванням містом» - бази даних з різних реєстрів. Триває оновлення функціональних можливостей «Кабінету мешканця» у зв’язку з обмеженим функціоналом наявного порталу.</w:t>
            </w:r>
            <w:r w:rsidRPr="00E63FAB">
              <w:rPr>
                <w:rFonts w:ascii="Times New Roman" w:hAnsi="Times New Roman"/>
                <w:sz w:val="18"/>
                <w:szCs w:val="18"/>
                <w:lang w:eastAsia="uk-UA"/>
              </w:rPr>
              <w:t xml:space="preserve"> </w:t>
            </w:r>
          </w:p>
          <w:p w:rsidR="00887A24" w:rsidRPr="00E63FAB" w:rsidRDefault="00887A24" w:rsidP="00742CC3">
            <w:pPr>
              <w:spacing w:after="0" w:line="240" w:lineRule="auto"/>
              <w:jc w:val="both"/>
              <w:rPr>
                <w:rFonts w:ascii="Times New Roman" w:hAnsi="Times New Roman"/>
                <w:sz w:val="18"/>
                <w:szCs w:val="18"/>
              </w:rPr>
            </w:pPr>
            <w:r w:rsidRPr="00E63FAB">
              <w:rPr>
                <w:rFonts w:ascii="Times New Roman" w:hAnsi="Times New Roman"/>
                <w:sz w:val="18"/>
                <w:szCs w:val="18"/>
                <w:lang w:eastAsia="uk-UA"/>
              </w:rPr>
              <w:t>Через ЦНАП н</w:t>
            </w:r>
            <w:r w:rsidRPr="00E63FAB">
              <w:rPr>
                <w:rFonts w:ascii="Times New Roman" w:hAnsi="Times New Roman"/>
                <w:sz w:val="18"/>
                <w:szCs w:val="18"/>
              </w:rPr>
              <w:t>адається 46 електронних послуг, в тому числі 6 для бізнесу.</w:t>
            </w:r>
          </w:p>
          <w:p w:rsidR="00887A24" w:rsidRPr="00E63FAB" w:rsidRDefault="00887A24" w:rsidP="00742CC3">
            <w:pPr>
              <w:spacing w:after="0" w:line="240" w:lineRule="auto"/>
              <w:jc w:val="both"/>
              <w:rPr>
                <w:rFonts w:ascii="Times New Roman" w:hAnsi="Times New Roman"/>
                <w:sz w:val="18"/>
                <w:szCs w:val="18"/>
                <w:highlight w:val="cyan"/>
                <w:lang w:eastAsia="uk-UA"/>
              </w:rPr>
            </w:pPr>
            <w:r w:rsidRPr="00E63FAB">
              <w:rPr>
                <w:rFonts w:ascii="Times New Roman" w:hAnsi="Times New Roman"/>
                <w:sz w:val="18"/>
                <w:szCs w:val="18"/>
              </w:rPr>
              <w:t>Надано доступи до Реєстру громади нотаріусам та комунальним підприємствам, оновлено доступи виконавчим органам міської ради, працівниками соціальної політики та ЦНАПу, закладам освіти тощо. Завдяки цьому скасовано обіг понад 400 000 довідок про місце реєстрації та склад сім’ї, що суттєво спрощує процес надання послуг мешканцям. З початку 2021 року у Тернопільській міській раді повноцінно впроваджено Систему електронного документообігу «АСКОД», до якої підключені усі виконавчі органи міської ради, ЦНАП, комунальні підприємства, деякі комунальні установи та організації. Загальна кількість користувачів станом на 01.01.2022 року становить 412. За допомогою документообігу здійснюється прийом усіх видів вхідної документації у виконавчих органах, у ЦНАПі. У системі налагоджений автоматичний прийом та відправка документів через електронну пошту та СЕВ ОВВ.</w:t>
            </w:r>
          </w:p>
        </w:tc>
        <w:tc>
          <w:tcPr>
            <w:tcW w:w="1747" w:type="dxa"/>
            <w:gridSpan w:val="1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1"/>
          <w:wAfter w:w="25" w:type="dxa"/>
          <w:trHeight w:val="952"/>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2</w:t>
            </w:r>
          </w:p>
        </w:tc>
        <w:tc>
          <w:tcPr>
            <w:tcW w:w="3992" w:type="dxa"/>
          </w:tcPr>
          <w:p w:rsidR="00887A24" w:rsidRPr="00E63FAB" w:rsidRDefault="00887A24" w:rsidP="00742CC3">
            <w:pPr>
              <w:spacing w:after="0" w:line="240" w:lineRule="auto"/>
              <w:rPr>
                <w:rFonts w:ascii="Times New Roman" w:hAnsi="Times New Roman"/>
                <w:sz w:val="18"/>
                <w:szCs w:val="18"/>
                <w:lang w:eastAsia="uk-UA"/>
              </w:rPr>
            </w:pPr>
            <w:r w:rsidRPr="00E63FAB">
              <w:rPr>
                <w:rFonts w:ascii="Times New Roman" w:hAnsi="Times New Roman"/>
                <w:sz w:val="18"/>
                <w:szCs w:val="18"/>
                <w:lang w:eastAsia="uk-UA"/>
              </w:rPr>
              <w:t>Спрощення комунікації між комунальними службами</w:t>
            </w: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lang w:eastAsia="uk-UA"/>
              </w:rPr>
              <w:t>Впровадження практики використання Сіті-боту «Назара» для спрощення комунікації між комунальними службами  та громадянами, під’єднання до служби сіті-боту керуючих компаній</w:t>
            </w:r>
          </w:p>
        </w:tc>
        <w:tc>
          <w:tcPr>
            <w:tcW w:w="6845" w:type="dxa"/>
            <w:gridSpan w:val="5"/>
          </w:tcPr>
          <w:p w:rsidR="00887A24" w:rsidRPr="00E63FAB" w:rsidRDefault="00887A24" w:rsidP="00742CC3">
            <w:pPr>
              <w:shd w:val="clear" w:color="auto" w:fill="FFFFFF"/>
              <w:spacing w:after="0" w:line="240" w:lineRule="auto"/>
              <w:rPr>
                <w:rFonts w:ascii="Times New Roman" w:hAnsi="Times New Roman"/>
                <w:sz w:val="18"/>
                <w:szCs w:val="18"/>
                <w:highlight w:val="cyan"/>
                <w:lang w:eastAsia="uk-UA"/>
              </w:rPr>
            </w:pPr>
            <w:r w:rsidRPr="00E63FAB">
              <w:rPr>
                <w:rFonts w:ascii="Times New Roman" w:hAnsi="Times New Roman"/>
                <w:sz w:val="18"/>
                <w:szCs w:val="18"/>
              </w:rPr>
              <w:t>Триває модерування роботи сіті-бота «Назара», через який тернополяни  отримують повідомлення про планові та аварійні відключення комунікацій (світло, вода, опалення) за конкретною адресою. Цим інструментом користуються понад 13000 користувачів (а у 2020 році – 8 000 користувачів). З часу запровадження даного інструменту тернополяни подали понад 15000 звернень та отримали понад 1100 повідомлень про аварійні або планові відключення.</w:t>
            </w:r>
            <w:r w:rsidRPr="00E63FAB">
              <w:rPr>
                <w:rFonts w:ascii="Times New Roman" w:hAnsi="Times New Roman"/>
                <w:bCs/>
                <w:sz w:val="18"/>
                <w:szCs w:val="18"/>
                <w:lang w:eastAsia="uk-UA"/>
              </w:rPr>
              <w:t xml:space="preserve"> </w:t>
            </w:r>
          </w:p>
        </w:tc>
        <w:tc>
          <w:tcPr>
            <w:tcW w:w="1747" w:type="dxa"/>
            <w:gridSpan w:val="1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1"/>
          <w:wAfter w:w="25" w:type="dxa"/>
          <w:trHeight w:val="842"/>
          <w:jc w:val="center"/>
        </w:trPr>
        <w:tc>
          <w:tcPr>
            <w:tcW w:w="529" w:type="dxa"/>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3</w:t>
            </w:r>
          </w:p>
        </w:tc>
        <w:tc>
          <w:tcPr>
            <w:tcW w:w="3992" w:type="dxa"/>
          </w:tcPr>
          <w:p w:rsidR="00887A24" w:rsidRPr="00E63FAB" w:rsidRDefault="00887A24" w:rsidP="00742CC3">
            <w:pPr>
              <w:spacing w:after="0" w:line="240" w:lineRule="auto"/>
              <w:rPr>
                <w:rFonts w:ascii="Times New Roman" w:hAnsi="Times New Roman"/>
                <w:sz w:val="18"/>
                <w:szCs w:val="18"/>
                <w:lang w:eastAsia="uk-UA"/>
              </w:rPr>
            </w:pPr>
            <w:r w:rsidRPr="00E63FAB">
              <w:rPr>
                <w:rFonts w:ascii="Times New Roman" w:hAnsi="Times New Roman"/>
                <w:sz w:val="18"/>
                <w:szCs w:val="18"/>
                <w:lang w:eastAsia="uk-UA"/>
              </w:rPr>
              <w:t>Модернізація процесів запису у заклади освіти</w:t>
            </w:r>
          </w:p>
          <w:p w:rsidR="00887A24" w:rsidRPr="00E63FAB" w:rsidRDefault="00887A24" w:rsidP="00742CC3">
            <w:pPr>
              <w:spacing w:after="0" w:line="240" w:lineRule="auto"/>
              <w:rPr>
                <w:rFonts w:ascii="Times New Roman" w:hAnsi="Times New Roman"/>
                <w:sz w:val="18"/>
                <w:szCs w:val="18"/>
                <w:lang w:eastAsia="uk-UA"/>
              </w:rPr>
            </w:pPr>
          </w:p>
        </w:tc>
        <w:tc>
          <w:tcPr>
            <w:tcW w:w="3002" w:type="dxa"/>
            <w:gridSpan w:val="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lang w:eastAsia="uk-UA"/>
              </w:rPr>
              <w:t xml:space="preserve">Впровадження використання усіма освітніми установами онлайн-черг запису у ДЗО, загальноосвітні школи та у заклади позашкілля </w:t>
            </w:r>
          </w:p>
        </w:tc>
        <w:tc>
          <w:tcPr>
            <w:tcW w:w="6845" w:type="dxa"/>
            <w:gridSpan w:val="5"/>
          </w:tcPr>
          <w:p w:rsidR="00887A24" w:rsidRPr="00E63FAB" w:rsidRDefault="00887A24" w:rsidP="00742CC3">
            <w:pPr>
              <w:shd w:val="clear" w:color="auto" w:fill="FFFFFF"/>
              <w:spacing w:after="0" w:line="240" w:lineRule="auto"/>
              <w:rPr>
                <w:rFonts w:ascii="Times New Roman" w:hAnsi="Times New Roman"/>
                <w:sz w:val="18"/>
                <w:szCs w:val="18"/>
                <w:lang w:eastAsia="uk-UA"/>
              </w:rPr>
            </w:pPr>
            <w:r w:rsidRPr="00E63FAB">
              <w:rPr>
                <w:rFonts w:ascii="Times New Roman" w:hAnsi="Times New Roman"/>
                <w:b/>
                <w:bCs/>
                <w:color w:val="FF0000"/>
                <w:sz w:val="18"/>
                <w:szCs w:val="18"/>
                <w:lang w:eastAsia="uk-UA"/>
              </w:rPr>
              <w:t> </w:t>
            </w:r>
            <w:r w:rsidRPr="00E63FAB">
              <w:rPr>
                <w:rFonts w:ascii="Times New Roman" w:hAnsi="Times New Roman"/>
                <w:bCs/>
                <w:sz w:val="18"/>
                <w:szCs w:val="18"/>
                <w:lang w:eastAsia="uk-UA"/>
              </w:rPr>
              <w:t>З 01.03.2020 року  розпочав роботу онлайн-сервіс запису дітей у школи та в позашкільні навчальні заклади (гуртки, секції, на відділи музичних та художніх шкіл, у ДЮСШ тощо).</w:t>
            </w:r>
          </w:p>
          <w:p w:rsidR="00887A24" w:rsidRPr="00E63FAB" w:rsidRDefault="00887A24" w:rsidP="00742CC3">
            <w:pPr>
              <w:spacing w:after="0" w:line="240" w:lineRule="auto"/>
              <w:rPr>
                <w:rFonts w:ascii="Times New Roman" w:hAnsi="Times New Roman"/>
                <w:color w:val="FF0000"/>
                <w:sz w:val="18"/>
                <w:szCs w:val="18"/>
                <w:shd w:val="clear" w:color="auto" w:fill="FFFFFF"/>
              </w:rPr>
            </w:pPr>
            <w:r w:rsidRPr="00E63FAB">
              <w:rPr>
                <w:rFonts w:ascii="Times New Roman" w:hAnsi="Times New Roman"/>
                <w:sz w:val="18"/>
                <w:szCs w:val="18"/>
                <w:shd w:val="clear" w:color="auto" w:fill="FFFFFF"/>
              </w:rPr>
              <w:t>До системи  підключені усі школи  громади, а також 13 закладів зі сфери мистецтва, спорту.</w:t>
            </w:r>
            <w:r w:rsidRPr="00E63FAB">
              <w:rPr>
                <w:rFonts w:ascii="Times New Roman" w:hAnsi="Times New Roman"/>
                <w:color w:val="FF0000"/>
                <w:sz w:val="18"/>
                <w:szCs w:val="18"/>
                <w:shd w:val="clear" w:color="auto" w:fill="FFFFFF"/>
              </w:rPr>
              <w:t xml:space="preserve">   </w:t>
            </w:r>
          </w:p>
        </w:tc>
        <w:tc>
          <w:tcPr>
            <w:tcW w:w="1747" w:type="dxa"/>
            <w:gridSpan w:val="12"/>
          </w:tcPr>
          <w:p w:rsidR="00887A24" w:rsidRPr="00E63FAB" w:rsidRDefault="00887A24" w:rsidP="00742CC3">
            <w:pPr>
              <w:spacing w:after="0" w:line="240" w:lineRule="auto"/>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1"/>
          <w:wAfter w:w="25" w:type="dxa"/>
          <w:jc w:val="center"/>
        </w:trPr>
        <w:tc>
          <w:tcPr>
            <w:tcW w:w="529" w:type="dxa"/>
          </w:tcPr>
          <w:p w:rsidR="00887A24" w:rsidRPr="00E63FAB" w:rsidRDefault="00887A24" w:rsidP="00742CC3">
            <w:pPr>
              <w:keepLines/>
              <w:spacing w:after="0" w:line="240" w:lineRule="auto"/>
              <w:jc w:val="both"/>
              <w:rPr>
                <w:rFonts w:ascii="Times New Roman" w:hAnsi="Times New Roman"/>
                <w:sz w:val="18"/>
                <w:szCs w:val="18"/>
              </w:rPr>
            </w:pPr>
            <w:r w:rsidRPr="00E63FAB">
              <w:rPr>
                <w:rFonts w:ascii="Times New Roman" w:hAnsi="Times New Roman"/>
                <w:sz w:val="18"/>
                <w:szCs w:val="18"/>
              </w:rPr>
              <w:t>4</w:t>
            </w:r>
          </w:p>
        </w:tc>
        <w:tc>
          <w:tcPr>
            <w:tcW w:w="3992" w:type="dxa"/>
          </w:tcPr>
          <w:p w:rsidR="00887A24" w:rsidRPr="00E63FAB" w:rsidRDefault="00887A24" w:rsidP="00742CC3">
            <w:pPr>
              <w:keepLines/>
              <w:tabs>
                <w:tab w:val="center" w:pos="4677"/>
                <w:tab w:val="right" w:pos="9355"/>
              </w:tabs>
              <w:spacing w:after="0" w:line="240" w:lineRule="auto"/>
              <w:rPr>
                <w:rFonts w:ascii="Times New Roman" w:hAnsi="Times New Roman"/>
                <w:sz w:val="18"/>
                <w:szCs w:val="18"/>
              </w:rPr>
            </w:pPr>
            <w:r w:rsidRPr="00E63FAB">
              <w:rPr>
                <w:rFonts w:ascii="Times New Roman" w:hAnsi="Times New Roman"/>
                <w:sz w:val="18"/>
                <w:szCs w:val="18"/>
                <w:lang w:eastAsia="uk-UA"/>
              </w:rPr>
              <w:t>Продовження практики участі громадян в розподілі частини бюджету громади (партиципаторний бюджет) ,  в тому числі реалізація проекту Шкільний громадський бюджет</w:t>
            </w:r>
          </w:p>
        </w:tc>
        <w:tc>
          <w:tcPr>
            <w:tcW w:w="3002" w:type="dxa"/>
            <w:gridSpan w:val="2"/>
          </w:tcPr>
          <w:p w:rsidR="00887A24" w:rsidRPr="00E63FAB" w:rsidRDefault="00887A24" w:rsidP="00742CC3">
            <w:pPr>
              <w:autoSpaceDE w:val="0"/>
              <w:autoSpaceDN w:val="0"/>
              <w:adjustRightInd w:val="0"/>
              <w:spacing w:after="0" w:line="240" w:lineRule="auto"/>
              <w:ind w:right="139"/>
              <w:jc w:val="both"/>
              <w:rPr>
                <w:rFonts w:ascii="Times New Roman" w:hAnsi="Times New Roman"/>
                <w:sz w:val="18"/>
                <w:szCs w:val="18"/>
                <w:u w:val="single"/>
                <w:lang w:eastAsia="ru-RU"/>
              </w:rPr>
            </w:pPr>
            <w:r w:rsidRPr="00E63FAB">
              <w:rPr>
                <w:rFonts w:ascii="Times New Roman" w:hAnsi="Times New Roman"/>
                <w:sz w:val="18"/>
                <w:szCs w:val="18"/>
                <w:lang w:eastAsia="ru-RU"/>
              </w:rPr>
              <w:t>удосконалення механізму участі мешканців громади  у процесі формування бюджету громади</w:t>
            </w:r>
            <w:r w:rsidRPr="00E63FAB">
              <w:rPr>
                <w:rFonts w:ascii="Times New Roman" w:hAnsi="Times New Roman"/>
                <w:sz w:val="18"/>
                <w:szCs w:val="18"/>
                <w:u w:val="single"/>
                <w:lang w:eastAsia="ru-RU"/>
              </w:rPr>
              <w:t xml:space="preserve"> </w:t>
            </w:r>
          </w:p>
          <w:p w:rsidR="00887A24" w:rsidRPr="00E63FAB" w:rsidRDefault="00887A24" w:rsidP="00742CC3">
            <w:pPr>
              <w:autoSpaceDE w:val="0"/>
              <w:autoSpaceDN w:val="0"/>
              <w:adjustRightInd w:val="0"/>
              <w:spacing w:after="0" w:line="240" w:lineRule="auto"/>
              <w:ind w:right="139"/>
              <w:rPr>
                <w:rFonts w:ascii="Times New Roman" w:hAnsi="Times New Roman"/>
                <w:sz w:val="18"/>
                <w:szCs w:val="18"/>
              </w:rPr>
            </w:pPr>
            <w:r w:rsidRPr="00E63FAB">
              <w:rPr>
                <w:rFonts w:ascii="Times New Roman" w:hAnsi="Times New Roman"/>
                <w:sz w:val="18"/>
                <w:szCs w:val="18"/>
                <w:lang w:eastAsia="ru-RU"/>
              </w:rPr>
              <w:t>реалізація 21 проектів</w:t>
            </w:r>
          </w:p>
        </w:tc>
        <w:tc>
          <w:tcPr>
            <w:tcW w:w="6845" w:type="dxa"/>
            <w:gridSpan w:val="5"/>
          </w:tcPr>
          <w:p w:rsidR="00887A24" w:rsidRPr="00E63FAB" w:rsidRDefault="00887A24" w:rsidP="00742CC3">
            <w:pPr>
              <w:pStyle w:val="29"/>
              <w:rPr>
                <w:rFonts w:ascii="Times New Roman" w:hAnsi="Times New Roman"/>
                <w:sz w:val="18"/>
                <w:szCs w:val="18"/>
                <w:lang w:val="uk-UA" w:eastAsia="uk-UA"/>
              </w:rPr>
            </w:pPr>
            <w:r w:rsidRPr="00E63FAB">
              <w:rPr>
                <w:rFonts w:ascii="Times New Roman" w:hAnsi="Times New Roman"/>
                <w:sz w:val="18"/>
                <w:szCs w:val="18"/>
                <w:lang w:val="uk-UA" w:eastAsia="uk-UA"/>
              </w:rPr>
              <w:t xml:space="preserve">2020 реалізовано 21 проект громадського бюджету   на суму  13 268,9 тис.грн. </w:t>
            </w:r>
          </w:p>
          <w:p w:rsidR="00887A24" w:rsidRPr="00E63FAB" w:rsidRDefault="00887A24" w:rsidP="00742CC3">
            <w:pPr>
              <w:pStyle w:val="29"/>
              <w:rPr>
                <w:rFonts w:ascii="Times New Roman" w:hAnsi="Times New Roman"/>
                <w:sz w:val="18"/>
                <w:szCs w:val="18"/>
                <w:lang w:val="uk-UA" w:eastAsia="uk-UA"/>
              </w:rPr>
            </w:pPr>
            <w:r w:rsidRPr="00E63FAB">
              <w:rPr>
                <w:rFonts w:ascii="Times New Roman" w:hAnsi="Times New Roman"/>
                <w:sz w:val="18"/>
                <w:szCs w:val="18"/>
                <w:lang w:val="uk-UA" w:eastAsia="uk-UA"/>
              </w:rPr>
              <w:t>2021 реалізовано  23 проекти громадського бюджету  на суму 13 584,2 тис.грн.</w:t>
            </w:r>
          </w:p>
          <w:p w:rsidR="00887A24" w:rsidRPr="00E63FAB" w:rsidRDefault="00887A24" w:rsidP="00742CC3">
            <w:pPr>
              <w:pStyle w:val="29"/>
              <w:rPr>
                <w:rFonts w:ascii="Times New Roman" w:hAnsi="Times New Roman"/>
                <w:sz w:val="18"/>
                <w:szCs w:val="18"/>
                <w:highlight w:val="yellow"/>
                <w:lang w:val="uk-UA" w:eastAsia="uk-UA"/>
              </w:rPr>
            </w:pPr>
            <w:r w:rsidRPr="00E63FAB">
              <w:rPr>
                <w:rFonts w:ascii="Times New Roman" w:hAnsi="Times New Roman"/>
                <w:sz w:val="18"/>
                <w:szCs w:val="18"/>
              </w:rPr>
              <w:t xml:space="preserve">У 2021 році участь в ШГБ взяло участь 32 школи, які в загальному подали 120 проектів (у 2020 році - 103 проекти), участь у голосуванні за проекти взяло 8087 учнів. </w:t>
            </w:r>
            <w:r w:rsidRPr="00E63FAB">
              <w:rPr>
                <w:rFonts w:ascii="Times New Roman" w:hAnsi="Times New Roman"/>
                <w:sz w:val="18"/>
                <w:szCs w:val="18"/>
                <w:lang w:val="uk-UA"/>
              </w:rPr>
              <w:t>У</w:t>
            </w:r>
            <w:r w:rsidRPr="00E63FAB">
              <w:rPr>
                <w:rFonts w:ascii="Times New Roman" w:hAnsi="Times New Roman"/>
                <w:sz w:val="18"/>
                <w:szCs w:val="18"/>
              </w:rPr>
              <w:t xml:space="preserve"> 2021 році вперше запрацював портал «Шкільний громадський бюджет», де були розміщені усі проекти, що подали учні, а також через цей портал за допомогою спеціального QR-коду учні мали змогу проголосувати</w:t>
            </w:r>
            <w:r w:rsidRPr="00E63FAB">
              <w:rPr>
                <w:rFonts w:ascii="Times New Roman" w:hAnsi="Times New Roman"/>
                <w:sz w:val="18"/>
                <w:szCs w:val="18"/>
                <w:lang w:val="uk-UA"/>
              </w:rPr>
              <w:t xml:space="preserve"> за</w:t>
            </w:r>
            <w:r w:rsidRPr="00E63FAB">
              <w:rPr>
                <w:rFonts w:ascii="Times New Roman" w:hAnsi="Times New Roman"/>
                <w:sz w:val="18"/>
                <w:szCs w:val="18"/>
              </w:rPr>
              <w:t xml:space="preserve"> проекти.</w:t>
            </w:r>
            <w:r w:rsidRPr="00E63FAB">
              <w:rPr>
                <w:rFonts w:ascii="Times New Roman" w:hAnsi="Times New Roman"/>
                <w:sz w:val="18"/>
                <w:szCs w:val="18"/>
                <w:lang w:val="uk-UA"/>
              </w:rPr>
              <w:t xml:space="preserve"> Протягом 2021 року реалізовано 33 шкільних проекти.</w:t>
            </w:r>
          </w:p>
        </w:tc>
        <w:tc>
          <w:tcPr>
            <w:tcW w:w="1747" w:type="dxa"/>
            <w:gridSpan w:val="12"/>
          </w:tcPr>
          <w:p w:rsidR="00887A24" w:rsidRPr="00E63FAB" w:rsidRDefault="00887A24" w:rsidP="00742CC3">
            <w:pPr>
              <w:autoSpaceDE w:val="0"/>
              <w:autoSpaceDN w:val="0"/>
              <w:adjustRightInd w:val="0"/>
              <w:spacing w:after="0" w:line="240" w:lineRule="auto"/>
              <w:ind w:right="139"/>
              <w:rPr>
                <w:rFonts w:ascii="Times New Roman" w:hAnsi="Times New Roman"/>
                <w:sz w:val="18"/>
                <w:szCs w:val="18"/>
                <w:lang w:eastAsia="ru-RU"/>
              </w:rPr>
            </w:pPr>
            <w:r w:rsidRPr="00E63FAB">
              <w:rPr>
                <w:rFonts w:ascii="Times New Roman" w:hAnsi="Times New Roman"/>
                <w:sz w:val="18"/>
                <w:szCs w:val="18"/>
              </w:rPr>
              <w:t>виконано</w:t>
            </w:r>
          </w:p>
        </w:tc>
      </w:tr>
      <w:tr w:rsidR="00887A24" w:rsidRPr="00E63FAB" w:rsidTr="00742CC3">
        <w:trPr>
          <w:gridAfter w:val="1"/>
          <w:wAfter w:w="25" w:type="dxa"/>
          <w:jc w:val="center"/>
        </w:trPr>
        <w:tc>
          <w:tcPr>
            <w:tcW w:w="529" w:type="dxa"/>
          </w:tcPr>
          <w:p w:rsidR="00887A24" w:rsidRPr="00E63FAB" w:rsidRDefault="00887A24" w:rsidP="00742CC3">
            <w:pPr>
              <w:keepLines/>
              <w:spacing w:after="0" w:line="240" w:lineRule="auto"/>
              <w:jc w:val="both"/>
              <w:rPr>
                <w:rFonts w:ascii="Times New Roman" w:hAnsi="Times New Roman"/>
                <w:color w:val="000000"/>
                <w:sz w:val="18"/>
                <w:szCs w:val="18"/>
              </w:rPr>
            </w:pPr>
            <w:r w:rsidRPr="00E63FAB">
              <w:rPr>
                <w:rFonts w:ascii="Times New Roman" w:hAnsi="Times New Roman"/>
                <w:color w:val="000000"/>
                <w:sz w:val="18"/>
                <w:szCs w:val="18"/>
              </w:rPr>
              <w:t>5</w:t>
            </w:r>
          </w:p>
        </w:tc>
        <w:tc>
          <w:tcPr>
            <w:tcW w:w="3992" w:type="dxa"/>
          </w:tcPr>
          <w:p w:rsidR="00887A24" w:rsidRPr="00E63FAB" w:rsidRDefault="00887A24" w:rsidP="00742CC3">
            <w:pPr>
              <w:spacing w:after="0" w:line="240" w:lineRule="auto"/>
              <w:jc w:val="both"/>
              <w:rPr>
                <w:rFonts w:ascii="Times New Roman" w:hAnsi="Times New Roman"/>
                <w:color w:val="000000"/>
                <w:sz w:val="18"/>
                <w:szCs w:val="18"/>
              </w:rPr>
            </w:pPr>
            <w:r w:rsidRPr="00E63FAB">
              <w:rPr>
                <w:rFonts w:ascii="Times New Roman" w:hAnsi="Times New Roman"/>
                <w:color w:val="000000"/>
                <w:sz w:val="18"/>
                <w:szCs w:val="18"/>
              </w:rPr>
              <w:t>Продовження впровадження програми «Пряма демократія в дії»</w:t>
            </w:r>
          </w:p>
        </w:tc>
        <w:tc>
          <w:tcPr>
            <w:tcW w:w="3002" w:type="dxa"/>
            <w:gridSpan w:val="2"/>
          </w:tcPr>
          <w:p w:rsidR="00887A24" w:rsidRPr="00E63FAB" w:rsidRDefault="00887A24" w:rsidP="00742CC3">
            <w:pPr>
              <w:spacing w:after="0" w:line="240" w:lineRule="auto"/>
              <w:ind w:right="139"/>
              <w:jc w:val="both"/>
              <w:rPr>
                <w:rFonts w:ascii="Times New Roman" w:hAnsi="Times New Roman"/>
                <w:color w:val="000000"/>
                <w:sz w:val="18"/>
                <w:szCs w:val="18"/>
                <w:lang w:eastAsia="ru-RU"/>
              </w:rPr>
            </w:pPr>
            <w:r w:rsidRPr="00E63FAB">
              <w:rPr>
                <w:rFonts w:ascii="Times New Roman" w:hAnsi="Times New Roman"/>
                <w:color w:val="000000"/>
                <w:sz w:val="18"/>
                <w:szCs w:val="18"/>
                <w:lang w:eastAsia="ru-RU"/>
              </w:rPr>
              <w:t xml:space="preserve"> відео трансляція сесії міської ради у відкритому доступі в «Інтернеті», поіменне голосування </w:t>
            </w:r>
          </w:p>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sz w:val="18"/>
                <w:szCs w:val="18"/>
              </w:rPr>
              <w:t>провадження необхідних норми антикорупційного законодавства</w:t>
            </w:r>
          </w:p>
        </w:tc>
        <w:tc>
          <w:tcPr>
            <w:tcW w:w="6845" w:type="dxa"/>
            <w:gridSpan w:val="5"/>
          </w:tcPr>
          <w:p w:rsidR="00887A24" w:rsidRPr="00E63FAB" w:rsidRDefault="00887A24" w:rsidP="00742CC3">
            <w:pPr>
              <w:spacing w:after="0" w:line="240" w:lineRule="auto"/>
              <w:ind w:right="139"/>
              <w:jc w:val="both"/>
              <w:rPr>
                <w:rFonts w:ascii="Times New Roman" w:hAnsi="Times New Roman"/>
                <w:sz w:val="18"/>
                <w:szCs w:val="18"/>
              </w:rPr>
            </w:pPr>
            <w:r w:rsidRPr="00E63FAB">
              <w:rPr>
                <w:rFonts w:ascii="Times New Roman" w:hAnsi="Times New Roman"/>
                <w:sz w:val="18"/>
                <w:szCs w:val="18"/>
              </w:rPr>
              <w:t xml:space="preserve">Інформація подається на сайт міської ради, проводиться онлайн трансляція засідань міської ради впроваджено поіменне голосування. </w:t>
            </w:r>
          </w:p>
          <w:p w:rsidR="00887A24" w:rsidRPr="00E63FAB" w:rsidRDefault="00887A24" w:rsidP="00742CC3">
            <w:pPr>
              <w:spacing w:after="0" w:line="240" w:lineRule="auto"/>
              <w:ind w:right="139"/>
              <w:jc w:val="both"/>
              <w:rPr>
                <w:rFonts w:ascii="Times New Roman" w:hAnsi="Times New Roman"/>
                <w:color w:val="000000"/>
                <w:sz w:val="18"/>
                <w:szCs w:val="18"/>
                <w:highlight w:val="cyan"/>
                <w:lang w:eastAsia="ru-RU"/>
              </w:rPr>
            </w:pPr>
          </w:p>
        </w:tc>
        <w:tc>
          <w:tcPr>
            <w:tcW w:w="1747" w:type="dxa"/>
            <w:gridSpan w:val="12"/>
          </w:tcPr>
          <w:p w:rsidR="00887A24" w:rsidRPr="00E63FAB" w:rsidRDefault="00887A24" w:rsidP="00742CC3">
            <w:pPr>
              <w:spacing w:after="0" w:line="240" w:lineRule="auto"/>
              <w:ind w:right="139"/>
              <w:jc w:val="both"/>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1"/>
          <w:wAfter w:w="25" w:type="dxa"/>
          <w:jc w:val="center"/>
        </w:trPr>
        <w:tc>
          <w:tcPr>
            <w:tcW w:w="529" w:type="dxa"/>
          </w:tcPr>
          <w:p w:rsidR="00887A24" w:rsidRPr="00E63FAB" w:rsidRDefault="00887A24" w:rsidP="00742CC3">
            <w:pPr>
              <w:keepLines/>
              <w:spacing w:after="0" w:line="240" w:lineRule="auto"/>
              <w:jc w:val="both"/>
              <w:rPr>
                <w:rFonts w:ascii="Times New Roman" w:hAnsi="Times New Roman"/>
                <w:color w:val="000000"/>
                <w:sz w:val="18"/>
                <w:szCs w:val="18"/>
              </w:rPr>
            </w:pPr>
            <w:r w:rsidRPr="00E63FAB">
              <w:rPr>
                <w:rFonts w:ascii="Times New Roman" w:hAnsi="Times New Roman"/>
                <w:color w:val="000000"/>
                <w:sz w:val="18"/>
                <w:szCs w:val="18"/>
              </w:rPr>
              <w:lastRenderedPageBreak/>
              <w:t>6</w:t>
            </w:r>
          </w:p>
        </w:tc>
        <w:tc>
          <w:tcPr>
            <w:tcW w:w="3992" w:type="dxa"/>
          </w:tcPr>
          <w:p w:rsidR="00887A24" w:rsidRPr="00E63FAB" w:rsidRDefault="00887A24" w:rsidP="00742CC3">
            <w:pPr>
              <w:spacing w:after="0" w:line="240" w:lineRule="auto"/>
              <w:jc w:val="both"/>
              <w:rPr>
                <w:rFonts w:ascii="Times New Roman" w:hAnsi="Times New Roman"/>
                <w:color w:val="000000"/>
                <w:sz w:val="18"/>
                <w:szCs w:val="18"/>
                <w:lang w:eastAsia="ru-RU"/>
              </w:rPr>
            </w:pPr>
            <w:r w:rsidRPr="00E63FAB">
              <w:rPr>
                <w:rFonts w:ascii="Times New Roman" w:hAnsi="Times New Roman"/>
                <w:color w:val="000000"/>
                <w:sz w:val="18"/>
                <w:szCs w:val="18"/>
                <w:lang w:eastAsia="ru-RU"/>
              </w:rPr>
              <w:t>Продовження р</w:t>
            </w:r>
            <w:r w:rsidRPr="00E63FAB">
              <w:rPr>
                <w:rFonts w:ascii="Times New Roman" w:hAnsi="Times New Roman"/>
                <w:color w:val="000000"/>
                <w:sz w:val="18"/>
                <w:szCs w:val="18"/>
              </w:rPr>
              <w:t>еалізація проєкту «Відкритий бюджет»</w:t>
            </w:r>
          </w:p>
        </w:tc>
        <w:tc>
          <w:tcPr>
            <w:tcW w:w="3002" w:type="dxa"/>
            <w:gridSpan w:val="2"/>
          </w:tcPr>
          <w:p w:rsidR="00887A24" w:rsidRPr="00E63FAB" w:rsidRDefault="00887A24" w:rsidP="00742CC3">
            <w:pPr>
              <w:spacing w:after="0" w:line="240" w:lineRule="auto"/>
              <w:ind w:right="139"/>
              <w:jc w:val="both"/>
              <w:rPr>
                <w:rFonts w:ascii="Times New Roman" w:hAnsi="Times New Roman"/>
                <w:color w:val="000000"/>
                <w:sz w:val="18"/>
                <w:szCs w:val="18"/>
              </w:rPr>
            </w:pPr>
            <w:r w:rsidRPr="00E63FAB">
              <w:rPr>
                <w:rFonts w:ascii="Times New Roman" w:hAnsi="Times New Roman"/>
                <w:color w:val="000000"/>
                <w:sz w:val="18"/>
                <w:szCs w:val="18"/>
                <w:lang w:eastAsia="ru-RU"/>
              </w:rPr>
              <w:t xml:space="preserve">оприлюднення інформації про рішення міської ради  щодо використання коштів бюджету </w:t>
            </w:r>
          </w:p>
        </w:tc>
        <w:tc>
          <w:tcPr>
            <w:tcW w:w="6845" w:type="dxa"/>
            <w:gridSpan w:val="5"/>
          </w:tcPr>
          <w:p w:rsidR="00887A24" w:rsidRPr="00E63FAB" w:rsidRDefault="00887A24" w:rsidP="00742CC3">
            <w:pPr>
              <w:spacing w:after="0" w:line="240" w:lineRule="auto"/>
              <w:ind w:right="139"/>
              <w:jc w:val="both"/>
              <w:rPr>
                <w:rFonts w:ascii="Times New Roman" w:hAnsi="Times New Roman"/>
                <w:sz w:val="18"/>
                <w:szCs w:val="18"/>
              </w:rPr>
            </w:pPr>
            <w:r w:rsidRPr="00E63FAB">
              <w:rPr>
                <w:rFonts w:ascii="Times New Roman" w:hAnsi="Times New Roman"/>
                <w:color w:val="000000"/>
                <w:sz w:val="18"/>
                <w:szCs w:val="18"/>
                <w:lang w:eastAsia="ru-RU"/>
              </w:rPr>
              <w:t>На сайті діє рубрика «Відкритий бюджет»</w:t>
            </w:r>
            <w:r w:rsidRPr="00E63FAB">
              <w:rPr>
                <w:rFonts w:ascii="Times New Roman" w:hAnsi="Times New Roman"/>
                <w:sz w:val="18"/>
                <w:szCs w:val="18"/>
              </w:rPr>
              <w:t xml:space="preserve">. </w:t>
            </w:r>
          </w:p>
        </w:tc>
        <w:tc>
          <w:tcPr>
            <w:tcW w:w="1747" w:type="dxa"/>
            <w:gridSpan w:val="12"/>
            <w:vAlign w:val="center"/>
          </w:tcPr>
          <w:p w:rsidR="00887A24" w:rsidRPr="00E63FAB" w:rsidRDefault="00887A24" w:rsidP="00742CC3">
            <w:pPr>
              <w:spacing w:after="0" w:line="240" w:lineRule="auto"/>
              <w:ind w:right="139"/>
              <w:jc w:val="both"/>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1"/>
          <w:wAfter w:w="25" w:type="dxa"/>
          <w:jc w:val="center"/>
        </w:trPr>
        <w:tc>
          <w:tcPr>
            <w:tcW w:w="529" w:type="dxa"/>
          </w:tcPr>
          <w:p w:rsidR="00887A24" w:rsidRPr="00E63FAB" w:rsidRDefault="00887A24" w:rsidP="00742CC3">
            <w:pPr>
              <w:keepLines/>
              <w:spacing w:after="0" w:line="240" w:lineRule="auto"/>
              <w:jc w:val="both"/>
              <w:rPr>
                <w:rFonts w:ascii="Times New Roman" w:hAnsi="Times New Roman"/>
                <w:color w:val="000000"/>
                <w:sz w:val="18"/>
                <w:szCs w:val="18"/>
              </w:rPr>
            </w:pPr>
            <w:r w:rsidRPr="00E63FAB">
              <w:rPr>
                <w:rFonts w:ascii="Times New Roman" w:hAnsi="Times New Roman"/>
                <w:color w:val="000000"/>
                <w:sz w:val="18"/>
                <w:szCs w:val="18"/>
              </w:rPr>
              <w:t>7</w:t>
            </w:r>
          </w:p>
        </w:tc>
        <w:tc>
          <w:tcPr>
            <w:tcW w:w="3992" w:type="dxa"/>
          </w:tcPr>
          <w:p w:rsidR="00887A24" w:rsidRPr="00E63FAB" w:rsidRDefault="00887A24" w:rsidP="00742CC3">
            <w:pPr>
              <w:spacing w:after="0" w:line="240" w:lineRule="auto"/>
              <w:jc w:val="both"/>
              <w:rPr>
                <w:rFonts w:ascii="Times New Roman" w:hAnsi="Times New Roman"/>
                <w:color w:val="000000"/>
                <w:sz w:val="18"/>
                <w:szCs w:val="18"/>
              </w:rPr>
            </w:pPr>
            <w:r w:rsidRPr="00E63FAB">
              <w:rPr>
                <w:rFonts w:ascii="Times New Roman" w:hAnsi="Times New Roman"/>
                <w:color w:val="000000"/>
                <w:sz w:val="18"/>
                <w:szCs w:val="18"/>
              </w:rPr>
              <w:t>Продовження реалізація проекту «Відкрите місто»</w:t>
            </w:r>
          </w:p>
        </w:tc>
        <w:tc>
          <w:tcPr>
            <w:tcW w:w="3002" w:type="dxa"/>
            <w:gridSpan w:val="2"/>
          </w:tcPr>
          <w:p w:rsidR="00887A24" w:rsidRPr="00E63FAB" w:rsidRDefault="00887A24" w:rsidP="00742CC3">
            <w:pPr>
              <w:snapToGrid w:val="0"/>
              <w:spacing w:after="0" w:line="240" w:lineRule="auto"/>
              <w:jc w:val="both"/>
              <w:rPr>
                <w:rFonts w:ascii="Times New Roman" w:hAnsi="Times New Roman"/>
                <w:color w:val="000000"/>
                <w:sz w:val="18"/>
                <w:szCs w:val="18"/>
              </w:rPr>
            </w:pPr>
            <w:r w:rsidRPr="00E63FAB">
              <w:rPr>
                <w:rFonts w:ascii="Times New Roman" w:hAnsi="Times New Roman"/>
                <w:sz w:val="18"/>
                <w:szCs w:val="18"/>
              </w:rPr>
              <w:t>вирішення актуальних житлово-комунальних проблем</w:t>
            </w:r>
          </w:p>
        </w:tc>
        <w:tc>
          <w:tcPr>
            <w:tcW w:w="6845" w:type="dxa"/>
            <w:gridSpan w:val="5"/>
          </w:tcPr>
          <w:p w:rsidR="00887A24" w:rsidRPr="00E63FAB" w:rsidRDefault="00887A24" w:rsidP="00742CC3">
            <w:pPr>
              <w:spacing w:after="0" w:line="240" w:lineRule="auto"/>
              <w:ind w:right="139"/>
              <w:jc w:val="both"/>
              <w:rPr>
                <w:rFonts w:ascii="Times New Roman" w:hAnsi="Times New Roman"/>
                <w:sz w:val="18"/>
                <w:szCs w:val="18"/>
                <w:lang w:eastAsia="uk-UA"/>
              </w:rPr>
            </w:pPr>
            <w:r w:rsidRPr="00E63FAB">
              <w:rPr>
                <w:rFonts w:ascii="Times New Roman" w:hAnsi="Times New Roman"/>
                <w:sz w:val="18"/>
                <w:szCs w:val="18"/>
              </w:rPr>
              <w:t xml:space="preserve">жодних питань, скарг та зауважень в межах компетенції управлінь від мешканців міста не надходило. </w:t>
            </w:r>
          </w:p>
        </w:tc>
        <w:tc>
          <w:tcPr>
            <w:tcW w:w="1747" w:type="dxa"/>
            <w:gridSpan w:val="12"/>
          </w:tcPr>
          <w:p w:rsidR="00887A24" w:rsidRPr="00E63FAB" w:rsidRDefault="00887A24" w:rsidP="00742CC3">
            <w:pPr>
              <w:spacing w:after="0" w:line="240" w:lineRule="auto"/>
              <w:ind w:right="139"/>
              <w:jc w:val="both"/>
              <w:rPr>
                <w:rFonts w:ascii="Times New Roman" w:hAnsi="Times New Roman"/>
                <w:sz w:val="18"/>
                <w:szCs w:val="18"/>
              </w:rPr>
            </w:pPr>
            <w:r w:rsidRPr="00E63FAB">
              <w:rPr>
                <w:rFonts w:ascii="Times New Roman" w:hAnsi="Times New Roman"/>
                <w:sz w:val="18"/>
                <w:szCs w:val="18"/>
              </w:rPr>
              <w:t>виконано</w:t>
            </w:r>
          </w:p>
        </w:tc>
      </w:tr>
      <w:tr w:rsidR="00887A24" w:rsidRPr="00E63FAB" w:rsidTr="00742CC3">
        <w:trPr>
          <w:gridAfter w:val="1"/>
          <w:wAfter w:w="25" w:type="dxa"/>
          <w:jc w:val="center"/>
        </w:trPr>
        <w:tc>
          <w:tcPr>
            <w:tcW w:w="529" w:type="dxa"/>
          </w:tcPr>
          <w:p w:rsidR="00887A24" w:rsidRPr="00E63FAB" w:rsidRDefault="00887A24" w:rsidP="00742CC3">
            <w:pPr>
              <w:keepLines/>
              <w:spacing w:after="0" w:line="240" w:lineRule="auto"/>
              <w:jc w:val="both"/>
              <w:rPr>
                <w:rFonts w:ascii="Times New Roman" w:hAnsi="Times New Roman"/>
                <w:sz w:val="18"/>
                <w:szCs w:val="18"/>
              </w:rPr>
            </w:pPr>
            <w:r w:rsidRPr="00E63FAB">
              <w:rPr>
                <w:rFonts w:ascii="Times New Roman" w:hAnsi="Times New Roman"/>
                <w:sz w:val="18"/>
                <w:szCs w:val="18"/>
              </w:rPr>
              <w:t>8</w:t>
            </w:r>
          </w:p>
        </w:tc>
        <w:tc>
          <w:tcPr>
            <w:tcW w:w="3992" w:type="dxa"/>
          </w:tcPr>
          <w:p w:rsidR="00887A24" w:rsidRPr="00E63FAB" w:rsidRDefault="00887A24" w:rsidP="00742CC3">
            <w:pPr>
              <w:tabs>
                <w:tab w:val="num" w:pos="360"/>
              </w:tabs>
              <w:spacing w:after="0" w:line="240" w:lineRule="auto"/>
              <w:ind w:right="127"/>
              <w:jc w:val="both"/>
              <w:rPr>
                <w:rFonts w:ascii="Times New Roman" w:hAnsi="Times New Roman"/>
                <w:color w:val="000000"/>
                <w:sz w:val="18"/>
                <w:szCs w:val="18"/>
              </w:rPr>
            </w:pPr>
            <w:r w:rsidRPr="00E63FAB">
              <w:rPr>
                <w:rFonts w:ascii="Times New Roman" w:hAnsi="Times New Roman"/>
                <w:color w:val="000000"/>
                <w:sz w:val="18"/>
                <w:szCs w:val="18"/>
                <w:lang w:eastAsia="uk-UA"/>
              </w:rPr>
              <w:t xml:space="preserve">Інформування територіальної громади про реалізацію міської політики шляхом: проведення інформаційних (комунікативних) кампаній та інших заходів інформаційної (комунікативної) діяльності </w:t>
            </w:r>
          </w:p>
        </w:tc>
        <w:tc>
          <w:tcPr>
            <w:tcW w:w="3002" w:type="dxa"/>
            <w:gridSpan w:val="2"/>
          </w:tcPr>
          <w:p w:rsidR="00887A24" w:rsidRPr="00E63FAB" w:rsidRDefault="00887A24" w:rsidP="00742CC3">
            <w:pPr>
              <w:spacing w:after="0" w:line="240" w:lineRule="auto"/>
              <w:jc w:val="both"/>
              <w:rPr>
                <w:rFonts w:ascii="Times New Roman" w:hAnsi="Times New Roman"/>
                <w:color w:val="000000"/>
                <w:sz w:val="18"/>
                <w:szCs w:val="18"/>
              </w:rPr>
            </w:pPr>
            <w:r w:rsidRPr="00E63FAB">
              <w:rPr>
                <w:rFonts w:ascii="Times New Roman" w:hAnsi="Times New Roman"/>
                <w:color w:val="000000"/>
                <w:sz w:val="18"/>
                <w:szCs w:val="18"/>
                <w:lang w:eastAsia="uk-UA"/>
              </w:rPr>
              <w:t>розробка, друк та безкоштовне розповсюдження книжкової та поліграфічної продукції</w:t>
            </w:r>
            <w:r w:rsidRPr="00E63FAB">
              <w:rPr>
                <w:rFonts w:ascii="Times New Roman" w:hAnsi="Times New Roman"/>
                <w:color w:val="000000"/>
                <w:sz w:val="18"/>
                <w:szCs w:val="18"/>
              </w:rPr>
              <w:t xml:space="preserve"> виробництво теле – радіопрограм, розповсюдження преси</w:t>
            </w:r>
          </w:p>
        </w:tc>
        <w:tc>
          <w:tcPr>
            <w:tcW w:w="6845" w:type="dxa"/>
            <w:gridSpan w:val="5"/>
          </w:tcPr>
          <w:p w:rsidR="00887A24" w:rsidRPr="00E63FAB" w:rsidRDefault="00887A24" w:rsidP="00742CC3">
            <w:pPr>
              <w:spacing w:after="0" w:line="240" w:lineRule="auto"/>
              <w:ind w:right="139"/>
              <w:jc w:val="both"/>
              <w:rPr>
                <w:rFonts w:ascii="Times New Roman" w:hAnsi="Times New Roman"/>
                <w:sz w:val="18"/>
                <w:szCs w:val="18"/>
              </w:rPr>
            </w:pPr>
            <w:r w:rsidRPr="00E63FAB">
              <w:rPr>
                <w:rFonts w:ascii="Times New Roman" w:hAnsi="Times New Roman"/>
                <w:sz w:val="18"/>
                <w:szCs w:val="18"/>
              </w:rPr>
              <w:t>Інформація про діяльність Тернопільської міської ради оприлюднюється на офіційному сайті міської ради, у соціальних мережах та в засобах масової інформації.</w:t>
            </w:r>
          </w:p>
          <w:p w:rsidR="00887A24" w:rsidRPr="00E63FAB" w:rsidRDefault="00887A24" w:rsidP="00742CC3">
            <w:pPr>
              <w:spacing w:after="0" w:line="240" w:lineRule="auto"/>
              <w:ind w:right="139"/>
              <w:jc w:val="both"/>
              <w:rPr>
                <w:rFonts w:ascii="Times New Roman" w:hAnsi="Times New Roman"/>
                <w:sz w:val="18"/>
                <w:szCs w:val="18"/>
              </w:rPr>
            </w:pPr>
            <w:r w:rsidRPr="00E63FAB">
              <w:rPr>
                <w:rFonts w:ascii="Times New Roman" w:hAnsi="Times New Roman"/>
                <w:sz w:val="18"/>
                <w:szCs w:val="18"/>
              </w:rPr>
              <w:t>На офіційному сайті https://ternopilcity.gov.ua, у розділі «Новини» за 2020 рік було розміщено 1980 новин, а за  2021 рік – 2040 новин.</w:t>
            </w:r>
          </w:p>
          <w:p w:rsidR="00887A24" w:rsidRPr="00E63FAB" w:rsidRDefault="00887A24" w:rsidP="00742CC3">
            <w:pPr>
              <w:spacing w:after="0" w:line="240" w:lineRule="auto"/>
              <w:ind w:right="139"/>
              <w:jc w:val="both"/>
              <w:rPr>
                <w:rFonts w:ascii="Times New Roman" w:hAnsi="Times New Roman"/>
                <w:sz w:val="18"/>
                <w:szCs w:val="18"/>
                <w:shd w:val="clear" w:color="auto" w:fill="FFFFFF"/>
              </w:rPr>
            </w:pPr>
            <w:r w:rsidRPr="00E63FAB">
              <w:rPr>
                <w:rFonts w:ascii="Times New Roman" w:hAnsi="Times New Roman"/>
                <w:sz w:val="18"/>
                <w:szCs w:val="18"/>
              </w:rPr>
              <w:t>Загальна кількість користувачів сайту Тернопільської міської ради становить понад 530 000, у 2020 - 390 000. Загальна кількість переглядів сторінок становить понад 2 235 000.</w:t>
            </w:r>
            <w:r w:rsidRPr="00E63FAB">
              <w:rPr>
                <w:rFonts w:ascii="Times New Roman" w:hAnsi="Times New Roman"/>
                <w:sz w:val="18"/>
                <w:szCs w:val="18"/>
                <w:shd w:val="clear" w:color="auto" w:fill="FFFFFF"/>
              </w:rPr>
              <w:t xml:space="preserve"> </w:t>
            </w:r>
          </w:p>
          <w:p w:rsidR="00887A24" w:rsidRPr="00E63FAB" w:rsidRDefault="00887A24" w:rsidP="00742CC3">
            <w:pPr>
              <w:spacing w:after="0" w:line="240" w:lineRule="auto"/>
              <w:ind w:right="139"/>
              <w:jc w:val="both"/>
              <w:rPr>
                <w:rFonts w:ascii="Times New Roman" w:hAnsi="Times New Roman"/>
                <w:sz w:val="18"/>
                <w:szCs w:val="18"/>
              </w:rPr>
            </w:pPr>
            <w:r w:rsidRPr="00E63FAB">
              <w:rPr>
                <w:rFonts w:ascii="Times New Roman" w:hAnsi="Times New Roman"/>
                <w:sz w:val="18"/>
                <w:szCs w:val="18"/>
              </w:rPr>
              <w:t>В ЗМІ, які стали переможцями електронних закупівель, розміщуються повідомлення від Тернопільської міської ради, рішення сесії та виконавчого комітету, повідомлення про оприлюднення та проекти регуляторних актів, офіційні повідомлення про проведені демонтажі вивісок, рекламних конструкцій або тимчасових споруд – малих архітектурних форм, інформації про наміри передати майно у оренду тощо). Така робота виконується щотижнево, офіційна інформація по мірі надходжень публікується систематично.</w:t>
            </w:r>
          </w:p>
          <w:p w:rsidR="00887A24" w:rsidRPr="00E63FAB" w:rsidRDefault="00887A24" w:rsidP="00742CC3">
            <w:pPr>
              <w:spacing w:after="0" w:line="240" w:lineRule="auto"/>
              <w:ind w:right="139"/>
              <w:jc w:val="both"/>
              <w:rPr>
                <w:rFonts w:ascii="Times New Roman" w:hAnsi="Times New Roman"/>
                <w:sz w:val="18"/>
                <w:szCs w:val="18"/>
              </w:rPr>
            </w:pPr>
            <w:r w:rsidRPr="00E63FAB">
              <w:rPr>
                <w:rFonts w:ascii="Times New Roman" w:hAnsi="Times New Roman"/>
                <w:sz w:val="18"/>
                <w:szCs w:val="18"/>
              </w:rPr>
              <w:t xml:space="preserve">Щотижнево ЗМІ надається  для роботи інформація (коментарі, анонси заходів, контакти з керівниками структурних підрозділів, тощо), незаплановані коментарі по мірі виникнення інформаційних приводів чи потреб журналістів. Налагоджена співпраця  з центральними ЗМІ. </w:t>
            </w:r>
          </w:p>
        </w:tc>
        <w:tc>
          <w:tcPr>
            <w:tcW w:w="1747" w:type="dxa"/>
            <w:gridSpan w:val="12"/>
          </w:tcPr>
          <w:p w:rsidR="00887A24" w:rsidRPr="00E63FAB" w:rsidRDefault="00887A24" w:rsidP="00742CC3">
            <w:pPr>
              <w:spacing w:after="0" w:line="240" w:lineRule="auto"/>
              <w:ind w:right="139"/>
              <w:jc w:val="both"/>
              <w:rPr>
                <w:rFonts w:ascii="Times New Roman" w:hAnsi="Times New Roman"/>
                <w:color w:val="000000"/>
                <w:sz w:val="18"/>
                <w:szCs w:val="18"/>
              </w:rPr>
            </w:pPr>
            <w:r w:rsidRPr="00E63FAB">
              <w:rPr>
                <w:rFonts w:ascii="Times New Roman" w:hAnsi="Times New Roman"/>
                <w:sz w:val="18"/>
                <w:szCs w:val="18"/>
              </w:rPr>
              <w:t>виконано</w:t>
            </w:r>
          </w:p>
        </w:tc>
      </w:tr>
      <w:tr w:rsidR="00887A24" w:rsidRPr="00E63FAB" w:rsidTr="00742CC3">
        <w:trPr>
          <w:gridAfter w:val="1"/>
          <w:wAfter w:w="25" w:type="dxa"/>
          <w:jc w:val="center"/>
        </w:trPr>
        <w:tc>
          <w:tcPr>
            <w:tcW w:w="529" w:type="dxa"/>
          </w:tcPr>
          <w:p w:rsidR="00887A24" w:rsidRPr="00E63FAB" w:rsidRDefault="00887A24" w:rsidP="00742CC3">
            <w:pPr>
              <w:keepLines/>
              <w:spacing w:after="0" w:line="240" w:lineRule="auto"/>
              <w:jc w:val="both"/>
              <w:rPr>
                <w:rFonts w:ascii="Times New Roman" w:hAnsi="Times New Roman"/>
                <w:sz w:val="18"/>
                <w:szCs w:val="18"/>
              </w:rPr>
            </w:pPr>
            <w:r w:rsidRPr="00E63FAB">
              <w:rPr>
                <w:rFonts w:ascii="Times New Roman" w:hAnsi="Times New Roman"/>
                <w:sz w:val="18"/>
                <w:szCs w:val="18"/>
              </w:rPr>
              <w:t>9</w:t>
            </w:r>
          </w:p>
        </w:tc>
        <w:tc>
          <w:tcPr>
            <w:tcW w:w="3992" w:type="dxa"/>
          </w:tcPr>
          <w:p w:rsidR="00887A24" w:rsidRPr="00E63FAB" w:rsidRDefault="00887A24" w:rsidP="00742CC3">
            <w:pPr>
              <w:autoSpaceDE w:val="0"/>
              <w:autoSpaceDN w:val="0"/>
              <w:adjustRightInd w:val="0"/>
              <w:spacing w:after="0" w:line="240" w:lineRule="auto"/>
              <w:jc w:val="both"/>
              <w:rPr>
                <w:rFonts w:ascii="Times New Roman" w:hAnsi="Times New Roman"/>
                <w:color w:val="000000"/>
                <w:sz w:val="18"/>
                <w:szCs w:val="18"/>
              </w:rPr>
            </w:pPr>
            <w:r w:rsidRPr="00E63FAB">
              <w:rPr>
                <w:rFonts w:ascii="Times New Roman" w:hAnsi="Times New Roman"/>
                <w:color w:val="000000"/>
                <w:sz w:val="18"/>
                <w:szCs w:val="18"/>
                <w:lang w:eastAsia="ru-RU"/>
              </w:rPr>
              <w:t xml:space="preserve">Забезпечення обов’язкового проведення міською владою консультацій </w:t>
            </w:r>
          </w:p>
        </w:tc>
        <w:tc>
          <w:tcPr>
            <w:tcW w:w="3002" w:type="dxa"/>
            <w:gridSpan w:val="2"/>
          </w:tcPr>
          <w:p w:rsidR="00887A24" w:rsidRPr="00E63FAB" w:rsidRDefault="00887A24" w:rsidP="00742CC3">
            <w:pPr>
              <w:spacing w:after="0" w:line="240" w:lineRule="auto"/>
              <w:ind w:right="139"/>
              <w:jc w:val="both"/>
              <w:rPr>
                <w:rFonts w:ascii="Times New Roman" w:hAnsi="Times New Roman"/>
                <w:color w:val="000000"/>
                <w:sz w:val="18"/>
                <w:szCs w:val="18"/>
              </w:rPr>
            </w:pPr>
            <w:r w:rsidRPr="00E63FAB">
              <w:rPr>
                <w:rFonts w:ascii="Times New Roman" w:hAnsi="Times New Roman"/>
                <w:color w:val="000000"/>
                <w:sz w:val="18"/>
                <w:szCs w:val="18"/>
              </w:rPr>
              <w:t xml:space="preserve">надання безкоштовної юридичної допомоги </w:t>
            </w:r>
          </w:p>
        </w:tc>
        <w:tc>
          <w:tcPr>
            <w:tcW w:w="6845" w:type="dxa"/>
            <w:gridSpan w:val="5"/>
          </w:tcPr>
          <w:p w:rsidR="00887A24" w:rsidRPr="00E63FAB" w:rsidRDefault="00887A24" w:rsidP="00742CC3">
            <w:pPr>
              <w:spacing w:after="0" w:line="240" w:lineRule="auto"/>
              <w:ind w:right="139"/>
              <w:jc w:val="both"/>
              <w:rPr>
                <w:rFonts w:ascii="Times New Roman" w:hAnsi="Times New Roman"/>
                <w:color w:val="000000"/>
                <w:sz w:val="18"/>
                <w:szCs w:val="18"/>
              </w:rPr>
            </w:pPr>
            <w:r w:rsidRPr="00E63FAB">
              <w:rPr>
                <w:rFonts w:ascii="Times New Roman" w:hAnsi="Times New Roman"/>
                <w:color w:val="000000"/>
                <w:sz w:val="18"/>
                <w:szCs w:val="18"/>
              </w:rPr>
              <w:t xml:space="preserve"> Надано 2770  консультацій</w:t>
            </w:r>
          </w:p>
          <w:p w:rsidR="00887A24" w:rsidRPr="00E63FAB" w:rsidRDefault="00887A24" w:rsidP="00742CC3">
            <w:pPr>
              <w:spacing w:after="0" w:line="240" w:lineRule="auto"/>
              <w:ind w:right="139"/>
              <w:jc w:val="both"/>
              <w:rPr>
                <w:rFonts w:ascii="Times New Roman" w:hAnsi="Times New Roman"/>
                <w:sz w:val="18"/>
                <w:szCs w:val="18"/>
              </w:rPr>
            </w:pPr>
          </w:p>
        </w:tc>
        <w:tc>
          <w:tcPr>
            <w:tcW w:w="1747" w:type="dxa"/>
            <w:gridSpan w:val="12"/>
          </w:tcPr>
          <w:p w:rsidR="00887A24" w:rsidRPr="00E63FAB" w:rsidRDefault="00887A24" w:rsidP="00742CC3">
            <w:pPr>
              <w:spacing w:after="0" w:line="240" w:lineRule="auto"/>
              <w:ind w:right="139"/>
              <w:jc w:val="both"/>
              <w:rPr>
                <w:rFonts w:ascii="Times New Roman" w:hAnsi="Times New Roman"/>
                <w:color w:val="000000"/>
                <w:sz w:val="18"/>
                <w:szCs w:val="18"/>
              </w:rPr>
            </w:pPr>
            <w:r w:rsidRPr="00E63FAB">
              <w:rPr>
                <w:rFonts w:ascii="Times New Roman" w:hAnsi="Times New Roman"/>
                <w:sz w:val="18"/>
                <w:szCs w:val="18"/>
              </w:rPr>
              <w:t>виконано</w:t>
            </w:r>
          </w:p>
        </w:tc>
      </w:tr>
      <w:tr w:rsidR="00887A24" w:rsidRPr="00E63FAB" w:rsidTr="00742CC3">
        <w:trPr>
          <w:gridAfter w:val="1"/>
          <w:wAfter w:w="25" w:type="dxa"/>
          <w:jc w:val="center"/>
        </w:trPr>
        <w:tc>
          <w:tcPr>
            <w:tcW w:w="529" w:type="dxa"/>
          </w:tcPr>
          <w:p w:rsidR="00887A24" w:rsidRPr="00E63FAB" w:rsidRDefault="00887A24" w:rsidP="00742CC3">
            <w:pPr>
              <w:keepLines/>
              <w:spacing w:after="0" w:line="240" w:lineRule="auto"/>
              <w:jc w:val="both"/>
              <w:rPr>
                <w:rFonts w:ascii="Times New Roman" w:hAnsi="Times New Roman"/>
                <w:sz w:val="18"/>
                <w:szCs w:val="18"/>
              </w:rPr>
            </w:pPr>
            <w:r w:rsidRPr="00E63FAB">
              <w:rPr>
                <w:rFonts w:ascii="Times New Roman" w:hAnsi="Times New Roman"/>
                <w:sz w:val="18"/>
                <w:szCs w:val="18"/>
              </w:rPr>
              <w:t>10</w:t>
            </w:r>
          </w:p>
        </w:tc>
        <w:tc>
          <w:tcPr>
            <w:tcW w:w="3992" w:type="dxa"/>
          </w:tcPr>
          <w:p w:rsidR="00887A24" w:rsidRPr="00E63FAB" w:rsidRDefault="00887A24" w:rsidP="00742CC3">
            <w:pPr>
              <w:widowControl w:val="0"/>
              <w:tabs>
                <w:tab w:val="left" w:pos="851"/>
                <w:tab w:val="left" w:pos="903"/>
              </w:tabs>
              <w:spacing w:after="0" w:line="240" w:lineRule="auto"/>
              <w:jc w:val="both"/>
              <w:rPr>
                <w:rFonts w:ascii="Times New Roman" w:hAnsi="Times New Roman"/>
                <w:color w:val="000000"/>
                <w:sz w:val="18"/>
                <w:szCs w:val="18"/>
                <w:lang w:eastAsia="ru-RU"/>
              </w:rPr>
            </w:pPr>
            <w:r w:rsidRPr="00E63FAB">
              <w:rPr>
                <w:rFonts w:ascii="Times New Roman" w:hAnsi="Times New Roman"/>
                <w:color w:val="000000"/>
                <w:sz w:val="18"/>
                <w:szCs w:val="18"/>
                <w:lang w:eastAsia="uk-UA"/>
              </w:rPr>
              <w:t xml:space="preserve">Підключення до платформи ефективного регулювання як інструменту взаємодії між бізнесом і владою </w:t>
            </w:r>
          </w:p>
        </w:tc>
        <w:tc>
          <w:tcPr>
            <w:tcW w:w="3002" w:type="dxa"/>
            <w:gridSpan w:val="2"/>
          </w:tcPr>
          <w:p w:rsidR="00887A24" w:rsidRPr="00E63FAB" w:rsidRDefault="00887A24" w:rsidP="00742CC3">
            <w:pPr>
              <w:spacing w:after="0" w:line="240" w:lineRule="auto"/>
              <w:ind w:right="139"/>
              <w:jc w:val="both"/>
              <w:rPr>
                <w:rFonts w:ascii="Times New Roman" w:hAnsi="Times New Roman"/>
                <w:color w:val="000000"/>
                <w:sz w:val="18"/>
                <w:szCs w:val="18"/>
              </w:rPr>
            </w:pPr>
            <w:r w:rsidRPr="00E63FAB">
              <w:rPr>
                <w:rFonts w:ascii="Times New Roman" w:hAnsi="Times New Roman"/>
                <w:color w:val="000000"/>
                <w:sz w:val="18"/>
                <w:szCs w:val="18"/>
              </w:rPr>
              <w:t xml:space="preserve">полегшення ведення бізнесу </w:t>
            </w:r>
          </w:p>
          <w:p w:rsidR="00887A24" w:rsidRPr="00E63FAB" w:rsidRDefault="00887A24" w:rsidP="00742CC3">
            <w:pPr>
              <w:spacing w:after="0" w:line="240" w:lineRule="auto"/>
              <w:jc w:val="both"/>
              <w:rPr>
                <w:rFonts w:ascii="Times New Roman" w:hAnsi="Times New Roman"/>
                <w:color w:val="000000"/>
                <w:sz w:val="18"/>
                <w:szCs w:val="18"/>
              </w:rPr>
            </w:pPr>
          </w:p>
        </w:tc>
        <w:tc>
          <w:tcPr>
            <w:tcW w:w="6845" w:type="dxa"/>
            <w:gridSpan w:val="5"/>
          </w:tcPr>
          <w:p w:rsidR="00887A24" w:rsidRPr="00E63FAB" w:rsidRDefault="00887A24" w:rsidP="00742CC3">
            <w:pPr>
              <w:spacing w:after="0" w:line="240" w:lineRule="auto"/>
              <w:ind w:right="139"/>
              <w:jc w:val="both"/>
              <w:rPr>
                <w:rFonts w:ascii="Times New Roman" w:hAnsi="Times New Roman"/>
                <w:sz w:val="18"/>
                <w:szCs w:val="18"/>
                <w:lang w:eastAsia="ru-RU"/>
              </w:rPr>
            </w:pPr>
            <w:r w:rsidRPr="00E63FAB">
              <w:rPr>
                <w:rFonts w:ascii="Times New Roman" w:hAnsi="Times New Roman"/>
                <w:sz w:val="18"/>
                <w:szCs w:val="18"/>
                <w:lang w:eastAsia="ru-RU"/>
              </w:rPr>
              <w:t xml:space="preserve">Тернопільська міська територіальна громада підключена до Платформи ефективного регулювання (regulation.gov.ua ) і є серед лідерів міст по локалізації бізнес-кейсів (111). </w:t>
            </w:r>
          </w:p>
        </w:tc>
        <w:tc>
          <w:tcPr>
            <w:tcW w:w="1747" w:type="dxa"/>
            <w:gridSpan w:val="12"/>
          </w:tcPr>
          <w:p w:rsidR="00887A24" w:rsidRPr="00E63FAB" w:rsidRDefault="00887A24" w:rsidP="00742CC3">
            <w:pPr>
              <w:spacing w:after="0" w:line="240" w:lineRule="auto"/>
              <w:ind w:right="139"/>
              <w:jc w:val="both"/>
              <w:rPr>
                <w:rFonts w:ascii="Times New Roman" w:hAnsi="Times New Roman"/>
                <w:color w:val="000000"/>
                <w:sz w:val="18"/>
                <w:szCs w:val="18"/>
              </w:rPr>
            </w:pPr>
            <w:r w:rsidRPr="00E63FAB">
              <w:rPr>
                <w:rFonts w:ascii="Times New Roman" w:hAnsi="Times New Roman"/>
                <w:sz w:val="18"/>
                <w:szCs w:val="18"/>
              </w:rPr>
              <w:t>виконано</w:t>
            </w:r>
          </w:p>
        </w:tc>
      </w:tr>
      <w:tr w:rsidR="00887A24" w:rsidRPr="00E63FAB" w:rsidTr="00742CC3">
        <w:trPr>
          <w:gridAfter w:val="1"/>
          <w:wAfter w:w="25" w:type="dxa"/>
          <w:jc w:val="center"/>
        </w:trPr>
        <w:tc>
          <w:tcPr>
            <w:tcW w:w="529" w:type="dxa"/>
          </w:tcPr>
          <w:p w:rsidR="00887A24" w:rsidRPr="00E63FAB" w:rsidRDefault="00887A24" w:rsidP="00742CC3">
            <w:pPr>
              <w:keepLines/>
              <w:spacing w:after="0" w:line="240" w:lineRule="auto"/>
              <w:jc w:val="both"/>
              <w:rPr>
                <w:rFonts w:ascii="Times New Roman" w:hAnsi="Times New Roman"/>
                <w:sz w:val="18"/>
                <w:szCs w:val="18"/>
              </w:rPr>
            </w:pPr>
            <w:r w:rsidRPr="00E63FAB">
              <w:rPr>
                <w:rFonts w:ascii="Times New Roman" w:hAnsi="Times New Roman"/>
                <w:sz w:val="18"/>
                <w:szCs w:val="18"/>
              </w:rPr>
              <w:t>11</w:t>
            </w:r>
          </w:p>
        </w:tc>
        <w:tc>
          <w:tcPr>
            <w:tcW w:w="3992" w:type="dxa"/>
          </w:tcPr>
          <w:p w:rsidR="00887A24" w:rsidRPr="00E63FAB" w:rsidRDefault="00887A24" w:rsidP="00742CC3">
            <w:pPr>
              <w:autoSpaceDE w:val="0"/>
              <w:autoSpaceDN w:val="0"/>
              <w:adjustRightInd w:val="0"/>
              <w:spacing w:after="0" w:line="240" w:lineRule="auto"/>
              <w:jc w:val="both"/>
              <w:rPr>
                <w:rFonts w:ascii="Times New Roman" w:hAnsi="Times New Roman"/>
                <w:color w:val="000000"/>
                <w:sz w:val="18"/>
                <w:szCs w:val="18"/>
                <w:lang w:eastAsia="ru-RU"/>
              </w:rPr>
            </w:pPr>
            <w:r w:rsidRPr="00E63FAB">
              <w:rPr>
                <w:rFonts w:ascii="Times New Roman" w:hAnsi="Times New Roman"/>
                <w:color w:val="000000"/>
                <w:sz w:val="18"/>
                <w:szCs w:val="18"/>
                <w:lang w:eastAsia="ru-RU"/>
              </w:rPr>
              <w:t xml:space="preserve">Розміщення соціальної реклами на місцевому рівні та в електронних мережах. </w:t>
            </w:r>
          </w:p>
        </w:tc>
        <w:tc>
          <w:tcPr>
            <w:tcW w:w="3002" w:type="dxa"/>
            <w:gridSpan w:val="2"/>
          </w:tcPr>
          <w:p w:rsidR="00887A24" w:rsidRPr="00E63FAB" w:rsidRDefault="00887A24" w:rsidP="00742CC3">
            <w:pPr>
              <w:spacing w:after="0" w:line="240" w:lineRule="auto"/>
              <w:ind w:right="57"/>
              <w:jc w:val="both"/>
              <w:rPr>
                <w:rFonts w:ascii="Times New Roman" w:hAnsi="Times New Roman"/>
                <w:color w:val="000000"/>
                <w:sz w:val="18"/>
                <w:szCs w:val="18"/>
              </w:rPr>
            </w:pPr>
            <w:r w:rsidRPr="00E63FAB">
              <w:rPr>
                <w:rFonts w:ascii="Times New Roman" w:hAnsi="Times New Roman"/>
                <w:color w:val="000000"/>
                <w:sz w:val="18"/>
                <w:szCs w:val="18"/>
              </w:rPr>
              <w:t xml:space="preserve">інформування мешканців громади про суспільно корисні цілі, популяризувати загальнолюдські цінності, виховувати шанобливе ставлення до культурної спадщини України та громади, поширення пропаганди здорового способу життя </w:t>
            </w:r>
          </w:p>
          <w:p w:rsidR="00887A24" w:rsidRPr="00E63FAB" w:rsidRDefault="00887A24" w:rsidP="00742CC3">
            <w:pPr>
              <w:spacing w:after="0" w:line="240" w:lineRule="auto"/>
              <w:jc w:val="both"/>
              <w:rPr>
                <w:rFonts w:ascii="Times New Roman" w:hAnsi="Times New Roman"/>
                <w:color w:val="000000"/>
                <w:sz w:val="18"/>
                <w:szCs w:val="18"/>
              </w:rPr>
            </w:pPr>
            <w:r w:rsidRPr="00E63FAB">
              <w:rPr>
                <w:rFonts w:ascii="Times New Roman" w:hAnsi="Times New Roman"/>
                <w:color w:val="000000"/>
                <w:sz w:val="18"/>
                <w:szCs w:val="18"/>
              </w:rPr>
              <w:t>виготовлення та розміщення соціальної реклами та інформації із тематикою громади за участю або підтримці міської ради і міського голови</w:t>
            </w:r>
          </w:p>
        </w:tc>
        <w:tc>
          <w:tcPr>
            <w:tcW w:w="6845" w:type="dxa"/>
            <w:gridSpan w:val="5"/>
          </w:tcPr>
          <w:p w:rsidR="00887A24" w:rsidRPr="00E63FAB" w:rsidRDefault="00887A24" w:rsidP="00742CC3">
            <w:pPr>
              <w:spacing w:after="0" w:line="240" w:lineRule="auto"/>
              <w:ind w:right="282"/>
              <w:jc w:val="both"/>
              <w:rPr>
                <w:rFonts w:ascii="Times New Roman" w:hAnsi="Times New Roman"/>
                <w:sz w:val="18"/>
                <w:szCs w:val="18"/>
              </w:rPr>
            </w:pPr>
            <w:r w:rsidRPr="00E63FAB">
              <w:rPr>
                <w:rFonts w:ascii="Times New Roman" w:hAnsi="Times New Roman"/>
                <w:sz w:val="18"/>
                <w:szCs w:val="18"/>
              </w:rPr>
              <w:t>протягом 2020-2021рр забезпечено друк та розміщення соціальної реклами на 1801 білбордах , 1193 сіті- лайтах та виготовлено 80 сюжетів.</w:t>
            </w:r>
          </w:p>
          <w:p w:rsidR="00887A24" w:rsidRPr="00E63FAB" w:rsidRDefault="00887A24" w:rsidP="00742CC3">
            <w:pPr>
              <w:spacing w:after="0" w:line="240" w:lineRule="auto"/>
              <w:ind w:right="282"/>
              <w:jc w:val="both"/>
              <w:rPr>
                <w:rFonts w:ascii="Times New Roman" w:hAnsi="Times New Roman"/>
                <w:color w:val="000000"/>
                <w:sz w:val="18"/>
                <w:szCs w:val="18"/>
                <w:highlight w:val="cyan"/>
              </w:rPr>
            </w:pPr>
            <w:r w:rsidRPr="00E63FAB">
              <w:rPr>
                <w:rFonts w:ascii="Times New Roman" w:hAnsi="Times New Roman"/>
                <w:sz w:val="18"/>
                <w:szCs w:val="18"/>
              </w:rPr>
              <w:t xml:space="preserve"> </w:t>
            </w:r>
          </w:p>
        </w:tc>
        <w:tc>
          <w:tcPr>
            <w:tcW w:w="1747" w:type="dxa"/>
            <w:gridSpan w:val="12"/>
          </w:tcPr>
          <w:p w:rsidR="00887A24" w:rsidRPr="00E63FAB" w:rsidRDefault="00887A24" w:rsidP="00742CC3">
            <w:pPr>
              <w:spacing w:after="0" w:line="240" w:lineRule="auto"/>
              <w:ind w:right="57"/>
              <w:jc w:val="both"/>
              <w:rPr>
                <w:rFonts w:ascii="Times New Roman" w:hAnsi="Times New Roman"/>
                <w:color w:val="000000"/>
                <w:sz w:val="18"/>
                <w:szCs w:val="18"/>
              </w:rPr>
            </w:pPr>
            <w:r w:rsidRPr="00E63FAB">
              <w:rPr>
                <w:rFonts w:ascii="Times New Roman" w:hAnsi="Times New Roman"/>
                <w:sz w:val="18"/>
                <w:szCs w:val="18"/>
              </w:rPr>
              <w:t>виконано</w:t>
            </w:r>
          </w:p>
        </w:tc>
      </w:tr>
      <w:tr w:rsidR="00887A24" w:rsidRPr="00E63FAB" w:rsidTr="00742CC3">
        <w:trPr>
          <w:gridAfter w:val="3"/>
          <w:wAfter w:w="76" w:type="dxa"/>
          <w:jc w:val="center"/>
        </w:trPr>
        <w:tc>
          <w:tcPr>
            <w:tcW w:w="529" w:type="dxa"/>
            <w:vMerge w:val="restart"/>
          </w:tcPr>
          <w:p w:rsidR="00887A24" w:rsidRPr="00E63FAB" w:rsidRDefault="00887A24" w:rsidP="00742CC3">
            <w:pPr>
              <w:keepLines/>
              <w:spacing w:after="0" w:line="240" w:lineRule="auto"/>
              <w:jc w:val="both"/>
              <w:rPr>
                <w:rFonts w:ascii="Times New Roman" w:hAnsi="Times New Roman"/>
                <w:sz w:val="18"/>
                <w:szCs w:val="18"/>
              </w:rPr>
            </w:pPr>
            <w:r w:rsidRPr="00E63FAB">
              <w:rPr>
                <w:rFonts w:ascii="Times New Roman" w:hAnsi="Times New Roman"/>
                <w:sz w:val="18"/>
                <w:szCs w:val="18"/>
              </w:rPr>
              <w:t>12</w:t>
            </w:r>
          </w:p>
        </w:tc>
        <w:tc>
          <w:tcPr>
            <w:tcW w:w="3992" w:type="dxa"/>
            <w:vMerge w:val="restart"/>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color w:val="000000"/>
                <w:sz w:val="18"/>
                <w:szCs w:val="18"/>
              </w:rPr>
              <w:t>Підтримка та організація роботи громадських організацій</w:t>
            </w:r>
          </w:p>
          <w:p w:rsidR="00887A24" w:rsidRPr="00E63FAB" w:rsidRDefault="00887A24" w:rsidP="00742CC3">
            <w:pPr>
              <w:spacing w:after="0" w:line="240" w:lineRule="auto"/>
              <w:jc w:val="both"/>
              <w:rPr>
                <w:rFonts w:ascii="Times New Roman" w:hAnsi="Times New Roman"/>
                <w:color w:val="000000"/>
                <w:sz w:val="18"/>
                <w:szCs w:val="18"/>
                <w:lang w:eastAsia="ru-RU"/>
              </w:rPr>
            </w:pPr>
          </w:p>
        </w:tc>
        <w:tc>
          <w:tcPr>
            <w:tcW w:w="3002" w:type="dxa"/>
            <w:gridSpan w:val="2"/>
          </w:tcPr>
          <w:p w:rsidR="00887A24" w:rsidRPr="00E63FAB" w:rsidRDefault="00887A24" w:rsidP="00742CC3">
            <w:pPr>
              <w:autoSpaceDE w:val="0"/>
              <w:autoSpaceDN w:val="0"/>
              <w:adjustRightInd w:val="0"/>
              <w:spacing w:after="0" w:line="240" w:lineRule="auto"/>
              <w:ind w:right="57"/>
              <w:jc w:val="both"/>
              <w:rPr>
                <w:rFonts w:ascii="Times New Roman" w:hAnsi="Times New Roman"/>
                <w:color w:val="000000"/>
                <w:sz w:val="18"/>
                <w:szCs w:val="18"/>
              </w:rPr>
            </w:pPr>
            <w:r w:rsidRPr="00E63FAB">
              <w:rPr>
                <w:rFonts w:ascii="Times New Roman" w:hAnsi="Times New Roman"/>
                <w:color w:val="000000"/>
                <w:sz w:val="18"/>
                <w:szCs w:val="18"/>
                <w:lang w:eastAsia="ru-RU"/>
              </w:rPr>
              <w:lastRenderedPageBreak/>
              <w:t xml:space="preserve">проведення конкурсу з визначення програм, проектів, заходів, </w:t>
            </w:r>
            <w:r w:rsidRPr="00E63FAB">
              <w:rPr>
                <w:rFonts w:ascii="Times New Roman" w:hAnsi="Times New Roman"/>
                <w:color w:val="000000"/>
                <w:sz w:val="18"/>
                <w:szCs w:val="18"/>
                <w:lang w:eastAsia="ru-RU"/>
              </w:rPr>
              <w:lastRenderedPageBreak/>
              <w:t xml:space="preserve">розроблених інститутами громадянського суспільства </w:t>
            </w:r>
            <w:r>
              <w:rPr>
                <w:rFonts w:ascii="Times New Roman" w:hAnsi="Times New Roman"/>
                <w:color w:val="000000"/>
                <w:sz w:val="18"/>
                <w:szCs w:val="18"/>
                <w:lang w:eastAsia="ru-RU"/>
              </w:rPr>
              <w:t>-</w:t>
            </w:r>
            <w:r w:rsidRPr="00E63FAB">
              <w:rPr>
                <w:rFonts w:ascii="Times New Roman" w:hAnsi="Times New Roman"/>
                <w:color w:val="000000"/>
                <w:sz w:val="18"/>
                <w:szCs w:val="18"/>
                <w:lang w:eastAsia="ru-RU"/>
              </w:rPr>
              <w:t xml:space="preserve">підтримка 20 проектів та 17 інститутів громадянського суспільства  </w:t>
            </w:r>
          </w:p>
        </w:tc>
        <w:tc>
          <w:tcPr>
            <w:tcW w:w="6825" w:type="dxa"/>
            <w:gridSpan w:val="4"/>
          </w:tcPr>
          <w:p w:rsidR="00887A24" w:rsidRPr="00E63FAB" w:rsidRDefault="00887A24" w:rsidP="00742CC3">
            <w:pPr>
              <w:shd w:val="clear" w:color="auto" w:fill="FFFFFF"/>
              <w:spacing w:after="0" w:line="240" w:lineRule="auto"/>
              <w:ind w:hanging="19"/>
              <w:jc w:val="both"/>
              <w:rPr>
                <w:rFonts w:ascii="Times New Roman" w:hAnsi="Times New Roman"/>
                <w:bCs/>
                <w:sz w:val="18"/>
                <w:szCs w:val="18"/>
                <w:lang w:eastAsia="ru-RU"/>
              </w:rPr>
            </w:pPr>
            <w:r w:rsidRPr="00E63FAB">
              <w:rPr>
                <w:rFonts w:ascii="Times New Roman" w:hAnsi="Times New Roman"/>
                <w:sz w:val="18"/>
                <w:szCs w:val="18"/>
                <w:lang w:eastAsia="ru-RU"/>
              </w:rPr>
              <w:lastRenderedPageBreak/>
              <w:t xml:space="preserve"> </w:t>
            </w:r>
            <w:r w:rsidRPr="00E63FAB">
              <w:rPr>
                <w:rFonts w:ascii="Times New Roman" w:hAnsi="Times New Roman"/>
                <w:bCs/>
                <w:color w:val="000000"/>
                <w:sz w:val="18"/>
                <w:szCs w:val="18"/>
                <w:lang w:eastAsia="ru-RU"/>
              </w:rPr>
              <w:t xml:space="preserve">Проведено конкурс з визначення програм (проектів, заходів), розроблених інститутами громадянського суспільства у 2021 році </w:t>
            </w:r>
            <w:r w:rsidRPr="00E63FAB">
              <w:rPr>
                <w:rFonts w:ascii="Times New Roman" w:hAnsi="Times New Roman"/>
                <w:bCs/>
                <w:sz w:val="18"/>
                <w:szCs w:val="18"/>
                <w:lang w:eastAsia="ru-RU"/>
              </w:rPr>
              <w:t xml:space="preserve">на конкурс було подано 35 (у </w:t>
            </w:r>
            <w:r w:rsidRPr="00E63FAB">
              <w:rPr>
                <w:rFonts w:ascii="Times New Roman" w:hAnsi="Times New Roman"/>
                <w:bCs/>
                <w:sz w:val="18"/>
                <w:szCs w:val="18"/>
                <w:lang w:eastAsia="ru-RU"/>
              </w:rPr>
              <w:lastRenderedPageBreak/>
              <w:t>2020 – 31) проектів від 17 (у 2020 – 18)інститутів громадянського суспільства.</w:t>
            </w:r>
          </w:p>
          <w:p w:rsidR="00887A24" w:rsidRPr="00E63FAB" w:rsidRDefault="00887A24" w:rsidP="00742CC3">
            <w:pPr>
              <w:shd w:val="clear" w:color="auto" w:fill="FFFFFF"/>
              <w:spacing w:after="0" w:line="240" w:lineRule="auto"/>
              <w:ind w:hanging="19"/>
              <w:jc w:val="both"/>
              <w:rPr>
                <w:rFonts w:ascii="Times New Roman" w:hAnsi="Times New Roman"/>
                <w:sz w:val="18"/>
                <w:szCs w:val="18"/>
                <w:lang w:eastAsia="ru-RU"/>
              </w:rPr>
            </w:pPr>
            <w:r w:rsidRPr="00E63FAB">
              <w:rPr>
                <w:rFonts w:ascii="Times New Roman" w:hAnsi="Times New Roman"/>
                <w:bCs/>
                <w:sz w:val="18"/>
                <w:szCs w:val="18"/>
                <w:lang w:eastAsia="ru-RU"/>
              </w:rPr>
              <w:t>Фінансування отримали 25 (у 2020 – 25) проектів від 14 (у 2020 – 15) інститутів громадянського суспільства на суму 300,00 тис. грн. (у 2020 –250,00 тис. грн.).</w:t>
            </w:r>
          </w:p>
        </w:tc>
        <w:tc>
          <w:tcPr>
            <w:tcW w:w="1716" w:type="dxa"/>
            <w:gridSpan w:val="11"/>
          </w:tcPr>
          <w:p w:rsidR="00887A24" w:rsidRPr="00E63FAB" w:rsidRDefault="00887A24" w:rsidP="00742CC3">
            <w:pPr>
              <w:autoSpaceDE w:val="0"/>
              <w:autoSpaceDN w:val="0"/>
              <w:adjustRightInd w:val="0"/>
              <w:spacing w:after="0" w:line="240" w:lineRule="auto"/>
              <w:ind w:right="57"/>
              <w:jc w:val="both"/>
              <w:rPr>
                <w:rFonts w:ascii="Times New Roman" w:hAnsi="Times New Roman"/>
                <w:color w:val="000000"/>
                <w:sz w:val="18"/>
                <w:szCs w:val="18"/>
                <w:lang w:eastAsia="ru-RU"/>
              </w:rPr>
            </w:pPr>
            <w:r w:rsidRPr="00E63FAB">
              <w:rPr>
                <w:rFonts w:ascii="Times New Roman" w:hAnsi="Times New Roman"/>
                <w:color w:val="000000"/>
                <w:sz w:val="18"/>
                <w:szCs w:val="18"/>
                <w:lang w:eastAsia="ru-RU"/>
              </w:rPr>
              <w:lastRenderedPageBreak/>
              <w:t xml:space="preserve"> </w:t>
            </w:r>
            <w:r w:rsidRPr="00E63FAB">
              <w:rPr>
                <w:rFonts w:ascii="Times New Roman" w:hAnsi="Times New Roman"/>
                <w:sz w:val="18"/>
                <w:szCs w:val="18"/>
              </w:rPr>
              <w:t>виконано</w:t>
            </w:r>
          </w:p>
        </w:tc>
      </w:tr>
      <w:tr w:rsidR="00887A24" w:rsidRPr="00E63FAB" w:rsidTr="00742CC3">
        <w:trPr>
          <w:gridAfter w:val="5"/>
          <w:wAfter w:w="235" w:type="dxa"/>
          <w:jc w:val="center"/>
        </w:trPr>
        <w:tc>
          <w:tcPr>
            <w:tcW w:w="529" w:type="dxa"/>
            <w:vMerge/>
          </w:tcPr>
          <w:p w:rsidR="00887A24" w:rsidRPr="00E63FAB" w:rsidRDefault="00887A24" w:rsidP="00742CC3">
            <w:pPr>
              <w:keepLines/>
              <w:spacing w:after="0" w:line="240" w:lineRule="auto"/>
              <w:jc w:val="both"/>
              <w:rPr>
                <w:rFonts w:ascii="Times New Roman" w:hAnsi="Times New Roman"/>
                <w:sz w:val="18"/>
                <w:szCs w:val="18"/>
              </w:rPr>
            </w:pPr>
          </w:p>
        </w:tc>
        <w:tc>
          <w:tcPr>
            <w:tcW w:w="3992" w:type="dxa"/>
            <w:vMerge/>
          </w:tcPr>
          <w:p w:rsidR="00887A24" w:rsidRPr="00E63FAB" w:rsidRDefault="00887A24" w:rsidP="00742CC3">
            <w:pPr>
              <w:spacing w:after="0" w:line="240" w:lineRule="auto"/>
              <w:jc w:val="both"/>
              <w:rPr>
                <w:rFonts w:ascii="Times New Roman" w:hAnsi="Times New Roman"/>
                <w:color w:val="000000"/>
                <w:sz w:val="18"/>
                <w:szCs w:val="18"/>
                <w:lang w:eastAsia="ru-RU"/>
              </w:rPr>
            </w:pPr>
          </w:p>
        </w:tc>
        <w:tc>
          <w:tcPr>
            <w:tcW w:w="3002" w:type="dxa"/>
            <w:gridSpan w:val="2"/>
          </w:tcPr>
          <w:p w:rsidR="00887A24" w:rsidRPr="00E63FAB" w:rsidRDefault="00887A24" w:rsidP="00742CC3">
            <w:pPr>
              <w:autoSpaceDE w:val="0"/>
              <w:autoSpaceDN w:val="0"/>
              <w:adjustRightInd w:val="0"/>
              <w:spacing w:after="0" w:line="240" w:lineRule="auto"/>
              <w:ind w:right="57"/>
              <w:jc w:val="both"/>
              <w:rPr>
                <w:rFonts w:ascii="Times New Roman" w:hAnsi="Times New Roman"/>
                <w:color w:val="000000"/>
                <w:sz w:val="18"/>
                <w:szCs w:val="18"/>
              </w:rPr>
            </w:pPr>
            <w:r w:rsidRPr="00E63FAB">
              <w:rPr>
                <w:rFonts w:ascii="Times New Roman" w:hAnsi="Times New Roman"/>
                <w:color w:val="000000"/>
                <w:sz w:val="18"/>
                <w:szCs w:val="18"/>
              </w:rPr>
              <w:t xml:space="preserve">відшкодування витрат пов’язаних з перевезенням осіб з інвалідністю з порушенням опорно-рухового апарату, осіб з вадами зору та одиноких людей похилого віку, оплата комунальних послуг. </w:t>
            </w:r>
          </w:p>
        </w:tc>
        <w:tc>
          <w:tcPr>
            <w:tcW w:w="6481" w:type="dxa"/>
            <w:gridSpan w:val="2"/>
          </w:tcPr>
          <w:p w:rsidR="00887A24" w:rsidRPr="00E63FAB" w:rsidRDefault="00887A24" w:rsidP="00742CC3">
            <w:pPr>
              <w:spacing w:after="0" w:line="240" w:lineRule="auto"/>
              <w:rPr>
                <w:rFonts w:ascii="Times New Roman" w:hAnsi="Times New Roman"/>
                <w:sz w:val="18"/>
                <w:szCs w:val="18"/>
                <w:lang w:eastAsia="ru-RU"/>
              </w:rPr>
            </w:pPr>
            <w:r w:rsidRPr="00E63FAB">
              <w:rPr>
                <w:rFonts w:ascii="Times New Roman" w:hAnsi="Times New Roman"/>
                <w:sz w:val="18"/>
                <w:szCs w:val="18"/>
                <w:lang w:eastAsia="ru-RU"/>
              </w:rPr>
              <w:t>Забезпечено відшкодування витрат Тернопільському благодійному фонду «Карітас» за надання послуг з перевезення осіб з інвалідністю з порушенням опорно-рухового апарату, осіб з вадами зору та одиноких людей похилого віку  - щорічно за перевезення  246 осіб</w:t>
            </w:r>
          </w:p>
          <w:p w:rsidR="00887A24" w:rsidRPr="00E63FAB" w:rsidRDefault="00887A24" w:rsidP="00742CC3">
            <w:pPr>
              <w:autoSpaceDE w:val="0"/>
              <w:autoSpaceDN w:val="0"/>
              <w:adjustRightInd w:val="0"/>
              <w:spacing w:after="0" w:line="240" w:lineRule="auto"/>
              <w:ind w:right="57"/>
              <w:jc w:val="both"/>
              <w:rPr>
                <w:rFonts w:ascii="Times New Roman" w:hAnsi="Times New Roman"/>
                <w:sz w:val="18"/>
                <w:szCs w:val="18"/>
              </w:rPr>
            </w:pPr>
            <w:r w:rsidRPr="00E63FAB">
              <w:rPr>
                <w:rFonts w:ascii="Times New Roman" w:hAnsi="Times New Roman"/>
                <w:sz w:val="18"/>
                <w:szCs w:val="18"/>
              </w:rPr>
              <w:t xml:space="preserve"> </w:t>
            </w:r>
          </w:p>
        </w:tc>
        <w:tc>
          <w:tcPr>
            <w:tcW w:w="1901" w:type="dxa"/>
            <w:gridSpan w:val="11"/>
          </w:tcPr>
          <w:p w:rsidR="00887A24" w:rsidRPr="00E63FAB" w:rsidRDefault="00887A24" w:rsidP="00742CC3">
            <w:pPr>
              <w:autoSpaceDE w:val="0"/>
              <w:autoSpaceDN w:val="0"/>
              <w:adjustRightInd w:val="0"/>
              <w:spacing w:after="0" w:line="240" w:lineRule="auto"/>
              <w:ind w:right="57"/>
              <w:jc w:val="both"/>
              <w:rPr>
                <w:rFonts w:ascii="Times New Roman" w:hAnsi="Times New Roman"/>
                <w:color w:val="000000"/>
                <w:sz w:val="18"/>
                <w:szCs w:val="18"/>
                <w:lang w:eastAsia="ru-RU"/>
              </w:rPr>
            </w:pPr>
            <w:r w:rsidRPr="00E63FAB">
              <w:rPr>
                <w:rFonts w:ascii="Times New Roman" w:hAnsi="Times New Roman"/>
                <w:sz w:val="18"/>
                <w:szCs w:val="18"/>
              </w:rPr>
              <w:t>виконано</w:t>
            </w:r>
          </w:p>
        </w:tc>
      </w:tr>
      <w:tr w:rsidR="00887A24" w:rsidRPr="00E63FAB" w:rsidTr="00742CC3">
        <w:trPr>
          <w:gridAfter w:val="1"/>
          <w:wAfter w:w="25" w:type="dxa"/>
          <w:jc w:val="center"/>
        </w:trPr>
        <w:tc>
          <w:tcPr>
            <w:tcW w:w="529" w:type="dxa"/>
          </w:tcPr>
          <w:p w:rsidR="00887A24" w:rsidRPr="00E63FAB" w:rsidRDefault="00887A24" w:rsidP="00742CC3">
            <w:pPr>
              <w:keepLines/>
              <w:spacing w:after="0" w:line="240" w:lineRule="auto"/>
              <w:jc w:val="both"/>
              <w:rPr>
                <w:rFonts w:ascii="Times New Roman" w:hAnsi="Times New Roman"/>
                <w:sz w:val="18"/>
                <w:szCs w:val="18"/>
              </w:rPr>
            </w:pPr>
            <w:r w:rsidRPr="00E63FAB">
              <w:rPr>
                <w:rFonts w:ascii="Times New Roman" w:hAnsi="Times New Roman"/>
                <w:sz w:val="18"/>
                <w:szCs w:val="18"/>
              </w:rPr>
              <w:t>13</w:t>
            </w:r>
          </w:p>
        </w:tc>
        <w:tc>
          <w:tcPr>
            <w:tcW w:w="3992" w:type="dxa"/>
          </w:tcPr>
          <w:p w:rsidR="00887A24" w:rsidRPr="00E63FAB" w:rsidRDefault="00887A24" w:rsidP="00742CC3">
            <w:pPr>
              <w:spacing w:after="0" w:line="240" w:lineRule="auto"/>
              <w:jc w:val="both"/>
              <w:rPr>
                <w:rFonts w:ascii="Times New Roman" w:hAnsi="Times New Roman"/>
                <w:b/>
                <w:color w:val="000000"/>
                <w:sz w:val="18"/>
                <w:szCs w:val="18"/>
              </w:rPr>
            </w:pPr>
            <w:r w:rsidRPr="00E63FAB">
              <w:rPr>
                <w:rFonts w:ascii="Times New Roman" w:hAnsi="Times New Roman"/>
                <w:color w:val="000000"/>
                <w:sz w:val="18"/>
                <w:szCs w:val="18"/>
              </w:rPr>
              <w:t>Подальше впровадження системи  управління якістю в роботі виконавчих органів Тернопільської міської ради, відповідно до міжнародного стандарту ISO 9001:2015 із змінами в стандарті</w:t>
            </w:r>
          </w:p>
        </w:tc>
        <w:tc>
          <w:tcPr>
            <w:tcW w:w="3002" w:type="dxa"/>
            <w:gridSpan w:val="2"/>
          </w:tcPr>
          <w:p w:rsidR="00887A24" w:rsidRPr="00E63FAB" w:rsidRDefault="00887A24" w:rsidP="00742CC3">
            <w:pPr>
              <w:spacing w:after="0" w:line="240" w:lineRule="auto"/>
              <w:ind w:right="139"/>
              <w:jc w:val="both"/>
              <w:rPr>
                <w:rFonts w:ascii="Times New Roman" w:hAnsi="Times New Roman"/>
                <w:color w:val="000000"/>
                <w:sz w:val="18"/>
                <w:szCs w:val="18"/>
              </w:rPr>
            </w:pPr>
            <w:r w:rsidRPr="00E63FAB">
              <w:rPr>
                <w:rFonts w:ascii="Times New Roman" w:hAnsi="Times New Roman"/>
                <w:color w:val="000000"/>
                <w:sz w:val="18"/>
                <w:szCs w:val="18"/>
              </w:rPr>
              <w:t xml:space="preserve">збільшення довіри населення до органів міської влади   </w:t>
            </w:r>
          </w:p>
          <w:p w:rsidR="00887A24" w:rsidRPr="00E63FAB" w:rsidRDefault="00887A24" w:rsidP="00742CC3">
            <w:pPr>
              <w:spacing w:after="0" w:line="240" w:lineRule="auto"/>
              <w:jc w:val="both"/>
              <w:rPr>
                <w:rFonts w:ascii="Times New Roman" w:hAnsi="Times New Roman"/>
                <w:b/>
                <w:color w:val="000000"/>
                <w:sz w:val="18"/>
                <w:szCs w:val="18"/>
              </w:rPr>
            </w:pPr>
          </w:p>
        </w:tc>
        <w:tc>
          <w:tcPr>
            <w:tcW w:w="6845" w:type="dxa"/>
            <w:gridSpan w:val="5"/>
          </w:tcPr>
          <w:p w:rsidR="00887A24" w:rsidRPr="00E63FAB" w:rsidRDefault="00887A24" w:rsidP="00742CC3">
            <w:pPr>
              <w:spacing w:after="0" w:line="240" w:lineRule="auto"/>
              <w:ind w:right="139"/>
              <w:jc w:val="both"/>
              <w:rPr>
                <w:rFonts w:ascii="Times New Roman" w:hAnsi="Times New Roman"/>
                <w:sz w:val="18"/>
                <w:szCs w:val="18"/>
                <w:highlight w:val="cyan"/>
              </w:rPr>
            </w:pPr>
            <w:r w:rsidRPr="00E63FAB">
              <w:rPr>
                <w:rFonts w:ascii="Times New Roman" w:hAnsi="Times New Roman"/>
                <w:sz w:val="18"/>
                <w:szCs w:val="18"/>
                <w:shd w:val="clear" w:color="auto" w:fill="FFFFFF"/>
              </w:rPr>
              <w:t>Відповідно до стандарту ISO 9001-2015, п.5.2.1 Настанови у сфері якості Тернопільської міської ради, з метою підвищення ефективності діяльності виконавчих органів міської ради та їх посадових осіб, впровадження європейських стандартів місцевої демократії, спрямованих на надання якісних і доступних послуг виконавчий комітет міської ради</w:t>
            </w:r>
            <w:r w:rsidRPr="00E63FAB">
              <w:rPr>
                <w:rStyle w:val="apple-converted-space"/>
                <w:sz w:val="18"/>
                <w:szCs w:val="18"/>
              </w:rPr>
              <w:t xml:space="preserve">  </w:t>
            </w:r>
            <w:r w:rsidRPr="00E63FAB">
              <w:rPr>
                <w:rFonts w:ascii="Times New Roman" w:hAnsi="Times New Roman"/>
                <w:sz w:val="18"/>
                <w:szCs w:val="18"/>
              </w:rPr>
              <w:t>з</w:t>
            </w:r>
            <w:r w:rsidRPr="00E63FAB">
              <w:rPr>
                <w:rFonts w:ascii="Times New Roman" w:hAnsi="Times New Roman"/>
                <w:sz w:val="18"/>
                <w:szCs w:val="18"/>
                <w:shd w:val="clear" w:color="auto" w:fill="FFFFFF"/>
              </w:rPr>
              <w:t xml:space="preserve">атвердив Політику у сфері якості виконавчих органів Тернопільської міської ради щодо </w:t>
            </w:r>
            <w:r w:rsidRPr="00E63FAB">
              <w:rPr>
                <w:rFonts w:ascii="Times New Roman" w:hAnsi="Times New Roman"/>
                <w:sz w:val="18"/>
                <w:szCs w:val="18"/>
              </w:rPr>
              <w:t xml:space="preserve">принципів якісного надання послуг громадянам та першочергового задоволення їх потреб. </w:t>
            </w:r>
          </w:p>
        </w:tc>
        <w:tc>
          <w:tcPr>
            <w:tcW w:w="1747" w:type="dxa"/>
            <w:gridSpan w:val="12"/>
          </w:tcPr>
          <w:p w:rsidR="00887A24" w:rsidRPr="00E63FAB" w:rsidRDefault="00887A24" w:rsidP="00742CC3">
            <w:pPr>
              <w:spacing w:after="0" w:line="240" w:lineRule="auto"/>
              <w:ind w:right="139"/>
              <w:jc w:val="both"/>
              <w:rPr>
                <w:rFonts w:ascii="Times New Roman" w:hAnsi="Times New Roman"/>
                <w:color w:val="000000"/>
                <w:sz w:val="18"/>
                <w:szCs w:val="18"/>
              </w:rPr>
            </w:pPr>
            <w:r w:rsidRPr="00E63FAB">
              <w:rPr>
                <w:rFonts w:ascii="Times New Roman" w:hAnsi="Times New Roman"/>
                <w:sz w:val="18"/>
                <w:szCs w:val="18"/>
              </w:rPr>
              <w:t>виконано</w:t>
            </w:r>
          </w:p>
        </w:tc>
      </w:tr>
      <w:tr w:rsidR="00887A24" w:rsidRPr="00E63FAB" w:rsidTr="00742CC3">
        <w:trPr>
          <w:gridAfter w:val="1"/>
          <w:wAfter w:w="25" w:type="dxa"/>
          <w:jc w:val="center"/>
        </w:trPr>
        <w:tc>
          <w:tcPr>
            <w:tcW w:w="529" w:type="dxa"/>
          </w:tcPr>
          <w:p w:rsidR="00887A24" w:rsidRPr="00E63FAB" w:rsidRDefault="00887A24" w:rsidP="00742CC3">
            <w:pPr>
              <w:keepLines/>
              <w:spacing w:after="0" w:line="240" w:lineRule="auto"/>
              <w:jc w:val="both"/>
              <w:rPr>
                <w:rFonts w:ascii="Times New Roman" w:hAnsi="Times New Roman"/>
                <w:sz w:val="18"/>
                <w:szCs w:val="18"/>
              </w:rPr>
            </w:pPr>
            <w:r w:rsidRPr="00E63FAB">
              <w:rPr>
                <w:rFonts w:ascii="Times New Roman" w:hAnsi="Times New Roman"/>
                <w:sz w:val="18"/>
                <w:szCs w:val="18"/>
              </w:rPr>
              <w:t>14</w:t>
            </w:r>
          </w:p>
        </w:tc>
        <w:tc>
          <w:tcPr>
            <w:tcW w:w="3992" w:type="dxa"/>
          </w:tcPr>
          <w:p w:rsidR="00887A24" w:rsidRPr="00E63FAB" w:rsidRDefault="00887A24" w:rsidP="00742CC3">
            <w:pPr>
              <w:spacing w:after="0" w:line="240" w:lineRule="auto"/>
              <w:jc w:val="both"/>
              <w:rPr>
                <w:rFonts w:ascii="Times New Roman" w:hAnsi="Times New Roman"/>
                <w:color w:val="000000"/>
                <w:sz w:val="18"/>
                <w:szCs w:val="18"/>
              </w:rPr>
            </w:pPr>
            <w:r w:rsidRPr="00E63FAB">
              <w:rPr>
                <w:rFonts w:ascii="Times New Roman" w:hAnsi="Times New Roman"/>
                <w:color w:val="000000"/>
                <w:sz w:val="18"/>
                <w:szCs w:val="18"/>
                <w:lang w:eastAsia="uk-UA"/>
              </w:rPr>
              <w:t>Проведення відкритих і прозорих конкурсів на зайняття посад в органах місцевого самоврядування відповідно до вимог чинного законодавства України</w:t>
            </w:r>
          </w:p>
        </w:tc>
        <w:tc>
          <w:tcPr>
            <w:tcW w:w="3002" w:type="dxa"/>
            <w:gridSpan w:val="2"/>
          </w:tcPr>
          <w:p w:rsidR="00887A24" w:rsidRPr="00E63FAB" w:rsidRDefault="00887A24" w:rsidP="00742CC3">
            <w:pPr>
              <w:spacing w:after="0" w:line="240" w:lineRule="auto"/>
              <w:ind w:right="139"/>
              <w:jc w:val="both"/>
              <w:rPr>
                <w:rFonts w:ascii="Times New Roman" w:hAnsi="Times New Roman"/>
                <w:color w:val="000000"/>
                <w:sz w:val="18"/>
                <w:szCs w:val="18"/>
              </w:rPr>
            </w:pPr>
            <w:r w:rsidRPr="00E63FAB">
              <w:rPr>
                <w:rFonts w:ascii="Times New Roman" w:hAnsi="Times New Roman"/>
                <w:color w:val="000000"/>
                <w:sz w:val="18"/>
                <w:szCs w:val="18"/>
                <w:lang w:eastAsia="uk-UA"/>
              </w:rPr>
              <w:t xml:space="preserve">підготовка та інтеграція в систему управління громадою службовців нової генерації  </w:t>
            </w:r>
          </w:p>
        </w:tc>
        <w:tc>
          <w:tcPr>
            <w:tcW w:w="6845" w:type="dxa"/>
            <w:gridSpan w:val="5"/>
          </w:tcPr>
          <w:p w:rsidR="00887A24" w:rsidRPr="00E63FAB" w:rsidRDefault="00887A24" w:rsidP="00742CC3">
            <w:pPr>
              <w:spacing w:after="0" w:line="240" w:lineRule="auto"/>
              <w:ind w:right="139"/>
              <w:jc w:val="both"/>
              <w:rPr>
                <w:rFonts w:ascii="Times New Roman" w:hAnsi="Times New Roman"/>
                <w:sz w:val="18"/>
                <w:szCs w:val="18"/>
                <w:lang w:eastAsia="uk-UA"/>
              </w:rPr>
            </w:pPr>
            <w:r w:rsidRPr="00E63FAB">
              <w:rPr>
                <w:rFonts w:ascii="Times New Roman" w:hAnsi="Times New Roman"/>
                <w:color w:val="000000"/>
                <w:sz w:val="18"/>
                <w:szCs w:val="18"/>
                <w:lang w:eastAsia="uk-UA"/>
              </w:rPr>
              <w:t>Проведено 22 конкурси на зайняття посад в органах місцевого самоврядування відповідно до вимог чинного законодавства України .</w:t>
            </w:r>
            <w:r w:rsidRPr="00E63FAB">
              <w:rPr>
                <w:rFonts w:ascii="Times New Roman" w:hAnsi="Times New Roman"/>
                <w:sz w:val="18"/>
                <w:szCs w:val="18"/>
                <w:lang w:eastAsia="uk-UA"/>
              </w:rPr>
              <w:t xml:space="preserve"> </w:t>
            </w:r>
          </w:p>
        </w:tc>
        <w:tc>
          <w:tcPr>
            <w:tcW w:w="1747" w:type="dxa"/>
            <w:gridSpan w:val="12"/>
          </w:tcPr>
          <w:p w:rsidR="00887A24" w:rsidRPr="00E63FAB" w:rsidRDefault="00887A24" w:rsidP="00742CC3">
            <w:pPr>
              <w:spacing w:after="0" w:line="240" w:lineRule="auto"/>
              <w:ind w:right="139"/>
              <w:jc w:val="both"/>
              <w:rPr>
                <w:rFonts w:ascii="Times New Roman" w:hAnsi="Times New Roman"/>
                <w:color w:val="000000"/>
                <w:sz w:val="18"/>
                <w:szCs w:val="18"/>
              </w:rPr>
            </w:pPr>
            <w:r w:rsidRPr="00E63FAB">
              <w:rPr>
                <w:rFonts w:ascii="Times New Roman" w:hAnsi="Times New Roman"/>
                <w:sz w:val="18"/>
                <w:szCs w:val="18"/>
              </w:rPr>
              <w:t>виконано</w:t>
            </w:r>
          </w:p>
        </w:tc>
      </w:tr>
      <w:tr w:rsidR="00887A24" w:rsidRPr="00E63FAB" w:rsidTr="00742CC3">
        <w:trPr>
          <w:gridAfter w:val="1"/>
          <w:wAfter w:w="25" w:type="dxa"/>
          <w:jc w:val="center"/>
        </w:trPr>
        <w:tc>
          <w:tcPr>
            <w:tcW w:w="529" w:type="dxa"/>
          </w:tcPr>
          <w:p w:rsidR="00887A24" w:rsidRPr="00E63FAB" w:rsidRDefault="00887A24" w:rsidP="00742CC3">
            <w:pPr>
              <w:keepLines/>
              <w:spacing w:after="0" w:line="240" w:lineRule="auto"/>
              <w:jc w:val="both"/>
              <w:rPr>
                <w:rFonts w:ascii="Times New Roman" w:hAnsi="Times New Roman"/>
                <w:sz w:val="18"/>
                <w:szCs w:val="18"/>
              </w:rPr>
            </w:pPr>
            <w:r w:rsidRPr="00E63FAB">
              <w:rPr>
                <w:rFonts w:ascii="Times New Roman" w:hAnsi="Times New Roman"/>
                <w:sz w:val="18"/>
                <w:szCs w:val="18"/>
              </w:rPr>
              <w:t>15</w:t>
            </w:r>
          </w:p>
        </w:tc>
        <w:tc>
          <w:tcPr>
            <w:tcW w:w="3992" w:type="dxa"/>
          </w:tcPr>
          <w:p w:rsidR="00887A24" w:rsidRPr="00E63FAB" w:rsidRDefault="00887A24" w:rsidP="00742CC3">
            <w:pPr>
              <w:spacing w:after="0" w:line="240" w:lineRule="auto"/>
              <w:jc w:val="both"/>
              <w:rPr>
                <w:rFonts w:ascii="Times New Roman" w:hAnsi="Times New Roman"/>
                <w:color w:val="000000"/>
                <w:sz w:val="18"/>
                <w:szCs w:val="18"/>
                <w:lang w:eastAsia="uk-UA"/>
              </w:rPr>
            </w:pPr>
            <w:r w:rsidRPr="00E63FAB">
              <w:rPr>
                <w:rFonts w:ascii="Times New Roman" w:hAnsi="Times New Roman"/>
                <w:color w:val="000000"/>
                <w:sz w:val="18"/>
                <w:szCs w:val="18"/>
                <w:lang w:eastAsia="uk-UA"/>
              </w:rPr>
              <w:t>Реорганізація та підвищення ефективності внутрішніх процесів органів міської влади</w:t>
            </w:r>
          </w:p>
        </w:tc>
        <w:tc>
          <w:tcPr>
            <w:tcW w:w="3002" w:type="dxa"/>
            <w:gridSpan w:val="2"/>
          </w:tcPr>
          <w:p w:rsidR="00887A24" w:rsidRPr="00E63FAB" w:rsidRDefault="00887A24" w:rsidP="00742CC3">
            <w:pPr>
              <w:spacing w:after="0" w:line="240" w:lineRule="auto"/>
              <w:ind w:right="139"/>
              <w:jc w:val="both"/>
              <w:rPr>
                <w:rFonts w:ascii="Times New Roman" w:hAnsi="Times New Roman"/>
                <w:color w:val="000000"/>
                <w:sz w:val="18"/>
                <w:szCs w:val="18"/>
                <w:lang w:eastAsia="uk-UA"/>
              </w:rPr>
            </w:pPr>
            <w:r w:rsidRPr="00E63FAB">
              <w:rPr>
                <w:rFonts w:ascii="Times New Roman" w:hAnsi="Times New Roman"/>
                <w:color w:val="000000"/>
                <w:sz w:val="18"/>
                <w:szCs w:val="18"/>
                <w:lang w:eastAsia="uk-UA"/>
              </w:rPr>
              <w:t xml:space="preserve">вдосконалення електронного документообігу для прискорення інформаційного обміну та контролю проходження документів </w:t>
            </w:r>
          </w:p>
          <w:p w:rsidR="00887A24" w:rsidRPr="00E63FAB" w:rsidRDefault="00887A24" w:rsidP="00742CC3">
            <w:pPr>
              <w:spacing w:after="0" w:line="240" w:lineRule="auto"/>
              <w:jc w:val="both"/>
              <w:rPr>
                <w:rFonts w:ascii="Times New Roman" w:hAnsi="Times New Roman"/>
                <w:color w:val="000000"/>
                <w:sz w:val="18"/>
                <w:szCs w:val="18"/>
              </w:rPr>
            </w:pPr>
            <w:r w:rsidRPr="00E63FAB">
              <w:rPr>
                <w:rFonts w:ascii="Times New Roman" w:hAnsi="Times New Roman"/>
                <w:color w:val="000000"/>
                <w:sz w:val="18"/>
                <w:szCs w:val="18"/>
              </w:rPr>
              <w:t>оптимізація та актуалізація документації системи управління якістю міської ради та її виконавчих органів</w:t>
            </w:r>
          </w:p>
        </w:tc>
        <w:tc>
          <w:tcPr>
            <w:tcW w:w="6845" w:type="dxa"/>
            <w:gridSpan w:val="5"/>
          </w:tcPr>
          <w:p w:rsidR="00887A24" w:rsidRPr="00E63FAB" w:rsidRDefault="00887A24" w:rsidP="00742CC3">
            <w:pPr>
              <w:spacing w:after="0" w:line="240" w:lineRule="auto"/>
              <w:ind w:right="139"/>
              <w:jc w:val="both"/>
              <w:rPr>
                <w:rFonts w:ascii="Times New Roman" w:hAnsi="Times New Roman"/>
                <w:i/>
                <w:color w:val="000000"/>
                <w:sz w:val="18"/>
                <w:szCs w:val="18"/>
                <w:highlight w:val="cyan"/>
                <w:lang w:eastAsia="uk-UA"/>
              </w:rPr>
            </w:pPr>
            <w:r w:rsidRPr="00E63FAB">
              <w:rPr>
                <w:rFonts w:ascii="Times New Roman" w:hAnsi="Times New Roman"/>
                <w:color w:val="000000"/>
                <w:sz w:val="18"/>
                <w:szCs w:val="18"/>
                <w:lang w:eastAsia="uk-UA"/>
              </w:rPr>
              <w:t>Запроваджено систему електронного документообігу «Аскод»</w:t>
            </w:r>
            <w:r w:rsidRPr="00E63FAB">
              <w:rPr>
                <w:rFonts w:ascii="Times New Roman" w:hAnsi="Times New Roman"/>
                <w:sz w:val="18"/>
                <w:szCs w:val="18"/>
                <w:lang w:eastAsia="uk-UA"/>
              </w:rPr>
              <w:t xml:space="preserve">  </w:t>
            </w:r>
          </w:p>
        </w:tc>
        <w:tc>
          <w:tcPr>
            <w:tcW w:w="1747" w:type="dxa"/>
            <w:gridSpan w:val="12"/>
          </w:tcPr>
          <w:p w:rsidR="00887A24" w:rsidRPr="00E63FAB" w:rsidRDefault="00887A24" w:rsidP="00742CC3">
            <w:pPr>
              <w:spacing w:after="0" w:line="240" w:lineRule="auto"/>
              <w:rPr>
                <w:rFonts w:ascii="Times New Roman" w:hAnsi="Times New Roman"/>
                <w:color w:val="000000"/>
                <w:sz w:val="18"/>
                <w:szCs w:val="18"/>
              </w:rPr>
            </w:pPr>
            <w:r w:rsidRPr="00E63FAB">
              <w:rPr>
                <w:rFonts w:ascii="Times New Roman" w:hAnsi="Times New Roman"/>
                <w:sz w:val="18"/>
                <w:szCs w:val="18"/>
              </w:rPr>
              <w:t>виконано</w:t>
            </w:r>
          </w:p>
        </w:tc>
      </w:tr>
    </w:tbl>
    <w:p w:rsidR="00887A24" w:rsidRPr="00E63FAB" w:rsidRDefault="00887A24" w:rsidP="00887A24">
      <w:pPr>
        <w:spacing w:after="0" w:line="240" w:lineRule="auto"/>
        <w:rPr>
          <w:rStyle w:val="hps"/>
          <w:rFonts w:ascii="Times New Roman" w:hAnsi="Times New Roman"/>
          <w:sz w:val="18"/>
          <w:szCs w:val="18"/>
        </w:rPr>
      </w:pPr>
    </w:p>
    <w:p w:rsidR="00887A24" w:rsidRPr="00E63FAB" w:rsidRDefault="00887A24" w:rsidP="00887A24">
      <w:pPr>
        <w:spacing w:after="0" w:line="240" w:lineRule="auto"/>
        <w:rPr>
          <w:rStyle w:val="hps"/>
          <w:rFonts w:ascii="Times New Roman" w:hAnsi="Times New Roman"/>
          <w:sz w:val="18"/>
          <w:szCs w:val="18"/>
        </w:rPr>
        <w:sectPr w:rsidR="00887A24" w:rsidRPr="00E63FAB" w:rsidSect="00E63FAB">
          <w:headerReference w:type="default" r:id="rId12"/>
          <w:pgSz w:w="16838" w:h="11906" w:orient="landscape"/>
          <w:pgMar w:top="851" w:right="1134" w:bottom="1418" w:left="1134" w:header="709" w:footer="709" w:gutter="0"/>
          <w:cols w:space="708"/>
          <w:docGrid w:linePitch="360"/>
        </w:sectPr>
      </w:pPr>
    </w:p>
    <w:p w:rsidR="00887A24" w:rsidRPr="00E63FAB" w:rsidRDefault="00887A24" w:rsidP="00887A24">
      <w:pPr>
        <w:spacing w:after="0" w:line="240" w:lineRule="auto"/>
        <w:rPr>
          <w:rFonts w:ascii="Times New Roman" w:hAnsi="Times New Roman"/>
          <w:sz w:val="18"/>
          <w:szCs w:val="18"/>
        </w:rPr>
      </w:pPr>
    </w:p>
    <w:p w:rsidR="00887A24" w:rsidRDefault="00887A24" w:rsidP="00506094">
      <w:pPr>
        <w:pStyle w:val="a4"/>
        <w:jc w:val="both"/>
        <w:rPr>
          <w:sz w:val="24"/>
        </w:rPr>
      </w:pPr>
    </w:p>
    <w:p w:rsidR="00506094" w:rsidRDefault="00506094" w:rsidP="00506094">
      <w:pPr>
        <w:pStyle w:val="a4"/>
        <w:jc w:val="both"/>
        <w:rPr>
          <w:sz w:val="24"/>
        </w:rPr>
      </w:pPr>
    </w:p>
    <w:p w:rsidR="00506094" w:rsidRDefault="00506094" w:rsidP="00506094">
      <w:pPr>
        <w:pStyle w:val="a4"/>
        <w:jc w:val="both"/>
        <w:rPr>
          <w:sz w:val="24"/>
        </w:rPr>
      </w:pPr>
      <w:r>
        <w:rPr>
          <w:sz w:val="24"/>
          <w:lang w:val="ru-RU"/>
        </w:rPr>
        <w:t>Міський голова</w:t>
      </w:r>
      <w:r>
        <w:rPr>
          <w:sz w:val="24"/>
          <w:lang w:val="ru-RU"/>
        </w:rPr>
        <w:tab/>
      </w:r>
      <w:r>
        <w:rPr>
          <w:sz w:val="24"/>
          <w:lang w:val="ru-RU"/>
        </w:rPr>
        <w:tab/>
      </w:r>
      <w:r>
        <w:rPr>
          <w:sz w:val="24"/>
          <w:lang w:val="ru-RU"/>
        </w:rPr>
        <w:tab/>
      </w:r>
      <w:r>
        <w:rPr>
          <w:sz w:val="24"/>
          <w:lang w:val="ru-RU"/>
        </w:rPr>
        <w:tab/>
      </w:r>
      <w:r>
        <w:rPr>
          <w:sz w:val="24"/>
          <w:lang w:val="ru-RU"/>
        </w:rPr>
        <w:tab/>
      </w:r>
      <w:r>
        <w:rPr>
          <w:sz w:val="24"/>
          <w:lang w:val="ru-RU"/>
        </w:rPr>
        <w:tab/>
      </w:r>
      <w:r>
        <w:rPr>
          <w:sz w:val="24"/>
          <w:lang w:val="ru-RU"/>
        </w:rPr>
        <w:tab/>
        <w:t xml:space="preserve">Сергій НАДАЛ                                        </w:t>
      </w:r>
    </w:p>
    <w:p w:rsidR="00D924CF" w:rsidRDefault="00D924CF" w:rsidP="00506094"/>
    <w:sectPr w:rsidR="00D924CF" w:rsidSect="00D924CF">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547" w:rsidRDefault="008E7547" w:rsidP="007A58F2">
      <w:pPr>
        <w:spacing w:after="0" w:line="240" w:lineRule="auto"/>
      </w:pPr>
      <w:r>
        <w:separator/>
      </w:r>
    </w:p>
  </w:endnote>
  <w:endnote w:type="continuationSeparator" w:id="0">
    <w:p w:rsidR="008E7547" w:rsidRDefault="008E7547" w:rsidP="007A5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547" w:rsidRDefault="008E7547" w:rsidP="007A58F2">
      <w:pPr>
        <w:spacing w:after="0" w:line="240" w:lineRule="auto"/>
      </w:pPr>
      <w:r>
        <w:separator/>
      </w:r>
    </w:p>
  </w:footnote>
  <w:footnote w:type="continuationSeparator" w:id="0">
    <w:p w:rsidR="008E7547" w:rsidRDefault="008E7547" w:rsidP="007A5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411" w:rsidRDefault="007A58F2" w:rsidP="008C3411">
    <w:pPr>
      <w:pStyle w:val="af3"/>
      <w:jc w:val="center"/>
    </w:pPr>
    <w:r>
      <w:fldChar w:fldCharType="begin"/>
    </w:r>
    <w:r w:rsidR="00887A24">
      <w:instrText>PAGE   \* MERGEFORMAT</w:instrText>
    </w:r>
    <w:r>
      <w:fldChar w:fldCharType="separate"/>
    </w:r>
    <w:r w:rsidR="007D262B" w:rsidRPr="007D262B">
      <w:rPr>
        <w:noProof/>
        <w:lang w:val="ru-RU"/>
      </w:rPr>
      <w:t>38</w:t>
    </w:r>
    <w:r>
      <w:fldChar w:fldCharType="end"/>
    </w:r>
  </w:p>
  <w:p w:rsidR="00804FB8" w:rsidRDefault="008E754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E7239"/>
    <w:multiLevelType w:val="hybridMultilevel"/>
    <w:tmpl w:val="3166A770"/>
    <w:lvl w:ilvl="0" w:tplc="F9DCFCE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DE2BC4"/>
    <w:multiLevelType w:val="hybridMultilevel"/>
    <w:tmpl w:val="FFB8EACC"/>
    <w:lvl w:ilvl="0" w:tplc="B36A6E32">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2DAD0D0C"/>
    <w:multiLevelType w:val="hybridMultilevel"/>
    <w:tmpl w:val="56149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1901ED8"/>
    <w:multiLevelType w:val="hybridMultilevel"/>
    <w:tmpl w:val="6CEC3CC8"/>
    <w:lvl w:ilvl="0" w:tplc="A0DCA4F8">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37004724"/>
    <w:multiLevelType w:val="hybridMultilevel"/>
    <w:tmpl w:val="AD2889EA"/>
    <w:lvl w:ilvl="0" w:tplc="29FC1764">
      <w:start w:val="1"/>
      <w:numFmt w:val="decimal"/>
      <w:lvlText w:val="%1."/>
      <w:lvlJc w:val="left"/>
      <w:pPr>
        <w:ind w:left="1788" w:hanging="360"/>
      </w:pPr>
      <w:rPr>
        <w:rFonts w:cs="Times New Roman" w:hint="default"/>
      </w:rPr>
    </w:lvl>
    <w:lvl w:ilvl="1" w:tplc="04220019" w:tentative="1">
      <w:start w:val="1"/>
      <w:numFmt w:val="lowerLetter"/>
      <w:lvlText w:val="%2."/>
      <w:lvlJc w:val="left"/>
      <w:pPr>
        <w:ind w:left="2508" w:hanging="360"/>
      </w:pPr>
      <w:rPr>
        <w:rFonts w:cs="Times New Roman"/>
      </w:rPr>
    </w:lvl>
    <w:lvl w:ilvl="2" w:tplc="0422001B" w:tentative="1">
      <w:start w:val="1"/>
      <w:numFmt w:val="lowerRoman"/>
      <w:lvlText w:val="%3."/>
      <w:lvlJc w:val="right"/>
      <w:pPr>
        <w:ind w:left="3228" w:hanging="180"/>
      </w:pPr>
      <w:rPr>
        <w:rFonts w:cs="Times New Roman"/>
      </w:rPr>
    </w:lvl>
    <w:lvl w:ilvl="3" w:tplc="0422000F" w:tentative="1">
      <w:start w:val="1"/>
      <w:numFmt w:val="decimal"/>
      <w:lvlText w:val="%4."/>
      <w:lvlJc w:val="left"/>
      <w:pPr>
        <w:ind w:left="3948" w:hanging="360"/>
      </w:pPr>
      <w:rPr>
        <w:rFonts w:cs="Times New Roman"/>
      </w:rPr>
    </w:lvl>
    <w:lvl w:ilvl="4" w:tplc="04220019" w:tentative="1">
      <w:start w:val="1"/>
      <w:numFmt w:val="lowerLetter"/>
      <w:lvlText w:val="%5."/>
      <w:lvlJc w:val="left"/>
      <w:pPr>
        <w:ind w:left="4668" w:hanging="360"/>
      </w:pPr>
      <w:rPr>
        <w:rFonts w:cs="Times New Roman"/>
      </w:rPr>
    </w:lvl>
    <w:lvl w:ilvl="5" w:tplc="0422001B" w:tentative="1">
      <w:start w:val="1"/>
      <w:numFmt w:val="lowerRoman"/>
      <w:lvlText w:val="%6."/>
      <w:lvlJc w:val="right"/>
      <w:pPr>
        <w:ind w:left="5388" w:hanging="180"/>
      </w:pPr>
      <w:rPr>
        <w:rFonts w:cs="Times New Roman"/>
      </w:rPr>
    </w:lvl>
    <w:lvl w:ilvl="6" w:tplc="0422000F" w:tentative="1">
      <w:start w:val="1"/>
      <w:numFmt w:val="decimal"/>
      <w:lvlText w:val="%7."/>
      <w:lvlJc w:val="left"/>
      <w:pPr>
        <w:ind w:left="6108" w:hanging="360"/>
      </w:pPr>
      <w:rPr>
        <w:rFonts w:cs="Times New Roman"/>
      </w:rPr>
    </w:lvl>
    <w:lvl w:ilvl="7" w:tplc="04220019" w:tentative="1">
      <w:start w:val="1"/>
      <w:numFmt w:val="lowerLetter"/>
      <w:lvlText w:val="%8."/>
      <w:lvlJc w:val="left"/>
      <w:pPr>
        <w:ind w:left="6828" w:hanging="360"/>
      </w:pPr>
      <w:rPr>
        <w:rFonts w:cs="Times New Roman"/>
      </w:rPr>
    </w:lvl>
    <w:lvl w:ilvl="8" w:tplc="0422001B" w:tentative="1">
      <w:start w:val="1"/>
      <w:numFmt w:val="lowerRoman"/>
      <w:lvlText w:val="%9."/>
      <w:lvlJc w:val="right"/>
      <w:pPr>
        <w:ind w:left="7548" w:hanging="180"/>
      </w:pPr>
      <w:rPr>
        <w:rFonts w:cs="Times New Roman"/>
      </w:rPr>
    </w:lvl>
  </w:abstractNum>
  <w:abstractNum w:abstractNumId="5">
    <w:nsid w:val="38DA4E23"/>
    <w:multiLevelType w:val="hybridMultilevel"/>
    <w:tmpl w:val="B420D882"/>
    <w:lvl w:ilvl="0" w:tplc="CE5E71DE">
      <w:numFmt w:val="bullet"/>
      <w:lvlText w:val="-"/>
      <w:lvlJc w:val="left"/>
      <w:pPr>
        <w:ind w:left="720" w:hanging="360"/>
      </w:pPr>
      <w:rPr>
        <w:rFonts w:ascii="Times New Roman" w:eastAsia="Times New Roman" w:hAnsi="Times New Roman" w:hint="default"/>
        <w:color w:val="auto"/>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6143A0F"/>
    <w:multiLevelType w:val="hybridMultilevel"/>
    <w:tmpl w:val="59209F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394471"/>
    <w:multiLevelType w:val="hybridMultilevel"/>
    <w:tmpl w:val="2C227F1A"/>
    <w:lvl w:ilvl="0" w:tplc="C91481C6">
      <w:numFmt w:val="bullet"/>
      <w:lvlText w:val="-"/>
      <w:lvlJc w:val="left"/>
      <w:pPr>
        <w:ind w:left="358" w:hanging="360"/>
      </w:pPr>
      <w:rPr>
        <w:rFonts w:ascii="Cambria" w:eastAsia="Times New Roman" w:hAnsi="Cambria" w:cs="Times New Roman" w:hint="default"/>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8">
    <w:nsid w:val="59432F0E"/>
    <w:multiLevelType w:val="hybridMultilevel"/>
    <w:tmpl w:val="621641B0"/>
    <w:lvl w:ilvl="0" w:tplc="0422000F">
      <w:start w:val="1"/>
      <w:numFmt w:val="decimal"/>
      <w:lvlText w:val="%1."/>
      <w:lvlJc w:val="left"/>
      <w:pPr>
        <w:ind w:left="1428" w:hanging="360"/>
      </w:pPr>
      <w:rPr>
        <w:rFonts w:cs="Times New Roman"/>
      </w:rPr>
    </w:lvl>
    <w:lvl w:ilvl="1" w:tplc="04220019" w:tentative="1">
      <w:start w:val="1"/>
      <w:numFmt w:val="lowerLetter"/>
      <w:lvlText w:val="%2."/>
      <w:lvlJc w:val="left"/>
      <w:pPr>
        <w:ind w:left="2148" w:hanging="360"/>
      </w:pPr>
      <w:rPr>
        <w:rFonts w:cs="Times New Roman"/>
      </w:rPr>
    </w:lvl>
    <w:lvl w:ilvl="2" w:tplc="0422001B" w:tentative="1">
      <w:start w:val="1"/>
      <w:numFmt w:val="lowerRoman"/>
      <w:lvlText w:val="%3."/>
      <w:lvlJc w:val="right"/>
      <w:pPr>
        <w:ind w:left="2868" w:hanging="180"/>
      </w:pPr>
      <w:rPr>
        <w:rFonts w:cs="Times New Roman"/>
      </w:rPr>
    </w:lvl>
    <w:lvl w:ilvl="3" w:tplc="0422000F" w:tentative="1">
      <w:start w:val="1"/>
      <w:numFmt w:val="decimal"/>
      <w:lvlText w:val="%4."/>
      <w:lvlJc w:val="left"/>
      <w:pPr>
        <w:ind w:left="3588" w:hanging="360"/>
      </w:pPr>
      <w:rPr>
        <w:rFonts w:cs="Times New Roman"/>
      </w:rPr>
    </w:lvl>
    <w:lvl w:ilvl="4" w:tplc="04220019" w:tentative="1">
      <w:start w:val="1"/>
      <w:numFmt w:val="lowerLetter"/>
      <w:lvlText w:val="%5."/>
      <w:lvlJc w:val="left"/>
      <w:pPr>
        <w:ind w:left="4308" w:hanging="360"/>
      </w:pPr>
      <w:rPr>
        <w:rFonts w:cs="Times New Roman"/>
      </w:rPr>
    </w:lvl>
    <w:lvl w:ilvl="5" w:tplc="0422001B" w:tentative="1">
      <w:start w:val="1"/>
      <w:numFmt w:val="lowerRoman"/>
      <w:lvlText w:val="%6."/>
      <w:lvlJc w:val="right"/>
      <w:pPr>
        <w:ind w:left="5028" w:hanging="180"/>
      </w:pPr>
      <w:rPr>
        <w:rFonts w:cs="Times New Roman"/>
      </w:rPr>
    </w:lvl>
    <w:lvl w:ilvl="6" w:tplc="0422000F" w:tentative="1">
      <w:start w:val="1"/>
      <w:numFmt w:val="decimal"/>
      <w:lvlText w:val="%7."/>
      <w:lvlJc w:val="left"/>
      <w:pPr>
        <w:ind w:left="5748" w:hanging="360"/>
      </w:pPr>
      <w:rPr>
        <w:rFonts w:cs="Times New Roman"/>
      </w:rPr>
    </w:lvl>
    <w:lvl w:ilvl="7" w:tplc="04220019" w:tentative="1">
      <w:start w:val="1"/>
      <w:numFmt w:val="lowerLetter"/>
      <w:lvlText w:val="%8."/>
      <w:lvlJc w:val="left"/>
      <w:pPr>
        <w:ind w:left="6468" w:hanging="360"/>
      </w:pPr>
      <w:rPr>
        <w:rFonts w:cs="Times New Roman"/>
      </w:rPr>
    </w:lvl>
    <w:lvl w:ilvl="8" w:tplc="0422001B" w:tentative="1">
      <w:start w:val="1"/>
      <w:numFmt w:val="lowerRoman"/>
      <w:lvlText w:val="%9."/>
      <w:lvlJc w:val="right"/>
      <w:pPr>
        <w:ind w:left="7188" w:hanging="180"/>
      </w:pPr>
      <w:rPr>
        <w:rFonts w:cs="Times New Roman"/>
      </w:rPr>
    </w:lvl>
  </w:abstractNum>
  <w:abstractNum w:abstractNumId="9">
    <w:nsid w:val="5BAA5CF1"/>
    <w:multiLevelType w:val="hybridMultilevel"/>
    <w:tmpl w:val="9D52C2DC"/>
    <w:lvl w:ilvl="0" w:tplc="9A2E50F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50367E7"/>
    <w:multiLevelType w:val="hybridMultilevel"/>
    <w:tmpl w:val="6206173C"/>
    <w:lvl w:ilvl="0" w:tplc="7A60309C">
      <w:start w:val="202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2E0FDE"/>
    <w:multiLevelType w:val="hybridMultilevel"/>
    <w:tmpl w:val="E7B2252E"/>
    <w:lvl w:ilvl="0" w:tplc="96085B46">
      <w:start w:val="2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C12445A"/>
    <w:multiLevelType w:val="hybridMultilevel"/>
    <w:tmpl w:val="0E645154"/>
    <w:lvl w:ilvl="0" w:tplc="00F6287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DB50DF2"/>
    <w:multiLevelType w:val="hybridMultilevel"/>
    <w:tmpl w:val="710E984A"/>
    <w:lvl w:ilvl="0" w:tplc="2688AD7E">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4">
    <w:nsid w:val="7AEC0DAE"/>
    <w:multiLevelType w:val="hybridMultilevel"/>
    <w:tmpl w:val="0AD03C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4"/>
  </w:num>
  <w:num w:numId="4">
    <w:abstractNumId w:val="10"/>
  </w:num>
  <w:num w:numId="5">
    <w:abstractNumId w:val="15"/>
  </w:num>
  <w:num w:numId="6">
    <w:abstractNumId w:val="9"/>
  </w:num>
  <w:num w:numId="7">
    <w:abstractNumId w:val="5"/>
  </w:num>
  <w:num w:numId="8">
    <w:abstractNumId w:val="8"/>
  </w:num>
  <w:num w:numId="9">
    <w:abstractNumId w:val="4"/>
  </w:num>
  <w:num w:numId="10">
    <w:abstractNumId w:val="1"/>
  </w:num>
  <w:num w:numId="11">
    <w:abstractNumId w:val="13"/>
  </w:num>
  <w:num w:numId="12">
    <w:abstractNumId w:val="0"/>
  </w:num>
  <w:num w:numId="13">
    <w:abstractNumId w:val="12"/>
  </w:num>
  <w:num w:numId="14">
    <w:abstractNumId w:val="3"/>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1"/>
    <w:footnote w:id="0"/>
  </w:footnotePr>
  <w:endnotePr>
    <w:endnote w:id="-1"/>
    <w:endnote w:id="0"/>
  </w:endnotePr>
  <w:compat/>
  <w:rsids>
    <w:rsidRoot w:val="00506094"/>
    <w:rsid w:val="00506094"/>
    <w:rsid w:val="006F7A3B"/>
    <w:rsid w:val="007A58F2"/>
    <w:rsid w:val="007D262B"/>
    <w:rsid w:val="00887A24"/>
    <w:rsid w:val="008E7547"/>
    <w:rsid w:val="00D924C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A24"/>
    <w:rPr>
      <w:rFonts w:ascii="Calibri" w:eastAsia="Times New Roman" w:hAnsi="Calibri" w:cs="Times New Roman"/>
    </w:rPr>
  </w:style>
  <w:style w:type="paragraph" w:styleId="1">
    <w:name w:val="heading 1"/>
    <w:basedOn w:val="a"/>
    <w:next w:val="a"/>
    <w:link w:val="10"/>
    <w:qFormat/>
    <w:rsid w:val="00887A24"/>
    <w:pPr>
      <w:keepNext/>
      <w:spacing w:after="0" w:line="240" w:lineRule="auto"/>
      <w:ind w:firstLine="540"/>
      <w:outlineLvl w:val="0"/>
    </w:pPr>
    <w:rPr>
      <w:rFonts w:ascii="Times New Roman" w:hAnsi="Times New Roman"/>
      <w:sz w:val="28"/>
      <w:szCs w:val="24"/>
      <w:lang w:eastAsia="ru-RU"/>
    </w:rPr>
  </w:style>
  <w:style w:type="paragraph" w:styleId="2">
    <w:name w:val="heading 2"/>
    <w:basedOn w:val="a"/>
    <w:next w:val="a"/>
    <w:link w:val="20"/>
    <w:qFormat/>
    <w:rsid w:val="00887A24"/>
    <w:pPr>
      <w:keepNext/>
      <w:spacing w:after="0" w:line="240" w:lineRule="auto"/>
      <w:ind w:firstLine="708"/>
      <w:jc w:val="center"/>
      <w:outlineLvl w:val="1"/>
    </w:pPr>
    <w:rPr>
      <w:rFonts w:ascii="Times New Roman" w:hAnsi="Times New Roman"/>
      <w:b/>
      <w:bCs/>
      <w:sz w:val="28"/>
      <w:szCs w:val="24"/>
      <w:lang w:eastAsia="ru-RU"/>
    </w:rPr>
  </w:style>
  <w:style w:type="paragraph" w:styleId="3">
    <w:name w:val="heading 3"/>
    <w:basedOn w:val="a"/>
    <w:link w:val="30"/>
    <w:qFormat/>
    <w:rsid w:val="00887A24"/>
    <w:pPr>
      <w:spacing w:before="100" w:beforeAutospacing="1" w:after="100" w:afterAutospacing="1" w:line="240" w:lineRule="auto"/>
      <w:outlineLvl w:val="2"/>
    </w:pPr>
    <w:rPr>
      <w:rFonts w:ascii="Times New Roman" w:eastAsia="Calibri" w:hAnsi="Times New Roman"/>
      <w:b/>
      <w:bCs/>
      <w:sz w:val="27"/>
      <w:szCs w:val="27"/>
      <w:lang w:val="ru-RU" w:eastAsia="ru-RU"/>
    </w:rPr>
  </w:style>
  <w:style w:type="paragraph" w:styleId="4">
    <w:name w:val="heading 4"/>
    <w:basedOn w:val="a"/>
    <w:next w:val="a"/>
    <w:link w:val="40"/>
    <w:qFormat/>
    <w:rsid w:val="00887A24"/>
    <w:pPr>
      <w:keepNext/>
      <w:spacing w:after="0" w:line="240" w:lineRule="auto"/>
      <w:outlineLvl w:val="3"/>
    </w:pPr>
    <w:rPr>
      <w:rFonts w:ascii="Times New Roman" w:hAnsi="Times New Roman"/>
      <w:b/>
      <w:bCs/>
      <w:sz w:val="28"/>
      <w:szCs w:val="24"/>
      <w:lang w:eastAsia="ru-RU"/>
    </w:rPr>
  </w:style>
  <w:style w:type="paragraph" w:styleId="5">
    <w:name w:val="heading 5"/>
    <w:basedOn w:val="a"/>
    <w:next w:val="a"/>
    <w:link w:val="50"/>
    <w:qFormat/>
    <w:rsid w:val="00887A24"/>
    <w:pPr>
      <w:keepNext/>
      <w:autoSpaceDE w:val="0"/>
      <w:autoSpaceDN w:val="0"/>
      <w:adjustRightInd w:val="0"/>
      <w:spacing w:after="0" w:line="240" w:lineRule="auto"/>
      <w:outlineLvl w:val="4"/>
    </w:pPr>
    <w:rPr>
      <w:rFonts w:ascii="Times New Roman" w:hAnsi="Times New Roman"/>
      <w:color w:val="000000"/>
      <w:sz w:val="28"/>
      <w:szCs w:val="28"/>
      <w:lang w:eastAsia="ru-RU"/>
    </w:rPr>
  </w:style>
  <w:style w:type="paragraph" w:styleId="6">
    <w:name w:val="heading 6"/>
    <w:basedOn w:val="a"/>
    <w:next w:val="a"/>
    <w:link w:val="60"/>
    <w:qFormat/>
    <w:rsid w:val="00887A24"/>
    <w:pPr>
      <w:keepNext/>
      <w:spacing w:after="0" w:line="240" w:lineRule="auto"/>
      <w:outlineLvl w:val="5"/>
    </w:pPr>
    <w:rPr>
      <w:rFonts w:ascii="Times New Roman" w:hAnsi="Times New Roman"/>
      <w:b/>
      <w:bCs/>
      <w:sz w:val="24"/>
      <w:szCs w:val="24"/>
      <w:lang w:eastAsia="ru-RU"/>
    </w:rPr>
  </w:style>
  <w:style w:type="paragraph" w:styleId="7">
    <w:name w:val="heading 7"/>
    <w:basedOn w:val="a"/>
    <w:next w:val="a"/>
    <w:link w:val="70"/>
    <w:qFormat/>
    <w:rsid w:val="00887A24"/>
    <w:pPr>
      <w:spacing w:before="240" w:after="60"/>
      <w:outlineLvl w:val="6"/>
    </w:pPr>
    <w:rPr>
      <w:rFonts w:ascii="Times New Roman" w:hAnsi="Times New Roman"/>
      <w:sz w:val="24"/>
      <w:szCs w:val="24"/>
    </w:rPr>
  </w:style>
  <w:style w:type="paragraph" w:styleId="8">
    <w:name w:val="heading 8"/>
    <w:basedOn w:val="a"/>
    <w:next w:val="a"/>
    <w:link w:val="80"/>
    <w:qFormat/>
    <w:rsid w:val="00887A24"/>
    <w:pPr>
      <w:spacing w:before="240" w:after="60"/>
      <w:outlineLvl w:val="7"/>
    </w:pPr>
    <w:rPr>
      <w:rFonts w:ascii="Times New Roman" w:hAnsi="Times New Roman"/>
      <w:i/>
      <w:iCs/>
      <w:sz w:val="24"/>
      <w:szCs w:val="24"/>
    </w:rPr>
  </w:style>
  <w:style w:type="paragraph" w:styleId="9">
    <w:name w:val="heading 9"/>
    <w:basedOn w:val="a"/>
    <w:next w:val="a"/>
    <w:link w:val="90"/>
    <w:qFormat/>
    <w:rsid w:val="00887A24"/>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qFormat/>
    <w:rsid w:val="00506094"/>
    <w:pPr>
      <w:pBdr>
        <w:top w:val="nil"/>
        <w:left w:val="nil"/>
        <w:bottom w:val="nil"/>
        <w:right w:val="nil"/>
        <w:between w:val="nil"/>
      </w:pBdr>
      <w:spacing w:after="0" w:line="240" w:lineRule="auto"/>
    </w:pPr>
    <w:rPr>
      <w:rFonts w:ascii="Times New Roman" w:eastAsia="Times New Roman" w:hAnsi="Times New Roman" w:cs="Times New Roman"/>
      <w:sz w:val="20"/>
      <w:szCs w:val="20"/>
      <w:lang w:eastAsia="uk-UA"/>
    </w:rPr>
  </w:style>
  <w:style w:type="paragraph" w:customStyle="1" w:styleId="a4">
    <w:name w:val="Без интервала"/>
    <w:qFormat/>
    <w:rsid w:val="00506094"/>
    <w:pPr>
      <w:pBdr>
        <w:top w:val="nil"/>
        <w:left w:val="nil"/>
        <w:bottom w:val="nil"/>
        <w:right w:val="nil"/>
        <w:between w:val="nil"/>
      </w:pBdr>
      <w:spacing w:after="0" w:line="240" w:lineRule="auto"/>
    </w:pPr>
    <w:rPr>
      <w:rFonts w:ascii="Times New Roman" w:eastAsia="Times New Roman" w:hAnsi="Times New Roman" w:cs="Times New Roman"/>
      <w:szCs w:val="20"/>
      <w:lang w:eastAsia="uk-UA"/>
    </w:rPr>
  </w:style>
  <w:style w:type="character" w:customStyle="1" w:styleId="10">
    <w:name w:val="Заголовок 1 Знак"/>
    <w:basedOn w:val="a0"/>
    <w:link w:val="1"/>
    <w:rsid w:val="00887A2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87A24"/>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887A24"/>
    <w:rPr>
      <w:rFonts w:ascii="Times New Roman" w:eastAsia="Calibri" w:hAnsi="Times New Roman" w:cs="Times New Roman"/>
      <w:b/>
      <w:bCs/>
      <w:sz w:val="27"/>
      <w:szCs w:val="27"/>
      <w:lang w:val="ru-RU" w:eastAsia="ru-RU"/>
    </w:rPr>
  </w:style>
  <w:style w:type="character" w:customStyle="1" w:styleId="40">
    <w:name w:val="Заголовок 4 Знак"/>
    <w:basedOn w:val="a0"/>
    <w:link w:val="4"/>
    <w:rsid w:val="00887A24"/>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887A24"/>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rsid w:val="00887A24"/>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887A24"/>
    <w:rPr>
      <w:rFonts w:ascii="Times New Roman" w:eastAsia="Times New Roman" w:hAnsi="Times New Roman" w:cs="Times New Roman"/>
      <w:sz w:val="24"/>
      <w:szCs w:val="24"/>
    </w:rPr>
  </w:style>
  <w:style w:type="character" w:customStyle="1" w:styleId="80">
    <w:name w:val="Заголовок 8 Знак"/>
    <w:basedOn w:val="a0"/>
    <w:link w:val="8"/>
    <w:rsid w:val="00887A24"/>
    <w:rPr>
      <w:rFonts w:ascii="Times New Roman" w:eastAsia="Times New Roman" w:hAnsi="Times New Roman" w:cs="Times New Roman"/>
      <w:i/>
      <w:iCs/>
      <w:sz w:val="24"/>
      <w:szCs w:val="24"/>
    </w:rPr>
  </w:style>
  <w:style w:type="character" w:customStyle="1" w:styleId="90">
    <w:name w:val="Заголовок 9 Знак"/>
    <w:basedOn w:val="a0"/>
    <w:link w:val="9"/>
    <w:rsid w:val="00887A24"/>
    <w:rPr>
      <w:rFonts w:ascii="Arial" w:eastAsia="Times New Roman" w:hAnsi="Arial" w:cs="Arial"/>
    </w:rPr>
  </w:style>
  <w:style w:type="character" w:styleId="a5">
    <w:name w:val="Hyperlink"/>
    <w:rsid w:val="00887A24"/>
    <w:rPr>
      <w:rFonts w:cs="Times New Roman"/>
      <w:color w:val="0000FF"/>
      <w:u w:val="single"/>
    </w:rPr>
  </w:style>
  <w:style w:type="paragraph" w:styleId="a6">
    <w:name w:val="Title"/>
    <w:aliases w:val="Заголовок11"/>
    <w:basedOn w:val="a"/>
    <w:next w:val="a7"/>
    <w:link w:val="a8"/>
    <w:qFormat/>
    <w:rsid w:val="00887A24"/>
    <w:pPr>
      <w:suppressAutoHyphens/>
      <w:spacing w:after="0" w:line="240" w:lineRule="auto"/>
      <w:jc w:val="center"/>
    </w:pPr>
    <w:rPr>
      <w:rFonts w:ascii="Times New Roman" w:eastAsia="Calibri" w:hAnsi="Times New Roman"/>
      <w:kern w:val="2"/>
      <w:sz w:val="32"/>
      <w:szCs w:val="24"/>
      <w:lang w:eastAsia="ar-SA"/>
    </w:rPr>
  </w:style>
  <w:style w:type="character" w:customStyle="1" w:styleId="a8">
    <w:name w:val="Назва Знак"/>
    <w:aliases w:val="Заголовок11 Знак"/>
    <w:basedOn w:val="a0"/>
    <w:link w:val="a6"/>
    <w:rsid w:val="00887A24"/>
    <w:rPr>
      <w:rFonts w:ascii="Times New Roman" w:eastAsia="Calibri" w:hAnsi="Times New Roman" w:cs="Times New Roman"/>
      <w:kern w:val="2"/>
      <w:sz w:val="32"/>
      <w:szCs w:val="24"/>
      <w:lang w:eastAsia="ar-SA"/>
    </w:rPr>
  </w:style>
  <w:style w:type="paragraph" w:styleId="a7">
    <w:name w:val="Subtitle"/>
    <w:basedOn w:val="a"/>
    <w:next w:val="a"/>
    <w:link w:val="a9"/>
    <w:qFormat/>
    <w:rsid w:val="00887A24"/>
    <w:pPr>
      <w:numPr>
        <w:ilvl w:val="1"/>
      </w:numPr>
    </w:pPr>
    <w:rPr>
      <w:rFonts w:ascii="Cambria" w:eastAsia="Calibri" w:hAnsi="Cambria"/>
      <w:i/>
      <w:iCs/>
      <w:color w:val="4F81BD"/>
      <w:spacing w:val="15"/>
      <w:sz w:val="24"/>
      <w:szCs w:val="24"/>
    </w:rPr>
  </w:style>
  <w:style w:type="character" w:customStyle="1" w:styleId="a9">
    <w:name w:val="Підзаголовок Знак"/>
    <w:basedOn w:val="a0"/>
    <w:link w:val="a7"/>
    <w:rsid w:val="00887A24"/>
    <w:rPr>
      <w:rFonts w:ascii="Cambria" w:eastAsia="Calibri" w:hAnsi="Cambria" w:cs="Times New Roman"/>
      <w:i/>
      <w:iCs/>
      <w:color w:val="4F81BD"/>
      <w:spacing w:val="15"/>
      <w:sz w:val="24"/>
      <w:szCs w:val="24"/>
    </w:rPr>
  </w:style>
  <w:style w:type="paragraph" w:styleId="aa">
    <w:name w:val="Plain Text"/>
    <w:basedOn w:val="a"/>
    <w:link w:val="ab"/>
    <w:rsid w:val="00887A24"/>
    <w:pPr>
      <w:spacing w:after="0" w:line="240" w:lineRule="auto"/>
    </w:pPr>
    <w:rPr>
      <w:rFonts w:ascii="Courier New" w:hAnsi="Courier New" w:cs="Courier New"/>
    </w:rPr>
  </w:style>
  <w:style w:type="character" w:customStyle="1" w:styleId="ab">
    <w:name w:val="Текст Знак"/>
    <w:basedOn w:val="a0"/>
    <w:link w:val="aa"/>
    <w:rsid w:val="00887A24"/>
    <w:rPr>
      <w:rFonts w:ascii="Courier New" w:eastAsia="Times New Roman" w:hAnsi="Courier New" w:cs="Courier New"/>
    </w:rPr>
  </w:style>
  <w:style w:type="character" w:customStyle="1" w:styleId="21">
    <w:name w:val="Основной текст (2)_"/>
    <w:link w:val="210"/>
    <w:locked/>
    <w:rsid w:val="00887A24"/>
    <w:rPr>
      <w:b/>
      <w:shd w:val="clear" w:color="auto" w:fill="FFFFFF"/>
    </w:rPr>
  </w:style>
  <w:style w:type="paragraph" w:customStyle="1" w:styleId="210">
    <w:name w:val="Основной текст (2)1"/>
    <w:basedOn w:val="a"/>
    <w:link w:val="21"/>
    <w:rsid w:val="00887A24"/>
    <w:pPr>
      <w:widowControl w:val="0"/>
      <w:shd w:val="clear" w:color="auto" w:fill="FFFFFF"/>
      <w:spacing w:before="360" w:after="0" w:line="276" w:lineRule="exact"/>
      <w:ind w:hanging="1360"/>
      <w:jc w:val="center"/>
    </w:pPr>
    <w:rPr>
      <w:rFonts w:asciiTheme="minorHAnsi" w:eastAsiaTheme="minorHAnsi" w:hAnsiTheme="minorHAnsi" w:cstheme="minorBidi"/>
      <w:b/>
      <w:shd w:val="clear" w:color="auto" w:fill="FFFFFF"/>
    </w:rPr>
  </w:style>
  <w:style w:type="character" w:customStyle="1" w:styleId="HTML">
    <w:name w:val="Стандартний HTML Знак"/>
    <w:link w:val="HTML0"/>
    <w:locked/>
    <w:rsid w:val="00887A24"/>
    <w:rPr>
      <w:rFonts w:ascii="Courier New" w:hAnsi="Courier New"/>
      <w:lang w:eastAsia="ru-RU"/>
    </w:rPr>
  </w:style>
  <w:style w:type="paragraph" w:styleId="HTML0">
    <w:name w:val="HTML Preformatted"/>
    <w:basedOn w:val="a"/>
    <w:link w:val="HTML"/>
    <w:rsid w:val="00887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theme="minorBidi"/>
      <w:lang w:eastAsia="ru-RU"/>
    </w:rPr>
  </w:style>
  <w:style w:type="character" w:customStyle="1" w:styleId="HTML1">
    <w:name w:val="Стандартний HTML Знак1"/>
    <w:basedOn w:val="a0"/>
    <w:link w:val="HTML0"/>
    <w:uiPriority w:val="99"/>
    <w:semiHidden/>
    <w:rsid w:val="00887A24"/>
    <w:rPr>
      <w:rFonts w:ascii="Consolas" w:eastAsia="Times New Roman" w:hAnsi="Consolas" w:cs="Times New Roman"/>
      <w:sz w:val="20"/>
      <w:szCs w:val="20"/>
    </w:rPr>
  </w:style>
  <w:style w:type="paragraph" w:styleId="ac">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d"/>
    <w:rsid w:val="00887A24"/>
    <w:pPr>
      <w:spacing w:before="100" w:beforeAutospacing="1" w:after="100" w:afterAutospacing="1" w:line="240" w:lineRule="auto"/>
    </w:pPr>
    <w:rPr>
      <w:rFonts w:ascii="Times New Roman" w:hAnsi="Times New Roman"/>
      <w:sz w:val="24"/>
      <w:szCs w:val="24"/>
      <w:lang w:eastAsia="ru-RU"/>
    </w:rPr>
  </w:style>
  <w:style w:type="character" w:customStyle="1" w:styleId="ad">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c"/>
    <w:locked/>
    <w:rsid w:val="00887A24"/>
    <w:rPr>
      <w:rFonts w:ascii="Times New Roman" w:eastAsia="Times New Roman" w:hAnsi="Times New Roman" w:cs="Times New Roman"/>
      <w:sz w:val="24"/>
      <w:szCs w:val="24"/>
      <w:lang w:eastAsia="ru-RU"/>
    </w:rPr>
  </w:style>
  <w:style w:type="character" w:customStyle="1" w:styleId="ae">
    <w:name w:val="Текст виноски Знак"/>
    <w:link w:val="af"/>
    <w:semiHidden/>
    <w:locked/>
    <w:rsid w:val="00887A24"/>
    <w:rPr>
      <w:lang w:eastAsia="zh-CN"/>
    </w:rPr>
  </w:style>
  <w:style w:type="paragraph" w:styleId="af">
    <w:name w:val="footnote text"/>
    <w:basedOn w:val="a"/>
    <w:link w:val="ae"/>
    <w:semiHidden/>
    <w:rsid w:val="00887A24"/>
    <w:rPr>
      <w:rFonts w:asciiTheme="minorHAnsi" w:eastAsiaTheme="minorHAnsi" w:hAnsiTheme="minorHAnsi" w:cstheme="minorBidi"/>
      <w:lang w:eastAsia="zh-CN"/>
    </w:rPr>
  </w:style>
  <w:style w:type="character" w:customStyle="1" w:styleId="11">
    <w:name w:val="Текст виноски Знак1"/>
    <w:basedOn w:val="a0"/>
    <w:link w:val="af"/>
    <w:uiPriority w:val="99"/>
    <w:semiHidden/>
    <w:rsid w:val="00887A24"/>
    <w:rPr>
      <w:rFonts w:ascii="Calibri" w:eastAsia="Times New Roman" w:hAnsi="Calibri" w:cs="Times New Roman"/>
      <w:sz w:val="20"/>
      <w:szCs w:val="20"/>
    </w:rPr>
  </w:style>
  <w:style w:type="character" w:customStyle="1" w:styleId="af0">
    <w:name w:val="Текст примітки Знак"/>
    <w:link w:val="af1"/>
    <w:semiHidden/>
    <w:locked/>
    <w:rsid w:val="00887A24"/>
    <w:rPr>
      <w:rFonts w:ascii="Calibri" w:hAnsi="Calibri"/>
    </w:rPr>
  </w:style>
  <w:style w:type="paragraph" w:styleId="af1">
    <w:name w:val="annotation text"/>
    <w:basedOn w:val="a"/>
    <w:link w:val="af0"/>
    <w:semiHidden/>
    <w:rsid w:val="00887A24"/>
    <w:rPr>
      <w:rFonts w:eastAsiaTheme="minorHAnsi" w:cstheme="minorBidi"/>
    </w:rPr>
  </w:style>
  <w:style w:type="character" w:customStyle="1" w:styleId="12">
    <w:name w:val="Текст примітки Знак1"/>
    <w:basedOn w:val="a0"/>
    <w:link w:val="af1"/>
    <w:uiPriority w:val="99"/>
    <w:semiHidden/>
    <w:rsid w:val="00887A24"/>
    <w:rPr>
      <w:rFonts w:ascii="Calibri" w:eastAsia="Times New Roman" w:hAnsi="Calibri" w:cs="Times New Roman"/>
      <w:sz w:val="20"/>
      <w:szCs w:val="20"/>
    </w:rPr>
  </w:style>
  <w:style w:type="character" w:customStyle="1" w:styleId="af2">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f3"/>
    <w:uiPriority w:val="99"/>
    <w:locked/>
    <w:rsid w:val="00887A24"/>
    <w:rPr>
      <w:lang w:eastAsia="uk-UA"/>
    </w:rPr>
  </w:style>
  <w:style w:type="paragraph" w:styleId="af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2"/>
    <w:uiPriority w:val="99"/>
    <w:rsid w:val="00887A24"/>
    <w:pPr>
      <w:tabs>
        <w:tab w:val="center" w:pos="4677"/>
        <w:tab w:val="right" w:pos="9355"/>
      </w:tabs>
      <w:spacing w:after="0" w:line="240" w:lineRule="auto"/>
    </w:pPr>
    <w:rPr>
      <w:rFonts w:asciiTheme="minorHAnsi" w:eastAsiaTheme="minorHAnsi" w:hAnsiTheme="minorHAnsi" w:cstheme="minorBidi"/>
      <w:lang w:eastAsia="uk-UA"/>
    </w:rPr>
  </w:style>
  <w:style w:type="character" w:customStyle="1" w:styleId="13">
    <w:name w:val="Верхній колонтитул Знак1"/>
    <w:basedOn w:val="a0"/>
    <w:link w:val="af3"/>
    <w:uiPriority w:val="99"/>
    <w:semiHidden/>
    <w:rsid w:val="00887A24"/>
    <w:rPr>
      <w:rFonts w:ascii="Calibri" w:eastAsia="Times New Roman" w:hAnsi="Calibri" w:cs="Times New Roman"/>
    </w:rPr>
  </w:style>
  <w:style w:type="character" w:customStyle="1" w:styleId="af4">
    <w:name w:val="Нижній колонтитул Знак"/>
    <w:link w:val="af5"/>
    <w:locked/>
    <w:rsid w:val="00887A24"/>
    <w:rPr>
      <w:lang w:eastAsia="uk-UA"/>
    </w:rPr>
  </w:style>
  <w:style w:type="paragraph" w:styleId="af5">
    <w:name w:val="footer"/>
    <w:basedOn w:val="a"/>
    <w:link w:val="af4"/>
    <w:rsid w:val="00887A24"/>
    <w:pPr>
      <w:tabs>
        <w:tab w:val="center" w:pos="4677"/>
        <w:tab w:val="right" w:pos="9355"/>
      </w:tabs>
    </w:pPr>
    <w:rPr>
      <w:rFonts w:asciiTheme="minorHAnsi" w:eastAsiaTheme="minorHAnsi" w:hAnsiTheme="minorHAnsi" w:cstheme="minorBidi"/>
      <w:lang w:eastAsia="uk-UA"/>
    </w:rPr>
  </w:style>
  <w:style w:type="character" w:customStyle="1" w:styleId="14">
    <w:name w:val="Нижній колонтитул Знак1"/>
    <w:basedOn w:val="a0"/>
    <w:link w:val="af5"/>
    <w:uiPriority w:val="99"/>
    <w:semiHidden/>
    <w:rsid w:val="00887A24"/>
    <w:rPr>
      <w:rFonts w:ascii="Calibri" w:eastAsia="Times New Roman" w:hAnsi="Calibri" w:cs="Times New Roman"/>
    </w:rPr>
  </w:style>
  <w:style w:type="paragraph" w:styleId="af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f7"/>
    <w:rsid w:val="00887A24"/>
    <w:pPr>
      <w:spacing w:after="120" w:line="240" w:lineRule="auto"/>
    </w:pPr>
    <w:rPr>
      <w:rFonts w:ascii="Times New Roman" w:hAnsi="Times New Roman"/>
      <w:sz w:val="24"/>
      <w:szCs w:val="24"/>
      <w:lang w:eastAsia="ru-RU"/>
    </w:rPr>
  </w:style>
  <w:style w:type="character" w:customStyle="1" w:styleId="af7">
    <w:name w:val="Основни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f6"/>
    <w:rsid w:val="00887A24"/>
    <w:rPr>
      <w:rFonts w:ascii="Times New Roman" w:eastAsia="Times New Roman" w:hAnsi="Times New Roman" w:cs="Times New Roman"/>
      <w:sz w:val="24"/>
      <w:szCs w:val="24"/>
      <w:lang w:eastAsia="ru-RU"/>
    </w:rPr>
  </w:style>
  <w:style w:type="character" w:customStyle="1" w:styleId="af8">
    <w:name w:val="Основний текст з відступом Знак"/>
    <w:link w:val="af9"/>
    <w:locked/>
    <w:rsid w:val="00887A24"/>
    <w:rPr>
      <w:rFonts w:ascii="Calibri" w:hAnsi="Calibri"/>
      <w:sz w:val="24"/>
      <w:lang w:eastAsia="ru-RU"/>
    </w:rPr>
  </w:style>
  <w:style w:type="paragraph" w:styleId="af9">
    <w:name w:val="Body Text Indent"/>
    <w:basedOn w:val="a"/>
    <w:link w:val="af8"/>
    <w:rsid w:val="00887A24"/>
    <w:pPr>
      <w:spacing w:after="120"/>
      <w:ind w:left="283"/>
    </w:pPr>
    <w:rPr>
      <w:rFonts w:eastAsiaTheme="minorHAnsi" w:cstheme="minorBidi"/>
      <w:sz w:val="24"/>
      <w:lang w:eastAsia="ru-RU"/>
    </w:rPr>
  </w:style>
  <w:style w:type="character" w:customStyle="1" w:styleId="15">
    <w:name w:val="Основний текст з відступом Знак1"/>
    <w:basedOn w:val="a0"/>
    <w:link w:val="af9"/>
    <w:uiPriority w:val="99"/>
    <w:semiHidden/>
    <w:rsid w:val="00887A24"/>
    <w:rPr>
      <w:rFonts w:ascii="Calibri" w:eastAsia="Times New Roman" w:hAnsi="Calibri" w:cs="Times New Roman"/>
    </w:rPr>
  </w:style>
  <w:style w:type="character" w:customStyle="1" w:styleId="22">
    <w:name w:val="Основний текст 2 Знак"/>
    <w:link w:val="23"/>
    <w:locked/>
    <w:rsid w:val="00887A24"/>
    <w:rPr>
      <w:rFonts w:ascii="Calibri" w:hAnsi="Calibri"/>
      <w:sz w:val="24"/>
      <w:lang w:eastAsia="ru-RU"/>
    </w:rPr>
  </w:style>
  <w:style w:type="paragraph" w:styleId="23">
    <w:name w:val="Body Text 2"/>
    <w:basedOn w:val="a"/>
    <w:link w:val="22"/>
    <w:rsid w:val="00887A24"/>
    <w:pPr>
      <w:spacing w:after="120" w:line="480" w:lineRule="auto"/>
    </w:pPr>
    <w:rPr>
      <w:rFonts w:eastAsiaTheme="minorHAnsi" w:cstheme="minorBidi"/>
      <w:sz w:val="24"/>
      <w:lang w:eastAsia="ru-RU"/>
    </w:rPr>
  </w:style>
  <w:style w:type="character" w:customStyle="1" w:styleId="211">
    <w:name w:val="Основний текст 2 Знак1"/>
    <w:basedOn w:val="a0"/>
    <w:link w:val="23"/>
    <w:uiPriority w:val="99"/>
    <w:semiHidden/>
    <w:rsid w:val="00887A24"/>
    <w:rPr>
      <w:rFonts w:ascii="Calibri" w:eastAsia="Times New Roman" w:hAnsi="Calibri" w:cs="Times New Roman"/>
    </w:rPr>
  </w:style>
  <w:style w:type="character" w:customStyle="1" w:styleId="31">
    <w:name w:val="Основний текст 3 Знак"/>
    <w:link w:val="32"/>
    <w:locked/>
    <w:rsid w:val="00887A24"/>
    <w:rPr>
      <w:rFonts w:ascii="Calibri" w:hAnsi="Calibri"/>
      <w:sz w:val="16"/>
      <w:lang w:eastAsia="ru-RU"/>
    </w:rPr>
  </w:style>
  <w:style w:type="paragraph" w:styleId="32">
    <w:name w:val="Body Text 3"/>
    <w:basedOn w:val="a"/>
    <w:link w:val="31"/>
    <w:rsid w:val="00887A24"/>
    <w:pPr>
      <w:spacing w:after="120"/>
    </w:pPr>
    <w:rPr>
      <w:rFonts w:eastAsiaTheme="minorHAnsi" w:cstheme="minorBidi"/>
      <w:sz w:val="16"/>
      <w:lang w:eastAsia="ru-RU"/>
    </w:rPr>
  </w:style>
  <w:style w:type="character" w:customStyle="1" w:styleId="310">
    <w:name w:val="Основний текст 3 Знак1"/>
    <w:basedOn w:val="a0"/>
    <w:link w:val="32"/>
    <w:uiPriority w:val="99"/>
    <w:semiHidden/>
    <w:rsid w:val="00887A24"/>
    <w:rPr>
      <w:rFonts w:ascii="Calibri" w:eastAsia="Times New Roman" w:hAnsi="Calibri" w:cs="Times New Roman"/>
      <w:sz w:val="16"/>
      <w:szCs w:val="16"/>
    </w:rPr>
  </w:style>
  <w:style w:type="character" w:customStyle="1" w:styleId="24">
    <w:name w:val="Основний текст з відступом 2 Знак"/>
    <w:link w:val="25"/>
    <w:locked/>
    <w:rsid w:val="00887A24"/>
    <w:rPr>
      <w:rFonts w:ascii="Calibri" w:hAnsi="Calibri"/>
      <w:color w:val="000000"/>
      <w:sz w:val="26"/>
      <w:lang w:eastAsia="ru-RU"/>
    </w:rPr>
  </w:style>
  <w:style w:type="paragraph" w:styleId="25">
    <w:name w:val="Body Text Indent 2"/>
    <w:basedOn w:val="a"/>
    <w:link w:val="24"/>
    <w:rsid w:val="00887A24"/>
    <w:pPr>
      <w:spacing w:after="120" w:line="480" w:lineRule="auto"/>
      <w:ind w:left="283"/>
    </w:pPr>
    <w:rPr>
      <w:rFonts w:eastAsiaTheme="minorHAnsi" w:cstheme="minorBidi"/>
      <w:color w:val="000000"/>
      <w:sz w:val="26"/>
      <w:lang w:eastAsia="ru-RU"/>
    </w:rPr>
  </w:style>
  <w:style w:type="character" w:customStyle="1" w:styleId="212">
    <w:name w:val="Основний текст з відступом 2 Знак1"/>
    <w:basedOn w:val="a0"/>
    <w:link w:val="25"/>
    <w:uiPriority w:val="99"/>
    <w:semiHidden/>
    <w:rsid w:val="00887A24"/>
    <w:rPr>
      <w:rFonts w:ascii="Calibri" w:eastAsia="Times New Roman" w:hAnsi="Calibri" w:cs="Times New Roman"/>
    </w:rPr>
  </w:style>
  <w:style w:type="character" w:customStyle="1" w:styleId="33">
    <w:name w:val="Основний текст з відступом 3 Знак"/>
    <w:link w:val="34"/>
    <w:locked/>
    <w:rsid w:val="00887A24"/>
    <w:rPr>
      <w:rFonts w:ascii="Calibri" w:hAnsi="Calibri"/>
      <w:sz w:val="26"/>
      <w:lang w:eastAsia="ru-RU"/>
    </w:rPr>
  </w:style>
  <w:style w:type="paragraph" w:styleId="34">
    <w:name w:val="Body Text Indent 3"/>
    <w:basedOn w:val="a"/>
    <w:link w:val="33"/>
    <w:rsid w:val="00887A24"/>
    <w:pPr>
      <w:spacing w:after="120"/>
      <w:ind w:left="283"/>
    </w:pPr>
    <w:rPr>
      <w:rFonts w:eastAsiaTheme="minorHAnsi" w:cstheme="minorBidi"/>
      <w:sz w:val="26"/>
      <w:lang w:eastAsia="ru-RU"/>
    </w:rPr>
  </w:style>
  <w:style w:type="character" w:customStyle="1" w:styleId="311">
    <w:name w:val="Основний текст з відступом 3 Знак1"/>
    <w:basedOn w:val="a0"/>
    <w:link w:val="34"/>
    <w:uiPriority w:val="99"/>
    <w:semiHidden/>
    <w:rsid w:val="00887A24"/>
    <w:rPr>
      <w:rFonts w:ascii="Calibri" w:eastAsia="Times New Roman" w:hAnsi="Calibri" w:cs="Times New Roman"/>
      <w:sz w:val="16"/>
      <w:szCs w:val="16"/>
    </w:rPr>
  </w:style>
  <w:style w:type="character" w:customStyle="1" w:styleId="afa">
    <w:name w:val="Тема примітки Знак"/>
    <w:link w:val="afb"/>
    <w:semiHidden/>
    <w:locked/>
    <w:rsid w:val="00887A24"/>
    <w:rPr>
      <w:rFonts w:ascii="Calibri" w:hAnsi="Calibri"/>
      <w:b/>
    </w:rPr>
  </w:style>
  <w:style w:type="paragraph" w:styleId="afb">
    <w:name w:val="annotation subject"/>
    <w:basedOn w:val="af1"/>
    <w:next w:val="af1"/>
    <w:link w:val="afa"/>
    <w:semiHidden/>
    <w:rsid w:val="00887A24"/>
    <w:rPr>
      <w:b/>
    </w:rPr>
  </w:style>
  <w:style w:type="character" w:customStyle="1" w:styleId="16">
    <w:name w:val="Тема примітки Знак1"/>
    <w:basedOn w:val="12"/>
    <w:link w:val="afb"/>
    <w:uiPriority w:val="99"/>
    <w:semiHidden/>
    <w:rsid w:val="00887A24"/>
    <w:rPr>
      <w:b/>
      <w:bCs/>
    </w:rPr>
  </w:style>
  <w:style w:type="character" w:customStyle="1" w:styleId="afc">
    <w:name w:val="Текст у виносці Знак"/>
    <w:link w:val="afd"/>
    <w:locked/>
    <w:rsid w:val="00887A24"/>
    <w:rPr>
      <w:rFonts w:ascii="Tahoma" w:hAnsi="Tahoma"/>
      <w:sz w:val="16"/>
      <w:lang w:eastAsia="ru-RU"/>
    </w:rPr>
  </w:style>
  <w:style w:type="paragraph" w:styleId="afd">
    <w:name w:val="Balloon Text"/>
    <w:basedOn w:val="a"/>
    <w:link w:val="afc"/>
    <w:rsid w:val="00887A24"/>
    <w:pPr>
      <w:widowControl w:val="0"/>
      <w:suppressAutoHyphens/>
      <w:autoSpaceDE w:val="0"/>
      <w:spacing w:after="0" w:line="240" w:lineRule="auto"/>
    </w:pPr>
    <w:rPr>
      <w:rFonts w:ascii="Tahoma" w:eastAsiaTheme="minorHAnsi" w:hAnsi="Tahoma" w:cstheme="minorBidi"/>
      <w:sz w:val="16"/>
      <w:lang w:eastAsia="ru-RU"/>
    </w:rPr>
  </w:style>
  <w:style w:type="character" w:customStyle="1" w:styleId="17">
    <w:name w:val="Текст у виносці Знак1"/>
    <w:basedOn w:val="a0"/>
    <w:link w:val="afd"/>
    <w:uiPriority w:val="99"/>
    <w:semiHidden/>
    <w:rsid w:val="00887A24"/>
    <w:rPr>
      <w:rFonts w:ascii="Tahoma" w:eastAsia="Times New Roman" w:hAnsi="Tahoma" w:cs="Tahoma"/>
      <w:sz w:val="16"/>
      <w:szCs w:val="16"/>
    </w:rPr>
  </w:style>
  <w:style w:type="paragraph" w:styleId="afe">
    <w:name w:val="caption"/>
    <w:basedOn w:val="a"/>
    <w:next w:val="a"/>
    <w:link w:val="aff"/>
    <w:qFormat/>
    <w:rsid w:val="00887A24"/>
    <w:rPr>
      <w:b/>
      <w:bCs/>
      <w:sz w:val="20"/>
      <w:szCs w:val="20"/>
      <w:lang w:val="en-US" w:eastAsia="ru-RU"/>
    </w:rPr>
  </w:style>
  <w:style w:type="character" w:customStyle="1" w:styleId="aff">
    <w:name w:val="Назва об'єкта Знак"/>
    <w:link w:val="afe"/>
    <w:locked/>
    <w:rsid w:val="00887A24"/>
    <w:rPr>
      <w:rFonts w:ascii="Calibri" w:eastAsia="Times New Roman" w:hAnsi="Calibri" w:cs="Times New Roman"/>
      <w:b/>
      <w:bCs/>
      <w:sz w:val="20"/>
      <w:szCs w:val="20"/>
      <w:lang w:val="en-US" w:eastAsia="ru-RU"/>
    </w:rPr>
  </w:style>
  <w:style w:type="character" w:customStyle="1" w:styleId="ListParagraphChar">
    <w:name w:val="List Paragraph Char"/>
    <w:link w:val="18"/>
    <w:locked/>
    <w:rsid w:val="00887A24"/>
    <w:rPr>
      <w:rFonts w:ascii="Calibri" w:hAnsi="Calibri"/>
    </w:rPr>
  </w:style>
  <w:style w:type="paragraph" w:customStyle="1" w:styleId="18">
    <w:name w:val="Абзац списка1"/>
    <w:basedOn w:val="a"/>
    <w:link w:val="ListParagraphChar"/>
    <w:rsid w:val="00887A24"/>
    <w:pPr>
      <w:ind w:left="720"/>
    </w:pPr>
    <w:rPr>
      <w:rFonts w:eastAsiaTheme="minorHAnsi" w:cstheme="minorBidi"/>
    </w:rPr>
  </w:style>
  <w:style w:type="character" w:customStyle="1" w:styleId="aff0">
    <w:name w:val="Основной текст (откр./закр.) Знак"/>
    <w:link w:val="aff1"/>
    <w:locked/>
    <w:rsid w:val="00887A24"/>
    <w:rPr>
      <w:rFonts w:ascii="Calibri" w:hAnsi="Calibri"/>
      <w:color w:val="000000"/>
      <w:sz w:val="24"/>
      <w:lang w:eastAsia="uk-UA"/>
    </w:rPr>
  </w:style>
  <w:style w:type="paragraph" w:customStyle="1" w:styleId="aff1">
    <w:name w:val="Основной текст (откр./закр.)"/>
    <w:basedOn w:val="a"/>
    <w:link w:val="aff0"/>
    <w:rsid w:val="00887A24"/>
    <w:pPr>
      <w:spacing w:before="480" w:after="480" w:line="264" w:lineRule="auto"/>
      <w:ind w:left="1134"/>
      <w:jc w:val="both"/>
    </w:pPr>
    <w:rPr>
      <w:rFonts w:eastAsiaTheme="minorHAnsi" w:cstheme="minorBidi"/>
      <w:color w:val="000000"/>
      <w:sz w:val="24"/>
      <w:lang w:eastAsia="uk-UA"/>
    </w:rPr>
  </w:style>
  <w:style w:type="character" w:customStyle="1" w:styleId="19">
    <w:name w:val="Заголовок №1_"/>
    <w:link w:val="1a"/>
    <w:locked/>
    <w:rsid w:val="00887A24"/>
    <w:rPr>
      <w:b/>
      <w:sz w:val="23"/>
      <w:shd w:val="clear" w:color="auto" w:fill="FFFFFF"/>
    </w:rPr>
  </w:style>
  <w:style w:type="paragraph" w:customStyle="1" w:styleId="1a">
    <w:name w:val="Заголовок №1"/>
    <w:basedOn w:val="a"/>
    <w:link w:val="19"/>
    <w:rsid w:val="00887A24"/>
    <w:pPr>
      <w:shd w:val="clear" w:color="auto" w:fill="FFFFFF"/>
      <w:spacing w:after="240" w:line="271" w:lineRule="exact"/>
      <w:jc w:val="center"/>
      <w:outlineLvl w:val="0"/>
    </w:pPr>
    <w:rPr>
      <w:rFonts w:asciiTheme="minorHAnsi" w:eastAsiaTheme="minorHAnsi" w:hAnsiTheme="minorHAnsi" w:cstheme="minorBidi"/>
      <w:b/>
      <w:sz w:val="23"/>
      <w:shd w:val="clear" w:color="auto" w:fill="FFFFFF"/>
    </w:rPr>
  </w:style>
  <w:style w:type="character" w:customStyle="1" w:styleId="NoSpacingChar1">
    <w:name w:val="No Spacing Char1"/>
    <w:link w:val="1b"/>
    <w:locked/>
    <w:rsid w:val="00887A24"/>
    <w:rPr>
      <w:sz w:val="28"/>
    </w:rPr>
  </w:style>
  <w:style w:type="paragraph" w:customStyle="1" w:styleId="1b">
    <w:name w:val="Без интервала1"/>
    <w:link w:val="NoSpacingChar1"/>
    <w:rsid w:val="00887A24"/>
    <w:pPr>
      <w:spacing w:after="0" w:line="240" w:lineRule="auto"/>
    </w:pPr>
    <w:rPr>
      <w:sz w:val="28"/>
    </w:rPr>
  </w:style>
  <w:style w:type="character" w:customStyle="1" w:styleId="NoSpacingChar">
    <w:name w:val="No Spacing Char"/>
    <w:link w:val="NoSpacing1"/>
    <w:locked/>
    <w:rsid w:val="00887A24"/>
    <w:rPr>
      <w:rFonts w:ascii="Calibri" w:hAnsi="Calibri"/>
      <w:lang w:val="en-US" w:eastAsia="ru-RU"/>
    </w:rPr>
  </w:style>
  <w:style w:type="paragraph" w:customStyle="1" w:styleId="NoSpacing1">
    <w:name w:val="No Spacing1"/>
    <w:link w:val="NoSpacingChar"/>
    <w:rsid w:val="00887A24"/>
    <w:pPr>
      <w:spacing w:after="0" w:line="240" w:lineRule="auto"/>
    </w:pPr>
    <w:rPr>
      <w:rFonts w:ascii="Calibri" w:hAnsi="Calibri"/>
      <w:lang w:val="en-US" w:eastAsia="ru-RU"/>
    </w:rPr>
  </w:style>
  <w:style w:type="paragraph" w:customStyle="1" w:styleId="1c">
    <w:name w:val="Без інтервалів1"/>
    <w:rsid w:val="00887A24"/>
    <w:pPr>
      <w:suppressAutoHyphens/>
      <w:spacing w:after="0" w:line="240" w:lineRule="auto"/>
    </w:pPr>
    <w:rPr>
      <w:rFonts w:ascii="Calibri" w:eastAsia="Calibri" w:hAnsi="Calibri" w:cs="Times New Roman"/>
      <w:lang w:eastAsia="ar-SA"/>
    </w:rPr>
  </w:style>
  <w:style w:type="character" w:customStyle="1" w:styleId="aff2">
    <w:name w:val="Без интервала Знак"/>
    <w:link w:val="26"/>
    <w:locked/>
    <w:rsid w:val="00887A24"/>
    <w:rPr>
      <w:sz w:val="28"/>
      <w:lang w:val="en-US"/>
    </w:rPr>
  </w:style>
  <w:style w:type="paragraph" w:customStyle="1" w:styleId="26">
    <w:name w:val="Без интервала2"/>
    <w:link w:val="aff2"/>
    <w:rsid w:val="00887A24"/>
    <w:rPr>
      <w:sz w:val="28"/>
      <w:lang w:val="en-US"/>
    </w:rPr>
  </w:style>
  <w:style w:type="character" w:customStyle="1" w:styleId="aff3">
    <w:name w:val="Без інтервалів Знак"/>
    <w:link w:val="35"/>
    <w:locked/>
    <w:rsid w:val="00887A24"/>
    <w:rPr>
      <w:sz w:val="28"/>
    </w:rPr>
  </w:style>
  <w:style w:type="paragraph" w:customStyle="1" w:styleId="35">
    <w:name w:val="Без інтервалів3"/>
    <w:link w:val="aff3"/>
    <w:rsid w:val="00887A24"/>
    <w:rPr>
      <w:sz w:val="28"/>
    </w:rPr>
  </w:style>
  <w:style w:type="character" w:customStyle="1" w:styleId="NoSpacingChar2">
    <w:name w:val="No Spacing Char2"/>
    <w:link w:val="NoSpacing2"/>
    <w:locked/>
    <w:rsid w:val="00887A24"/>
    <w:rPr>
      <w:rFonts w:ascii="Calibri" w:hAnsi="Calibri"/>
      <w:lang w:val="ru-RU"/>
    </w:rPr>
  </w:style>
  <w:style w:type="paragraph" w:customStyle="1" w:styleId="NoSpacing2">
    <w:name w:val="No Spacing2"/>
    <w:link w:val="NoSpacingChar2"/>
    <w:rsid w:val="00887A24"/>
    <w:pPr>
      <w:spacing w:after="0" w:line="240" w:lineRule="auto"/>
    </w:pPr>
    <w:rPr>
      <w:rFonts w:ascii="Calibri" w:hAnsi="Calibri"/>
      <w:lang w:val="ru-RU"/>
    </w:rPr>
  </w:style>
  <w:style w:type="paragraph" w:customStyle="1" w:styleId="27">
    <w:name w:val="Основний текст (2)"/>
    <w:basedOn w:val="a"/>
    <w:link w:val="28"/>
    <w:rsid w:val="00887A24"/>
    <w:pPr>
      <w:shd w:val="clear" w:color="auto" w:fill="FFFFFF"/>
      <w:suppressAutoHyphens/>
      <w:spacing w:before="60" w:after="60" w:line="240" w:lineRule="atLeast"/>
    </w:pPr>
    <w:rPr>
      <w:rFonts w:ascii="Times New Roman" w:eastAsia="Calibri" w:hAnsi="Times New Roman"/>
      <w:sz w:val="20"/>
      <w:szCs w:val="20"/>
      <w:lang w:eastAsia="uk-UA"/>
    </w:rPr>
  </w:style>
  <w:style w:type="character" w:customStyle="1" w:styleId="28">
    <w:name w:val="Основний текст (2)_"/>
    <w:link w:val="27"/>
    <w:locked/>
    <w:rsid w:val="00887A24"/>
    <w:rPr>
      <w:rFonts w:ascii="Times New Roman" w:eastAsia="Calibri" w:hAnsi="Times New Roman" w:cs="Times New Roman"/>
      <w:sz w:val="20"/>
      <w:szCs w:val="20"/>
      <w:shd w:val="clear" w:color="auto" w:fill="FFFFFF"/>
      <w:lang w:eastAsia="uk-UA"/>
    </w:rPr>
  </w:style>
  <w:style w:type="paragraph" w:customStyle="1" w:styleId="aff4">
    <w:name w:val="Вміст таблиці"/>
    <w:basedOn w:val="a"/>
    <w:rsid w:val="00887A24"/>
    <w:pPr>
      <w:widowControl w:val="0"/>
      <w:suppressLineNumbers/>
      <w:suppressAutoHyphens/>
      <w:spacing w:after="0" w:line="240" w:lineRule="auto"/>
    </w:pPr>
    <w:rPr>
      <w:rFonts w:ascii="Courier New" w:eastAsia="Calibri" w:hAnsi="Courier New" w:cs="Courier New"/>
      <w:color w:val="000000"/>
      <w:sz w:val="24"/>
      <w:szCs w:val="24"/>
      <w:lang w:eastAsia="zh-CN"/>
    </w:rPr>
  </w:style>
  <w:style w:type="character" w:customStyle="1" w:styleId="aff5">
    <w:name w:val="Основний текст_"/>
    <w:link w:val="1d"/>
    <w:locked/>
    <w:rsid w:val="00887A24"/>
    <w:rPr>
      <w:sz w:val="26"/>
      <w:shd w:val="clear" w:color="auto" w:fill="FFFFFF"/>
    </w:rPr>
  </w:style>
  <w:style w:type="paragraph" w:customStyle="1" w:styleId="1d">
    <w:name w:val="Основний текст1"/>
    <w:basedOn w:val="a"/>
    <w:link w:val="aff5"/>
    <w:rsid w:val="00887A24"/>
    <w:pPr>
      <w:widowControl w:val="0"/>
      <w:shd w:val="clear" w:color="auto" w:fill="FFFFFF"/>
      <w:spacing w:before="300" w:after="660" w:line="360" w:lineRule="exact"/>
    </w:pPr>
    <w:rPr>
      <w:rFonts w:asciiTheme="minorHAnsi" w:eastAsiaTheme="minorHAnsi" w:hAnsiTheme="minorHAnsi" w:cstheme="minorBidi"/>
      <w:sz w:val="26"/>
      <w:shd w:val="clear" w:color="auto" w:fill="FFFFFF"/>
    </w:rPr>
  </w:style>
  <w:style w:type="character" w:customStyle="1" w:styleId="41">
    <w:name w:val="Основний текст (4)_"/>
    <w:link w:val="42"/>
    <w:locked/>
    <w:rsid w:val="00887A24"/>
    <w:rPr>
      <w:b/>
      <w:shd w:val="clear" w:color="auto" w:fill="FFFFFF"/>
    </w:rPr>
  </w:style>
  <w:style w:type="paragraph" w:customStyle="1" w:styleId="42">
    <w:name w:val="Основний текст (4)"/>
    <w:basedOn w:val="a"/>
    <w:link w:val="41"/>
    <w:rsid w:val="00887A24"/>
    <w:pPr>
      <w:widowControl w:val="0"/>
      <w:shd w:val="clear" w:color="auto" w:fill="FFFFFF"/>
      <w:spacing w:after="300" w:line="240" w:lineRule="atLeast"/>
      <w:jc w:val="center"/>
    </w:pPr>
    <w:rPr>
      <w:rFonts w:asciiTheme="minorHAnsi" w:eastAsiaTheme="minorHAnsi" w:hAnsiTheme="minorHAnsi" w:cstheme="minorBidi"/>
      <w:b/>
      <w:shd w:val="clear" w:color="auto" w:fill="FFFFFF"/>
    </w:rPr>
  </w:style>
  <w:style w:type="character" w:customStyle="1" w:styleId="aff6">
    <w:name w:val="Підпис до таблиці_"/>
    <w:link w:val="1e"/>
    <w:locked/>
    <w:rsid w:val="00887A24"/>
    <w:rPr>
      <w:shd w:val="clear" w:color="auto" w:fill="FFFFFF"/>
    </w:rPr>
  </w:style>
  <w:style w:type="paragraph" w:customStyle="1" w:styleId="1e">
    <w:name w:val="Підпис до таблиці1"/>
    <w:basedOn w:val="a"/>
    <w:link w:val="aff6"/>
    <w:rsid w:val="00887A24"/>
    <w:pPr>
      <w:widowControl w:val="0"/>
      <w:shd w:val="clear" w:color="auto" w:fill="FFFFFF"/>
      <w:spacing w:after="0" w:line="240" w:lineRule="atLeast"/>
    </w:pPr>
    <w:rPr>
      <w:rFonts w:asciiTheme="minorHAnsi" w:eastAsiaTheme="minorHAnsi" w:hAnsiTheme="minorHAnsi" w:cstheme="minorBidi"/>
      <w:shd w:val="clear" w:color="auto" w:fill="FFFFFF"/>
    </w:rPr>
  </w:style>
  <w:style w:type="character" w:customStyle="1" w:styleId="NoSpacingChar3">
    <w:name w:val="No Spacing Char3"/>
    <w:link w:val="51"/>
    <w:locked/>
    <w:rsid w:val="00887A24"/>
    <w:rPr>
      <w:rFonts w:ascii="Calibri" w:hAnsi="Calibri"/>
      <w:lang w:eastAsia="uk-UA"/>
    </w:rPr>
  </w:style>
  <w:style w:type="paragraph" w:customStyle="1" w:styleId="51">
    <w:name w:val="Без интервала5"/>
    <w:link w:val="NoSpacingChar3"/>
    <w:rsid w:val="00887A24"/>
    <w:pPr>
      <w:spacing w:after="0" w:line="240" w:lineRule="auto"/>
    </w:pPr>
    <w:rPr>
      <w:rFonts w:ascii="Calibri" w:hAnsi="Calibri"/>
      <w:lang w:eastAsia="uk-UA"/>
    </w:rPr>
  </w:style>
  <w:style w:type="character" w:customStyle="1" w:styleId="apple-converted-space">
    <w:name w:val="apple-converted-space"/>
    <w:rsid w:val="00887A24"/>
    <w:rPr>
      <w:rFonts w:ascii="Times New Roman" w:hAnsi="Times New Roman"/>
    </w:rPr>
  </w:style>
  <w:style w:type="character" w:styleId="aff7">
    <w:name w:val="Emphasis"/>
    <w:qFormat/>
    <w:rsid w:val="00887A24"/>
    <w:rPr>
      <w:i/>
    </w:rPr>
  </w:style>
  <w:style w:type="character" w:styleId="aff8">
    <w:name w:val="Strong"/>
    <w:qFormat/>
    <w:rsid w:val="00887A24"/>
    <w:rPr>
      <w:b/>
    </w:rPr>
  </w:style>
  <w:style w:type="character" w:customStyle="1" w:styleId="Bodytext2">
    <w:name w:val="Body text (2)_"/>
    <w:link w:val="Bodytext20"/>
    <w:locked/>
    <w:rsid w:val="00887A24"/>
    <w:rPr>
      <w:sz w:val="26"/>
      <w:shd w:val="clear" w:color="auto" w:fill="FFFFFF"/>
    </w:rPr>
  </w:style>
  <w:style w:type="paragraph" w:customStyle="1" w:styleId="Bodytext20">
    <w:name w:val="Body text (2)"/>
    <w:basedOn w:val="a"/>
    <w:link w:val="Bodytext2"/>
    <w:rsid w:val="00887A24"/>
    <w:pPr>
      <w:widowControl w:val="0"/>
      <w:shd w:val="clear" w:color="auto" w:fill="FFFFFF"/>
      <w:spacing w:before="1200" w:after="600" w:line="322" w:lineRule="exact"/>
      <w:ind w:hanging="1388"/>
    </w:pPr>
    <w:rPr>
      <w:rFonts w:asciiTheme="minorHAnsi" w:eastAsiaTheme="minorHAnsi" w:hAnsiTheme="minorHAnsi" w:cstheme="minorBidi"/>
      <w:sz w:val="26"/>
      <w:shd w:val="clear" w:color="auto" w:fill="FFFFFF"/>
    </w:rPr>
  </w:style>
  <w:style w:type="character" w:customStyle="1" w:styleId="Heading23">
    <w:name w:val="Heading #2 (3)_"/>
    <w:link w:val="Heading230"/>
    <w:locked/>
    <w:rsid w:val="00887A24"/>
    <w:rPr>
      <w:sz w:val="26"/>
      <w:shd w:val="clear" w:color="auto" w:fill="FFFFFF"/>
    </w:rPr>
  </w:style>
  <w:style w:type="paragraph" w:customStyle="1" w:styleId="Heading230">
    <w:name w:val="Heading #2 (3)"/>
    <w:basedOn w:val="a"/>
    <w:link w:val="Heading23"/>
    <w:rsid w:val="00887A24"/>
    <w:pPr>
      <w:widowControl w:val="0"/>
      <w:shd w:val="clear" w:color="auto" w:fill="FFFFFF"/>
      <w:spacing w:after="300" w:line="240" w:lineRule="atLeast"/>
      <w:jc w:val="center"/>
      <w:outlineLvl w:val="1"/>
    </w:pPr>
    <w:rPr>
      <w:rFonts w:asciiTheme="minorHAnsi" w:eastAsiaTheme="minorHAnsi" w:hAnsiTheme="minorHAnsi" w:cstheme="minorBidi"/>
      <w:sz w:val="26"/>
      <w:shd w:val="clear" w:color="auto" w:fill="FFFFFF"/>
    </w:rPr>
  </w:style>
  <w:style w:type="character" w:customStyle="1" w:styleId="Bodytext16">
    <w:name w:val="Body text (16)_"/>
    <w:link w:val="Bodytext160"/>
    <w:locked/>
    <w:rsid w:val="00887A24"/>
    <w:rPr>
      <w:b/>
      <w:sz w:val="26"/>
      <w:shd w:val="clear" w:color="auto" w:fill="FFFFFF"/>
    </w:rPr>
  </w:style>
  <w:style w:type="paragraph" w:customStyle="1" w:styleId="Bodytext160">
    <w:name w:val="Body text (16)"/>
    <w:basedOn w:val="a"/>
    <w:link w:val="Bodytext16"/>
    <w:rsid w:val="00887A24"/>
    <w:pPr>
      <w:widowControl w:val="0"/>
      <w:shd w:val="clear" w:color="auto" w:fill="FFFFFF"/>
      <w:spacing w:after="60" w:line="293" w:lineRule="exact"/>
      <w:jc w:val="center"/>
    </w:pPr>
    <w:rPr>
      <w:rFonts w:asciiTheme="minorHAnsi" w:eastAsiaTheme="minorHAnsi" w:hAnsiTheme="minorHAnsi" w:cstheme="minorBidi"/>
      <w:b/>
      <w:sz w:val="26"/>
      <w:shd w:val="clear" w:color="auto" w:fill="FFFFFF"/>
    </w:rPr>
  </w:style>
  <w:style w:type="character" w:customStyle="1" w:styleId="Bodytext15">
    <w:name w:val="Body text (15)_"/>
    <w:link w:val="Bodytext150"/>
    <w:locked/>
    <w:rsid w:val="00887A24"/>
    <w:rPr>
      <w:i/>
      <w:sz w:val="26"/>
      <w:shd w:val="clear" w:color="auto" w:fill="FFFFFF"/>
    </w:rPr>
  </w:style>
  <w:style w:type="paragraph" w:customStyle="1" w:styleId="Bodytext150">
    <w:name w:val="Body text (15)"/>
    <w:basedOn w:val="a"/>
    <w:link w:val="Bodytext15"/>
    <w:rsid w:val="00887A24"/>
    <w:pPr>
      <w:widowControl w:val="0"/>
      <w:shd w:val="clear" w:color="auto" w:fill="FFFFFF"/>
      <w:spacing w:after="0" w:line="307" w:lineRule="exact"/>
      <w:ind w:firstLine="592"/>
    </w:pPr>
    <w:rPr>
      <w:rFonts w:asciiTheme="minorHAnsi" w:eastAsiaTheme="minorHAnsi" w:hAnsiTheme="minorHAnsi" w:cstheme="minorBidi"/>
      <w:i/>
      <w:sz w:val="26"/>
      <w:shd w:val="clear" w:color="auto" w:fill="FFFFFF"/>
    </w:rPr>
  </w:style>
  <w:style w:type="character" w:customStyle="1" w:styleId="Bodytext83">
    <w:name w:val="Body text (83)_"/>
    <w:link w:val="Bodytext830"/>
    <w:locked/>
    <w:rsid w:val="00887A24"/>
    <w:rPr>
      <w:b/>
      <w:shd w:val="clear" w:color="auto" w:fill="FFFFFF"/>
    </w:rPr>
  </w:style>
  <w:style w:type="paragraph" w:customStyle="1" w:styleId="Bodytext830">
    <w:name w:val="Body text (83)"/>
    <w:basedOn w:val="a"/>
    <w:link w:val="Bodytext83"/>
    <w:rsid w:val="00887A24"/>
    <w:pPr>
      <w:widowControl w:val="0"/>
      <w:shd w:val="clear" w:color="auto" w:fill="FFFFFF"/>
      <w:spacing w:before="600" w:after="0" w:line="298" w:lineRule="exact"/>
      <w:ind w:firstLine="2"/>
      <w:jc w:val="both"/>
    </w:pPr>
    <w:rPr>
      <w:rFonts w:asciiTheme="minorHAnsi" w:eastAsiaTheme="minorHAnsi" w:hAnsiTheme="minorHAnsi" w:cstheme="minorBidi"/>
      <w:b/>
      <w:shd w:val="clear" w:color="auto" w:fill="FFFFFF"/>
    </w:rPr>
  </w:style>
  <w:style w:type="paragraph" w:customStyle="1" w:styleId="aff9">
    <w:name w:val="Висновок"/>
    <w:basedOn w:val="a"/>
    <w:link w:val="affa"/>
    <w:rsid w:val="00887A24"/>
    <w:pPr>
      <w:spacing w:after="0" w:line="240" w:lineRule="auto"/>
      <w:jc w:val="both"/>
    </w:pPr>
    <w:rPr>
      <w:rFonts w:ascii="Times New Roman" w:hAnsi="Times New Roman"/>
      <w:i/>
      <w:color w:val="1F497D"/>
      <w:sz w:val="16"/>
      <w:szCs w:val="16"/>
      <w:lang w:val="en-US" w:eastAsia="ru-RU"/>
    </w:rPr>
  </w:style>
  <w:style w:type="character" w:customStyle="1" w:styleId="affa">
    <w:name w:val="Висновок Знак"/>
    <w:link w:val="aff9"/>
    <w:locked/>
    <w:rsid w:val="00887A24"/>
    <w:rPr>
      <w:rFonts w:ascii="Times New Roman" w:eastAsia="Times New Roman" w:hAnsi="Times New Roman" w:cs="Times New Roman"/>
      <w:i/>
      <w:color w:val="1F497D"/>
      <w:sz w:val="16"/>
      <w:szCs w:val="16"/>
      <w:lang w:val="en-US" w:eastAsia="ru-RU"/>
    </w:rPr>
  </w:style>
  <w:style w:type="character" w:customStyle="1" w:styleId="hps">
    <w:name w:val="hps"/>
    <w:rsid w:val="00887A24"/>
  </w:style>
  <w:style w:type="paragraph" w:customStyle="1" w:styleId="29">
    <w:name w:val="Без інтервалів2"/>
    <w:rsid w:val="00887A24"/>
    <w:pPr>
      <w:spacing w:after="0" w:line="240" w:lineRule="auto"/>
    </w:pPr>
    <w:rPr>
      <w:rFonts w:ascii="Calibri" w:eastAsia="Times New Roman" w:hAnsi="Calibri" w:cs="Times New Roman"/>
      <w:szCs w:val="20"/>
      <w:lang w:val="ru-RU"/>
    </w:rPr>
  </w:style>
  <w:style w:type="paragraph" w:customStyle="1" w:styleId="1f">
    <w:name w:val="Абзац списку1"/>
    <w:basedOn w:val="a"/>
    <w:rsid w:val="00887A24"/>
    <w:pPr>
      <w:ind w:left="720"/>
      <w:contextualSpacing/>
    </w:pPr>
    <w:rPr>
      <w:lang w:val="ru-RU" w:eastAsia="ru-RU"/>
    </w:rPr>
  </w:style>
  <w:style w:type="paragraph" w:styleId="affb">
    <w:name w:val="List Paragraph"/>
    <w:basedOn w:val="a"/>
    <w:qFormat/>
    <w:rsid w:val="00887A24"/>
    <w:pPr>
      <w:ind w:left="720"/>
      <w:contextualSpacing/>
    </w:pPr>
    <w:rPr>
      <w:lang w:val="ru-RU"/>
    </w:rPr>
  </w:style>
  <w:style w:type="paragraph" w:customStyle="1" w:styleId="1595">
    <w:name w:val="1595"/>
    <w:aliases w:val="baiaagaaboqcaaaddaqaaawcbaaaaaaaaaaaaaaaaaaaaaaaaaaaaaaaaaaaaaaaaaaaaaaaaaaaaaaaaaaaaaaaaaaaaaaaaaaaaaaaaaaaaaaaaaaaaaaaaaaaaaaaaaaaaaaaaaaaaaaaaaaaaaaaaaaaaaaaaaaaaaaaaaaaaaaaaaaaaaaaaaaaaaaaaaaaaaaaaaaaaaaaaaaaaaaaaaaaaaaaaaaaaaaa"/>
    <w:basedOn w:val="a"/>
    <w:rsid w:val="00887A24"/>
    <w:pPr>
      <w:spacing w:before="100" w:beforeAutospacing="1" w:after="100" w:afterAutospacing="1" w:line="240" w:lineRule="auto"/>
    </w:pPr>
    <w:rPr>
      <w:rFonts w:ascii="Times New Roman" w:hAnsi="Times New Roman"/>
      <w:sz w:val="24"/>
      <w:szCs w:val="24"/>
      <w:lang w:val="ru-RU" w:eastAsia="ru-RU"/>
    </w:rPr>
  </w:style>
  <w:style w:type="character" w:customStyle="1" w:styleId="2073">
    <w:name w:val="2073"/>
    <w:aliases w:val="baiaagaaboqcaaadiwqaaauxbaaaaaaaaaaaaaaaaaaaaaaaaaaaaaaaaaaaaaaaaaaaaaaaaaaaaaaaaaaaaaaaaaaaaaaaaaaaaaaaaaaaaaaaaaaaaaaaaaaaaaaaaaaaaaaaaaaaaaaaaaaaaaaaaaaaaaaaaaaaaaaaaaaaaaaaaaaaaaaaaaaaaaaaaaaaaaaaaaaaaaaaaaaaaaaaaaaaaaaaaaaaaaaa"/>
    <w:rsid w:val="00887A24"/>
  </w:style>
  <w:style w:type="paragraph" w:customStyle="1" w:styleId="1f0">
    <w:name w:val="Обычный1"/>
    <w:rsid w:val="00887A24"/>
    <w:pPr>
      <w:widowControl w:val="0"/>
      <w:spacing w:after="0" w:line="240" w:lineRule="auto"/>
    </w:pPr>
    <w:rPr>
      <w:rFonts w:ascii="Arial" w:eastAsia="Times New Roman" w:hAnsi="Arial"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imtm2020?source=feed_text&amp;epa=HASHTAG&amp;__xts__%5B0%5D=68.ARC9OmvmzRZAJBUaymHi4EVJmfDXFkK1ijN0MuW4yGNzocuTATI0K4DOx_cwXQYU8MgpqNXQQ_FnXUJDE1AiLEf6ksvoOU_sjCKss2KDF9hvLnVfTx6oTtmpL-TCuXLIFDeWbgvaaNpRi_ZKzTMUStwPB0F6uRM3aob858Dwll5HyW2vO_Hhh_sAqshYK3DlRIQE0_ydS8JFzLra8uE0jYznQURo_oeF4048cbG-Wfn9S0htO_9DoOavgCD1W2phXr-KeTFZ4ImHRvT-JtvlamKHBPmb4CwdczHojnvifu8XqVNK6bUzPDN9-sZYlrG7EHwdnv48Lk8h7PAmv7BVXTCMGN7v&amp;__tn__=%2ANK-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hashtag/imtm2020?source=feed_text&amp;epa=HASHTAG&amp;__xts__%5B0%5D=68.ARC9OmvmzRZAJBUaymHi4EVJmfDXFkK1ijN0MuW4yGNzocuTATI0K4DOx_cwXQYU8MgpqNXQQ_FnXUJDE1AiLEf6ksvoOU_sjCKss2KDF9hvLnVfTx6oTtmpL-TCuXLIFDeWbgvaaNpRi_ZKzTMUStwPB0F6uRM3aob858Dwll5HyW2vO_Hhh_sAqshYK3DlRIQE0_ydS8JFzLra8uE0jYznQURo_oeF4048cbG-Wfn9S0htO_9DoOavgCD1W2phXr-KeTFZ4ImHRvT-JtvlamKHBPmb4CwdczHojnvifu8XqVNK6bUzPDN9-sZYlrG7EHwdnv48Lk8h7PAmv7BVXTCMGN7v&amp;__tn__=%2ANK-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zo.com.ua/tenders/8635930" TargetMode="External"/><Relationship Id="rId5" Type="http://schemas.openxmlformats.org/officeDocument/2006/relationships/footnotes" Target="footnotes.xml"/><Relationship Id="rId10" Type="http://schemas.openxmlformats.org/officeDocument/2006/relationships/hyperlink" Target="http://zakon2.rada.gov.ua/laws/show/875-12" TargetMode="External"/><Relationship Id="rId4" Type="http://schemas.openxmlformats.org/officeDocument/2006/relationships/webSettings" Target="webSettings.xml"/><Relationship Id="rId9" Type="http://schemas.openxmlformats.org/officeDocument/2006/relationships/hyperlink" Target="https://www.facebook.com/hashtag/imtm2020?source=feed_text&amp;epa=HASHTAG&amp;__xts__%5B0%5D=68.ARC9OmvmzRZAJBUaymHi4EVJmfDXFkK1ijN0MuW4yGNzocuTATI0K4DOx_cwXQYU8MgpqNXQQ_FnXUJDE1AiLEf6ksvoOU_sjCKss2KDF9hvLnVfTx6oTtmpL-TCuXLIFDeWbgvaaNpRi_ZKzTMUStwPB0F6uRM3aob858Dwll5HyW2vO_Hhh_sAqshYK3DlRIQE0_ydS8JFzLra8uE0jYznQURo_oeF4048cbG-Wfn9S0htO_9DoOavgCD1W2phXr-KeTFZ4ImHRvT-JtvlamKHBPmb4CwdczHojnvifu8XqVNK6bUzPDN9-sZYlrG7EHwdnv48Lk8h7PAmv7BVXTCMGN7v&amp;__tn__=%2ANK-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48</Pages>
  <Words>88906</Words>
  <Characters>50677</Characters>
  <Application>Microsoft Office Word</Application>
  <DocSecurity>0</DocSecurity>
  <Lines>422</Lines>
  <Paragraphs>278</Paragraphs>
  <ScaleCrop>false</ScaleCrop>
  <Company>Microsoft</Company>
  <LinksUpToDate>false</LinksUpToDate>
  <CharactersWithSpaces>139305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HP</cp:lastModifiedBy>
  <cp:revision>4</cp:revision>
  <dcterms:created xsi:type="dcterms:W3CDTF">2022-02-28T09:56:00Z</dcterms:created>
  <dcterms:modified xsi:type="dcterms:W3CDTF">2022-02-28T10:20:00Z</dcterms:modified>
</cp:coreProperties>
</file>