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13" w:rsidRDefault="005B5C6D">
      <w:pPr>
        <w:pStyle w:val="a3"/>
        <w:ind w:left="1620" w:hanging="912"/>
        <w:jc w:val="center"/>
      </w:pPr>
      <w:r>
        <w:rPr>
          <w:sz w:val="24"/>
        </w:rPr>
        <w:t xml:space="preserve">                           </w:t>
      </w:r>
      <w:r>
        <w:t xml:space="preserve">Додаток </w:t>
      </w:r>
    </w:p>
    <w:p w:rsidR="004C6413" w:rsidRDefault="005B5C6D">
      <w:pPr>
        <w:pStyle w:val="a3"/>
        <w:ind w:firstLine="708"/>
        <w:jc w:val="center"/>
      </w:pPr>
      <w:r>
        <w:t xml:space="preserve">                                                                до рішення виконавчого комітету</w:t>
      </w:r>
    </w:p>
    <w:p w:rsidR="004C6413" w:rsidRDefault="004C6413">
      <w:pPr>
        <w:pStyle w:val="a3"/>
        <w:rPr>
          <w:sz w:val="24"/>
        </w:rPr>
      </w:pPr>
    </w:p>
    <w:p w:rsidR="004C6413" w:rsidRDefault="005B5C6D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ВИСНОВОК</w:t>
      </w:r>
      <w:r>
        <w:rPr>
          <w:szCs w:val="28"/>
        </w:rPr>
        <w:t xml:space="preserve">   </w:t>
      </w:r>
    </w:p>
    <w:p w:rsidR="004C6413" w:rsidRDefault="005B5C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органу опіки та піклування щодо недоцільності позбавлення батьківських прав</w:t>
      </w:r>
      <w:r>
        <w:rPr>
          <w:sz w:val="28"/>
          <w:szCs w:val="22"/>
          <w:lang w:val="uk-UA"/>
        </w:rPr>
        <w:t xml:space="preserve"> </w:t>
      </w:r>
      <w:r w:rsidR="00DF28DF">
        <w:rPr>
          <w:sz w:val="28"/>
          <w:szCs w:val="28"/>
          <w:lang w:val="uk-UA"/>
        </w:rPr>
        <w:t>….</w:t>
      </w:r>
      <w:r w:rsidRPr="005B5C6D">
        <w:rPr>
          <w:b/>
          <w:sz w:val="28"/>
          <w:szCs w:val="28"/>
          <w:lang w:val="uk-UA"/>
        </w:rPr>
        <w:t xml:space="preserve"> </w:t>
      </w:r>
      <w:r w:rsidRPr="005B5C6D">
        <w:rPr>
          <w:sz w:val="28"/>
          <w:szCs w:val="28"/>
          <w:lang w:val="uk-UA"/>
        </w:rPr>
        <w:t xml:space="preserve">стосовно малолітньої дитини </w:t>
      </w:r>
      <w:r w:rsidR="00DF28DF">
        <w:rPr>
          <w:sz w:val="28"/>
          <w:szCs w:val="28"/>
          <w:lang w:val="uk-UA"/>
        </w:rPr>
        <w:t>….</w:t>
      </w:r>
      <w:r w:rsidRPr="005B5C6D">
        <w:rPr>
          <w:sz w:val="28"/>
          <w:szCs w:val="28"/>
          <w:lang w:val="uk-UA"/>
        </w:rPr>
        <w:t>, 23.05.2019  року народження та встанов</w:t>
      </w:r>
      <w:r w:rsidRPr="005B5C6D">
        <w:rPr>
          <w:sz w:val="28"/>
          <w:szCs w:val="22"/>
          <w:lang w:val="uk-UA"/>
        </w:rPr>
        <w:t>лення</w:t>
      </w:r>
      <w:r w:rsidRPr="005B5C6D">
        <w:rPr>
          <w:sz w:val="28"/>
          <w:szCs w:val="28"/>
          <w:lang w:val="uk-UA"/>
        </w:rPr>
        <w:t xml:space="preserve"> графік</w:t>
      </w:r>
      <w:r w:rsidRPr="005B5C6D">
        <w:rPr>
          <w:sz w:val="28"/>
          <w:szCs w:val="22"/>
          <w:lang w:val="uk-UA"/>
        </w:rPr>
        <w:t>у</w:t>
      </w:r>
      <w:r w:rsidRPr="005B5C6D">
        <w:rPr>
          <w:sz w:val="28"/>
          <w:szCs w:val="28"/>
          <w:lang w:val="uk-UA"/>
        </w:rPr>
        <w:t xml:space="preserve"> побачень </w:t>
      </w:r>
      <w:r w:rsidR="00DF28DF">
        <w:rPr>
          <w:sz w:val="28"/>
          <w:szCs w:val="28"/>
          <w:lang w:val="uk-UA"/>
        </w:rPr>
        <w:t>….</w:t>
      </w:r>
      <w:r w:rsidRPr="005B5C6D">
        <w:rPr>
          <w:sz w:val="28"/>
          <w:szCs w:val="28"/>
          <w:lang w:val="uk-UA"/>
        </w:rPr>
        <w:t xml:space="preserve"> з донькою</w:t>
      </w:r>
      <w:r>
        <w:rPr>
          <w:sz w:val="28"/>
          <w:szCs w:val="28"/>
          <w:lang w:val="uk-UA"/>
        </w:rPr>
        <w:t xml:space="preserve">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23.05.2019  року народження </w:t>
      </w:r>
    </w:p>
    <w:p w:rsidR="004C6413" w:rsidRDefault="004C6413">
      <w:pPr>
        <w:jc w:val="center"/>
        <w:rPr>
          <w:sz w:val="28"/>
          <w:szCs w:val="28"/>
          <w:lang w:val="uk-UA"/>
        </w:rPr>
      </w:pPr>
    </w:p>
    <w:p w:rsidR="004C6413" w:rsidRDefault="005B5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№602/743/22, які надійшли із Тернопільського міськрайонного суду Тернопільської області за позовом </w:t>
      </w:r>
      <w:r w:rsidR="00DF28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 позбавлення батьківських прав та зустрічний позовом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до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 встановлення графіку побачень з дитиною. Встановлено, що у 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та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23.05.2019 року народилась донька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. </w:t>
      </w:r>
    </w:p>
    <w:p w:rsidR="004C6413" w:rsidRDefault="005B5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Батько дитини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, на засіданні  комісії  повідомив, що мати дитини не приймає участі у вихованні доньки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не цікавиться її розвитком та здоров’ям. Залишила доньку у тримісячному віці і зникла у невідомому напрямку. Догляд, лікування, забезпечення дитини батько здійснює самостійно.   </w:t>
      </w:r>
    </w:p>
    <w:p w:rsidR="004C6413" w:rsidRDefault="005B5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Мати дитини,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на засідання комісії не з’явилась, оскільки проживає </w:t>
      </w:r>
      <w:r>
        <w:rPr>
          <w:sz w:val="28"/>
          <w:szCs w:val="22"/>
          <w:lang w:val="uk-UA"/>
        </w:rPr>
        <w:t xml:space="preserve">на </w:t>
      </w:r>
      <w:r>
        <w:rPr>
          <w:sz w:val="28"/>
          <w:szCs w:val="28"/>
          <w:lang w:val="uk-UA"/>
        </w:rPr>
        <w:t>території  не підконтрольні</w:t>
      </w:r>
      <w:r>
        <w:rPr>
          <w:sz w:val="28"/>
          <w:szCs w:val="22"/>
          <w:lang w:val="uk-UA"/>
        </w:rPr>
        <w:t>й</w:t>
      </w:r>
      <w:r>
        <w:rPr>
          <w:sz w:val="28"/>
          <w:szCs w:val="28"/>
          <w:lang w:val="uk-UA"/>
        </w:rPr>
        <w:t xml:space="preserve"> Україні та  на якій ведуться активні бойовій дії (</w:t>
      </w:r>
      <w:proofErr w:type="spellStart"/>
      <w:r>
        <w:rPr>
          <w:sz w:val="28"/>
          <w:szCs w:val="28"/>
          <w:lang w:val="uk-UA"/>
        </w:rPr>
        <w:t>с.Раденко</w:t>
      </w:r>
      <w:proofErr w:type="spellEnd"/>
      <w:r>
        <w:rPr>
          <w:sz w:val="28"/>
          <w:szCs w:val="28"/>
          <w:lang w:val="uk-UA"/>
        </w:rPr>
        <w:t xml:space="preserve"> Олешківський р-н Херсонська область).  Телефонний зв'язок з матір’ю дитини відсутній.</w:t>
      </w:r>
    </w:p>
    <w:p w:rsidR="004C6413" w:rsidRDefault="00DF28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5B5C6D">
        <w:rPr>
          <w:sz w:val="28"/>
          <w:szCs w:val="28"/>
          <w:lang w:val="uk-UA"/>
        </w:rPr>
        <w:t xml:space="preserve">  у 2021 році зверталась в управління сім’ї молодіжної політики та захисту дітей за допомогою щодо сприяння у  зустрічах  з малолітньою донько</w:t>
      </w:r>
      <w:r w:rsidR="005B5C6D">
        <w:rPr>
          <w:sz w:val="28"/>
          <w:szCs w:val="22"/>
          <w:lang w:val="uk-UA"/>
        </w:rPr>
        <w:t>ю</w:t>
      </w:r>
      <w:r w:rsidR="005B5C6D">
        <w:rPr>
          <w:sz w:val="28"/>
          <w:szCs w:val="28"/>
          <w:lang w:val="uk-UA"/>
        </w:rPr>
        <w:t xml:space="preserve">. Мати дитини повідомляла, що </w:t>
      </w:r>
      <w:r>
        <w:rPr>
          <w:sz w:val="28"/>
          <w:szCs w:val="28"/>
          <w:lang w:val="uk-UA"/>
        </w:rPr>
        <w:t>….</w:t>
      </w:r>
      <w:r w:rsidR="005B5C6D">
        <w:rPr>
          <w:sz w:val="28"/>
          <w:szCs w:val="28"/>
          <w:lang w:val="uk-UA"/>
        </w:rPr>
        <w:t xml:space="preserve"> часто змінював місце проживання</w:t>
      </w:r>
      <w:r w:rsidR="005B5C6D">
        <w:rPr>
          <w:sz w:val="28"/>
          <w:szCs w:val="22"/>
          <w:lang w:val="uk-UA"/>
        </w:rPr>
        <w:t>,</w:t>
      </w:r>
      <w:r w:rsidR="005B5C6D">
        <w:rPr>
          <w:sz w:val="28"/>
          <w:szCs w:val="28"/>
          <w:lang w:val="uk-UA"/>
        </w:rPr>
        <w:t xml:space="preserve"> тому вона немала змоги бачитись з донькою. </w:t>
      </w:r>
    </w:p>
    <w:p w:rsidR="004C6413" w:rsidRDefault="005B5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24.06.2021 року звернулась</w:t>
      </w:r>
      <w:r>
        <w:rPr>
          <w:sz w:val="28"/>
          <w:szCs w:val="22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2"/>
          <w:lang w:val="uk-UA"/>
        </w:rPr>
        <w:t xml:space="preserve">Тернопільського районного управління поліції </w:t>
      </w:r>
      <w:r>
        <w:rPr>
          <w:sz w:val="28"/>
          <w:szCs w:val="28"/>
          <w:lang w:val="uk-UA"/>
        </w:rPr>
        <w:t xml:space="preserve">ГУНП в Тернопільській області   із заявою про те, що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 чинить перешкоди щодо зустрічей з донькою.</w:t>
      </w:r>
    </w:p>
    <w:p w:rsidR="004C6413" w:rsidRDefault="005B5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Рішенням виконавчого комітету від 04.08.2021 року №648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встановлено порядок участі у вихованні доньки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, 23.05.2019  року народження.  Ухвалою </w:t>
      </w:r>
      <w:proofErr w:type="spellStart"/>
      <w:r>
        <w:rPr>
          <w:sz w:val="28"/>
          <w:szCs w:val="28"/>
          <w:lang w:val="uk-UA"/>
        </w:rPr>
        <w:t>Лановецького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районого</w:t>
      </w:r>
      <w:proofErr w:type="spellEnd"/>
      <w:r>
        <w:rPr>
          <w:sz w:val="28"/>
          <w:szCs w:val="28"/>
          <w:lang w:val="uk-UA"/>
        </w:rPr>
        <w:t xml:space="preserve"> суду справ</w:t>
      </w:r>
      <w:r>
        <w:rPr>
          <w:sz w:val="28"/>
          <w:szCs w:val="22"/>
          <w:lang w:val="uk-UA"/>
        </w:rPr>
        <w:t>а</w:t>
      </w:r>
      <w:r>
        <w:rPr>
          <w:sz w:val="28"/>
          <w:szCs w:val="28"/>
          <w:lang w:val="uk-UA"/>
        </w:rPr>
        <w:t xml:space="preserve"> №602/743/21 виконання рішення виконавчого комітету  </w:t>
      </w:r>
      <w:proofErr w:type="spellStart"/>
      <w:r>
        <w:rPr>
          <w:sz w:val="28"/>
          <w:szCs w:val="28"/>
          <w:lang w:val="uk-UA"/>
        </w:rPr>
        <w:t>зупинено</w:t>
      </w:r>
      <w:proofErr w:type="spellEnd"/>
      <w:r>
        <w:rPr>
          <w:sz w:val="28"/>
          <w:szCs w:val="28"/>
          <w:lang w:val="uk-UA"/>
        </w:rPr>
        <w:t xml:space="preserve">.  </w:t>
      </w:r>
    </w:p>
    <w:p w:rsidR="004C6413" w:rsidRDefault="005B5C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DF28D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23.05.2019   року народження. </w:t>
      </w:r>
    </w:p>
    <w:p w:rsidR="004C6413" w:rsidRDefault="005B5C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Захищаючи інтереси дитини,  керуючись ч.4,ч.5 ст.19, ст.ст.157,159 Сімейного кодексу України, ст.ст.8,11,12,15 Закону України «Про охорону дитинства»,  беручи до уваги пропозиції комісії з питань захисту прав дитини, орган опіки і піклування  рекомендує  </w:t>
      </w:r>
      <w:r w:rsidR="00DF28D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здійснювати  свою участь у вихованні дитини </w:t>
      </w:r>
      <w:r w:rsidR="00DF28DF">
        <w:rPr>
          <w:sz w:val="28"/>
          <w:szCs w:val="28"/>
          <w:lang w:val="uk-UA"/>
        </w:rPr>
        <w:t>….</w:t>
      </w:r>
      <w:bookmarkStart w:id="0" w:name="_GoBack"/>
      <w:bookmarkEnd w:id="0"/>
      <w:r>
        <w:rPr>
          <w:sz w:val="28"/>
          <w:szCs w:val="28"/>
          <w:lang w:val="uk-UA"/>
        </w:rPr>
        <w:t xml:space="preserve">, 23.05.2019 року народження, відповідно до графіку спілкування в такі дні: </w:t>
      </w:r>
    </w:p>
    <w:p w:rsidR="004C6413" w:rsidRDefault="005B5C6D">
      <w:pPr>
        <w:tabs>
          <w:tab w:val="left" w:pos="-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І-ІІІ  субота та неділя місяця  з 10.00 год. до 13.00 год.</w:t>
      </w:r>
    </w:p>
    <w:p w:rsidR="004C6413" w:rsidRDefault="005B5C6D">
      <w:pPr>
        <w:tabs>
          <w:tab w:val="left" w:pos="-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Побачення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відбуватися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присутності</w:t>
      </w:r>
      <w:proofErr w:type="spellEnd"/>
      <w:r>
        <w:rPr>
          <w:sz w:val="28"/>
          <w:szCs w:val="28"/>
        </w:rPr>
        <w:t xml:space="preserve"> батька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2"/>
        </w:rPr>
        <w:t>,</w:t>
      </w:r>
      <w:r>
        <w:rPr>
          <w:sz w:val="28"/>
          <w:szCs w:val="28"/>
          <w:lang w:val="uk-UA"/>
        </w:rPr>
        <w:t xml:space="preserve"> за бажанням дитини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в місцях культурно –розважального характеру призначених для повноцінного розвитку дитини.</w:t>
      </w:r>
      <w:r>
        <w:rPr>
          <w:sz w:val="28"/>
          <w:szCs w:val="28"/>
        </w:rPr>
        <w:t xml:space="preserve"> </w:t>
      </w:r>
    </w:p>
    <w:p w:rsidR="004C6413" w:rsidRDefault="004C6413">
      <w:pPr>
        <w:pStyle w:val="a3"/>
        <w:rPr>
          <w:szCs w:val="28"/>
        </w:rPr>
      </w:pPr>
    </w:p>
    <w:p w:rsidR="004C6413" w:rsidRDefault="004C6413">
      <w:pPr>
        <w:rPr>
          <w:sz w:val="28"/>
          <w:szCs w:val="28"/>
          <w:lang w:val="uk-UA"/>
        </w:rPr>
      </w:pPr>
    </w:p>
    <w:p w:rsidR="004C6413" w:rsidRDefault="005B5C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Сергій НАДАЛ</w:t>
      </w:r>
    </w:p>
    <w:p w:rsidR="004C6413" w:rsidRDefault="004C6413">
      <w:pPr>
        <w:pStyle w:val="a3"/>
        <w:rPr>
          <w:szCs w:val="28"/>
        </w:rPr>
      </w:pPr>
    </w:p>
    <w:p w:rsidR="004C6413" w:rsidRDefault="004C6413">
      <w:pPr>
        <w:pStyle w:val="a3"/>
        <w:tabs>
          <w:tab w:val="left" w:pos="2115"/>
        </w:tabs>
        <w:ind w:right="-39"/>
        <w:rPr>
          <w:szCs w:val="28"/>
        </w:rPr>
      </w:pPr>
    </w:p>
    <w:p w:rsidR="004C6413" w:rsidRDefault="004C6413">
      <w:pPr>
        <w:pStyle w:val="a3"/>
        <w:rPr>
          <w:szCs w:val="28"/>
        </w:rPr>
      </w:pPr>
    </w:p>
    <w:p w:rsidR="004C6413" w:rsidRDefault="004C6413">
      <w:pPr>
        <w:rPr>
          <w:sz w:val="28"/>
          <w:szCs w:val="28"/>
          <w:lang w:val="uk-UA"/>
        </w:rPr>
      </w:pPr>
    </w:p>
    <w:sectPr w:rsidR="004C6413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13"/>
    <w:rsid w:val="00013A63"/>
    <w:rsid w:val="004C6413"/>
    <w:rsid w:val="005B5C6D"/>
    <w:rsid w:val="00957770"/>
    <w:rsid w:val="00D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E0EA"/>
  <w15:docId w15:val="{E0B6E631-FA98-41D8-A6C0-B85B1579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8F5D-4A55-40F9-95FC-9ED47208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4</cp:revision>
  <cp:lastPrinted>2021-03-02T12:54:00Z</cp:lastPrinted>
  <dcterms:created xsi:type="dcterms:W3CDTF">2022-04-19T13:09:00Z</dcterms:created>
  <dcterms:modified xsi:type="dcterms:W3CDTF">2022-04-19T13:21:00Z</dcterms:modified>
</cp:coreProperties>
</file>