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5" w:rsidRDefault="00EC0114">
      <w:pPr>
        <w:pStyle w:val="a3"/>
        <w:ind w:left="1620" w:hanging="2324"/>
        <w:jc w:val="center"/>
        <w:rPr>
          <w:sz w:val="24"/>
        </w:rPr>
      </w:pPr>
      <w:r>
        <w:rPr>
          <w:rFonts w:ascii="Times" w:hAnsi="Times"/>
          <w:color w:val="FF0000"/>
        </w:rPr>
        <w:t>Внесено зміни відповідно до рішення виконавчого комітету від 21.09.2022 № 1010</w:t>
      </w:r>
    </w:p>
    <w:p w:rsidR="00461415" w:rsidRDefault="00EC0114">
      <w:pPr>
        <w:rPr>
          <w:color w:val="000000"/>
          <w:lang w:val="uk-UA"/>
        </w:rPr>
      </w:pPr>
      <w:r>
        <w:tab/>
      </w:r>
      <w:r>
        <w:tab/>
      </w:r>
    </w:p>
    <w:p w:rsidR="00461415" w:rsidRDefault="00EC0114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461415" w:rsidRDefault="00EC0114" w:rsidP="00977242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461415" w:rsidRDefault="00461415">
      <w:pPr>
        <w:rPr>
          <w:rFonts w:ascii="Arial" w:hAnsi="Arial"/>
          <w:color w:val="000000"/>
          <w:sz w:val="27"/>
          <w:szCs w:val="27"/>
          <w:lang w:val="uk-UA"/>
        </w:rPr>
      </w:pPr>
    </w:p>
    <w:p w:rsidR="00461415" w:rsidRDefault="00461415">
      <w:pPr>
        <w:pStyle w:val="a3"/>
        <w:jc w:val="left"/>
        <w:rPr>
          <w:sz w:val="24"/>
        </w:rPr>
      </w:pPr>
    </w:p>
    <w:p w:rsidR="00461415" w:rsidRDefault="00EC0114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461415" w:rsidRDefault="00EC011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органу опіки та піклування</w:t>
      </w:r>
    </w:p>
    <w:p w:rsidR="00461415" w:rsidRDefault="00EC011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 щодо визначення місця проживання малолітньої дитини </w:t>
      </w:r>
    </w:p>
    <w:p w:rsidR="00461415" w:rsidRDefault="00977242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…</w:t>
      </w:r>
      <w:r w:rsidR="00EC0114">
        <w:rPr>
          <w:szCs w:val="28"/>
        </w:rPr>
        <w:t xml:space="preserve"> 13.05.2014 року народження</w:t>
      </w:r>
    </w:p>
    <w:p w:rsidR="00461415" w:rsidRDefault="00461415">
      <w:pPr>
        <w:pStyle w:val="a3"/>
        <w:tabs>
          <w:tab w:val="left" w:pos="2115"/>
        </w:tabs>
        <w:ind w:left="-180" w:right="-185"/>
        <w:rPr>
          <w:szCs w:val="28"/>
        </w:rPr>
      </w:pPr>
    </w:p>
    <w:p w:rsidR="00461415" w:rsidRDefault="00EC0114">
      <w:pPr>
        <w:pStyle w:val="a3"/>
        <w:tabs>
          <w:tab w:val="left" w:pos="2115"/>
        </w:tabs>
        <w:ind w:right="-2"/>
        <w:rPr>
          <w:szCs w:val="22"/>
        </w:rPr>
      </w:pPr>
      <w:r>
        <w:rPr>
          <w:color w:val="FF0000"/>
          <w:szCs w:val="22"/>
        </w:rPr>
        <w:t xml:space="preserve">Органом опіки та піклування розглянуто позовну заяву та матеріали цивільної справи №607/3123/22 від 29.06.2022 року, які надійшли із Зборівського районного суду Тернопільської області за позовом </w:t>
      </w:r>
      <w:r w:rsidR="00977242">
        <w:rPr>
          <w:color w:val="FF0000"/>
          <w:szCs w:val="22"/>
        </w:rPr>
        <w:t>…</w:t>
      </w:r>
      <w:r>
        <w:rPr>
          <w:color w:val="FF0000"/>
          <w:szCs w:val="22"/>
        </w:rPr>
        <w:t xml:space="preserve"> до </w:t>
      </w:r>
      <w:r w:rsidR="00977242">
        <w:rPr>
          <w:color w:val="FF0000"/>
          <w:szCs w:val="22"/>
        </w:rPr>
        <w:t>…</w:t>
      </w:r>
      <w:r>
        <w:rPr>
          <w:color w:val="FF0000"/>
          <w:szCs w:val="22"/>
        </w:rPr>
        <w:t xml:space="preserve"> про визначення місця проживання малолітньої дитини </w:t>
      </w:r>
      <w:r w:rsidR="00977242">
        <w:rPr>
          <w:color w:val="FF0000"/>
          <w:szCs w:val="22"/>
        </w:rPr>
        <w:t>…</w:t>
      </w:r>
      <w:r>
        <w:rPr>
          <w:color w:val="FF0000"/>
          <w:szCs w:val="22"/>
        </w:rPr>
        <w:t xml:space="preserve"> 13.05.2014 року народження.</w:t>
      </w:r>
    </w:p>
    <w:p w:rsidR="00461415" w:rsidRDefault="00EC0114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 Встановлено, що в </w:t>
      </w:r>
      <w:r w:rsidR="00977242">
        <w:rPr>
          <w:szCs w:val="28"/>
        </w:rPr>
        <w:t>…</w:t>
      </w:r>
      <w:r>
        <w:rPr>
          <w:szCs w:val="28"/>
        </w:rPr>
        <w:t xml:space="preserve"> та </w:t>
      </w:r>
      <w:r w:rsidR="00977242">
        <w:rPr>
          <w:szCs w:val="28"/>
        </w:rPr>
        <w:t>…</w:t>
      </w:r>
      <w:r>
        <w:rPr>
          <w:szCs w:val="28"/>
        </w:rPr>
        <w:t xml:space="preserve"> від спільного шлюбу 13.05.2014 року народження народився син </w:t>
      </w:r>
      <w:r w:rsidR="00977242">
        <w:rPr>
          <w:szCs w:val="28"/>
        </w:rPr>
        <w:t>..</w:t>
      </w:r>
      <w:r>
        <w:rPr>
          <w:szCs w:val="28"/>
        </w:rPr>
        <w:t xml:space="preserve">.  </w:t>
      </w:r>
    </w:p>
    <w:p w:rsidR="00461415" w:rsidRDefault="00EC0114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 Шлюб між подружжям розірвано у 2018 році.</w:t>
      </w:r>
    </w:p>
    <w:p w:rsidR="00461415" w:rsidRDefault="00EC0114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 Мати дитини </w:t>
      </w:r>
      <w:r w:rsidR="00977242">
        <w:rPr>
          <w:szCs w:val="28"/>
        </w:rPr>
        <w:t>…</w:t>
      </w:r>
      <w:r>
        <w:rPr>
          <w:szCs w:val="28"/>
        </w:rPr>
        <w:t xml:space="preserve"> на засіданні комісії повідомила про те, що вона бажає визначити місце проживання малолітньої дитини </w:t>
      </w:r>
      <w:r w:rsidR="00977242">
        <w:rPr>
          <w:szCs w:val="28"/>
        </w:rPr>
        <w:t>…</w:t>
      </w:r>
      <w:r>
        <w:rPr>
          <w:szCs w:val="28"/>
        </w:rPr>
        <w:t xml:space="preserve"> за адресою: м. Тернопіль, вул. </w:t>
      </w:r>
      <w:r w:rsidR="00977242">
        <w:rPr>
          <w:szCs w:val="28"/>
        </w:rPr>
        <w:t>..</w:t>
      </w:r>
      <w:r>
        <w:rPr>
          <w:szCs w:val="28"/>
        </w:rPr>
        <w:t>, кв. </w:t>
      </w:r>
      <w:r w:rsidR="00977242">
        <w:rPr>
          <w:szCs w:val="28"/>
        </w:rPr>
        <w:t>..</w:t>
      </w:r>
      <w:r>
        <w:rPr>
          <w:szCs w:val="28"/>
        </w:rPr>
        <w:t>, оскільки станом на сьогодні, позивачка самостійно виховує сина та піклується про нього.</w:t>
      </w:r>
    </w:p>
    <w:p w:rsidR="00461415" w:rsidRDefault="00EC0114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15.07.2022 року працівниками </w:t>
      </w:r>
      <w:r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заявника </w:t>
      </w:r>
      <w:r w:rsidR="0097724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адресою: м. Тернопіль, вул. </w:t>
      </w:r>
      <w:r w:rsidR="00977242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кв. </w:t>
      </w:r>
      <w:r w:rsidR="00977242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згідно якого </w:t>
      </w:r>
      <w:r w:rsidR="0097724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проживає в квартирі, яка складається з двох кімнат загальною площею 61,8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>.,</w:t>
      </w:r>
      <w:bookmarkStart w:id="0" w:name="_GoBack"/>
      <w:bookmarkEnd w:id="0"/>
      <w:r>
        <w:rPr>
          <w:sz w:val="28"/>
          <w:szCs w:val="28"/>
          <w:lang w:val="uk-UA"/>
        </w:rPr>
        <w:t xml:space="preserve"> з усіма комунальними зручностями. Для дитини створено усі умови для повноцінного та гармонійного розвитку дитини. Дитина має окрему кімнату, наявні дитячі речі, книги, розвиваючі ігри та одяг відповідного віку.</w:t>
      </w:r>
    </w:p>
    <w:p w:rsidR="00461415" w:rsidRDefault="00EC0114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довідки про доходи від 13.07.2022 року </w:t>
      </w:r>
      <w:r w:rsidR="0097724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отримує дохід у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Ярема М.А. Нарахована заробітна плата </w:t>
      </w:r>
      <w:r w:rsidR="0097724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період 01.01.2022 року-31.03.2022 року становить 16261,13 грн.</w:t>
      </w:r>
    </w:p>
    <w:p w:rsidR="00461415" w:rsidRDefault="00977242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EC0114">
        <w:rPr>
          <w:sz w:val="28"/>
          <w:szCs w:val="28"/>
          <w:lang w:val="uk-UA"/>
        </w:rPr>
        <w:t xml:space="preserve"> на засідання комісії не з’явився, та не повідомив причини своєї відсутності, хоча був належним чином повідомлений.</w:t>
      </w:r>
    </w:p>
    <w:p w:rsidR="00461415" w:rsidRDefault="00EC0114" w:rsidP="00977242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викладене, захищаючи інтереси дитини, керуючись ч.4, ч.5 ст.19, ст.ст.157,161 Сімейного кодексу України, беручи до уваги пропозиції</w:t>
      </w:r>
    </w:p>
    <w:p w:rsidR="00461415" w:rsidRDefault="00EC011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 питань захисту прав дитини, орган опіки і піклування рекомендує визначити місце проживання малолітньої дитини </w:t>
      </w:r>
      <w:r w:rsidR="0097724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13.05.2014 року народження разом із матір’ю </w:t>
      </w:r>
      <w:r w:rsidR="0097724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 w:rsidR="0097724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кв. </w:t>
      </w:r>
      <w:r w:rsidR="00977242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</w:t>
      </w:r>
    </w:p>
    <w:p w:rsidR="00461415" w:rsidRDefault="00461415">
      <w:pPr>
        <w:ind w:right="-2"/>
        <w:rPr>
          <w:lang w:val="uk-UA"/>
        </w:rPr>
      </w:pPr>
    </w:p>
    <w:p w:rsidR="00461415" w:rsidRDefault="00461415">
      <w:pPr>
        <w:pStyle w:val="a3"/>
        <w:ind w:right="-2"/>
        <w:rPr>
          <w:szCs w:val="28"/>
        </w:rPr>
      </w:pPr>
    </w:p>
    <w:p w:rsidR="00461415" w:rsidRDefault="00EC0114">
      <w:pPr>
        <w:pStyle w:val="a3"/>
        <w:ind w:right="-2"/>
        <w:rPr>
          <w:szCs w:val="28"/>
        </w:rPr>
      </w:pPr>
      <w:r>
        <w:rPr>
          <w:szCs w:val="28"/>
        </w:rPr>
        <w:t>Міський голова                                                                                Сергій НАДАЛ</w:t>
      </w:r>
    </w:p>
    <w:p w:rsidR="00461415" w:rsidRDefault="00461415">
      <w:pPr>
        <w:ind w:right="-2"/>
        <w:rPr>
          <w:sz w:val="28"/>
          <w:szCs w:val="28"/>
          <w:lang w:val="uk-UA"/>
        </w:rPr>
      </w:pPr>
    </w:p>
    <w:sectPr w:rsidR="00461415" w:rsidSect="00461415">
      <w:pgSz w:w="11906" w:h="16838"/>
      <w:pgMar w:top="1134" w:right="851" w:bottom="170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1400994A"/>
    <w:lvl w:ilvl="0" w:tplc="FAFC1B64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61415"/>
    <w:rsid w:val="00321E63"/>
    <w:rsid w:val="00461415"/>
    <w:rsid w:val="00977242"/>
    <w:rsid w:val="00EC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1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415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461415"/>
    <w:pPr>
      <w:spacing w:before="100" w:beforeAutospacing="1" w:after="100" w:afterAutospacing="1"/>
    </w:pPr>
  </w:style>
  <w:style w:type="character" w:customStyle="1" w:styleId="LineNumber">
    <w:name w:val="Line Number"/>
    <w:basedOn w:val="a0"/>
    <w:semiHidden/>
    <w:rsid w:val="00461415"/>
  </w:style>
  <w:style w:type="character" w:styleId="a5">
    <w:name w:val="Hyperlink"/>
    <w:rsid w:val="00461415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461415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461415"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rsid w:val="00461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1378</Words>
  <Characters>786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2021-03-02T12:54:00Z</cp:lastPrinted>
  <dcterms:created xsi:type="dcterms:W3CDTF">2022-09-27T07:56:00Z</dcterms:created>
  <dcterms:modified xsi:type="dcterms:W3CDTF">2022-09-27T07:59:00Z</dcterms:modified>
</cp:coreProperties>
</file>