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40" w:rsidRDefault="00265465">
      <w:pPr>
        <w:ind w:left="11766"/>
        <w:rPr>
          <w:sz w:val="24"/>
          <w:szCs w:val="24"/>
        </w:rPr>
      </w:pPr>
      <w:r>
        <w:rPr>
          <w:sz w:val="24"/>
          <w:szCs w:val="24"/>
        </w:rPr>
        <w:t xml:space="preserve">Додаток до </w:t>
      </w:r>
    </w:p>
    <w:p w:rsidR="002F7E40" w:rsidRDefault="00265465">
      <w:pPr>
        <w:ind w:left="11766"/>
        <w:rPr>
          <w:sz w:val="24"/>
          <w:szCs w:val="24"/>
        </w:rPr>
      </w:pPr>
      <w:r>
        <w:rPr>
          <w:sz w:val="24"/>
          <w:szCs w:val="24"/>
        </w:rPr>
        <w:t>рішення виконавчого комітету</w:t>
      </w:r>
    </w:p>
    <w:p w:rsidR="002F7E40" w:rsidRDefault="002F7E40">
      <w:pPr>
        <w:jc w:val="center"/>
        <w:rPr>
          <w:sz w:val="28"/>
          <w:szCs w:val="28"/>
        </w:rPr>
      </w:pPr>
    </w:p>
    <w:p w:rsidR="002F7E40" w:rsidRDefault="002F7E40">
      <w:pPr>
        <w:rPr>
          <w:sz w:val="28"/>
          <w:szCs w:val="28"/>
        </w:rPr>
      </w:pPr>
    </w:p>
    <w:p w:rsidR="002F7E40" w:rsidRDefault="0026546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2F7E40" w:rsidRDefault="0026546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отримання компенсації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</w:r>
      <w:bookmarkStart w:id="0" w:name="_GoBack"/>
      <w:bookmarkEnd w:id="0"/>
      <w:r>
        <w:rPr>
          <w:sz w:val="28"/>
          <w:szCs w:val="28"/>
        </w:rPr>
        <w:t xml:space="preserve"> Тернопільської міської територіальної громади</w:t>
      </w:r>
    </w:p>
    <w:p w:rsidR="002F7E40" w:rsidRDefault="00265465">
      <w:pPr>
        <w:jc w:val="center"/>
      </w:pPr>
      <w:r>
        <w:rPr>
          <w:sz w:val="28"/>
          <w:szCs w:val="28"/>
        </w:rPr>
        <w:t>за березень 2022 року</w:t>
      </w:r>
    </w:p>
    <w:p w:rsidR="002F7E40" w:rsidRDefault="002F7E40"/>
    <w:tbl>
      <w:tblPr>
        <w:tblStyle w:val="af1"/>
        <w:tblW w:w="0" w:type="auto"/>
        <w:tblInd w:w="-5" w:type="dxa"/>
        <w:tblLayout w:type="fixed"/>
        <w:tblLook w:val="04A0"/>
      </w:tblPr>
      <w:tblGrid>
        <w:gridCol w:w="942"/>
        <w:gridCol w:w="3736"/>
        <w:gridCol w:w="1701"/>
        <w:gridCol w:w="3969"/>
        <w:gridCol w:w="1559"/>
        <w:gridCol w:w="1701"/>
        <w:gridCol w:w="1525"/>
      </w:tblGrid>
      <w:tr w:rsidR="002F7E40">
        <w:trPr>
          <w:trHeight w:val="1523"/>
        </w:trPr>
        <w:tc>
          <w:tcPr>
            <w:tcW w:w="942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36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власне ім’я, по батькові власника жилого приміщення 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969" w:type="dxa"/>
            <w:vAlign w:val="center"/>
          </w:tcPr>
          <w:p w:rsidR="002F7E40" w:rsidRDefault="00265465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Банківські реквізити заявника для перерахування суми компенсації</w:t>
            </w: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кількості внутрішньо переміщених осіб, що тимчасово розміщені 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кількості людино-днів, протягом яких жиле приміщення надавалося для тимчасового розміщення 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витрат, що підлягає компенсації, усього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Харитонова </w:t>
            </w:r>
            <w:r w:rsidR="00D32A42">
              <w:rPr>
                <w:sz w:val="24"/>
                <w:szCs w:val="24"/>
              </w:rPr>
              <w:t>..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Шамбель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Лерніченко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221,55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Четвертак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177,24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Іванушко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295,40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29,54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Гарбузов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Захарко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59,08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Миськевич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Андрусишин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295,40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Сороківський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73,85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Бідованець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Зелінська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Олійник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59,08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177,24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Олійник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59,08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Боїла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Лісійчук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177,24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Масна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44,31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177,24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Дідик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73,85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Михальчишин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44,31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Потапенко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Кагало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Лисогір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D32A42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Бушма</w:t>
            </w:r>
            <w:proofErr w:type="spellEnd"/>
            <w:r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Білоус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Зелінська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59,08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Кузіна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177,24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П’янтківський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295,40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Кузина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59,08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59,08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Зазуляк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177,24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Пінькас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Кульчицька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Гончарик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29,54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Стрільчук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177,24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177,24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Чорній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Квасніцька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177,24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Остапчук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14,77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Моравський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Буслович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192,01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Лисак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177,24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Яворська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Грам'як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221,55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Біла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221,55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Питель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Грисюк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Мостенець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29,54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Дубіна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Зелінська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Парій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Дідух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177,24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Шурхай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Наливайчук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Кулакова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177,24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Ананенко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Стечишина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59,08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Свісь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44,31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177,24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Ганчарик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Жердєва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Захарко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Осовська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Гриців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Гаврилюк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73,85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Дугельний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Загородний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73,85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Стахів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Лонська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354,48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Казьмірович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Дубровіна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Козловська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Камінський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44,31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Черкас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Байдецький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Чарікова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73,85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Павловський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Балабан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29,54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Парфанович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Гончаровська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Бесага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Барна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Василик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Вербовська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Довгополий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Іванов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Шурхай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236,32 грн.</w:t>
            </w:r>
          </w:p>
        </w:tc>
      </w:tr>
      <w:tr w:rsidR="002F7E40">
        <w:trPr>
          <w:trHeight w:val="478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Кирніцька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Іщенко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482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Прокопенко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Качуряк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D32A42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Березовський 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59,08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Мишко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Ільків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Вергун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Вільк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73,85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Ананьєва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Борисюк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Галіян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Фука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Кравчук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Степанчак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Дозорець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Мишаківський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Заєць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Борисюк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Сторощук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295,40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Зозуляк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Маслюк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Турчак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Оленко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Васюта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Заліщук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Панасюк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Сіма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Дорожовська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 w:rsidRPr="00D32A42">
              <w:rPr>
                <w:sz w:val="24"/>
                <w:szCs w:val="24"/>
                <w:lang w:val="ru-RU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D32A42">
              <w:rPr>
                <w:sz w:val="24"/>
                <w:szCs w:val="24"/>
                <w:lang w:val="ru-RU"/>
              </w:rPr>
              <w:t>62</w:t>
            </w:r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Pr="00D32A42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Сидорчук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 w:rsidRPr="00D32A42">
              <w:rPr>
                <w:sz w:val="24"/>
                <w:szCs w:val="24"/>
                <w:lang w:val="ru-RU"/>
              </w:rPr>
              <w:t>177</w:t>
            </w:r>
            <w:r>
              <w:rPr>
                <w:sz w:val="24"/>
                <w:szCs w:val="24"/>
              </w:rPr>
              <w:t>,</w:t>
            </w:r>
            <w:r w:rsidRPr="00D32A42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Pr="00D32A42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 w:rsidRPr="00D32A42">
              <w:rPr>
                <w:sz w:val="24"/>
                <w:szCs w:val="24"/>
                <w:lang w:val="ru-RU"/>
              </w:rPr>
              <w:t>59</w:t>
            </w:r>
            <w:r>
              <w:rPr>
                <w:sz w:val="24"/>
                <w:szCs w:val="24"/>
              </w:rPr>
              <w:t>,08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Pr="00D32A42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Суханюк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Левцьо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Білокриницька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Якимець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295,40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Срібна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Кучмінська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Павлусик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Семчишин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Наконечна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Ліхіцький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708,96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Кулачинська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413,56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Флісак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Дзюба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Залізняк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Сопрун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Вітик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Медвідь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Короткова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Іванойко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Дембіцька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Мрига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Кобіта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Підперигора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Купрієнко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295,40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Дзісяк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Рижак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Мінько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  <w:proofErr w:type="gramStart"/>
            <w:r>
              <w:rPr>
                <w:sz w:val="24"/>
                <w:szCs w:val="24"/>
              </w:rPr>
              <w:t>,55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Марущак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295,40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236,32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Коржановська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Яриш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D32A42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Мальчевська</w:t>
            </w:r>
            <w:proofErr w:type="spellEnd"/>
            <w:r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Батенчук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Кукса </w:t>
            </w:r>
            <w:r w:rsidR="00D32A42">
              <w:rPr>
                <w:sz w:val="24"/>
                <w:szCs w:val="24"/>
              </w:rPr>
              <w:t>….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  <w:proofErr w:type="gramStart"/>
            <w:r>
              <w:rPr>
                <w:sz w:val="24"/>
                <w:szCs w:val="24"/>
              </w:rPr>
              <w:t>,55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Мелкомукова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….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Галіян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Зозуляк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Остапченко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354,48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Микитишин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Рижак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Погорілець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Шкільна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236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Хомінська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Айрапетян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Косар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Левенець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73,85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295,40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Ігнатова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Гайда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Гулій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Іващук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Чорняк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Савчук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Олексів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132,93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Журавель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Четвертак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Кохан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Буковська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295,40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Романюк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Костюченко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Стефанчишин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Андрійчук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Грищук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Мазур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Ратушна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Михайлович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295,40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Лампік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Борисюк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Розум'як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Кавчак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295,40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Бісовська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Завитій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Клочак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Приміч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Мінчук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62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Кравчук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73,85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Волошина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Вінницька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Демченко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Коваль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Швирло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Масюк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Дуднік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  <w:proofErr w:type="gramStart"/>
            <w:r>
              <w:rPr>
                <w:sz w:val="24"/>
                <w:szCs w:val="24"/>
              </w:rPr>
              <w:t>,08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Демборинська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  <w:proofErr w:type="gramStart"/>
            <w:r>
              <w:rPr>
                <w:sz w:val="24"/>
                <w:szCs w:val="24"/>
              </w:rPr>
              <w:t>,70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Кохмат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proofErr w:type="gramStart"/>
            <w:r>
              <w:rPr>
                <w:sz w:val="24"/>
                <w:szCs w:val="24"/>
              </w:rPr>
              <w:t>,31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Залуська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295,40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Прудиус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Міщук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Кутна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295,40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Бадьора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П'єх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295,40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Орчук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  <w:proofErr w:type="gramStart"/>
            <w:r>
              <w:rPr>
                <w:sz w:val="24"/>
                <w:szCs w:val="24"/>
              </w:rPr>
              <w:t>,31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Житинська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Бай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118,16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Pr="00D32A42" w:rsidRDefault="00265465" w:rsidP="00D32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Яценик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Грибова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221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 w:rsidP="00D3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Люта </w:t>
            </w:r>
            <w:r w:rsidR="00D32A42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295,40 грн.</w:t>
            </w:r>
          </w:p>
        </w:tc>
      </w:tr>
      <w:tr w:rsidR="002F7E40">
        <w:trPr>
          <w:trHeight w:val="386"/>
        </w:trPr>
        <w:tc>
          <w:tcPr>
            <w:tcW w:w="942" w:type="dxa"/>
            <w:vAlign w:val="center"/>
          </w:tcPr>
          <w:p w:rsidR="002F7E40" w:rsidRDefault="002F7E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6" w:type="dxa"/>
            <w:vAlign w:val="center"/>
          </w:tcPr>
          <w:p w:rsidR="002F7E40" w:rsidRDefault="00265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1701" w:type="dxa"/>
            <w:vAlign w:val="center"/>
          </w:tcPr>
          <w:p w:rsidR="002F7E40" w:rsidRDefault="002F7E40">
            <w:pPr>
              <w:ind w:lef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7E40" w:rsidRDefault="002F7E40">
            <w:pPr>
              <w:ind w:left="-48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F7E40" w:rsidRDefault="00265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</w:t>
            </w:r>
          </w:p>
        </w:tc>
        <w:tc>
          <w:tcPr>
            <w:tcW w:w="1701" w:type="dxa"/>
            <w:vAlign w:val="center"/>
          </w:tcPr>
          <w:p w:rsidR="002F7E40" w:rsidRDefault="00265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2292</w:t>
            </w:r>
          </w:p>
        </w:tc>
        <w:tc>
          <w:tcPr>
            <w:tcW w:w="1525" w:type="dxa"/>
            <w:vAlign w:val="center"/>
          </w:tcPr>
          <w:p w:rsidR="002F7E40" w:rsidRDefault="00265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33852,84 грн.</w:t>
            </w:r>
          </w:p>
        </w:tc>
      </w:tr>
    </w:tbl>
    <w:p w:rsidR="002F7E40" w:rsidRDefault="002F7E40">
      <w:pPr>
        <w:rPr>
          <w:lang w:val="en-US"/>
        </w:rPr>
      </w:pPr>
    </w:p>
    <w:p w:rsidR="002F7E40" w:rsidRDefault="002F7E40"/>
    <w:p w:rsidR="002F7E40" w:rsidRDefault="002F7E40">
      <w:pPr>
        <w:jc w:val="center"/>
        <w:rPr>
          <w:sz w:val="28"/>
          <w:szCs w:val="28"/>
        </w:rPr>
      </w:pPr>
    </w:p>
    <w:p w:rsidR="002F7E40" w:rsidRDefault="00265465" w:rsidP="00D32A4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32A42">
        <w:rPr>
          <w:color w:val="000000"/>
          <w:sz w:val="28"/>
          <w:szCs w:val="28"/>
        </w:rPr>
        <w:tab/>
      </w:r>
      <w:r w:rsidR="00D32A42">
        <w:rPr>
          <w:color w:val="000000"/>
          <w:sz w:val="28"/>
          <w:szCs w:val="28"/>
        </w:rPr>
        <w:tab/>
      </w:r>
      <w:r w:rsidR="00D32A42">
        <w:rPr>
          <w:color w:val="000000"/>
          <w:sz w:val="28"/>
          <w:szCs w:val="28"/>
        </w:rPr>
        <w:tab/>
      </w:r>
      <w:r w:rsidR="00D32A4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Сергій НАДАЛ</w:t>
      </w:r>
    </w:p>
    <w:sectPr w:rsidR="002F7E40" w:rsidSect="002F7E40">
      <w:headerReference w:type="default" r:id="rId7"/>
      <w:footerReference w:type="default" r:id="rId8"/>
      <w:footerReference w:type="first" r:id="rId9"/>
      <w:pgSz w:w="16838" w:h="11906" w:orient="landscape"/>
      <w:pgMar w:top="1417" w:right="850" w:bottom="850" w:left="850" w:header="708" w:footer="204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40" w:rsidRDefault="002F7E40"/>
  </w:endnote>
  <w:endnote w:type="continuationSeparator" w:id="1">
    <w:p w:rsidR="002F7E40" w:rsidRDefault="002F7E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40" w:rsidRDefault="002F7E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40" w:rsidRDefault="002F7E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40" w:rsidRDefault="002F7E40"/>
  </w:footnote>
  <w:footnote w:type="continuationSeparator" w:id="1">
    <w:p w:rsidR="002F7E40" w:rsidRDefault="002F7E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40" w:rsidRDefault="00C87D14">
    <w:pPr>
      <w:pStyle w:val="a6"/>
      <w:jc w:val="center"/>
    </w:pPr>
    <w:r>
      <w:fldChar w:fldCharType="begin"/>
    </w:r>
    <w:r w:rsidR="00265465">
      <w:instrText>PAGE   \* MERGEFORMAT</w:instrText>
    </w:r>
    <w:r>
      <w:fldChar w:fldCharType="separate"/>
    </w:r>
    <w:r w:rsidR="00D32A42" w:rsidRPr="00D32A42">
      <w:rPr>
        <w:noProof/>
        <w:lang w:val="ru-RU"/>
      </w:rPr>
      <w:t>14</w:t>
    </w:r>
    <w:r>
      <w:fldChar w:fldCharType="end"/>
    </w:r>
  </w:p>
  <w:p w:rsidR="002F7E40" w:rsidRDefault="002F7E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ADA06B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715EB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1BC0E52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52648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F9C4882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40B839E6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>
      <w:start w:val="1"/>
      <w:numFmt w:val="lowerLetter"/>
      <w:lvlText w:val="%2."/>
      <w:lvlJc w:val="left"/>
      <w:pPr>
        <w:ind w:left="2880" w:hanging="360"/>
      </w:pPr>
    </w:lvl>
    <w:lvl w:ilvl="2" w:tplc="0422001B">
      <w:start w:val="1"/>
      <w:numFmt w:val="lowerRoman"/>
      <w:lvlText w:val="%3."/>
      <w:lvlJc w:val="right"/>
      <w:pPr>
        <w:ind w:left="3600" w:hanging="180"/>
      </w:pPr>
    </w:lvl>
    <w:lvl w:ilvl="3" w:tplc="0422000F">
      <w:start w:val="1"/>
      <w:numFmt w:val="decimal"/>
      <w:lvlText w:val="%4."/>
      <w:lvlJc w:val="left"/>
      <w:pPr>
        <w:ind w:left="4320" w:hanging="360"/>
      </w:pPr>
    </w:lvl>
    <w:lvl w:ilvl="4" w:tplc="04220019">
      <w:start w:val="1"/>
      <w:numFmt w:val="lowerLetter"/>
      <w:lvlText w:val="%5."/>
      <w:lvlJc w:val="left"/>
      <w:pPr>
        <w:ind w:left="5040" w:hanging="360"/>
      </w:pPr>
    </w:lvl>
    <w:lvl w:ilvl="5" w:tplc="0422001B">
      <w:start w:val="1"/>
      <w:numFmt w:val="lowerRoman"/>
      <w:lvlText w:val="%6."/>
      <w:lvlJc w:val="right"/>
      <w:pPr>
        <w:ind w:left="5760" w:hanging="180"/>
      </w:pPr>
    </w:lvl>
    <w:lvl w:ilvl="6" w:tplc="0422000F">
      <w:start w:val="1"/>
      <w:numFmt w:val="decimal"/>
      <w:lvlText w:val="%7."/>
      <w:lvlJc w:val="left"/>
      <w:pPr>
        <w:ind w:left="6480" w:hanging="360"/>
      </w:pPr>
    </w:lvl>
    <w:lvl w:ilvl="7" w:tplc="04220019">
      <w:start w:val="1"/>
      <w:numFmt w:val="lowerLetter"/>
      <w:lvlText w:val="%8."/>
      <w:lvlJc w:val="left"/>
      <w:pPr>
        <w:ind w:left="7200" w:hanging="360"/>
      </w:pPr>
    </w:lvl>
    <w:lvl w:ilvl="8" w:tplc="0422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E40"/>
    <w:rsid w:val="00265465"/>
    <w:rsid w:val="002F7E40"/>
    <w:rsid w:val="00C87D14"/>
    <w:rsid w:val="00D3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4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7E40"/>
    <w:pPr>
      <w:ind w:left="720"/>
      <w:contextualSpacing/>
    </w:pPr>
  </w:style>
  <w:style w:type="paragraph" w:styleId="a4">
    <w:name w:val="Balloon Text"/>
    <w:basedOn w:val="a"/>
    <w:link w:val="a5"/>
    <w:semiHidden/>
    <w:rsid w:val="002F7E40"/>
    <w:rPr>
      <w:rFonts w:ascii="Segoe UI" w:hAnsi="Segoe UI"/>
      <w:sz w:val="18"/>
      <w:szCs w:val="18"/>
    </w:rPr>
  </w:style>
  <w:style w:type="paragraph" w:styleId="a6">
    <w:name w:val="header"/>
    <w:basedOn w:val="a"/>
    <w:link w:val="a7"/>
    <w:rsid w:val="002F7E40"/>
    <w:pPr>
      <w:tabs>
        <w:tab w:val="center" w:pos="4819"/>
        <w:tab w:val="right" w:pos="9639"/>
      </w:tabs>
    </w:pPr>
  </w:style>
  <w:style w:type="paragraph" w:styleId="a8">
    <w:name w:val="footer"/>
    <w:basedOn w:val="a"/>
    <w:link w:val="a9"/>
    <w:rsid w:val="002F7E40"/>
    <w:pPr>
      <w:tabs>
        <w:tab w:val="center" w:pos="4819"/>
        <w:tab w:val="right" w:pos="9639"/>
      </w:tabs>
    </w:pPr>
  </w:style>
  <w:style w:type="paragraph" w:styleId="aa">
    <w:name w:val="footnote text"/>
    <w:link w:val="ab"/>
    <w:semiHidden/>
    <w:rsid w:val="002F7E40"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rsid w:val="002F7E40"/>
    <w:pPr>
      <w:spacing w:after="0" w:line="240" w:lineRule="auto"/>
    </w:pPr>
    <w:rPr>
      <w:sz w:val="20"/>
      <w:szCs w:val="20"/>
    </w:rPr>
  </w:style>
  <w:style w:type="character" w:customStyle="1" w:styleId="LineNumber">
    <w:name w:val="Line Number"/>
    <w:basedOn w:val="a0"/>
    <w:semiHidden/>
    <w:rsid w:val="002F7E40"/>
  </w:style>
  <w:style w:type="character" w:styleId="ae">
    <w:name w:val="Hyperlink"/>
    <w:rsid w:val="002F7E40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2F7E40"/>
    <w:rPr>
      <w:rFonts w:ascii="Segoe UI" w:hAnsi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link w:val="a6"/>
    <w:rsid w:val="002F7E40"/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F7E40"/>
    <w:rPr>
      <w:sz w:val="20"/>
      <w:szCs w:val="20"/>
      <w:lang w:eastAsia="ru-RU"/>
    </w:rPr>
  </w:style>
  <w:style w:type="character" w:styleId="af">
    <w:name w:val="footnote reference"/>
    <w:semiHidden/>
    <w:rsid w:val="002F7E40"/>
    <w:rPr>
      <w:vertAlign w:val="superscript"/>
    </w:rPr>
  </w:style>
  <w:style w:type="character" w:customStyle="1" w:styleId="ab">
    <w:name w:val="Текст сноски Знак"/>
    <w:link w:val="aa"/>
    <w:semiHidden/>
    <w:rsid w:val="002F7E40"/>
    <w:rPr>
      <w:sz w:val="20"/>
      <w:szCs w:val="20"/>
    </w:rPr>
  </w:style>
  <w:style w:type="character" w:styleId="af0">
    <w:name w:val="endnote reference"/>
    <w:semiHidden/>
    <w:rsid w:val="002F7E40"/>
    <w:rPr>
      <w:vertAlign w:val="superscript"/>
    </w:rPr>
  </w:style>
  <w:style w:type="character" w:customStyle="1" w:styleId="ad">
    <w:name w:val="Текст концевой сноски Знак"/>
    <w:link w:val="ac"/>
    <w:semiHidden/>
    <w:rsid w:val="002F7E40"/>
    <w:rPr>
      <w:sz w:val="20"/>
      <w:szCs w:val="20"/>
    </w:rPr>
  </w:style>
  <w:style w:type="table" w:styleId="1">
    <w:name w:val="Table Simple 1"/>
    <w:basedOn w:val="a1"/>
    <w:rsid w:val="002F7E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2F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5515</Words>
  <Characters>3144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11</cp:lastModifiedBy>
  <cp:revision>3</cp:revision>
  <dcterms:created xsi:type="dcterms:W3CDTF">2022-04-09T10:42:00Z</dcterms:created>
  <dcterms:modified xsi:type="dcterms:W3CDTF">2022-04-09T10:54:00Z</dcterms:modified>
</cp:coreProperties>
</file>