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E" w:rsidRDefault="002D10DE">
      <w:pPr>
        <w:pStyle w:val="a3"/>
        <w:ind w:left="1620" w:hanging="912"/>
        <w:jc w:val="center"/>
        <w:rPr>
          <w:sz w:val="24"/>
        </w:rPr>
      </w:pPr>
    </w:p>
    <w:p w:rsidR="002D10DE" w:rsidRDefault="002D10DE">
      <w:pPr>
        <w:pStyle w:val="a3"/>
        <w:ind w:left="1620" w:hanging="912"/>
        <w:jc w:val="center"/>
        <w:rPr>
          <w:sz w:val="24"/>
        </w:rPr>
      </w:pPr>
    </w:p>
    <w:p w:rsidR="002D10DE" w:rsidRDefault="00EC27B9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Додаток </w:t>
      </w:r>
    </w:p>
    <w:p w:rsidR="002D10DE" w:rsidRDefault="00EC27B9">
      <w:pPr>
        <w:pStyle w:val="a3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до рішення виконавчого комітету</w:t>
      </w:r>
    </w:p>
    <w:p w:rsidR="002D10DE" w:rsidRDefault="002D10DE">
      <w:pPr>
        <w:pStyle w:val="a3"/>
        <w:ind w:firstLine="708"/>
        <w:jc w:val="center"/>
        <w:rPr>
          <w:sz w:val="24"/>
        </w:rPr>
      </w:pPr>
    </w:p>
    <w:p w:rsidR="002D10DE" w:rsidRDefault="00EC27B9">
      <w:pPr>
        <w:pStyle w:val="a3"/>
        <w:ind w:firstLine="708"/>
        <w:rPr>
          <w:szCs w:val="28"/>
        </w:rPr>
      </w:pPr>
      <w:r>
        <w:rPr>
          <w:szCs w:val="28"/>
        </w:rPr>
        <w:t xml:space="preserve">                                               ВИСНОВОК </w:t>
      </w:r>
    </w:p>
    <w:p w:rsidR="002D10DE" w:rsidRDefault="00EC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органу опіки та піклування  щодо  недоцільності  зняття з реєстрації місця проживання неповнолітніх дітей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23.11.2004  року народження та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19.10.2007 року народження  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 вул. </w:t>
      </w:r>
      <w:r w:rsidR="00A226C0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A226C0">
        <w:rPr>
          <w:sz w:val="28"/>
          <w:szCs w:val="28"/>
        </w:rPr>
        <w:t>…</w:t>
      </w:r>
    </w:p>
    <w:p w:rsidR="002D10DE" w:rsidRDefault="002D10DE">
      <w:pPr>
        <w:jc w:val="center"/>
        <w:rPr>
          <w:sz w:val="28"/>
          <w:szCs w:val="28"/>
        </w:rPr>
      </w:pPr>
    </w:p>
    <w:p w:rsidR="002D10DE" w:rsidRDefault="00EC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Органом опіки та піклування розглянуто матеріали  цивільної справи №607/24116/21, які надійшли із Тернопільського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Тернопільської області за позовом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до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A226C0">
        <w:rPr>
          <w:sz w:val="28"/>
          <w:szCs w:val="28"/>
        </w:rPr>
        <w:t>…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 про усунення перешкод у користуванні житлом шляхом зняття з реєстраційного обліку.  </w:t>
      </w:r>
    </w:p>
    <w:p w:rsidR="002D10DE" w:rsidRDefault="00EC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Встановлено, що відповідно до свідоцтва на право власності  на нерухоме майно, яке  видане 26.02.2009 року виконавчим комітетом Тернопільської міської ради  </w:t>
      </w:r>
      <w:r w:rsidR="00A226C0">
        <w:rPr>
          <w:sz w:val="28"/>
          <w:szCs w:val="28"/>
        </w:rPr>
        <w:t>…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на підставі приватної власності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належить квартира, що знаходиться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A226C0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2D10DE" w:rsidRDefault="00EC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довідки  ПМП «СОВР» №б/н від 21.09.2021 року  в квартирі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вул</w:t>
      </w:r>
      <w:proofErr w:type="spellEnd"/>
      <w:r w:rsidR="00A226C0">
        <w:rPr>
          <w:sz w:val="28"/>
          <w:szCs w:val="28"/>
        </w:rPr>
        <w:t>….</w:t>
      </w:r>
      <w:r>
        <w:rPr>
          <w:sz w:val="28"/>
          <w:szCs w:val="28"/>
        </w:rPr>
        <w:t xml:space="preserve">  зареєстровані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 неповнолітній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неповнолітня 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2D10DE" w:rsidRDefault="00EC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на засіданні комісії повідомив, що  у вищевказаній квартирі проживає він та його дружина 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. Всі інші родичі  які зареєстровані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  більше двох років проживають за кордоном. Тому він бажає зняти їх з реєстраційного  обліку </w:t>
      </w:r>
      <w:bookmarkStart w:id="0" w:name="_GoBack"/>
      <w:bookmarkEnd w:id="0"/>
      <w:r>
        <w:rPr>
          <w:sz w:val="28"/>
          <w:szCs w:val="28"/>
        </w:rPr>
        <w:t xml:space="preserve"> місця проживання. Також, 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повідомив, що він не володіє інформацією щодо  наявності іншого житла на праві власності  чи праві користування  у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та її дітей.</w:t>
      </w:r>
    </w:p>
    <w:p w:rsidR="002D10DE" w:rsidRDefault="00EC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A226C0">
        <w:rPr>
          <w:sz w:val="28"/>
          <w:szCs w:val="28"/>
        </w:rPr>
        <w:t>..</w:t>
      </w:r>
      <w:r>
        <w:rPr>
          <w:sz w:val="28"/>
          <w:szCs w:val="28"/>
        </w:rPr>
        <w:t xml:space="preserve">,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A226C0">
        <w:rPr>
          <w:sz w:val="28"/>
          <w:szCs w:val="28"/>
        </w:rPr>
        <w:t>…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на засідання комісії не з’явилис</w:t>
      </w:r>
      <w:r>
        <w:rPr>
          <w:sz w:val="28"/>
          <w:szCs w:val="22"/>
        </w:rPr>
        <w:t>ь</w:t>
      </w:r>
      <w:r>
        <w:rPr>
          <w:sz w:val="28"/>
          <w:szCs w:val="28"/>
        </w:rPr>
        <w:t xml:space="preserve">, хоча були повідомленні належним чином за адресою вказаною у позовній заяві. </w:t>
      </w:r>
    </w:p>
    <w:p w:rsidR="002D10DE" w:rsidRDefault="00EC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Враховуючи вищенаведене, керуючись ст.19 Сімейного кодексу України, ст.11 Закону України «Про охорону дитинства», беручи до уваги думку членів комісії з питань захисту прав дитини  при виконавчому комітеті Тернопільської міської ради, орган опіки та піклування вважає </w:t>
      </w:r>
      <w:proofErr w:type="spellStart"/>
      <w:r>
        <w:rPr>
          <w:sz w:val="28"/>
          <w:szCs w:val="28"/>
        </w:rPr>
        <w:t>занедоцільне</w:t>
      </w:r>
      <w:proofErr w:type="spellEnd"/>
    </w:p>
    <w:p w:rsidR="002D10DE" w:rsidRDefault="00EC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зняти з реєстрації місця проживання неповнолітніх дітей </w:t>
      </w:r>
      <w:r w:rsidR="00A226C0">
        <w:rPr>
          <w:sz w:val="28"/>
          <w:szCs w:val="28"/>
        </w:rPr>
        <w:t>…</w:t>
      </w:r>
      <w:r>
        <w:rPr>
          <w:sz w:val="28"/>
          <w:szCs w:val="28"/>
        </w:rPr>
        <w:t xml:space="preserve"> 23.11.2004  року народження та </w:t>
      </w:r>
      <w:r w:rsidR="00A226C0">
        <w:rPr>
          <w:sz w:val="28"/>
          <w:szCs w:val="28"/>
        </w:rPr>
        <w:t>…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19.10.2007 року народження  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 вул. </w:t>
      </w:r>
      <w:r w:rsidR="00A226C0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A226C0">
        <w:rPr>
          <w:sz w:val="28"/>
          <w:szCs w:val="28"/>
        </w:rPr>
        <w:t>…</w:t>
      </w:r>
      <w:r>
        <w:rPr>
          <w:sz w:val="28"/>
          <w:szCs w:val="22"/>
        </w:rPr>
        <w:t>.</w:t>
      </w:r>
    </w:p>
    <w:p w:rsidR="002D10DE" w:rsidRDefault="002D10DE">
      <w:pPr>
        <w:pStyle w:val="a3"/>
        <w:rPr>
          <w:szCs w:val="28"/>
        </w:rPr>
      </w:pPr>
    </w:p>
    <w:p w:rsidR="002D10DE" w:rsidRDefault="00EC27B9">
      <w:pPr>
        <w:pStyle w:val="a3"/>
        <w:rPr>
          <w:szCs w:val="28"/>
          <w:lang w:val="ru-RU"/>
        </w:rPr>
      </w:pPr>
      <w:r>
        <w:rPr>
          <w:szCs w:val="28"/>
        </w:rPr>
        <w:t xml:space="preserve">Міський голова   </w:t>
      </w:r>
      <w:r w:rsidR="00A226C0">
        <w:rPr>
          <w:szCs w:val="28"/>
        </w:rPr>
        <w:tab/>
      </w:r>
      <w:r w:rsidR="00A226C0">
        <w:rPr>
          <w:szCs w:val="28"/>
        </w:rPr>
        <w:tab/>
      </w:r>
      <w:r w:rsidR="00A226C0">
        <w:rPr>
          <w:szCs w:val="28"/>
        </w:rPr>
        <w:tab/>
      </w:r>
      <w:r w:rsidR="00A226C0">
        <w:rPr>
          <w:szCs w:val="28"/>
        </w:rPr>
        <w:tab/>
      </w:r>
      <w:r w:rsidR="00A226C0">
        <w:rPr>
          <w:szCs w:val="28"/>
        </w:rPr>
        <w:tab/>
      </w:r>
      <w:r w:rsidR="00A226C0">
        <w:rPr>
          <w:szCs w:val="28"/>
        </w:rPr>
        <w:tab/>
      </w:r>
      <w:r w:rsidR="00A226C0">
        <w:rPr>
          <w:szCs w:val="28"/>
        </w:rPr>
        <w:tab/>
      </w:r>
      <w:r w:rsidR="00A226C0">
        <w:rPr>
          <w:szCs w:val="28"/>
        </w:rPr>
        <w:tab/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НАДАЛ</w:t>
      </w:r>
    </w:p>
    <w:p w:rsidR="002D10DE" w:rsidRDefault="002D10DE">
      <w:pPr>
        <w:pStyle w:val="a3"/>
        <w:rPr>
          <w:szCs w:val="28"/>
        </w:rPr>
      </w:pPr>
    </w:p>
    <w:p w:rsidR="002D10DE" w:rsidRDefault="002D10DE">
      <w:pPr>
        <w:pStyle w:val="a3"/>
        <w:tabs>
          <w:tab w:val="left" w:pos="2115"/>
        </w:tabs>
        <w:ind w:right="-39"/>
        <w:rPr>
          <w:szCs w:val="28"/>
        </w:rPr>
      </w:pPr>
    </w:p>
    <w:p w:rsidR="002D10DE" w:rsidRDefault="002D10DE"/>
    <w:p w:rsidR="002D10DE" w:rsidRDefault="002D10DE"/>
    <w:sectPr w:rsidR="002D10DE" w:rsidSect="00A226C0">
      <w:pgSz w:w="11907" w:h="16839" w:code="9"/>
      <w:pgMar w:top="1134" w:right="850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0DE"/>
    <w:rsid w:val="002D10DE"/>
    <w:rsid w:val="00A226C0"/>
    <w:rsid w:val="00EC27B9"/>
    <w:rsid w:val="00FE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0DE"/>
    <w:pPr>
      <w:jc w:val="both"/>
    </w:pPr>
    <w:rPr>
      <w:sz w:val="28"/>
    </w:rPr>
  </w:style>
  <w:style w:type="paragraph" w:styleId="a5">
    <w:name w:val="List Paragraph"/>
    <w:basedOn w:val="a"/>
    <w:qFormat/>
    <w:rsid w:val="002D10DE"/>
    <w:pPr>
      <w:ind w:left="720"/>
      <w:contextualSpacing/>
    </w:pPr>
  </w:style>
  <w:style w:type="character" w:customStyle="1" w:styleId="LineNumber">
    <w:name w:val="Line Number"/>
    <w:basedOn w:val="a0"/>
    <w:semiHidden/>
    <w:rsid w:val="002D10DE"/>
  </w:style>
  <w:style w:type="character" w:styleId="a6">
    <w:name w:val="Hyperlink"/>
    <w:rsid w:val="002D10D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D10DE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2D10DE"/>
    <w:rPr>
      <w:rFonts w:ascii="Times New Roman" w:hAnsi="Times New Roman"/>
      <w:sz w:val="24"/>
      <w:szCs w:val="24"/>
      <w:lang w:eastAsia="ru-RU"/>
    </w:rPr>
  </w:style>
  <w:style w:type="table" w:styleId="10">
    <w:name w:val="Table Simple 1"/>
    <w:basedOn w:val="a1"/>
    <w:rsid w:val="002D1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2022-04-29T11:44:00Z</dcterms:created>
  <dcterms:modified xsi:type="dcterms:W3CDTF">2022-04-29T11:49:00Z</dcterms:modified>
</cp:coreProperties>
</file>