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22" w:rsidRPr="00FD4882" w:rsidRDefault="006A6622" w:rsidP="0066479B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82">
        <w:rPr>
          <w:rFonts w:ascii="Times New Roman" w:hAnsi="Times New Roman" w:cs="Times New Roman"/>
          <w:b/>
          <w:sz w:val="24"/>
          <w:szCs w:val="24"/>
        </w:rPr>
        <w:t xml:space="preserve">ПРО РЕЗУЛЬТАТИ </w:t>
      </w:r>
      <w:r w:rsidR="003F3B68" w:rsidRPr="00FD4882">
        <w:rPr>
          <w:rFonts w:ascii="Times New Roman" w:hAnsi="Times New Roman" w:cs="Times New Roman"/>
          <w:b/>
          <w:sz w:val="24"/>
          <w:szCs w:val="24"/>
        </w:rPr>
        <w:t>СЛУЖБОВОЇ ДІЯЛЬНОСТІ</w:t>
      </w:r>
    </w:p>
    <w:p w:rsidR="003D749B" w:rsidRPr="00FD4882" w:rsidRDefault="003D749B" w:rsidP="0066479B">
      <w:pPr>
        <w:pStyle w:val="a7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D4882">
        <w:rPr>
          <w:rFonts w:ascii="Times New Roman" w:hAnsi="Times New Roman" w:cs="Times New Roman"/>
          <w:b/>
          <w:sz w:val="24"/>
          <w:szCs w:val="24"/>
        </w:rPr>
        <w:t>УПРАВЛІННЯ ПАТРУЛЬНОЇ ПОЛІЦІЇ</w:t>
      </w:r>
      <w:r w:rsidR="006A6622" w:rsidRPr="00FD4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B68" w:rsidRPr="00FD4882">
        <w:rPr>
          <w:rFonts w:ascii="Times New Roman" w:hAnsi="Times New Roman" w:cs="Times New Roman"/>
          <w:b/>
          <w:caps/>
          <w:sz w:val="24"/>
          <w:szCs w:val="24"/>
        </w:rPr>
        <w:t>В Тернопільській Області Д</w:t>
      </w:r>
      <w:r w:rsidRPr="00FD4882">
        <w:rPr>
          <w:rFonts w:ascii="Times New Roman" w:hAnsi="Times New Roman" w:cs="Times New Roman"/>
          <w:b/>
          <w:caps/>
          <w:sz w:val="24"/>
          <w:szCs w:val="24"/>
        </w:rPr>
        <w:t xml:space="preserve">ЕПАРТАМЕНТУ ПАТРУЛЬНОЇ ПОЛІЦІЇ </w:t>
      </w:r>
    </w:p>
    <w:p w:rsidR="006A6622" w:rsidRPr="00FD4882" w:rsidRDefault="006A6622" w:rsidP="0066479B">
      <w:pPr>
        <w:pStyle w:val="a7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D4882">
        <w:rPr>
          <w:rFonts w:ascii="Times New Roman" w:hAnsi="Times New Roman" w:cs="Times New Roman"/>
          <w:b/>
          <w:caps/>
          <w:sz w:val="24"/>
          <w:szCs w:val="24"/>
        </w:rPr>
        <w:t>ЗА 20</w:t>
      </w:r>
      <w:r w:rsidR="00CD1A36" w:rsidRPr="00FD4882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0E092D" w:rsidRPr="00FD4882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Pr="00FD4882">
        <w:rPr>
          <w:rFonts w:ascii="Times New Roman" w:hAnsi="Times New Roman" w:cs="Times New Roman"/>
          <w:b/>
          <w:caps/>
          <w:sz w:val="24"/>
          <w:szCs w:val="24"/>
        </w:rPr>
        <w:t xml:space="preserve"> Р</w:t>
      </w:r>
      <w:r w:rsidR="003F3B68" w:rsidRPr="00FD4882">
        <w:rPr>
          <w:rFonts w:ascii="Times New Roman" w:hAnsi="Times New Roman" w:cs="Times New Roman"/>
          <w:b/>
          <w:caps/>
          <w:sz w:val="24"/>
          <w:szCs w:val="24"/>
        </w:rPr>
        <w:t>ІК</w:t>
      </w:r>
    </w:p>
    <w:p w:rsidR="00055AC7" w:rsidRPr="00FD4882" w:rsidRDefault="00055AC7" w:rsidP="0066479B">
      <w:pPr>
        <w:ind w:firstLine="709"/>
        <w:jc w:val="both"/>
        <w:rPr>
          <w:lang w:val="uk-UA"/>
        </w:rPr>
      </w:pPr>
    </w:p>
    <w:p w:rsidR="006A6622" w:rsidRPr="00FD4882" w:rsidRDefault="006A6622" w:rsidP="0066479B">
      <w:pPr>
        <w:ind w:firstLine="709"/>
        <w:jc w:val="both"/>
        <w:rPr>
          <w:lang w:val="uk-UA"/>
        </w:rPr>
      </w:pPr>
      <w:r w:rsidRPr="00FD4882">
        <w:rPr>
          <w:lang w:val="uk-UA"/>
        </w:rPr>
        <w:t>Одним із основних напрямів діяльності патрульної поліції із забезпечення публічної безпеки і правопорядку, є реагування на повідомлення, які надходять на скорочений номер екстреного виклику поліції «102». Так у 20</w:t>
      </w:r>
      <w:r w:rsidR="00CD1A36" w:rsidRPr="00FD4882">
        <w:rPr>
          <w:lang w:val="uk-UA"/>
        </w:rPr>
        <w:t>2</w:t>
      </w:r>
      <w:r w:rsidR="000E092D" w:rsidRPr="00FD4882">
        <w:rPr>
          <w:lang w:val="uk-UA"/>
        </w:rPr>
        <w:t>1</w:t>
      </w:r>
      <w:r w:rsidR="008E1FB2">
        <w:rPr>
          <w:lang w:val="uk-UA"/>
        </w:rPr>
        <w:t xml:space="preserve"> році працівниками управління патрульної поліції в Тернопільській області Департаменту патрульної поліції (далі - УПП в Тернопільській області ДПП)</w:t>
      </w:r>
      <w:r w:rsidRPr="00FD4882">
        <w:rPr>
          <w:lang w:val="uk-UA"/>
        </w:rPr>
        <w:t xml:space="preserve"> опрацьовано </w:t>
      </w:r>
      <w:r w:rsidR="0038714D" w:rsidRPr="008E1FB2">
        <w:rPr>
          <w:b/>
          <w:lang w:val="uk-UA"/>
        </w:rPr>
        <w:t>31464</w:t>
      </w:r>
      <w:r w:rsidRPr="008E1FB2">
        <w:rPr>
          <w:b/>
          <w:lang w:val="uk-UA"/>
        </w:rPr>
        <w:t xml:space="preserve"> </w:t>
      </w:r>
      <w:r w:rsidRPr="00FD4882">
        <w:rPr>
          <w:lang w:val="uk-UA"/>
        </w:rPr>
        <w:t>повідомлень</w:t>
      </w:r>
      <w:r w:rsidRPr="00FD4882">
        <w:rPr>
          <w:b/>
          <w:lang w:val="uk-UA"/>
        </w:rPr>
        <w:t xml:space="preserve"> </w:t>
      </w:r>
      <w:r w:rsidRPr="00FD4882">
        <w:rPr>
          <w:lang w:val="uk-UA"/>
        </w:rPr>
        <w:t>в розрахунку на одног</w:t>
      </w:r>
      <w:r w:rsidR="00A200A5" w:rsidRPr="00FD4882">
        <w:rPr>
          <w:lang w:val="uk-UA"/>
        </w:rPr>
        <w:t xml:space="preserve">о патрульного – </w:t>
      </w:r>
      <w:r w:rsidR="0038714D" w:rsidRPr="008E1FB2">
        <w:rPr>
          <w:lang w:val="uk-UA"/>
        </w:rPr>
        <w:t>164</w:t>
      </w:r>
      <w:r w:rsidR="00A200A5" w:rsidRPr="008E1FB2">
        <w:rPr>
          <w:lang w:val="uk-UA"/>
        </w:rPr>
        <w:t xml:space="preserve"> п</w:t>
      </w:r>
      <w:r w:rsidR="00A200A5" w:rsidRPr="00FD4882">
        <w:rPr>
          <w:lang w:val="uk-UA"/>
        </w:rPr>
        <w:t>овідомлень, середній час прибуття</w:t>
      </w:r>
      <w:r w:rsidR="00CD1A36" w:rsidRPr="00FD4882">
        <w:rPr>
          <w:lang w:val="uk-UA"/>
        </w:rPr>
        <w:t xml:space="preserve"> на місце події</w:t>
      </w:r>
      <w:r w:rsidR="00A200A5" w:rsidRPr="00FD4882">
        <w:rPr>
          <w:lang w:val="uk-UA"/>
        </w:rPr>
        <w:t xml:space="preserve"> становить</w:t>
      </w:r>
      <w:r w:rsidR="00A200A5" w:rsidRPr="00FD4882">
        <w:rPr>
          <w:b/>
          <w:lang w:val="uk-UA"/>
        </w:rPr>
        <w:t xml:space="preserve"> </w:t>
      </w:r>
      <w:r w:rsidR="0038714D" w:rsidRPr="00FD4882">
        <w:rPr>
          <w:b/>
          <w:lang w:val="uk-UA"/>
        </w:rPr>
        <w:t xml:space="preserve">08 </w:t>
      </w:r>
      <w:r w:rsidR="00A200A5" w:rsidRPr="00FD4882">
        <w:rPr>
          <w:b/>
          <w:lang w:val="uk-UA"/>
        </w:rPr>
        <w:t xml:space="preserve">хв </w:t>
      </w:r>
      <w:r w:rsidR="0038714D" w:rsidRPr="00FD4882">
        <w:rPr>
          <w:b/>
          <w:lang w:val="uk-UA"/>
        </w:rPr>
        <w:t>38</w:t>
      </w:r>
      <w:r w:rsidR="00A200A5" w:rsidRPr="00FD4882">
        <w:rPr>
          <w:b/>
          <w:lang w:val="uk-UA"/>
        </w:rPr>
        <w:t xml:space="preserve"> </w:t>
      </w:r>
      <w:proofErr w:type="spellStart"/>
      <w:r w:rsidR="00A200A5" w:rsidRPr="00FD4882">
        <w:rPr>
          <w:b/>
          <w:lang w:val="uk-UA"/>
        </w:rPr>
        <w:t>сек</w:t>
      </w:r>
      <w:proofErr w:type="spellEnd"/>
      <w:r w:rsidR="00CD1A36" w:rsidRPr="00FD4882">
        <w:rPr>
          <w:b/>
          <w:lang w:val="uk-UA"/>
        </w:rPr>
        <w:t>.</w:t>
      </w:r>
    </w:p>
    <w:p w:rsidR="004568B8" w:rsidRPr="00FD4882" w:rsidRDefault="0038714D" w:rsidP="0066479B">
      <w:pPr>
        <w:ind w:firstLine="708"/>
        <w:jc w:val="both"/>
        <w:rPr>
          <w:lang w:val="uk-UA"/>
        </w:rPr>
      </w:pPr>
      <w:r w:rsidRPr="00FD4882">
        <w:rPr>
          <w:lang w:val="uk-UA"/>
        </w:rPr>
        <w:t xml:space="preserve">У ході виконання покладених завдань, працівниками </w:t>
      </w:r>
      <w:r w:rsidR="008E1FB2">
        <w:rPr>
          <w:lang w:val="uk-UA"/>
        </w:rPr>
        <w:t>патрульної поліції</w:t>
      </w:r>
      <w:r w:rsidRPr="00FD4882">
        <w:rPr>
          <w:lang w:val="uk-UA"/>
        </w:rPr>
        <w:t xml:space="preserve"> також затримувались особи, причетні до скоєння кримінальних правопорушень Так, у</w:t>
      </w:r>
      <w:r w:rsidR="004568B8" w:rsidRPr="00FD4882">
        <w:rPr>
          <w:lang w:val="uk-UA"/>
        </w:rPr>
        <w:t xml:space="preserve"> 202</w:t>
      </w:r>
      <w:r w:rsidR="000E092D" w:rsidRPr="00FD4882">
        <w:rPr>
          <w:lang w:val="uk-UA"/>
        </w:rPr>
        <w:t>1</w:t>
      </w:r>
      <w:r w:rsidR="004568B8" w:rsidRPr="00FD4882">
        <w:rPr>
          <w:lang w:val="uk-UA"/>
        </w:rPr>
        <w:t xml:space="preserve"> році патрульними поліцейськими </w:t>
      </w:r>
      <w:r w:rsidR="004568B8" w:rsidRPr="00FD4882">
        <w:rPr>
          <w:b/>
          <w:lang w:val="uk-UA"/>
        </w:rPr>
        <w:t>розкрито</w:t>
      </w:r>
      <w:r w:rsidR="004568B8" w:rsidRPr="00FD4882">
        <w:rPr>
          <w:lang w:val="uk-UA"/>
        </w:rPr>
        <w:t xml:space="preserve"> по гарячих слідах </w:t>
      </w:r>
      <w:r w:rsidR="000E092D" w:rsidRPr="00FD4882">
        <w:rPr>
          <w:b/>
          <w:lang w:val="uk-UA"/>
        </w:rPr>
        <w:t>353</w:t>
      </w:r>
      <w:r w:rsidR="000E092D" w:rsidRPr="00FD4882">
        <w:rPr>
          <w:lang w:val="uk-UA"/>
        </w:rPr>
        <w:t xml:space="preserve"> </w:t>
      </w:r>
      <w:r w:rsidR="000E092D" w:rsidRPr="00FD4882">
        <w:rPr>
          <w:i/>
          <w:lang w:val="uk-UA"/>
        </w:rPr>
        <w:t>(</w:t>
      </w:r>
      <w:r w:rsidR="004568B8" w:rsidRPr="00FD4882">
        <w:rPr>
          <w:i/>
          <w:lang w:val="uk-UA"/>
        </w:rPr>
        <w:t>126</w:t>
      </w:r>
      <w:r w:rsidR="000E092D" w:rsidRPr="00FD4882">
        <w:rPr>
          <w:i/>
          <w:lang w:val="uk-UA"/>
        </w:rPr>
        <w:t>-2020</w:t>
      </w:r>
      <w:r w:rsidR="000E092D" w:rsidRPr="00FD4882">
        <w:rPr>
          <w:b/>
          <w:lang w:val="uk-UA"/>
        </w:rPr>
        <w:t xml:space="preserve"> </w:t>
      </w:r>
      <w:r w:rsidR="000E092D" w:rsidRPr="00FD4882">
        <w:rPr>
          <w:lang w:val="uk-UA"/>
        </w:rPr>
        <w:t>рік)</w:t>
      </w:r>
      <w:r w:rsidR="004568B8" w:rsidRPr="00FD4882">
        <w:rPr>
          <w:b/>
          <w:lang w:val="uk-UA"/>
        </w:rPr>
        <w:t xml:space="preserve"> злочинів</w:t>
      </w:r>
      <w:r w:rsidRPr="00FD4882">
        <w:rPr>
          <w:lang w:val="uk-UA"/>
        </w:rPr>
        <w:t>.</w:t>
      </w:r>
      <w:r w:rsidR="004568B8" w:rsidRPr="00FD4882">
        <w:rPr>
          <w:lang w:val="uk-UA"/>
        </w:rPr>
        <w:t xml:space="preserve"> </w:t>
      </w:r>
    </w:p>
    <w:p w:rsidR="006E1B92" w:rsidRPr="00FD4882" w:rsidRDefault="006A6622" w:rsidP="0066479B">
      <w:pPr>
        <w:pStyle w:val="a3"/>
        <w:ind w:left="0" w:firstLine="709"/>
        <w:jc w:val="both"/>
        <w:rPr>
          <w:color w:val="000000"/>
          <w:sz w:val="24"/>
          <w:szCs w:val="24"/>
          <w:lang w:bidi="uk-UA"/>
        </w:rPr>
      </w:pPr>
      <w:r w:rsidRPr="00FD4882">
        <w:rPr>
          <w:sz w:val="24"/>
          <w:szCs w:val="24"/>
        </w:rPr>
        <w:t xml:space="preserve">Управлінням патрульної поліції постійно вживаються заходи по </w:t>
      </w:r>
      <w:r w:rsidRPr="00FD4882">
        <w:rPr>
          <w:color w:val="000000"/>
          <w:sz w:val="24"/>
          <w:szCs w:val="24"/>
          <w:lang w:bidi="uk-UA"/>
        </w:rPr>
        <w:t xml:space="preserve">забезпеченню публічного порядку та громадської безпеки, запобігання, попередження та виявлення кримінальних і адміністративних правопорушень. </w:t>
      </w:r>
    </w:p>
    <w:p w:rsidR="006A6622" w:rsidRPr="008E1FB2" w:rsidRDefault="006A6622" w:rsidP="0066479B">
      <w:pPr>
        <w:pStyle w:val="a3"/>
        <w:ind w:left="0" w:firstLine="709"/>
        <w:jc w:val="both"/>
        <w:rPr>
          <w:i/>
          <w:sz w:val="24"/>
          <w:szCs w:val="24"/>
        </w:rPr>
      </w:pPr>
      <w:r w:rsidRPr="00FD4882">
        <w:rPr>
          <w:color w:val="000000"/>
          <w:sz w:val="24"/>
          <w:szCs w:val="24"/>
          <w:lang w:bidi="uk-UA"/>
        </w:rPr>
        <w:t xml:space="preserve">Під час </w:t>
      </w:r>
      <w:r w:rsidRPr="00FD4882">
        <w:rPr>
          <w:sz w:val="24"/>
          <w:szCs w:val="24"/>
        </w:rPr>
        <w:t>проведення профілактичних заходів, посилюється патрулювання: скверів, парків, місць масового перебування громадян. Так</w:t>
      </w:r>
      <w:r w:rsidR="008E1FB2">
        <w:rPr>
          <w:sz w:val="24"/>
          <w:szCs w:val="24"/>
        </w:rPr>
        <w:t>, у 2021 році</w:t>
      </w:r>
      <w:r w:rsidRPr="00FD4882">
        <w:rPr>
          <w:sz w:val="24"/>
          <w:szCs w:val="24"/>
        </w:rPr>
        <w:t xml:space="preserve"> поліцейськими складено</w:t>
      </w:r>
      <w:r w:rsidR="000E092D" w:rsidRPr="00FD4882">
        <w:rPr>
          <w:sz w:val="24"/>
          <w:szCs w:val="24"/>
        </w:rPr>
        <w:t xml:space="preserve"> </w:t>
      </w:r>
      <w:r w:rsidR="000E092D" w:rsidRPr="00FD4882">
        <w:rPr>
          <w:b/>
          <w:color w:val="000000" w:themeColor="text1"/>
          <w:sz w:val="24"/>
          <w:szCs w:val="24"/>
        </w:rPr>
        <w:t xml:space="preserve">4898 </w:t>
      </w:r>
      <w:r w:rsidRPr="00FD4882">
        <w:rPr>
          <w:color w:val="000000" w:themeColor="text1"/>
          <w:sz w:val="24"/>
          <w:szCs w:val="24"/>
        </w:rPr>
        <w:t xml:space="preserve">матеріалів про адміністративні правопорушення у </w:t>
      </w:r>
      <w:r w:rsidRPr="00FD4882">
        <w:rPr>
          <w:b/>
          <w:color w:val="000000" w:themeColor="text1"/>
          <w:sz w:val="24"/>
          <w:szCs w:val="24"/>
        </w:rPr>
        <w:t xml:space="preserve">сфері громадської безпеки </w:t>
      </w:r>
      <w:r w:rsidRPr="008E1FB2">
        <w:rPr>
          <w:i/>
          <w:color w:val="000000" w:themeColor="text1"/>
          <w:sz w:val="24"/>
          <w:szCs w:val="24"/>
        </w:rPr>
        <w:t>(+</w:t>
      </w:r>
      <w:r w:rsidR="00B33003" w:rsidRPr="008E1FB2">
        <w:rPr>
          <w:i/>
          <w:color w:val="000000" w:themeColor="text1"/>
          <w:sz w:val="24"/>
          <w:szCs w:val="24"/>
        </w:rPr>
        <w:t>6</w:t>
      </w:r>
      <w:r w:rsidR="000E092D" w:rsidRPr="008E1FB2">
        <w:rPr>
          <w:i/>
          <w:color w:val="000000" w:themeColor="text1"/>
          <w:sz w:val="24"/>
          <w:szCs w:val="24"/>
        </w:rPr>
        <w:t>1</w:t>
      </w:r>
      <w:r w:rsidRPr="008E1FB2">
        <w:rPr>
          <w:i/>
          <w:color w:val="000000" w:themeColor="text1"/>
          <w:sz w:val="24"/>
          <w:szCs w:val="24"/>
        </w:rPr>
        <w:t>%,</w:t>
      </w:r>
      <w:r w:rsidR="00A80EA4" w:rsidRPr="008E1FB2">
        <w:rPr>
          <w:i/>
          <w:color w:val="000000" w:themeColor="text1"/>
          <w:sz w:val="24"/>
          <w:szCs w:val="24"/>
        </w:rPr>
        <w:t xml:space="preserve"> 20</w:t>
      </w:r>
      <w:r w:rsidR="000E092D" w:rsidRPr="008E1FB2">
        <w:rPr>
          <w:i/>
          <w:color w:val="000000" w:themeColor="text1"/>
          <w:sz w:val="24"/>
          <w:szCs w:val="24"/>
        </w:rPr>
        <w:t>20</w:t>
      </w:r>
      <w:r w:rsidR="00A80EA4" w:rsidRPr="008E1FB2">
        <w:rPr>
          <w:i/>
          <w:color w:val="000000" w:themeColor="text1"/>
          <w:sz w:val="24"/>
          <w:szCs w:val="24"/>
        </w:rPr>
        <w:t xml:space="preserve"> рік –</w:t>
      </w:r>
      <w:r w:rsidR="000E092D" w:rsidRPr="008E1FB2">
        <w:rPr>
          <w:i/>
          <w:sz w:val="24"/>
          <w:szCs w:val="24"/>
        </w:rPr>
        <w:t>3048</w:t>
      </w:r>
      <w:r w:rsidR="00A80EA4" w:rsidRPr="008E1FB2">
        <w:rPr>
          <w:i/>
          <w:color w:val="000000" w:themeColor="text1"/>
          <w:sz w:val="24"/>
          <w:szCs w:val="24"/>
        </w:rPr>
        <w:t>).</w:t>
      </w:r>
    </w:p>
    <w:p w:rsidR="00AF4E97" w:rsidRPr="00FD4882" w:rsidRDefault="008E1FB2" w:rsidP="0066479B">
      <w:pPr>
        <w:ind w:firstLine="709"/>
        <w:jc w:val="both"/>
        <w:rPr>
          <w:lang w:val="uk-UA"/>
        </w:rPr>
      </w:pPr>
      <w:r>
        <w:rPr>
          <w:lang w:val="uk-UA"/>
        </w:rPr>
        <w:t>Також на протязі</w:t>
      </w:r>
      <w:r w:rsidR="00A81279" w:rsidRPr="00FD4882">
        <w:rPr>
          <w:lang w:val="uk-UA"/>
        </w:rPr>
        <w:t xml:space="preserve"> 20</w:t>
      </w:r>
      <w:r w:rsidR="00095FC3" w:rsidRPr="00FD4882">
        <w:rPr>
          <w:lang w:val="uk-UA"/>
        </w:rPr>
        <w:t>2</w:t>
      </w:r>
      <w:r w:rsidR="000E092D" w:rsidRPr="00FD4882">
        <w:rPr>
          <w:lang w:val="uk-UA"/>
        </w:rPr>
        <w:t>1</w:t>
      </w:r>
      <w:r w:rsidR="00A81279" w:rsidRPr="00FD4882">
        <w:rPr>
          <w:lang w:val="uk-UA"/>
        </w:rPr>
        <w:t xml:space="preserve"> </w:t>
      </w:r>
      <w:r w:rsidR="00095FC3" w:rsidRPr="00FD4882">
        <w:rPr>
          <w:lang w:val="uk-UA"/>
        </w:rPr>
        <w:t>ро</w:t>
      </w:r>
      <w:r>
        <w:rPr>
          <w:lang w:val="uk-UA"/>
        </w:rPr>
        <w:t>ку</w:t>
      </w:r>
      <w:r w:rsidR="00A81279" w:rsidRPr="00FD4882">
        <w:rPr>
          <w:lang w:val="uk-UA"/>
        </w:rPr>
        <w:t xml:space="preserve"> патрульними поліцейськими складено </w:t>
      </w:r>
      <w:r w:rsidR="00B33003" w:rsidRPr="00FD4882">
        <w:rPr>
          <w:b/>
          <w:lang w:val="uk-UA"/>
        </w:rPr>
        <w:t>3</w:t>
      </w:r>
      <w:r w:rsidR="000E092D" w:rsidRPr="00FD4882">
        <w:rPr>
          <w:b/>
          <w:lang w:val="uk-UA"/>
        </w:rPr>
        <w:t>8961</w:t>
      </w:r>
      <w:r w:rsidR="00A81279" w:rsidRPr="00FD4882">
        <w:rPr>
          <w:b/>
          <w:lang w:val="uk-UA"/>
        </w:rPr>
        <w:t xml:space="preserve"> </w:t>
      </w:r>
      <w:r w:rsidR="00A81279" w:rsidRPr="00FD4882">
        <w:rPr>
          <w:lang w:val="uk-UA"/>
        </w:rPr>
        <w:t>матеріал</w:t>
      </w:r>
      <w:r w:rsidR="00B33003" w:rsidRPr="00FD4882">
        <w:rPr>
          <w:lang w:val="uk-UA"/>
        </w:rPr>
        <w:t>и</w:t>
      </w:r>
      <w:r w:rsidR="00A81279" w:rsidRPr="00FD4882">
        <w:rPr>
          <w:lang w:val="uk-UA"/>
        </w:rPr>
        <w:t xml:space="preserve"> про адміністративні правопорушення у сфері </w:t>
      </w:r>
      <w:r w:rsidR="00A81279" w:rsidRPr="00FD4882">
        <w:rPr>
          <w:b/>
          <w:color w:val="000000" w:themeColor="text1"/>
          <w:lang w:val="uk-UA"/>
        </w:rPr>
        <w:t>забезпечення безпеки дорожнього руху</w:t>
      </w:r>
      <w:r w:rsidR="00A81279" w:rsidRPr="00FD488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br/>
      </w:r>
      <w:r w:rsidR="00A81279" w:rsidRPr="008E1FB2">
        <w:rPr>
          <w:i/>
          <w:color w:val="000000" w:themeColor="text1"/>
          <w:lang w:val="uk-UA"/>
        </w:rPr>
        <w:t xml:space="preserve">(+ </w:t>
      </w:r>
      <w:r w:rsidR="000E092D" w:rsidRPr="008E1FB2">
        <w:rPr>
          <w:i/>
          <w:color w:val="000000" w:themeColor="text1"/>
          <w:lang w:val="uk-UA"/>
        </w:rPr>
        <w:t>19</w:t>
      </w:r>
      <w:r w:rsidR="00A81279" w:rsidRPr="00FD4882">
        <w:rPr>
          <w:b/>
          <w:i/>
          <w:color w:val="000000" w:themeColor="text1"/>
          <w:lang w:val="uk-UA"/>
        </w:rPr>
        <w:t xml:space="preserve"> </w:t>
      </w:r>
      <w:r w:rsidR="00A81279" w:rsidRPr="008E1FB2">
        <w:rPr>
          <w:b/>
          <w:color w:val="000000" w:themeColor="text1"/>
          <w:lang w:val="uk-UA"/>
        </w:rPr>
        <w:t>%,</w:t>
      </w:r>
      <w:r w:rsidR="00A81279" w:rsidRPr="008E1FB2">
        <w:rPr>
          <w:color w:val="000000" w:themeColor="text1"/>
          <w:lang w:val="uk-UA"/>
        </w:rPr>
        <w:t xml:space="preserve"> у 20</w:t>
      </w:r>
      <w:r w:rsidR="000E092D" w:rsidRPr="008E1FB2">
        <w:rPr>
          <w:color w:val="000000" w:themeColor="text1"/>
          <w:lang w:val="uk-UA"/>
        </w:rPr>
        <w:t>20</w:t>
      </w:r>
      <w:r w:rsidR="00A81279" w:rsidRPr="008E1FB2">
        <w:rPr>
          <w:color w:val="000000" w:themeColor="text1"/>
          <w:lang w:val="uk-UA"/>
        </w:rPr>
        <w:t xml:space="preserve"> році – </w:t>
      </w:r>
      <w:r w:rsidR="000E092D" w:rsidRPr="008E1FB2">
        <w:rPr>
          <w:lang w:val="uk-UA"/>
        </w:rPr>
        <w:t>32753</w:t>
      </w:r>
      <w:r w:rsidR="00A81279" w:rsidRPr="008E1FB2">
        <w:rPr>
          <w:color w:val="000000" w:themeColor="text1"/>
          <w:lang w:val="uk-UA"/>
        </w:rPr>
        <w:t>).</w:t>
      </w:r>
      <w:r w:rsidR="002A57F6" w:rsidRPr="00FD4882">
        <w:rPr>
          <w:color w:val="000000" w:themeColor="text1"/>
          <w:lang w:val="uk-UA"/>
        </w:rPr>
        <w:t xml:space="preserve"> </w:t>
      </w:r>
      <w:r w:rsidR="00B33003" w:rsidRPr="00FD4882">
        <w:rPr>
          <w:lang w:val="uk-UA"/>
        </w:rPr>
        <w:t xml:space="preserve">З них </w:t>
      </w:r>
      <w:r w:rsidR="003F3B68" w:rsidRPr="00FD4882">
        <w:rPr>
          <w:lang w:val="uk-UA"/>
        </w:rPr>
        <w:t>за</w:t>
      </w:r>
      <w:r w:rsidR="00A81279" w:rsidRPr="00FD4882">
        <w:rPr>
          <w:lang w:val="uk-UA"/>
        </w:rPr>
        <w:t xml:space="preserve"> поруше</w:t>
      </w:r>
      <w:r w:rsidR="00B33003" w:rsidRPr="00FD4882">
        <w:rPr>
          <w:lang w:val="uk-UA"/>
        </w:rPr>
        <w:t>ння швидкісного режиму складено</w:t>
      </w:r>
      <w:r w:rsidR="00A81279" w:rsidRPr="00FD4882">
        <w:rPr>
          <w:b/>
          <w:lang w:val="uk-UA"/>
        </w:rPr>
        <w:t xml:space="preserve"> </w:t>
      </w:r>
      <w:r w:rsidR="00201B5B" w:rsidRPr="00FD4882">
        <w:rPr>
          <w:b/>
          <w:color w:val="000000" w:themeColor="text1"/>
          <w:lang w:val="uk-UA"/>
        </w:rPr>
        <w:t>19004</w:t>
      </w:r>
      <w:r w:rsidR="00201B5B" w:rsidRPr="00FD4882">
        <w:rPr>
          <w:color w:val="000000" w:themeColor="text1"/>
          <w:lang w:val="uk-UA"/>
        </w:rPr>
        <w:t xml:space="preserve"> </w:t>
      </w:r>
      <w:r w:rsidR="00A81279" w:rsidRPr="00FD4882">
        <w:rPr>
          <w:lang w:val="uk-UA"/>
        </w:rPr>
        <w:t>адміністративних матеріал</w:t>
      </w:r>
      <w:r w:rsidR="003F3B68" w:rsidRPr="00FD4882">
        <w:rPr>
          <w:lang w:val="uk-UA"/>
        </w:rPr>
        <w:t>ів</w:t>
      </w:r>
      <w:r w:rsidR="00201B5B" w:rsidRPr="00FD4882">
        <w:rPr>
          <w:lang w:val="uk-UA"/>
        </w:rPr>
        <w:t>.</w:t>
      </w:r>
    </w:p>
    <w:p w:rsidR="00B14583" w:rsidRPr="00FD4882" w:rsidRDefault="00B14583" w:rsidP="0066479B">
      <w:pPr>
        <w:snapToGrid w:val="0"/>
        <w:ind w:firstLine="709"/>
        <w:jc w:val="both"/>
        <w:rPr>
          <w:b/>
          <w:lang w:val="uk-UA"/>
        </w:rPr>
      </w:pPr>
    </w:p>
    <w:p w:rsidR="003D28CA" w:rsidRPr="00FD4882" w:rsidRDefault="003D28CA" w:rsidP="001029FC">
      <w:pPr>
        <w:spacing w:before="240" w:after="240"/>
        <w:ind w:firstLine="709"/>
        <w:jc w:val="both"/>
        <w:rPr>
          <w:b/>
          <w:bCs/>
          <w:u w:val="single"/>
          <w:lang w:val="uk-UA" w:eastAsia="uk-UA"/>
        </w:rPr>
      </w:pPr>
      <w:r w:rsidRPr="00FD4882">
        <w:rPr>
          <w:b/>
          <w:bCs/>
          <w:u w:val="single"/>
          <w:lang w:val="uk-UA" w:eastAsia="uk-UA"/>
        </w:rPr>
        <w:t>ДИНАМІКА ДОРОЖНЬО-ТРАНСПОРТНИХ ПРИГОД ТА ЇХ НАСЛІДКІВ</w:t>
      </w:r>
    </w:p>
    <w:p w:rsidR="003D28CA" w:rsidRPr="00FD4882" w:rsidRDefault="003D28CA" w:rsidP="003D28CA">
      <w:pPr>
        <w:ind w:firstLine="708"/>
        <w:jc w:val="both"/>
        <w:rPr>
          <w:i/>
          <w:lang w:val="uk-UA" w:eastAsia="uk-UA"/>
        </w:rPr>
      </w:pPr>
      <w:r w:rsidRPr="00FD4882">
        <w:rPr>
          <w:color w:val="000000"/>
          <w:lang w:val="uk-UA" w:eastAsia="uk-UA"/>
        </w:rPr>
        <w:t xml:space="preserve">За вказаний період зареєстровано </w:t>
      </w:r>
      <w:r w:rsidRPr="00FD4882">
        <w:rPr>
          <w:b/>
          <w:lang w:val="uk-UA"/>
        </w:rPr>
        <w:t xml:space="preserve">623 </w:t>
      </w:r>
      <w:r w:rsidRPr="00FD4882">
        <w:rPr>
          <w:lang w:val="uk-UA" w:eastAsia="uk-UA"/>
        </w:rPr>
        <w:t>ДТП з постраждалими, що на 12 % більше ніж за аналогічний період минулого року (556 фактів за січень-грудень 2020 року).</w:t>
      </w:r>
      <w:r w:rsidRPr="00FD4882">
        <w:rPr>
          <w:i/>
          <w:lang w:val="uk-UA" w:eastAsia="uk-UA"/>
        </w:rPr>
        <w:t xml:space="preserve"> </w:t>
      </w:r>
    </w:p>
    <w:p w:rsidR="003D28CA" w:rsidRPr="00FD4882" w:rsidRDefault="003D28CA" w:rsidP="003D28CA">
      <w:pPr>
        <w:ind w:firstLine="708"/>
        <w:jc w:val="both"/>
        <w:rPr>
          <w:b/>
          <w:lang w:val="uk-UA" w:eastAsia="uk-UA"/>
        </w:rPr>
      </w:pPr>
    </w:p>
    <w:p w:rsidR="003D28CA" w:rsidRPr="00FD4882" w:rsidRDefault="003D28CA" w:rsidP="003D28CA">
      <w:pPr>
        <w:ind w:firstLine="708"/>
        <w:jc w:val="both"/>
        <w:rPr>
          <w:b/>
          <w:lang w:val="uk-UA" w:eastAsia="uk-UA"/>
        </w:rPr>
      </w:pPr>
      <w:r w:rsidRPr="00FD4882">
        <w:rPr>
          <w:b/>
          <w:lang w:val="uk-UA" w:eastAsia="uk-UA"/>
        </w:rPr>
        <w:t>Кількість ДТП з постраждалими</w:t>
      </w:r>
    </w:p>
    <w:p w:rsidR="003D28CA" w:rsidRPr="00FD4882" w:rsidRDefault="003D28CA" w:rsidP="003D28CA">
      <w:pPr>
        <w:ind w:firstLine="851"/>
        <w:jc w:val="both"/>
        <w:rPr>
          <w:lang w:val="uk-UA" w:eastAsia="uk-UA"/>
        </w:rPr>
      </w:pPr>
      <w:r w:rsidRPr="00FD4882">
        <w:rPr>
          <w:lang w:val="uk-UA" w:eastAsia="uk-UA"/>
        </w:rPr>
        <w:t xml:space="preserve">За дванадцять місяців 2021 року загинуло у ДТП </w:t>
      </w:r>
      <w:r w:rsidRPr="00FD4882">
        <w:rPr>
          <w:b/>
          <w:lang w:val="uk-UA"/>
        </w:rPr>
        <w:t xml:space="preserve">76 </w:t>
      </w:r>
      <w:r w:rsidRPr="00FD4882">
        <w:rPr>
          <w:lang w:val="uk-UA" w:eastAsia="uk-UA"/>
        </w:rPr>
        <w:t xml:space="preserve">осіб, що на 17 % більше ніж за аналогічний період минулого року. </w:t>
      </w:r>
      <w:r w:rsidRPr="00FD4882">
        <w:rPr>
          <w:i/>
          <w:lang w:val="uk-UA" w:eastAsia="uk-UA"/>
        </w:rPr>
        <w:t>(2020 рік – 65 осіб загинуло)</w:t>
      </w:r>
      <w:r w:rsidRPr="00FD4882">
        <w:rPr>
          <w:lang w:val="uk-UA" w:eastAsia="uk-UA"/>
        </w:rPr>
        <w:t>.</w:t>
      </w:r>
    </w:p>
    <w:p w:rsidR="003D28CA" w:rsidRPr="00FD4882" w:rsidRDefault="003D28CA" w:rsidP="003D28CA">
      <w:pPr>
        <w:ind w:firstLine="851"/>
        <w:jc w:val="both"/>
        <w:rPr>
          <w:b/>
          <w:lang w:val="uk-UA" w:eastAsia="uk-UA"/>
        </w:rPr>
      </w:pPr>
    </w:p>
    <w:p w:rsidR="003D28CA" w:rsidRPr="00FD4882" w:rsidRDefault="003D28CA" w:rsidP="003D28CA">
      <w:pPr>
        <w:ind w:firstLine="709"/>
        <w:jc w:val="both"/>
        <w:rPr>
          <w:b/>
          <w:lang w:val="uk-UA" w:eastAsia="uk-UA"/>
        </w:rPr>
      </w:pPr>
      <w:r w:rsidRPr="00FD4882">
        <w:rPr>
          <w:b/>
          <w:lang w:val="uk-UA" w:eastAsia="uk-UA"/>
        </w:rPr>
        <w:t>Кількість загиблих у ДТП</w:t>
      </w:r>
    </w:p>
    <w:p w:rsidR="003D28CA" w:rsidRPr="00FD4882" w:rsidRDefault="003D28CA" w:rsidP="003D28CA">
      <w:pPr>
        <w:ind w:firstLine="709"/>
        <w:jc w:val="both"/>
        <w:rPr>
          <w:b/>
          <w:lang w:val="uk-UA" w:eastAsia="uk-UA"/>
        </w:rPr>
      </w:pPr>
      <w:r w:rsidRPr="00FD4882">
        <w:rPr>
          <w:color w:val="000000"/>
          <w:lang w:val="uk-UA" w:eastAsia="uk-UA"/>
        </w:rPr>
        <w:t>За січень – грудень 2021 року в ДТП</w:t>
      </w:r>
      <w:r w:rsidRPr="00FD4882">
        <w:rPr>
          <w:b/>
          <w:color w:val="000000"/>
          <w:lang w:val="uk-UA" w:eastAsia="uk-UA"/>
        </w:rPr>
        <w:t xml:space="preserve"> </w:t>
      </w:r>
      <w:r w:rsidRPr="00FD4882">
        <w:rPr>
          <w:color w:val="000000"/>
          <w:lang w:val="uk-UA" w:eastAsia="uk-UA"/>
        </w:rPr>
        <w:t xml:space="preserve">травмовано </w:t>
      </w:r>
      <w:r w:rsidRPr="00FD4882">
        <w:rPr>
          <w:b/>
          <w:lang w:val="uk-UA"/>
        </w:rPr>
        <w:t xml:space="preserve">826 </w:t>
      </w:r>
      <w:r w:rsidRPr="00FD4882">
        <w:rPr>
          <w:lang w:val="uk-UA" w:eastAsia="uk-UA"/>
        </w:rPr>
        <w:t xml:space="preserve">осіб, що на </w:t>
      </w:r>
      <w:r w:rsidRPr="00FD4882">
        <w:rPr>
          <w:b/>
          <w:lang w:val="uk-UA" w:eastAsia="uk-UA"/>
        </w:rPr>
        <w:t>20 %</w:t>
      </w:r>
      <w:r w:rsidRPr="00FD4882">
        <w:rPr>
          <w:lang w:val="uk-UA" w:eastAsia="uk-UA"/>
        </w:rPr>
        <w:t xml:space="preserve"> більше ніж за аналогічний період минулого року </w:t>
      </w:r>
      <w:r w:rsidRPr="00FD4882">
        <w:rPr>
          <w:i/>
          <w:lang w:val="uk-UA" w:eastAsia="uk-UA"/>
        </w:rPr>
        <w:t xml:space="preserve">(2020 рік – 688 </w:t>
      </w:r>
      <w:r w:rsidRPr="00FD4882">
        <w:rPr>
          <w:i/>
          <w:lang w:val="uk-UA"/>
        </w:rPr>
        <w:t>осіб</w:t>
      </w:r>
      <w:r w:rsidRPr="00FD4882">
        <w:rPr>
          <w:i/>
          <w:lang w:val="uk-UA" w:eastAsia="uk-UA"/>
        </w:rPr>
        <w:t>)</w:t>
      </w:r>
      <w:r w:rsidRPr="00FD4882">
        <w:rPr>
          <w:lang w:val="uk-UA" w:eastAsia="uk-UA"/>
        </w:rPr>
        <w:t>.</w:t>
      </w:r>
    </w:p>
    <w:p w:rsidR="003D28CA" w:rsidRPr="00FD4882" w:rsidRDefault="003D28CA" w:rsidP="003D28CA">
      <w:pPr>
        <w:ind w:firstLine="709"/>
        <w:jc w:val="both"/>
        <w:rPr>
          <w:b/>
          <w:bCs/>
          <w:lang w:val="uk-UA" w:eastAsia="uk-UA"/>
        </w:rPr>
      </w:pPr>
    </w:p>
    <w:p w:rsidR="003D28CA" w:rsidRPr="00FD4882" w:rsidRDefault="003D28CA" w:rsidP="003D28CA">
      <w:pPr>
        <w:ind w:firstLine="709"/>
        <w:jc w:val="both"/>
        <w:rPr>
          <w:b/>
          <w:bCs/>
          <w:lang w:val="uk-UA" w:eastAsia="uk-UA"/>
        </w:rPr>
      </w:pPr>
      <w:r w:rsidRPr="00FD4882">
        <w:rPr>
          <w:b/>
          <w:bCs/>
          <w:lang w:val="uk-UA" w:eastAsia="uk-UA"/>
        </w:rPr>
        <w:t>Кількість травмованих у ДТП</w:t>
      </w:r>
      <w:r w:rsidRPr="00FD488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7F2B7" wp14:editId="71E75F12">
                <wp:simplePos x="0" y="0"/>
                <wp:positionH relativeFrom="column">
                  <wp:posOffset>-1284851</wp:posOffset>
                </wp:positionH>
                <wp:positionV relativeFrom="paragraph">
                  <wp:posOffset>1093707</wp:posOffset>
                </wp:positionV>
                <wp:extent cx="40943" cy="408656"/>
                <wp:effectExtent l="38100" t="38100" r="54610" b="10795"/>
                <wp:wrapNone/>
                <wp:docPr id="11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43" cy="4086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B9C9E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1.15pt,86.1pt" to="-97.9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">
                <v:stroke endarrow="block"/>
              </v:line>
            </w:pict>
          </mc:Fallback>
        </mc:AlternateContent>
      </w:r>
    </w:p>
    <w:p w:rsidR="003D28CA" w:rsidRPr="00FD4882" w:rsidRDefault="003D28CA" w:rsidP="003D28CA">
      <w:pPr>
        <w:ind w:firstLine="708"/>
        <w:jc w:val="both"/>
        <w:rPr>
          <w:lang w:val="uk-UA"/>
        </w:rPr>
      </w:pPr>
      <w:r w:rsidRPr="00FD4882">
        <w:rPr>
          <w:lang w:val="uk-UA"/>
        </w:rPr>
        <w:t>Згідно статистичних даних найбільше людей померло в результаті ДТП:</w:t>
      </w:r>
    </w:p>
    <w:p w:rsidR="003D28CA" w:rsidRPr="00FD4882" w:rsidRDefault="003D28CA" w:rsidP="003D28CA">
      <w:pPr>
        <w:numPr>
          <w:ilvl w:val="0"/>
          <w:numId w:val="8"/>
        </w:numPr>
        <w:tabs>
          <w:tab w:val="clear" w:pos="1070"/>
        </w:tabs>
        <w:ind w:left="851" w:hanging="77"/>
        <w:jc w:val="both"/>
        <w:rPr>
          <w:lang w:val="uk-UA"/>
        </w:rPr>
      </w:pPr>
      <w:r w:rsidRPr="00FD4882">
        <w:rPr>
          <w:lang w:val="uk-UA"/>
        </w:rPr>
        <w:t>на місці ДТП – 62% від загальної кількості загиблих (або 47 осіб);</w:t>
      </w:r>
    </w:p>
    <w:p w:rsidR="003D28CA" w:rsidRPr="00FD4882" w:rsidRDefault="003D28CA" w:rsidP="003D28CA">
      <w:pPr>
        <w:numPr>
          <w:ilvl w:val="0"/>
          <w:numId w:val="8"/>
        </w:numPr>
        <w:tabs>
          <w:tab w:val="clear" w:pos="1070"/>
          <w:tab w:val="num" w:pos="0"/>
        </w:tabs>
        <w:ind w:left="851" w:hanging="77"/>
        <w:jc w:val="both"/>
        <w:rPr>
          <w:lang w:val="uk-UA"/>
        </w:rPr>
      </w:pPr>
      <w:r w:rsidRPr="00FD4882">
        <w:rPr>
          <w:lang w:val="uk-UA"/>
        </w:rPr>
        <w:t>у лікарні протягом 28 діб – 34% від загальної кількості загиблих (або 26 осіб);</w:t>
      </w:r>
    </w:p>
    <w:p w:rsidR="003D28CA" w:rsidRPr="00FD4882" w:rsidRDefault="003D28CA" w:rsidP="003D28CA">
      <w:pPr>
        <w:numPr>
          <w:ilvl w:val="0"/>
          <w:numId w:val="8"/>
        </w:numPr>
        <w:tabs>
          <w:tab w:val="clear" w:pos="1070"/>
          <w:tab w:val="num" w:pos="0"/>
        </w:tabs>
        <w:ind w:left="851" w:hanging="77"/>
        <w:jc w:val="both"/>
        <w:rPr>
          <w:lang w:val="uk-UA"/>
        </w:rPr>
      </w:pPr>
      <w:r w:rsidRPr="00FD4882">
        <w:rPr>
          <w:lang w:val="uk-UA"/>
        </w:rPr>
        <w:t>по дорозі в лікарню – 4% від загальної кількості загиблих (або 3 особи).</w:t>
      </w:r>
    </w:p>
    <w:p w:rsidR="003D28CA" w:rsidRPr="00FD4882" w:rsidRDefault="003D28CA" w:rsidP="0066479B">
      <w:pPr>
        <w:ind w:firstLine="708"/>
        <w:jc w:val="both"/>
        <w:rPr>
          <w:color w:val="000000" w:themeColor="text1"/>
          <w:lang w:val="uk-UA"/>
        </w:rPr>
      </w:pPr>
    </w:p>
    <w:p w:rsidR="004568B8" w:rsidRPr="00FD4882" w:rsidRDefault="004568B8" w:rsidP="0066479B">
      <w:pPr>
        <w:ind w:firstLine="708"/>
        <w:jc w:val="both"/>
        <w:rPr>
          <w:color w:val="000000" w:themeColor="text1"/>
          <w:lang w:val="uk-UA"/>
        </w:rPr>
      </w:pPr>
      <w:r w:rsidRPr="00FD4882">
        <w:rPr>
          <w:color w:val="000000" w:themeColor="text1"/>
          <w:lang w:val="uk-UA"/>
        </w:rPr>
        <w:lastRenderedPageBreak/>
        <w:t>У період 202</w:t>
      </w:r>
      <w:r w:rsidR="00731D12" w:rsidRPr="00FD4882">
        <w:rPr>
          <w:color w:val="000000" w:themeColor="text1"/>
          <w:lang w:val="uk-UA"/>
        </w:rPr>
        <w:t>1</w:t>
      </w:r>
      <w:r w:rsidRPr="00FD4882">
        <w:rPr>
          <w:color w:val="000000" w:themeColor="text1"/>
          <w:lang w:val="uk-UA"/>
        </w:rPr>
        <w:t xml:space="preserve"> року було зареєстровано </w:t>
      </w:r>
      <w:r w:rsidRPr="00FD4882">
        <w:rPr>
          <w:b/>
          <w:color w:val="000000" w:themeColor="text1"/>
          <w:lang w:val="uk-UA"/>
        </w:rPr>
        <w:t>398 ДТП</w:t>
      </w:r>
      <w:r w:rsidRPr="00FD4882">
        <w:rPr>
          <w:color w:val="000000" w:themeColor="text1"/>
          <w:lang w:val="uk-UA"/>
        </w:rPr>
        <w:t xml:space="preserve">, водії яких </w:t>
      </w:r>
      <w:r w:rsidRPr="00FD4882">
        <w:rPr>
          <w:b/>
          <w:color w:val="000000" w:themeColor="text1"/>
          <w:lang w:val="uk-UA"/>
        </w:rPr>
        <w:t>залишили місце пригоди</w:t>
      </w:r>
      <w:r w:rsidRPr="00FD4882">
        <w:rPr>
          <w:color w:val="000000" w:themeColor="text1"/>
          <w:lang w:val="uk-UA"/>
        </w:rPr>
        <w:t xml:space="preserve">, з яких було розшукано та задокументовано </w:t>
      </w:r>
      <w:r w:rsidRPr="00FD4882">
        <w:rPr>
          <w:b/>
          <w:color w:val="000000" w:themeColor="text1"/>
          <w:lang w:val="uk-UA"/>
        </w:rPr>
        <w:t>3</w:t>
      </w:r>
      <w:r w:rsidR="00731D12" w:rsidRPr="00FD4882">
        <w:rPr>
          <w:b/>
          <w:color w:val="000000" w:themeColor="text1"/>
          <w:lang w:val="uk-UA"/>
        </w:rPr>
        <w:t>59</w:t>
      </w:r>
      <w:r w:rsidRPr="00FD4882">
        <w:rPr>
          <w:b/>
          <w:color w:val="000000" w:themeColor="text1"/>
          <w:lang w:val="uk-UA"/>
        </w:rPr>
        <w:t xml:space="preserve"> водіїв</w:t>
      </w:r>
      <w:r w:rsidRPr="00FD4882">
        <w:rPr>
          <w:color w:val="000000" w:themeColor="text1"/>
          <w:lang w:val="uk-UA"/>
        </w:rPr>
        <w:t xml:space="preserve">, що у відсотковому співвідношенні складає </w:t>
      </w:r>
      <w:r w:rsidRPr="00FD4882">
        <w:rPr>
          <w:b/>
          <w:color w:val="000000" w:themeColor="text1"/>
          <w:lang w:val="uk-UA"/>
        </w:rPr>
        <w:t>9</w:t>
      </w:r>
      <w:r w:rsidR="00731D12" w:rsidRPr="00FD4882">
        <w:rPr>
          <w:b/>
          <w:color w:val="000000" w:themeColor="text1"/>
          <w:lang w:val="uk-UA"/>
        </w:rPr>
        <w:t>0</w:t>
      </w:r>
      <w:r w:rsidRPr="00FD4882">
        <w:rPr>
          <w:b/>
          <w:color w:val="000000" w:themeColor="text1"/>
          <w:lang w:val="uk-UA"/>
        </w:rPr>
        <w:t>,</w:t>
      </w:r>
      <w:r w:rsidR="00731D12" w:rsidRPr="00FD4882">
        <w:rPr>
          <w:b/>
          <w:color w:val="000000" w:themeColor="text1"/>
          <w:lang w:val="uk-UA"/>
        </w:rPr>
        <w:t>2</w:t>
      </w:r>
      <w:r w:rsidRPr="00FD4882">
        <w:rPr>
          <w:b/>
          <w:color w:val="000000" w:themeColor="text1"/>
          <w:lang w:val="uk-UA"/>
        </w:rPr>
        <w:t>%</w:t>
      </w:r>
      <w:r w:rsidRPr="00FD4882">
        <w:rPr>
          <w:color w:val="000000" w:themeColor="text1"/>
          <w:lang w:val="uk-UA"/>
        </w:rPr>
        <w:t xml:space="preserve"> від загальної кількості згаданої категорії ДТП.</w:t>
      </w:r>
    </w:p>
    <w:p w:rsidR="00731D12" w:rsidRPr="00FD4882" w:rsidRDefault="00731D12" w:rsidP="0066479B">
      <w:pPr>
        <w:ind w:firstLine="708"/>
        <w:jc w:val="both"/>
        <w:rPr>
          <w:lang w:val="uk-UA"/>
          <w14:glow w14:rad="101600">
            <w14:schemeClr w14:val="accent1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D4882">
        <w:rPr>
          <w:lang w:val="uk-UA"/>
        </w:rPr>
        <w:t xml:space="preserve">Поширеними видами автопригод за вказаний період є: </w:t>
      </w:r>
      <w:r w:rsidRPr="008E1FB2">
        <w:rPr>
          <w:i/>
          <w:u w:val="single"/>
          <w:lang w:val="uk-UA"/>
        </w:rPr>
        <w:t>зіткнення</w:t>
      </w:r>
      <w:r w:rsidRPr="008E1FB2">
        <w:rPr>
          <w:i/>
          <w:iCs/>
          <w:u w:val="single"/>
          <w:lang w:val="uk-UA"/>
        </w:rPr>
        <w:t xml:space="preserve"> (55%), </w:t>
      </w:r>
      <w:r w:rsidRPr="008E1FB2">
        <w:rPr>
          <w:i/>
          <w:u w:val="single"/>
          <w:lang w:val="uk-UA"/>
        </w:rPr>
        <w:t xml:space="preserve">наїзд на транспортний засіб, що стоїть </w:t>
      </w:r>
      <w:r w:rsidRPr="008E1FB2">
        <w:rPr>
          <w:i/>
          <w:iCs/>
          <w:u w:val="single"/>
          <w:lang w:val="uk-UA"/>
        </w:rPr>
        <w:t xml:space="preserve">(17%), наїзд на перешкоду (15%), наїзд на пішохода (6%), </w:t>
      </w:r>
      <w:r w:rsidRPr="008E1FB2">
        <w:rPr>
          <w:i/>
          <w:u w:val="single"/>
          <w:lang w:val="uk-UA"/>
        </w:rPr>
        <w:t>що загалом понад 95%</w:t>
      </w:r>
      <w:r w:rsidRPr="00FD4882">
        <w:rPr>
          <w:lang w:val="uk-UA"/>
        </w:rPr>
        <w:t xml:space="preserve"> від усіх дорожньо-транспортних пригод.</w:t>
      </w:r>
    </w:p>
    <w:p w:rsidR="00731D12" w:rsidRPr="00FD4882" w:rsidRDefault="00731D12" w:rsidP="0066479B">
      <w:pPr>
        <w:ind w:firstLine="708"/>
        <w:jc w:val="both"/>
        <w:rPr>
          <w:b/>
          <w:lang w:val="uk-UA"/>
        </w:rPr>
      </w:pPr>
      <w:r w:rsidRPr="00FD4882">
        <w:rPr>
          <w:b/>
          <w:lang w:val="uk-UA"/>
        </w:rPr>
        <w:t xml:space="preserve">Найбільше люди гинуть при наступних видах автопригод: </w:t>
      </w:r>
    </w:p>
    <w:p w:rsidR="00731D12" w:rsidRPr="00FD4882" w:rsidRDefault="00731D12" w:rsidP="0066479B">
      <w:pPr>
        <w:ind w:firstLine="708"/>
        <w:jc w:val="both"/>
        <w:rPr>
          <w:iCs/>
          <w:lang w:val="uk-UA"/>
        </w:rPr>
      </w:pPr>
      <w:r w:rsidRPr="00FD4882">
        <w:rPr>
          <w:lang w:val="uk-UA"/>
        </w:rPr>
        <w:t xml:space="preserve">- </w:t>
      </w:r>
      <w:r w:rsidRPr="00FD4882">
        <w:rPr>
          <w:iCs/>
          <w:lang w:val="uk-UA"/>
        </w:rPr>
        <w:t>наїзд на пішохода</w:t>
      </w:r>
      <w:r w:rsidRPr="00FD4882">
        <w:rPr>
          <w:i/>
          <w:iCs/>
          <w:lang w:val="uk-UA"/>
        </w:rPr>
        <w:t xml:space="preserve"> (38%)</w:t>
      </w:r>
      <w:r w:rsidRPr="00FD4882">
        <w:rPr>
          <w:iCs/>
          <w:lang w:val="uk-UA"/>
        </w:rPr>
        <w:t>;</w:t>
      </w:r>
    </w:p>
    <w:p w:rsidR="00731D12" w:rsidRPr="00FD4882" w:rsidRDefault="00731D12" w:rsidP="0066479B">
      <w:pPr>
        <w:ind w:firstLine="708"/>
        <w:jc w:val="both"/>
        <w:rPr>
          <w:iCs/>
          <w:lang w:val="uk-UA"/>
        </w:rPr>
      </w:pPr>
      <w:r w:rsidRPr="00FD4882">
        <w:rPr>
          <w:iCs/>
          <w:lang w:val="uk-UA"/>
        </w:rPr>
        <w:t>- зіткнення (34%).</w:t>
      </w:r>
    </w:p>
    <w:p w:rsidR="00731D12" w:rsidRPr="00FD4882" w:rsidRDefault="00731D12" w:rsidP="0066479B">
      <w:pPr>
        <w:ind w:firstLine="708"/>
        <w:jc w:val="both"/>
        <w:rPr>
          <w:b/>
          <w:lang w:val="uk-UA"/>
        </w:rPr>
      </w:pPr>
      <w:r w:rsidRPr="00FD4882">
        <w:rPr>
          <w:b/>
          <w:lang w:val="uk-UA"/>
        </w:rPr>
        <w:t>Відносно травматизму найбільш значущими є:</w:t>
      </w:r>
    </w:p>
    <w:p w:rsidR="00731D12" w:rsidRPr="00FD4882" w:rsidRDefault="00731D12" w:rsidP="0066479B">
      <w:pPr>
        <w:ind w:firstLine="708"/>
        <w:jc w:val="both"/>
        <w:rPr>
          <w:lang w:val="uk-UA"/>
        </w:rPr>
      </w:pPr>
      <w:r w:rsidRPr="00FD4882">
        <w:rPr>
          <w:lang w:val="uk-UA"/>
        </w:rPr>
        <w:t>- зіткнення</w:t>
      </w:r>
      <w:r w:rsidRPr="00FD4882">
        <w:rPr>
          <w:i/>
          <w:iCs/>
          <w:lang w:val="uk-UA"/>
        </w:rPr>
        <w:t xml:space="preserve"> (57%)</w:t>
      </w:r>
      <w:r w:rsidRPr="00FD4882">
        <w:rPr>
          <w:iCs/>
          <w:lang w:val="uk-UA"/>
        </w:rPr>
        <w:t>;</w:t>
      </w:r>
    </w:p>
    <w:p w:rsidR="00731D12" w:rsidRPr="00FD4882" w:rsidRDefault="00731D12" w:rsidP="0066479B">
      <w:pPr>
        <w:ind w:firstLine="708"/>
        <w:jc w:val="both"/>
        <w:rPr>
          <w:lang w:val="uk-UA"/>
        </w:rPr>
      </w:pPr>
      <w:r w:rsidRPr="00FD4882">
        <w:rPr>
          <w:lang w:val="uk-UA"/>
        </w:rPr>
        <w:t>- наїзд на пішохода</w:t>
      </w:r>
      <w:r w:rsidRPr="00FD4882">
        <w:rPr>
          <w:i/>
          <w:iCs/>
          <w:lang w:val="uk-UA"/>
        </w:rPr>
        <w:t xml:space="preserve"> (18%)</w:t>
      </w:r>
      <w:r w:rsidRPr="00FD4882">
        <w:rPr>
          <w:iCs/>
          <w:lang w:val="uk-UA"/>
        </w:rPr>
        <w:t>;</w:t>
      </w:r>
    </w:p>
    <w:p w:rsidR="00731D12" w:rsidRPr="00FD4882" w:rsidRDefault="00731D12" w:rsidP="0066479B">
      <w:pPr>
        <w:ind w:firstLine="708"/>
        <w:jc w:val="both"/>
        <w:rPr>
          <w:iCs/>
          <w:lang w:val="uk-UA"/>
        </w:rPr>
      </w:pPr>
      <w:r w:rsidRPr="00FD4882">
        <w:rPr>
          <w:lang w:val="uk-UA"/>
        </w:rPr>
        <w:t>- наїзд на перешкоду</w:t>
      </w:r>
      <w:r w:rsidRPr="00FD4882">
        <w:rPr>
          <w:i/>
          <w:iCs/>
          <w:lang w:val="uk-UA"/>
        </w:rPr>
        <w:t xml:space="preserve"> (10%).</w:t>
      </w:r>
    </w:p>
    <w:p w:rsidR="00731D12" w:rsidRPr="00FD4882" w:rsidRDefault="00731D12" w:rsidP="0066479B">
      <w:pPr>
        <w:ind w:firstLine="708"/>
        <w:jc w:val="both"/>
        <w:rPr>
          <w:color w:val="000000" w:themeColor="text1"/>
          <w:lang w:val="uk-UA"/>
        </w:rPr>
      </w:pPr>
      <w:r w:rsidRPr="00FD4882">
        <w:rPr>
          <w:color w:val="000000" w:themeColor="text1"/>
          <w:lang w:val="uk-UA"/>
        </w:rPr>
        <w:t xml:space="preserve">Основними причинами автопригод, які були скоєні протягом звітного періоду, є порушення правил маневрування – 1091 автопригода </w:t>
      </w:r>
      <w:r w:rsidRPr="00FD4882">
        <w:rPr>
          <w:i/>
          <w:iCs/>
          <w:color w:val="000000" w:themeColor="text1"/>
          <w:lang w:val="uk-UA"/>
        </w:rPr>
        <w:t>(38%)</w:t>
      </w:r>
      <w:r w:rsidRPr="00FD4882">
        <w:rPr>
          <w:color w:val="000000" w:themeColor="text1"/>
          <w:lang w:val="uk-UA"/>
        </w:rPr>
        <w:t xml:space="preserve"> від усіх ДТП, а також перевищення безпечної швидкості</w:t>
      </w:r>
      <w:r w:rsidRPr="00FD4882">
        <w:rPr>
          <w:i/>
          <w:iCs/>
          <w:color w:val="000000" w:themeColor="text1"/>
          <w:lang w:val="uk-UA"/>
        </w:rPr>
        <w:t xml:space="preserve"> – 828</w:t>
      </w:r>
      <w:r w:rsidRPr="00FD4882">
        <w:rPr>
          <w:iCs/>
          <w:color w:val="000000" w:themeColor="text1"/>
          <w:lang w:val="uk-UA"/>
        </w:rPr>
        <w:t xml:space="preserve"> ДТП</w:t>
      </w:r>
      <w:r w:rsidRPr="00FD4882">
        <w:rPr>
          <w:i/>
          <w:iCs/>
          <w:color w:val="000000" w:themeColor="text1"/>
          <w:lang w:val="uk-UA"/>
        </w:rPr>
        <w:t xml:space="preserve"> (29%)</w:t>
      </w:r>
      <w:r w:rsidRPr="00FD4882">
        <w:rPr>
          <w:color w:val="000000" w:themeColor="text1"/>
          <w:lang w:val="uk-UA"/>
        </w:rPr>
        <w:t xml:space="preserve">, недодержання дистанції – 216 ДТП </w:t>
      </w:r>
      <w:r w:rsidRPr="00FD4882">
        <w:rPr>
          <w:i/>
          <w:iCs/>
          <w:color w:val="000000" w:themeColor="text1"/>
          <w:lang w:val="uk-UA"/>
        </w:rPr>
        <w:t>(8%)</w:t>
      </w:r>
      <w:r w:rsidRPr="00FD4882">
        <w:rPr>
          <w:color w:val="000000" w:themeColor="text1"/>
          <w:lang w:val="uk-UA"/>
        </w:rPr>
        <w:t>.</w:t>
      </w:r>
    </w:p>
    <w:p w:rsidR="00731D12" w:rsidRPr="00FD4882" w:rsidRDefault="00731D12" w:rsidP="0066479B">
      <w:pPr>
        <w:ind w:firstLine="708"/>
        <w:jc w:val="both"/>
        <w:rPr>
          <w:lang w:val="uk-UA"/>
        </w:rPr>
      </w:pPr>
      <w:r w:rsidRPr="00FD4882">
        <w:rPr>
          <w:lang w:val="uk-UA"/>
        </w:rPr>
        <w:t xml:space="preserve">Найбільш поширеними причинами автопригод </w:t>
      </w:r>
      <w:r w:rsidRPr="008E1FB2">
        <w:rPr>
          <w:i/>
          <w:u w:val="single"/>
          <w:lang w:val="uk-UA"/>
        </w:rPr>
        <w:t>з постраждалими</w:t>
      </w:r>
      <w:r w:rsidRPr="00FD4882">
        <w:rPr>
          <w:lang w:val="uk-UA"/>
        </w:rPr>
        <w:t xml:space="preserve">, які були скоєні протягом звітного періоду, </w:t>
      </w:r>
      <w:r w:rsidRPr="008E1FB2">
        <w:rPr>
          <w:i/>
          <w:lang w:val="uk-UA"/>
        </w:rPr>
        <w:t>є перевищення безпечної швидкості – 228 автопригод</w:t>
      </w:r>
      <w:r w:rsidRPr="008E1FB2">
        <w:rPr>
          <w:i/>
          <w:iCs/>
          <w:lang w:val="uk-UA"/>
        </w:rPr>
        <w:t xml:space="preserve"> (36%)</w:t>
      </w:r>
      <w:r w:rsidRPr="008E1FB2">
        <w:rPr>
          <w:i/>
          <w:lang w:val="uk-UA"/>
        </w:rPr>
        <w:t xml:space="preserve"> від усіх ДТП із постраждалими, а також порушення правил маневрування – 141 ДТП (23 %), порушення правил проїзду пішохідних переходів – 49 ДТП (9%), виїзд на смугу зустрічного руху – 38 ДТП (6%),</w:t>
      </w:r>
      <w:r w:rsidRPr="00FD4882">
        <w:rPr>
          <w:lang w:val="uk-UA"/>
        </w:rPr>
        <w:t xml:space="preserve"> що становить понад 75% усіх ДТП з постраждалими.</w:t>
      </w:r>
    </w:p>
    <w:p w:rsidR="00731D12" w:rsidRPr="00FD4882" w:rsidRDefault="00731D12" w:rsidP="0066479B">
      <w:pPr>
        <w:snapToGrid w:val="0"/>
        <w:ind w:firstLine="708"/>
        <w:jc w:val="both"/>
        <w:rPr>
          <w:color w:val="000000" w:themeColor="text1"/>
          <w:lang w:val="uk-UA"/>
        </w:rPr>
      </w:pPr>
      <w:r w:rsidRPr="00FD4882">
        <w:rPr>
          <w:lang w:val="uk-UA"/>
        </w:rPr>
        <w:t xml:space="preserve">За звітний період на території Тернопільської області зареєстровано </w:t>
      </w:r>
      <w:r w:rsidRPr="00FD4882">
        <w:rPr>
          <w:b/>
          <w:lang w:val="uk-UA"/>
        </w:rPr>
        <w:t>357</w:t>
      </w:r>
      <w:r w:rsidRPr="00FD4882">
        <w:rPr>
          <w:lang w:val="uk-UA"/>
        </w:rPr>
        <w:t xml:space="preserve"> ДТП, у яких водій перебував у </w:t>
      </w:r>
      <w:r w:rsidRPr="00FD4882">
        <w:rPr>
          <w:b/>
          <w:lang w:val="uk-UA"/>
        </w:rPr>
        <w:t>нетверезому стані</w:t>
      </w:r>
      <w:r w:rsidRPr="00FD4882">
        <w:rPr>
          <w:lang w:val="uk-UA"/>
        </w:rPr>
        <w:t xml:space="preserve">. </w:t>
      </w:r>
      <w:r w:rsidR="008E1FB2">
        <w:rPr>
          <w:lang w:val="uk-UA"/>
        </w:rPr>
        <w:t>П</w:t>
      </w:r>
      <w:r w:rsidRPr="00FD4882">
        <w:rPr>
          <w:lang w:val="uk-UA"/>
        </w:rPr>
        <w:t xml:space="preserve">рацівниками управління патрульної поліції за січень – грудень 2021 року </w:t>
      </w:r>
      <w:r w:rsidRPr="00FD4882">
        <w:rPr>
          <w:color w:val="000000" w:themeColor="text1"/>
          <w:lang w:val="uk-UA"/>
        </w:rPr>
        <w:t xml:space="preserve">складено </w:t>
      </w:r>
      <w:r w:rsidRPr="00FD4882">
        <w:rPr>
          <w:b/>
          <w:color w:val="000000" w:themeColor="text1"/>
          <w:lang w:val="uk-UA"/>
        </w:rPr>
        <w:t>1035</w:t>
      </w:r>
      <w:r w:rsidRPr="00FD4882">
        <w:rPr>
          <w:color w:val="FF0000"/>
          <w:lang w:val="uk-UA"/>
        </w:rPr>
        <w:t xml:space="preserve"> </w:t>
      </w:r>
      <w:r w:rsidRPr="008E1FB2">
        <w:rPr>
          <w:i/>
          <w:lang w:val="uk-UA"/>
        </w:rPr>
        <w:t xml:space="preserve">(+26%, </w:t>
      </w:r>
      <w:r w:rsidRPr="00FD4882">
        <w:rPr>
          <w:i/>
          <w:lang w:val="uk-UA"/>
        </w:rPr>
        <w:t>за 2020рік - 821)</w:t>
      </w:r>
      <w:r w:rsidRPr="00FD4882">
        <w:rPr>
          <w:lang w:val="uk-UA"/>
        </w:rPr>
        <w:t xml:space="preserve"> </w:t>
      </w:r>
      <w:r w:rsidRPr="00FD4882">
        <w:rPr>
          <w:color w:val="000000" w:themeColor="text1"/>
          <w:lang w:val="uk-UA"/>
        </w:rPr>
        <w:t>протоколів про адміністративне правопорушення за статтею 130 КУпАП (керування транспортним засобом особами, які перебувають у стані сп’яніння).</w:t>
      </w:r>
    </w:p>
    <w:p w:rsidR="00731D12" w:rsidRPr="00FD4882" w:rsidRDefault="00731D12" w:rsidP="0066479B">
      <w:pPr>
        <w:snapToGrid w:val="0"/>
        <w:ind w:firstLine="708"/>
        <w:jc w:val="both"/>
        <w:rPr>
          <w:lang w:val="uk-UA"/>
        </w:rPr>
      </w:pPr>
      <w:r w:rsidRPr="00FD4882">
        <w:rPr>
          <w:lang w:val="uk-UA"/>
        </w:rPr>
        <w:t xml:space="preserve">За 12 місяців 2021 року на території Тернопільської області зареєстровано 134 ДТП за участю </w:t>
      </w:r>
      <w:r w:rsidRPr="00FD4882">
        <w:rPr>
          <w:b/>
          <w:lang w:val="uk-UA"/>
        </w:rPr>
        <w:t>дітей</w:t>
      </w:r>
      <w:r w:rsidRPr="00FD4882">
        <w:rPr>
          <w:lang w:val="uk-UA"/>
        </w:rPr>
        <w:t>, з них – 93</w:t>
      </w:r>
      <w:r w:rsidRPr="00FD4882">
        <w:rPr>
          <w:b/>
          <w:lang w:val="uk-UA"/>
        </w:rPr>
        <w:t xml:space="preserve"> </w:t>
      </w:r>
      <w:r w:rsidRPr="00FD4882">
        <w:rPr>
          <w:lang w:val="uk-UA"/>
        </w:rPr>
        <w:t xml:space="preserve">ДТП з постраждалими, в яких загинули </w:t>
      </w:r>
      <w:r w:rsidRPr="00FD4882">
        <w:rPr>
          <w:b/>
          <w:lang w:val="uk-UA"/>
        </w:rPr>
        <w:t xml:space="preserve">3 </w:t>
      </w:r>
      <w:r w:rsidRPr="00FD4882">
        <w:rPr>
          <w:lang w:val="uk-UA"/>
        </w:rPr>
        <w:t xml:space="preserve">дитини та травмовано </w:t>
      </w:r>
      <w:r w:rsidRPr="00FD4882">
        <w:rPr>
          <w:b/>
          <w:lang w:val="uk-UA"/>
        </w:rPr>
        <w:t>106</w:t>
      </w:r>
      <w:r w:rsidRPr="00FD4882">
        <w:rPr>
          <w:lang w:val="uk-UA"/>
        </w:rPr>
        <w:t xml:space="preserve"> дітей.</w:t>
      </w:r>
    </w:p>
    <w:p w:rsidR="00731D12" w:rsidRPr="00FD4882" w:rsidRDefault="00731D12" w:rsidP="0066479B">
      <w:pPr>
        <w:ind w:firstLine="670"/>
        <w:jc w:val="both"/>
        <w:rPr>
          <w:color w:val="000000" w:themeColor="text1"/>
          <w:lang w:val="uk-UA"/>
        </w:rPr>
      </w:pPr>
      <w:r w:rsidRPr="00FD4882">
        <w:rPr>
          <w:color w:val="000000" w:themeColor="text1"/>
          <w:lang w:val="uk-UA"/>
        </w:rPr>
        <w:t>У порівнянні з аналогічним періодом минулого року, спостерігається збільшення ДТП за участі дітей з 99 ДТП у 2020 році до 134 ДТП у 2021 році, та збільшення кількості фактів ДТП з постраждалими за участі дітей з 89 у 2020 році до 106 за звітний період.</w:t>
      </w:r>
    </w:p>
    <w:p w:rsidR="00731D12" w:rsidRPr="00FD4882" w:rsidRDefault="00731D12" w:rsidP="0066479B">
      <w:pPr>
        <w:snapToGrid w:val="0"/>
        <w:ind w:firstLine="708"/>
        <w:jc w:val="both"/>
        <w:rPr>
          <w:color w:val="000000" w:themeColor="text1"/>
          <w:lang w:val="uk-UA"/>
        </w:rPr>
      </w:pPr>
      <w:r w:rsidRPr="00FD4882">
        <w:rPr>
          <w:color w:val="000000" w:themeColor="text1"/>
          <w:lang w:val="uk-UA"/>
        </w:rPr>
        <w:t>Як свідчить аналіз, 28% ДТП з постраждалими від усієї кількості ДТП з постраждалими, трапляється за участю пішоходів, та є одним із видів ДТП де травмується значна кількість осіб.</w:t>
      </w:r>
    </w:p>
    <w:p w:rsidR="00731D12" w:rsidRPr="00FD4882" w:rsidRDefault="00731D12" w:rsidP="0066479B">
      <w:pPr>
        <w:snapToGrid w:val="0"/>
        <w:ind w:firstLine="708"/>
        <w:jc w:val="both"/>
        <w:rPr>
          <w:lang w:val="uk-UA"/>
        </w:rPr>
      </w:pPr>
      <w:r w:rsidRPr="00FD4882">
        <w:rPr>
          <w:lang w:val="uk-UA"/>
        </w:rPr>
        <w:t xml:space="preserve">За звітний період 2021 року на території Тернопільської області зареєстровано </w:t>
      </w:r>
      <w:r w:rsidRPr="00FD4882">
        <w:rPr>
          <w:b/>
          <w:lang w:val="uk-UA"/>
        </w:rPr>
        <w:t xml:space="preserve">183 </w:t>
      </w:r>
      <w:r w:rsidRPr="00FD4882">
        <w:rPr>
          <w:lang w:val="uk-UA"/>
        </w:rPr>
        <w:t xml:space="preserve">ДТП за </w:t>
      </w:r>
      <w:r w:rsidRPr="008E1FB2">
        <w:rPr>
          <w:b/>
          <w:lang w:val="uk-UA"/>
        </w:rPr>
        <w:t>участю пішоходів</w:t>
      </w:r>
      <w:r w:rsidRPr="00FD4882">
        <w:rPr>
          <w:lang w:val="uk-UA"/>
        </w:rPr>
        <w:t xml:space="preserve">, що становить 6 </w:t>
      </w:r>
      <w:r w:rsidRPr="00FD4882">
        <w:rPr>
          <w:b/>
          <w:lang w:val="uk-UA"/>
        </w:rPr>
        <w:t xml:space="preserve">% </w:t>
      </w:r>
      <w:r w:rsidRPr="00FD4882">
        <w:rPr>
          <w:lang w:val="uk-UA"/>
        </w:rPr>
        <w:t xml:space="preserve">від загальної кількості ДТП </w:t>
      </w:r>
      <w:r w:rsidRPr="00FD4882">
        <w:rPr>
          <w:i/>
          <w:lang w:val="uk-UA"/>
        </w:rPr>
        <w:t>(загальна кількість ДТП – 2830)</w:t>
      </w:r>
      <w:r w:rsidRPr="00FD4882">
        <w:rPr>
          <w:lang w:val="uk-UA"/>
        </w:rPr>
        <w:t>.</w:t>
      </w:r>
    </w:p>
    <w:p w:rsidR="002E21C8" w:rsidRPr="00FD4882" w:rsidRDefault="002E21C8" w:rsidP="0066479B">
      <w:pPr>
        <w:snapToGrid w:val="0"/>
        <w:ind w:firstLine="708"/>
        <w:jc w:val="both"/>
        <w:rPr>
          <w:lang w:val="uk-UA"/>
        </w:rPr>
      </w:pPr>
      <w:r w:rsidRPr="00FD4882">
        <w:rPr>
          <w:lang w:val="uk-UA"/>
        </w:rPr>
        <w:t xml:space="preserve">За згаданий період </w:t>
      </w:r>
      <w:r w:rsidRPr="00FD4882">
        <w:rPr>
          <w:b/>
          <w:lang w:val="uk-UA"/>
        </w:rPr>
        <w:t xml:space="preserve">177 </w:t>
      </w:r>
      <w:r w:rsidRPr="00FD4882">
        <w:rPr>
          <w:lang w:val="uk-UA"/>
        </w:rPr>
        <w:t xml:space="preserve">ДТП </w:t>
      </w:r>
      <w:r w:rsidRPr="008E1FB2">
        <w:rPr>
          <w:u w:val="single"/>
          <w:lang w:val="uk-UA"/>
        </w:rPr>
        <w:t>з постраждалими</w:t>
      </w:r>
      <w:r w:rsidRPr="00FD4882">
        <w:rPr>
          <w:lang w:val="uk-UA"/>
        </w:rPr>
        <w:t xml:space="preserve"> сталося за участю пішоходів, що становить </w:t>
      </w:r>
      <w:r w:rsidRPr="00FD4882">
        <w:rPr>
          <w:b/>
          <w:lang w:val="uk-UA"/>
        </w:rPr>
        <w:t xml:space="preserve">28 % </w:t>
      </w:r>
      <w:r w:rsidRPr="00FD4882">
        <w:rPr>
          <w:lang w:val="uk-UA"/>
        </w:rPr>
        <w:t>від загальної кількості ДТП з постраждалими</w:t>
      </w:r>
      <w:r w:rsidRPr="00FD4882">
        <w:rPr>
          <w:i/>
          <w:lang w:val="uk-UA"/>
        </w:rPr>
        <w:t xml:space="preserve"> (загальна кількість ДТП з постраждалими – 623),</w:t>
      </w:r>
      <w:r w:rsidRPr="00FD4882">
        <w:rPr>
          <w:lang w:val="uk-UA"/>
        </w:rPr>
        <w:t xml:space="preserve"> в яких загинуло </w:t>
      </w:r>
      <w:r w:rsidRPr="00FD4882">
        <w:rPr>
          <w:b/>
          <w:lang w:val="uk-UA"/>
        </w:rPr>
        <w:t xml:space="preserve">28 </w:t>
      </w:r>
      <w:r w:rsidRPr="00FD4882">
        <w:rPr>
          <w:lang w:val="uk-UA"/>
        </w:rPr>
        <w:t>осіб</w:t>
      </w:r>
      <w:r w:rsidRPr="00FD4882">
        <w:rPr>
          <w:b/>
          <w:lang w:val="uk-UA"/>
        </w:rPr>
        <w:t xml:space="preserve"> </w:t>
      </w:r>
      <w:r w:rsidRPr="00FD4882">
        <w:rPr>
          <w:lang w:val="uk-UA"/>
        </w:rPr>
        <w:t xml:space="preserve">та травмовано </w:t>
      </w:r>
      <w:r w:rsidRPr="00FD4882">
        <w:rPr>
          <w:b/>
          <w:lang w:val="uk-UA"/>
        </w:rPr>
        <w:t xml:space="preserve">155 </w:t>
      </w:r>
      <w:r w:rsidRPr="00FD4882">
        <w:rPr>
          <w:lang w:val="uk-UA"/>
        </w:rPr>
        <w:t>осіб.</w:t>
      </w:r>
    </w:p>
    <w:p w:rsidR="00364D17" w:rsidRPr="00FD4882" w:rsidRDefault="00364D17" w:rsidP="0066479B">
      <w:pPr>
        <w:snapToGrid w:val="0"/>
        <w:ind w:firstLine="708"/>
        <w:jc w:val="both"/>
        <w:rPr>
          <w:color w:val="000000" w:themeColor="text1"/>
          <w:lang w:val="uk-UA"/>
        </w:rPr>
      </w:pPr>
    </w:p>
    <w:p w:rsidR="00364D17" w:rsidRPr="00FD4882" w:rsidRDefault="00364D17" w:rsidP="003D28CA">
      <w:pPr>
        <w:snapToGrid w:val="0"/>
        <w:ind w:firstLine="708"/>
        <w:rPr>
          <w:b/>
          <w:color w:val="000000" w:themeColor="text1"/>
          <w:u w:val="single"/>
          <w:lang w:val="uk-UA"/>
        </w:rPr>
      </w:pPr>
      <w:r w:rsidRPr="00FD4882">
        <w:rPr>
          <w:b/>
          <w:color w:val="000000" w:themeColor="text1"/>
          <w:u w:val="single"/>
          <w:lang w:val="uk-UA"/>
        </w:rPr>
        <w:t>ДТП НА ТЕРИТОРІЇ М. ТЕРНОПОЛЯ</w:t>
      </w:r>
    </w:p>
    <w:p w:rsidR="00364D17" w:rsidRPr="00FD4882" w:rsidRDefault="00364D17" w:rsidP="0066479B">
      <w:pPr>
        <w:snapToGrid w:val="0"/>
        <w:ind w:firstLine="708"/>
        <w:jc w:val="center"/>
        <w:rPr>
          <w:color w:val="000000" w:themeColor="text1"/>
          <w:lang w:val="uk-UA"/>
        </w:rPr>
      </w:pPr>
    </w:p>
    <w:p w:rsidR="006D66BA" w:rsidRPr="00FD4882" w:rsidRDefault="006D66BA" w:rsidP="0066479B">
      <w:pPr>
        <w:snapToGrid w:val="0"/>
        <w:ind w:firstLine="708"/>
        <w:jc w:val="both"/>
        <w:rPr>
          <w:color w:val="000000" w:themeColor="text1"/>
          <w:lang w:val="uk-UA"/>
        </w:rPr>
      </w:pPr>
      <w:r w:rsidRPr="00FD4882">
        <w:rPr>
          <w:color w:val="000000" w:themeColor="text1"/>
          <w:lang w:val="uk-UA"/>
        </w:rPr>
        <w:lastRenderedPageBreak/>
        <w:t>Протягом 202</w:t>
      </w:r>
      <w:r w:rsidR="002E21C8" w:rsidRPr="00FD4882">
        <w:rPr>
          <w:color w:val="000000" w:themeColor="text1"/>
          <w:lang w:val="uk-UA"/>
        </w:rPr>
        <w:t>1</w:t>
      </w:r>
      <w:r w:rsidRPr="00FD4882">
        <w:rPr>
          <w:color w:val="000000" w:themeColor="text1"/>
          <w:lang w:val="uk-UA"/>
        </w:rPr>
        <w:t xml:space="preserve"> року на території міста Тернополя трапилось</w:t>
      </w:r>
      <w:r w:rsidR="002E21C8" w:rsidRPr="00FD4882">
        <w:rPr>
          <w:color w:val="000000" w:themeColor="text1"/>
          <w:lang w:val="uk-UA"/>
        </w:rPr>
        <w:t xml:space="preserve"> </w:t>
      </w:r>
      <w:r w:rsidR="002E21C8" w:rsidRPr="00FD4882">
        <w:rPr>
          <w:b/>
          <w:color w:val="000000" w:themeColor="text1"/>
          <w:lang w:val="uk-UA"/>
        </w:rPr>
        <w:t>1497</w:t>
      </w:r>
      <w:r w:rsidR="002E21C8" w:rsidRPr="00FD4882">
        <w:rPr>
          <w:color w:val="000000" w:themeColor="text1"/>
          <w:lang w:val="uk-UA"/>
        </w:rPr>
        <w:t xml:space="preserve"> ДТП </w:t>
      </w:r>
      <w:r w:rsidR="002E21C8" w:rsidRPr="00FD4882">
        <w:rPr>
          <w:i/>
          <w:color w:val="000000" w:themeColor="text1"/>
          <w:lang w:val="uk-UA"/>
        </w:rPr>
        <w:t>(2020 рік – 1480)</w:t>
      </w:r>
      <w:r w:rsidR="002E21C8" w:rsidRPr="00FD4882">
        <w:rPr>
          <w:color w:val="000000" w:themeColor="text1"/>
          <w:lang w:val="uk-UA"/>
        </w:rPr>
        <w:t xml:space="preserve"> з них</w:t>
      </w:r>
      <w:r w:rsidRPr="00FD4882">
        <w:rPr>
          <w:color w:val="000000" w:themeColor="text1"/>
          <w:lang w:val="uk-UA"/>
        </w:rPr>
        <w:t xml:space="preserve"> </w:t>
      </w:r>
      <w:r w:rsidR="002E21C8" w:rsidRPr="00FD4882">
        <w:rPr>
          <w:b/>
          <w:color w:val="000000" w:themeColor="text1"/>
          <w:lang w:val="uk-UA"/>
        </w:rPr>
        <w:t xml:space="preserve">227 </w:t>
      </w:r>
      <w:r w:rsidRPr="00FD4882">
        <w:rPr>
          <w:color w:val="000000" w:themeColor="text1"/>
          <w:lang w:val="uk-UA"/>
        </w:rPr>
        <w:t xml:space="preserve">ДТП з потерпілими </w:t>
      </w:r>
      <w:r w:rsidRPr="00FD4882">
        <w:rPr>
          <w:i/>
          <w:color w:val="000000" w:themeColor="text1"/>
          <w:lang w:val="uk-UA"/>
        </w:rPr>
        <w:t>(20</w:t>
      </w:r>
      <w:r w:rsidR="002E21C8" w:rsidRPr="00FD4882">
        <w:rPr>
          <w:i/>
          <w:color w:val="000000" w:themeColor="text1"/>
          <w:lang w:val="uk-UA"/>
        </w:rPr>
        <w:t xml:space="preserve">20 </w:t>
      </w:r>
      <w:r w:rsidRPr="00FD4882">
        <w:rPr>
          <w:i/>
          <w:color w:val="000000" w:themeColor="text1"/>
          <w:lang w:val="uk-UA"/>
        </w:rPr>
        <w:t xml:space="preserve">рік – </w:t>
      </w:r>
      <w:r w:rsidR="002E21C8" w:rsidRPr="00FD4882">
        <w:rPr>
          <w:i/>
          <w:color w:val="000000" w:themeColor="text1"/>
          <w:lang w:val="uk-UA"/>
        </w:rPr>
        <w:t>210</w:t>
      </w:r>
      <w:r w:rsidRPr="00FD4882">
        <w:rPr>
          <w:i/>
          <w:color w:val="000000" w:themeColor="text1"/>
          <w:lang w:val="uk-UA"/>
        </w:rPr>
        <w:t>),</w:t>
      </w:r>
      <w:r w:rsidRPr="00FD4882">
        <w:rPr>
          <w:color w:val="000000" w:themeColor="text1"/>
          <w:lang w:val="uk-UA"/>
        </w:rPr>
        <w:t xml:space="preserve"> у яких загинуло </w:t>
      </w:r>
      <w:r w:rsidR="002E21C8" w:rsidRPr="00FD4882">
        <w:rPr>
          <w:b/>
          <w:color w:val="000000" w:themeColor="text1"/>
          <w:lang w:val="uk-UA"/>
        </w:rPr>
        <w:t>9</w:t>
      </w:r>
      <w:r w:rsidRPr="00FD4882">
        <w:rPr>
          <w:color w:val="000000" w:themeColor="text1"/>
          <w:lang w:val="uk-UA"/>
        </w:rPr>
        <w:t xml:space="preserve"> осіб </w:t>
      </w:r>
      <w:r w:rsidRPr="00FD4882">
        <w:rPr>
          <w:i/>
          <w:color w:val="000000" w:themeColor="text1"/>
          <w:lang w:val="uk-UA"/>
        </w:rPr>
        <w:t>(20</w:t>
      </w:r>
      <w:r w:rsidR="002E21C8" w:rsidRPr="00FD4882">
        <w:rPr>
          <w:i/>
          <w:color w:val="000000" w:themeColor="text1"/>
          <w:lang w:val="uk-UA"/>
        </w:rPr>
        <w:t>20</w:t>
      </w:r>
      <w:r w:rsidRPr="00FD4882">
        <w:rPr>
          <w:i/>
          <w:color w:val="000000" w:themeColor="text1"/>
          <w:lang w:val="uk-UA"/>
        </w:rPr>
        <w:t xml:space="preserve"> –</w:t>
      </w:r>
      <w:r w:rsidR="002E21C8" w:rsidRPr="00FD4882">
        <w:rPr>
          <w:i/>
          <w:color w:val="000000" w:themeColor="text1"/>
          <w:lang w:val="uk-UA"/>
        </w:rPr>
        <w:t xml:space="preserve"> </w:t>
      </w:r>
      <w:r w:rsidRPr="00FD4882">
        <w:rPr>
          <w:i/>
          <w:color w:val="000000" w:themeColor="text1"/>
          <w:lang w:val="uk-UA"/>
        </w:rPr>
        <w:t>7)</w:t>
      </w:r>
      <w:r w:rsidRPr="00FD4882">
        <w:rPr>
          <w:color w:val="000000" w:themeColor="text1"/>
          <w:lang w:val="uk-UA"/>
        </w:rPr>
        <w:t xml:space="preserve"> та травмувалось</w:t>
      </w:r>
      <w:r w:rsidR="002E21C8" w:rsidRPr="00FD4882">
        <w:rPr>
          <w:color w:val="000000" w:themeColor="text1"/>
          <w:lang w:val="uk-UA"/>
        </w:rPr>
        <w:t xml:space="preserve"> </w:t>
      </w:r>
      <w:r w:rsidR="002E21C8" w:rsidRPr="00FD4882">
        <w:rPr>
          <w:b/>
          <w:color w:val="000000" w:themeColor="text1"/>
          <w:lang w:val="uk-UA"/>
        </w:rPr>
        <w:t>264</w:t>
      </w:r>
      <w:r w:rsidR="002E21C8" w:rsidRPr="00FD4882">
        <w:rPr>
          <w:color w:val="000000" w:themeColor="text1"/>
          <w:lang w:val="uk-UA"/>
        </w:rPr>
        <w:t xml:space="preserve"> </w:t>
      </w:r>
      <w:r w:rsidRPr="00FD4882">
        <w:rPr>
          <w:color w:val="000000" w:themeColor="text1"/>
          <w:lang w:val="uk-UA"/>
        </w:rPr>
        <w:t xml:space="preserve">осіб </w:t>
      </w:r>
      <w:r w:rsidRPr="00FD4882">
        <w:rPr>
          <w:i/>
          <w:color w:val="000000" w:themeColor="text1"/>
          <w:lang w:val="uk-UA"/>
        </w:rPr>
        <w:t>(20</w:t>
      </w:r>
      <w:r w:rsidR="002E21C8" w:rsidRPr="00FD4882">
        <w:rPr>
          <w:i/>
          <w:color w:val="000000" w:themeColor="text1"/>
          <w:lang w:val="uk-UA"/>
        </w:rPr>
        <w:t>20</w:t>
      </w:r>
      <w:r w:rsidRPr="00FD4882">
        <w:rPr>
          <w:i/>
          <w:color w:val="000000" w:themeColor="text1"/>
          <w:lang w:val="uk-UA"/>
        </w:rPr>
        <w:t xml:space="preserve"> рік – </w:t>
      </w:r>
      <w:r w:rsidR="002E21C8" w:rsidRPr="00FD4882">
        <w:rPr>
          <w:i/>
          <w:color w:val="000000" w:themeColor="text1"/>
          <w:lang w:val="uk-UA"/>
        </w:rPr>
        <w:t xml:space="preserve"> 238</w:t>
      </w:r>
      <w:r w:rsidRPr="00FD4882">
        <w:rPr>
          <w:i/>
          <w:color w:val="000000" w:themeColor="text1"/>
          <w:lang w:val="uk-UA"/>
        </w:rPr>
        <w:t>).</w:t>
      </w:r>
    </w:p>
    <w:p w:rsidR="00364D17" w:rsidRPr="00FD4882" w:rsidRDefault="00364D17" w:rsidP="0066479B">
      <w:pPr>
        <w:snapToGrid w:val="0"/>
        <w:ind w:firstLine="708"/>
        <w:jc w:val="both"/>
        <w:rPr>
          <w:color w:val="000000" w:themeColor="text1"/>
          <w:lang w:val="uk-UA"/>
        </w:rPr>
      </w:pPr>
    </w:p>
    <w:p w:rsidR="00965935" w:rsidRPr="00FD4882" w:rsidRDefault="00965935" w:rsidP="0066479B">
      <w:pPr>
        <w:snapToGrid w:val="0"/>
        <w:ind w:firstLine="708"/>
        <w:rPr>
          <w:b/>
          <w:u w:val="single"/>
          <w:lang w:val="uk-UA"/>
        </w:rPr>
      </w:pPr>
      <w:r w:rsidRPr="00FD4882">
        <w:rPr>
          <w:b/>
          <w:u w:val="single"/>
          <w:lang w:val="uk-UA"/>
        </w:rPr>
        <w:t>ПРОФІЛАКТИКА ДОРОЖНЬО-ТРАНСПОРТНОГО ТРАВМАТИЗМУ</w:t>
      </w:r>
    </w:p>
    <w:p w:rsidR="002E21C8" w:rsidRPr="00FD4882" w:rsidRDefault="002E21C8" w:rsidP="0066479B">
      <w:pPr>
        <w:snapToGrid w:val="0"/>
        <w:ind w:firstLine="851"/>
        <w:jc w:val="both"/>
        <w:rPr>
          <w:lang w:val="uk-UA"/>
        </w:rPr>
      </w:pPr>
    </w:p>
    <w:p w:rsidR="003D28CA" w:rsidRPr="00FD4882" w:rsidRDefault="003D28CA" w:rsidP="003D28CA">
      <w:pPr>
        <w:shd w:val="clear" w:color="auto" w:fill="FFFFFF" w:themeFill="background1"/>
        <w:ind w:firstLine="567"/>
        <w:jc w:val="both"/>
        <w:rPr>
          <w:lang w:val="uk-UA"/>
        </w:rPr>
      </w:pPr>
      <w:r w:rsidRPr="00FD4882">
        <w:rPr>
          <w:lang w:val="uk-UA"/>
        </w:rPr>
        <w:t xml:space="preserve">З метою профілактики дорожньо-транспортного травматизму, за період з.2021 року по інспекторами зв’язків з громадськістю проведено </w:t>
      </w:r>
      <w:r w:rsidRPr="00FD4882">
        <w:rPr>
          <w:b/>
          <w:lang w:val="uk-UA"/>
        </w:rPr>
        <w:t>25</w:t>
      </w:r>
      <w:r w:rsidRPr="00FD4882">
        <w:rPr>
          <w:lang w:val="uk-UA"/>
        </w:rPr>
        <w:t xml:space="preserve"> офіційно-робочих зустрічей, та проведено </w:t>
      </w:r>
      <w:r w:rsidRPr="00FD4882">
        <w:rPr>
          <w:b/>
          <w:lang w:val="uk-UA"/>
        </w:rPr>
        <w:t>9</w:t>
      </w:r>
      <w:r w:rsidRPr="00FD4882">
        <w:rPr>
          <w:lang w:val="uk-UA"/>
        </w:rPr>
        <w:t xml:space="preserve"> зустрічей з громадянами, відвідано </w:t>
      </w:r>
      <w:r w:rsidRPr="00FD4882">
        <w:rPr>
          <w:b/>
          <w:lang w:val="uk-UA"/>
        </w:rPr>
        <w:t>18</w:t>
      </w:r>
      <w:r w:rsidRPr="00FD4882">
        <w:rPr>
          <w:lang w:val="uk-UA"/>
        </w:rPr>
        <w:t xml:space="preserve"> ЗНЗ, задіяно </w:t>
      </w:r>
      <w:r w:rsidRPr="00FD4882">
        <w:rPr>
          <w:b/>
          <w:lang w:val="uk-UA"/>
        </w:rPr>
        <w:t>1110</w:t>
      </w:r>
      <w:r w:rsidRPr="00FD4882">
        <w:rPr>
          <w:lang w:val="uk-UA"/>
        </w:rPr>
        <w:t xml:space="preserve"> дітей. З метою роз’яснення населенню небезпеки порушення Правил дорожнього руху та вказання їх наслідків, працівниками сектору прес-служби організовано: </w:t>
      </w:r>
      <w:r w:rsidRPr="00FD4882">
        <w:rPr>
          <w:b/>
          <w:lang w:val="uk-UA"/>
        </w:rPr>
        <w:t>10</w:t>
      </w:r>
      <w:r w:rsidRPr="00FD4882">
        <w:rPr>
          <w:lang w:val="uk-UA"/>
        </w:rPr>
        <w:t xml:space="preserve"> сюжетів на телебаченні, опубліковано </w:t>
      </w:r>
      <w:r w:rsidRPr="00FD4882">
        <w:rPr>
          <w:b/>
          <w:lang w:val="uk-UA"/>
        </w:rPr>
        <w:t>27</w:t>
      </w:r>
      <w:r w:rsidRPr="00FD4882">
        <w:rPr>
          <w:lang w:val="uk-UA"/>
        </w:rPr>
        <w:t xml:space="preserve"> публікацій на офіційній сторінці УПП в Тернопільській області у соціальній мережі «</w:t>
      </w:r>
      <w:proofErr w:type="spellStart"/>
      <w:r w:rsidRPr="00FD4882">
        <w:rPr>
          <w:lang w:val="uk-UA"/>
        </w:rPr>
        <w:t>Facebook</w:t>
      </w:r>
      <w:proofErr w:type="spellEnd"/>
      <w:r w:rsidRPr="00FD4882">
        <w:rPr>
          <w:lang w:val="uk-UA"/>
        </w:rPr>
        <w:t xml:space="preserve">», </w:t>
      </w:r>
      <w:r w:rsidRPr="00FD4882">
        <w:rPr>
          <w:b/>
          <w:lang w:val="uk-UA"/>
        </w:rPr>
        <w:t>7</w:t>
      </w:r>
      <w:r w:rsidRPr="00FD4882">
        <w:rPr>
          <w:lang w:val="uk-UA"/>
        </w:rPr>
        <w:t xml:space="preserve"> публікацій у мережі «</w:t>
      </w:r>
      <w:proofErr w:type="spellStart"/>
      <w:r w:rsidRPr="00FD4882">
        <w:rPr>
          <w:lang w:val="uk-UA"/>
        </w:rPr>
        <w:t>Інстаграм</w:t>
      </w:r>
      <w:proofErr w:type="spellEnd"/>
      <w:r w:rsidRPr="00FD4882">
        <w:rPr>
          <w:lang w:val="uk-UA"/>
        </w:rPr>
        <w:t xml:space="preserve">», </w:t>
      </w:r>
      <w:r w:rsidRPr="00FD4882">
        <w:rPr>
          <w:b/>
          <w:lang w:val="uk-UA"/>
        </w:rPr>
        <w:t>65</w:t>
      </w:r>
      <w:r w:rsidRPr="00FD4882">
        <w:rPr>
          <w:lang w:val="uk-UA"/>
        </w:rPr>
        <w:t xml:space="preserve"> публікацій у різноманітних інтернет-виданнях, </w:t>
      </w:r>
      <w:r w:rsidRPr="00FD4882">
        <w:rPr>
          <w:b/>
          <w:lang w:val="uk-UA"/>
        </w:rPr>
        <w:t>1</w:t>
      </w:r>
      <w:r w:rsidRPr="00FD4882">
        <w:rPr>
          <w:lang w:val="uk-UA"/>
        </w:rPr>
        <w:t xml:space="preserve"> радіо-ефір. </w:t>
      </w:r>
    </w:p>
    <w:p w:rsidR="0029536C" w:rsidRPr="00FD4882" w:rsidRDefault="001029FC" w:rsidP="0029536C">
      <w:pPr>
        <w:tabs>
          <w:tab w:val="left" w:pos="851"/>
        </w:tabs>
        <w:jc w:val="both"/>
        <w:rPr>
          <w:lang w:val="uk-UA"/>
        </w:rPr>
      </w:pPr>
      <w:r w:rsidRPr="00FD4882">
        <w:rPr>
          <w:lang w:val="uk-UA"/>
        </w:rPr>
        <w:tab/>
      </w:r>
      <w:r w:rsidR="003D28CA" w:rsidRPr="00FD4882">
        <w:rPr>
          <w:lang w:val="uk-UA"/>
        </w:rPr>
        <w:t xml:space="preserve">Слід зазначити, що відділом безпеки дорожнього руху </w:t>
      </w:r>
      <w:r w:rsidR="00D41341">
        <w:rPr>
          <w:lang w:val="uk-UA"/>
        </w:rPr>
        <w:t>УПП</w:t>
      </w:r>
      <w:r w:rsidR="003D28CA" w:rsidRPr="00FD4882">
        <w:rPr>
          <w:lang w:val="uk-UA"/>
        </w:rPr>
        <w:t xml:space="preserve"> в Тернопільській області до адміністративної відповідальності у період з 01 січня по 31 грудня 2021 року за недоліки виявлені в ході обстежень вулично-шляхової мережі на посадових осіб дорожніх, комунальних організацій та громадян складено </w:t>
      </w:r>
      <w:r w:rsidR="003D28CA" w:rsidRPr="00FD4882">
        <w:rPr>
          <w:b/>
          <w:lang w:val="uk-UA"/>
        </w:rPr>
        <w:t>388</w:t>
      </w:r>
      <w:r w:rsidR="0029536C" w:rsidRPr="00FD4882">
        <w:rPr>
          <w:lang w:val="uk-UA"/>
        </w:rPr>
        <w:t xml:space="preserve"> </w:t>
      </w:r>
      <w:r w:rsidR="0029536C" w:rsidRPr="00FD4882">
        <w:rPr>
          <w:i/>
          <w:lang w:val="uk-UA"/>
        </w:rPr>
        <w:t xml:space="preserve">(309 – 2020р) </w:t>
      </w:r>
      <w:r w:rsidR="0029536C" w:rsidRPr="00FD4882">
        <w:rPr>
          <w:lang w:val="uk-UA"/>
        </w:rPr>
        <w:t>адміністративних матеріалів а саме:</w:t>
      </w:r>
    </w:p>
    <w:p w:rsidR="0029536C" w:rsidRPr="00FD4882" w:rsidRDefault="0029536C" w:rsidP="0029536C">
      <w:pPr>
        <w:rPr>
          <w:rFonts w:eastAsiaTheme="minorHAnsi"/>
          <w:color w:val="000000" w:themeColor="text1"/>
          <w:lang w:val="uk-UA" w:eastAsia="en-US"/>
        </w:rPr>
      </w:pPr>
      <w:r w:rsidRPr="00FD4882">
        <w:rPr>
          <w:rFonts w:eastAsiaTheme="minorHAnsi"/>
          <w:color w:val="000000" w:themeColor="text1"/>
          <w:lang w:val="uk-UA" w:eastAsia="en-US"/>
        </w:rPr>
        <w:t xml:space="preserve">ст. 139  – 45 (43) </w:t>
      </w:r>
      <w:r w:rsidRPr="00FD4882">
        <w:rPr>
          <w:rFonts w:eastAsiaTheme="minorHAnsi"/>
          <w:i/>
          <w:color w:val="000000" w:themeColor="text1"/>
          <w:lang w:val="uk-UA" w:eastAsia="en-US"/>
        </w:rPr>
        <w:t>+4%</w:t>
      </w:r>
      <w:r w:rsidRPr="00FD4882">
        <w:rPr>
          <w:rFonts w:eastAsiaTheme="minorHAnsi"/>
          <w:color w:val="000000" w:themeColor="text1"/>
          <w:lang w:val="uk-UA" w:eastAsia="en-US"/>
        </w:rPr>
        <w:t xml:space="preserve"> (пошкодження технічних засобів організації дорожнього руху або забруднення проїзної частини),</w:t>
      </w:r>
      <w:r w:rsidRPr="00FD4882">
        <w:rPr>
          <w:color w:val="000000" w:themeColor="text1"/>
          <w:lang w:val="uk-UA"/>
        </w:rPr>
        <w:tab/>
      </w:r>
    </w:p>
    <w:p w:rsidR="0029536C" w:rsidRPr="00FD4882" w:rsidRDefault="0029536C" w:rsidP="0029536C">
      <w:pPr>
        <w:rPr>
          <w:rFonts w:eastAsiaTheme="minorHAnsi"/>
          <w:color w:val="000000" w:themeColor="text1"/>
          <w:lang w:val="uk-UA" w:eastAsia="en-US"/>
        </w:rPr>
      </w:pPr>
      <w:r w:rsidRPr="00FD4882">
        <w:rPr>
          <w:rFonts w:eastAsiaTheme="minorHAnsi"/>
          <w:color w:val="000000" w:themeColor="text1"/>
          <w:lang w:val="uk-UA" w:eastAsia="en-US"/>
        </w:rPr>
        <w:t xml:space="preserve">ст. 140 ч.1 – 63 (48) </w:t>
      </w:r>
      <w:r w:rsidRPr="00FD4882">
        <w:rPr>
          <w:rFonts w:eastAsiaTheme="minorHAnsi"/>
          <w:i/>
          <w:color w:val="000000" w:themeColor="text1"/>
          <w:lang w:val="uk-UA" w:eastAsia="en-US"/>
        </w:rPr>
        <w:t>+ 31%</w:t>
      </w:r>
      <w:r w:rsidRPr="00FD4882">
        <w:rPr>
          <w:rFonts w:eastAsiaTheme="minorHAnsi"/>
          <w:color w:val="000000" w:themeColor="text1"/>
          <w:lang w:val="uk-UA" w:eastAsia="en-US"/>
        </w:rPr>
        <w:t xml:space="preserve"> (порушення вимог норм і стандартів при утриманні вулично-дорожньої мережі),</w:t>
      </w:r>
    </w:p>
    <w:p w:rsidR="0029536C" w:rsidRPr="00FD4882" w:rsidRDefault="0029536C" w:rsidP="0029536C">
      <w:pPr>
        <w:rPr>
          <w:rFonts w:eastAsiaTheme="minorHAnsi"/>
          <w:color w:val="000000" w:themeColor="text1"/>
          <w:lang w:val="uk-UA" w:eastAsia="en-US"/>
        </w:rPr>
      </w:pPr>
      <w:r w:rsidRPr="00FD4882">
        <w:rPr>
          <w:rFonts w:eastAsiaTheme="minorHAnsi"/>
          <w:color w:val="000000" w:themeColor="text1"/>
          <w:lang w:val="uk-UA" w:eastAsia="en-US"/>
        </w:rPr>
        <w:t xml:space="preserve">ст. 140 ч.2 – 145 (133) </w:t>
      </w:r>
      <w:r w:rsidRPr="00FD4882">
        <w:rPr>
          <w:rFonts w:eastAsiaTheme="minorHAnsi"/>
          <w:i/>
          <w:color w:val="000000" w:themeColor="text1"/>
          <w:lang w:val="uk-UA" w:eastAsia="en-US"/>
        </w:rPr>
        <w:t>+9%</w:t>
      </w:r>
      <w:r w:rsidRPr="00FD4882">
        <w:rPr>
          <w:rFonts w:eastAsiaTheme="minorHAnsi"/>
          <w:color w:val="000000" w:themeColor="text1"/>
          <w:lang w:val="uk-UA" w:eastAsia="en-US"/>
        </w:rPr>
        <w:t xml:space="preserve"> (проведення робіт без погодження з відповідними підрозділами Національної поліції),</w:t>
      </w:r>
    </w:p>
    <w:p w:rsidR="0029536C" w:rsidRPr="00FD4882" w:rsidRDefault="0029536C" w:rsidP="0029536C">
      <w:pPr>
        <w:rPr>
          <w:rFonts w:eastAsiaTheme="minorHAnsi"/>
          <w:color w:val="000000" w:themeColor="text1"/>
          <w:lang w:val="uk-UA" w:eastAsia="en-US"/>
        </w:rPr>
      </w:pPr>
      <w:r w:rsidRPr="00FD4882">
        <w:rPr>
          <w:rFonts w:eastAsiaTheme="minorHAnsi"/>
          <w:color w:val="000000" w:themeColor="text1"/>
          <w:lang w:val="uk-UA" w:eastAsia="en-US"/>
        </w:rPr>
        <w:t xml:space="preserve">ст. 140 ч.3 – 48 (19) </w:t>
      </w:r>
      <w:r w:rsidRPr="00FD4882">
        <w:rPr>
          <w:rFonts w:eastAsiaTheme="minorHAnsi"/>
          <w:i/>
          <w:color w:val="000000" w:themeColor="text1"/>
          <w:lang w:val="uk-UA" w:eastAsia="en-US"/>
        </w:rPr>
        <w:t>+152%</w:t>
      </w:r>
      <w:r w:rsidRPr="00FD4882">
        <w:rPr>
          <w:rFonts w:eastAsiaTheme="minorHAnsi"/>
          <w:color w:val="000000" w:themeColor="text1"/>
          <w:lang w:val="uk-UA" w:eastAsia="en-US"/>
        </w:rPr>
        <w:t xml:space="preserve"> (не огородження місця проведення робіт та не приведення проїзної частини у відповідний стан після закінчення проведення робіт),</w:t>
      </w:r>
    </w:p>
    <w:p w:rsidR="0029536C" w:rsidRPr="00FD4882" w:rsidRDefault="0029536C" w:rsidP="0029536C">
      <w:pPr>
        <w:rPr>
          <w:rFonts w:eastAsiaTheme="minorHAnsi"/>
          <w:color w:val="000000" w:themeColor="text1"/>
          <w:lang w:val="uk-UA" w:eastAsia="en-US"/>
        </w:rPr>
      </w:pPr>
      <w:r w:rsidRPr="00FD4882">
        <w:rPr>
          <w:rFonts w:eastAsiaTheme="minorHAnsi"/>
          <w:color w:val="000000" w:themeColor="text1"/>
          <w:lang w:val="uk-UA" w:eastAsia="en-US"/>
        </w:rPr>
        <w:t xml:space="preserve">ст. 140 ч.4 – 44 (36) </w:t>
      </w:r>
      <w:r w:rsidRPr="00FD4882">
        <w:rPr>
          <w:rFonts w:eastAsiaTheme="minorHAnsi"/>
          <w:i/>
          <w:color w:val="000000" w:themeColor="text1"/>
          <w:lang w:val="uk-UA" w:eastAsia="en-US"/>
        </w:rPr>
        <w:t>+22%</w:t>
      </w:r>
      <w:r w:rsidRPr="00FD4882">
        <w:rPr>
          <w:rFonts w:eastAsiaTheme="minorHAnsi"/>
          <w:color w:val="000000" w:themeColor="text1"/>
          <w:lang w:val="uk-UA" w:eastAsia="en-US"/>
        </w:rPr>
        <w:t xml:space="preserve"> (порушення вимог норм і стандартів посадовими особами, що послужило супутньою причиною скоєнню ДТП),</w:t>
      </w:r>
    </w:p>
    <w:p w:rsidR="0029536C" w:rsidRPr="00FD4882" w:rsidRDefault="0029536C" w:rsidP="0029536C">
      <w:pPr>
        <w:rPr>
          <w:rFonts w:eastAsiaTheme="minorHAnsi"/>
          <w:color w:val="000000" w:themeColor="text1"/>
          <w:lang w:val="uk-UA" w:eastAsia="en-US"/>
        </w:rPr>
      </w:pPr>
      <w:r w:rsidRPr="00FD4882">
        <w:rPr>
          <w:rFonts w:eastAsiaTheme="minorHAnsi"/>
          <w:color w:val="000000" w:themeColor="text1"/>
          <w:lang w:val="uk-UA" w:eastAsia="en-US"/>
        </w:rPr>
        <w:t xml:space="preserve">ст. 188-28  - 21 (18) </w:t>
      </w:r>
      <w:r w:rsidRPr="00FD4882">
        <w:rPr>
          <w:rFonts w:eastAsiaTheme="minorHAnsi"/>
          <w:i/>
          <w:color w:val="000000" w:themeColor="text1"/>
          <w:lang w:val="uk-UA" w:eastAsia="en-US"/>
        </w:rPr>
        <w:t>+16 %</w:t>
      </w:r>
      <w:r w:rsidRPr="00FD4882">
        <w:rPr>
          <w:rFonts w:eastAsiaTheme="minorHAnsi"/>
          <w:color w:val="000000" w:themeColor="text1"/>
          <w:lang w:val="uk-UA" w:eastAsia="en-US"/>
        </w:rPr>
        <w:t xml:space="preserve"> (невиконання законних вимог посадових осіб уповноважених підрозділів Національної поліції),</w:t>
      </w:r>
    </w:p>
    <w:p w:rsidR="0029536C" w:rsidRPr="00FD4882" w:rsidRDefault="0029536C" w:rsidP="0029536C">
      <w:pPr>
        <w:rPr>
          <w:rFonts w:eastAsiaTheme="minorHAnsi"/>
          <w:color w:val="000000" w:themeColor="text1"/>
          <w:lang w:val="uk-UA" w:eastAsia="en-US"/>
        </w:rPr>
      </w:pPr>
      <w:r w:rsidRPr="00FD4882">
        <w:rPr>
          <w:rFonts w:eastAsiaTheme="minorHAnsi"/>
          <w:color w:val="000000" w:themeColor="text1"/>
          <w:lang w:val="uk-UA" w:eastAsia="en-US"/>
        </w:rPr>
        <w:t xml:space="preserve">ст. 128  - 19 (11) </w:t>
      </w:r>
      <w:r w:rsidRPr="00FD4882">
        <w:rPr>
          <w:rFonts w:eastAsiaTheme="minorHAnsi"/>
          <w:i/>
          <w:color w:val="000000" w:themeColor="text1"/>
          <w:lang w:val="uk-UA" w:eastAsia="en-US"/>
        </w:rPr>
        <w:t>+72%</w:t>
      </w:r>
      <w:r w:rsidRPr="00FD4882">
        <w:rPr>
          <w:rFonts w:eastAsiaTheme="minorHAnsi"/>
          <w:color w:val="000000" w:themeColor="text1"/>
          <w:lang w:val="uk-UA" w:eastAsia="en-US"/>
        </w:rPr>
        <w:t xml:space="preserve"> (випуск на лінію несправних транспортних засобів або таких які не пройшли технічний контроль).</w:t>
      </w:r>
    </w:p>
    <w:p w:rsidR="0029536C" w:rsidRPr="00FD4882" w:rsidRDefault="0029536C" w:rsidP="0029536C">
      <w:pPr>
        <w:rPr>
          <w:rFonts w:eastAsiaTheme="minorHAnsi"/>
          <w:color w:val="000000" w:themeColor="text1"/>
          <w:lang w:val="uk-UA" w:eastAsia="en-US"/>
        </w:rPr>
      </w:pPr>
      <w:r w:rsidRPr="00FD4882">
        <w:rPr>
          <w:rFonts w:eastAsiaTheme="minorHAnsi"/>
          <w:color w:val="000000" w:themeColor="text1"/>
          <w:lang w:val="uk-UA" w:eastAsia="en-US"/>
        </w:rPr>
        <w:t xml:space="preserve">ст. 129 -  0 (1) </w:t>
      </w:r>
      <w:r w:rsidRPr="00FD4882">
        <w:rPr>
          <w:rFonts w:eastAsiaTheme="minorHAnsi"/>
          <w:i/>
          <w:color w:val="000000" w:themeColor="text1"/>
          <w:lang w:val="uk-UA" w:eastAsia="en-US"/>
        </w:rPr>
        <w:t>-100%</w:t>
      </w:r>
      <w:r w:rsidRPr="00FD4882">
        <w:rPr>
          <w:rFonts w:eastAsiaTheme="minorHAnsi"/>
          <w:color w:val="000000" w:themeColor="text1"/>
          <w:lang w:val="uk-UA" w:eastAsia="en-US"/>
        </w:rPr>
        <w:t xml:space="preserve"> (допуск до керування транспортними засобами водіїв, які перебувають у стані алкогольного, наркотичного чи іншого сп’яніння, або таких, що не пройшли медичного огляду),</w:t>
      </w:r>
    </w:p>
    <w:p w:rsidR="0029536C" w:rsidRPr="00FD4882" w:rsidRDefault="0029536C" w:rsidP="0029536C">
      <w:pPr>
        <w:jc w:val="both"/>
        <w:rPr>
          <w:rFonts w:eastAsiaTheme="minorHAnsi"/>
          <w:color w:val="000000" w:themeColor="text1"/>
          <w:lang w:val="uk-UA" w:eastAsia="en-US"/>
        </w:rPr>
      </w:pPr>
      <w:r w:rsidRPr="00FD4882">
        <w:rPr>
          <w:rFonts w:eastAsiaTheme="minorHAnsi"/>
          <w:color w:val="000000" w:themeColor="text1"/>
          <w:lang w:val="uk-UA" w:eastAsia="en-US"/>
        </w:rPr>
        <w:t xml:space="preserve">ст. 127-1 – 2 (0) </w:t>
      </w:r>
      <w:r w:rsidRPr="00FD4882">
        <w:rPr>
          <w:rFonts w:eastAsiaTheme="minorHAnsi"/>
          <w:i/>
          <w:color w:val="000000" w:themeColor="text1"/>
          <w:lang w:val="uk-UA" w:eastAsia="en-US"/>
        </w:rPr>
        <w:t>+ 100%</w:t>
      </w:r>
      <w:r w:rsidRPr="00FD4882">
        <w:rPr>
          <w:rFonts w:eastAsiaTheme="minorHAnsi"/>
          <w:color w:val="000000" w:themeColor="text1"/>
          <w:lang w:val="uk-UA" w:eastAsia="en-US"/>
        </w:rPr>
        <w:t xml:space="preserve"> (порушення порядку видачі документа про технічну справність транспортного засобу та порядку видачі спеціального знака державного зразка про укладення договору обов'язкового страхування цивільно-правової відповідальності власників наземних транспортних засобів). </w:t>
      </w:r>
    </w:p>
    <w:p w:rsidR="0029536C" w:rsidRPr="00FD4882" w:rsidRDefault="003D28CA" w:rsidP="003D28CA">
      <w:pPr>
        <w:ind w:firstLine="567"/>
        <w:jc w:val="both"/>
        <w:rPr>
          <w:lang w:val="uk-UA"/>
        </w:rPr>
      </w:pPr>
      <w:r w:rsidRPr="00FD4882">
        <w:rPr>
          <w:lang w:val="uk-UA"/>
        </w:rPr>
        <w:t xml:space="preserve">На усунення виявлених недоліків та на покращення безпеки дорожнього руху у вказаний період видано </w:t>
      </w:r>
      <w:r w:rsidRPr="00FD4882">
        <w:rPr>
          <w:b/>
          <w:lang w:val="uk-UA"/>
        </w:rPr>
        <w:t>349</w:t>
      </w:r>
      <w:r w:rsidRPr="00FD4882">
        <w:rPr>
          <w:lang w:val="uk-UA"/>
        </w:rPr>
        <w:t xml:space="preserve"> </w:t>
      </w:r>
      <w:r w:rsidR="0029536C" w:rsidRPr="00FD4882">
        <w:rPr>
          <w:i/>
          <w:color w:val="000000" w:themeColor="text1"/>
          <w:lang w:val="uk-UA"/>
        </w:rPr>
        <w:t xml:space="preserve">(2020 рік-215) </w:t>
      </w:r>
      <w:r w:rsidRPr="00FD4882">
        <w:rPr>
          <w:b/>
          <w:lang w:val="uk-UA"/>
        </w:rPr>
        <w:t>приписів і вимог</w:t>
      </w:r>
      <w:r w:rsidRPr="00FD4882">
        <w:rPr>
          <w:lang w:val="uk-UA"/>
        </w:rPr>
        <w:t xml:space="preserve"> патрульної поліції на усунення виявлених недоліків в утриманні вулично-шляхової мережі та покращення безпеки дорожнього руху. </w:t>
      </w:r>
    </w:p>
    <w:p w:rsidR="0029536C" w:rsidRPr="00FD4882" w:rsidRDefault="0029536C" w:rsidP="0029536C">
      <w:pPr>
        <w:tabs>
          <w:tab w:val="left" w:pos="851"/>
        </w:tabs>
        <w:jc w:val="both"/>
        <w:rPr>
          <w:lang w:val="uk-UA"/>
        </w:rPr>
      </w:pPr>
      <w:r w:rsidRPr="00FD4882">
        <w:rPr>
          <w:lang w:val="uk-UA"/>
        </w:rPr>
        <w:lastRenderedPageBreak/>
        <w:tab/>
        <w:t>З приводу покращення та забезпечення безпеки дорожнього руху на території Тернопільської області на органи місцевого самоврядування, власників автомобільних доріг, вулиць та залізничних переїздів направлено</w:t>
      </w:r>
      <w:r w:rsidRPr="00FD4882">
        <w:rPr>
          <w:b/>
          <w:lang w:val="uk-UA"/>
        </w:rPr>
        <w:t xml:space="preserve"> 528</w:t>
      </w:r>
      <w:r w:rsidRPr="00FD4882">
        <w:rPr>
          <w:lang w:val="uk-UA"/>
        </w:rPr>
        <w:t xml:space="preserve"> (316) інформаційних листів. </w:t>
      </w:r>
    </w:p>
    <w:p w:rsidR="001029FC" w:rsidRPr="00FD4882" w:rsidRDefault="0029536C" w:rsidP="001029FC">
      <w:pPr>
        <w:tabs>
          <w:tab w:val="left" w:pos="851"/>
        </w:tabs>
        <w:jc w:val="both"/>
        <w:rPr>
          <w:b/>
          <w:lang w:val="uk-UA"/>
        </w:rPr>
      </w:pPr>
      <w:r w:rsidRPr="00FD4882">
        <w:rPr>
          <w:lang w:val="uk-UA"/>
        </w:rPr>
        <w:t xml:space="preserve">Також </w:t>
      </w:r>
      <w:r w:rsidR="003D28CA" w:rsidRPr="00FD4882">
        <w:rPr>
          <w:lang w:val="uk-UA"/>
        </w:rPr>
        <w:t xml:space="preserve">спільно з працівниками </w:t>
      </w:r>
      <w:proofErr w:type="spellStart"/>
      <w:r w:rsidR="003D28CA" w:rsidRPr="00FD4882">
        <w:rPr>
          <w:lang w:val="uk-UA"/>
        </w:rPr>
        <w:t>Уктрансбезпеки</w:t>
      </w:r>
      <w:proofErr w:type="spellEnd"/>
      <w:r w:rsidR="003D28CA" w:rsidRPr="00FD4882">
        <w:rPr>
          <w:lang w:val="uk-UA"/>
        </w:rPr>
        <w:t xml:space="preserve"> здійснювалась перевірка </w:t>
      </w:r>
      <w:r w:rsidR="003D28CA" w:rsidRPr="00FD4882">
        <w:rPr>
          <w:b/>
          <w:lang w:val="uk-UA"/>
        </w:rPr>
        <w:t>нелегальних</w:t>
      </w:r>
      <w:r w:rsidR="003D28CA" w:rsidRPr="00FD4882">
        <w:rPr>
          <w:lang w:val="uk-UA"/>
        </w:rPr>
        <w:t xml:space="preserve"> перевізників з метою виявлення порушень ПДР та нелегальних перевезень пасажирів. В результаті таких відпрацювань, складено </w:t>
      </w:r>
      <w:r w:rsidR="003D28CA" w:rsidRPr="00FD4882">
        <w:rPr>
          <w:b/>
          <w:lang w:val="uk-UA"/>
        </w:rPr>
        <w:t>12</w:t>
      </w:r>
      <w:r w:rsidR="001029FC" w:rsidRPr="00FD4882">
        <w:rPr>
          <w:lang w:val="uk-UA"/>
        </w:rPr>
        <w:t xml:space="preserve"> адміністративних матеріалів, а також складено </w:t>
      </w:r>
      <w:r w:rsidR="001029FC" w:rsidRPr="00FD4882">
        <w:rPr>
          <w:b/>
          <w:lang w:val="uk-UA"/>
        </w:rPr>
        <w:t>20</w:t>
      </w:r>
      <w:r w:rsidR="001029FC" w:rsidRPr="00FD4882">
        <w:rPr>
          <w:lang w:val="uk-UA"/>
        </w:rPr>
        <w:t xml:space="preserve"> адміністративних матеріалів на водії які надавали послуги з перевезення пасажирів </w:t>
      </w:r>
      <w:r w:rsidR="001029FC" w:rsidRPr="00FD4882">
        <w:rPr>
          <w:b/>
          <w:lang w:val="uk-UA"/>
        </w:rPr>
        <w:t xml:space="preserve">без ліцензії. </w:t>
      </w:r>
    </w:p>
    <w:p w:rsidR="003D28CA" w:rsidRPr="00FD4882" w:rsidRDefault="003D28CA" w:rsidP="003D28CA">
      <w:pPr>
        <w:ind w:firstLine="567"/>
        <w:jc w:val="both"/>
        <w:rPr>
          <w:lang w:val="uk-UA"/>
        </w:rPr>
      </w:pPr>
      <w:r w:rsidRPr="00FD4882">
        <w:rPr>
          <w:lang w:val="uk-UA"/>
        </w:rPr>
        <w:t>Слід зазначити, що за вказаний період проводились обстеження вулично-шляхової мережі на предмет відповідності дорожніх зна</w:t>
      </w:r>
      <w:bookmarkStart w:id="0" w:name="_GoBack"/>
      <w:bookmarkEnd w:id="0"/>
      <w:r w:rsidRPr="00FD4882">
        <w:rPr>
          <w:lang w:val="uk-UA"/>
        </w:rPr>
        <w:t xml:space="preserve">ків, які не відповідають вимогам ДСТУ 4100-2021, та їх заміни на нові дорожні знаки. За результатами обстеження, направлено вимоги (приписи) на балансоутримувачів </w:t>
      </w:r>
      <w:proofErr w:type="spellStart"/>
      <w:r w:rsidRPr="00FD4882">
        <w:rPr>
          <w:lang w:val="uk-UA"/>
        </w:rPr>
        <w:t>вулично</w:t>
      </w:r>
      <w:proofErr w:type="spellEnd"/>
      <w:r w:rsidRPr="00FD4882">
        <w:rPr>
          <w:lang w:val="uk-UA"/>
        </w:rPr>
        <w:t>-шляхової мережі Тернопільської області.</w:t>
      </w:r>
    </w:p>
    <w:p w:rsidR="0029536C" w:rsidRPr="00FD4882" w:rsidRDefault="0029536C" w:rsidP="0029536C">
      <w:pPr>
        <w:tabs>
          <w:tab w:val="left" w:pos="851"/>
        </w:tabs>
        <w:jc w:val="both"/>
        <w:rPr>
          <w:lang w:val="uk-UA"/>
        </w:rPr>
      </w:pPr>
      <w:r w:rsidRPr="00FD4882">
        <w:rPr>
          <w:lang w:val="uk-UA"/>
        </w:rPr>
        <w:tab/>
        <w:t>Під час несення служби на пункті габаритно-вагового контролю на автомобільній дорозі було проведено наступну роботу:</w:t>
      </w:r>
    </w:p>
    <w:p w:rsidR="0029536C" w:rsidRPr="00FD4882" w:rsidRDefault="0029536C" w:rsidP="0029536C">
      <w:pPr>
        <w:tabs>
          <w:tab w:val="left" w:pos="851"/>
        </w:tabs>
        <w:jc w:val="both"/>
        <w:rPr>
          <w:lang w:val="uk-UA"/>
        </w:rPr>
      </w:pPr>
      <w:r w:rsidRPr="00FD4882">
        <w:rPr>
          <w:lang w:val="uk-UA"/>
        </w:rPr>
        <w:t>-</w:t>
      </w:r>
      <w:r w:rsidRPr="00FD4882">
        <w:rPr>
          <w:lang w:val="uk-UA"/>
        </w:rPr>
        <w:tab/>
      </w:r>
      <w:r w:rsidRPr="00FD4882">
        <w:rPr>
          <w:color w:val="000000" w:themeColor="text1"/>
          <w:lang w:val="uk-UA"/>
        </w:rPr>
        <w:t xml:space="preserve">Кількість перевірених </w:t>
      </w:r>
      <w:proofErr w:type="spellStart"/>
      <w:r w:rsidRPr="00FD4882">
        <w:rPr>
          <w:color w:val="000000" w:themeColor="text1"/>
          <w:lang w:val="uk-UA"/>
        </w:rPr>
        <w:t>тз</w:t>
      </w:r>
      <w:proofErr w:type="spellEnd"/>
      <w:r w:rsidRPr="00FD4882">
        <w:rPr>
          <w:color w:val="000000" w:themeColor="text1"/>
          <w:lang w:val="uk-UA"/>
        </w:rPr>
        <w:t xml:space="preserve"> – 6198;</w:t>
      </w:r>
    </w:p>
    <w:p w:rsidR="0029536C" w:rsidRPr="00FD4882" w:rsidRDefault="0029536C" w:rsidP="0029536C">
      <w:pPr>
        <w:tabs>
          <w:tab w:val="left" w:pos="851"/>
        </w:tabs>
        <w:jc w:val="both"/>
        <w:rPr>
          <w:lang w:val="uk-UA"/>
        </w:rPr>
      </w:pPr>
      <w:r w:rsidRPr="00FD4882">
        <w:rPr>
          <w:lang w:val="uk-UA"/>
        </w:rPr>
        <w:t>-</w:t>
      </w:r>
      <w:r w:rsidRPr="00FD4882">
        <w:rPr>
          <w:lang w:val="uk-UA"/>
        </w:rPr>
        <w:tab/>
        <w:t xml:space="preserve">Кількість складених поліцейськими матеріалів про </w:t>
      </w:r>
      <w:proofErr w:type="spellStart"/>
      <w:r w:rsidRPr="00FD4882">
        <w:rPr>
          <w:lang w:val="uk-UA"/>
        </w:rPr>
        <w:t>адмін</w:t>
      </w:r>
      <w:proofErr w:type="spellEnd"/>
      <w:r w:rsidRPr="00FD4882">
        <w:rPr>
          <w:lang w:val="uk-UA"/>
        </w:rPr>
        <w:t>-правопорушення –102;</w:t>
      </w:r>
    </w:p>
    <w:p w:rsidR="0029536C" w:rsidRPr="00FD4882" w:rsidRDefault="0029536C" w:rsidP="0029536C">
      <w:pPr>
        <w:tabs>
          <w:tab w:val="left" w:pos="851"/>
        </w:tabs>
        <w:jc w:val="both"/>
        <w:rPr>
          <w:color w:val="000000" w:themeColor="text1"/>
          <w:lang w:val="uk-UA"/>
        </w:rPr>
      </w:pPr>
      <w:r w:rsidRPr="00FD4882">
        <w:rPr>
          <w:lang w:val="uk-UA"/>
        </w:rPr>
        <w:t>-</w:t>
      </w:r>
      <w:r w:rsidRPr="00FD4882">
        <w:rPr>
          <w:lang w:val="uk-UA"/>
        </w:rPr>
        <w:tab/>
        <w:t xml:space="preserve">з них за ч. 1 ст. 132-1 КУпАП – </w:t>
      </w:r>
      <w:r w:rsidRPr="00FD4882">
        <w:rPr>
          <w:color w:val="000000" w:themeColor="text1"/>
          <w:lang w:val="uk-UA"/>
        </w:rPr>
        <w:t>102 ;</w:t>
      </w:r>
    </w:p>
    <w:p w:rsidR="0029536C" w:rsidRPr="00FD4882" w:rsidRDefault="0029536C" w:rsidP="0029536C">
      <w:pPr>
        <w:tabs>
          <w:tab w:val="left" w:pos="851"/>
        </w:tabs>
        <w:jc w:val="both"/>
        <w:rPr>
          <w:color w:val="000000" w:themeColor="text1"/>
          <w:lang w:val="uk-UA"/>
        </w:rPr>
      </w:pPr>
      <w:r w:rsidRPr="00FD4882">
        <w:rPr>
          <w:color w:val="000000" w:themeColor="text1"/>
          <w:lang w:val="uk-UA"/>
        </w:rPr>
        <w:t>-</w:t>
      </w:r>
      <w:r w:rsidRPr="00FD4882">
        <w:rPr>
          <w:color w:val="000000" w:themeColor="text1"/>
          <w:lang w:val="uk-UA"/>
        </w:rPr>
        <w:tab/>
        <w:t xml:space="preserve">кількість складених актів працівниками </w:t>
      </w:r>
      <w:proofErr w:type="spellStart"/>
      <w:r w:rsidRPr="00FD4882">
        <w:rPr>
          <w:color w:val="000000" w:themeColor="text1"/>
          <w:lang w:val="uk-UA"/>
        </w:rPr>
        <w:t>Укртрансбезпеки</w:t>
      </w:r>
      <w:proofErr w:type="spellEnd"/>
      <w:r w:rsidRPr="00FD4882">
        <w:rPr>
          <w:color w:val="000000" w:themeColor="text1"/>
          <w:lang w:val="uk-UA"/>
        </w:rPr>
        <w:t xml:space="preserve"> – 100;</w:t>
      </w:r>
    </w:p>
    <w:p w:rsidR="001029FC" w:rsidRPr="00FD4882" w:rsidRDefault="001029FC" w:rsidP="001029FC">
      <w:pPr>
        <w:ind w:firstLine="567"/>
        <w:jc w:val="both"/>
        <w:rPr>
          <w:lang w:val="uk-UA"/>
        </w:rPr>
      </w:pPr>
      <w:r w:rsidRPr="00FD4882">
        <w:rPr>
          <w:lang w:val="uk-UA"/>
        </w:rPr>
        <w:t xml:space="preserve">За дванадцять місяців 2021 року складено </w:t>
      </w:r>
      <w:r w:rsidRPr="00FD4882">
        <w:rPr>
          <w:b/>
          <w:lang w:val="uk-UA"/>
        </w:rPr>
        <w:t>1035</w:t>
      </w:r>
      <w:r w:rsidRPr="00FD4882">
        <w:rPr>
          <w:lang w:val="uk-UA"/>
        </w:rPr>
        <w:t xml:space="preserve"> протоколів про адміністративне правопорушення за статтею 130 КУпАП (керування транспортним засобом особами, які перебувають у стані сп’яніння), </w:t>
      </w:r>
      <w:r w:rsidRPr="00FD4882">
        <w:rPr>
          <w:i/>
          <w:lang w:val="uk-UA"/>
        </w:rPr>
        <w:t>(2020 році - 821),</w:t>
      </w:r>
      <w:r w:rsidRPr="00FD4882">
        <w:rPr>
          <w:lang w:val="uk-UA"/>
        </w:rPr>
        <w:t xml:space="preserve"> складено </w:t>
      </w:r>
      <w:r w:rsidRPr="00FD4882">
        <w:rPr>
          <w:b/>
          <w:lang w:val="uk-UA"/>
        </w:rPr>
        <w:t>820</w:t>
      </w:r>
      <w:r w:rsidRPr="00FD4882">
        <w:rPr>
          <w:lang w:val="uk-UA"/>
        </w:rPr>
        <w:t xml:space="preserve"> адміністративних матеріалів за ст. 127 КУпАП (</w:t>
      </w:r>
      <w:r w:rsidRPr="00FD4882">
        <w:rPr>
          <w:b/>
          <w:lang w:val="uk-UA"/>
        </w:rPr>
        <w:t>489</w:t>
      </w:r>
      <w:r w:rsidRPr="00FD4882">
        <w:rPr>
          <w:lang w:val="uk-UA"/>
        </w:rPr>
        <w:t xml:space="preserve"> </w:t>
      </w:r>
      <w:proofErr w:type="spellStart"/>
      <w:r w:rsidRPr="00FD4882">
        <w:rPr>
          <w:lang w:val="uk-UA"/>
        </w:rPr>
        <w:t>адмінматеріалів</w:t>
      </w:r>
      <w:proofErr w:type="spellEnd"/>
      <w:r w:rsidRPr="00FD4882">
        <w:rPr>
          <w:lang w:val="uk-UA"/>
        </w:rPr>
        <w:t xml:space="preserve"> у 2020 році.)</w:t>
      </w:r>
    </w:p>
    <w:p w:rsidR="00FD4882" w:rsidRPr="00FD4882" w:rsidRDefault="00FD4882" w:rsidP="001029FC">
      <w:pPr>
        <w:ind w:firstLine="567"/>
        <w:jc w:val="both"/>
        <w:rPr>
          <w:lang w:val="uk-UA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736"/>
        <w:gridCol w:w="5811"/>
      </w:tblGrid>
      <w:tr w:rsidR="00FD4882" w:rsidRPr="00FD4882" w:rsidTr="00FD4882">
        <w:trPr>
          <w:trHeight w:val="249"/>
          <w:jc w:val="center"/>
        </w:trPr>
        <w:tc>
          <w:tcPr>
            <w:tcW w:w="9547" w:type="dxa"/>
            <w:gridSpan w:val="2"/>
            <w:shd w:val="clear" w:color="auto" w:fill="595959" w:themeFill="text1" w:themeFillTint="A6"/>
          </w:tcPr>
          <w:p w:rsidR="00FD4882" w:rsidRPr="00FD4882" w:rsidRDefault="00FD4882" w:rsidP="0045416D">
            <w:pPr>
              <w:tabs>
                <w:tab w:val="left" w:pos="2130"/>
              </w:tabs>
              <w:jc w:val="center"/>
              <w:rPr>
                <w:b/>
                <w:sz w:val="22"/>
                <w:lang w:val="uk-UA"/>
              </w:rPr>
            </w:pPr>
            <w:r w:rsidRPr="00FD4882">
              <w:rPr>
                <w:b/>
                <w:color w:val="FFFFFF" w:themeColor="background1"/>
                <w:sz w:val="22"/>
                <w:lang w:val="uk-UA"/>
              </w:rPr>
              <w:t>РЕЗУЛЬТАТИ РОБОТИ ПРИЛАДІВ АВТОМАТИЧНОЇ ФІКСАЦІЇ ПОРУШЕНЬ ПДР</w:t>
            </w:r>
          </w:p>
        </w:tc>
      </w:tr>
      <w:tr w:rsidR="00FD4882" w:rsidRPr="00FD4882" w:rsidTr="00FD4882">
        <w:trPr>
          <w:trHeight w:val="249"/>
          <w:jc w:val="center"/>
        </w:trPr>
        <w:tc>
          <w:tcPr>
            <w:tcW w:w="3736" w:type="dxa"/>
            <w:vAlign w:val="center"/>
          </w:tcPr>
          <w:p w:rsidR="00FD4882" w:rsidRPr="00FD4882" w:rsidRDefault="00FD4882" w:rsidP="0045416D">
            <w:pPr>
              <w:tabs>
                <w:tab w:val="left" w:pos="2130"/>
              </w:tabs>
              <w:jc w:val="center"/>
              <w:rPr>
                <w:b/>
                <w:sz w:val="22"/>
                <w:lang w:val="uk-UA"/>
              </w:rPr>
            </w:pPr>
            <w:r w:rsidRPr="00FD4882">
              <w:rPr>
                <w:b/>
                <w:sz w:val="22"/>
                <w:lang w:val="uk-UA"/>
              </w:rPr>
              <w:t>Місце розташування приладу</w:t>
            </w:r>
          </w:p>
        </w:tc>
        <w:tc>
          <w:tcPr>
            <w:tcW w:w="5811" w:type="dxa"/>
            <w:vAlign w:val="center"/>
          </w:tcPr>
          <w:p w:rsidR="00FD4882" w:rsidRPr="00FD4882" w:rsidRDefault="00FD4882" w:rsidP="0045416D">
            <w:pPr>
              <w:tabs>
                <w:tab w:val="left" w:pos="2130"/>
              </w:tabs>
              <w:jc w:val="center"/>
              <w:rPr>
                <w:b/>
                <w:sz w:val="22"/>
                <w:lang w:val="uk-UA"/>
              </w:rPr>
            </w:pPr>
            <w:r w:rsidRPr="00FD4882">
              <w:rPr>
                <w:b/>
                <w:sz w:val="22"/>
                <w:lang w:val="uk-UA"/>
              </w:rPr>
              <w:t>Кількість сформованих постанов про накладення стягнення за результатами зафіксованих порушень в автоматичному режимі</w:t>
            </w:r>
          </w:p>
        </w:tc>
      </w:tr>
      <w:tr w:rsidR="00FD4882" w:rsidRPr="00FD4882" w:rsidTr="00FD4882">
        <w:trPr>
          <w:trHeight w:val="249"/>
          <w:jc w:val="center"/>
        </w:trPr>
        <w:tc>
          <w:tcPr>
            <w:tcW w:w="3736" w:type="dxa"/>
            <w:shd w:val="clear" w:color="auto" w:fill="D9D9D9" w:themeFill="background1" w:themeFillShade="D9"/>
            <w:vAlign w:val="center"/>
          </w:tcPr>
          <w:p w:rsidR="00FD4882" w:rsidRPr="00FD4882" w:rsidRDefault="00FD4882" w:rsidP="00FD4882">
            <w:pPr>
              <w:tabs>
                <w:tab w:val="left" w:pos="2130"/>
              </w:tabs>
              <w:rPr>
                <w:sz w:val="22"/>
                <w:lang w:val="uk-UA"/>
              </w:rPr>
            </w:pPr>
            <w:r w:rsidRPr="00FD4882">
              <w:rPr>
                <w:sz w:val="22"/>
                <w:lang w:val="uk-UA"/>
              </w:rPr>
              <w:t xml:space="preserve">м. Тернопіль, просп. С. Бандери, 90  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:rsidR="00FD4882" w:rsidRPr="00FD4882" w:rsidRDefault="00FD4882" w:rsidP="00FD4882">
            <w:pPr>
              <w:tabs>
                <w:tab w:val="left" w:pos="2130"/>
              </w:tabs>
              <w:rPr>
                <w:sz w:val="22"/>
                <w:lang w:val="uk-UA"/>
              </w:rPr>
            </w:pPr>
            <w:r w:rsidRPr="00FD4882">
              <w:rPr>
                <w:sz w:val="22"/>
                <w:lang w:val="uk-UA"/>
              </w:rPr>
              <w:t>396</w:t>
            </w:r>
          </w:p>
        </w:tc>
      </w:tr>
      <w:tr w:rsidR="00FD4882" w:rsidRPr="00FD4882" w:rsidTr="00FD4882">
        <w:trPr>
          <w:trHeight w:val="249"/>
          <w:jc w:val="center"/>
        </w:trPr>
        <w:tc>
          <w:tcPr>
            <w:tcW w:w="3736" w:type="dxa"/>
            <w:vAlign w:val="center"/>
          </w:tcPr>
          <w:p w:rsidR="00FD4882" w:rsidRPr="00FD4882" w:rsidRDefault="00FD4882" w:rsidP="00FD4882">
            <w:pPr>
              <w:tabs>
                <w:tab w:val="left" w:pos="2130"/>
              </w:tabs>
              <w:rPr>
                <w:sz w:val="22"/>
                <w:lang w:val="uk-UA"/>
              </w:rPr>
            </w:pPr>
            <w:r w:rsidRPr="00FD4882">
              <w:rPr>
                <w:sz w:val="22"/>
                <w:lang w:val="uk-UA"/>
              </w:rPr>
              <w:t xml:space="preserve">м. Тернопіль, вул. С. </w:t>
            </w:r>
            <w:proofErr w:type="spellStart"/>
            <w:r w:rsidRPr="00FD4882">
              <w:rPr>
                <w:sz w:val="22"/>
                <w:lang w:val="uk-UA"/>
              </w:rPr>
              <w:t>Будного</w:t>
            </w:r>
            <w:proofErr w:type="spellEnd"/>
            <w:r w:rsidRPr="00FD4882">
              <w:rPr>
                <w:sz w:val="22"/>
                <w:lang w:val="uk-UA"/>
              </w:rPr>
              <w:t>, 28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:rsidR="00FD4882" w:rsidRPr="00FD4882" w:rsidRDefault="00FD4882" w:rsidP="00FD4882">
            <w:pPr>
              <w:tabs>
                <w:tab w:val="left" w:pos="2130"/>
              </w:tabs>
              <w:rPr>
                <w:sz w:val="22"/>
                <w:lang w:val="uk-UA"/>
              </w:rPr>
            </w:pPr>
            <w:r w:rsidRPr="00FD4882">
              <w:rPr>
                <w:sz w:val="22"/>
                <w:lang w:val="uk-UA"/>
              </w:rPr>
              <w:t>10 123</w:t>
            </w:r>
          </w:p>
        </w:tc>
      </w:tr>
      <w:tr w:rsidR="00FD4882" w:rsidRPr="00FD4882" w:rsidTr="00FD4882">
        <w:trPr>
          <w:trHeight w:val="249"/>
          <w:jc w:val="center"/>
        </w:trPr>
        <w:tc>
          <w:tcPr>
            <w:tcW w:w="3736" w:type="dxa"/>
            <w:shd w:val="clear" w:color="auto" w:fill="D9D9D9" w:themeFill="background1" w:themeFillShade="D9"/>
            <w:vAlign w:val="center"/>
          </w:tcPr>
          <w:p w:rsidR="00FD4882" w:rsidRPr="00FD4882" w:rsidRDefault="00FD4882" w:rsidP="00FD4882">
            <w:pPr>
              <w:tabs>
                <w:tab w:val="left" w:pos="2130"/>
              </w:tabs>
              <w:rPr>
                <w:sz w:val="22"/>
                <w:lang w:val="uk-UA"/>
              </w:rPr>
            </w:pPr>
            <w:r w:rsidRPr="00FD4882">
              <w:rPr>
                <w:sz w:val="22"/>
                <w:lang w:val="uk-UA"/>
              </w:rPr>
              <w:t>м. Тернопіль, просп. Злуки, 47Б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:rsidR="00FD4882" w:rsidRPr="00FD4882" w:rsidRDefault="00FD4882" w:rsidP="00FD4882">
            <w:pPr>
              <w:tabs>
                <w:tab w:val="left" w:pos="2130"/>
              </w:tabs>
              <w:rPr>
                <w:sz w:val="22"/>
                <w:lang w:val="uk-UA"/>
              </w:rPr>
            </w:pPr>
            <w:r w:rsidRPr="00FD4882">
              <w:rPr>
                <w:sz w:val="22"/>
                <w:lang w:val="uk-UA"/>
              </w:rPr>
              <w:t>1186</w:t>
            </w:r>
          </w:p>
        </w:tc>
      </w:tr>
      <w:tr w:rsidR="00FD4882" w:rsidRPr="00FD4882" w:rsidTr="00FD4882">
        <w:trPr>
          <w:trHeight w:val="249"/>
          <w:jc w:val="center"/>
        </w:trPr>
        <w:tc>
          <w:tcPr>
            <w:tcW w:w="3736" w:type="dxa"/>
            <w:vAlign w:val="center"/>
          </w:tcPr>
          <w:p w:rsidR="00FD4882" w:rsidRPr="00FD4882" w:rsidRDefault="00FD4882" w:rsidP="00FD4882">
            <w:pPr>
              <w:tabs>
                <w:tab w:val="left" w:pos="2130"/>
              </w:tabs>
              <w:rPr>
                <w:sz w:val="22"/>
                <w:lang w:val="uk-UA"/>
              </w:rPr>
            </w:pPr>
            <w:r w:rsidRPr="00FD4882">
              <w:rPr>
                <w:sz w:val="22"/>
                <w:lang w:val="uk-UA"/>
              </w:rPr>
              <w:t>м. Тернопіль, просп. Злуки, 45Б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:rsidR="00FD4882" w:rsidRPr="00FD4882" w:rsidRDefault="00FD4882" w:rsidP="00FD4882">
            <w:pPr>
              <w:tabs>
                <w:tab w:val="left" w:pos="2130"/>
              </w:tabs>
              <w:rPr>
                <w:sz w:val="22"/>
                <w:lang w:val="uk-UA"/>
              </w:rPr>
            </w:pPr>
            <w:r w:rsidRPr="00FD4882">
              <w:rPr>
                <w:sz w:val="22"/>
                <w:lang w:val="uk-UA"/>
              </w:rPr>
              <w:t>1068</w:t>
            </w:r>
          </w:p>
        </w:tc>
      </w:tr>
      <w:tr w:rsidR="00FD4882" w:rsidRPr="00FD4882" w:rsidTr="00FD4882">
        <w:trPr>
          <w:trHeight w:val="249"/>
          <w:jc w:val="center"/>
        </w:trPr>
        <w:tc>
          <w:tcPr>
            <w:tcW w:w="3736" w:type="dxa"/>
            <w:shd w:val="clear" w:color="auto" w:fill="D9D9D9" w:themeFill="background1" w:themeFillShade="D9"/>
            <w:vAlign w:val="center"/>
          </w:tcPr>
          <w:p w:rsidR="00FD4882" w:rsidRPr="00FD4882" w:rsidRDefault="00FD4882" w:rsidP="00FD4882">
            <w:pPr>
              <w:tabs>
                <w:tab w:val="left" w:pos="2130"/>
              </w:tabs>
              <w:rPr>
                <w:sz w:val="22"/>
                <w:lang w:val="uk-UA"/>
              </w:rPr>
            </w:pPr>
            <w:r w:rsidRPr="00FD4882">
              <w:rPr>
                <w:sz w:val="22"/>
                <w:lang w:val="uk-UA"/>
              </w:rPr>
              <w:t xml:space="preserve">м. Тернопіль, вул. </w:t>
            </w:r>
            <w:proofErr w:type="spellStart"/>
            <w:r w:rsidRPr="00FD4882">
              <w:rPr>
                <w:sz w:val="22"/>
                <w:lang w:val="uk-UA"/>
              </w:rPr>
              <w:t>Протасевича</w:t>
            </w:r>
            <w:proofErr w:type="spellEnd"/>
            <w:r w:rsidRPr="00FD4882">
              <w:rPr>
                <w:sz w:val="22"/>
                <w:lang w:val="uk-UA"/>
              </w:rPr>
              <w:t>, 8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:rsidR="00FD4882" w:rsidRPr="00FD4882" w:rsidRDefault="00FD4882" w:rsidP="00FD4882">
            <w:pPr>
              <w:tabs>
                <w:tab w:val="left" w:pos="2130"/>
              </w:tabs>
              <w:rPr>
                <w:sz w:val="22"/>
                <w:lang w:val="uk-UA"/>
              </w:rPr>
            </w:pPr>
            <w:r w:rsidRPr="00FD4882">
              <w:rPr>
                <w:sz w:val="22"/>
                <w:lang w:val="uk-UA"/>
              </w:rPr>
              <w:t>2261</w:t>
            </w:r>
          </w:p>
        </w:tc>
      </w:tr>
      <w:tr w:rsidR="00FD4882" w:rsidRPr="00FD4882" w:rsidTr="00FD4882">
        <w:trPr>
          <w:trHeight w:val="350"/>
          <w:jc w:val="center"/>
        </w:trPr>
        <w:tc>
          <w:tcPr>
            <w:tcW w:w="3736" w:type="dxa"/>
            <w:vAlign w:val="center"/>
          </w:tcPr>
          <w:p w:rsidR="00FD4882" w:rsidRPr="00FD4882" w:rsidRDefault="00FD4882" w:rsidP="00FD4882">
            <w:pPr>
              <w:tabs>
                <w:tab w:val="left" w:pos="2130"/>
              </w:tabs>
              <w:rPr>
                <w:b/>
                <w:sz w:val="22"/>
                <w:lang w:val="uk-UA"/>
              </w:rPr>
            </w:pPr>
            <w:r w:rsidRPr="00FD4882">
              <w:rPr>
                <w:b/>
                <w:sz w:val="22"/>
                <w:lang w:val="uk-UA"/>
              </w:rPr>
              <w:t>ВСЬОГО ПОСТАНОВ:</w:t>
            </w:r>
          </w:p>
        </w:tc>
        <w:tc>
          <w:tcPr>
            <w:tcW w:w="5811" w:type="dxa"/>
            <w:shd w:val="clear" w:color="auto" w:fill="F79646" w:themeFill="accent6"/>
            <w:vAlign w:val="center"/>
          </w:tcPr>
          <w:p w:rsidR="00FD4882" w:rsidRPr="00FD4882" w:rsidRDefault="00FD4882" w:rsidP="00FD4882">
            <w:pPr>
              <w:tabs>
                <w:tab w:val="left" w:pos="2130"/>
              </w:tabs>
              <w:rPr>
                <w:b/>
                <w:sz w:val="22"/>
                <w:lang w:val="uk-UA"/>
              </w:rPr>
            </w:pPr>
            <w:r w:rsidRPr="00FD4882">
              <w:rPr>
                <w:b/>
                <w:sz w:val="22"/>
                <w:lang w:val="uk-UA"/>
              </w:rPr>
              <w:t>15 034</w:t>
            </w:r>
          </w:p>
        </w:tc>
      </w:tr>
    </w:tbl>
    <w:p w:rsidR="00D41341" w:rsidRPr="00FD4882" w:rsidRDefault="00D41341" w:rsidP="00D41341">
      <w:pPr>
        <w:tabs>
          <w:tab w:val="left" w:pos="709"/>
          <w:tab w:val="left" w:pos="993"/>
        </w:tabs>
        <w:ind w:firstLine="426"/>
        <w:jc w:val="both"/>
        <w:rPr>
          <w:b/>
          <w:lang w:val="uk-UA"/>
        </w:rPr>
      </w:pPr>
      <w:r w:rsidRPr="00FD4882">
        <w:rPr>
          <w:b/>
          <w:lang w:val="uk-UA"/>
        </w:rPr>
        <w:t>Місця концентрації ДТП у м. Тернополі:</w:t>
      </w:r>
    </w:p>
    <w:p w:rsidR="00D41341" w:rsidRPr="00FD4882" w:rsidRDefault="00D41341" w:rsidP="00D41341">
      <w:pPr>
        <w:tabs>
          <w:tab w:val="left" w:pos="709"/>
          <w:tab w:val="left" w:pos="993"/>
        </w:tabs>
        <w:ind w:firstLine="426"/>
        <w:jc w:val="both"/>
        <w:rPr>
          <w:lang w:val="uk-UA"/>
        </w:rPr>
      </w:pPr>
      <w:r w:rsidRPr="00FD4882">
        <w:rPr>
          <w:lang w:val="uk-UA"/>
        </w:rPr>
        <w:t>1)</w:t>
      </w:r>
      <w:r w:rsidRPr="00FD4882">
        <w:rPr>
          <w:lang w:val="uk-UA"/>
        </w:rPr>
        <w:tab/>
        <w:t xml:space="preserve">вул. </w:t>
      </w:r>
      <w:proofErr w:type="spellStart"/>
      <w:r w:rsidRPr="00FD4882">
        <w:rPr>
          <w:lang w:val="uk-UA"/>
        </w:rPr>
        <w:t>Живова</w:t>
      </w:r>
      <w:proofErr w:type="spellEnd"/>
      <w:r w:rsidRPr="00FD4882">
        <w:rPr>
          <w:lang w:val="uk-UA"/>
        </w:rPr>
        <w:t xml:space="preserve"> (ділянка від виїзду з Тернопільського міського автовокзалу до перехрестя з вул. </w:t>
      </w:r>
      <w:proofErr w:type="spellStart"/>
      <w:r w:rsidRPr="00FD4882">
        <w:rPr>
          <w:lang w:val="uk-UA"/>
        </w:rPr>
        <w:t>Оболоня</w:t>
      </w:r>
      <w:proofErr w:type="spellEnd"/>
      <w:r w:rsidRPr="00FD4882">
        <w:rPr>
          <w:lang w:val="uk-UA"/>
        </w:rPr>
        <w:t>);</w:t>
      </w:r>
    </w:p>
    <w:p w:rsidR="00D41341" w:rsidRPr="00FD4882" w:rsidRDefault="00D41341" w:rsidP="00D41341">
      <w:pPr>
        <w:tabs>
          <w:tab w:val="left" w:pos="709"/>
          <w:tab w:val="left" w:pos="993"/>
        </w:tabs>
        <w:ind w:firstLine="426"/>
        <w:jc w:val="both"/>
        <w:rPr>
          <w:lang w:val="uk-UA"/>
        </w:rPr>
      </w:pPr>
      <w:r w:rsidRPr="00FD4882">
        <w:rPr>
          <w:lang w:val="uk-UA"/>
        </w:rPr>
        <w:t>2)</w:t>
      </w:r>
      <w:r w:rsidRPr="00FD4882">
        <w:rPr>
          <w:lang w:val="uk-UA"/>
        </w:rPr>
        <w:tab/>
        <w:t xml:space="preserve">перехрестя </w:t>
      </w:r>
      <w:proofErr w:type="spellStart"/>
      <w:r w:rsidRPr="00FD4882">
        <w:rPr>
          <w:lang w:val="uk-UA"/>
        </w:rPr>
        <w:t>Протасевича</w:t>
      </w:r>
      <w:proofErr w:type="spellEnd"/>
      <w:r w:rsidRPr="00FD4882">
        <w:rPr>
          <w:lang w:val="uk-UA"/>
        </w:rPr>
        <w:t xml:space="preserve"> – Гайова – Об’їзна – с. В.Гаї; </w:t>
      </w:r>
    </w:p>
    <w:p w:rsidR="00D41341" w:rsidRPr="00FD4882" w:rsidRDefault="00D41341" w:rsidP="00D41341">
      <w:pPr>
        <w:tabs>
          <w:tab w:val="left" w:pos="709"/>
          <w:tab w:val="left" w:pos="993"/>
        </w:tabs>
        <w:ind w:firstLine="426"/>
        <w:jc w:val="both"/>
        <w:rPr>
          <w:lang w:val="uk-UA"/>
        </w:rPr>
      </w:pPr>
      <w:r w:rsidRPr="00FD4882">
        <w:rPr>
          <w:lang w:val="uk-UA"/>
        </w:rPr>
        <w:t>3)</w:t>
      </w:r>
      <w:r w:rsidRPr="00FD4882">
        <w:rPr>
          <w:lang w:val="uk-UA"/>
        </w:rPr>
        <w:tab/>
        <w:t>перехрестя Руська – Замкова;</w:t>
      </w:r>
    </w:p>
    <w:p w:rsidR="00D41341" w:rsidRPr="00FD4882" w:rsidRDefault="00D41341" w:rsidP="00D41341">
      <w:pPr>
        <w:tabs>
          <w:tab w:val="left" w:pos="709"/>
          <w:tab w:val="left" w:pos="993"/>
        </w:tabs>
        <w:ind w:firstLine="426"/>
        <w:jc w:val="both"/>
        <w:rPr>
          <w:lang w:val="uk-UA"/>
        </w:rPr>
      </w:pPr>
      <w:r w:rsidRPr="00FD4882">
        <w:rPr>
          <w:lang w:val="uk-UA"/>
        </w:rPr>
        <w:t>4)</w:t>
      </w:r>
      <w:r w:rsidRPr="00FD4882">
        <w:rPr>
          <w:lang w:val="uk-UA"/>
        </w:rPr>
        <w:tab/>
        <w:t>перехрестя Руська – Гоголя – С.Бандери – Б.Хмельницького;</w:t>
      </w:r>
    </w:p>
    <w:p w:rsidR="00D41341" w:rsidRPr="00FD4882" w:rsidRDefault="00D41341" w:rsidP="00D41341">
      <w:pPr>
        <w:tabs>
          <w:tab w:val="left" w:pos="709"/>
          <w:tab w:val="left" w:pos="993"/>
        </w:tabs>
        <w:ind w:firstLine="426"/>
        <w:jc w:val="both"/>
        <w:rPr>
          <w:lang w:val="uk-UA"/>
        </w:rPr>
      </w:pPr>
      <w:r w:rsidRPr="00FD4882">
        <w:rPr>
          <w:lang w:val="uk-UA"/>
        </w:rPr>
        <w:t>5)</w:t>
      </w:r>
      <w:r w:rsidRPr="00FD4882">
        <w:rPr>
          <w:lang w:val="uk-UA"/>
        </w:rPr>
        <w:tab/>
        <w:t xml:space="preserve">вул. Тарнавського буд. №3-5; </w:t>
      </w:r>
    </w:p>
    <w:p w:rsidR="00D41341" w:rsidRPr="00FD4882" w:rsidRDefault="00D41341" w:rsidP="00D41341">
      <w:pPr>
        <w:tabs>
          <w:tab w:val="left" w:pos="709"/>
          <w:tab w:val="left" w:pos="993"/>
        </w:tabs>
        <w:ind w:firstLine="426"/>
        <w:jc w:val="both"/>
        <w:rPr>
          <w:lang w:val="uk-UA"/>
        </w:rPr>
      </w:pPr>
      <w:r w:rsidRPr="00FD4882">
        <w:rPr>
          <w:lang w:val="uk-UA"/>
        </w:rPr>
        <w:t>6)</w:t>
      </w:r>
      <w:r w:rsidRPr="00FD4882">
        <w:rPr>
          <w:lang w:val="uk-UA"/>
        </w:rPr>
        <w:tab/>
        <w:t>перехрестя просп. С. Бандери – вул. Клінічна;</w:t>
      </w:r>
    </w:p>
    <w:p w:rsidR="00D41341" w:rsidRPr="00FD4882" w:rsidRDefault="00D41341" w:rsidP="00D41341">
      <w:pPr>
        <w:tabs>
          <w:tab w:val="left" w:pos="709"/>
          <w:tab w:val="left" w:pos="993"/>
        </w:tabs>
        <w:ind w:firstLine="426"/>
        <w:jc w:val="both"/>
        <w:rPr>
          <w:lang w:val="uk-UA"/>
        </w:rPr>
      </w:pPr>
      <w:r w:rsidRPr="00FD4882">
        <w:rPr>
          <w:lang w:val="uk-UA"/>
        </w:rPr>
        <w:t>7)</w:t>
      </w:r>
      <w:r w:rsidRPr="00FD4882">
        <w:rPr>
          <w:lang w:val="uk-UA"/>
        </w:rPr>
        <w:tab/>
        <w:t xml:space="preserve">перехрестя вул. Ст. </w:t>
      </w:r>
      <w:proofErr w:type="spellStart"/>
      <w:r w:rsidRPr="00FD4882">
        <w:rPr>
          <w:lang w:val="uk-UA"/>
        </w:rPr>
        <w:t>Будного</w:t>
      </w:r>
      <w:proofErr w:type="spellEnd"/>
      <w:r w:rsidRPr="00FD4882">
        <w:rPr>
          <w:lang w:val="uk-UA"/>
        </w:rPr>
        <w:t xml:space="preserve"> – </w:t>
      </w:r>
      <w:proofErr w:type="spellStart"/>
      <w:r w:rsidRPr="00FD4882">
        <w:rPr>
          <w:lang w:val="uk-UA"/>
        </w:rPr>
        <w:t>Лучаківського</w:t>
      </w:r>
      <w:proofErr w:type="spellEnd"/>
      <w:r w:rsidRPr="00FD4882">
        <w:rPr>
          <w:lang w:val="uk-UA"/>
        </w:rPr>
        <w:t>;</w:t>
      </w:r>
    </w:p>
    <w:p w:rsidR="00D41341" w:rsidRPr="00FD4882" w:rsidRDefault="00D41341" w:rsidP="00D41341">
      <w:pPr>
        <w:tabs>
          <w:tab w:val="left" w:pos="709"/>
          <w:tab w:val="left" w:pos="993"/>
        </w:tabs>
        <w:ind w:firstLine="426"/>
        <w:jc w:val="both"/>
        <w:rPr>
          <w:lang w:val="uk-UA"/>
        </w:rPr>
      </w:pPr>
      <w:r w:rsidRPr="00FD4882">
        <w:rPr>
          <w:lang w:val="uk-UA"/>
        </w:rPr>
        <w:t>8)</w:t>
      </w:r>
      <w:r w:rsidRPr="00FD4882">
        <w:rPr>
          <w:lang w:val="uk-UA"/>
        </w:rPr>
        <w:tab/>
        <w:t>проспект Злуки (ділянка від АЗС «</w:t>
      </w:r>
      <w:proofErr w:type="spellStart"/>
      <w:r w:rsidRPr="00FD4882">
        <w:rPr>
          <w:lang w:val="uk-UA"/>
        </w:rPr>
        <w:t>Автотехсервіс</w:t>
      </w:r>
      <w:proofErr w:type="spellEnd"/>
      <w:r w:rsidRPr="00FD4882">
        <w:rPr>
          <w:lang w:val="uk-UA"/>
        </w:rPr>
        <w:t>» до маг. «Універсам»);</w:t>
      </w:r>
    </w:p>
    <w:p w:rsidR="00D41341" w:rsidRDefault="00D41341" w:rsidP="00D41341">
      <w:pPr>
        <w:tabs>
          <w:tab w:val="left" w:pos="709"/>
          <w:tab w:val="left" w:pos="993"/>
        </w:tabs>
        <w:ind w:firstLine="426"/>
        <w:jc w:val="both"/>
        <w:rPr>
          <w:lang w:val="uk-UA"/>
        </w:rPr>
      </w:pPr>
      <w:r w:rsidRPr="00FD4882">
        <w:rPr>
          <w:lang w:val="uk-UA"/>
        </w:rPr>
        <w:t>9)</w:t>
      </w:r>
      <w:r w:rsidRPr="00FD4882">
        <w:rPr>
          <w:lang w:val="uk-UA"/>
        </w:rPr>
        <w:tab/>
        <w:t>проспект Злуки (ділянка від буд. № 39 до буд. № 55).</w:t>
      </w:r>
    </w:p>
    <w:p w:rsidR="00D41341" w:rsidRPr="00FD4882" w:rsidRDefault="00D41341" w:rsidP="00D41341">
      <w:pPr>
        <w:tabs>
          <w:tab w:val="left" w:pos="709"/>
          <w:tab w:val="left" w:pos="993"/>
        </w:tabs>
        <w:ind w:firstLine="426"/>
        <w:jc w:val="both"/>
        <w:rPr>
          <w:lang w:val="uk-UA"/>
        </w:rPr>
      </w:pPr>
    </w:p>
    <w:p w:rsidR="001029FC" w:rsidRPr="00FD4882" w:rsidRDefault="001029FC" w:rsidP="001029FC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lang w:val="uk-UA"/>
        </w:rPr>
      </w:pPr>
      <w:r w:rsidRPr="00FD4882">
        <w:rPr>
          <w:b/>
          <w:lang w:val="uk-UA"/>
        </w:rPr>
        <w:t>ПРОВЕДЕНА РОБАТА У СФЕРІ ПРТИДІЇ ДОМАШНЬО</w:t>
      </w:r>
      <w:r w:rsidR="006764FE" w:rsidRPr="00FD4882">
        <w:rPr>
          <w:b/>
          <w:lang w:val="uk-UA"/>
        </w:rPr>
        <w:t>ГО</w:t>
      </w:r>
      <w:r w:rsidRPr="00FD4882">
        <w:rPr>
          <w:b/>
          <w:lang w:val="uk-UA"/>
        </w:rPr>
        <w:t xml:space="preserve"> НАСИЛЬСТВ</w:t>
      </w:r>
      <w:r w:rsidR="006764FE" w:rsidRPr="00FD4882">
        <w:rPr>
          <w:b/>
          <w:lang w:val="uk-UA"/>
        </w:rPr>
        <w:t>А</w:t>
      </w:r>
      <w:r w:rsidRPr="00FD4882">
        <w:rPr>
          <w:b/>
          <w:lang w:val="uk-UA"/>
        </w:rPr>
        <w:t xml:space="preserve"> ТА </w:t>
      </w:r>
      <w:r w:rsidR="006764FE" w:rsidRPr="00FD4882">
        <w:rPr>
          <w:b/>
          <w:lang w:val="uk-UA"/>
        </w:rPr>
        <w:t>ПРОФІЛАКТИКА ПРАВОПОРУШ</w:t>
      </w:r>
      <w:r w:rsidRPr="00FD4882">
        <w:rPr>
          <w:b/>
          <w:lang w:val="uk-UA"/>
        </w:rPr>
        <w:t>ЕНЬ СЕРЕД НЕПОВНОЛІТНІХ</w:t>
      </w:r>
    </w:p>
    <w:p w:rsidR="001029FC" w:rsidRPr="00FD4882" w:rsidRDefault="001029FC" w:rsidP="0066479B">
      <w:pPr>
        <w:ind w:firstLine="709"/>
        <w:jc w:val="both"/>
        <w:rPr>
          <w:b/>
          <w:lang w:val="uk-UA"/>
        </w:rPr>
      </w:pPr>
    </w:p>
    <w:p w:rsidR="0066479B" w:rsidRPr="00FD4882" w:rsidRDefault="0066479B" w:rsidP="0066479B">
      <w:pPr>
        <w:ind w:firstLine="709"/>
        <w:jc w:val="both"/>
        <w:rPr>
          <w:lang w:val="uk-UA"/>
        </w:rPr>
      </w:pPr>
      <w:r w:rsidRPr="00FD4882">
        <w:rPr>
          <w:lang w:val="uk-UA"/>
        </w:rPr>
        <w:t xml:space="preserve">В період 2021 року працівниками відділу зв’язків з громадськістю було реалізовано роботу за наступними напрямками: </w:t>
      </w:r>
    </w:p>
    <w:p w:rsidR="0066479B" w:rsidRPr="00FD4882" w:rsidRDefault="0066479B" w:rsidP="0066479B">
      <w:pPr>
        <w:pStyle w:val="a3"/>
        <w:numPr>
          <w:ilvl w:val="0"/>
          <w:numId w:val="7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FD4882">
        <w:rPr>
          <w:b/>
          <w:sz w:val="24"/>
          <w:szCs w:val="24"/>
        </w:rPr>
        <w:t xml:space="preserve">«Шкільний офіцер поліції» </w:t>
      </w:r>
      <w:r w:rsidRPr="00FD4882">
        <w:rPr>
          <w:sz w:val="24"/>
          <w:szCs w:val="24"/>
        </w:rPr>
        <w:t>- за рік відвідано 136 навчальних закладів, де відбулося 37 зустрічей з адміністрацією, 44 шкільних заходи, 7 зустрічей з батьками, проведено 91 профілактичну бесіду та 104 заняття, задіяно 8840 дітей. Окрім цього відвідано 10 дошкільних навчальних заклади, де проведено 19 занять і охоплено 521 дитину. Протягом року здійснено 330 офіційних та робочих зустрічей, 15 масових заходів та 67 зустрічей з громадськістю.</w:t>
      </w:r>
    </w:p>
    <w:p w:rsidR="0066479B" w:rsidRPr="00FD4882" w:rsidRDefault="0066479B" w:rsidP="0066479B">
      <w:pPr>
        <w:pStyle w:val="a3"/>
        <w:numPr>
          <w:ilvl w:val="0"/>
          <w:numId w:val="7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FD4882">
        <w:rPr>
          <w:b/>
          <w:sz w:val="24"/>
          <w:szCs w:val="24"/>
        </w:rPr>
        <w:t xml:space="preserve">«Стратегія безпеки дорожнього руху» </w:t>
      </w:r>
      <w:r w:rsidRPr="00FD4882">
        <w:rPr>
          <w:sz w:val="24"/>
          <w:szCs w:val="24"/>
        </w:rPr>
        <w:t xml:space="preserve">- проведено 27 заходів щодо важливості та ролі дотримання швидкісного </w:t>
      </w:r>
      <w:proofErr w:type="spellStart"/>
      <w:r w:rsidRPr="00FD4882">
        <w:rPr>
          <w:sz w:val="24"/>
          <w:szCs w:val="24"/>
        </w:rPr>
        <w:t>режимув</w:t>
      </w:r>
      <w:proofErr w:type="spellEnd"/>
      <w:r w:rsidRPr="00FD4882">
        <w:rPr>
          <w:sz w:val="24"/>
          <w:szCs w:val="24"/>
        </w:rPr>
        <w:t xml:space="preserve"> водіями транспортних засобів; 61 захід щодо використання пасивних засобів безпеки під час курування транспортними засобами; 10 заходів щодо попередження використання водіями засобів зв’язку; 17 заходів щодо попередження керування транспортними засобами водіями з ознаками сп’яніння. </w:t>
      </w:r>
    </w:p>
    <w:p w:rsidR="0066479B" w:rsidRPr="00FD4882" w:rsidRDefault="0066479B" w:rsidP="0066479B">
      <w:pPr>
        <w:pStyle w:val="a3"/>
        <w:numPr>
          <w:ilvl w:val="0"/>
          <w:numId w:val="7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FD4882">
        <w:rPr>
          <w:b/>
          <w:sz w:val="24"/>
          <w:szCs w:val="24"/>
        </w:rPr>
        <w:t>Проект «Сусідська варта»</w:t>
      </w:r>
      <w:r w:rsidRPr="00FD4882">
        <w:rPr>
          <w:sz w:val="24"/>
          <w:szCs w:val="24"/>
        </w:rPr>
        <w:t xml:space="preserve"> - протягом року в рамках проекту здійснено 9 зустрічей та охоплено 125 громадян.</w:t>
      </w:r>
    </w:p>
    <w:p w:rsidR="0066479B" w:rsidRPr="00FD4882" w:rsidRDefault="0066479B" w:rsidP="0066479B">
      <w:pPr>
        <w:pStyle w:val="a3"/>
        <w:numPr>
          <w:ilvl w:val="0"/>
          <w:numId w:val="7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FD4882">
        <w:rPr>
          <w:b/>
          <w:sz w:val="24"/>
          <w:szCs w:val="24"/>
        </w:rPr>
        <w:t xml:space="preserve">Мобільна бригада </w:t>
      </w:r>
      <w:r w:rsidRPr="00FD4882">
        <w:rPr>
          <w:sz w:val="24"/>
          <w:szCs w:val="24"/>
        </w:rPr>
        <w:t xml:space="preserve">– протягом року отримано </w:t>
      </w:r>
      <w:r w:rsidRPr="00FD4882">
        <w:rPr>
          <w:b/>
          <w:sz w:val="24"/>
          <w:szCs w:val="24"/>
        </w:rPr>
        <w:t>290</w:t>
      </w:r>
      <w:r w:rsidRPr="00FD4882">
        <w:rPr>
          <w:sz w:val="24"/>
          <w:szCs w:val="24"/>
        </w:rPr>
        <w:t xml:space="preserve"> повідомлень щодо </w:t>
      </w:r>
      <w:r w:rsidRPr="00FD4882">
        <w:rPr>
          <w:b/>
          <w:sz w:val="24"/>
          <w:szCs w:val="24"/>
        </w:rPr>
        <w:t xml:space="preserve">дітей та сімей, </w:t>
      </w:r>
      <w:r w:rsidRPr="00FD4882">
        <w:rPr>
          <w:sz w:val="24"/>
          <w:szCs w:val="24"/>
        </w:rPr>
        <w:t>які перебувають в складних життєвих обставинах. Дані повідомлення передані в Тернопільський міський центр соціальних служб та службу у справах дітей та в подальшому опрацьовано у складі мобільної бригади соціально-психологічної допомоги. Здійснено</w:t>
      </w:r>
      <w:r w:rsidRPr="00FD4882">
        <w:rPr>
          <w:b/>
          <w:sz w:val="24"/>
          <w:szCs w:val="24"/>
        </w:rPr>
        <w:t xml:space="preserve"> 327</w:t>
      </w:r>
      <w:r w:rsidRPr="00FD4882">
        <w:rPr>
          <w:sz w:val="24"/>
          <w:szCs w:val="24"/>
        </w:rPr>
        <w:t xml:space="preserve"> виїздів, </w:t>
      </w:r>
      <w:r w:rsidRPr="00FD4882">
        <w:rPr>
          <w:b/>
          <w:sz w:val="24"/>
          <w:szCs w:val="24"/>
        </w:rPr>
        <w:t>10</w:t>
      </w:r>
      <w:r w:rsidRPr="00FD4882">
        <w:rPr>
          <w:sz w:val="24"/>
          <w:szCs w:val="24"/>
        </w:rPr>
        <w:t xml:space="preserve"> дітей вилучено, </w:t>
      </w:r>
      <w:r w:rsidRPr="00FD4882">
        <w:rPr>
          <w:b/>
          <w:sz w:val="24"/>
          <w:szCs w:val="24"/>
        </w:rPr>
        <w:t>20</w:t>
      </w:r>
      <w:r w:rsidRPr="00FD4882">
        <w:rPr>
          <w:sz w:val="24"/>
          <w:szCs w:val="24"/>
        </w:rPr>
        <w:t xml:space="preserve"> сімей взято на соціальний супровід.</w:t>
      </w:r>
    </w:p>
    <w:p w:rsidR="0066479B" w:rsidRPr="00FD4882" w:rsidRDefault="0066479B" w:rsidP="0066479B">
      <w:pPr>
        <w:pStyle w:val="a3"/>
        <w:numPr>
          <w:ilvl w:val="0"/>
          <w:numId w:val="7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FD4882">
        <w:rPr>
          <w:b/>
          <w:sz w:val="24"/>
          <w:szCs w:val="24"/>
        </w:rPr>
        <w:t xml:space="preserve">Домашнє насильство </w:t>
      </w:r>
      <w:r w:rsidRPr="00FD4882">
        <w:rPr>
          <w:sz w:val="24"/>
          <w:szCs w:val="24"/>
        </w:rPr>
        <w:t xml:space="preserve">– працівниками управління патрульної поліції в Тернопільській області під час реагування на повідомлення, які кваліфіковані як «домашнє насильство» було винесено протягом 2021 року </w:t>
      </w:r>
      <w:r w:rsidRPr="00FD4882">
        <w:rPr>
          <w:b/>
          <w:sz w:val="24"/>
          <w:szCs w:val="24"/>
        </w:rPr>
        <w:t>45</w:t>
      </w:r>
      <w:r w:rsidRPr="00FD4882">
        <w:rPr>
          <w:sz w:val="24"/>
          <w:szCs w:val="24"/>
        </w:rPr>
        <w:t xml:space="preserve"> </w:t>
      </w:r>
      <w:r w:rsidRPr="00FD4882">
        <w:rPr>
          <w:b/>
          <w:sz w:val="24"/>
          <w:szCs w:val="24"/>
        </w:rPr>
        <w:t>тимчасових заборонних приписів</w:t>
      </w:r>
      <w:r w:rsidRPr="00FD4882">
        <w:rPr>
          <w:sz w:val="24"/>
          <w:szCs w:val="24"/>
        </w:rPr>
        <w:t xml:space="preserve"> стосовно кривдника, складено адміністративних матеріалів за статтею 173-2 КУПАП: за частиною першою -112, за частиною другою 28 протоколів. </w:t>
      </w:r>
    </w:p>
    <w:p w:rsidR="0066479B" w:rsidRPr="00FD4882" w:rsidRDefault="0066479B" w:rsidP="0066479B">
      <w:pPr>
        <w:pStyle w:val="a3"/>
        <w:ind w:left="0" w:firstLine="709"/>
        <w:jc w:val="both"/>
        <w:rPr>
          <w:sz w:val="24"/>
          <w:szCs w:val="24"/>
        </w:rPr>
      </w:pPr>
      <w:r w:rsidRPr="00FD4882">
        <w:rPr>
          <w:sz w:val="24"/>
          <w:szCs w:val="24"/>
        </w:rPr>
        <w:t xml:space="preserve">Працівниками відділу зв’язків з громадськістю здійснено 14 заходів (акції, </w:t>
      </w:r>
      <w:proofErr w:type="spellStart"/>
      <w:r w:rsidRPr="00FD4882">
        <w:rPr>
          <w:sz w:val="24"/>
          <w:szCs w:val="24"/>
        </w:rPr>
        <w:t>флешмоби</w:t>
      </w:r>
      <w:proofErr w:type="spellEnd"/>
      <w:r w:rsidRPr="00FD4882">
        <w:rPr>
          <w:sz w:val="24"/>
          <w:szCs w:val="24"/>
        </w:rPr>
        <w:t xml:space="preserve">, масові заходи) щодо попередження домашнього насильства, 148 зустрічей з громадськими організаціями та громадянами в даному напрямку, взято участь в 35 робочих нарадах з суб’єктами, що здійснюють заходи щодо протидії домашньому насильству. Працівники відділу зв’язків з громадськістю є в </w:t>
      </w:r>
      <w:r w:rsidRPr="00FD4882">
        <w:rPr>
          <w:b/>
          <w:sz w:val="24"/>
          <w:szCs w:val="24"/>
        </w:rPr>
        <w:t xml:space="preserve">складі координаційної ради </w:t>
      </w:r>
      <w:r w:rsidRPr="00FD4882">
        <w:rPr>
          <w:sz w:val="24"/>
          <w:szCs w:val="24"/>
        </w:rPr>
        <w:t>при Тернопільській міській раді щодо врегулювання даної проблеми.</w:t>
      </w:r>
    </w:p>
    <w:p w:rsidR="002E21C8" w:rsidRPr="00FD4882" w:rsidRDefault="00201B5B" w:rsidP="0029536C">
      <w:pPr>
        <w:tabs>
          <w:tab w:val="left" w:pos="851"/>
        </w:tabs>
        <w:jc w:val="both"/>
        <w:rPr>
          <w:color w:val="000000" w:themeColor="text1"/>
          <w:lang w:val="uk-UA"/>
        </w:rPr>
      </w:pPr>
      <w:r w:rsidRPr="00FD4882">
        <w:rPr>
          <w:lang w:val="uk-UA"/>
        </w:rPr>
        <w:tab/>
      </w:r>
    </w:p>
    <w:p w:rsidR="004A08C6" w:rsidRPr="00FD4882" w:rsidRDefault="004A08C6" w:rsidP="0066479B">
      <w:pPr>
        <w:tabs>
          <w:tab w:val="left" w:pos="709"/>
          <w:tab w:val="left" w:pos="851"/>
        </w:tabs>
        <w:ind w:firstLine="426"/>
        <w:jc w:val="both"/>
        <w:rPr>
          <w:b/>
          <w:u w:val="single"/>
          <w:lang w:val="uk-UA"/>
        </w:rPr>
      </w:pPr>
    </w:p>
    <w:p w:rsidR="006C4D12" w:rsidRPr="00FD4882" w:rsidRDefault="00D738A5" w:rsidP="0066479B">
      <w:pPr>
        <w:ind w:firstLine="709"/>
        <w:jc w:val="both"/>
        <w:rPr>
          <w:b/>
          <w:bCs/>
          <w:u w:val="single"/>
          <w:lang w:val="uk-UA"/>
        </w:rPr>
      </w:pPr>
      <w:r w:rsidRPr="00FD4882">
        <w:rPr>
          <w:b/>
          <w:bCs/>
          <w:u w:val="single"/>
          <w:lang w:val="uk-UA"/>
        </w:rPr>
        <w:t>КАДРОВІ ТА СОЦІАЛЬНІ ПИТАННЯ</w:t>
      </w:r>
    </w:p>
    <w:p w:rsidR="004623AC" w:rsidRPr="00FD4882" w:rsidRDefault="006C4D12" w:rsidP="0066479B">
      <w:pPr>
        <w:jc w:val="both"/>
        <w:rPr>
          <w:color w:val="000000" w:themeColor="text1"/>
          <w:lang w:val="uk-UA"/>
        </w:rPr>
      </w:pPr>
      <w:r w:rsidRPr="00FD4882">
        <w:rPr>
          <w:color w:val="000000" w:themeColor="text1"/>
          <w:lang w:val="uk-UA"/>
        </w:rPr>
        <w:t xml:space="preserve">Штатна чисельність </w:t>
      </w:r>
      <w:r w:rsidR="004623AC" w:rsidRPr="00FD4882">
        <w:rPr>
          <w:color w:val="000000" w:themeColor="text1"/>
          <w:lang w:val="uk-UA"/>
        </w:rPr>
        <w:t xml:space="preserve">станом на </w:t>
      </w:r>
      <w:r w:rsidR="00201B5B" w:rsidRPr="00FD4882">
        <w:rPr>
          <w:color w:val="000000" w:themeColor="text1"/>
          <w:lang w:val="uk-UA"/>
        </w:rPr>
        <w:t>31.1</w:t>
      </w:r>
      <w:r w:rsidR="00EE4576" w:rsidRPr="00FD4882">
        <w:rPr>
          <w:color w:val="000000" w:themeColor="text1"/>
          <w:lang w:val="uk-UA"/>
        </w:rPr>
        <w:t>2</w:t>
      </w:r>
      <w:r w:rsidR="004623AC" w:rsidRPr="00FD4882">
        <w:rPr>
          <w:color w:val="000000" w:themeColor="text1"/>
          <w:lang w:val="uk-UA"/>
        </w:rPr>
        <w:t>.202</w:t>
      </w:r>
      <w:r w:rsidR="00EE4576" w:rsidRPr="00FD4882">
        <w:rPr>
          <w:color w:val="000000" w:themeColor="text1"/>
          <w:lang w:val="uk-UA"/>
        </w:rPr>
        <w:t>1</w:t>
      </w:r>
      <w:r w:rsidR="004623AC" w:rsidRPr="00FD4882">
        <w:rPr>
          <w:color w:val="000000" w:themeColor="text1"/>
          <w:lang w:val="uk-UA"/>
        </w:rPr>
        <w:t xml:space="preserve"> </w:t>
      </w:r>
      <w:r w:rsidRPr="00FD4882">
        <w:rPr>
          <w:color w:val="000000" w:themeColor="text1"/>
          <w:lang w:val="uk-UA"/>
        </w:rPr>
        <w:t xml:space="preserve">– </w:t>
      </w:r>
      <w:r w:rsidR="005404AB" w:rsidRPr="00FD4882">
        <w:rPr>
          <w:b/>
          <w:color w:val="000000" w:themeColor="text1"/>
          <w:lang w:val="uk-UA"/>
        </w:rPr>
        <w:t>34</w:t>
      </w:r>
      <w:r w:rsidR="00201B5B" w:rsidRPr="00FD4882">
        <w:rPr>
          <w:b/>
          <w:color w:val="000000" w:themeColor="text1"/>
          <w:lang w:val="uk-UA"/>
        </w:rPr>
        <w:t>1</w:t>
      </w:r>
      <w:r w:rsidRPr="00FD4882">
        <w:rPr>
          <w:color w:val="000000" w:themeColor="text1"/>
          <w:lang w:val="uk-UA"/>
        </w:rPr>
        <w:t xml:space="preserve"> працівників,</w:t>
      </w:r>
    </w:p>
    <w:p w:rsidR="006C4D12" w:rsidRPr="00FD4882" w:rsidRDefault="006C4D12" w:rsidP="0066479B">
      <w:pPr>
        <w:ind w:firstLine="708"/>
        <w:jc w:val="both"/>
        <w:rPr>
          <w:color w:val="000000" w:themeColor="text1"/>
          <w:lang w:val="uk-UA"/>
        </w:rPr>
      </w:pPr>
      <w:r w:rsidRPr="00FD4882">
        <w:rPr>
          <w:b/>
          <w:color w:val="000000" w:themeColor="text1"/>
          <w:lang w:val="uk-UA"/>
        </w:rPr>
        <w:t xml:space="preserve">по списку </w:t>
      </w:r>
      <w:r w:rsidR="005404AB" w:rsidRPr="00FD4882">
        <w:rPr>
          <w:b/>
          <w:color w:val="000000" w:themeColor="text1"/>
          <w:lang w:val="uk-UA"/>
        </w:rPr>
        <w:t>2</w:t>
      </w:r>
      <w:r w:rsidR="00201B5B" w:rsidRPr="00FD4882">
        <w:rPr>
          <w:b/>
          <w:color w:val="000000" w:themeColor="text1"/>
          <w:lang w:val="uk-UA"/>
        </w:rPr>
        <w:t>71</w:t>
      </w:r>
    </w:p>
    <w:p w:rsidR="006C4D12" w:rsidRPr="00FD4882" w:rsidRDefault="006C4D12" w:rsidP="0066479B">
      <w:pPr>
        <w:ind w:firstLine="708"/>
        <w:jc w:val="both"/>
        <w:rPr>
          <w:color w:val="000000" w:themeColor="text1"/>
          <w:lang w:val="uk-UA"/>
        </w:rPr>
      </w:pPr>
      <w:r w:rsidRPr="00FD4882">
        <w:rPr>
          <w:color w:val="000000" w:themeColor="text1"/>
          <w:lang w:val="uk-UA"/>
        </w:rPr>
        <w:t>некомплект –</w:t>
      </w:r>
      <w:r w:rsidRPr="00FD4882">
        <w:rPr>
          <w:b/>
          <w:color w:val="000000" w:themeColor="text1"/>
          <w:lang w:val="uk-UA"/>
        </w:rPr>
        <w:t xml:space="preserve"> </w:t>
      </w:r>
      <w:r w:rsidR="00201B5B" w:rsidRPr="00FD4882">
        <w:rPr>
          <w:b/>
          <w:color w:val="000000" w:themeColor="text1"/>
          <w:u w:val="single"/>
          <w:lang w:val="uk-UA"/>
        </w:rPr>
        <w:t>70</w:t>
      </w:r>
      <w:r w:rsidRPr="00FD4882">
        <w:rPr>
          <w:color w:val="000000" w:themeColor="text1"/>
          <w:u w:val="single"/>
          <w:lang w:val="uk-UA"/>
        </w:rPr>
        <w:t xml:space="preserve"> </w:t>
      </w:r>
      <w:r w:rsidR="004623AC" w:rsidRPr="00FD4882">
        <w:rPr>
          <w:color w:val="000000" w:themeColor="text1"/>
          <w:lang w:val="uk-UA"/>
        </w:rPr>
        <w:t>осіб (</w:t>
      </w:r>
      <w:r w:rsidR="005404AB" w:rsidRPr="00FD4882">
        <w:rPr>
          <w:color w:val="000000" w:themeColor="text1"/>
          <w:lang w:val="uk-UA"/>
        </w:rPr>
        <w:t>2</w:t>
      </w:r>
      <w:r w:rsidR="00201B5B" w:rsidRPr="00FD4882">
        <w:rPr>
          <w:color w:val="000000" w:themeColor="text1"/>
          <w:lang w:val="uk-UA"/>
        </w:rPr>
        <w:t>1</w:t>
      </w:r>
      <w:r w:rsidRPr="00FD4882">
        <w:rPr>
          <w:color w:val="000000" w:themeColor="text1"/>
          <w:lang w:val="uk-UA"/>
        </w:rPr>
        <w:t>%).</w:t>
      </w:r>
    </w:p>
    <w:p w:rsidR="00D738A5" w:rsidRPr="00FD4882" w:rsidRDefault="00D738A5" w:rsidP="0066479B">
      <w:pPr>
        <w:jc w:val="both"/>
        <w:rPr>
          <w:color w:val="000000" w:themeColor="text1"/>
          <w:lang w:val="uk-UA"/>
        </w:rPr>
      </w:pPr>
      <w:r w:rsidRPr="00FD4882">
        <w:rPr>
          <w:color w:val="000000" w:themeColor="text1"/>
          <w:lang w:val="uk-UA"/>
        </w:rPr>
        <w:t xml:space="preserve">Середня заробітна плата – </w:t>
      </w:r>
      <w:r w:rsidR="005404AB" w:rsidRPr="00FD4882">
        <w:rPr>
          <w:b/>
          <w:color w:val="000000" w:themeColor="text1"/>
          <w:u w:val="single"/>
          <w:lang w:val="uk-UA"/>
        </w:rPr>
        <w:t>1</w:t>
      </w:r>
      <w:r w:rsidR="00201B5B" w:rsidRPr="00FD4882">
        <w:rPr>
          <w:b/>
          <w:color w:val="000000" w:themeColor="text1"/>
          <w:u w:val="single"/>
          <w:lang w:val="uk-UA"/>
        </w:rPr>
        <w:t>12</w:t>
      </w:r>
      <w:r w:rsidR="005404AB" w:rsidRPr="00FD4882">
        <w:rPr>
          <w:b/>
          <w:color w:val="000000" w:themeColor="text1"/>
          <w:u w:val="single"/>
          <w:lang w:val="uk-UA"/>
        </w:rPr>
        <w:t>00</w:t>
      </w:r>
      <w:r w:rsidRPr="00FD4882">
        <w:rPr>
          <w:color w:val="000000" w:themeColor="text1"/>
          <w:lang w:val="uk-UA"/>
        </w:rPr>
        <w:t xml:space="preserve"> грн.;</w:t>
      </w:r>
    </w:p>
    <w:p w:rsidR="00D738A5" w:rsidRPr="00FD4882" w:rsidRDefault="00D738A5" w:rsidP="0066479B">
      <w:pPr>
        <w:jc w:val="both"/>
        <w:rPr>
          <w:b/>
          <w:lang w:val="uk-UA"/>
        </w:rPr>
      </w:pPr>
    </w:p>
    <w:p w:rsidR="00D738A5" w:rsidRPr="00FD4882" w:rsidRDefault="00D738A5" w:rsidP="0066479B">
      <w:pPr>
        <w:ind w:firstLine="708"/>
        <w:jc w:val="both"/>
        <w:rPr>
          <w:b/>
          <w:u w:val="single"/>
          <w:lang w:val="uk-UA"/>
        </w:rPr>
      </w:pPr>
      <w:r w:rsidRPr="00FD4882">
        <w:rPr>
          <w:b/>
          <w:u w:val="single"/>
          <w:lang w:val="uk-UA"/>
        </w:rPr>
        <w:t>ДИСЦИПЛІНА</w:t>
      </w:r>
    </w:p>
    <w:p w:rsidR="006C4D12" w:rsidRPr="00FD4882" w:rsidRDefault="006C4D12" w:rsidP="0066479B">
      <w:pPr>
        <w:jc w:val="both"/>
        <w:rPr>
          <w:lang w:val="uk-UA"/>
        </w:rPr>
      </w:pPr>
      <w:r w:rsidRPr="00FD4882">
        <w:rPr>
          <w:lang w:val="uk-UA"/>
        </w:rPr>
        <w:t>Притягнуто працівників до дисциплінарної відповідальності –</w:t>
      </w:r>
      <w:r w:rsidR="00B63CFE" w:rsidRPr="00FD4882">
        <w:rPr>
          <w:lang w:val="uk-UA"/>
        </w:rPr>
        <w:t xml:space="preserve"> </w:t>
      </w:r>
      <w:r w:rsidR="00B53DA9" w:rsidRPr="00FD4882">
        <w:rPr>
          <w:b/>
          <w:lang w:val="uk-UA"/>
        </w:rPr>
        <w:t>40</w:t>
      </w:r>
      <w:r w:rsidR="00D738A5" w:rsidRPr="00FD4882">
        <w:rPr>
          <w:lang w:val="uk-UA"/>
        </w:rPr>
        <w:t xml:space="preserve"> поліцейських</w:t>
      </w:r>
      <w:r w:rsidRPr="00FD4882">
        <w:rPr>
          <w:lang w:val="uk-UA"/>
        </w:rPr>
        <w:t xml:space="preserve">. </w:t>
      </w:r>
    </w:p>
    <w:p w:rsidR="004623AC" w:rsidRPr="00FD4882" w:rsidRDefault="004623AC" w:rsidP="0066479B">
      <w:pPr>
        <w:ind w:firstLine="709"/>
        <w:jc w:val="both"/>
        <w:rPr>
          <w:b/>
          <w:u w:val="single"/>
          <w:lang w:val="uk-UA"/>
        </w:rPr>
      </w:pPr>
      <w:r w:rsidRPr="00FD4882">
        <w:rPr>
          <w:b/>
          <w:u w:val="single"/>
          <w:lang w:val="uk-UA"/>
        </w:rPr>
        <w:t>СУБВЕНЦІЙНІ КОШТИ</w:t>
      </w:r>
    </w:p>
    <w:p w:rsidR="003A781B" w:rsidRPr="00FD4882" w:rsidRDefault="003A781B" w:rsidP="003A781B">
      <w:pPr>
        <w:pStyle w:val="a3"/>
        <w:tabs>
          <w:tab w:val="left" w:pos="993"/>
        </w:tabs>
        <w:autoSpaceDE/>
        <w:autoSpaceDN/>
        <w:spacing w:line="259" w:lineRule="auto"/>
        <w:ind w:left="0" w:firstLine="709"/>
        <w:jc w:val="both"/>
        <w:rPr>
          <w:sz w:val="24"/>
          <w:szCs w:val="24"/>
        </w:rPr>
      </w:pPr>
      <w:r w:rsidRPr="00FD4882">
        <w:rPr>
          <w:sz w:val="24"/>
          <w:szCs w:val="24"/>
        </w:rPr>
        <w:t>У 2021 роц</w:t>
      </w:r>
      <w:r w:rsidR="000E1BDF" w:rsidRPr="00FD4882">
        <w:rPr>
          <w:sz w:val="24"/>
          <w:szCs w:val="24"/>
        </w:rPr>
        <w:t>і виділено наступні асигнування</w:t>
      </w:r>
      <w:r w:rsidRPr="00FD4882">
        <w:rPr>
          <w:sz w:val="24"/>
          <w:szCs w:val="24"/>
        </w:rPr>
        <w:t xml:space="preserve"> Тернопільськ</w:t>
      </w:r>
      <w:r w:rsidR="000E1BDF" w:rsidRPr="00FD4882">
        <w:rPr>
          <w:sz w:val="24"/>
          <w:szCs w:val="24"/>
        </w:rPr>
        <w:t>ою</w:t>
      </w:r>
      <w:r w:rsidRPr="00FD4882">
        <w:rPr>
          <w:sz w:val="24"/>
          <w:szCs w:val="24"/>
        </w:rPr>
        <w:t xml:space="preserve"> міськ</w:t>
      </w:r>
      <w:r w:rsidR="000E1BDF" w:rsidRPr="00FD4882">
        <w:rPr>
          <w:sz w:val="24"/>
          <w:szCs w:val="24"/>
        </w:rPr>
        <w:t>ою</w:t>
      </w:r>
      <w:r w:rsidRPr="00FD4882">
        <w:rPr>
          <w:sz w:val="24"/>
          <w:szCs w:val="24"/>
        </w:rPr>
        <w:t xml:space="preserve"> рад</w:t>
      </w:r>
      <w:r w:rsidR="000E1BDF" w:rsidRPr="00FD4882">
        <w:rPr>
          <w:sz w:val="24"/>
          <w:szCs w:val="24"/>
        </w:rPr>
        <w:t>ою</w:t>
      </w:r>
      <w:r w:rsidRPr="00FD4882">
        <w:rPr>
          <w:sz w:val="24"/>
          <w:szCs w:val="24"/>
        </w:rPr>
        <w:t xml:space="preserve"> – </w:t>
      </w:r>
      <w:r w:rsidRPr="00FD4882">
        <w:rPr>
          <w:b/>
          <w:sz w:val="24"/>
          <w:szCs w:val="24"/>
        </w:rPr>
        <w:t xml:space="preserve">200,0 </w:t>
      </w:r>
      <w:r w:rsidRPr="00FD4882">
        <w:rPr>
          <w:sz w:val="24"/>
          <w:szCs w:val="24"/>
        </w:rPr>
        <w:t>тис. грн. (забезпечення заходів програми в напрямку покращення матеріально-технічного забезпечення управління).</w:t>
      </w:r>
    </w:p>
    <w:p w:rsidR="003A781B" w:rsidRPr="00FD4882" w:rsidRDefault="003A781B" w:rsidP="003A781B">
      <w:pPr>
        <w:pStyle w:val="a3"/>
        <w:numPr>
          <w:ilvl w:val="0"/>
          <w:numId w:val="9"/>
        </w:numPr>
        <w:tabs>
          <w:tab w:val="left" w:pos="993"/>
        </w:tabs>
        <w:autoSpaceDE/>
        <w:autoSpaceDN/>
        <w:spacing w:line="259" w:lineRule="auto"/>
        <w:ind w:left="0" w:firstLine="709"/>
        <w:jc w:val="both"/>
        <w:rPr>
          <w:i/>
          <w:sz w:val="24"/>
          <w:szCs w:val="24"/>
        </w:rPr>
      </w:pPr>
      <w:r w:rsidRPr="00FD4882">
        <w:rPr>
          <w:sz w:val="24"/>
          <w:szCs w:val="24"/>
        </w:rPr>
        <w:lastRenderedPageBreak/>
        <w:t xml:space="preserve">використано виділених коштів – </w:t>
      </w:r>
      <w:r w:rsidRPr="00FD4882">
        <w:rPr>
          <w:b/>
          <w:sz w:val="24"/>
          <w:szCs w:val="24"/>
        </w:rPr>
        <w:t>86,934</w:t>
      </w:r>
      <w:r w:rsidRPr="00FD4882">
        <w:rPr>
          <w:sz w:val="24"/>
          <w:szCs w:val="24"/>
        </w:rPr>
        <w:t xml:space="preserve"> тис. грн</w:t>
      </w:r>
      <w:r w:rsidRPr="00FD4882">
        <w:rPr>
          <w:i/>
          <w:sz w:val="24"/>
          <w:szCs w:val="24"/>
        </w:rPr>
        <w:t>. (закуплено апарат високого тиску та систему контролю та управління доступом).</w:t>
      </w:r>
    </w:p>
    <w:p w:rsidR="003A781B" w:rsidRPr="00FD4882" w:rsidRDefault="000E1BDF" w:rsidP="000E1BDF">
      <w:pPr>
        <w:tabs>
          <w:tab w:val="left" w:pos="1134"/>
        </w:tabs>
        <w:suppressAutoHyphens/>
        <w:ind w:firstLine="709"/>
        <w:jc w:val="both"/>
        <w:rPr>
          <w:color w:val="000000" w:themeColor="text1"/>
          <w:lang w:val="uk-UA"/>
        </w:rPr>
      </w:pPr>
      <w:r w:rsidRPr="00FD4882">
        <w:rPr>
          <w:color w:val="000000" w:themeColor="text1"/>
          <w:lang w:val="uk-UA"/>
        </w:rPr>
        <w:t xml:space="preserve">Невикористані кошти </w:t>
      </w:r>
      <w:r w:rsidRPr="00FD4882">
        <w:rPr>
          <w:lang w:val="uk-UA"/>
        </w:rPr>
        <w:t xml:space="preserve">повернені </w:t>
      </w:r>
      <w:r w:rsidRPr="00FD4882">
        <w:rPr>
          <w:color w:val="000000" w:themeColor="text1"/>
          <w:lang w:val="uk-UA"/>
        </w:rPr>
        <w:t xml:space="preserve">на рахунок фінансового управління Тернопільської міської ради </w:t>
      </w:r>
      <w:r w:rsidRPr="00FD4882">
        <w:rPr>
          <w:lang w:val="uk-UA"/>
        </w:rPr>
        <w:t>в сумі</w:t>
      </w:r>
      <w:r w:rsidR="003A781B" w:rsidRPr="00FD4882">
        <w:rPr>
          <w:lang w:val="uk-UA"/>
        </w:rPr>
        <w:t xml:space="preserve"> – </w:t>
      </w:r>
      <w:r w:rsidR="003A781B" w:rsidRPr="00FD4882">
        <w:rPr>
          <w:b/>
          <w:lang w:val="uk-UA"/>
        </w:rPr>
        <w:t xml:space="preserve">113,066 </w:t>
      </w:r>
      <w:r w:rsidRPr="00FD4882">
        <w:rPr>
          <w:lang w:val="uk-UA"/>
        </w:rPr>
        <w:t xml:space="preserve">тис. грн. </w:t>
      </w:r>
      <w:r w:rsidR="003A781B" w:rsidRPr="00FD4882">
        <w:rPr>
          <w:i/>
          <w:lang w:val="uk-UA"/>
        </w:rPr>
        <w:t xml:space="preserve">(через не подання учасниками торгів усіх необхідних документів для участі у відкритих торгах дві процедури було скасовано – закупівля автомобільних </w:t>
      </w:r>
      <w:proofErr w:type="spellStart"/>
      <w:r w:rsidR="003A781B" w:rsidRPr="00FD4882">
        <w:rPr>
          <w:i/>
          <w:lang w:val="uk-UA"/>
        </w:rPr>
        <w:t>відеореєстраторів</w:t>
      </w:r>
      <w:proofErr w:type="spellEnd"/>
      <w:r w:rsidR="003A781B" w:rsidRPr="00FD4882">
        <w:rPr>
          <w:i/>
          <w:lang w:val="uk-UA"/>
        </w:rPr>
        <w:t xml:space="preserve"> та системи відеоспостереження)</w:t>
      </w:r>
      <w:r w:rsidR="003A781B" w:rsidRPr="00FD4882">
        <w:rPr>
          <w:lang w:val="uk-UA"/>
        </w:rPr>
        <w:t>.</w:t>
      </w:r>
    </w:p>
    <w:p w:rsidR="000E1BDF" w:rsidRPr="00FD4882" w:rsidRDefault="000E1BDF" w:rsidP="0066479B">
      <w:pPr>
        <w:tabs>
          <w:tab w:val="left" w:pos="1134"/>
        </w:tabs>
        <w:suppressAutoHyphens/>
        <w:ind w:firstLine="709"/>
        <w:jc w:val="both"/>
        <w:rPr>
          <w:b/>
          <w:u w:val="single"/>
          <w:lang w:val="uk-UA"/>
        </w:rPr>
      </w:pPr>
    </w:p>
    <w:p w:rsidR="006C4D12" w:rsidRPr="00FD4882" w:rsidRDefault="00D738A5" w:rsidP="0066479B">
      <w:pPr>
        <w:tabs>
          <w:tab w:val="left" w:pos="1134"/>
        </w:tabs>
        <w:suppressAutoHyphens/>
        <w:ind w:firstLine="709"/>
        <w:jc w:val="both"/>
        <w:rPr>
          <w:b/>
          <w:u w:val="single"/>
          <w:lang w:val="uk-UA"/>
        </w:rPr>
      </w:pPr>
      <w:r w:rsidRPr="00FD4882">
        <w:rPr>
          <w:b/>
          <w:u w:val="single"/>
          <w:lang w:val="uk-UA"/>
        </w:rPr>
        <w:t>ПРОБЛЕМНІ ПИТАННЯ</w:t>
      </w:r>
    </w:p>
    <w:p w:rsidR="006A6622" w:rsidRPr="00FD4882" w:rsidRDefault="006A6622" w:rsidP="0066479B">
      <w:pPr>
        <w:tabs>
          <w:tab w:val="left" w:pos="1134"/>
        </w:tabs>
        <w:suppressAutoHyphens/>
        <w:ind w:firstLine="709"/>
        <w:jc w:val="both"/>
        <w:rPr>
          <w:rFonts w:eastAsiaTheme="minorHAnsi"/>
          <w:color w:val="000000" w:themeColor="text1"/>
          <w:lang w:val="uk-UA" w:eastAsia="en-US"/>
        </w:rPr>
      </w:pPr>
      <w:r w:rsidRPr="00FD4882">
        <w:rPr>
          <w:color w:val="000000" w:themeColor="text1"/>
          <w:lang w:val="uk-UA"/>
        </w:rPr>
        <w:t xml:space="preserve">Основним проблемним питанням залишається </w:t>
      </w:r>
      <w:r w:rsidR="00370623" w:rsidRPr="00FD4882">
        <w:rPr>
          <w:color w:val="000000" w:themeColor="text1"/>
          <w:lang w:val="uk-UA"/>
        </w:rPr>
        <w:t>значний</w:t>
      </w:r>
      <w:r w:rsidRPr="00FD4882">
        <w:rPr>
          <w:color w:val="000000" w:themeColor="text1"/>
          <w:lang w:val="uk-UA"/>
        </w:rPr>
        <w:t xml:space="preserve"> некомплект особового складу </w:t>
      </w:r>
      <w:r w:rsidR="00EE4576" w:rsidRPr="00FD4882">
        <w:rPr>
          <w:color w:val="000000" w:themeColor="text1"/>
          <w:lang w:val="uk-UA"/>
        </w:rPr>
        <w:t>у</w:t>
      </w:r>
      <w:r w:rsidRPr="00FD4882">
        <w:rPr>
          <w:color w:val="000000" w:themeColor="text1"/>
          <w:lang w:val="uk-UA"/>
        </w:rPr>
        <w:t xml:space="preserve">правління, що становить </w:t>
      </w:r>
      <w:r w:rsidR="00370623" w:rsidRPr="00FD4882">
        <w:rPr>
          <w:b/>
          <w:color w:val="000000" w:themeColor="text1"/>
          <w:lang w:val="uk-UA"/>
        </w:rPr>
        <w:t>2</w:t>
      </w:r>
      <w:r w:rsidR="00201B5B" w:rsidRPr="00FD4882">
        <w:rPr>
          <w:b/>
          <w:color w:val="000000" w:themeColor="text1"/>
          <w:lang w:val="uk-UA"/>
        </w:rPr>
        <w:t>1</w:t>
      </w:r>
      <w:r w:rsidRPr="00FD4882">
        <w:rPr>
          <w:b/>
          <w:color w:val="000000" w:themeColor="text1"/>
          <w:lang w:val="uk-UA"/>
        </w:rPr>
        <w:t>%</w:t>
      </w:r>
      <w:r w:rsidR="00370623" w:rsidRPr="00FD4882">
        <w:rPr>
          <w:b/>
          <w:color w:val="000000" w:themeColor="text1"/>
          <w:lang w:val="uk-UA"/>
        </w:rPr>
        <w:t>.</w:t>
      </w:r>
      <w:r w:rsidRPr="00FD4882">
        <w:rPr>
          <w:color w:val="000000" w:themeColor="text1"/>
          <w:lang w:val="uk-UA"/>
        </w:rPr>
        <w:t xml:space="preserve"> </w:t>
      </w:r>
      <w:r w:rsidR="00370623" w:rsidRPr="00FD4882">
        <w:rPr>
          <w:color w:val="000000" w:themeColor="text1"/>
          <w:lang w:val="uk-UA"/>
        </w:rPr>
        <w:t>Наведений факт</w:t>
      </w:r>
      <w:r w:rsidRPr="00FD4882">
        <w:rPr>
          <w:color w:val="000000" w:themeColor="text1"/>
          <w:lang w:val="uk-UA"/>
        </w:rPr>
        <w:t xml:space="preserve"> у свою чергу впливає на якість, ефективність та оперативність виконання покладених </w:t>
      </w:r>
      <w:r w:rsidRPr="00FD4882">
        <w:rPr>
          <w:rFonts w:eastAsiaTheme="minorHAnsi"/>
          <w:color w:val="000000" w:themeColor="text1"/>
          <w:lang w:val="uk-UA" w:eastAsia="en-US"/>
        </w:rPr>
        <w:t>на у</w:t>
      </w:r>
      <w:r w:rsidRPr="00FD4882">
        <w:rPr>
          <w:color w:val="000000" w:themeColor="text1"/>
          <w:lang w:val="uk-UA"/>
        </w:rPr>
        <w:t>правління патрульної поліції</w:t>
      </w:r>
      <w:r w:rsidR="006C4D12" w:rsidRPr="00FD4882">
        <w:rPr>
          <w:rFonts w:eastAsiaTheme="minorHAnsi"/>
          <w:color w:val="000000" w:themeColor="text1"/>
          <w:lang w:val="uk-UA" w:eastAsia="en-US"/>
        </w:rPr>
        <w:t xml:space="preserve"> завдань</w:t>
      </w:r>
      <w:r w:rsidR="00EE4576" w:rsidRPr="00FD4882">
        <w:rPr>
          <w:rFonts w:eastAsiaTheme="minorHAnsi"/>
          <w:color w:val="000000" w:themeColor="text1"/>
          <w:lang w:val="uk-UA" w:eastAsia="en-US"/>
        </w:rPr>
        <w:t>.</w:t>
      </w:r>
      <w:r w:rsidR="00370623" w:rsidRPr="00FD4882">
        <w:rPr>
          <w:rFonts w:eastAsiaTheme="minorHAnsi"/>
          <w:color w:val="000000" w:themeColor="text1"/>
          <w:lang w:val="uk-UA" w:eastAsia="en-US"/>
        </w:rPr>
        <w:t xml:space="preserve"> Однією з основних причин звільнення поліцейських у 202</w:t>
      </w:r>
      <w:r w:rsidR="00201B5B" w:rsidRPr="00FD4882">
        <w:rPr>
          <w:rFonts w:eastAsiaTheme="minorHAnsi"/>
          <w:color w:val="000000" w:themeColor="text1"/>
          <w:lang w:val="uk-UA" w:eastAsia="en-US"/>
        </w:rPr>
        <w:t>1</w:t>
      </w:r>
      <w:r w:rsidR="00370623" w:rsidRPr="00FD4882">
        <w:rPr>
          <w:rFonts w:eastAsiaTheme="minorHAnsi"/>
          <w:color w:val="000000" w:themeColor="text1"/>
          <w:lang w:val="uk-UA" w:eastAsia="en-US"/>
        </w:rPr>
        <w:t xml:space="preserve"> році був </w:t>
      </w:r>
      <w:r w:rsidR="00370623" w:rsidRPr="00FD4882">
        <w:rPr>
          <w:rFonts w:eastAsiaTheme="minorHAnsi"/>
          <w:b/>
          <w:color w:val="000000" w:themeColor="text1"/>
          <w:lang w:val="uk-UA" w:eastAsia="en-US"/>
        </w:rPr>
        <w:t>низький рівень грошового забезпечення</w:t>
      </w:r>
      <w:r w:rsidR="00370623" w:rsidRPr="00FD4882">
        <w:rPr>
          <w:rFonts w:eastAsiaTheme="minorHAnsi"/>
          <w:color w:val="000000" w:themeColor="text1"/>
          <w:lang w:val="uk-UA" w:eastAsia="en-US"/>
        </w:rPr>
        <w:t xml:space="preserve"> (1</w:t>
      </w:r>
      <w:r w:rsidR="00201B5B" w:rsidRPr="00FD4882">
        <w:rPr>
          <w:rFonts w:eastAsiaTheme="minorHAnsi"/>
          <w:color w:val="000000" w:themeColor="text1"/>
          <w:lang w:val="uk-UA" w:eastAsia="en-US"/>
        </w:rPr>
        <w:t>12</w:t>
      </w:r>
      <w:r w:rsidR="00370623" w:rsidRPr="00FD4882">
        <w:rPr>
          <w:rFonts w:eastAsiaTheme="minorHAnsi"/>
          <w:color w:val="000000" w:themeColor="text1"/>
          <w:lang w:val="uk-UA" w:eastAsia="en-US"/>
        </w:rPr>
        <w:t>00 грн), який фактично не відповідаю рівню навантаження на поліцейського, а також реальним ризикам для життя та здоров’я правоохоронця.</w:t>
      </w:r>
    </w:p>
    <w:p w:rsidR="00B92482" w:rsidRPr="00FD4882" w:rsidRDefault="00B92482" w:rsidP="0066479B">
      <w:pPr>
        <w:tabs>
          <w:tab w:val="left" w:pos="1134"/>
        </w:tabs>
        <w:suppressAutoHyphens/>
        <w:ind w:firstLine="709"/>
        <w:jc w:val="both"/>
        <w:rPr>
          <w:lang w:val="uk-UA"/>
        </w:rPr>
      </w:pPr>
      <w:r w:rsidRPr="00FD4882">
        <w:rPr>
          <w:rFonts w:eastAsiaTheme="minorHAnsi"/>
          <w:lang w:val="uk-UA" w:eastAsia="en-US"/>
        </w:rPr>
        <w:t>Також</w:t>
      </w:r>
      <w:r w:rsidRPr="00FD4882">
        <w:rPr>
          <w:bCs/>
          <w:lang w:val="uk-UA"/>
        </w:rPr>
        <w:t xml:space="preserve"> низьке матеріально-технічне забезпечення.</w:t>
      </w:r>
    </w:p>
    <w:p w:rsidR="00B92482" w:rsidRPr="00FD4882" w:rsidRDefault="00B92482" w:rsidP="0066479B">
      <w:pPr>
        <w:tabs>
          <w:tab w:val="left" w:pos="1134"/>
        </w:tabs>
        <w:suppressAutoHyphens/>
        <w:ind w:firstLine="709"/>
        <w:jc w:val="both"/>
        <w:rPr>
          <w:rFonts w:eastAsiaTheme="minorHAnsi"/>
          <w:color w:val="000000" w:themeColor="text1"/>
          <w:lang w:val="uk-UA" w:eastAsia="en-US"/>
        </w:rPr>
      </w:pPr>
    </w:p>
    <w:p w:rsidR="00EF3FB9" w:rsidRPr="00FD4882" w:rsidRDefault="00EF3FB9" w:rsidP="0066479B">
      <w:pPr>
        <w:tabs>
          <w:tab w:val="left" w:pos="1134"/>
        </w:tabs>
        <w:suppressAutoHyphens/>
        <w:ind w:firstLine="709"/>
        <w:jc w:val="both"/>
        <w:rPr>
          <w:color w:val="000000" w:themeColor="text1"/>
          <w:lang w:val="uk-UA"/>
        </w:rPr>
      </w:pPr>
    </w:p>
    <w:p w:rsidR="006A6622" w:rsidRPr="00FD4882" w:rsidRDefault="006A6622" w:rsidP="0066479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ind w:firstLine="709"/>
        <w:jc w:val="both"/>
        <w:rPr>
          <w:rFonts w:eastAsia="ヒラギノ角ゴ Pro W3"/>
          <w:b/>
          <w:color w:val="000000"/>
          <w:lang w:val="uk-UA" w:eastAsia="uk-UA"/>
        </w:rPr>
      </w:pPr>
      <w:r w:rsidRPr="00FD4882">
        <w:rPr>
          <w:rFonts w:eastAsia="ヒラギノ角ゴ Pro W3"/>
          <w:b/>
          <w:color w:val="000000"/>
          <w:lang w:val="uk-UA" w:eastAsia="uk-UA"/>
        </w:rPr>
        <w:t>З повагою</w:t>
      </w:r>
    </w:p>
    <w:p w:rsidR="001C78E9" w:rsidRPr="00FD4882" w:rsidRDefault="00D738A5" w:rsidP="0066479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jc w:val="both"/>
        <w:rPr>
          <w:rFonts w:eastAsia="ヒラギノ角ゴ Pro W3"/>
          <w:b/>
          <w:color w:val="000000"/>
          <w:lang w:val="uk-UA" w:eastAsia="uk-UA"/>
        </w:rPr>
      </w:pPr>
      <w:r w:rsidRPr="00FD4882">
        <w:rPr>
          <w:rFonts w:eastAsia="ヒラギノ角ゴ Pro W3"/>
          <w:b/>
          <w:color w:val="000000"/>
          <w:lang w:val="uk-UA" w:eastAsia="uk-UA"/>
        </w:rPr>
        <w:t xml:space="preserve">начальник </w:t>
      </w:r>
      <w:r w:rsidRPr="00FD4882">
        <w:rPr>
          <w:rFonts w:eastAsia="ヒラギノ角ゴ Pro W3"/>
          <w:b/>
          <w:color w:val="000000"/>
          <w:lang w:val="uk-UA" w:eastAsia="uk-UA"/>
        </w:rPr>
        <w:tab/>
      </w:r>
      <w:r w:rsidRPr="00FD4882">
        <w:rPr>
          <w:rFonts w:eastAsia="ヒラギノ角ゴ Pro W3"/>
          <w:b/>
          <w:color w:val="000000"/>
          <w:lang w:val="uk-UA" w:eastAsia="uk-UA"/>
        </w:rPr>
        <w:tab/>
      </w:r>
      <w:r w:rsidRPr="00FD4882">
        <w:rPr>
          <w:rFonts w:eastAsia="ヒラギノ角ゴ Pro W3"/>
          <w:b/>
          <w:color w:val="000000"/>
          <w:lang w:val="uk-UA" w:eastAsia="uk-UA"/>
        </w:rPr>
        <w:tab/>
      </w:r>
      <w:r w:rsidRPr="00FD4882">
        <w:rPr>
          <w:rFonts w:eastAsia="ヒラギノ角ゴ Pro W3"/>
          <w:b/>
          <w:color w:val="000000"/>
          <w:lang w:val="uk-UA" w:eastAsia="uk-UA"/>
        </w:rPr>
        <w:tab/>
      </w:r>
      <w:r w:rsidRPr="00FD4882">
        <w:rPr>
          <w:rFonts w:eastAsia="ヒラギノ角ゴ Pro W3"/>
          <w:b/>
          <w:color w:val="000000"/>
          <w:lang w:val="uk-UA" w:eastAsia="uk-UA"/>
        </w:rPr>
        <w:tab/>
      </w:r>
      <w:r w:rsidRPr="00FD4882">
        <w:rPr>
          <w:rFonts w:eastAsia="ヒラギノ角ゴ Pro W3"/>
          <w:b/>
          <w:color w:val="000000"/>
          <w:lang w:val="uk-UA" w:eastAsia="uk-UA"/>
        </w:rPr>
        <w:tab/>
      </w:r>
      <w:r w:rsidRPr="00FD4882">
        <w:rPr>
          <w:rFonts w:eastAsia="ヒラギノ角ゴ Pro W3"/>
          <w:b/>
          <w:color w:val="000000"/>
          <w:lang w:val="uk-UA" w:eastAsia="uk-UA"/>
        </w:rPr>
        <w:tab/>
      </w:r>
      <w:r w:rsidR="00741069" w:rsidRPr="00FD4882">
        <w:rPr>
          <w:rFonts w:eastAsia="ヒラギノ角ゴ Pro W3"/>
          <w:b/>
          <w:color w:val="000000"/>
          <w:lang w:val="uk-UA" w:eastAsia="uk-UA"/>
        </w:rPr>
        <w:tab/>
      </w:r>
      <w:r w:rsidR="00D41341">
        <w:rPr>
          <w:rFonts w:eastAsia="ヒラギノ角ゴ Pro W3"/>
          <w:b/>
          <w:color w:val="000000"/>
          <w:lang w:val="uk-UA" w:eastAsia="uk-UA"/>
        </w:rPr>
        <w:tab/>
        <w:t xml:space="preserve">         </w:t>
      </w:r>
      <w:r w:rsidR="006C4D12" w:rsidRPr="00FD4882">
        <w:rPr>
          <w:rFonts w:eastAsia="ヒラギノ角ゴ Pro W3"/>
          <w:b/>
          <w:color w:val="000000"/>
          <w:lang w:val="uk-UA" w:eastAsia="uk-UA"/>
        </w:rPr>
        <w:t>Богдан ШЕВЧУК</w:t>
      </w:r>
    </w:p>
    <w:sectPr w:rsidR="001C78E9" w:rsidRPr="00FD4882" w:rsidSect="00EF3FB9">
      <w:headerReference w:type="default" r:id="rId7"/>
      <w:footerReference w:type="default" r:id="rId8"/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CC" w:rsidRDefault="00330ACC" w:rsidP="00F33C56">
      <w:r>
        <w:separator/>
      </w:r>
    </w:p>
  </w:endnote>
  <w:endnote w:type="continuationSeparator" w:id="0">
    <w:p w:rsidR="00330ACC" w:rsidRDefault="00330ACC" w:rsidP="00F3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C56" w:rsidRDefault="00F33C56">
    <w:pPr>
      <w:pStyle w:val="af0"/>
    </w:pPr>
  </w:p>
  <w:p w:rsidR="00F33C56" w:rsidRDefault="00F33C56">
    <w:pPr>
      <w:pStyle w:val="af0"/>
    </w:pPr>
  </w:p>
  <w:p w:rsidR="00F33C56" w:rsidRDefault="00F33C56">
    <w:pPr>
      <w:pStyle w:val="af0"/>
    </w:pPr>
  </w:p>
  <w:p w:rsidR="00F33C56" w:rsidRDefault="00F33C56">
    <w:pPr>
      <w:pStyle w:val="af0"/>
    </w:pPr>
  </w:p>
  <w:p w:rsidR="00F33C56" w:rsidRDefault="00F33C56">
    <w:pPr>
      <w:pStyle w:val="af0"/>
    </w:pPr>
  </w:p>
  <w:p w:rsidR="00F33C56" w:rsidRDefault="00F33C5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CC" w:rsidRDefault="00330ACC" w:rsidP="00F33C56">
      <w:r>
        <w:separator/>
      </w:r>
    </w:p>
  </w:footnote>
  <w:footnote w:type="continuationSeparator" w:id="0">
    <w:p w:rsidR="00330ACC" w:rsidRDefault="00330ACC" w:rsidP="00F3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C56" w:rsidRDefault="00F33C56">
    <w:pPr>
      <w:pStyle w:val="ae"/>
    </w:pPr>
  </w:p>
  <w:p w:rsidR="00F33C56" w:rsidRDefault="00F33C56">
    <w:pPr>
      <w:pStyle w:val="ae"/>
    </w:pPr>
  </w:p>
  <w:p w:rsidR="00F33C56" w:rsidRDefault="00F33C5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2D97"/>
    <w:multiLevelType w:val="hybridMultilevel"/>
    <w:tmpl w:val="EB104A62"/>
    <w:lvl w:ilvl="0" w:tplc="0EB48DB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CFA5641"/>
    <w:multiLevelType w:val="hybridMultilevel"/>
    <w:tmpl w:val="1CD68708"/>
    <w:lvl w:ilvl="0" w:tplc="5796ABCC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454086"/>
    <w:multiLevelType w:val="hybridMultilevel"/>
    <w:tmpl w:val="C11858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A2ED2"/>
    <w:multiLevelType w:val="hybridMultilevel"/>
    <w:tmpl w:val="C4F0D94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FA7C87"/>
    <w:multiLevelType w:val="hybridMultilevel"/>
    <w:tmpl w:val="68C4A26E"/>
    <w:lvl w:ilvl="0" w:tplc="A81A6A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E52988"/>
    <w:multiLevelType w:val="hybridMultilevel"/>
    <w:tmpl w:val="FE663D82"/>
    <w:lvl w:ilvl="0" w:tplc="BF58397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DA5D6F"/>
    <w:multiLevelType w:val="hybridMultilevel"/>
    <w:tmpl w:val="CB34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E5C08"/>
    <w:multiLevelType w:val="hybridMultilevel"/>
    <w:tmpl w:val="E8221092"/>
    <w:lvl w:ilvl="0" w:tplc="BC8E4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018F7"/>
    <w:multiLevelType w:val="hybridMultilevel"/>
    <w:tmpl w:val="E79E420C"/>
    <w:lvl w:ilvl="0" w:tplc="AAA4FD7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22"/>
    <w:rsid w:val="00016BFA"/>
    <w:rsid w:val="00033796"/>
    <w:rsid w:val="00055AC7"/>
    <w:rsid w:val="00057C84"/>
    <w:rsid w:val="00095FC3"/>
    <w:rsid w:val="000E092D"/>
    <w:rsid w:val="000E1BDF"/>
    <w:rsid w:val="001029FC"/>
    <w:rsid w:val="00191A79"/>
    <w:rsid w:val="001C65E3"/>
    <w:rsid w:val="001C78E9"/>
    <w:rsid w:val="001D0AB9"/>
    <w:rsid w:val="001E3879"/>
    <w:rsid w:val="00201B5B"/>
    <w:rsid w:val="0021039D"/>
    <w:rsid w:val="002728BD"/>
    <w:rsid w:val="002861DE"/>
    <w:rsid w:val="0029536C"/>
    <w:rsid w:val="002A57F6"/>
    <w:rsid w:val="002E21C8"/>
    <w:rsid w:val="00330ACC"/>
    <w:rsid w:val="003646DA"/>
    <w:rsid w:val="00364D17"/>
    <w:rsid w:val="00370623"/>
    <w:rsid w:val="003815AA"/>
    <w:rsid w:val="0038714D"/>
    <w:rsid w:val="003A781B"/>
    <w:rsid w:val="003C6D63"/>
    <w:rsid w:val="003D1529"/>
    <w:rsid w:val="003D28CA"/>
    <w:rsid w:val="003D749B"/>
    <w:rsid w:val="003F3B68"/>
    <w:rsid w:val="00406F6C"/>
    <w:rsid w:val="004568B8"/>
    <w:rsid w:val="004623AC"/>
    <w:rsid w:val="00462FB2"/>
    <w:rsid w:val="004645BD"/>
    <w:rsid w:val="004A08C6"/>
    <w:rsid w:val="004B0C35"/>
    <w:rsid w:val="004F0514"/>
    <w:rsid w:val="005404AB"/>
    <w:rsid w:val="00604A1B"/>
    <w:rsid w:val="0066479B"/>
    <w:rsid w:val="006764FE"/>
    <w:rsid w:val="006A6622"/>
    <w:rsid w:val="006B0CEF"/>
    <w:rsid w:val="006C4D12"/>
    <w:rsid w:val="006D66BA"/>
    <w:rsid w:val="006E1B92"/>
    <w:rsid w:val="006E3A25"/>
    <w:rsid w:val="006F34F0"/>
    <w:rsid w:val="00731D12"/>
    <w:rsid w:val="00735F67"/>
    <w:rsid w:val="00741069"/>
    <w:rsid w:val="00835A6B"/>
    <w:rsid w:val="008454E3"/>
    <w:rsid w:val="00891F61"/>
    <w:rsid w:val="008B2484"/>
    <w:rsid w:val="008E0212"/>
    <w:rsid w:val="008E1FB2"/>
    <w:rsid w:val="00906B72"/>
    <w:rsid w:val="00965935"/>
    <w:rsid w:val="00996DE6"/>
    <w:rsid w:val="00A200A5"/>
    <w:rsid w:val="00A33F91"/>
    <w:rsid w:val="00A80EA4"/>
    <w:rsid w:val="00A81279"/>
    <w:rsid w:val="00A87ECE"/>
    <w:rsid w:val="00AE74E7"/>
    <w:rsid w:val="00AF4E97"/>
    <w:rsid w:val="00B14041"/>
    <w:rsid w:val="00B14583"/>
    <w:rsid w:val="00B33003"/>
    <w:rsid w:val="00B53DA9"/>
    <w:rsid w:val="00B55D17"/>
    <w:rsid w:val="00B63CFE"/>
    <w:rsid w:val="00B92482"/>
    <w:rsid w:val="00CC5CB5"/>
    <w:rsid w:val="00CD1A36"/>
    <w:rsid w:val="00D01D18"/>
    <w:rsid w:val="00D14432"/>
    <w:rsid w:val="00D27345"/>
    <w:rsid w:val="00D41341"/>
    <w:rsid w:val="00D738A5"/>
    <w:rsid w:val="00D91F88"/>
    <w:rsid w:val="00E76471"/>
    <w:rsid w:val="00E80563"/>
    <w:rsid w:val="00EE4576"/>
    <w:rsid w:val="00EF3FB9"/>
    <w:rsid w:val="00F33C56"/>
    <w:rsid w:val="00FC2537"/>
    <w:rsid w:val="00F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5116"/>
  <w15:docId w15:val="{9C26622E-5021-4875-8C0F-2E880977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E3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A6622"/>
    <w:pPr>
      <w:spacing w:before="100" w:beforeAutospacing="1" w:after="100" w:afterAutospacing="1"/>
    </w:pPr>
    <w:rPr>
      <w:lang w:val="uk-UA" w:eastAsia="uk-UA"/>
    </w:rPr>
  </w:style>
  <w:style w:type="paragraph" w:customStyle="1" w:styleId="Body">
    <w:name w:val="Body"/>
    <w:rsid w:val="006A662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uk-UA"/>
    </w:rPr>
  </w:style>
  <w:style w:type="paragraph" w:styleId="a3">
    <w:name w:val="List Paragraph"/>
    <w:basedOn w:val="a"/>
    <w:uiPriority w:val="34"/>
    <w:qFormat/>
    <w:rsid w:val="006A6622"/>
    <w:pPr>
      <w:autoSpaceDE w:val="0"/>
      <w:autoSpaceDN w:val="0"/>
      <w:ind w:left="720"/>
      <w:contextualSpacing/>
    </w:pPr>
    <w:rPr>
      <w:sz w:val="20"/>
      <w:szCs w:val="20"/>
      <w:lang w:val="uk-UA" w:eastAsia="uk-UA"/>
    </w:rPr>
  </w:style>
  <w:style w:type="paragraph" w:styleId="a4">
    <w:name w:val="Body Text"/>
    <w:basedOn w:val="a"/>
    <w:link w:val="a5"/>
    <w:rsid w:val="006A6622"/>
    <w:pPr>
      <w:spacing w:after="120"/>
    </w:pPr>
  </w:style>
  <w:style w:type="character" w:customStyle="1" w:styleId="a5">
    <w:name w:val="Основной текст Знак"/>
    <w:basedOn w:val="a0"/>
    <w:link w:val="a4"/>
    <w:rsid w:val="006A66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_"/>
    <w:link w:val="1"/>
    <w:uiPriority w:val="99"/>
    <w:locked/>
    <w:rsid w:val="006A6622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6A6622"/>
    <w:pPr>
      <w:widowControl w:val="0"/>
      <w:shd w:val="clear" w:color="auto" w:fill="FFFFFF"/>
      <w:spacing w:before="300" w:after="420" w:line="240" w:lineRule="atLeast"/>
      <w:ind w:firstLine="700"/>
      <w:jc w:val="both"/>
    </w:pPr>
    <w:rPr>
      <w:rFonts w:asciiTheme="minorHAnsi" w:eastAsiaTheme="minorHAnsi" w:hAnsiTheme="minorHAnsi" w:cstheme="minorBidi"/>
      <w:sz w:val="27"/>
      <w:szCs w:val="22"/>
      <w:lang w:val="uk-UA" w:eastAsia="en-US"/>
    </w:rPr>
  </w:style>
  <w:style w:type="paragraph" w:styleId="a7">
    <w:name w:val="No Spacing"/>
    <w:uiPriority w:val="1"/>
    <w:qFormat/>
    <w:rsid w:val="006A662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semiHidden/>
    <w:rsid w:val="006E3A2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заголовок 3"/>
    <w:basedOn w:val="a"/>
    <w:next w:val="a"/>
    <w:uiPriority w:val="99"/>
    <w:rsid w:val="006E3A25"/>
    <w:pPr>
      <w:keepNext/>
      <w:jc w:val="center"/>
    </w:pPr>
    <w:rPr>
      <w:b/>
      <w:sz w:val="28"/>
      <w:szCs w:val="20"/>
      <w:lang w:val="uk-UA"/>
    </w:rPr>
  </w:style>
  <w:style w:type="table" w:styleId="a8">
    <w:name w:val="Table Grid"/>
    <w:basedOn w:val="a1"/>
    <w:uiPriority w:val="39"/>
    <w:rsid w:val="001E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C2537"/>
    <w:pPr>
      <w:spacing w:before="100" w:beforeAutospacing="1" w:after="100" w:afterAutospacing="1"/>
    </w:pPr>
    <w:rPr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D91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F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Body Text Indent"/>
    <w:basedOn w:val="a"/>
    <w:link w:val="ad"/>
    <w:uiPriority w:val="99"/>
    <w:rsid w:val="004A08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A08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F33C56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3C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F33C56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3C5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9279</Words>
  <Characters>5290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УПП</dc:creator>
  <cp:lastModifiedBy>d03-babiy1</cp:lastModifiedBy>
  <cp:revision>14</cp:revision>
  <dcterms:created xsi:type="dcterms:W3CDTF">2021-02-26T13:27:00Z</dcterms:created>
  <dcterms:modified xsi:type="dcterms:W3CDTF">2022-01-24T14:14:00Z</dcterms:modified>
</cp:coreProperties>
</file>