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3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61"/>
        <w:gridCol w:w="1669"/>
      </w:tblGrid>
      <w:tr w:rsidR="00EA610F" w:rsidRPr="00EA610F" w:rsidTr="00354CF4">
        <w:trPr>
          <w:gridAfter w:val="1"/>
          <w:wAfter w:w="1659" w:type="dxa"/>
          <w:trHeight w:val="1556"/>
        </w:trPr>
        <w:tc>
          <w:tcPr>
            <w:tcW w:w="10004" w:type="dxa"/>
            <w:tcBorders>
              <w:top w:val="nil"/>
              <w:left w:val="nil"/>
              <w:bottom w:val="nil"/>
              <w:right w:val="nil"/>
            </w:tcBorders>
          </w:tcPr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ЗАТВЕРДЖУЮ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Директор КНП «Тернопільська 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 комунальна міська лікарня №2»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Р.Д.Левчук</w:t>
            </w:r>
          </w:p>
        </w:tc>
      </w:tr>
      <w:tr w:rsidR="00EA610F" w:rsidRPr="00EA610F" w:rsidTr="00354CF4">
        <w:trPr>
          <w:trHeight w:val="206"/>
        </w:trPr>
        <w:tc>
          <w:tcPr>
            <w:tcW w:w="116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5146" w:rsidRPr="00EA610F" w:rsidRDefault="008B5146" w:rsidP="00777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         </w:t>
            </w:r>
            <w:r w:rsidR="00354CF4"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«</w:t>
            </w:r>
            <w:r w:rsidR="00354CF4"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uk-UA"/>
              </w:rPr>
              <w:t xml:space="preserve">  </w:t>
            </w:r>
            <w:r w:rsidR="0077709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01</w:t>
            </w:r>
            <w:r w:rsidR="00354CF4"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» </w:t>
            </w:r>
            <w:r w:rsidR="00777098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05  </w:t>
            </w:r>
            <w:r w:rsidR="00A4305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2021</w:t>
            </w:r>
          </w:p>
        </w:tc>
      </w:tr>
    </w:tbl>
    <w:p w:rsidR="00495762" w:rsidRPr="00EA610F" w:rsidRDefault="00227858" w:rsidP="00354C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Тарифи</w:t>
      </w:r>
      <w:r w:rsidR="008B5146"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95762"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медичні послуги</w:t>
      </w:r>
      <w:r w:rsidR="00495762"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що надаються</w:t>
      </w:r>
    </w:p>
    <w:p w:rsidR="00354CF4" w:rsidRPr="00EA610F" w:rsidRDefault="00354CF4" w:rsidP="00354C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495762" w:rsidRPr="00EA610F" w:rsidRDefault="008B5146" w:rsidP="00354C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КНП </w:t>
      </w:r>
      <w:r w:rsidR="00495762"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«Тернопільська комунальна міська лікарня №2»</w:t>
      </w:r>
    </w:p>
    <w:p w:rsidR="00354CF4" w:rsidRPr="00EA610F" w:rsidRDefault="00354CF4" w:rsidP="00354CF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176"/>
        <w:gridCol w:w="7592"/>
        <w:gridCol w:w="1263"/>
      </w:tblGrid>
      <w:tr w:rsidR="00EA610F" w:rsidRPr="00EA610F" w:rsidTr="003E677D">
        <w:trPr>
          <w:trHeight w:val="554"/>
        </w:trPr>
        <w:tc>
          <w:tcPr>
            <w:tcW w:w="1176" w:type="dxa"/>
            <w:vAlign w:val="center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5" w:type="dxa"/>
            <w:gridSpan w:val="2"/>
            <w:vAlign w:val="center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 послуги</w:t>
            </w:r>
          </w:p>
        </w:tc>
      </w:tr>
      <w:tr w:rsidR="00EA610F" w:rsidRPr="00EA610F" w:rsidTr="003E677D">
        <w:trPr>
          <w:trHeight w:val="330"/>
        </w:trPr>
        <w:tc>
          <w:tcPr>
            <w:tcW w:w="10031" w:type="dxa"/>
            <w:gridSpan w:val="3"/>
          </w:tcPr>
          <w:p w:rsidR="003003A8" w:rsidRPr="00EA610F" w:rsidRDefault="003003A8" w:rsidP="003E677D">
            <w:pPr>
              <w:pStyle w:val="a3"/>
              <w:spacing w:before="100" w:beforeAutospacing="1" w:after="100" w:afterAutospacing="1"/>
              <w:ind w:left="14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EA610F" w:rsidRPr="00EA610F" w:rsidTr="003E677D">
        <w:trPr>
          <w:trHeight w:val="226"/>
        </w:trPr>
        <w:tc>
          <w:tcPr>
            <w:tcW w:w="10031" w:type="dxa"/>
            <w:gridSpan w:val="3"/>
          </w:tcPr>
          <w:p w:rsidR="003003A8" w:rsidRPr="00EA610F" w:rsidRDefault="003E677D" w:rsidP="00E3317C">
            <w:pPr>
              <w:pStyle w:val="a3"/>
              <w:spacing w:before="100" w:beforeAutospacing="1" w:after="100" w:afterAutospacing="1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b/>
                <w:bCs/>
                <w:color w:val="000000" w:themeColor="text1"/>
                <w:sz w:val="32"/>
                <w:szCs w:val="32"/>
              </w:rPr>
              <w:t>1.ЛАБОРАТОРНІ ДОСЛІДЖЕННЯ</w:t>
            </w:r>
          </w:p>
        </w:tc>
      </w:tr>
      <w:tr w:rsidR="00EA610F" w:rsidRPr="00EA610F" w:rsidTr="003E677D">
        <w:trPr>
          <w:trHeight w:val="226"/>
        </w:trPr>
        <w:tc>
          <w:tcPr>
            <w:tcW w:w="10031" w:type="dxa"/>
            <w:gridSpan w:val="3"/>
          </w:tcPr>
          <w:p w:rsidR="003E677D" w:rsidRPr="00EA610F" w:rsidRDefault="003E677D" w:rsidP="00E3317C">
            <w:pPr>
              <w:pStyle w:val="a3"/>
              <w:spacing w:before="100" w:beforeAutospacing="1" w:after="100" w:afterAutospacing="1"/>
              <w:contextualSpacing/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 w:rsidR="00667C41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Панель гематологічних досліджень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Загальний аналіз крові + </w:t>
            </w: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лейкоформула</w:t>
            </w:r>
            <w:proofErr w:type="spellEnd"/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Час згортання крові</w:t>
            </w:r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1.1.3.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Аналіз крові на </w:t>
            </w: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ретикулоцити</w:t>
            </w:r>
            <w:proofErr w:type="spellEnd"/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1.1.4.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крові на малярійний плазмодій</w:t>
            </w:r>
          </w:p>
        </w:tc>
        <w:tc>
          <w:tcPr>
            <w:tcW w:w="1263" w:type="dxa"/>
          </w:tcPr>
          <w:p w:rsidR="00495762" w:rsidRPr="00EA610F" w:rsidRDefault="00D63576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="00F808F7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1.2</w:t>
            </w:r>
            <w:r w:rsidR="00667C41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495762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Панель </w:t>
            </w:r>
            <w:proofErr w:type="spellStart"/>
            <w:r w:rsidR="00495762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загальноклінічних</w:t>
            </w:r>
            <w:proofErr w:type="spellEnd"/>
            <w:r w:rsidR="00495762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досліджень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.2.1.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Загальний аналіз сечі</w:t>
            </w:r>
          </w:p>
        </w:tc>
        <w:tc>
          <w:tcPr>
            <w:tcW w:w="1263" w:type="dxa"/>
          </w:tcPr>
          <w:p w:rsidR="00495762" w:rsidRPr="00EA610F" w:rsidRDefault="00D63576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808F7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.2.2.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сечі за Нечипоренком</w:t>
            </w:r>
          </w:p>
        </w:tc>
        <w:tc>
          <w:tcPr>
            <w:tcW w:w="1263" w:type="dxa"/>
          </w:tcPr>
          <w:p w:rsidR="00495762" w:rsidRPr="00EA610F" w:rsidRDefault="00D63576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808F7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.2.3.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Аналіз сечі за </w:t>
            </w: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Зимницьким</w:t>
            </w:r>
            <w:proofErr w:type="spellEnd"/>
          </w:p>
        </w:tc>
        <w:tc>
          <w:tcPr>
            <w:tcW w:w="1263" w:type="dxa"/>
          </w:tcPr>
          <w:p w:rsidR="00495762" w:rsidRPr="00EA610F" w:rsidRDefault="00D63576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808F7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.2.4.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сечі на білок</w:t>
            </w:r>
          </w:p>
        </w:tc>
        <w:tc>
          <w:tcPr>
            <w:tcW w:w="1263" w:type="dxa"/>
          </w:tcPr>
          <w:p w:rsidR="00495762" w:rsidRPr="00EA610F" w:rsidRDefault="00D6357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.2.5.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сечі на цукор</w:t>
            </w:r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.2.6.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сечі на ацетон</w:t>
            </w:r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.2.7.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Глюкозуричний</w:t>
            </w:r>
            <w:proofErr w:type="spellEnd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 профіль</w:t>
            </w:r>
          </w:p>
        </w:tc>
        <w:tc>
          <w:tcPr>
            <w:tcW w:w="1263" w:type="dxa"/>
          </w:tcPr>
          <w:p w:rsidR="00495762" w:rsidRPr="00EA610F" w:rsidRDefault="00F808F7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95762" w:rsidRPr="00EA610F" w:rsidRDefault="003003A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95762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.2.8.</w:t>
            </w:r>
          </w:p>
        </w:tc>
        <w:tc>
          <w:tcPr>
            <w:tcW w:w="7592" w:type="dxa"/>
          </w:tcPr>
          <w:p w:rsidR="00495762" w:rsidRPr="00EA610F" w:rsidRDefault="00495762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калу на яйця глистів</w:t>
            </w:r>
          </w:p>
        </w:tc>
        <w:tc>
          <w:tcPr>
            <w:tcW w:w="1263" w:type="dxa"/>
          </w:tcPr>
          <w:p w:rsidR="00495762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</w:t>
            </w:r>
            <w:r w:rsidR="00D6357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1.2.9.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Аналіз</w:t>
            </w:r>
            <w:r w:rsidRPr="00EA610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зішкрібу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яйця </w:t>
            </w:r>
            <w:r w:rsidRPr="00EA610F">
              <w:rPr>
                <w:rStyle w:val="a6"/>
                <w:rFonts w:ascii="Times New Roman" w:hAnsi="Times New Roman" w:cs="Times New Roman"/>
                <w:bCs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гостриків</w:t>
            </w:r>
            <w:r w:rsidRPr="00EA610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(ентеробіоз)</w:t>
            </w:r>
          </w:p>
        </w:tc>
        <w:tc>
          <w:tcPr>
            <w:tcW w:w="1263" w:type="dxa"/>
          </w:tcPr>
          <w:p w:rsidR="003E677D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1.2.10.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калу на приховану кров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28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1.2.11.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Копрограма</w:t>
            </w:r>
            <w:proofErr w:type="spellEnd"/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58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1.2.12.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Загальний аналіз мокротиння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82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1.2.13.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мокротиння на КСБ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1.2.14.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Дослідження серозної рідини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плевральна рідина,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асцитична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рідина, перикардіальна рідина,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рідина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кістозних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порожнин)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1.2.15.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спинномозкової рідини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93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1.2.16.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Мікроскопія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урогенітального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мазка</w:t>
            </w:r>
          </w:p>
        </w:tc>
        <w:tc>
          <w:tcPr>
            <w:tcW w:w="1263" w:type="dxa"/>
          </w:tcPr>
          <w:p w:rsidR="003E677D" w:rsidRPr="00EA610F" w:rsidRDefault="00F808F7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3E677D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1.2.17.</w:t>
            </w:r>
          </w:p>
        </w:tc>
        <w:tc>
          <w:tcPr>
            <w:tcW w:w="7592" w:type="dxa"/>
          </w:tcPr>
          <w:p w:rsidR="003E677D" w:rsidRPr="00EA610F" w:rsidRDefault="00A716A3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7" w:tgtFrame="_blank" w:history="1">
              <w:r w:rsidR="003E677D" w:rsidRPr="00EA610F">
                <w:rPr>
                  <w:rStyle w:val="a4"/>
                  <w:rFonts w:ascii="Times New Roman" w:hAnsi="Times New Roman" w:cs="Times New Roman"/>
                  <w:b w:val="0"/>
                  <w:color w:val="000000" w:themeColor="text1"/>
                  <w:sz w:val="28"/>
                  <w:szCs w:val="28"/>
                </w:rPr>
                <w:t>Аналіз секрету простати</w:t>
              </w:r>
            </w:hyperlink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29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2.2.18.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Аналіз молока на термін пологів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11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rPr>
          <w:trHeight w:val="244"/>
        </w:trPr>
        <w:tc>
          <w:tcPr>
            <w:tcW w:w="10031" w:type="dxa"/>
            <w:gridSpan w:val="3"/>
          </w:tcPr>
          <w:p w:rsidR="003E677D" w:rsidRPr="00EA610F" w:rsidRDefault="003E677D" w:rsidP="00E3317C">
            <w:pPr>
              <w:pStyle w:val="a3"/>
              <w:spacing w:before="100" w:beforeAutospacing="1" w:after="100" w:afterAutospacing="1"/>
              <w:ind w:left="1434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1.3</w:t>
            </w:r>
            <w:r w:rsidR="00667C41"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Панель біохімічних досліджень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Біохімічний аналіз крові</w:t>
            </w:r>
          </w:p>
        </w:tc>
        <w:tc>
          <w:tcPr>
            <w:tcW w:w="1263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Глюкоза</w:t>
            </w:r>
          </w:p>
        </w:tc>
        <w:tc>
          <w:tcPr>
            <w:tcW w:w="1263" w:type="dxa"/>
          </w:tcPr>
          <w:p w:rsidR="003E677D" w:rsidRPr="00EA610F" w:rsidRDefault="00DB17B1" w:rsidP="00D6357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1.3.2.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(Білірубін загальний; Білі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рубін прямий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3E677D" w:rsidRPr="00EA610F" w:rsidRDefault="00FE5263" w:rsidP="00D6357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61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1.3.3.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білок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30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1.3.4.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Сечовина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30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1.3.5.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</w:t>
            </w:r>
            <w:proofErr w:type="spellEnd"/>
          </w:p>
        </w:tc>
        <w:tc>
          <w:tcPr>
            <w:tcW w:w="1263" w:type="dxa"/>
          </w:tcPr>
          <w:p w:rsidR="003E677D" w:rsidRPr="00EA610F" w:rsidRDefault="003E677D" w:rsidP="00FE5263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FE5263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9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1.3.6.</w:t>
            </w:r>
          </w:p>
        </w:tc>
        <w:tc>
          <w:tcPr>
            <w:tcW w:w="7592" w:type="dxa"/>
          </w:tcPr>
          <w:p w:rsidR="003E677D" w:rsidRPr="00EA610F" w:rsidRDefault="00A716A3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8" w:tgtFrame="_blank" w:tooltip="Аналіз 1042 в довіднику" w:history="1">
              <w:proofErr w:type="spellStart"/>
              <w:r w:rsidR="003E677D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="003E677D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="003E677D" w:rsidRPr="00EA610F">
              <w:rPr>
                <w:rStyle w:val="a5"/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38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1.3.7.</w:t>
            </w:r>
          </w:p>
        </w:tc>
        <w:tc>
          <w:tcPr>
            <w:tcW w:w="7592" w:type="dxa"/>
          </w:tcPr>
          <w:p w:rsidR="003E677D" w:rsidRPr="00EA610F" w:rsidRDefault="00A716A3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hyperlink r:id="rId9" w:tgtFrame="_blank" w:tooltip="Аналіз 1046 в довіднику" w:history="1">
              <w:proofErr w:type="spellStart"/>
              <w:r w:rsidR="003E677D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="003E677D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="003E677D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8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1.3.8.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α-амілаза загальна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32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1.3.9.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α-амілаза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панкреатична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1.3.10.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Лужна фосфатаза (ЛФ)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30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1.3.11.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0067"/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-глутамілтрансфераза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(ГГТ)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1.3.12.</w:t>
            </w:r>
          </w:p>
        </w:tc>
        <w:tc>
          <w:tcPr>
            <w:tcW w:w="7592" w:type="dxa"/>
          </w:tcPr>
          <w:p w:rsidR="003E677D" w:rsidRPr="00EA610F" w:rsidRDefault="00A716A3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tgtFrame="_blank" w:tooltip="Аналіз 1057 в довіднику" w:history="1">
              <w:r w:rsidR="003E677D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Лактатдегідрогеназа (ЛДГ</w:t>
              </w:r>
            </w:hyperlink>
            <w:r w:rsidR="003E677D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32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1.3.13.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Креатинфосфокіназа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(КФК загальна)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6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1.3.14.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eastAsiaTheme="majorEastAsia" w:hAnsi="Times New Roman" w:cs="Times New Roman"/>
                <w:i/>
                <w:color w:val="000000" w:themeColor="text1"/>
                <w:sz w:val="28"/>
                <w:szCs w:val="28"/>
                <w:shd w:val="clear" w:color="auto" w:fill="FEE9BE"/>
              </w:rPr>
            </w:pPr>
            <w:proofErr w:type="spellStart"/>
            <w:r w:rsidRPr="00EA610F">
              <w:rPr>
                <w:rStyle w:val="a6"/>
                <w:rFonts w:ascii="Times New Roman" w:eastAsiaTheme="majorEastAsia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Креатинфосфокіназа</w:t>
            </w:r>
            <w:r w:rsidRPr="00EA61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A610F">
              <w:rPr>
                <w:rStyle w:val="a6"/>
                <w:rFonts w:ascii="Times New Roman" w:eastAsiaTheme="majorEastAsia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МВ</w:t>
            </w:r>
            <w:proofErr w:type="spellEnd"/>
            <w:r w:rsidRPr="00EA61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EA610F">
              <w:rPr>
                <w:rStyle w:val="a6"/>
                <w:rFonts w:ascii="Times New Roman" w:eastAsiaTheme="majorEastAsia" w:hAnsi="Times New Roman" w:cs="Times New Roman"/>
                <w:bCs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КФК</w:t>
            </w:r>
            <w:r w:rsidRPr="00EA610F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MB)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42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1.3.15.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Сечова кислота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32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3E677D" w:rsidRPr="00EA610F" w:rsidRDefault="003E677D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1.3.16.</w:t>
            </w:r>
          </w:p>
        </w:tc>
        <w:tc>
          <w:tcPr>
            <w:tcW w:w="7592" w:type="dxa"/>
          </w:tcPr>
          <w:p w:rsidR="003E677D" w:rsidRPr="00EA610F" w:rsidRDefault="003E677D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Альбумін</w:t>
            </w:r>
          </w:p>
        </w:tc>
        <w:tc>
          <w:tcPr>
            <w:tcW w:w="1263" w:type="dxa"/>
          </w:tcPr>
          <w:p w:rsidR="003E677D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3E677D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1.3.17.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Лактат</w:t>
            </w:r>
          </w:p>
        </w:tc>
        <w:tc>
          <w:tcPr>
            <w:tcW w:w="1263" w:type="dxa"/>
          </w:tcPr>
          <w:p w:rsidR="00426F6C" w:rsidRPr="00EA610F" w:rsidRDefault="000D4C7E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1.3.18.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Калій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1.3.19.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Натрій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1.3.20.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Хлор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1.3.21.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Кальцій загальний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28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1.3.22.</w:t>
            </w:r>
          </w:p>
        </w:tc>
        <w:tc>
          <w:tcPr>
            <w:tcW w:w="7592" w:type="dxa"/>
          </w:tcPr>
          <w:p w:rsidR="00426F6C" w:rsidRPr="00EA610F" w:rsidRDefault="00A716A3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tgtFrame="_blank" w:tooltip="Аналіз 1156 в довіднику" w:history="1">
              <w:r w:rsidR="00426F6C"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Кальцій іонізований</w:t>
              </w:r>
            </w:hyperlink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35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1.3.23.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Магній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32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1.3.24.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Фосфор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1.3.25.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Залізо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33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808F7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1.3.26.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Залізозв'язуюча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здатність заліза (ЗЗЗ)</w:t>
            </w:r>
          </w:p>
        </w:tc>
        <w:tc>
          <w:tcPr>
            <w:tcW w:w="1263" w:type="dxa"/>
          </w:tcPr>
          <w:p w:rsidR="00426F6C" w:rsidRPr="00EA610F" w:rsidRDefault="00FE526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A60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FA6010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Ліпідограма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263" w:type="dxa"/>
          </w:tcPr>
          <w:p w:rsidR="00426F6C" w:rsidRPr="00EA610F" w:rsidRDefault="00426F6C" w:rsidP="00632FD2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</w:t>
            </w:r>
            <w:r w:rsidR="00632FD2"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en-US"/>
              </w:rPr>
              <w:t>26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A60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FA6010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холестерин</w:t>
            </w:r>
          </w:p>
        </w:tc>
        <w:tc>
          <w:tcPr>
            <w:tcW w:w="1263" w:type="dxa"/>
          </w:tcPr>
          <w:p w:rsidR="00426F6C" w:rsidRPr="00EA610F" w:rsidRDefault="00426F6C" w:rsidP="00632FD2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632FD2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6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A60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FA6010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Тригліцериди</w:t>
            </w:r>
            <w:proofErr w:type="spellEnd"/>
          </w:p>
        </w:tc>
        <w:tc>
          <w:tcPr>
            <w:tcW w:w="1263" w:type="dxa"/>
          </w:tcPr>
          <w:p w:rsidR="00426F6C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6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FA60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FA6010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Ліпопротеїди високої щільності (ЛПВЩ)</w:t>
            </w:r>
          </w:p>
        </w:tc>
        <w:tc>
          <w:tcPr>
            <w:tcW w:w="1263" w:type="dxa"/>
          </w:tcPr>
          <w:p w:rsidR="00426F6C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633EC9" w:rsidP="00FA601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FA6010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Ліпопротеїди низької щільності (ЛПНЩ</w:t>
            </w:r>
            <w:r w:rsidRPr="00EA610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426F6C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40</w:t>
            </w:r>
            <w:r w:rsidR="00426F6C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426F6C" w:rsidRPr="00EA610F" w:rsidRDefault="00426F6C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7592" w:type="dxa"/>
          </w:tcPr>
          <w:p w:rsidR="00426F6C" w:rsidRPr="00EA610F" w:rsidRDefault="00426F6C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 крові на цукор</w:t>
            </w:r>
          </w:p>
        </w:tc>
        <w:tc>
          <w:tcPr>
            <w:tcW w:w="1263" w:type="dxa"/>
          </w:tcPr>
          <w:p w:rsidR="00426F6C" w:rsidRPr="00EA610F" w:rsidRDefault="00426F6C" w:rsidP="00632FD2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</w:t>
            </w:r>
            <w:r w:rsidR="00632FD2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9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Тест толерантності до глюкози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(Натще, через 60хв., через 120 хв.)</w:t>
            </w:r>
          </w:p>
        </w:tc>
        <w:tc>
          <w:tcPr>
            <w:tcW w:w="1263" w:type="dxa"/>
          </w:tcPr>
          <w:p w:rsidR="00633EC9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55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1.3.7.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Глікемічний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профіль</w:t>
            </w:r>
          </w:p>
        </w:tc>
        <w:tc>
          <w:tcPr>
            <w:tcW w:w="1263" w:type="dxa"/>
          </w:tcPr>
          <w:p w:rsidR="00633EC9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57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1.3.8.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Діастаза сечі</w:t>
            </w:r>
          </w:p>
        </w:tc>
        <w:tc>
          <w:tcPr>
            <w:tcW w:w="1263" w:type="dxa"/>
          </w:tcPr>
          <w:p w:rsidR="00633EC9" w:rsidRPr="00EA610F" w:rsidRDefault="000D4C7E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1.3.9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Білкові фракції</w:t>
            </w:r>
          </w:p>
        </w:tc>
        <w:tc>
          <w:tcPr>
            <w:tcW w:w="1263" w:type="dxa"/>
          </w:tcPr>
          <w:p w:rsidR="00633EC9" w:rsidRPr="00EA610F" w:rsidRDefault="00633EC9" w:rsidP="00632FD2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</w:t>
            </w:r>
            <w:r w:rsidR="00632FD2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1.3.10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Проба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Реберга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(кліренс ендогенного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52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C60F64" w:rsidRPr="00EA610F" w:rsidRDefault="00C60F64" w:rsidP="00633EC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1.3.11</w:t>
            </w:r>
          </w:p>
        </w:tc>
        <w:tc>
          <w:tcPr>
            <w:tcW w:w="7592" w:type="dxa"/>
          </w:tcPr>
          <w:p w:rsidR="00C60F64" w:rsidRPr="00EA610F" w:rsidRDefault="00C60F64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Альбумін-креатинінове</w:t>
            </w:r>
            <w:proofErr w:type="spellEnd"/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співвідношення</w:t>
            </w:r>
          </w:p>
        </w:tc>
        <w:tc>
          <w:tcPr>
            <w:tcW w:w="1263" w:type="dxa"/>
          </w:tcPr>
          <w:p w:rsidR="00C60F64" w:rsidRPr="00EA610F" w:rsidRDefault="000D4C7E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C60F64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Група крові і резус фактор</w:t>
            </w:r>
          </w:p>
        </w:tc>
        <w:tc>
          <w:tcPr>
            <w:tcW w:w="1263" w:type="dxa"/>
          </w:tcPr>
          <w:p w:rsidR="00633EC9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23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 на гази крові та електроліти</w:t>
            </w:r>
          </w:p>
        </w:tc>
        <w:tc>
          <w:tcPr>
            <w:tcW w:w="1263" w:type="dxa"/>
          </w:tcPr>
          <w:p w:rsidR="00633EC9" w:rsidRPr="00EA610F" w:rsidRDefault="00632FD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91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.14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Пакет №1 (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Біохімічний аналіз крові - 1)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(Глюкоза; 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Загальний білок; 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12" w:tgtFrame="_blank" w:tooltip="Аналіз 1042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hyperlink r:id="rId13" w:tgtFrame="_blank" w:tooltip="Аналіз 1046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 α-амілаза загальна; Загальний холестерин)</w:t>
            </w:r>
          </w:p>
        </w:tc>
        <w:tc>
          <w:tcPr>
            <w:tcW w:w="1263" w:type="dxa"/>
          </w:tcPr>
          <w:p w:rsidR="00633EC9" w:rsidRPr="00EA610F" w:rsidRDefault="00DB17B1" w:rsidP="008A2741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31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C60F6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1.3.15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Пакет №2 (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Біохімічний аналіз крові - 2)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(Глюкоза; 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Загальний білок; 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14" w:tgtFrame="_blank" w:tooltip="Аналіз 1042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hyperlink r:id="rId15" w:tgtFrame="_blank" w:tooltip="Аналіз 1046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α-амілаза загальна; Лужна фосфатаза (ЛФ); Сечова кислота;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Калій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Натрій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Загальний холестерин;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Тригліцериди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Ліпопротеїди високої щільності (ЛПВЩ);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Ліпопротеїди низької щільності (ЛПНЩ</w:t>
            </w:r>
            <w:r w:rsidRPr="00EA610F"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DB17B1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508</w:t>
            </w:r>
            <w:r w:rsidR="009565C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Пакет №3 (Печінкові проби)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(Білірубін загальний; Білірубін прямий; Білірубін непрямий); </w:t>
            </w:r>
            <w:hyperlink r:id="rId16" w:tgtFrame="_blank" w:tooltip="Аналіз 1042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hyperlink r:id="rId17" w:tgtFrame="_blank" w:tooltip="Аналіз 1046 в довіднику" w:history="1">
              <w:proofErr w:type="spellStart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Pr="00EA610F">
                <w:rPr>
                  <w:rStyle w:val="a5"/>
                  <w:rFonts w:ascii="Times New Roman" w:eastAsiaTheme="majorEastAsia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Лужна фосфатаза (ЛФ);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ym w:font="Symbol" w:char="0067"/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-глутамілтрансфераза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(ГГТ)</w:t>
            </w:r>
          </w:p>
        </w:tc>
        <w:tc>
          <w:tcPr>
            <w:tcW w:w="1263" w:type="dxa"/>
          </w:tcPr>
          <w:p w:rsidR="00633EC9" w:rsidRPr="00EA610F" w:rsidRDefault="009565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Пакет №4 (Ниркові проби - 1)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 Сечова кислота; Калій; Натрій; Хлор)</w:t>
            </w:r>
          </w:p>
        </w:tc>
        <w:tc>
          <w:tcPr>
            <w:tcW w:w="1263" w:type="dxa"/>
          </w:tcPr>
          <w:p w:rsidR="00633EC9" w:rsidRPr="00EA610F" w:rsidRDefault="009565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184,0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Пакет №5 (Ниркові проби - 2)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633EC9" w:rsidRPr="00EA610F" w:rsidRDefault="009565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Пакет №6 (Передопераційний - 1)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аналіз крові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Загальний аналіз сечі; Група крові і резус фактор;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Коагулограма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Біохімічний аналіз крові: Глюкоза; 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Загальний білок; 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18" w:tgtFrame="_blank" w:tooltip="Аналіз 1042 в довіднику" w:history="1">
              <w:proofErr w:type="spellStart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hyperlink r:id="rId19" w:tgtFrame="_blank" w:tooltip="Аналіз 1046 в довіднику" w:history="1">
              <w:proofErr w:type="spellStart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 α-амілаза загальна)</w:t>
            </w:r>
          </w:p>
        </w:tc>
        <w:tc>
          <w:tcPr>
            <w:tcW w:w="1263" w:type="dxa"/>
          </w:tcPr>
          <w:p w:rsidR="00633EC9" w:rsidRPr="00EA610F" w:rsidRDefault="00DB17B1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488</w:t>
            </w:r>
            <w:r w:rsidR="009565C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C60F64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  <w:r w:rsidR="00C60F64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Пакет №7 (Передопераційний - 2)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аналіз крові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 w:themeFill="background1"/>
              </w:rPr>
              <w:t xml:space="preserve">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Загальний аналіз сечі; Група крові і резус фактор;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Коагулограма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Біохімічний аналіз крові: Глюкоза; Білірубін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фракційно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Загальний білок; Сечовина;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Креатинін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20" w:tgtFrame="_blank" w:tooltip="Аналіз 1042 в довіднику" w:history="1">
              <w:proofErr w:type="spellStart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Аланінамінотрансфераза</w:t>
              </w:r>
              <w:proofErr w:type="spellEnd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(АЛТ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hyperlink r:id="rId21" w:tgtFrame="_blank" w:tooltip="Аналіз 1046 в довіднику" w:history="1">
              <w:proofErr w:type="spellStart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>Аспартатамінотрансфераза</w:t>
              </w:r>
              <w:proofErr w:type="spellEnd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shd w:val="clear" w:color="auto" w:fill="FFFFFF"/>
                </w:rPr>
                <w:t xml:space="preserve"> (АСТ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α-амілаза загальна; </w:t>
            </w:r>
            <w:hyperlink r:id="rId22" w:anchor="dp-analys-1561" w:tgtFrame="_blank" w:history="1"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Вірус гепатиту B, п</w:t>
              </w:r>
              <w:r w:rsidRPr="00EA610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uk-UA"/>
                </w:rPr>
                <w:t>оверхневий антиген вірусу гепатиту В (</w:t>
              </w:r>
              <w:proofErr w:type="spellStart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HBsAg</w:t>
              </w:r>
              <w:proofErr w:type="spellEnd"/>
              <w:r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hyperlink r:id="rId23" w:anchor="dp-analys-1571" w:tgtFrame="_blank" w:history="1">
              <w:r w:rsidRPr="00EA610F">
                <w:rPr>
                  <w:rStyle w:val="a9"/>
                  <w:rFonts w:ascii="Times New Roman" w:hAnsi="Times New Roman" w:cs="Times New Roman"/>
                  <w:b w:val="0"/>
                  <w:i w:val="0"/>
                  <w:color w:val="000000" w:themeColor="text1"/>
                  <w:sz w:val="28"/>
                  <w:szCs w:val="28"/>
                </w:rPr>
                <w:t>Вірус гепатиту C, антитіла сумарні</w:t>
              </w:r>
            </w:hyperlink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Anti-HCV)</w:t>
            </w:r>
          </w:p>
        </w:tc>
        <w:tc>
          <w:tcPr>
            <w:tcW w:w="1263" w:type="dxa"/>
          </w:tcPr>
          <w:p w:rsidR="00633EC9" w:rsidRPr="00EA610F" w:rsidRDefault="00DB17B1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772</w:t>
            </w:r>
            <w:r w:rsidR="009565C6"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1.4. </w:t>
            </w:r>
            <w:proofErr w:type="spellStart"/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Ревматоїдна</w:t>
            </w:r>
            <w:proofErr w:type="spellEnd"/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панель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Ревмопроби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136,0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C-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реактивний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білок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(СРБ)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Ревматоїдний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фактор (РФ)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46,0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1.4.1.3.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нтистрепто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лізин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(АСЛ-О)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Циклічний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цитруліновий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пептид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Anti-ССР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), антитіла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IgG</w:t>
            </w:r>
            <w:proofErr w:type="spellEnd"/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176,0</w:t>
            </w:r>
          </w:p>
        </w:tc>
      </w:tr>
      <w:tr w:rsidR="00EA610F" w:rsidRPr="00EA610F" w:rsidTr="003E677D">
        <w:trPr>
          <w:trHeight w:val="268"/>
        </w:trPr>
        <w:tc>
          <w:tcPr>
            <w:tcW w:w="10031" w:type="dxa"/>
            <w:gridSpan w:val="3"/>
          </w:tcPr>
          <w:p w:rsidR="00633EC9" w:rsidRPr="00EA610F" w:rsidRDefault="00633EC9" w:rsidP="00E3317C">
            <w:pPr>
              <w:spacing w:before="100" w:beforeAutospacing="1" w:after="100" w:afterAutospacing="1"/>
              <w:ind w:left="3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1.5. Панель дослідження гемостазу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Коагулограма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: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Протромбіновий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час та індекс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23,0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1.5.1.2.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Фібриноген загальний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1.5.1.3.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Міжнародне нормалізоване відношення (МНВ)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1.5.1.4.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Активований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частковий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тромбопластиновий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 (АЧТЧ)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Активований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час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згортання</w:t>
            </w:r>
            <w:proofErr w:type="spellEnd"/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1.5.3.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Д-дімер</w:t>
            </w:r>
            <w:proofErr w:type="spellEnd"/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143,0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633EC9" w:rsidRPr="00EA610F" w:rsidRDefault="00633EC9" w:rsidP="00E3317C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1.6. Гормональна панель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</w:t>
            </w:r>
          </w:p>
        </w:tc>
        <w:tc>
          <w:tcPr>
            <w:tcW w:w="7592" w:type="dxa"/>
            <w:vAlign w:val="center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Тиреоїдна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панель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Тиреотропний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 (ТТГ, TSH)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Тироксин вільний (T4 вільний, FT4)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Трийодтиронін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вільний (T3 вільний, FT3)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Тиреоглобулін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(ТГ, TG)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1.6.1.5.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Кальцитонін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hCT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Антитіла до рецептора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тиреотропного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гормону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АТрТТГ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A-TSHR)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246,0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1.6.1.7.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Антитіла до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тиреоглобуліну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(АТТГ, A-TG)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1.6.1.8.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Антитіла до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тиреопероксидази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(АТПО, A-TPO)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Репродуктивна панель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Фолікулостимулюючий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 (ФСГ, FSH)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Лютеїнізуючий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гормон (ЛГ, LH)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Пролактин (ПРЛ, PRL)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Прогестерон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ROG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126,0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1.6.2.5.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Естрадіол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E2)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Тестостерон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ESTO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123,0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1.6.2.7.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Глобулін, що зв'язує статеві гормони (СЗГ, SHBG)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1.6.2.8.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Індекс вільного андрогену (тестостерон загальний/SHBG)</w:t>
            </w:r>
          </w:p>
        </w:tc>
        <w:tc>
          <w:tcPr>
            <w:tcW w:w="1263" w:type="dxa"/>
          </w:tcPr>
          <w:p w:rsidR="00633EC9" w:rsidRPr="00DB17B1" w:rsidRDefault="00DB17B1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265,0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1.6.2.9.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Антимюллерів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гормон (АМГ, AMH)</w:t>
            </w:r>
          </w:p>
        </w:tc>
        <w:tc>
          <w:tcPr>
            <w:tcW w:w="1263" w:type="dxa"/>
          </w:tcPr>
          <w:p w:rsidR="00633EC9" w:rsidRPr="00EA610F" w:rsidRDefault="00DB17B1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386,0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1.6.2.10.</w:t>
            </w:r>
          </w:p>
        </w:tc>
        <w:tc>
          <w:tcPr>
            <w:tcW w:w="7592" w:type="dxa"/>
          </w:tcPr>
          <w:p w:rsidR="00633EC9" w:rsidRPr="00EA610F" w:rsidRDefault="00633EC9" w:rsidP="00E3317C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Пакет 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(Контроль першої фази МЦ):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Фолікулостимулюючий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FSH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Лютеїнізуючий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гормон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LH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Пролактин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PRL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Естрадіол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E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520,0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1.6.2.11.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Пакет (Контроль другої фази МЦ)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: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Фолікулостимулюючий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FSH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Лютеїнізуючий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гормон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LH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Пролактин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PRL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),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Прогестерон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P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ROG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517,0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1.6.2.12.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Пакет (Оцінка </w:t>
            </w: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>оваріального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резерву):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Антимюллерів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гормон (AMH</w:t>
            </w:r>
            <w:r w:rsidRPr="00EA61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),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Фолікулостимулюючий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гормон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FSH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),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Естрадіол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E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1263" w:type="dxa"/>
          </w:tcPr>
          <w:p w:rsidR="00633EC9" w:rsidRPr="00EA610F" w:rsidRDefault="00F354E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Панель пренатальної діагностики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Альфа-фетопротеїн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(АФП, AFP)</w:t>
            </w:r>
          </w:p>
        </w:tc>
        <w:tc>
          <w:tcPr>
            <w:tcW w:w="1263" w:type="dxa"/>
          </w:tcPr>
          <w:p w:rsidR="00633EC9" w:rsidRPr="00EA610F" w:rsidRDefault="00EE792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Хоріонічний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гонадотропін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загальний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бета-ХГЛ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HCG-BETA)</w:t>
            </w:r>
          </w:p>
        </w:tc>
        <w:tc>
          <w:tcPr>
            <w:tcW w:w="1263" w:type="dxa"/>
          </w:tcPr>
          <w:p w:rsidR="00633EC9" w:rsidRPr="00EA610F" w:rsidRDefault="00EE792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Хоріонічний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гонадотропін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вільний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вільний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бета-ХГЛ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FBHCG)</w:t>
            </w:r>
          </w:p>
        </w:tc>
        <w:tc>
          <w:tcPr>
            <w:tcW w:w="1263" w:type="dxa"/>
          </w:tcPr>
          <w:p w:rsidR="00633EC9" w:rsidRPr="00EA610F" w:rsidRDefault="00EE792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143,0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Асоційований з вагітністю протеїн-А плазми (ПАПП-А, РАРР-А)</w:t>
            </w:r>
          </w:p>
        </w:tc>
        <w:tc>
          <w:tcPr>
            <w:tcW w:w="1263" w:type="dxa"/>
          </w:tcPr>
          <w:p w:rsidR="00633EC9" w:rsidRPr="00EA610F" w:rsidRDefault="00EE792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215,0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1.6.3.5.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Style w:val="a6"/>
                <w:rFonts w:ascii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Скринінг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1 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триместру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вагітності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Хоріонічний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гонадотропін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вільний, 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Асоційований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вагітністю протеїн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 плазми)</w:t>
            </w:r>
          </w:p>
        </w:tc>
        <w:tc>
          <w:tcPr>
            <w:tcW w:w="1263" w:type="dxa"/>
          </w:tcPr>
          <w:p w:rsidR="00633EC9" w:rsidRPr="00EA610F" w:rsidRDefault="00EE792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348,0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Панель </w:t>
            </w: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гіпоталамо-гіпофізарно-надниркових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гормонів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1.6.4.1.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Адренокортикотропний гормон (АКТГ, ACTH)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210.0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1.6.4.2.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Кортизол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CORT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150,0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1.6.4.3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Дегідроепіандростерон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EA610F">
              <w:rPr>
                <w:rStyle w:val="a6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8"/>
                <w:szCs w:val="28"/>
                <w:shd w:val="clear" w:color="auto" w:fill="FFFFFF"/>
              </w:rPr>
              <w:t>сульфат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(ДГЕА-С,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DHEA-S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Панель фосфорно-кальцієвого обміну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Паратгормон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(ПТГ, PTH)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163,0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Остеокальцин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(OSTEOC)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197,0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25-Гідроксивітамін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(Вітамін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загальний,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VITD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-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255,0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1.6.5.4.</w:t>
            </w:r>
          </w:p>
        </w:tc>
        <w:tc>
          <w:tcPr>
            <w:tcW w:w="7592" w:type="dxa"/>
          </w:tcPr>
          <w:p w:rsidR="00633EC9" w:rsidRPr="00EA610F" w:rsidRDefault="00A716A3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hyperlink r:id="rId24" w:tgtFrame="_blank" w:tooltip="Аналіз 1054 в довіднику" w:history="1">
              <w:r w:rsidR="00633EC9"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Кальцій загальний</w:t>
              </w:r>
            </w:hyperlink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1.6.5.5.</w:t>
            </w:r>
          </w:p>
        </w:tc>
        <w:tc>
          <w:tcPr>
            <w:tcW w:w="7592" w:type="dxa"/>
          </w:tcPr>
          <w:p w:rsidR="00633EC9" w:rsidRPr="00EA610F" w:rsidRDefault="00A716A3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hyperlink r:id="rId25" w:tgtFrame="_blank" w:tooltip="Аналіз 1156 в довіднику" w:history="1">
              <w:r w:rsidR="00633EC9"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Кальцій іонізований</w:t>
              </w:r>
            </w:hyperlink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Фосфор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C60F64">
        <w:trPr>
          <w:trHeight w:val="713"/>
        </w:trPr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1.6.5.7.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Пакет </w:t>
            </w: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Паратироїдний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: 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Паратгормон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(PTH)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Кальцій іонізований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ru-RU"/>
              </w:rPr>
              <w:t xml:space="preserve">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Фосфор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229,0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1.6.5.8.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Пакет (Діагностика </w:t>
            </w:r>
            <w:proofErr w:type="spellStart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гіперпаратиреозу</w:t>
            </w:r>
            <w:proofErr w:type="spellEnd"/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):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Паратгормон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(PTH);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25-гідроксивітамін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VITD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Кальцій іонізований;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Фосфор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484,0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1.6.5.9.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Пакет (Стан кісткової тканини):</w:t>
            </w:r>
          </w:p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Паратгормон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PTH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);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Остеокальцин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OSTEOC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); Кальцій загальний; Кальцій іонізований; Фосфор</w:t>
            </w:r>
          </w:p>
        </w:tc>
        <w:tc>
          <w:tcPr>
            <w:tcW w:w="1263" w:type="dxa"/>
          </w:tcPr>
          <w:p w:rsidR="00633EC9" w:rsidRPr="00065853" w:rsidRDefault="0006585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val="en-US"/>
              </w:rPr>
              <w:t>426,00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Панель вуглеводного обміну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1.6.6.1.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Глікований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гемоглобін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Hb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A1c)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1.6.6.2.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Інсулін 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NSULIN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1.6.6.3.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С-пептид  (C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PEPTID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174,0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1.6.6.4.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Індекс HOMA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Глюкоза</w:t>
            </w:r>
            <w:r w:rsidRPr="00EA61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; Інсулін; Розрахунок індексу НОМА)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172,0</w:t>
            </w:r>
          </w:p>
        </w:tc>
      </w:tr>
      <w:tr w:rsidR="00EA610F" w:rsidRPr="00EA610F" w:rsidTr="002F46AB">
        <w:trPr>
          <w:trHeight w:val="272"/>
        </w:trPr>
        <w:tc>
          <w:tcPr>
            <w:tcW w:w="10031" w:type="dxa"/>
            <w:gridSpan w:val="3"/>
          </w:tcPr>
          <w:p w:rsidR="00633EC9" w:rsidRPr="00EA610F" w:rsidRDefault="002F46AB" w:rsidP="00667C41">
            <w:pPr>
              <w:pStyle w:val="a3"/>
              <w:spacing w:before="100" w:beforeAutospacing="1" w:after="100" w:afterAutospacing="1"/>
              <w:ind w:left="36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  <w:r w:rsidR="00667C41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  <w:r w:rsidR="00633EC9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Інфекційна панель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Сифіліс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1.7.1.1.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 крові на сифіліс (РМП)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Гепатити</w:t>
            </w:r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1.7.2.1.</w:t>
            </w:r>
          </w:p>
        </w:tc>
        <w:tc>
          <w:tcPr>
            <w:tcW w:w="7592" w:type="dxa"/>
          </w:tcPr>
          <w:p w:rsidR="00633EC9" w:rsidRPr="00EA610F" w:rsidRDefault="00A716A3" w:rsidP="00EC796A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6" w:anchor="dp-analys-1561" w:tgtFrame="_blank" w:history="1">
              <w:r w:rsidR="00633EC9"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Вірус гепатиту B, п</w:t>
              </w:r>
              <w:r w:rsidR="00633EC9" w:rsidRPr="00EA610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uk-UA"/>
                </w:rPr>
                <w:t>оверхневий антиген вірусу гепатиту В</w:t>
              </w:r>
              <w:r w:rsidR="00633EC9" w:rsidRPr="00EA610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val="ru-RU" w:eastAsia="uk-UA"/>
                </w:rPr>
                <w:t xml:space="preserve"> (</w:t>
              </w:r>
              <w:proofErr w:type="spellStart"/>
              <w:r w:rsidR="00633EC9"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HBsAg</w:t>
              </w:r>
              <w:proofErr w:type="spellEnd"/>
              <w:r w:rsidR="00633EC9" w:rsidRPr="00EA610F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)</w:t>
              </w:r>
            </w:hyperlink>
          </w:p>
        </w:tc>
        <w:tc>
          <w:tcPr>
            <w:tcW w:w="1263" w:type="dxa"/>
          </w:tcPr>
          <w:p w:rsidR="00633EC9" w:rsidRPr="00EA610F" w:rsidRDefault="006061A0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119,0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1.7.2.2.</w:t>
            </w:r>
          </w:p>
        </w:tc>
        <w:tc>
          <w:tcPr>
            <w:tcW w:w="7592" w:type="dxa"/>
          </w:tcPr>
          <w:p w:rsidR="00633EC9" w:rsidRPr="00EA610F" w:rsidRDefault="00A716A3" w:rsidP="00EC796A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hyperlink r:id="rId27" w:anchor="dp-analys-1571" w:tgtFrame="_blank" w:history="1">
              <w:r w:rsidR="00633EC9" w:rsidRPr="00EA610F">
                <w:rPr>
                  <w:rStyle w:val="a9"/>
                  <w:rFonts w:ascii="Times New Roman" w:hAnsi="Times New Roman" w:cs="Times New Roman"/>
                  <w:b w:val="0"/>
                  <w:i w:val="0"/>
                  <w:color w:val="000000" w:themeColor="text1"/>
                  <w:sz w:val="28"/>
                  <w:szCs w:val="28"/>
                </w:rPr>
                <w:t>Вірус гепатиту C, антитіла сумарні</w:t>
              </w:r>
            </w:hyperlink>
            <w:r w:rsidR="00633EC9"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</w:t>
            </w:r>
            <w:r w:rsidR="00633EC9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Anti-HCV)</w:t>
            </w:r>
          </w:p>
        </w:tc>
        <w:tc>
          <w:tcPr>
            <w:tcW w:w="1263" w:type="dxa"/>
          </w:tcPr>
          <w:p w:rsidR="00633EC9" w:rsidRPr="00EA610F" w:rsidRDefault="006061A0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165,0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en-US" w:eastAsia="uk-UA"/>
              </w:rPr>
              <w:t>TORCH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-інфекції</w:t>
            </w:r>
            <w:proofErr w:type="spellEnd"/>
          </w:p>
        </w:tc>
        <w:tc>
          <w:tcPr>
            <w:tcW w:w="1263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1.7.3.1.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Краснуха, антитіла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IgG</w:t>
            </w:r>
            <w:proofErr w:type="spellEnd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(RUB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</w:t>
            </w:r>
            <w:proofErr w:type="spellEnd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127,0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1.7.3.2.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Style w:val="a6"/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Краснуха, антитіла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IgМ</w:t>
            </w:r>
            <w:proofErr w:type="spellEnd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 (RUB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IgM</w:t>
            </w:r>
            <w:proofErr w:type="spellEnd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63" w:type="dxa"/>
          </w:tcPr>
          <w:p w:rsidR="00633EC9" w:rsidRPr="00EA610F" w:rsidRDefault="0006585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127,0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1.7.3.3.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Токсоплазма, антитіла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IgG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(TOX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IgG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121,0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1.7.3.4.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Токсоплазма, антитіла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IgМ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(TOX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IgM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63" w:type="dxa"/>
          </w:tcPr>
          <w:p w:rsidR="00633EC9" w:rsidRPr="00EA610F" w:rsidRDefault="007C5D4E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121</w:t>
            </w:r>
            <w:r w:rsidR="00065853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1.7.3.5.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Цитомегаловірус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антитіла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IgG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(CMV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IgG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1.7.3.6.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Цитомегаловірус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, антитіла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IgM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(CMV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IgM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132,0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1.7.3.7.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Вірус простого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герпесу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1 типу, 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антитіла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G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(HSV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1)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178,0</w:t>
            </w:r>
          </w:p>
        </w:tc>
      </w:tr>
      <w:tr w:rsidR="00EA610F" w:rsidRPr="00EA610F" w:rsidTr="003E677D">
        <w:tc>
          <w:tcPr>
            <w:tcW w:w="1176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1.7.3.8.</w:t>
            </w:r>
          </w:p>
        </w:tc>
        <w:tc>
          <w:tcPr>
            <w:tcW w:w="7592" w:type="dxa"/>
          </w:tcPr>
          <w:p w:rsidR="00633EC9" w:rsidRPr="00EA610F" w:rsidRDefault="00633EC9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Вірус простого </w:t>
            </w: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герпесу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2 типу, </w:t>
            </w:r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антитіла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A610F">
              <w:rPr>
                <w:rStyle w:val="a6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shd w:val="clear" w:color="auto" w:fill="FFFFFF"/>
              </w:rPr>
              <w:t>Ig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G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(HSV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2)</w:t>
            </w:r>
          </w:p>
        </w:tc>
        <w:tc>
          <w:tcPr>
            <w:tcW w:w="1263" w:type="dxa"/>
          </w:tcPr>
          <w:p w:rsidR="00633EC9" w:rsidRPr="00EA610F" w:rsidRDefault="006061A0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178,0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7592" w:type="dxa"/>
          </w:tcPr>
          <w:p w:rsidR="002F46AB" w:rsidRPr="00EA610F" w:rsidRDefault="002F46AB" w:rsidP="00F808F7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Коронавірус</w:t>
            </w:r>
            <w:proofErr w:type="spellEnd"/>
          </w:p>
        </w:tc>
        <w:tc>
          <w:tcPr>
            <w:tcW w:w="1263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1.7.4.1</w:t>
            </w:r>
          </w:p>
        </w:tc>
        <w:tc>
          <w:tcPr>
            <w:tcW w:w="7592" w:type="dxa"/>
          </w:tcPr>
          <w:p w:rsidR="002F46AB" w:rsidRPr="00EA610F" w:rsidRDefault="002F46AB" w:rsidP="00F808F7">
            <w:pPr>
              <w:pStyle w:val="a3"/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</w:pPr>
            <w:r w:rsidRPr="00EA610F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eastAsia="uk-UA"/>
              </w:rPr>
              <w:t>Антитіла до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коронавірусу 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ACoV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-2)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126,0</w:t>
            </w:r>
          </w:p>
        </w:tc>
      </w:tr>
      <w:tr w:rsidR="00EA610F" w:rsidRPr="00EA610F" w:rsidTr="002F46AB">
        <w:trPr>
          <w:trHeight w:val="408"/>
        </w:trPr>
        <w:tc>
          <w:tcPr>
            <w:tcW w:w="10031" w:type="dxa"/>
            <w:gridSpan w:val="3"/>
          </w:tcPr>
          <w:p w:rsidR="002F46AB" w:rsidRPr="00EA610F" w:rsidRDefault="002F46AB" w:rsidP="00667C41">
            <w:pPr>
              <w:pStyle w:val="a3"/>
              <w:spacing w:before="100" w:beforeAutospacing="1" w:after="100" w:afterAutospacing="1"/>
              <w:ind w:left="71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1.</w:t>
            </w:r>
            <w:r w:rsidR="00667C41"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8.</w:t>
            </w: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Гострофазові маркери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Прокальцитонін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 xml:space="preserve"> </w:t>
            </w: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PCT)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355,0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ind w:left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1.9</w:t>
            </w:r>
            <w:r w:rsidR="00667C41"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 xml:space="preserve"> Діагностика анемії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Залізо (IRON)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33,0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Залізозв'язуюча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здатність заліза (UIBC)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1.9.1.3.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Трансферин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(TRSF)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61,0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1.9.1.4.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Феритин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FERR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124,0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1.9.1.5.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Вітамін В12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В12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F46AB" w:rsidRPr="00EA610F" w:rsidRDefault="007A52B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129,0</w:t>
            </w:r>
          </w:p>
        </w:tc>
      </w:tr>
      <w:tr w:rsidR="00EA610F" w:rsidRPr="00EA610F" w:rsidTr="002F46AB">
        <w:trPr>
          <w:trHeight w:val="366"/>
        </w:trPr>
        <w:tc>
          <w:tcPr>
            <w:tcW w:w="10031" w:type="dxa"/>
            <w:gridSpan w:val="3"/>
          </w:tcPr>
          <w:p w:rsidR="002F46AB" w:rsidRPr="00EA610F" w:rsidRDefault="002F46AB" w:rsidP="002F46AB">
            <w:pPr>
              <w:pStyle w:val="a3"/>
              <w:spacing w:before="100" w:beforeAutospacing="1" w:after="100" w:afterAutospacing="1"/>
              <w:ind w:left="11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1.10</w:t>
            </w:r>
            <w:r w:rsidR="00667C41"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.</w:t>
            </w:r>
            <w:r w:rsidRPr="00EA610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Маркери серцево-судинних захворювань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Тропонін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Т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TNT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163,0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EA61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Тропонін</w:t>
            </w:r>
            <w:proofErr w:type="spellEnd"/>
            <w:r w:rsidRPr="00EA61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 xml:space="preserve"> І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TNI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1.10.1.3.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  <w:t>Міоглобін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(MYO)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1.10.1.4.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N-термінальний про-натрій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уретичний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пептид В-типу 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(PRO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noBreakHyphen/>
              <w:t>BNP)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489,0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2F46AB" w:rsidRPr="00EA610F" w:rsidRDefault="009B3A49" w:rsidP="009B3A49">
            <w:pPr>
              <w:pStyle w:val="a3"/>
              <w:spacing w:before="100" w:beforeAutospacing="1" w:after="100" w:afterAutospacing="1"/>
              <w:ind w:left="11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1.11</w:t>
            </w:r>
            <w:r w:rsidR="00667C41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.</w:t>
            </w:r>
            <w:r w:rsidR="002F46AB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uk-UA"/>
              </w:rPr>
              <w:t>Онкологічна панель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Альфа-фетопротеїн</w:t>
            </w:r>
            <w:proofErr w:type="spellEnd"/>
            <w:r w:rsidRPr="00EA61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(АФП, AFP)</w:t>
            </w:r>
          </w:p>
        </w:tc>
        <w:tc>
          <w:tcPr>
            <w:tcW w:w="1263" w:type="dxa"/>
          </w:tcPr>
          <w:p w:rsidR="002F46AB" w:rsidRPr="00EA610F" w:rsidRDefault="007A52B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Хоріонічний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гонадотропін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загальний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бета-ХГЛ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HCG-BETA)</w:t>
            </w:r>
          </w:p>
        </w:tc>
        <w:tc>
          <w:tcPr>
            <w:tcW w:w="1263" w:type="dxa"/>
          </w:tcPr>
          <w:p w:rsidR="002F46AB" w:rsidRPr="00EA610F" w:rsidRDefault="007A52B8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1.11.1.3.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Онкомаркер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епітеліального раку яєчників  (НЕ 4)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257,0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1.11.1.4.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Онкомаркер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яєчників  (СА 125)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143,0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1.11.1.5.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10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uk-UA"/>
              </w:rPr>
              <w:t>Індекс ROMA (розрахунок ризику раку яєчників: СА 125, НЕ 4)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400,0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1.11.1.6.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Онкомаркер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молочної залози  (СА 15-3)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1.11.1.7.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Простат-специфічний антиген вільний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F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PSA)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131,0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1.11.1.8.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Простат-специфічний антиген загальний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 w:eastAsia="uk-UA"/>
              </w:rPr>
              <w:t>T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PSA)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124,0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1.11.1.9.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Співвідношення вільного РSA до загального РSA</w:t>
            </w:r>
          </w:p>
        </w:tc>
        <w:tc>
          <w:tcPr>
            <w:tcW w:w="1263" w:type="dxa"/>
          </w:tcPr>
          <w:p w:rsidR="002F46AB" w:rsidRPr="00EA610F" w:rsidRDefault="00065853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1.11.1.10.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Онкомаркер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підшлункової залози, жовчного міхура  (СА 19-9)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138,0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Раково-ембріональний антиген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 (CEA)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132,0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1.11.1.12.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Онкомаркер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шлунку</w:t>
            </w:r>
            <w:r w:rsidR="009B3A49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(CA 72-4)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157,0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2F46AB" w:rsidRPr="00EA610F" w:rsidRDefault="009B3A49" w:rsidP="009B3A49">
            <w:pPr>
              <w:pStyle w:val="a3"/>
              <w:spacing w:before="100" w:beforeAutospacing="1" w:after="100" w:afterAutospacing="1"/>
              <w:ind w:left="11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1.12.</w:t>
            </w:r>
            <w:hyperlink r:id="rId28" w:history="1">
              <w:r w:rsidR="002F46AB" w:rsidRPr="00EA610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Панель алергологічних </w:t>
              </w:r>
              <w:proofErr w:type="spellStart"/>
              <w:r w:rsidR="002F46AB" w:rsidRPr="00EA610F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дослідженнь</w:t>
              </w:r>
              <w:proofErr w:type="spellEnd"/>
            </w:hyperlink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2F46AB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1.12.1.1.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Загальний імуноглобулін Е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IgE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263" w:type="dxa"/>
          </w:tcPr>
          <w:p w:rsidR="002F46AB" w:rsidRPr="00EA610F" w:rsidRDefault="00DA21A2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111,0</w:t>
            </w:r>
          </w:p>
        </w:tc>
      </w:tr>
      <w:tr w:rsidR="00EA610F" w:rsidRPr="00EA610F" w:rsidTr="00F808F7">
        <w:tc>
          <w:tcPr>
            <w:tcW w:w="10031" w:type="dxa"/>
            <w:gridSpan w:val="3"/>
          </w:tcPr>
          <w:p w:rsidR="009B3A49" w:rsidRPr="00EA610F" w:rsidRDefault="009B3A49" w:rsidP="009B3A49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1.13.Панель імунології</w:t>
            </w:r>
          </w:p>
        </w:tc>
      </w:tr>
      <w:tr w:rsidR="00EA610F" w:rsidRPr="00EA610F" w:rsidTr="003E677D">
        <w:tc>
          <w:tcPr>
            <w:tcW w:w="1176" w:type="dxa"/>
          </w:tcPr>
          <w:p w:rsidR="009B3A49" w:rsidRPr="00EA610F" w:rsidRDefault="009B3A4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1.13.1.1.</w:t>
            </w:r>
          </w:p>
        </w:tc>
        <w:tc>
          <w:tcPr>
            <w:tcW w:w="7592" w:type="dxa"/>
          </w:tcPr>
          <w:p w:rsidR="009B3A49" w:rsidRPr="00EA610F" w:rsidRDefault="009B3A49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Інтерлейкін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-6 (ІЛ-6, IL-6)</w:t>
            </w:r>
          </w:p>
        </w:tc>
        <w:tc>
          <w:tcPr>
            <w:tcW w:w="1263" w:type="dxa"/>
          </w:tcPr>
          <w:p w:rsidR="009B3A49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130,0</w:t>
            </w:r>
          </w:p>
        </w:tc>
      </w:tr>
      <w:tr w:rsidR="00EA610F" w:rsidRPr="00EA610F" w:rsidTr="003E677D">
        <w:tc>
          <w:tcPr>
            <w:tcW w:w="10031" w:type="dxa"/>
            <w:gridSpan w:val="3"/>
          </w:tcPr>
          <w:p w:rsidR="002F46AB" w:rsidRPr="00EA610F" w:rsidRDefault="009B3A49" w:rsidP="009B3A49">
            <w:pPr>
              <w:pStyle w:val="a7"/>
              <w:spacing w:before="100" w:beforeAutospacing="1" w:after="100" w:afterAutospacing="1"/>
              <w:ind w:left="3256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A610F">
              <w:rPr>
                <w:rStyle w:val="a4"/>
                <w:color w:val="000000" w:themeColor="text1"/>
                <w:sz w:val="28"/>
                <w:szCs w:val="28"/>
              </w:rPr>
              <w:t>1.14</w:t>
            </w:r>
            <w:r w:rsidR="00667C41" w:rsidRPr="00EA610F">
              <w:rPr>
                <w:rStyle w:val="a4"/>
                <w:color w:val="000000" w:themeColor="text1"/>
                <w:sz w:val="28"/>
                <w:szCs w:val="28"/>
              </w:rPr>
              <w:t>.</w:t>
            </w:r>
            <w:r w:rsidR="002F46AB" w:rsidRPr="00EA610F">
              <w:rPr>
                <w:rStyle w:val="a4"/>
                <w:color w:val="000000" w:themeColor="text1"/>
                <w:sz w:val="28"/>
                <w:szCs w:val="28"/>
              </w:rPr>
              <w:t>Панель бактеріологічних досліджень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носа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зіву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ока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.1.4.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вуха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.1.5.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закритих порожнин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.1.6.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рани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.1.7.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 язика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.1.8.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із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зубоясневої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кишені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.1.9.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сечі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.1.10.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жовчі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мокротиння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.1.12.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молока 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EC438F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.1.13.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навколоплідних вод +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.1.14.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секрету простати +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.1.15.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виділень із статевих органів +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.1.16.</w:t>
            </w:r>
          </w:p>
        </w:tc>
        <w:tc>
          <w:tcPr>
            <w:tcW w:w="7592" w:type="dxa"/>
          </w:tcPr>
          <w:p w:rsidR="002F46AB" w:rsidRPr="00EA610F" w:rsidRDefault="002F46AB" w:rsidP="00EC796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спинномозкової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рідини+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0F74C6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0F74C6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.1.17.</w:t>
            </w:r>
          </w:p>
        </w:tc>
        <w:tc>
          <w:tcPr>
            <w:tcW w:w="7592" w:type="dxa"/>
          </w:tcPr>
          <w:p w:rsidR="000F74C6" w:rsidRPr="00EA610F" w:rsidRDefault="000F74C6" w:rsidP="000F74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патогенну мікрофлору</w:t>
            </w:r>
          </w:p>
        </w:tc>
        <w:tc>
          <w:tcPr>
            <w:tcW w:w="1263" w:type="dxa"/>
          </w:tcPr>
          <w:p w:rsidR="000F74C6" w:rsidRPr="00EA610F" w:rsidRDefault="000F74C6" w:rsidP="000F74C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49,94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0F74C6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0F74C6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.1.18.</w:t>
            </w:r>
          </w:p>
        </w:tc>
        <w:tc>
          <w:tcPr>
            <w:tcW w:w="7592" w:type="dxa"/>
          </w:tcPr>
          <w:p w:rsidR="000F74C6" w:rsidRPr="00EA610F" w:rsidRDefault="000F74C6" w:rsidP="000F74C6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гігієнічні змиви</w:t>
            </w:r>
          </w:p>
        </w:tc>
        <w:tc>
          <w:tcPr>
            <w:tcW w:w="1263" w:type="dxa"/>
          </w:tcPr>
          <w:p w:rsidR="000F74C6" w:rsidRPr="00EA610F" w:rsidRDefault="000F74C6" w:rsidP="000F74C6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128,38</w:t>
            </w:r>
          </w:p>
        </w:tc>
      </w:tr>
      <w:tr w:rsidR="00EA610F" w:rsidRPr="00EA610F" w:rsidTr="003E677D">
        <w:trPr>
          <w:trHeight w:val="454"/>
        </w:trPr>
        <w:tc>
          <w:tcPr>
            <w:tcW w:w="1176" w:type="dxa"/>
          </w:tcPr>
          <w:p w:rsidR="002F46AB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.1.19.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носійство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стафілококу з носа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.1.20.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носійство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стафілококу з зіву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антибіотикограма</w:t>
            </w:r>
          </w:p>
        </w:tc>
        <w:tc>
          <w:tcPr>
            <w:tcW w:w="1263" w:type="dxa"/>
          </w:tcPr>
          <w:p w:rsidR="002F46AB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657674" w:rsidP="00EC796A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.1.21.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 прямої кишки на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тифодизентерійну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групу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антибіотикограма</w:t>
            </w:r>
          </w:p>
        </w:tc>
        <w:tc>
          <w:tcPr>
            <w:tcW w:w="1263" w:type="dxa"/>
          </w:tcPr>
          <w:p w:rsidR="002F46AB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55,0</w:t>
            </w:r>
          </w:p>
        </w:tc>
      </w:tr>
      <w:tr w:rsidR="00EA610F" w:rsidRPr="00EA610F" w:rsidTr="003E677D">
        <w:tc>
          <w:tcPr>
            <w:tcW w:w="1176" w:type="dxa"/>
          </w:tcPr>
          <w:p w:rsidR="002F46AB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  <w:r w:rsidR="002F46AB"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.1.22</w:t>
            </w:r>
          </w:p>
        </w:tc>
        <w:tc>
          <w:tcPr>
            <w:tcW w:w="7592" w:type="dxa"/>
          </w:tcPr>
          <w:p w:rsidR="002F46AB" w:rsidRPr="00EA610F" w:rsidRDefault="002F46AB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крові на стерильність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+ антибіотикограма</w:t>
            </w:r>
          </w:p>
        </w:tc>
        <w:tc>
          <w:tcPr>
            <w:tcW w:w="1263" w:type="dxa"/>
          </w:tcPr>
          <w:p w:rsidR="002F46AB" w:rsidRPr="00EA610F" w:rsidRDefault="000F74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89,93</w:t>
            </w:r>
          </w:p>
        </w:tc>
      </w:tr>
      <w:tr w:rsidR="00EA610F" w:rsidRPr="00EA610F" w:rsidTr="003E677D">
        <w:tc>
          <w:tcPr>
            <w:tcW w:w="1176" w:type="dxa"/>
          </w:tcPr>
          <w:p w:rsidR="000F74C6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1.14.1.23</w:t>
            </w:r>
          </w:p>
        </w:tc>
        <w:tc>
          <w:tcPr>
            <w:tcW w:w="7592" w:type="dxa"/>
          </w:tcPr>
          <w:p w:rsidR="000F74C6" w:rsidRPr="00EA610F" w:rsidRDefault="000F74C6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проби повітря</w:t>
            </w:r>
          </w:p>
        </w:tc>
        <w:tc>
          <w:tcPr>
            <w:tcW w:w="1263" w:type="dxa"/>
          </w:tcPr>
          <w:p w:rsidR="000F74C6" w:rsidRPr="00EA610F" w:rsidRDefault="000F74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136,05</w:t>
            </w:r>
          </w:p>
        </w:tc>
      </w:tr>
      <w:tr w:rsidR="00EA610F" w:rsidRPr="00EA610F" w:rsidTr="003E677D">
        <w:tc>
          <w:tcPr>
            <w:tcW w:w="1176" w:type="dxa"/>
          </w:tcPr>
          <w:p w:rsidR="000F74C6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1.14.1.24</w:t>
            </w:r>
          </w:p>
        </w:tc>
        <w:tc>
          <w:tcPr>
            <w:tcW w:w="7592" w:type="dxa"/>
          </w:tcPr>
          <w:p w:rsidR="000F74C6" w:rsidRPr="00EA610F" w:rsidRDefault="000F74C6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Бакпосів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сечі і мазків з ран</w:t>
            </w:r>
          </w:p>
        </w:tc>
        <w:tc>
          <w:tcPr>
            <w:tcW w:w="1263" w:type="dxa"/>
          </w:tcPr>
          <w:p w:rsidR="000F74C6" w:rsidRPr="00EA610F" w:rsidRDefault="000F74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143,81</w:t>
            </w:r>
          </w:p>
        </w:tc>
      </w:tr>
      <w:tr w:rsidR="00EA610F" w:rsidRPr="00EA610F" w:rsidTr="003E677D">
        <w:tc>
          <w:tcPr>
            <w:tcW w:w="1176" w:type="dxa"/>
          </w:tcPr>
          <w:p w:rsidR="000F74C6" w:rsidRPr="00EA610F" w:rsidRDefault="000F74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92" w:type="dxa"/>
          </w:tcPr>
          <w:p w:rsidR="000F74C6" w:rsidRPr="00EA610F" w:rsidRDefault="000F74C6" w:rsidP="0097637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3" w:type="dxa"/>
          </w:tcPr>
          <w:p w:rsidR="000F74C6" w:rsidRPr="00EA610F" w:rsidRDefault="000F74C6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3E677D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</w:t>
            </w:r>
          </w:p>
        </w:tc>
        <w:tc>
          <w:tcPr>
            <w:tcW w:w="7592" w:type="dxa"/>
          </w:tcPr>
          <w:p w:rsidR="00DB2489" w:rsidRPr="00EA610F" w:rsidRDefault="00DB2489" w:rsidP="00DB248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Забір крові одноразовими пробірками</w:t>
            </w:r>
          </w:p>
        </w:tc>
        <w:tc>
          <w:tcPr>
            <w:tcW w:w="1263" w:type="dxa"/>
          </w:tcPr>
          <w:p w:rsidR="00DB2489" w:rsidRPr="00EA610F" w:rsidRDefault="00DB248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DB2489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1.15.1</w:t>
            </w:r>
          </w:p>
        </w:tc>
        <w:tc>
          <w:tcPr>
            <w:tcW w:w="7592" w:type="dxa"/>
            <w:vAlign w:val="center"/>
          </w:tcPr>
          <w:p w:rsidR="00DB2489" w:rsidRPr="00EA610F" w:rsidRDefault="00DB2489" w:rsidP="00DB2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Забір крові на 1 дослідження</w:t>
            </w:r>
          </w:p>
        </w:tc>
        <w:tc>
          <w:tcPr>
            <w:tcW w:w="1263" w:type="dxa"/>
          </w:tcPr>
          <w:p w:rsidR="00DB2489" w:rsidRPr="00EA610F" w:rsidRDefault="00204D29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29,0</w:t>
            </w:r>
          </w:p>
        </w:tc>
      </w:tr>
      <w:tr w:rsidR="00EA610F" w:rsidRPr="00EA610F" w:rsidTr="00DB2489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1.15.2</w:t>
            </w:r>
          </w:p>
        </w:tc>
        <w:tc>
          <w:tcPr>
            <w:tcW w:w="7592" w:type="dxa"/>
            <w:vAlign w:val="center"/>
          </w:tcPr>
          <w:p w:rsidR="00DB2489" w:rsidRPr="00EA610F" w:rsidRDefault="00DB2489" w:rsidP="00DB2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Забір крові на 2 дослідження</w:t>
            </w:r>
          </w:p>
        </w:tc>
        <w:tc>
          <w:tcPr>
            <w:tcW w:w="1263" w:type="dxa"/>
          </w:tcPr>
          <w:p w:rsidR="00DB2489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42,0</w:t>
            </w:r>
          </w:p>
        </w:tc>
      </w:tr>
      <w:tr w:rsidR="00EA610F" w:rsidRPr="00EA610F" w:rsidTr="00DB2489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1.15.3</w:t>
            </w:r>
          </w:p>
        </w:tc>
        <w:tc>
          <w:tcPr>
            <w:tcW w:w="7592" w:type="dxa"/>
            <w:vAlign w:val="center"/>
          </w:tcPr>
          <w:p w:rsidR="00DB2489" w:rsidRPr="00EA610F" w:rsidRDefault="00DB2489" w:rsidP="00DB2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Забір крові на 3 дослідження</w:t>
            </w:r>
          </w:p>
        </w:tc>
        <w:tc>
          <w:tcPr>
            <w:tcW w:w="1263" w:type="dxa"/>
          </w:tcPr>
          <w:p w:rsidR="00DB2489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DB2489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1.15.4</w:t>
            </w:r>
          </w:p>
        </w:tc>
        <w:tc>
          <w:tcPr>
            <w:tcW w:w="7592" w:type="dxa"/>
            <w:vAlign w:val="center"/>
          </w:tcPr>
          <w:p w:rsidR="00DB2489" w:rsidRPr="00EA610F" w:rsidRDefault="00DB2489" w:rsidP="00DB2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Забір крові на 4 дослідження</w:t>
            </w:r>
          </w:p>
        </w:tc>
        <w:tc>
          <w:tcPr>
            <w:tcW w:w="1263" w:type="dxa"/>
          </w:tcPr>
          <w:p w:rsidR="00DB2489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67,0</w:t>
            </w:r>
          </w:p>
        </w:tc>
      </w:tr>
      <w:tr w:rsidR="00EA610F" w:rsidRPr="00EA610F" w:rsidTr="00DB2489">
        <w:tc>
          <w:tcPr>
            <w:tcW w:w="1176" w:type="dxa"/>
          </w:tcPr>
          <w:p w:rsidR="00DB2489" w:rsidRPr="00EA610F" w:rsidRDefault="00657674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1.15.5</w:t>
            </w:r>
          </w:p>
        </w:tc>
        <w:tc>
          <w:tcPr>
            <w:tcW w:w="7592" w:type="dxa"/>
            <w:vAlign w:val="center"/>
          </w:tcPr>
          <w:p w:rsidR="00DB2489" w:rsidRPr="00EA610F" w:rsidRDefault="00DB2489" w:rsidP="00DB2489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Забір крові на 5 досліджень</w:t>
            </w:r>
          </w:p>
        </w:tc>
        <w:tc>
          <w:tcPr>
            <w:tcW w:w="1263" w:type="dxa"/>
          </w:tcPr>
          <w:p w:rsidR="00DB2489" w:rsidRPr="00EA610F" w:rsidRDefault="00EC438F" w:rsidP="00976370">
            <w:pPr>
              <w:pStyle w:val="a3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79,0</w:t>
            </w:r>
          </w:p>
        </w:tc>
      </w:tr>
    </w:tbl>
    <w:tbl>
      <w:tblPr>
        <w:tblW w:w="117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"/>
        <w:gridCol w:w="1242"/>
        <w:gridCol w:w="7485"/>
        <w:gridCol w:w="1302"/>
        <w:gridCol w:w="1668"/>
      </w:tblGrid>
      <w:tr w:rsidR="00EA610F" w:rsidRPr="00EA610F" w:rsidTr="00EA610F">
        <w:trPr>
          <w:gridBefore w:val="1"/>
          <w:gridAfter w:val="1"/>
          <w:wBefore w:w="34" w:type="dxa"/>
          <w:wAfter w:w="1665" w:type="dxa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2. ФІЗІОТЕРАПЕВТИЧНІ ПРОЦЕДУРИ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фізіотерапевта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8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667C41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Озокеритопарафінові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аплікації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Гальванізація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Голкорефлексотерапія з консультацією лікаря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УВЧ терапія «Луч»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Ультразвукова терапія</w:t>
            </w:r>
          </w:p>
        </w:tc>
        <w:tc>
          <w:tcPr>
            <w:tcW w:w="1302" w:type="dxa"/>
            <w:vAlign w:val="center"/>
          </w:tcPr>
          <w:p w:rsidR="00A113EF" w:rsidRPr="00EA610F" w:rsidRDefault="00CB4E03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2.8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Медикаментозний електрофорез постійного струму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72"/>
        </w:trPr>
        <w:tc>
          <w:tcPr>
            <w:tcW w:w="1242" w:type="dxa"/>
            <w:shd w:val="clear" w:color="auto" w:fill="auto"/>
          </w:tcPr>
          <w:p w:rsidR="00A113EF" w:rsidRPr="00EA610F" w:rsidRDefault="00667C41" w:rsidP="00667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2.9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Електрофорез порожнини носа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40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2.10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Електростимуляція м’язів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Діадинамотерапія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7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Діадінамофорез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5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Дарсонвалізація місцева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73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УВЧ терапія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Магнітотерапія 1 ділянка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2.16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Магнітотерапія 2 ділянки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2.17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Ультрафонофорез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2.18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Інтердін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2.19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«Заграва»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«Солюкс»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Віброакустика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МІТ на 1 ділянку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МІТ на 2 ділянки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Лампа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Мініна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Ампліпульс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терапія 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2.26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Лампа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Біоптрон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2.27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2.28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Електросон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2.29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667C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</w:t>
            </w:r>
            <w:r w:rsidR="00667C41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грязевими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тампонами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2.30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Лікування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грязевими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аплікаціями на 1 ділянку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Лікування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грязевими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аплікаціями на 2 ділянку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9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Ректальний датчик «Стержень»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 розробка 1у.о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 розробка 1.5у.о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 розробка 2у.о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52,0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2.36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 розробка 2,5у.о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2.37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ЛФК розробка 3у.о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2.38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Лазеротерапія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ділянка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40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2.39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5C05F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Лазеротерапія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C05FE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ділянки</w:t>
            </w:r>
          </w:p>
        </w:tc>
        <w:tc>
          <w:tcPr>
            <w:tcW w:w="1302" w:type="dxa"/>
          </w:tcPr>
          <w:p w:rsidR="006B4EBB" w:rsidRPr="00EA610F" w:rsidRDefault="005C05FE" w:rsidP="00667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6"/>
        </w:trPr>
        <w:tc>
          <w:tcPr>
            <w:tcW w:w="1242" w:type="dxa"/>
            <w:shd w:val="clear" w:color="auto" w:fill="auto"/>
          </w:tcPr>
          <w:p w:rsidR="00A113EF" w:rsidRPr="00EA610F" w:rsidRDefault="006B4EBB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2.40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6B4EBB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Тубус кварц, УФО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178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667C41" w:rsidP="00667C41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3.М</w:t>
            </w:r>
            <w:r w:rsidR="00A113EF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АСАЖНІ ПРОЦЕДУРИ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8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3.1МАСАЖНІ ПРОЦЕДУРИ тривалість 1у.о.масажу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голови (лобно-скроневої та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потилично-тім'яної ділянок) 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обличчя (лобової,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навколовушкової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навколоочної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ділянок, середньої та нижньої щелепи) 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шиї 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плечового суглоба (верхньої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третини плеча, ділянки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плечового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суглоба та надпліччя тієї ж сторони)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3.1.5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ліктьового суглоба (верхньої третини передпліччя ділянки ліктьового суглоба та нижньої третини плеча)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3.1.6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променево-зап'ястного суглоба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(проксимального відділу кисті,ділянки променево-зап'ястного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суглоба та передпліччя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9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3.1.7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кисті та передпліччя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3.1.8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м'язів передньої черевної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порожнини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3.1.9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попереково-крижової ділянки(від I поперекового хребця до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нижніх сідничних схилів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3.1.10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тазостегнового суглоба (верхньої третини стегна, ділянки тазостегнового суглоба та сідничної ділянки тієї ж сторони)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колінного суглоба (верхньої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третини гомілки, ділянки колінного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суглоба та нижньої третини стегна)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гомілково</w:t>
            </w:r>
            <w:proofErr w:type="spellEnd"/>
            <w:r w:rsidR="008B5146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B5146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стопного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суглоба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(проксимального відділу ступні,ділянки та нижньої третини гомілки)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3.1.13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ступні та гомілки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4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667C41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3.2.</w:t>
            </w:r>
            <w:r w:rsidR="00A113EF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МАСАЖНІ ПРОЦЕДУРИ тривалість 1,5у.о.масажу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комірцевої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ділянки (задньої поверхні шиї, спини до рівня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IVгрудного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хребця, передньої поверхні грудної клітини до II ребра)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8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верхньої кінцівки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667C4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спини (від VII шийного до I поперекового хребця та від лівої до правої середньої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аксилярної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лінії;у дітей </w:t>
            </w:r>
            <w:r w:rsidR="00667C41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включно</w:t>
            </w:r>
            <w:r w:rsidR="00667C41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попереково-крижову ділянку)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Сегментарний масаж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попереково-крижової ділянки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19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3.2.5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нижньої кінцівки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667C4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3.3</w:t>
            </w:r>
            <w:r w:rsidR="00667C41"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МАСАЖНІ ПРОЦЕДУРИ тривалість 2,0у.о.масажу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7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верхньої кінцівки надпліччя та ділянки лопатки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спини та попереку (від VII шийного хребця до крижової ділянки від лівої до правої середньої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аксилярної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лінії)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3.3.3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шийно-грудного відділу хребта (ділянки задньої поверхні шиї та ділянки спини до I поперекового хребця, від лівої до правої задньої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аксилярної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лінії)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3.3.4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нижньої кінцівки та попереку(ділянки ступні, гомілки, стегна,сідничної та попереково-крижової</w:t>
            </w:r>
            <w:r w:rsidR="003003A8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ділянки)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0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3.4 МАСАЖНІ ПРОЦЕДУРИ тривалість 2,5у.о.масажу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Масаж ділянки хребта (задньої поверхні шиї, спини та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попереково-крижової ділянки від лівої до правої задньої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аксилярної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лінії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3.4.2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Масаж ділянки грудної клітини (ділянки передньої поверхні грудної клітини від передніх кордонів надпліччя до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реберних дуг та ділянок спини від VII шийного до I поперекового хребця)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106,0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3.5МАСАЖНІ ПРОЦЕДУРИ тривалість 3,0у.о.масажу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3.5.1</w:t>
            </w:r>
          </w:p>
        </w:tc>
        <w:tc>
          <w:tcPr>
            <w:tcW w:w="7487" w:type="dxa"/>
            <w:shd w:val="clear" w:color="auto" w:fill="auto"/>
            <w:vAlign w:val="center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Сегментарний масаж шийно-грудного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відділу хребта</w:t>
            </w:r>
          </w:p>
        </w:tc>
        <w:tc>
          <w:tcPr>
            <w:tcW w:w="1302" w:type="dxa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7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4.ПОСЛУГИ ПОЛІКЛІНІЧНОГО ВІДДІЛЕННЯ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5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– терапевта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 - отоларинголога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5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Вестибулярний апарат(обертова проба)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7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Аудіометрія</w:t>
            </w:r>
          </w:p>
        </w:tc>
        <w:tc>
          <w:tcPr>
            <w:tcW w:w="1302" w:type="dxa"/>
            <w:vAlign w:val="center"/>
          </w:tcPr>
          <w:p w:rsidR="00A113EF" w:rsidRPr="00EA610F" w:rsidRDefault="005C05F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Огляд лікаря –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дерматовенеролога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5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 лікаря невропатолога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хірурга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офтальмолога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660C21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1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Вимірювання очного тиску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9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D500F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</w:t>
            </w:r>
            <w:r w:rsidR="00D500F6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значення гостроти і </w:t>
            </w:r>
            <w:proofErr w:type="spellStart"/>
            <w:r w:rsidR="00D500F6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полей</w:t>
            </w:r>
            <w:proofErr w:type="spellEnd"/>
            <w:r w:rsidR="00D500F6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зору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Корекція гостроти зору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Підбір окулярів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9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Визначення поля зору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Біометрія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Очне дно(без розширення зіниць)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8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4.6.8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Очне дно(з розширенням зіниць)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125,0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акушер - гінеколога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</w:t>
            </w:r>
            <w:r w:rsidR="00734A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ляд лікаря акушер – гінеколога(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взятті вагітної жінки на облік)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Забір матеріалу для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кольпоцитології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бактеріоскопії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Введення (видалення) внутрішньо маткового контрацептиву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5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Кольпоскопія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Біопсія шийки матки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Діатермоконізація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17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4.7.7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КТГ плода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стоматолога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кардіолога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9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уролога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8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ендокринолога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гематолога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інфекціоніста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72,0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психотерапевта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гастроентеролога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9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ортопеда травматолога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4.17</w:t>
            </w:r>
          </w:p>
        </w:tc>
        <w:tc>
          <w:tcPr>
            <w:tcW w:w="7487" w:type="dxa"/>
            <w:shd w:val="clear" w:color="auto" w:fill="auto"/>
          </w:tcPr>
          <w:p w:rsidR="00A113EF" w:rsidRPr="00734AC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ревматолога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6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4.18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Огляд лікаря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фтізіатора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12"/>
        </w:trPr>
        <w:tc>
          <w:tcPr>
            <w:tcW w:w="1242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4.19</w:t>
            </w:r>
          </w:p>
        </w:tc>
        <w:tc>
          <w:tcPr>
            <w:tcW w:w="7487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 - отоларинголога з інтервенцією</w:t>
            </w:r>
          </w:p>
        </w:tc>
        <w:tc>
          <w:tcPr>
            <w:tcW w:w="1302" w:type="dxa"/>
            <w:vAlign w:val="center"/>
          </w:tcPr>
          <w:p w:rsidR="001F3DEC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7"/>
        </w:trPr>
        <w:tc>
          <w:tcPr>
            <w:tcW w:w="1242" w:type="dxa"/>
            <w:shd w:val="clear" w:color="auto" w:fill="auto"/>
          </w:tcPr>
          <w:p w:rsidR="001F3DEC" w:rsidRPr="00EA610F" w:rsidRDefault="001B6E2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4.20</w:t>
            </w:r>
          </w:p>
        </w:tc>
        <w:tc>
          <w:tcPr>
            <w:tcW w:w="7487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Огляд лікаря ортопеда травматолога з інтервенцією</w:t>
            </w:r>
          </w:p>
        </w:tc>
        <w:tc>
          <w:tcPr>
            <w:tcW w:w="1302" w:type="dxa"/>
            <w:vAlign w:val="center"/>
          </w:tcPr>
          <w:p w:rsidR="001F3DEC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135,0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5"/>
        </w:trPr>
        <w:tc>
          <w:tcPr>
            <w:tcW w:w="1242" w:type="dxa"/>
            <w:shd w:val="clear" w:color="auto" w:fill="auto"/>
          </w:tcPr>
          <w:p w:rsidR="001F3DEC" w:rsidRPr="00EA610F" w:rsidRDefault="001B6E2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4.21</w:t>
            </w:r>
          </w:p>
        </w:tc>
        <w:tc>
          <w:tcPr>
            <w:tcW w:w="7487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Огляд лікаря хірурга з інтервенцією</w:t>
            </w:r>
          </w:p>
        </w:tc>
        <w:tc>
          <w:tcPr>
            <w:tcW w:w="1302" w:type="dxa"/>
            <w:vAlign w:val="center"/>
          </w:tcPr>
          <w:p w:rsidR="001F3DEC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1F3DEC" w:rsidRPr="00EA610F" w:rsidRDefault="001B6E2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4.22</w:t>
            </w:r>
          </w:p>
        </w:tc>
        <w:tc>
          <w:tcPr>
            <w:tcW w:w="7487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Огляд офтальмолога </w:t>
            </w:r>
            <w:r w:rsidR="00DD5B10"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 обстеженням</w:t>
            </w:r>
            <w:r w:rsidR="00DD5B10"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очного дна і </w:t>
            </w:r>
            <w:proofErr w:type="spellStart"/>
            <w:r w:rsidR="00DD5B10"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вимірюванням</w:t>
            </w:r>
            <w:proofErr w:type="spellEnd"/>
            <w:r w:rsidR="00DD5B10"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очного </w:t>
            </w:r>
            <w:proofErr w:type="spellStart"/>
            <w:r w:rsidR="00DD5B10"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тиску</w:t>
            </w:r>
            <w:proofErr w:type="spellEnd"/>
          </w:p>
        </w:tc>
        <w:tc>
          <w:tcPr>
            <w:tcW w:w="1302" w:type="dxa"/>
            <w:vAlign w:val="center"/>
          </w:tcPr>
          <w:p w:rsidR="001F3DEC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97"/>
        </w:trPr>
        <w:tc>
          <w:tcPr>
            <w:tcW w:w="1242" w:type="dxa"/>
            <w:shd w:val="clear" w:color="auto" w:fill="auto"/>
          </w:tcPr>
          <w:p w:rsidR="001F3DEC" w:rsidRPr="00EA610F" w:rsidRDefault="001B6E2E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4.23</w:t>
            </w:r>
          </w:p>
        </w:tc>
        <w:tc>
          <w:tcPr>
            <w:tcW w:w="7487" w:type="dxa"/>
            <w:shd w:val="clear" w:color="auto" w:fill="auto"/>
          </w:tcPr>
          <w:p w:rsidR="001F3DEC" w:rsidRPr="00EA610F" w:rsidRDefault="001F3DEC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Огляд лікаря уролога з інтервенцією</w:t>
            </w:r>
          </w:p>
        </w:tc>
        <w:tc>
          <w:tcPr>
            <w:tcW w:w="1302" w:type="dxa"/>
            <w:vAlign w:val="center"/>
          </w:tcPr>
          <w:p w:rsidR="001F3DEC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97"/>
        </w:trPr>
        <w:tc>
          <w:tcPr>
            <w:tcW w:w="1242" w:type="dxa"/>
            <w:shd w:val="clear" w:color="auto" w:fill="auto"/>
          </w:tcPr>
          <w:p w:rsidR="005928F2" w:rsidRPr="00EA610F" w:rsidRDefault="005928F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4.24</w:t>
            </w:r>
          </w:p>
        </w:tc>
        <w:tc>
          <w:tcPr>
            <w:tcW w:w="7487" w:type="dxa"/>
            <w:shd w:val="clear" w:color="auto" w:fill="auto"/>
          </w:tcPr>
          <w:p w:rsidR="005928F2" w:rsidRPr="00EA610F" w:rsidRDefault="005928F2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Огляд лікаря онколога</w:t>
            </w:r>
          </w:p>
        </w:tc>
        <w:tc>
          <w:tcPr>
            <w:tcW w:w="1302" w:type="dxa"/>
            <w:vAlign w:val="center"/>
          </w:tcPr>
          <w:p w:rsidR="005928F2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64"/>
        </w:trPr>
        <w:tc>
          <w:tcPr>
            <w:tcW w:w="1242" w:type="dxa"/>
            <w:shd w:val="clear" w:color="auto" w:fill="auto"/>
          </w:tcPr>
          <w:p w:rsidR="00871D80" w:rsidRPr="00EA610F" w:rsidRDefault="00871D8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4.25</w:t>
            </w:r>
          </w:p>
        </w:tc>
        <w:tc>
          <w:tcPr>
            <w:tcW w:w="7487" w:type="dxa"/>
            <w:shd w:val="clear" w:color="auto" w:fill="auto"/>
          </w:tcPr>
          <w:p w:rsidR="00871D80" w:rsidRPr="00EA610F" w:rsidRDefault="00871D80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Огляд лікаря онколога з інтервенцією</w:t>
            </w:r>
          </w:p>
        </w:tc>
        <w:tc>
          <w:tcPr>
            <w:tcW w:w="1302" w:type="dxa"/>
            <w:vAlign w:val="center"/>
          </w:tcPr>
          <w:p w:rsidR="00871D80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1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5.ФУНКЦІОНАЛЬНА ДІАГНОСТИКА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ЕКГ стандартна в 12 відведеннях на багатоканальних електрокардіографах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ЕКГ при повному ВЕМ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–дослідженні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велоергометрія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73,0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Ехокардіографія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ЕКГ на апараті «XOLTER»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326,0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2"/>
        </w:trPr>
        <w:tc>
          <w:tcPr>
            <w:tcW w:w="1242" w:type="dxa"/>
            <w:shd w:val="clear" w:color="auto" w:fill="auto"/>
          </w:tcPr>
          <w:p w:rsidR="00A113EF" w:rsidRPr="00EA610F" w:rsidRDefault="005928F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5928F2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Реовазографія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судин кінцівок(РВГ)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Реоенцефалографія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(РЕГ)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Функція зовнішнього дихання (спірометрія)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Добовий моніторинг тиску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194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5.9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Цифрова флюорографія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43,0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5.10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Рентген обстеження</w:t>
            </w:r>
          </w:p>
        </w:tc>
        <w:tc>
          <w:tcPr>
            <w:tcW w:w="1302" w:type="dxa"/>
            <w:vAlign w:val="center"/>
          </w:tcPr>
          <w:p w:rsidR="00A113EF" w:rsidRPr="00EA610F" w:rsidRDefault="00CD623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82,0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Езофагогастродуаденоскопія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ED4AE7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891,0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6"/>
        </w:trPr>
        <w:tc>
          <w:tcPr>
            <w:tcW w:w="1242" w:type="dxa"/>
            <w:shd w:val="clear" w:color="auto" w:fill="auto"/>
          </w:tcPr>
          <w:p w:rsidR="008E704F" w:rsidRPr="00EA610F" w:rsidRDefault="00F3025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5.12</w:t>
            </w:r>
          </w:p>
        </w:tc>
        <w:tc>
          <w:tcPr>
            <w:tcW w:w="7487" w:type="dxa"/>
            <w:shd w:val="clear" w:color="auto" w:fill="auto"/>
          </w:tcPr>
          <w:p w:rsidR="008E704F" w:rsidRPr="00EA610F" w:rsidRDefault="008E704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Цистоскопія без ендоскопічного втручання</w:t>
            </w:r>
          </w:p>
        </w:tc>
        <w:tc>
          <w:tcPr>
            <w:tcW w:w="1302" w:type="dxa"/>
            <w:vAlign w:val="center"/>
          </w:tcPr>
          <w:p w:rsidR="008E704F" w:rsidRPr="00EA610F" w:rsidRDefault="008E704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687,0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6"/>
        </w:trPr>
        <w:tc>
          <w:tcPr>
            <w:tcW w:w="1242" w:type="dxa"/>
            <w:shd w:val="clear" w:color="auto" w:fill="auto"/>
          </w:tcPr>
          <w:p w:rsidR="008E704F" w:rsidRPr="00EA610F" w:rsidRDefault="00F3025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5.13</w:t>
            </w:r>
          </w:p>
        </w:tc>
        <w:tc>
          <w:tcPr>
            <w:tcW w:w="7487" w:type="dxa"/>
            <w:shd w:val="clear" w:color="auto" w:fill="auto"/>
          </w:tcPr>
          <w:p w:rsidR="008E704F" w:rsidRPr="00EA610F" w:rsidRDefault="008E704F" w:rsidP="008E70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Цистоскопія з ендоскопічним втручанням</w:t>
            </w:r>
          </w:p>
        </w:tc>
        <w:tc>
          <w:tcPr>
            <w:tcW w:w="1302" w:type="dxa"/>
            <w:vAlign w:val="center"/>
          </w:tcPr>
          <w:p w:rsidR="008E704F" w:rsidRPr="00EA610F" w:rsidRDefault="008E704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849,0</w:t>
            </w:r>
          </w:p>
        </w:tc>
      </w:tr>
      <w:tr w:rsidR="00ED4AE7" w:rsidRPr="00EA610F" w:rsidTr="00EA610F">
        <w:trPr>
          <w:gridBefore w:val="1"/>
          <w:gridAfter w:val="1"/>
          <w:wBefore w:w="34" w:type="dxa"/>
          <w:wAfter w:w="1665" w:type="dxa"/>
          <w:trHeight w:val="276"/>
        </w:trPr>
        <w:tc>
          <w:tcPr>
            <w:tcW w:w="1242" w:type="dxa"/>
            <w:shd w:val="clear" w:color="auto" w:fill="auto"/>
          </w:tcPr>
          <w:p w:rsidR="00ED4AE7" w:rsidRPr="00EA610F" w:rsidRDefault="00F3025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5.14</w:t>
            </w:r>
          </w:p>
        </w:tc>
        <w:tc>
          <w:tcPr>
            <w:tcW w:w="7487" w:type="dxa"/>
            <w:shd w:val="clear" w:color="auto" w:fill="auto"/>
          </w:tcPr>
          <w:p w:rsidR="00ED4AE7" w:rsidRPr="00EA610F" w:rsidRDefault="00ED4AE7" w:rsidP="008E70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Колоноскопія</w:t>
            </w:r>
            <w:proofErr w:type="spellEnd"/>
          </w:p>
        </w:tc>
        <w:tc>
          <w:tcPr>
            <w:tcW w:w="1302" w:type="dxa"/>
            <w:vAlign w:val="center"/>
          </w:tcPr>
          <w:p w:rsidR="00ED4AE7" w:rsidRPr="00EA610F" w:rsidRDefault="00ED4AE7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835,0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4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6.УЛЬТРАЗВУКОВА ДІАГНОСТИКА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УЗД: пакет №1 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печінка+жовчний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міхур+жовчні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протоки+підшлункова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залоза+селезінка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УЗД : пакет №2(нирки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+наднирникові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залози + сечовий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міхур+предміхурова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залоза)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140,0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3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№3(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печінка+жовчний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міхур+жовчні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протоки)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3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УЗД : пакет №4(нирки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+надниркові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залози)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6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№5(підшлункова залоза)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№6(печінка)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4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УЗД : пакет №7(жовчний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міхур+жовчні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протоки)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№8(підшлункова залоза)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6.9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№9(сечовий міхур з визначенням залишкової сечі)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42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6.10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№10(передміхурова залоза)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9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6.11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УЗД : пакет №11(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яєчки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37,0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УЗД : пакет №12(для жінок нирки +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наднирникові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залози + сечовий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міхур+матка+яєчники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6.13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: пакет №13(для жінок матка при вагітності + пренатальне обстеження стану плоду)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0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: пакет №14(для жінок матка + яєчники)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158,0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48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6.15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: пакет №15(лімфатичні вузли)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54"/>
        </w:trPr>
        <w:tc>
          <w:tcPr>
            <w:tcW w:w="1242" w:type="dxa"/>
            <w:shd w:val="clear" w:color="auto" w:fill="auto"/>
          </w:tcPr>
          <w:p w:rsidR="00A113EF" w:rsidRPr="00EA610F" w:rsidRDefault="00A113EF" w:rsidP="00D500F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6.16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: пакет №16(м'які тканини)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54,0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7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6.17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УЗД : пакет №17(молочні залози)</w:t>
            </w:r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106,0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7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6.18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Доплеромертія</w:t>
            </w:r>
            <w:proofErr w:type="spellEnd"/>
          </w:p>
        </w:tc>
        <w:tc>
          <w:tcPr>
            <w:tcW w:w="1302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5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6.19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Біофізичний профіль плоду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69,0</w:t>
            </w:r>
          </w:p>
        </w:tc>
      </w:tr>
      <w:tr w:rsidR="00EA610F" w:rsidRPr="00EA610F" w:rsidTr="00E73783">
        <w:trPr>
          <w:gridBefore w:val="1"/>
          <w:gridAfter w:val="1"/>
          <w:wBefore w:w="34" w:type="dxa"/>
          <w:wAfter w:w="1665" w:type="dxa"/>
          <w:trHeight w:val="332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7. Стоматологічні послуги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неускладненого карієсу, з накладанням пломби з композитного матеріалу хімічного твердіння (середній карієс)(без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7.2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неускладненого карієсу, з накладанням пломби з композитного матеріалу хімічного твердіння (глибокий карієс)(без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7.3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пульпіту (накладання миш'яку)(без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95,0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7.4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пульпіту (лікування каналів і накладання тимчасової пломби)(без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189,0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7.5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пульпіту (накладання малої пломби)(без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117,0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7.6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пульпіту (накладання великої пломби)(без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160,0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7.7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Лікування пульпіту (накладання  пломби з штифтом)(без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261,0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7.8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Лікування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періодонтиту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(ревізія і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розпломбування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каналів)(без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263,0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7.9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Лікування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періодонтиту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(знімання тимчасової пломби і пломбування каналів)(без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111,0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7.10</w:t>
            </w:r>
          </w:p>
        </w:tc>
        <w:tc>
          <w:tcPr>
            <w:tcW w:w="7487" w:type="dxa"/>
            <w:shd w:val="clear" w:color="auto" w:fill="auto"/>
          </w:tcPr>
          <w:p w:rsidR="00BA39DF" w:rsidRPr="00EA610F" w:rsidRDefault="00BA39D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Лікування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періодонтиту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(встановлення постійної пломби)(без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BA39DF" w:rsidRPr="00EA610F" w:rsidRDefault="00CE47A0" w:rsidP="008F5F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261,0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7.11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Проведення професійної гігієни порожнини рота(ультразвуковий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скейлінг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зняття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пелікули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водно - абразивним методом, поліровка поверхні емалі )(без вартості медикаментів та розхідних матеріалів)</w:t>
            </w:r>
          </w:p>
        </w:tc>
        <w:tc>
          <w:tcPr>
            <w:tcW w:w="1302" w:type="dxa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109,0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26"/>
        </w:trPr>
        <w:tc>
          <w:tcPr>
            <w:tcW w:w="10031" w:type="dxa"/>
            <w:gridSpan w:val="3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8. Інші послуги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510"/>
        </w:trPr>
        <w:tc>
          <w:tcPr>
            <w:tcW w:w="1242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</w:t>
            </w:r>
          </w:p>
        </w:tc>
        <w:tc>
          <w:tcPr>
            <w:tcW w:w="7487" w:type="dxa"/>
            <w:shd w:val="clear" w:color="auto" w:fill="auto"/>
          </w:tcPr>
          <w:p w:rsidR="00A113EF" w:rsidRPr="00EA610F" w:rsidRDefault="00A113EF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Перебування громадян за їх бажанням в палатах з поліпшеним сервісним обслуговуванням за 1 добу </w:t>
            </w:r>
            <w:r w:rsidR="008527EC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одного пацієнта</w:t>
            </w:r>
          </w:p>
        </w:tc>
        <w:tc>
          <w:tcPr>
            <w:tcW w:w="1302" w:type="dxa"/>
            <w:vAlign w:val="center"/>
          </w:tcPr>
          <w:p w:rsidR="00A113EF" w:rsidRDefault="00A43055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102,0</w:t>
            </w:r>
          </w:p>
          <w:p w:rsidR="00A43055" w:rsidRPr="00EA610F" w:rsidRDefault="00A43055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74"/>
        </w:trPr>
        <w:tc>
          <w:tcPr>
            <w:tcW w:w="1242" w:type="dxa"/>
            <w:shd w:val="clear" w:color="auto" w:fill="auto"/>
          </w:tcPr>
          <w:p w:rsidR="008527EC" w:rsidRPr="00EA610F" w:rsidRDefault="008527E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8.2</w:t>
            </w:r>
          </w:p>
        </w:tc>
        <w:tc>
          <w:tcPr>
            <w:tcW w:w="7487" w:type="dxa"/>
            <w:shd w:val="clear" w:color="auto" w:fill="auto"/>
          </w:tcPr>
          <w:p w:rsidR="008527EC" w:rsidRPr="00EA610F" w:rsidRDefault="008527EC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Видача копії витягу з історії хвороби</w:t>
            </w:r>
          </w:p>
        </w:tc>
        <w:tc>
          <w:tcPr>
            <w:tcW w:w="1302" w:type="dxa"/>
            <w:vAlign w:val="center"/>
          </w:tcPr>
          <w:p w:rsidR="008527EC" w:rsidRPr="00EA610F" w:rsidRDefault="001864D8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62,0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321"/>
        </w:trPr>
        <w:tc>
          <w:tcPr>
            <w:tcW w:w="1242" w:type="dxa"/>
            <w:shd w:val="clear" w:color="auto" w:fill="auto"/>
          </w:tcPr>
          <w:p w:rsidR="008527EC" w:rsidRPr="00EA610F" w:rsidRDefault="008527E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8.3</w:t>
            </w:r>
          </w:p>
        </w:tc>
        <w:tc>
          <w:tcPr>
            <w:tcW w:w="7487" w:type="dxa"/>
            <w:shd w:val="clear" w:color="auto" w:fill="auto"/>
          </w:tcPr>
          <w:p w:rsidR="008527EC" w:rsidRPr="00EA610F" w:rsidRDefault="008527EC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Стажування лікаря - інтерна</w:t>
            </w:r>
          </w:p>
        </w:tc>
        <w:tc>
          <w:tcPr>
            <w:tcW w:w="1302" w:type="dxa"/>
            <w:vAlign w:val="center"/>
          </w:tcPr>
          <w:p w:rsidR="008527EC" w:rsidRPr="00657674" w:rsidRDefault="0034637C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696.50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8527EC" w:rsidRPr="00EA610F" w:rsidRDefault="008527E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8.4</w:t>
            </w:r>
          </w:p>
        </w:tc>
        <w:tc>
          <w:tcPr>
            <w:tcW w:w="7487" w:type="dxa"/>
            <w:shd w:val="clear" w:color="auto" w:fill="auto"/>
          </w:tcPr>
          <w:p w:rsidR="008527EC" w:rsidRPr="00EA610F" w:rsidRDefault="008527EC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Косметологічна процедура(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ліпосакція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302" w:type="dxa"/>
            <w:vAlign w:val="center"/>
          </w:tcPr>
          <w:p w:rsidR="008527EC" w:rsidRPr="0034637C" w:rsidRDefault="0034637C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1776.0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C328AD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8.5</w:t>
            </w:r>
          </w:p>
        </w:tc>
        <w:tc>
          <w:tcPr>
            <w:tcW w:w="7487" w:type="dxa"/>
            <w:shd w:val="clear" w:color="auto" w:fill="auto"/>
          </w:tcPr>
          <w:p w:rsidR="00C328AD" w:rsidRPr="00EA610F" w:rsidRDefault="00C328AD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Видалення нігтьової пластини</w:t>
            </w:r>
          </w:p>
        </w:tc>
        <w:tc>
          <w:tcPr>
            <w:tcW w:w="1302" w:type="dxa"/>
            <w:vAlign w:val="center"/>
          </w:tcPr>
          <w:p w:rsidR="00C328AD" w:rsidRPr="00EA610F" w:rsidRDefault="00ED4AE7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651,0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C328AD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8.6</w:t>
            </w:r>
          </w:p>
        </w:tc>
        <w:tc>
          <w:tcPr>
            <w:tcW w:w="7487" w:type="dxa"/>
            <w:shd w:val="clear" w:color="auto" w:fill="auto"/>
          </w:tcPr>
          <w:p w:rsidR="00C328AD" w:rsidRPr="00EA610F" w:rsidRDefault="00C328AD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Хірургічна обробка гнійних захворювань</w:t>
            </w:r>
          </w:p>
        </w:tc>
        <w:tc>
          <w:tcPr>
            <w:tcW w:w="1302" w:type="dxa"/>
            <w:vAlign w:val="center"/>
          </w:tcPr>
          <w:p w:rsidR="00C328AD" w:rsidRPr="00EA610F" w:rsidRDefault="00ED4AE7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674</w:t>
            </w:r>
            <w:r w:rsidR="00A430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ED4AE7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ED4AE7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8.7</w:t>
            </w:r>
          </w:p>
        </w:tc>
        <w:tc>
          <w:tcPr>
            <w:tcW w:w="7487" w:type="dxa"/>
            <w:shd w:val="clear" w:color="auto" w:fill="auto"/>
          </w:tcPr>
          <w:p w:rsidR="00ED4AE7" w:rsidRPr="00EA610F" w:rsidRDefault="00ED4AE7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Висічення гострим шляхом</w:t>
            </w:r>
          </w:p>
        </w:tc>
        <w:tc>
          <w:tcPr>
            <w:tcW w:w="1302" w:type="dxa"/>
            <w:vAlign w:val="center"/>
          </w:tcPr>
          <w:p w:rsidR="00ED4AE7" w:rsidRPr="00EA610F" w:rsidRDefault="00ED4AE7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683,0</w:t>
            </w:r>
          </w:p>
        </w:tc>
      </w:tr>
      <w:tr w:rsidR="00EA610F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C328AD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8.8</w:t>
            </w:r>
          </w:p>
        </w:tc>
        <w:tc>
          <w:tcPr>
            <w:tcW w:w="7487" w:type="dxa"/>
            <w:shd w:val="clear" w:color="auto" w:fill="auto"/>
          </w:tcPr>
          <w:p w:rsidR="00C328AD" w:rsidRPr="00EA610F" w:rsidRDefault="00C328AD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Патологія суглобів ( пункція, введення препаратів під УЗД навігацією, блокада)</w:t>
            </w:r>
          </w:p>
        </w:tc>
        <w:tc>
          <w:tcPr>
            <w:tcW w:w="1302" w:type="dxa"/>
            <w:vAlign w:val="center"/>
          </w:tcPr>
          <w:p w:rsidR="00C328AD" w:rsidRPr="00EA610F" w:rsidRDefault="00BC4FBC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297,0</w:t>
            </w:r>
          </w:p>
        </w:tc>
      </w:tr>
      <w:tr w:rsidR="007F35DA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7F35DA" w:rsidRPr="007F35DA" w:rsidRDefault="007F35DA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8.9</w:t>
            </w:r>
          </w:p>
        </w:tc>
        <w:tc>
          <w:tcPr>
            <w:tcW w:w="7487" w:type="dxa"/>
            <w:shd w:val="clear" w:color="auto" w:fill="auto"/>
          </w:tcPr>
          <w:p w:rsidR="007F35DA" w:rsidRPr="00EA610F" w:rsidRDefault="007F35DA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8C29C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F35D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ребування в лікарні іноземних громадян (1 ліжко день) без вартості діагностичних і лабораторних обстежень та без вартості медикаментів</w:t>
            </w:r>
          </w:p>
        </w:tc>
        <w:tc>
          <w:tcPr>
            <w:tcW w:w="1302" w:type="dxa"/>
            <w:vAlign w:val="center"/>
          </w:tcPr>
          <w:p w:rsidR="007F35DA" w:rsidRDefault="008C29C0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720,0</w:t>
            </w:r>
          </w:p>
        </w:tc>
      </w:tr>
      <w:tr w:rsidR="00E15E72" w:rsidRPr="00EA610F" w:rsidTr="00EA610F">
        <w:trPr>
          <w:gridBefore w:val="1"/>
          <w:gridAfter w:val="1"/>
          <w:wBefore w:w="34" w:type="dxa"/>
          <w:wAfter w:w="1665" w:type="dxa"/>
          <w:trHeight w:val="284"/>
        </w:trPr>
        <w:tc>
          <w:tcPr>
            <w:tcW w:w="1242" w:type="dxa"/>
            <w:shd w:val="clear" w:color="auto" w:fill="auto"/>
          </w:tcPr>
          <w:p w:rsidR="00E15E72" w:rsidRDefault="00E15E72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8.10</w:t>
            </w:r>
          </w:p>
        </w:tc>
        <w:tc>
          <w:tcPr>
            <w:tcW w:w="7487" w:type="dxa"/>
            <w:shd w:val="clear" w:color="auto" w:fill="auto"/>
          </w:tcPr>
          <w:p w:rsidR="00E15E72" w:rsidRPr="007F35DA" w:rsidRDefault="00E15E72" w:rsidP="008527E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Диспансерний огляд за вагітними жінками( іноземні громадянки)</w:t>
            </w:r>
          </w:p>
        </w:tc>
        <w:tc>
          <w:tcPr>
            <w:tcW w:w="1302" w:type="dxa"/>
            <w:vAlign w:val="center"/>
          </w:tcPr>
          <w:p w:rsidR="00E15E72" w:rsidRDefault="00E15E72" w:rsidP="008527E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3098,0</w:t>
            </w:r>
          </w:p>
        </w:tc>
      </w:tr>
      <w:tr w:rsidR="00EA610F" w:rsidRPr="00EA610F" w:rsidTr="00EA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1"/>
          <w:wAfter w:w="1669" w:type="dxa"/>
          <w:trHeight w:val="1556"/>
        </w:trPr>
        <w:tc>
          <w:tcPr>
            <w:tcW w:w="100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4637C" w:rsidRPr="00CB4E03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</w:t>
            </w: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34637C" w:rsidRPr="00CB4E03" w:rsidRDefault="0034637C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uk-UA"/>
              </w:rPr>
            </w:pP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ЗАТВЕРДЖУЮ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Директор КНП «Тернопільська 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      комунальна міська лікарня №2»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                                 </w:t>
            </w:r>
          </w:p>
          <w:p w:rsidR="008B5146" w:rsidRPr="00EA610F" w:rsidRDefault="008B5146" w:rsidP="00354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Р.Д.Левчук</w:t>
            </w:r>
          </w:p>
        </w:tc>
      </w:tr>
      <w:tr w:rsidR="00EA610F" w:rsidRPr="00EA610F" w:rsidTr="00EA61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117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B5146" w:rsidRPr="00EA610F" w:rsidRDefault="008B5146" w:rsidP="00A716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lastRenderedPageBreak/>
              <w:t xml:space="preserve">                                                                             </w:t>
            </w:r>
            <w:r w:rsidR="00686AEB"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«  </w:t>
            </w:r>
            <w:r w:rsidR="00A716A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01</w:t>
            </w:r>
            <w:r w:rsidR="00686AEB"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</w:t>
            </w:r>
            <w:r w:rsidRPr="00EA610F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» </w:t>
            </w:r>
            <w:r w:rsidR="00A716A3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>05</w:t>
            </w:r>
            <w:bookmarkStart w:id="0" w:name="_GoBack"/>
            <w:bookmarkEnd w:id="0"/>
            <w:r w:rsidR="00A43055"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  <w:t xml:space="preserve"> 2021</w:t>
            </w:r>
          </w:p>
        </w:tc>
      </w:tr>
    </w:tbl>
    <w:p w:rsidR="008B5146" w:rsidRPr="00EA610F" w:rsidRDefault="008B5146" w:rsidP="008B51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B5146" w:rsidRPr="00EA610F" w:rsidRDefault="008B5146" w:rsidP="008B51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Тарифи на медичні послуги, що надаються</w:t>
      </w:r>
    </w:p>
    <w:p w:rsidR="008B5146" w:rsidRPr="00EA610F" w:rsidRDefault="008B5146" w:rsidP="008B5146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A61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КНП «Тернопільська комунальна міська лікарня №2»</w:t>
      </w:r>
      <w:r w:rsidR="001C3F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113EF" w:rsidRPr="00EA610F" w:rsidRDefault="00A113EF" w:rsidP="0015087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604"/>
        <w:gridCol w:w="1849"/>
      </w:tblGrid>
      <w:tr w:rsidR="00EA610F" w:rsidRPr="00EA610F" w:rsidTr="00D500F6">
        <w:trPr>
          <w:trHeight w:val="1033"/>
        </w:trPr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№п/п</w:t>
            </w:r>
          </w:p>
          <w:p w:rsidR="00A113EF" w:rsidRPr="00EA610F" w:rsidRDefault="00A113EF" w:rsidP="00D500F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 медогляду</w:t>
            </w:r>
          </w:p>
          <w:p w:rsidR="00A113EF" w:rsidRPr="00EA610F" w:rsidRDefault="00A113EF" w:rsidP="00976370">
            <w:pPr>
              <w:tabs>
                <w:tab w:val="left" w:pos="4215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9" w:type="dxa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Вартість послуги, що пропонується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Медичний огляд при влаштуванні на роботу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285,0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Медичний огляд для отримання дозволу на право отримання і носіння зброї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Медичний огляд  на отримання медичної довідки щодо придатності керування транспортним засобом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386,0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Медичний огляд  на отримання медичної довідки щодо придатності керування транспортним засобом (без аналізу на визначення групи крові)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Медичний огляд  на отримання медичної довідки щодо придатності керування транспортним засобом та для отримання дозволу на право отримання і носіння зброї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75525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390,0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медичні огляди для організацій</w:t>
            </w:r>
          </w:p>
        </w:tc>
        <w:tc>
          <w:tcPr>
            <w:tcW w:w="1849" w:type="dxa"/>
            <w:vAlign w:val="center"/>
          </w:tcPr>
          <w:p w:rsidR="00A113EF" w:rsidRPr="00EA610F" w:rsidRDefault="00BC4FB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308,57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Операції штучного переривання вагітності в амбулаторних умовах (до 12 тижнів)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кетаміновий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наркоз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1095,0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04" w:type="dxa"/>
            <w:shd w:val="clear" w:color="auto" w:fill="auto"/>
          </w:tcPr>
          <w:p w:rsidR="00A113EF" w:rsidRPr="00EA610F" w:rsidRDefault="00A113EF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Операції штучного переривання вагітності в амбулаторних умовах (до 12 тижнів)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діпрофоловий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наркоз</w:t>
            </w:r>
          </w:p>
        </w:tc>
        <w:tc>
          <w:tcPr>
            <w:tcW w:w="1849" w:type="dxa"/>
            <w:vAlign w:val="center"/>
          </w:tcPr>
          <w:p w:rsidR="00A113EF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1092,0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працівників навчальних закладів ( вчителі)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працівників навчальних закладів ( вчителі)</w:t>
            </w:r>
            <w:r w:rsidRPr="00EA610F">
              <w:rPr>
                <w:color w:val="000000" w:themeColor="text1"/>
              </w:rPr>
              <w:t xml:space="preserve">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234,0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працівників дошкільних закладів перший раз протягом року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працівників дошкільних закладів перший раз протягом року(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139,0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Профілактичні періодичні медичні огляди для працівників 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дошкільних закладів другий раз протягом року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159,0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працівників дошкільних закладів другий раз протягом року(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96,0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кухонних працівників перший раз протягом року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368,0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566FE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кухонних працівників перший раз протягом року(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3566FE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рофілактичні періодичні медичні огляди для кухонних працівників повторно протягом року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189,0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періодичні медичні огляди для кухонних працівників повторно протягом року(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126,0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566FE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7604" w:type="dxa"/>
            <w:shd w:val="clear" w:color="auto" w:fill="auto"/>
          </w:tcPr>
          <w:p w:rsidR="003566FE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медичні огляди для декретованих груп населення при влаштуванні на роботу</w:t>
            </w:r>
          </w:p>
        </w:tc>
        <w:tc>
          <w:tcPr>
            <w:tcW w:w="1849" w:type="dxa"/>
            <w:vAlign w:val="center"/>
          </w:tcPr>
          <w:p w:rsidR="003566FE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B19B1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7604" w:type="dxa"/>
            <w:shd w:val="clear" w:color="auto" w:fill="auto"/>
          </w:tcPr>
          <w:p w:rsidR="003B19B1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медичні огляди для декретованих груп населення при влаштуванні на роботу(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B19B1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B19B1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7604" w:type="dxa"/>
            <w:shd w:val="clear" w:color="auto" w:fill="auto"/>
          </w:tcPr>
          <w:p w:rsidR="003B19B1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медичних працівників перший раз протягом року</w:t>
            </w:r>
          </w:p>
        </w:tc>
        <w:tc>
          <w:tcPr>
            <w:tcW w:w="1849" w:type="dxa"/>
            <w:vAlign w:val="center"/>
          </w:tcPr>
          <w:p w:rsidR="003B19B1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B19B1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7604" w:type="dxa"/>
            <w:shd w:val="clear" w:color="auto" w:fill="auto"/>
          </w:tcPr>
          <w:p w:rsidR="003B19B1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медичних працівників перший раз протягом року 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B19B1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304,0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B19B1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7604" w:type="dxa"/>
            <w:shd w:val="clear" w:color="auto" w:fill="auto"/>
          </w:tcPr>
          <w:p w:rsidR="003B19B1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медичних працівників другий раз протягом року</w:t>
            </w:r>
          </w:p>
        </w:tc>
        <w:tc>
          <w:tcPr>
            <w:tcW w:w="1849" w:type="dxa"/>
            <w:vAlign w:val="center"/>
          </w:tcPr>
          <w:p w:rsidR="003B19B1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324,0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3B19B1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7604" w:type="dxa"/>
            <w:shd w:val="clear" w:color="auto" w:fill="auto"/>
          </w:tcPr>
          <w:p w:rsidR="003B19B1" w:rsidRPr="00EA610F" w:rsidRDefault="003B19B1" w:rsidP="0097637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Профілактичні  періодичні медичні огляди для медичних працівників другий раз протягом року( без огляду акушер гінеколога)</w:t>
            </w:r>
          </w:p>
        </w:tc>
        <w:tc>
          <w:tcPr>
            <w:tcW w:w="1849" w:type="dxa"/>
            <w:vAlign w:val="center"/>
          </w:tcPr>
          <w:p w:rsidR="003B19B1" w:rsidRPr="00EA610F" w:rsidRDefault="00EC438F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207,0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564922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7604" w:type="dxa"/>
            <w:shd w:val="clear" w:color="auto" w:fill="auto"/>
          </w:tcPr>
          <w:p w:rsidR="00564922" w:rsidRPr="00EA610F" w:rsidRDefault="00564922" w:rsidP="00C328A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акушер - гінеколога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564922" w:rsidRPr="00EA610F" w:rsidRDefault="00E97FA3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61,84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564922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7604" w:type="dxa"/>
            <w:shd w:val="clear" w:color="auto" w:fill="auto"/>
          </w:tcPr>
          <w:p w:rsidR="00564922" w:rsidRPr="00EA610F" w:rsidRDefault="00564922" w:rsidP="005649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невропатолога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564922" w:rsidRPr="00EA610F" w:rsidRDefault="00735D03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57,34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564922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7604" w:type="dxa"/>
            <w:shd w:val="clear" w:color="auto" w:fill="auto"/>
          </w:tcPr>
          <w:p w:rsidR="00564922" w:rsidRPr="00EA610F" w:rsidRDefault="00564922" w:rsidP="0056492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стоматолога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564922" w:rsidRPr="00EA610F" w:rsidRDefault="00E97FA3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43,69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564922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28</w:t>
            </w:r>
          </w:p>
        </w:tc>
        <w:tc>
          <w:tcPr>
            <w:tcW w:w="7604" w:type="dxa"/>
            <w:shd w:val="clear" w:color="auto" w:fill="auto"/>
          </w:tcPr>
          <w:p w:rsidR="00564922" w:rsidRPr="00EA610F" w:rsidRDefault="00564922" w:rsidP="000D3C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Профілактичний медичний огляд лікаря </w:t>
            </w:r>
            <w:r w:rsidR="000D3CF5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хірурга</w:t>
            </w: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організацій ( в т.ч. ПДВ)</w:t>
            </w:r>
          </w:p>
        </w:tc>
        <w:tc>
          <w:tcPr>
            <w:tcW w:w="1849" w:type="dxa"/>
            <w:vAlign w:val="center"/>
          </w:tcPr>
          <w:p w:rsidR="00564922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57,72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0D3CF5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7604" w:type="dxa"/>
            <w:shd w:val="clear" w:color="auto" w:fill="auto"/>
          </w:tcPr>
          <w:p w:rsidR="000D3CF5" w:rsidRPr="00EA610F" w:rsidRDefault="000D3CF5" w:rsidP="000D3C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Профілактичний медичний огляд лікаря </w:t>
            </w:r>
            <w:proofErr w:type="spellStart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дерматовенеролога</w:t>
            </w:r>
            <w:proofErr w:type="spellEnd"/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організацій ( в т.ч. ПДВ)</w:t>
            </w:r>
          </w:p>
        </w:tc>
        <w:tc>
          <w:tcPr>
            <w:tcW w:w="1849" w:type="dxa"/>
            <w:vAlign w:val="center"/>
          </w:tcPr>
          <w:p w:rsidR="000D3CF5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20,64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0D3CF5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7604" w:type="dxa"/>
            <w:shd w:val="clear" w:color="auto" w:fill="auto"/>
          </w:tcPr>
          <w:p w:rsidR="000D3CF5" w:rsidRPr="00EA610F" w:rsidRDefault="000D3CF5" w:rsidP="000D3C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офтальмолога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0D3CF5" w:rsidRPr="00EA610F" w:rsidRDefault="00A47F84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48,6</w:t>
            </w:r>
            <w:r w:rsidR="00CE47A0"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EA610F" w:rsidRPr="00EA610F" w:rsidTr="00A113EF">
        <w:tc>
          <w:tcPr>
            <w:tcW w:w="861" w:type="dxa"/>
            <w:shd w:val="clear" w:color="auto" w:fill="auto"/>
          </w:tcPr>
          <w:p w:rsidR="000D3CF5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7604" w:type="dxa"/>
            <w:shd w:val="clear" w:color="auto" w:fill="auto"/>
          </w:tcPr>
          <w:p w:rsidR="000D3CF5" w:rsidRPr="00EA610F" w:rsidRDefault="000D3CF5" w:rsidP="000D3C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уролога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0D3CF5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61,99</w:t>
            </w:r>
          </w:p>
        </w:tc>
      </w:tr>
      <w:tr w:rsidR="000D3CF5" w:rsidRPr="00EA610F" w:rsidTr="00A113EF">
        <w:tc>
          <w:tcPr>
            <w:tcW w:w="861" w:type="dxa"/>
            <w:shd w:val="clear" w:color="auto" w:fill="auto"/>
          </w:tcPr>
          <w:p w:rsidR="000D3CF5" w:rsidRPr="0034637C" w:rsidRDefault="0034637C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7604" w:type="dxa"/>
            <w:shd w:val="clear" w:color="auto" w:fill="auto"/>
          </w:tcPr>
          <w:p w:rsidR="000D3CF5" w:rsidRPr="00EA610F" w:rsidRDefault="000D3CF5" w:rsidP="000D3CF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Профілактичний медичний огляд лікаря отоларинголога для організацій ( в т.ч. ПДВ)</w:t>
            </w:r>
          </w:p>
        </w:tc>
        <w:tc>
          <w:tcPr>
            <w:tcW w:w="1849" w:type="dxa"/>
            <w:vAlign w:val="center"/>
          </w:tcPr>
          <w:p w:rsidR="000D3CF5" w:rsidRPr="00EA610F" w:rsidRDefault="00CE47A0" w:rsidP="0097637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61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49,09</w:t>
            </w:r>
          </w:p>
        </w:tc>
      </w:tr>
    </w:tbl>
    <w:p w:rsidR="00D85175" w:rsidRPr="00EA610F" w:rsidRDefault="00D85175" w:rsidP="00735D0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</w:rPr>
      </w:pPr>
    </w:p>
    <w:sectPr w:rsidR="00D85175" w:rsidRPr="00EA610F" w:rsidSect="00871D80">
      <w:pgSz w:w="11906" w:h="16838"/>
      <w:pgMar w:top="850" w:right="85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D90"/>
    <w:multiLevelType w:val="hybridMultilevel"/>
    <w:tmpl w:val="538EE252"/>
    <w:lvl w:ilvl="0" w:tplc="229C1E72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A0658"/>
    <w:multiLevelType w:val="multilevel"/>
    <w:tmpl w:val="2696A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ECA7292"/>
    <w:multiLevelType w:val="multilevel"/>
    <w:tmpl w:val="437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208E1CD3"/>
    <w:multiLevelType w:val="multilevel"/>
    <w:tmpl w:val="E03CF9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4D71040"/>
    <w:multiLevelType w:val="multilevel"/>
    <w:tmpl w:val="54F24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CD46CBA"/>
    <w:multiLevelType w:val="hybridMultilevel"/>
    <w:tmpl w:val="F1B66082"/>
    <w:lvl w:ilvl="0" w:tplc="EB2EC4B8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5A8D"/>
    <w:multiLevelType w:val="multilevel"/>
    <w:tmpl w:val="E1147B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368661EC"/>
    <w:multiLevelType w:val="hybridMultilevel"/>
    <w:tmpl w:val="4A8A1EDA"/>
    <w:lvl w:ilvl="0" w:tplc="DE0E5A0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884457"/>
    <w:multiLevelType w:val="multilevel"/>
    <w:tmpl w:val="E3DA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3E61E26"/>
    <w:multiLevelType w:val="multilevel"/>
    <w:tmpl w:val="E3DA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1065E17"/>
    <w:multiLevelType w:val="hybridMultilevel"/>
    <w:tmpl w:val="A8963094"/>
    <w:lvl w:ilvl="0" w:tplc="0BC6017E">
      <w:start w:val="1"/>
      <w:numFmt w:val="decimal"/>
      <w:lvlText w:val="%1."/>
      <w:lvlJc w:val="left"/>
      <w:pPr>
        <w:ind w:left="144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5BF2C37"/>
    <w:multiLevelType w:val="multilevel"/>
    <w:tmpl w:val="C8D89BB2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/>
      </w:rPr>
    </w:lvl>
    <w:lvl w:ilvl="1">
      <w:start w:val="10"/>
      <w:numFmt w:val="decimal"/>
      <w:lvlText w:val="%1.%2"/>
      <w:lvlJc w:val="left"/>
      <w:pPr>
        <w:ind w:left="3256" w:hanging="42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hint="default"/>
        <w:b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11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2"/>
    <w:rsid w:val="00065853"/>
    <w:rsid w:val="000753D2"/>
    <w:rsid w:val="0007687C"/>
    <w:rsid w:val="000D3CF5"/>
    <w:rsid w:val="000D4C7E"/>
    <w:rsid w:val="000F6F8C"/>
    <w:rsid w:val="000F74C6"/>
    <w:rsid w:val="00112FB7"/>
    <w:rsid w:val="00150877"/>
    <w:rsid w:val="001864D8"/>
    <w:rsid w:val="00195929"/>
    <w:rsid w:val="001B6D20"/>
    <w:rsid w:val="001B6E2E"/>
    <w:rsid w:val="001C1367"/>
    <w:rsid w:val="001C3F84"/>
    <w:rsid w:val="001D59E4"/>
    <w:rsid w:val="001F3DEC"/>
    <w:rsid w:val="00204D29"/>
    <w:rsid w:val="00227858"/>
    <w:rsid w:val="00247D1C"/>
    <w:rsid w:val="002F46AB"/>
    <w:rsid w:val="003003A8"/>
    <w:rsid w:val="00322AD0"/>
    <w:rsid w:val="0034637C"/>
    <w:rsid w:val="00354CF4"/>
    <w:rsid w:val="003566FE"/>
    <w:rsid w:val="003B19B1"/>
    <w:rsid w:val="003C7910"/>
    <w:rsid w:val="003E677D"/>
    <w:rsid w:val="00426F6C"/>
    <w:rsid w:val="00436F64"/>
    <w:rsid w:val="004734ED"/>
    <w:rsid w:val="00495762"/>
    <w:rsid w:val="004F397C"/>
    <w:rsid w:val="00564922"/>
    <w:rsid w:val="00571EB3"/>
    <w:rsid w:val="005928F2"/>
    <w:rsid w:val="00594852"/>
    <w:rsid w:val="005A1C09"/>
    <w:rsid w:val="005C05FE"/>
    <w:rsid w:val="006061A0"/>
    <w:rsid w:val="00632FD2"/>
    <w:rsid w:val="00633EC9"/>
    <w:rsid w:val="00657674"/>
    <w:rsid w:val="00660C21"/>
    <w:rsid w:val="00667C41"/>
    <w:rsid w:val="00686AEB"/>
    <w:rsid w:val="006B4EBB"/>
    <w:rsid w:val="006D29D0"/>
    <w:rsid w:val="006F0194"/>
    <w:rsid w:val="006F0FBE"/>
    <w:rsid w:val="00734ACF"/>
    <w:rsid w:val="00735D03"/>
    <w:rsid w:val="00755258"/>
    <w:rsid w:val="00767EB5"/>
    <w:rsid w:val="00777098"/>
    <w:rsid w:val="007879C6"/>
    <w:rsid w:val="007A142B"/>
    <w:rsid w:val="007A3335"/>
    <w:rsid w:val="007A52B8"/>
    <w:rsid w:val="007C5D4E"/>
    <w:rsid w:val="007F35DA"/>
    <w:rsid w:val="00822D55"/>
    <w:rsid w:val="008527EC"/>
    <w:rsid w:val="00863C61"/>
    <w:rsid w:val="00871D80"/>
    <w:rsid w:val="008A2741"/>
    <w:rsid w:val="008B5146"/>
    <w:rsid w:val="008C29C0"/>
    <w:rsid w:val="008E704F"/>
    <w:rsid w:val="008F5FA1"/>
    <w:rsid w:val="00920C82"/>
    <w:rsid w:val="009565C6"/>
    <w:rsid w:val="009615D9"/>
    <w:rsid w:val="00976370"/>
    <w:rsid w:val="009B3A49"/>
    <w:rsid w:val="00A113EF"/>
    <w:rsid w:val="00A43055"/>
    <w:rsid w:val="00A47F84"/>
    <w:rsid w:val="00A716A3"/>
    <w:rsid w:val="00AC26DB"/>
    <w:rsid w:val="00B57F5A"/>
    <w:rsid w:val="00BA39DF"/>
    <w:rsid w:val="00BC4FBC"/>
    <w:rsid w:val="00C328AD"/>
    <w:rsid w:val="00C42B2B"/>
    <w:rsid w:val="00C60F64"/>
    <w:rsid w:val="00CB4E03"/>
    <w:rsid w:val="00CD041E"/>
    <w:rsid w:val="00CD623A"/>
    <w:rsid w:val="00CE47A0"/>
    <w:rsid w:val="00D26C1A"/>
    <w:rsid w:val="00D500F6"/>
    <w:rsid w:val="00D63576"/>
    <w:rsid w:val="00D85175"/>
    <w:rsid w:val="00DA21A2"/>
    <w:rsid w:val="00DB17B1"/>
    <w:rsid w:val="00DB2489"/>
    <w:rsid w:val="00DD5B10"/>
    <w:rsid w:val="00E10C16"/>
    <w:rsid w:val="00E15E72"/>
    <w:rsid w:val="00E3317C"/>
    <w:rsid w:val="00E44812"/>
    <w:rsid w:val="00E634D9"/>
    <w:rsid w:val="00E73783"/>
    <w:rsid w:val="00E97FA3"/>
    <w:rsid w:val="00EA610F"/>
    <w:rsid w:val="00EC438F"/>
    <w:rsid w:val="00EC796A"/>
    <w:rsid w:val="00ED4AE7"/>
    <w:rsid w:val="00EE7922"/>
    <w:rsid w:val="00F30252"/>
    <w:rsid w:val="00F354EF"/>
    <w:rsid w:val="00F808F7"/>
    <w:rsid w:val="00F8391F"/>
    <w:rsid w:val="00F9714F"/>
    <w:rsid w:val="00FA6010"/>
    <w:rsid w:val="00FE4F3A"/>
    <w:rsid w:val="00F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2"/>
  </w:style>
  <w:style w:type="paragraph" w:styleId="3">
    <w:name w:val="heading 3"/>
    <w:basedOn w:val="a"/>
    <w:link w:val="30"/>
    <w:uiPriority w:val="9"/>
    <w:qFormat/>
    <w:rsid w:val="0049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7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 Spacing"/>
    <w:uiPriority w:val="1"/>
    <w:qFormat/>
    <w:rsid w:val="00495762"/>
    <w:pPr>
      <w:spacing w:after="0" w:line="240" w:lineRule="auto"/>
    </w:pPr>
  </w:style>
  <w:style w:type="character" w:styleId="a4">
    <w:name w:val="Strong"/>
    <w:basedOn w:val="a0"/>
    <w:uiPriority w:val="22"/>
    <w:qFormat/>
    <w:rsid w:val="00495762"/>
    <w:rPr>
      <w:b/>
      <w:bCs/>
    </w:rPr>
  </w:style>
  <w:style w:type="character" w:styleId="a5">
    <w:name w:val="Hyperlink"/>
    <w:basedOn w:val="a0"/>
    <w:uiPriority w:val="99"/>
    <w:unhideWhenUsed/>
    <w:rsid w:val="00495762"/>
    <w:rPr>
      <w:color w:val="0000FF"/>
      <w:u w:val="single"/>
    </w:rPr>
  </w:style>
  <w:style w:type="character" w:styleId="a6">
    <w:name w:val="Emphasis"/>
    <w:basedOn w:val="a0"/>
    <w:uiPriority w:val="20"/>
    <w:qFormat/>
    <w:rsid w:val="00495762"/>
    <w:rPr>
      <w:i/>
      <w:iCs/>
    </w:rPr>
  </w:style>
  <w:style w:type="paragraph" w:styleId="a7">
    <w:name w:val="List Paragraph"/>
    <w:basedOn w:val="a"/>
    <w:uiPriority w:val="34"/>
    <w:qFormat/>
    <w:rsid w:val="0049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49576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62"/>
  </w:style>
  <w:style w:type="paragraph" w:styleId="3">
    <w:name w:val="heading 3"/>
    <w:basedOn w:val="a"/>
    <w:link w:val="30"/>
    <w:uiPriority w:val="9"/>
    <w:qFormat/>
    <w:rsid w:val="0049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576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 Spacing"/>
    <w:uiPriority w:val="1"/>
    <w:qFormat/>
    <w:rsid w:val="00495762"/>
    <w:pPr>
      <w:spacing w:after="0" w:line="240" w:lineRule="auto"/>
    </w:pPr>
  </w:style>
  <w:style w:type="character" w:styleId="a4">
    <w:name w:val="Strong"/>
    <w:basedOn w:val="a0"/>
    <w:uiPriority w:val="22"/>
    <w:qFormat/>
    <w:rsid w:val="00495762"/>
    <w:rPr>
      <w:b/>
      <w:bCs/>
    </w:rPr>
  </w:style>
  <w:style w:type="character" w:styleId="a5">
    <w:name w:val="Hyperlink"/>
    <w:basedOn w:val="a0"/>
    <w:uiPriority w:val="99"/>
    <w:unhideWhenUsed/>
    <w:rsid w:val="00495762"/>
    <w:rPr>
      <w:color w:val="0000FF"/>
      <w:u w:val="single"/>
    </w:rPr>
  </w:style>
  <w:style w:type="character" w:styleId="a6">
    <w:name w:val="Emphasis"/>
    <w:basedOn w:val="a0"/>
    <w:uiPriority w:val="20"/>
    <w:qFormat/>
    <w:rsid w:val="00495762"/>
    <w:rPr>
      <w:i/>
      <w:iCs/>
    </w:rPr>
  </w:style>
  <w:style w:type="paragraph" w:styleId="a7">
    <w:name w:val="List Paragraph"/>
    <w:basedOn w:val="a"/>
    <w:uiPriority w:val="34"/>
    <w:qFormat/>
    <w:rsid w:val="004957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495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Intense Emphasis"/>
    <w:basedOn w:val="a0"/>
    <w:uiPriority w:val="21"/>
    <w:qFormat/>
    <w:rsid w:val="00495762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B5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7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avochnik.synevo.ua/ru/klinicheskaia-himia/alaninaminotransferaza.html" TargetMode="External"/><Relationship Id="rId13" Type="http://schemas.openxmlformats.org/officeDocument/2006/relationships/hyperlink" Target="https://spravochnik.synevo.ua/ru/klinicheskaia-himia/aspartate-aminotransferase.html" TargetMode="External"/><Relationship Id="rId18" Type="http://schemas.openxmlformats.org/officeDocument/2006/relationships/hyperlink" Target="https://spravochnik.synevo.ua/ru/klinicheskaia-himia/alaninaminotransferaza.html" TargetMode="External"/><Relationship Id="rId26" Type="http://schemas.openxmlformats.org/officeDocument/2006/relationships/hyperlink" Target="https://spravochnik.synevo.ua/ru/gepatit/virus-gepatita-b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ravochnik.synevo.ua/ru/klinicheskaia-himia/aspartate-aminotransferase.html" TargetMode="External"/><Relationship Id="rId7" Type="http://schemas.openxmlformats.org/officeDocument/2006/relationships/hyperlink" Target="https://spravochnik.synevo.ua/ru/cytologia/analiz-sekreta-prostati.html" TargetMode="External"/><Relationship Id="rId12" Type="http://schemas.openxmlformats.org/officeDocument/2006/relationships/hyperlink" Target="https://spravochnik.synevo.ua/ru/klinicheskaia-himia/alaninaminotransferaza.html" TargetMode="External"/><Relationship Id="rId17" Type="http://schemas.openxmlformats.org/officeDocument/2006/relationships/hyperlink" Target="https://spravochnik.synevo.ua/ru/klinicheskaia-himia/aspartate-aminotransferase.html" TargetMode="External"/><Relationship Id="rId25" Type="http://schemas.openxmlformats.org/officeDocument/2006/relationships/hyperlink" Target="https://spravochnik.synevo.ua/ru/klinicheskaia-himia/calciy-ionizirovanniy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ravochnik.synevo.ua/ru/klinicheskaia-himia/alaninaminotransferaza.html" TargetMode="External"/><Relationship Id="rId20" Type="http://schemas.openxmlformats.org/officeDocument/2006/relationships/hyperlink" Target="https://spravochnik.synevo.ua/ru/klinicheskaia-himia/alaninaminotransferaza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pravochnik.synevo.ua/ru/klinicheskaia-himia/calciy-ionizirovanniy.html" TargetMode="External"/><Relationship Id="rId24" Type="http://schemas.openxmlformats.org/officeDocument/2006/relationships/hyperlink" Target="https://spravochnik.synevo.ua/ru/klinicheskaia-himia/calciy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ravochnik.synevo.ua/ru/klinicheskaia-himia/aspartate-aminotransferase.html" TargetMode="External"/><Relationship Id="rId23" Type="http://schemas.openxmlformats.org/officeDocument/2006/relationships/hyperlink" Target="https://spravochnik.synevo.ua/ru/gepatit/virus-gepatita-c.html" TargetMode="External"/><Relationship Id="rId28" Type="http://schemas.openxmlformats.org/officeDocument/2006/relationships/hyperlink" Target="https://www.synevo.ua/ua/tests/16" TargetMode="External"/><Relationship Id="rId10" Type="http://schemas.openxmlformats.org/officeDocument/2006/relationships/hyperlink" Target="https://spravochnik.synevo.ua/ru/klinicheskaia-himia/lactate-dehydrogenase.html" TargetMode="External"/><Relationship Id="rId19" Type="http://schemas.openxmlformats.org/officeDocument/2006/relationships/hyperlink" Target="https://spravochnik.synevo.ua/ru/klinicheskaia-himia/aspartate-aminotransferas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ravochnik.synevo.ua/ru/klinicheskaia-himia/aspartate-aminotransferase.html" TargetMode="External"/><Relationship Id="rId14" Type="http://schemas.openxmlformats.org/officeDocument/2006/relationships/hyperlink" Target="https://spravochnik.synevo.ua/ru/klinicheskaia-himia/alaninaminotransferaza.html" TargetMode="External"/><Relationship Id="rId22" Type="http://schemas.openxmlformats.org/officeDocument/2006/relationships/hyperlink" Target="https://spravochnik.synevo.ua/ru/gepatit/virus-gepatita-b.html" TargetMode="External"/><Relationship Id="rId27" Type="http://schemas.openxmlformats.org/officeDocument/2006/relationships/hyperlink" Target="https://spravochnik.synevo.ua/ru/gepatit/virus-gepatita-c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546E6-D0F9-4611-8AC1-710AC80F8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18219</Words>
  <Characters>10385</Characters>
  <Application>Microsoft Office Word</Application>
  <DocSecurity>0</DocSecurity>
  <Lines>86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cp:lastPrinted>2021-04-14T12:33:00Z</cp:lastPrinted>
  <dcterms:created xsi:type="dcterms:W3CDTF">2021-09-06T06:41:00Z</dcterms:created>
  <dcterms:modified xsi:type="dcterms:W3CDTF">2021-11-11T12:49:00Z</dcterms:modified>
</cp:coreProperties>
</file>