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F966E7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225C9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:rsidR="00B6306B" w:rsidRPr="00590F3C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AE3DFD">
        <w:rPr>
          <w:rFonts w:ascii="Times New Roman" w:hAnsi="Times New Roman" w:cs="Times New Roman"/>
          <w:b/>
          <w:sz w:val="24"/>
          <w:szCs w:val="24"/>
          <w:lang w:eastAsia="en-GB"/>
        </w:rPr>
        <w:t>27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C457D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Присутні члени комісії: </w:t>
      </w:r>
      <w:r w:rsidRPr="00590F3C">
        <w:rPr>
          <w:szCs w:val="24"/>
        </w:rPr>
        <w:tab/>
        <w:t>(</w:t>
      </w:r>
      <w:r w:rsidR="007A5235" w:rsidRPr="007A5235">
        <w:rPr>
          <w:szCs w:val="24"/>
        </w:rPr>
        <w:t>6</w:t>
      </w:r>
      <w:r w:rsidRPr="00590F3C">
        <w:rPr>
          <w:szCs w:val="24"/>
        </w:rPr>
        <w:t xml:space="preserve">) </w:t>
      </w:r>
      <w:r w:rsidR="00B57901" w:rsidRPr="00590F3C">
        <w:rPr>
          <w:szCs w:val="24"/>
        </w:rPr>
        <w:t xml:space="preserve">Роман Навроцький, Антон </w:t>
      </w:r>
      <w:proofErr w:type="spellStart"/>
      <w:r w:rsidR="00B57901" w:rsidRPr="00590F3C">
        <w:rPr>
          <w:szCs w:val="24"/>
        </w:rPr>
        <w:t>Горохівський</w:t>
      </w:r>
      <w:proofErr w:type="spellEnd"/>
      <w:r w:rsidR="00B57901" w:rsidRPr="00590F3C">
        <w:rPr>
          <w:szCs w:val="24"/>
        </w:rPr>
        <w:t xml:space="preserve">, Микола </w:t>
      </w:r>
      <w:proofErr w:type="spellStart"/>
      <w:r w:rsidR="00B57901" w:rsidRPr="00590F3C">
        <w:rPr>
          <w:szCs w:val="24"/>
        </w:rPr>
        <w:t>Дерецький</w:t>
      </w:r>
      <w:proofErr w:type="spellEnd"/>
      <w:r w:rsidR="00B57901" w:rsidRPr="00590F3C">
        <w:rPr>
          <w:szCs w:val="24"/>
        </w:rPr>
        <w:t xml:space="preserve">, Ліна Прокопів, Роман </w:t>
      </w:r>
      <w:proofErr w:type="spellStart"/>
      <w:r w:rsidR="00B57901" w:rsidRPr="00590F3C">
        <w:rPr>
          <w:szCs w:val="24"/>
        </w:rPr>
        <w:t>Торожнюк</w:t>
      </w:r>
      <w:proofErr w:type="spellEnd"/>
      <w:r w:rsidR="00B57901" w:rsidRPr="00590F3C">
        <w:rPr>
          <w:szCs w:val="24"/>
        </w:rPr>
        <w:t xml:space="preserve">, Денис </w:t>
      </w:r>
      <w:proofErr w:type="spellStart"/>
      <w:r w:rsidR="00B57901" w:rsidRPr="00590F3C">
        <w:rPr>
          <w:szCs w:val="24"/>
        </w:rPr>
        <w:t>Фаріончук</w:t>
      </w:r>
      <w:proofErr w:type="spellEnd"/>
      <w:r w:rsidR="00B57901" w:rsidRPr="00590F3C">
        <w:rPr>
          <w:szCs w:val="24"/>
        </w:rPr>
        <w:t>.</w:t>
      </w:r>
    </w:p>
    <w:p w:rsidR="000049AD" w:rsidRPr="00590F3C" w:rsidRDefault="000049AD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7A523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150BB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7150BB">
        <w:rPr>
          <w:rFonts w:ascii="Times New Roman" w:hAnsi="Times New Roman" w:cs="Times New Roman"/>
          <w:sz w:val="24"/>
          <w:szCs w:val="24"/>
        </w:rPr>
        <w:tab/>
        <w:t>(</w:t>
      </w:r>
      <w:r w:rsidR="00B57901">
        <w:rPr>
          <w:rFonts w:ascii="Times New Roman" w:hAnsi="Times New Roman" w:cs="Times New Roman"/>
          <w:sz w:val="24"/>
          <w:szCs w:val="24"/>
        </w:rPr>
        <w:t>1</w:t>
      </w:r>
      <w:r w:rsidRPr="007150BB">
        <w:rPr>
          <w:rFonts w:ascii="Times New Roman" w:hAnsi="Times New Roman" w:cs="Times New Roman"/>
          <w:sz w:val="24"/>
          <w:szCs w:val="24"/>
        </w:rPr>
        <w:t xml:space="preserve">) </w:t>
      </w:r>
      <w:r w:rsidR="00B57901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B57901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B57901">
        <w:rPr>
          <w:rFonts w:ascii="Times New Roman" w:hAnsi="Times New Roman" w:cs="Times New Roman"/>
          <w:sz w:val="24"/>
          <w:szCs w:val="24"/>
        </w:rPr>
        <w:t>.</w:t>
      </w:r>
    </w:p>
    <w:p w:rsidR="000F05DF" w:rsidRDefault="000F05D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5235" w:rsidRPr="006B6EE0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E0">
        <w:rPr>
          <w:rFonts w:ascii="Times New Roman" w:hAnsi="Times New Roman" w:cs="Times New Roman"/>
          <w:b/>
          <w:sz w:val="24"/>
          <w:szCs w:val="24"/>
        </w:rPr>
        <w:t>Присутні з власної ініціативи:</w:t>
      </w:r>
    </w:p>
    <w:p w:rsidR="007A5235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</w:t>
      </w:r>
      <w:r w:rsidR="007E32D2">
        <w:rPr>
          <w:rFonts w:ascii="Times New Roman" w:hAnsi="Times New Roman" w:cs="Times New Roman"/>
          <w:sz w:val="24"/>
          <w:szCs w:val="24"/>
        </w:rPr>
        <w:t>бов Вовк – депутат міської ради.</w:t>
      </w:r>
    </w:p>
    <w:p w:rsidR="007E32D2" w:rsidRDefault="007E32D2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8" w:rsidRPr="00D47EEC" w:rsidRDefault="00C442D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AC21F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57D">
        <w:rPr>
          <w:rFonts w:ascii="Times New Roman" w:eastAsia="Times New Roman" w:hAnsi="Times New Roman" w:cs="Times New Roman"/>
          <w:sz w:val="24"/>
          <w:szCs w:val="24"/>
        </w:rPr>
        <w:t>01.2022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C21F6">
        <w:rPr>
          <w:rFonts w:ascii="Times New Roman" w:eastAsia="Times New Roman" w:hAnsi="Times New Roman" w:cs="Times New Roman"/>
          <w:sz w:val="24"/>
          <w:szCs w:val="24"/>
        </w:rPr>
        <w:t>1352</w:t>
      </w:r>
      <w:r w:rsidR="000F0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339" w:rsidRDefault="00FA4339" w:rsidP="005027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зняти з розгляду </w:t>
      </w:r>
      <w:r w:rsidR="00AD1C51">
        <w:rPr>
          <w:rFonts w:ascii="Times New Roman" w:eastAsia="Times New Roman" w:hAnsi="Times New Roman" w:cs="Times New Roman"/>
          <w:sz w:val="24"/>
          <w:szCs w:val="24"/>
        </w:rPr>
        <w:t xml:space="preserve">наступні </w:t>
      </w:r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r w:rsidR="00AD1C5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1F6" w:rsidRPr="007F751F" w:rsidRDefault="00AC21F6" w:rsidP="00AC21F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C51">
        <w:rPr>
          <w:rFonts w:ascii="Times New Roman" w:hAnsi="Times New Roman" w:cs="Times New Roman"/>
          <w:sz w:val="24"/>
          <w:szCs w:val="24"/>
        </w:rPr>
        <w:tab/>
      </w:r>
      <w:r w:rsidRPr="006C430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01">
        <w:rPr>
          <w:rFonts w:ascii="Times New Roman" w:hAnsi="Times New Roman" w:cs="Times New Roman"/>
          <w:sz w:val="24"/>
          <w:szCs w:val="24"/>
        </w:rPr>
        <w:t>землеу</w:t>
      </w:r>
      <w:r>
        <w:rPr>
          <w:rFonts w:ascii="Times New Roman" w:hAnsi="Times New Roman" w:cs="Times New Roman"/>
          <w:sz w:val="24"/>
          <w:szCs w:val="24"/>
        </w:rPr>
        <w:t xml:space="preserve">строю щодо відведення земельної </w:t>
      </w:r>
      <w:r w:rsidRPr="006C4301">
        <w:rPr>
          <w:rFonts w:ascii="Times New Roman" w:hAnsi="Times New Roman" w:cs="Times New Roman"/>
          <w:sz w:val="24"/>
          <w:szCs w:val="24"/>
        </w:rPr>
        <w:t>ділянки за а</w:t>
      </w:r>
      <w:r>
        <w:rPr>
          <w:rFonts w:ascii="Times New Roman" w:hAnsi="Times New Roman" w:cs="Times New Roman"/>
          <w:sz w:val="24"/>
          <w:szCs w:val="24"/>
        </w:rPr>
        <w:t xml:space="preserve">дресою проспект Степана Бандери </w:t>
      </w:r>
      <w:r w:rsidRPr="006C4301">
        <w:rPr>
          <w:rFonts w:ascii="Times New Roman" w:hAnsi="Times New Roman" w:cs="Times New Roman"/>
          <w:sz w:val="24"/>
          <w:szCs w:val="24"/>
        </w:rPr>
        <w:t>ПП «Мозаїка-91»</w:t>
      </w:r>
    </w:p>
    <w:p w:rsidR="00AC21F6" w:rsidRPr="007F751F" w:rsidRDefault="00AC21F6" w:rsidP="00AC21F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C51">
        <w:rPr>
          <w:rFonts w:ascii="Times New Roman" w:hAnsi="Times New Roman" w:cs="Times New Roman"/>
          <w:sz w:val="24"/>
          <w:szCs w:val="24"/>
        </w:rPr>
        <w:tab/>
      </w:r>
      <w:r w:rsidRPr="00516156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56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сервітуту за адресою </w:t>
      </w:r>
      <w:r w:rsidRPr="00516156">
        <w:rPr>
          <w:rFonts w:ascii="Times New Roman" w:hAnsi="Times New Roman" w:cs="Times New Roman"/>
          <w:sz w:val="24"/>
          <w:szCs w:val="24"/>
        </w:rPr>
        <w:t>вул. Митрополита Шептицького ТОВ «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ВІП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1F6" w:rsidRPr="00FA4339" w:rsidRDefault="00AC21F6" w:rsidP="005027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F02" w:rsidRDefault="005C398D" w:rsidP="001F7F02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398D">
        <w:rPr>
          <w:rFonts w:ascii="Times New Roman" w:hAnsi="Times New Roman" w:cs="Times New Roman"/>
          <w:sz w:val="24"/>
          <w:szCs w:val="24"/>
        </w:rPr>
        <w:t xml:space="preserve">иступив: </w:t>
      </w:r>
      <w:r w:rsidR="00F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5C398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5C398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C398D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</w:t>
      </w:r>
      <w:r w:rsidR="006332DE">
        <w:rPr>
          <w:rFonts w:ascii="Times New Roman" w:hAnsi="Times New Roman" w:cs="Times New Roman"/>
          <w:sz w:val="24"/>
          <w:szCs w:val="24"/>
        </w:rPr>
        <w:t xml:space="preserve"> наступними</w:t>
      </w:r>
    </w:p>
    <w:p w:rsidR="00F27E1D" w:rsidRDefault="005C398D" w:rsidP="00561A0F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C398D">
        <w:rPr>
          <w:rFonts w:ascii="Times New Roman" w:hAnsi="Times New Roman" w:cs="Times New Roman"/>
          <w:sz w:val="24"/>
          <w:szCs w:val="24"/>
        </w:rPr>
        <w:t>питаннями:</w:t>
      </w:r>
    </w:p>
    <w:p w:rsidR="00AD1C51" w:rsidRPr="007F751F" w:rsidRDefault="00AD1C51" w:rsidP="00AD1C51">
      <w:pPr>
        <w:spacing w:after="0" w:line="240" w:lineRule="auto"/>
        <w:ind w:lef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53596">
        <w:rPr>
          <w:rFonts w:ascii="Times New Roman" w:hAnsi="Times New Roman" w:cs="Times New Roman"/>
          <w:sz w:val="24"/>
          <w:szCs w:val="24"/>
        </w:rPr>
        <w:t>Про затверд</w:t>
      </w:r>
      <w:r>
        <w:rPr>
          <w:rFonts w:ascii="Times New Roman" w:hAnsi="Times New Roman" w:cs="Times New Roman"/>
          <w:sz w:val="24"/>
          <w:szCs w:val="24"/>
        </w:rPr>
        <w:t xml:space="preserve">ження проекту землеустрою щодо </w:t>
      </w:r>
      <w:r w:rsidRPr="00B53596">
        <w:rPr>
          <w:rFonts w:ascii="Times New Roman" w:hAnsi="Times New Roman" w:cs="Times New Roman"/>
          <w:sz w:val="24"/>
          <w:szCs w:val="24"/>
        </w:rPr>
        <w:t xml:space="preserve">відведення земельної ділянки  за адресою вул. </w:t>
      </w:r>
      <w:proofErr w:type="spellStart"/>
      <w:r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AD1C51" w:rsidRPr="003D2911" w:rsidRDefault="00AD1C51" w:rsidP="00AD1C51">
      <w:pPr>
        <w:spacing w:after="0" w:line="240" w:lineRule="auto"/>
        <w:ind w:lef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53596">
        <w:rPr>
          <w:rFonts w:ascii="Times New Roman" w:hAnsi="Times New Roman" w:cs="Times New Roman"/>
          <w:sz w:val="24"/>
          <w:szCs w:val="24"/>
        </w:rPr>
        <w:t>Про затверд</w:t>
      </w:r>
      <w:r>
        <w:rPr>
          <w:rFonts w:ascii="Times New Roman" w:hAnsi="Times New Roman" w:cs="Times New Roman"/>
          <w:sz w:val="24"/>
          <w:szCs w:val="24"/>
        </w:rPr>
        <w:t xml:space="preserve">ження проекту землеустрою щодо </w:t>
      </w:r>
      <w:r w:rsidRPr="00B53596">
        <w:rPr>
          <w:rFonts w:ascii="Times New Roman" w:hAnsi="Times New Roman" w:cs="Times New Roman"/>
          <w:sz w:val="24"/>
          <w:szCs w:val="24"/>
        </w:rPr>
        <w:t xml:space="preserve">відведення земельної ділянки  за адресою вул. </w:t>
      </w:r>
      <w:proofErr w:type="spellStart"/>
      <w:r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AD1C51" w:rsidRPr="00164344" w:rsidRDefault="00AD1C51" w:rsidP="00AD1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6434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Над Ставом гр. </w:t>
      </w:r>
      <w:proofErr w:type="spellStart"/>
      <w:r w:rsidRPr="00164344">
        <w:rPr>
          <w:rFonts w:ascii="Times New Roman" w:hAnsi="Times New Roman" w:cs="Times New Roman"/>
          <w:sz w:val="24"/>
          <w:szCs w:val="24"/>
        </w:rPr>
        <w:t>Сачику</w:t>
      </w:r>
      <w:proofErr w:type="spellEnd"/>
      <w:r w:rsidRPr="00164344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2D25C4" w:rsidRPr="009509DF" w:rsidRDefault="00AD1C51" w:rsidP="00AD1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C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F3C49" w:rsidRPr="0085519C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М.  Шептицького</w:t>
      </w:r>
    </w:p>
    <w:p w:rsidR="00AD1C51" w:rsidRPr="00164344" w:rsidRDefault="00AD1C51" w:rsidP="00AD1C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509D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бульв. П. Куліша, 1 гр. Бухті І.О., </w:t>
      </w:r>
      <w:proofErr w:type="spellStart"/>
      <w:r w:rsidRPr="009509DF">
        <w:rPr>
          <w:rFonts w:ascii="Times New Roman" w:hAnsi="Times New Roman" w:cs="Times New Roman"/>
          <w:sz w:val="24"/>
          <w:szCs w:val="24"/>
        </w:rPr>
        <w:t>Ждасі</w:t>
      </w:r>
      <w:proofErr w:type="spellEnd"/>
      <w:r w:rsidRPr="009509DF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AD1C51" w:rsidRPr="00164344" w:rsidRDefault="00AD1C51" w:rsidP="00AD1C5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C3E6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</w:t>
      </w:r>
      <w:r>
        <w:rPr>
          <w:rFonts w:ascii="Times New Roman" w:hAnsi="Times New Roman" w:cs="Times New Roman"/>
          <w:sz w:val="24"/>
          <w:szCs w:val="24"/>
        </w:rPr>
        <w:t xml:space="preserve">встановлення меж </w:t>
      </w:r>
      <w:r w:rsidRPr="00DC3E6D">
        <w:rPr>
          <w:rFonts w:ascii="Times New Roman" w:hAnsi="Times New Roman" w:cs="Times New Roman"/>
          <w:sz w:val="24"/>
          <w:szCs w:val="24"/>
        </w:rPr>
        <w:t>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E6D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гр.Грицику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 І.М., Жалій Л.І., Ковалю А.І.</w:t>
      </w:r>
    </w:p>
    <w:p w:rsidR="00AD1C51" w:rsidRPr="00DC3E6D" w:rsidRDefault="00AD1C51" w:rsidP="00AD1C5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F62A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A3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Гуралю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AD1C51" w:rsidRPr="009F62A3" w:rsidRDefault="00AD1C51" w:rsidP="00AD1C5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71D0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0F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Кобилинській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Н.З.</w:t>
      </w:r>
    </w:p>
    <w:p w:rsidR="00AD1C51" w:rsidRPr="009F62A3" w:rsidRDefault="00AD1C51" w:rsidP="00AD1C5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765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щодо відведення </w:t>
      </w:r>
      <w:r w:rsidRPr="00157652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, 11 гр.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52">
        <w:rPr>
          <w:rFonts w:ascii="Times New Roman" w:hAnsi="Times New Roman" w:cs="Times New Roman"/>
          <w:sz w:val="24"/>
          <w:szCs w:val="24"/>
        </w:rPr>
        <w:t xml:space="preserve">Дончаку М.М.,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Зазуляку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AD1C51" w:rsidRPr="00157652" w:rsidRDefault="00AD1C51" w:rsidP="00AD1C5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64D3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за адресою вул. Шкільна, 6 с.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Парасевичу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AD1C51" w:rsidRPr="00164344" w:rsidRDefault="00AD1C51" w:rsidP="00AD1C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B7C9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М. Шашкевича (гр. </w:t>
      </w:r>
      <w:proofErr w:type="spellStart"/>
      <w:r w:rsidRPr="007B7C9B">
        <w:rPr>
          <w:rFonts w:ascii="Times New Roman" w:hAnsi="Times New Roman" w:cs="Times New Roman"/>
          <w:sz w:val="24"/>
          <w:szCs w:val="24"/>
        </w:rPr>
        <w:t>Шишковська</w:t>
      </w:r>
      <w:proofErr w:type="spellEnd"/>
      <w:r w:rsidRPr="007B7C9B">
        <w:rPr>
          <w:rFonts w:ascii="Times New Roman" w:hAnsi="Times New Roman" w:cs="Times New Roman"/>
          <w:sz w:val="24"/>
          <w:szCs w:val="24"/>
        </w:rPr>
        <w:t xml:space="preserve"> О. І. та інші)</w:t>
      </w:r>
    </w:p>
    <w:p w:rsidR="00AD1C51" w:rsidRPr="007B7C9B" w:rsidRDefault="00AD1C51" w:rsidP="00AD1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41D6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D69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 xml:space="preserve">до відведення земельних ділянок </w:t>
      </w:r>
      <w:r w:rsidRPr="00641D69">
        <w:rPr>
          <w:rFonts w:ascii="Times New Roman" w:hAnsi="Times New Roman" w:cs="Times New Roman"/>
          <w:sz w:val="24"/>
          <w:szCs w:val="24"/>
        </w:rPr>
        <w:t xml:space="preserve">за адресою вул. Гайова (гр. </w:t>
      </w:r>
      <w:proofErr w:type="spellStart"/>
      <w:r w:rsidRPr="00641D69">
        <w:rPr>
          <w:rFonts w:ascii="Times New Roman" w:hAnsi="Times New Roman" w:cs="Times New Roman"/>
          <w:sz w:val="24"/>
          <w:szCs w:val="24"/>
        </w:rPr>
        <w:t>Поздняков</w:t>
      </w:r>
      <w:proofErr w:type="spellEnd"/>
      <w:r w:rsidRPr="00641D69">
        <w:rPr>
          <w:rFonts w:ascii="Times New Roman" w:hAnsi="Times New Roman" w:cs="Times New Roman"/>
          <w:sz w:val="24"/>
          <w:szCs w:val="24"/>
        </w:rPr>
        <w:t xml:space="preserve"> А. В. та інші)</w:t>
      </w:r>
    </w:p>
    <w:p w:rsidR="00AD1C51" w:rsidRPr="00563019" w:rsidRDefault="00AD1C51" w:rsidP="00AD1C5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D6620">
        <w:rPr>
          <w:rFonts w:ascii="Times New Roman" w:hAnsi="Times New Roman" w:cs="Times New Roman"/>
          <w:sz w:val="24"/>
          <w:szCs w:val="24"/>
        </w:rPr>
        <w:t>Про надання</w:t>
      </w:r>
      <w:r>
        <w:rPr>
          <w:rFonts w:ascii="Times New Roman" w:hAnsi="Times New Roman" w:cs="Times New Roman"/>
          <w:sz w:val="24"/>
          <w:szCs w:val="24"/>
        </w:rPr>
        <w:t xml:space="preserve"> дозволу на розроблення проекту </w:t>
      </w:r>
      <w:r w:rsidRPr="008D6620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 xml:space="preserve">до відведення земельної ділянки </w:t>
      </w:r>
      <w:r w:rsidRPr="008D6620">
        <w:rPr>
          <w:rFonts w:ascii="Times New Roman" w:hAnsi="Times New Roman" w:cs="Times New Roman"/>
          <w:sz w:val="24"/>
          <w:szCs w:val="24"/>
        </w:rPr>
        <w:t xml:space="preserve">за адресою вул. Мостова-бічна,1 гр. </w:t>
      </w:r>
      <w:proofErr w:type="spellStart"/>
      <w:r w:rsidRPr="008D6620">
        <w:rPr>
          <w:rFonts w:ascii="Times New Roman" w:hAnsi="Times New Roman" w:cs="Times New Roman"/>
          <w:sz w:val="24"/>
          <w:szCs w:val="24"/>
        </w:rPr>
        <w:t>Бараннікову</w:t>
      </w:r>
      <w:proofErr w:type="spellEnd"/>
      <w:r w:rsidRPr="008D6620">
        <w:rPr>
          <w:rFonts w:ascii="Times New Roman" w:hAnsi="Times New Roman" w:cs="Times New Roman"/>
          <w:sz w:val="24"/>
          <w:szCs w:val="24"/>
        </w:rPr>
        <w:t xml:space="preserve"> Р. О.</w:t>
      </w:r>
    </w:p>
    <w:p w:rsidR="00AD1C51" w:rsidRPr="00AC21F6" w:rsidRDefault="00AD1C51" w:rsidP="00AD1C51">
      <w:pPr>
        <w:pStyle w:val="2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563019">
        <w:rPr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63019">
        <w:rPr>
          <w:sz w:val="24"/>
        </w:rPr>
        <w:t>Малашівці</w:t>
      </w:r>
      <w:proofErr w:type="spellEnd"/>
      <w:r w:rsidRPr="00563019">
        <w:rPr>
          <w:sz w:val="24"/>
        </w:rPr>
        <w:t xml:space="preserve"> (в межах населеного пункту) Тернопільського району</w:t>
      </w:r>
      <w:r>
        <w:rPr>
          <w:sz w:val="24"/>
        </w:rPr>
        <w:t xml:space="preserve"> </w:t>
      </w:r>
      <w:r w:rsidRPr="00563019">
        <w:rPr>
          <w:sz w:val="24"/>
        </w:rPr>
        <w:t>Тернопільської області, яке належить до Тернопільської міської територіальної громади,</w:t>
      </w:r>
      <w:r>
        <w:rPr>
          <w:sz w:val="24"/>
        </w:rPr>
        <w:t xml:space="preserve"> </w:t>
      </w:r>
      <w:r w:rsidRPr="00563019">
        <w:rPr>
          <w:sz w:val="24"/>
        </w:rPr>
        <w:t xml:space="preserve">гр. </w:t>
      </w:r>
      <w:proofErr w:type="spellStart"/>
      <w:r w:rsidRPr="00563019">
        <w:rPr>
          <w:sz w:val="24"/>
        </w:rPr>
        <w:t>Гумену</w:t>
      </w:r>
      <w:proofErr w:type="spellEnd"/>
      <w:r w:rsidRPr="00563019">
        <w:rPr>
          <w:sz w:val="24"/>
        </w:rPr>
        <w:t xml:space="preserve"> В.М.</w:t>
      </w:r>
    </w:p>
    <w:p w:rsidR="00AD1C51" w:rsidRPr="00AC21F6" w:rsidRDefault="00AD1C51" w:rsidP="00AD1C51">
      <w:pPr>
        <w:pStyle w:val="2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563019">
        <w:rPr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63019">
        <w:rPr>
          <w:sz w:val="24"/>
        </w:rPr>
        <w:t>Малашівці</w:t>
      </w:r>
      <w:proofErr w:type="spellEnd"/>
      <w:r w:rsidRPr="00563019">
        <w:rPr>
          <w:sz w:val="24"/>
        </w:rPr>
        <w:t xml:space="preserve"> (в межах населеного пункту) Тернопільського району</w:t>
      </w:r>
      <w:r>
        <w:rPr>
          <w:sz w:val="24"/>
        </w:rPr>
        <w:t xml:space="preserve"> </w:t>
      </w:r>
      <w:r w:rsidRPr="00563019">
        <w:rPr>
          <w:sz w:val="24"/>
        </w:rPr>
        <w:t>Тернопільської області, яке належить до Тернопільської міської територіальної громади,</w:t>
      </w:r>
      <w:r>
        <w:rPr>
          <w:sz w:val="24"/>
        </w:rPr>
        <w:t xml:space="preserve"> </w:t>
      </w:r>
      <w:r w:rsidRPr="00563019">
        <w:rPr>
          <w:sz w:val="24"/>
        </w:rPr>
        <w:t>гр. Гумен О.В.</w:t>
      </w:r>
    </w:p>
    <w:p w:rsidR="00D47EEC" w:rsidRDefault="00D47EEC" w:rsidP="00D47EEC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8D1F28">
        <w:rPr>
          <w:rFonts w:ascii="Times New Roman" w:eastAsia="Times New Roman" w:hAnsi="Times New Roman" w:cs="Times New Roman"/>
          <w:sz w:val="24"/>
          <w:szCs w:val="24"/>
        </w:rPr>
        <w:t xml:space="preserve">, враховуючи 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позиції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 Віктора </w:t>
      </w:r>
      <w:proofErr w:type="spellStart"/>
      <w:r w:rsidR="006B6EE0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B5790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="006B6EE0" w:rsidRPr="006B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F6" w:rsidRDefault="00AC21F6" w:rsidP="00AC2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F6" w:rsidRDefault="00AC21F6" w:rsidP="00AC2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 (гр. Костик С. Я. та інші)</w:t>
            </w:r>
          </w:p>
        </w:tc>
      </w:tr>
      <w:tr w:rsidR="00AC21F6" w:rsidTr="00AC21F6">
        <w:trPr>
          <w:trHeight w:val="8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28а ТОВ «ВЕСТ ОЙЛ ГРУП»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30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Бригідиру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Мізерній П.П.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18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      </w:r>
          </w:p>
        </w:tc>
      </w:tr>
      <w:tr w:rsidR="00AC21F6" w:rsidTr="00AC21F6">
        <w:trPr>
          <w:trHeight w:val="4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«Управління Тернопільсько-Бучацької єпархії УПЦ (ПЦУ)»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ділянки, наданої для обслуговування закладу громадського харчування з розвинутою інфраструктурою та організацією обслуговування клієнтів на автомобілях за адресою вул. І.Мазепи,30 ТОВ «ЗОДІАК ЛЮКС»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Берегуляку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Дайчаку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технічних документацій з нормативної грошової оцінки земель Тернопільської міської територіальної громади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с.Городище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с.Носівці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гр.Паньчуку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розроблення </w:t>
            </w: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землеустрою щодо відведення  земельної ділянки за адресою </w:t>
            </w:r>
            <w:r w:rsidRPr="002B0DAD">
              <w:rPr>
                <w:rFonts w:ascii="Times New Roman" w:hAnsi="Times New Roman" w:cs="Times New Roman"/>
                <w:sz w:val="24"/>
                <w:szCs w:val="24"/>
              </w:rPr>
              <w:t>вул. Н.Яремчука, 48а гр. Бойко Г.І.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,115/199а </w:t>
            </w:r>
            <w:proofErr w:type="spellStart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>гр.Михайлюку</w:t>
            </w:r>
            <w:proofErr w:type="spellEnd"/>
            <w:r w:rsidRPr="0048001A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Лопушанській</w:t>
            </w:r>
            <w:proofErr w:type="spellEnd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637956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3795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Невідомому Р.С.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5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Тролейбусна,13 ОСББ «Тролейбусна 13»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с. </w:t>
            </w:r>
            <w:proofErr w:type="spellStart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області, яке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ежить до Тернопільської міської </w:t>
            </w:r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>Репаку</w:t>
            </w:r>
            <w:proofErr w:type="spellEnd"/>
            <w:r w:rsidRPr="002C6D6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>гр.Сухінському</w:t>
            </w:r>
            <w:proofErr w:type="spellEnd"/>
            <w:r w:rsidRPr="00100D3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гр.Чубі</w:t>
            </w:r>
            <w:proofErr w:type="spellEnd"/>
            <w:r w:rsidRPr="00D6256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C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 Гетьмана П. Дорошенка, 7а гр. Кучеру Р. М.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E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Олійник Н.М., Олійник А.В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301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вул. Галицька,7а </w:t>
            </w:r>
            <w:proofErr w:type="spellStart"/>
            <w:r w:rsidRPr="006C4301">
              <w:rPr>
                <w:rFonts w:ascii="Times New Roman" w:hAnsi="Times New Roman" w:cs="Times New Roman"/>
                <w:sz w:val="24"/>
                <w:szCs w:val="24"/>
              </w:rPr>
              <w:t>гр.Климчук</w:t>
            </w:r>
            <w:proofErr w:type="spellEnd"/>
            <w:r w:rsidRPr="006C430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ділянки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Генерала Ю. Тютюнника,1а </w:t>
            </w:r>
            <w:proofErr w:type="spellStart"/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CE6320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AC21F6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6" w:rsidRDefault="00AC21F6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6" w:rsidRPr="007F751F" w:rsidRDefault="00AC21F6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за адресою вул. Гірняка гр. Гуменюку С. В.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F65870" w:rsidRDefault="00640C45" w:rsidP="00640C45">
            <w:pPr>
              <w:pStyle w:val="2"/>
              <w:rPr>
                <w:sz w:val="24"/>
              </w:rPr>
            </w:pPr>
            <w:r w:rsidRPr="00F65870">
              <w:rPr>
                <w:sz w:val="24"/>
              </w:rPr>
              <w:t xml:space="preserve">Про надання дозволу на розроблення проектів землеустрою щодо відведення земельних ділянок за адресою вул. Бережанська,55а (гр. </w:t>
            </w:r>
            <w:proofErr w:type="spellStart"/>
            <w:r w:rsidRPr="00F65870">
              <w:rPr>
                <w:sz w:val="24"/>
              </w:rPr>
              <w:t>Григус</w:t>
            </w:r>
            <w:proofErr w:type="spellEnd"/>
            <w:r w:rsidRPr="00F65870">
              <w:rPr>
                <w:sz w:val="24"/>
              </w:rPr>
              <w:t xml:space="preserve"> В. С. та інші)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,16/6 </w:t>
            </w:r>
            <w:proofErr w:type="spellStart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>гр.Малець</w:t>
            </w:r>
            <w:proofErr w:type="spellEnd"/>
            <w:r w:rsidRPr="00BC268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,16/5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гр.Сінькевич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гр.Вельгію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>Миндзар</w:t>
            </w:r>
            <w:proofErr w:type="spellEnd"/>
            <w:r w:rsidRPr="00516156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>гр.Васильків</w:t>
            </w:r>
            <w:proofErr w:type="spellEnd"/>
            <w:r w:rsidRPr="004858A8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9A47EA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проекту землеустрою </w:t>
            </w: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</w:t>
            </w:r>
            <w:r w:rsidRPr="00B319DB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</w:t>
            </w:r>
            <w:proofErr w:type="spellStart"/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B319DB">
              <w:rPr>
                <w:rFonts w:ascii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AE3DFD" w:rsidP="00AE3D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F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DFD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>гр.Віцентому</w:t>
            </w:r>
            <w:proofErr w:type="spellEnd"/>
            <w:r w:rsidRPr="00AE3DF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640C45" w:rsidTr="00AC21F6">
        <w:trPr>
          <w:trHeight w:val="3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B319DB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640C45" w:rsidTr="00F679CA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F679C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B53596" w:rsidRDefault="00640C45" w:rsidP="00F679C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9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за адресою вул. </w:t>
            </w:r>
            <w:proofErr w:type="spellStart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>,1 ОСББ «</w:t>
            </w:r>
            <w:proofErr w:type="spellStart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BC7B92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F751F" w:rsidRDefault="00640C45" w:rsidP="00AC21F6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 за адресою вул. </w:t>
            </w:r>
            <w:proofErr w:type="spellStart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, 67 м. Тернопіль Західноукраїнському національному університету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3D2911" w:rsidRDefault="00640C45" w:rsidP="00AC21F6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Про затверд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ження проекту землеустрою щодо </w:t>
            </w:r>
            <w:r w:rsidRPr="00B5359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 за адресою вул. </w:t>
            </w:r>
            <w:proofErr w:type="spellStart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B53596">
              <w:rPr>
                <w:rFonts w:ascii="Times New Roman" w:hAnsi="Times New Roman" w:cs="Times New Roman"/>
                <w:sz w:val="24"/>
                <w:szCs w:val="24"/>
              </w:rPr>
              <w:t>, 67 м. Тернопіль Західноукраїнському національному університету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164344" w:rsidRDefault="00640C45" w:rsidP="00AC21F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4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Над Ставом гр. </w:t>
            </w:r>
            <w:proofErr w:type="spellStart"/>
            <w:r w:rsidRPr="00164344">
              <w:rPr>
                <w:rFonts w:ascii="Times New Roman" w:hAnsi="Times New Roman" w:cs="Times New Roman"/>
                <w:sz w:val="24"/>
                <w:szCs w:val="24"/>
              </w:rPr>
              <w:t>Сачику</w:t>
            </w:r>
            <w:proofErr w:type="spellEnd"/>
            <w:r w:rsidRPr="00164344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9509DF" w:rsidRDefault="00FF3C49" w:rsidP="00AC21F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19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М.  Шептицького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164344" w:rsidRDefault="00640C45" w:rsidP="00AC21F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бульв. П. Куліша, 1 гр. Бухті І.О., </w:t>
            </w:r>
            <w:proofErr w:type="spellStart"/>
            <w:r w:rsidRPr="009509DF">
              <w:rPr>
                <w:rFonts w:ascii="Times New Roman" w:hAnsi="Times New Roman" w:cs="Times New Roman"/>
                <w:sz w:val="24"/>
                <w:szCs w:val="24"/>
              </w:rPr>
              <w:t>Ждасі</w:t>
            </w:r>
            <w:proofErr w:type="spellEnd"/>
            <w:r w:rsidRPr="009509D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164344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меж </w:t>
            </w: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>гр.Грицику</w:t>
            </w:r>
            <w:proofErr w:type="spellEnd"/>
            <w:r w:rsidRPr="00DC3E6D">
              <w:rPr>
                <w:rFonts w:ascii="Times New Roman" w:hAnsi="Times New Roman" w:cs="Times New Roman"/>
                <w:sz w:val="24"/>
                <w:szCs w:val="24"/>
              </w:rPr>
              <w:t xml:space="preserve"> І.М., Жалій Л.І., Ковалю А.І.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DC3E6D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9F62A3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9F62A3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>Кобилинській</w:t>
            </w:r>
            <w:proofErr w:type="spellEnd"/>
            <w:r w:rsidRPr="00471D0F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9F62A3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</w:t>
            </w: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, 11 гр.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Лещишин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Лещишину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Дончаку М.М., </w:t>
            </w:r>
            <w:proofErr w:type="spellStart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157652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157652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Шкільна, 6 с. </w:t>
            </w:r>
            <w:proofErr w:type="spellStart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>Парасевичу</w:t>
            </w:r>
            <w:proofErr w:type="spellEnd"/>
            <w:r w:rsidRPr="00664D3E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164344" w:rsidRDefault="00640C45" w:rsidP="00AC21F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9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М. Шашкевича (гр. </w:t>
            </w:r>
            <w:proofErr w:type="spellStart"/>
            <w:r w:rsidRPr="007B7C9B">
              <w:rPr>
                <w:rFonts w:ascii="Times New Roman" w:hAnsi="Times New Roman" w:cs="Times New Roman"/>
                <w:sz w:val="24"/>
                <w:szCs w:val="24"/>
              </w:rPr>
              <w:t>Шишковська</w:t>
            </w:r>
            <w:proofErr w:type="spellEnd"/>
            <w:r w:rsidRPr="007B7C9B">
              <w:rPr>
                <w:rFonts w:ascii="Times New Roman" w:hAnsi="Times New Roman" w:cs="Times New Roman"/>
                <w:sz w:val="24"/>
                <w:szCs w:val="24"/>
              </w:rPr>
              <w:t xml:space="preserve"> О. І. та інші)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7B7C9B" w:rsidRDefault="00640C45" w:rsidP="00AC2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  <w:proofErr w:type="spellEnd"/>
            <w:r w:rsidRPr="00641D69">
              <w:rPr>
                <w:rFonts w:ascii="Times New Roman" w:hAnsi="Times New Roman" w:cs="Times New Roman"/>
                <w:sz w:val="24"/>
                <w:szCs w:val="24"/>
              </w:rPr>
              <w:t xml:space="preserve"> А. В. та інші)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563019" w:rsidRDefault="00640C45" w:rsidP="00AC21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дозволу на розроблення проекту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земельної ділянки </w:t>
            </w:r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Мостова-бічна,1 гр. </w:t>
            </w:r>
            <w:proofErr w:type="spellStart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>Бараннікову</w:t>
            </w:r>
            <w:proofErr w:type="spellEnd"/>
            <w:r w:rsidRPr="008D6620">
              <w:rPr>
                <w:rFonts w:ascii="Times New Roman" w:hAnsi="Times New Roman" w:cs="Times New Roman"/>
                <w:sz w:val="24"/>
                <w:szCs w:val="24"/>
              </w:rPr>
              <w:t xml:space="preserve"> Р. О.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AC21F6" w:rsidRDefault="00640C45" w:rsidP="00AC21F6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 xml:space="preserve">гр. </w:t>
            </w:r>
            <w:proofErr w:type="spellStart"/>
            <w:r w:rsidRPr="00563019">
              <w:rPr>
                <w:sz w:val="24"/>
              </w:rPr>
              <w:t>Гумену</w:t>
            </w:r>
            <w:proofErr w:type="spellEnd"/>
            <w:r w:rsidRPr="00563019">
              <w:rPr>
                <w:sz w:val="24"/>
              </w:rPr>
              <w:t xml:space="preserve"> В.М.</w:t>
            </w:r>
          </w:p>
        </w:tc>
      </w:tr>
      <w:tr w:rsidR="00640C45" w:rsidTr="00AC21F6">
        <w:trPr>
          <w:trHeight w:val="6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45" w:rsidRDefault="00640C45" w:rsidP="00AC21F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5" w:rsidRPr="00AC21F6" w:rsidRDefault="00640C45" w:rsidP="00AC21F6">
            <w:pPr>
              <w:pStyle w:val="2"/>
              <w:jc w:val="both"/>
              <w:rPr>
                <w:sz w:val="24"/>
              </w:rPr>
            </w:pPr>
            <w:r w:rsidRPr="00563019">
              <w:rPr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563019">
              <w:rPr>
                <w:sz w:val="24"/>
              </w:rPr>
              <w:t>Малашівці</w:t>
            </w:r>
            <w:proofErr w:type="spellEnd"/>
            <w:r w:rsidRPr="00563019">
              <w:rPr>
                <w:sz w:val="24"/>
              </w:rPr>
              <w:t xml:space="preserve"> (в межах населеного пункту) Тернопільського району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sz w:val="24"/>
              </w:rPr>
              <w:t xml:space="preserve"> </w:t>
            </w:r>
            <w:r w:rsidRPr="00563019">
              <w:rPr>
                <w:sz w:val="24"/>
              </w:rPr>
              <w:t>гр. Гумен О.В.</w:t>
            </w:r>
            <w:bookmarkStart w:id="0" w:name="_GoBack"/>
            <w:bookmarkEnd w:id="0"/>
          </w:p>
        </w:tc>
      </w:tr>
    </w:tbl>
    <w:p w:rsidR="001D63BD" w:rsidRDefault="001D63BD" w:rsidP="001D63BD">
      <w:pPr>
        <w:spacing w:after="0" w:line="240" w:lineRule="auto"/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28 (гр. Костик С. Я. та інші)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28а ТОВ «ВЕСТ ОЙЛ ГРУП»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- 6, проти-0, утримались-0. Рішення 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30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Бригідиру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Мізерній П.П.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18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розгляд заяви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поділу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релігійній організації «Управління Тернопільсько-Бучацької єпархії УПЦ (ПЦУ)»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продаж земельної ділянки, наданої для обслуговування закладу громадського харчування з розвинутою інфраструктурою та організацією обслуговування клієнтів на автомобілях за адресою вул. І.Мазепи,30 ТОВ «ЗОДІАК ЛЮКС»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Берегуляку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Ф.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№10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Дайчаку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№11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вул.Північна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гр.Тимошеку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№12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надання дозволу на складання технічних документацій з нормативної грошової оцінки земель Тернопільської міської територіальної громади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с.Городище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с.Носівці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№13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гр.Паньчуку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№14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гр.Швецю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– 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Ліна Прокопів</w:t>
      </w:r>
      <w:r>
        <w:rPr>
          <w:rFonts w:ascii="Times New Roman" w:eastAsia="Times New Roman" w:hAnsi="Times New Roman" w:cs="Times New Roman"/>
          <w:sz w:val="24"/>
          <w:szCs w:val="24"/>
        </w:rPr>
        <w:t>), проти-0, утримались-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3DFD" w:rsidRPr="00AE3D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3DFD" w:rsidRPr="00AE3DFD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AE3DFD" w:rsidRPr="00AE3DFD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="00AE3DFD" w:rsidRPr="00AE3DFD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="00AE3DFD" w:rsidRPr="00AE3DFD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AE3DFD" w:rsidRPr="00AE3DFD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="00AE3DFD" w:rsidRPr="00AE3DFD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AE3DFD" w:rsidRPr="00AE3DFD">
        <w:rPr>
          <w:rFonts w:ascii="Times New Roman" w:hAnsi="Times New Roman" w:cs="Times New Roman"/>
          <w:sz w:val="24"/>
          <w:szCs w:val="24"/>
        </w:rPr>
        <w:t xml:space="preserve">, Денис </w:t>
      </w:r>
      <w:proofErr w:type="spellStart"/>
      <w:r w:rsidR="00AE3DFD" w:rsidRPr="00AE3DFD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="00AE3DFD" w:rsidRPr="00AE3DFD">
        <w:rPr>
          <w:rFonts w:ascii="Times New Roman" w:hAnsi="Times New Roman" w:cs="Times New Roman"/>
          <w:sz w:val="24"/>
          <w:szCs w:val="24"/>
        </w:rPr>
        <w:t>)</w:t>
      </w:r>
      <w:r w:rsidRPr="00AE3D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не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№15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2B0DAD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розроблення </w:t>
      </w:r>
      <w:r w:rsidRPr="002B0DAD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 xml:space="preserve">ту землеустрою щодо відведення  земельної ділянки за адресою </w:t>
      </w:r>
      <w:r w:rsidRPr="002B0DAD">
        <w:rPr>
          <w:rFonts w:ascii="Times New Roman" w:hAnsi="Times New Roman" w:cs="Times New Roman"/>
          <w:sz w:val="24"/>
          <w:szCs w:val="24"/>
        </w:rPr>
        <w:t>вул. Н.Яремчука, 48а гр. Бойко Г.І.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№16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8001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8001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8001A">
        <w:rPr>
          <w:rFonts w:ascii="Times New Roman" w:hAnsi="Times New Roman" w:cs="Times New Roman"/>
          <w:sz w:val="24"/>
          <w:szCs w:val="24"/>
        </w:rPr>
        <w:t xml:space="preserve">,115/199а </w:t>
      </w:r>
      <w:proofErr w:type="spellStart"/>
      <w:r w:rsidRPr="0048001A">
        <w:rPr>
          <w:rFonts w:ascii="Times New Roman" w:hAnsi="Times New Roman" w:cs="Times New Roman"/>
          <w:sz w:val="24"/>
          <w:szCs w:val="24"/>
        </w:rPr>
        <w:t>гр.Михайлюку</w:t>
      </w:r>
      <w:proofErr w:type="spellEnd"/>
      <w:r w:rsidRPr="0048001A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№17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08210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08210D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08210D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08210D">
        <w:rPr>
          <w:rFonts w:ascii="Times New Roman" w:hAnsi="Times New Roman" w:cs="Times New Roman"/>
          <w:sz w:val="24"/>
          <w:szCs w:val="24"/>
        </w:rPr>
        <w:t>Лопушанській</w:t>
      </w:r>
      <w:proofErr w:type="spellEnd"/>
      <w:r w:rsidRPr="0008210D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№18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3795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63795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63795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Невідомому Р.С.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№19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3795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Тролейбусна,13 ОСББ «Тролейбусна 13»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№20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2C6D6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с. </w:t>
      </w:r>
      <w:proofErr w:type="spellStart"/>
      <w:r w:rsidRPr="002C6D63">
        <w:rPr>
          <w:rFonts w:ascii="Times New Roman" w:hAnsi="Times New Roman" w:cs="Times New Roman"/>
          <w:sz w:val="24"/>
          <w:szCs w:val="24"/>
        </w:rPr>
        <w:t>Плесківці</w:t>
      </w:r>
      <w:proofErr w:type="spellEnd"/>
      <w:r w:rsidRPr="002C6D63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D63">
        <w:rPr>
          <w:rFonts w:ascii="Times New Roman" w:hAnsi="Times New Roman" w:cs="Times New Roman"/>
          <w:sz w:val="24"/>
          <w:szCs w:val="24"/>
        </w:rPr>
        <w:t>області, яке нал</w:t>
      </w:r>
      <w:r>
        <w:rPr>
          <w:rFonts w:ascii="Times New Roman" w:hAnsi="Times New Roman" w:cs="Times New Roman"/>
          <w:sz w:val="24"/>
          <w:szCs w:val="24"/>
        </w:rPr>
        <w:t xml:space="preserve">ежить до Тернопільської міської </w:t>
      </w:r>
      <w:r w:rsidRPr="002C6D63">
        <w:rPr>
          <w:rFonts w:ascii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2C6D63">
        <w:rPr>
          <w:rFonts w:ascii="Times New Roman" w:hAnsi="Times New Roman" w:cs="Times New Roman"/>
          <w:sz w:val="24"/>
          <w:szCs w:val="24"/>
        </w:rPr>
        <w:t>Репаку</w:t>
      </w:r>
      <w:proofErr w:type="spellEnd"/>
      <w:r w:rsidRPr="002C6D6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№21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00D30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30">
        <w:rPr>
          <w:rFonts w:ascii="Times New Roman" w:hAnsi="Times New Roman" w:cs="Times New Roman"/>
          <w:sz w:val="24"/>
          <w:szCs w:val="24"/>
        </w:rPr>
        <w:t>вул.Південна</w:t>
      </w:r>
      <w:proofErr w:type="spellEnd"/>
      <w:r w:rsidRPr="00100D30">
        <w:rPr>
          <w:rFonts w:ascii="Times New Roman" w:hAnsi="Times New Roman" w:cs="Times New Roman"/>
          <w:sz w:val="24"/>
          <w:szCs w:val="24"/>
        </w:rPr>
        <w:t xml:space="preserve">,30 </w:t>
      </w:r>
      <w:proofErr w:type="spellStart"/>
      <w:r w:rsidRPr="00100D30">
        <w:rPr>
          <w:rFonts w:ascii="Times New Roman" w:hAnsi="Times New Roman" w:cs="Times New Roman"/>
          <w:sz w:val="24"/>
          <w:szCs w:val="24"/>
        </w:rPr>
        <w:t>гр.Сухінському</w:t>
      </w:r>
      <w:proofErr w:type="spellEnd"/>
      <w:r w:rsidRPr="00100D30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№22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D6256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6256C">
        <w:rPr>
          <w:rFonts w:ascii="Times New Roman" w:hAnsi="Times New Roman" w:cs="Times New Roman"/>
          <w:sz w:val="24"/>
          <w:szCs w:val="24"/>
        </w:rPr>
        <w:t>вул.Молодіжна</w:t>
      </w:r>
      <w:proofErr w:type="spellEnd"/>
      <w:r w:rsidRPr="00D6256C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D6256C">
        <w:rPr>
          <w:rFonts w:ascii="Times New Roman" w:hAnsi="Times New Roman" w:cs="Times New Roman"/>
          <w:sz w:val="24"/>
          <w:szCs w:val="24"/>
        </w:rPr>
        <w:t>гр.Чубі</w:t>
      </w:r>
      <w:proofErr w:type="spellEnd"/>
      <w:r w:rsidRPr="00D6256C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№23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D6256C">
        <w:rPr>
          <w:rFonts w:ascii="Times New Roman" w:hAnsi="Times New Roman" w:cs="Times New Roman"/>
          <w:sz w:val="24"/>
          <w:szCs w:val="24"/>
        </w:rPr>
        <w:t>Про передачу безоплатно у власність земельної ділянки за адресою вул. Гетьмана П. Дорошенка, 7а гр. Кучеру Р. 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№24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A06CE0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Д.Лук’яновича,8 Олійник Н.М., Олійник А.В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№25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C4301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01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вул. Галицька,7а </w:t>
      </w:r>
      <w:proofErr w:type="spellStart"/>
      <w:r w:rsidRPr="006C4301">
        <w:rPr>
          <w:rFonts w:ascii="Times New Roman" w:hAnsi="Times New Roman" w:cs="Times New Roman"/>
          <w:sz w:val="24"/>
          <w:szCs w:val="24"/>
        </w:rPr>
        <w:t>гр.Климчук</w:t>
      </w:r>
      <w:proofErr w:type="spellEnd"/>
      <w:r w:rsidRPr="006C4301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№26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CE6320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20">
        <w:rPr>
          <w:rFonts w:ascii="Times New Roman" w:hAnsi="Times New Roman" w:cs="Times New Roman"/>
          <w:sz w:val="24"/>
          <w:szCs w:val="24"/>
        </w:rPr>
        <w:t>щодо відведення земельн</w:t>
      </w:r>
      <w:r>
        <w:rPr>
          <w:rFonts w:ascii="Times New Roman" w:hAnsi="Times New Roman" w:cs="Times New Roman"/>
          <w:sz w:val="24"/>
          <w:szCs w:val="24"/>
        </w:rPr>
        <w:t xml:space="preserve">ої ділянки </w:t>
      </w:r>
      <w:r w:rsidRPr="00CE6320">
        <w:rPr>
          <w:rFonts w:ascii="Times New Roman" w:hAnsi="Times New Roman" w:cs="Times New Roman"/>
          <w:sz w:val="24"/>
          <w:szCs w:val="24"/>
        </w:rPr>
        <w:t xml:space="preserve">за адресою вул. Генерала Ю. Тютюнника,1а </w:t>
      </w:r>
      <w:proofErr w:type="spellStart"/>
      <w:r w:rsidRPr="00CE6320">
        <w:rPr>
          <w:rFonts w:ascii="Times New Roman" w:hAnsi="Times New Roman" w:cs="Times New Roman"/>
          <w:sz w:val="24"/>
          <w:szCs w:val="24"/>
        </w:rPr>
        <w:t>гр.Заяць</w:t>
      </w:r>
      <w:proofErr w:type="spellEnd"/>
      <w:r w:rsidRPr="00CE6320">
        <w:rPr>
          <w:rFonts w:ascii="Times New Roman" w:hAnsi="Times New Roman" w:cs="Times New Roman"/>
          <w:sz w:val="24"/>
          <w:szCs w:val="24"/>
        </w:rPr>
        <w:t xml:space="preserve"> О. І.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№27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CE632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20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 xml:space="preserve">до відведення земельної ділянки </w:t>
      </w:r>
      <w:r w:rsidRPr="00CE6320">
        <w:rPr>
          <w:rFonts w:ascii="Times New Roman" w:hAnsi="Times New Roman" w:cs="Times New Roman"/>
          <w:sz w:val="24"/>
          <w:szCs w:val="24"/>
        </w:rPr>
        <w:t>за адресою вул. Гірняка гр. Гуменюку С. 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№28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7B7ED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EDD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>до відведення земельних ділянок з</w:t>
      </w:r>
      <w:r w:rsidRPr="007B7EDD">
        <w:rPr>
          <w:rFonts w:ascii="Times New Roman" w:hAnsi="Times New Roman" w:cs="Times New Roman"/>
          <w:sz w:val="24"/>
          <w:szCs w:val="24"/>
        </w:rPr>
        <w:t xml:space="preserve">а адресою вул. Бережанська,55а (гр. </w:t>
      </w:r>
      <w:proofErr w:type="spellStart"/>
      <w:r w:rsidRPr="007B7EDD">
        <w:rPr>
          <w:rFonts w:ascii="Times New Roman" w:hAnsi="Times New Roman" w:cs="Times New Roman"/>
          <w:sz w:val="24"/>
          <w:szCs w:val="24"/>
        </w:rPr>
        <w:t>Григус</w:t>
      </w:r>
      <w:proofErr w:type="spellEnd"/>
      <w:r w:rsidRPr="007B7EDD">
        <w:rPr>
          <w:rFonts w:ascii="Times New Roman" w:hAnsi="Times New Roman" w:cs="Times New Roman"/>
          <w:sz w:val="24"/>
          <w:szCs w:val="24"/>
        </w:rPr>
        <w:t xml:space="preserve"> В. С. та інші)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№29 додається</w:t>
      </w:r>
    </w:p>
    <w:p w:rsidR="00F679CA" w:rsidRDefault="00F679CA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C268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C268B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BC268B">
        <w:rPr>
          <w:rFonts w:ascii="Times New Roman" w:hAnsi="Times New Roman" w:cs="Times New Roman"/>
          <w:sz w:val="24"/>
          <w:szCs w:val="24"/>
        </w:rPr>
        <w:t xml:space="preserve">,16/6 </w:t>
      </w:r>
      <w:proofErr w:type="spellStart"/>
      <w:r w:rsidRPr="00BC268B">
        <w:rPr>
          <w:rFonts w:ascii="Times New Roman" w:hAnsi="Times New Roman" w:cs="Times New Roman"/>
          <w:sz w:val="24"/>
          <w:szCs w:val="24"/>
        </w:rPr>
        <w:t>гр.Малець</w:t>
      </w:r>
      <w:proofErr w:type="spellEnd"/>
      <w:r w:rsidRPr="00BC268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1615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,16/5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гр.Сінькевич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1615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гр.Вельгію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1615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, 1 (гр. </w:t>
      </w:r>
      <w:proofErr w:type="spellStart"/>
      <w:r w:rsidRPr="00516156">
        <w:rPr>
          <w:rFonts w:ascii="Times New Roman" w:hAnsi="Times New Roman" w:cs="Times New Roman"/>
          <w:sz w:val="24"/>
          <w:szCs w:val="24"/>
        </w:rPr>
        <w:t>Миндзар</w:t>
      </w:r>
      <w:proofErr w:type="spellEnd"/>
      <w:r w:rsidRPr="00516156">
        <w:rPr>
          <w:rFonts w:ascii="Times New Roman" w:hAnsi="Times New Roman" w:cs="Times New Roman"/>
          <w:sz w:val="24"/>
          <w:szCs w:val="24"/>
        </w:rPr>
        <w:t xml:space="preserve"> О. В. та інші)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858A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4858A8">
        <w:rPr>
          <w:rFonts w:ascii="Times New Roman" w:hAnsi="Times New Roman" w:cs="Times New Roman"/>
          <w:sz w:val="24"/>
          <w:szCs w:val="24"/>
        </w:rPr>
        <w:t>вул.Хліборобна</w:t>
      </w:r>
      <w:proofErr w:type="spellEnd"/>
      <w:r w:rsidRPr="004858A8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4858A8">
        <w:rPr>
          <w:rFonts w:ascii="Times New Roman" w:hAnsi="Times New Roman" w:cs="Times New Roman"/>
          <w:sz w:val="24"/>
          <w:szCs w:val="24"/>
        </w:rPr>
        <w:t>гр.Васильків</w:t>
      </w:r>
      <w:proofErr w:type="spellEnd"/>
      <w:r w:rsidRPr="004858A8"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 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A055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A47E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9A47EA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9A47EA">
        <w:rPr>
          <w:rFonts w:ascii="Times New Roman" w:hAnsi="Times New Roman" w:cs="Times New Roman"/>
          <w:sz w:val="24"/>
          <w:szCs w:val="24"/>
        </w:rPr>
        <w:t xml:space="preserve">,63 </w:t>
      </w:r>
      <w:proofErr w:type="spellStart"/>
      <w:r w:rsidRPr="009A47EA">
        <w:rPr>
          <w:rFonts w:ascii="Times New Roman" w:hAnsi="Times New Roman" w:cs="Times New Roman"/>
          <w:sz w:val="24"/>
          <w:szCs w:val="24"/>
        </w:rPr>
        <w:t>гр.Бойко</w:t>
      </w:r>
      <w:proofErr w:type="spellEnd"/>
      <w:r w:rsidRPr="009A47EA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3416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</w:t>
      </w:r>
      <w:r w:rsidR="00C3416E">
        <w:rPr>
          <w:rFonts w:ascii="Times New Roman" w:eastAsia="Times New Roman" w:hAnsi="Times New Roman" w:cs="Times New Roman"/>
          <w:sz w:val="24"/>
          <w:szCs w:val="24"/>
        </w:rPr>
        <w:t xml:space="preserve">тримались-0.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319DB">
        <w:rPr>
          <w:rFonts w:ascii="Times New Roman" w:hAnsi="Times New Roman" w:cs="Times New Roman"/>
          <w:sz w:val="24"/>
          <w:szCs w:val="24"/>
        </w:rPr>
        <w:t>Про з</w:t>
      </w:r>
      <w:r>
        <w:rPr>
          <w:rFonts w:ascii="Times New Roman" w:hAnsi="Times New Roman" w:cs="Times New Roman"/>
          <w:sz w:val="24"/>
          <w:szCs w:val="24"/>
        </w:rPr>
        <w:t xml:space="preserve">атвердження проекту землеустрою </w:t>
      </w:r>
      <w:r w:rsidRPr="00B319DB">
        <w:rPr>
          <w:rFonts w:ascii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hAnsi="Times New Roman" w:cs="Times New Roman"/>
          <w:sz w:val="24"/>
          <w:szCs w:val="24"/>
        </w:rPr>
        <w:t xml:space="preserve">відведення земельної ділянки за </w:t>
      </w:r>
      <w:r w:rsidRPr="00B319DB">
        <w:rPr>
          <w:rFonts w:ascii="Times New Roman" w:hAnsi="Times New Roman" w:cs="Times New Roman"/>
          <w:sz w:val="24"/>
          <w:szCs w:val="24"/>
        </w:rPr>
        <w:t xml:space="preserve">адресою вул. </w:t>
      </w:r>
      <w:proofErr w:type="spellStart"/>
      <w:r w:rsidRPr="00B319DB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Pr="00B319DB">
        <w:rPr>
          <w:rFonts w:ascii="Times New Roman" w:hAnsi="Times New Roman" w:cs="Times New Roman"/>
          <w:sz w:val="24"/>
          <w:szCs w:val="24"/>
        </w:rPr>
        <w:t>,55 ПП «СМП фірма «АВС»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AE3D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AE3DFD" w:rsidRPr="00AE3DFD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AE3DFD">
        <w:rPr>
          <w:rFonts w:ascii="Times New Roman" w:hAnsi="Times New Roman" w:cs="Times New Roman"/>
          <w:sz w:val="24"/>
          <w:szCs w:val="24"/>
        </w:rPr>
        <w:t xml:space="preserve"> </w:t>
      </w:r>
      <w:r w:rsidR="00AE3DFD" w:rsidRPr="00AE3DFD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="00AE3DFD" w:rsidRPr="00AE3DFD">
        <w:rPr>
          <w:rFonts w:ascii="Times New Roman" w:hAnsi="Times New Roman" w:cs="Times New Roman"/>
          <w:sz w:val="24"/>
          <w:szCs w:val="24"/>
        </w:rPr>
        <w:t>вул.Я.Стецька</w:t>
      </w:r>
      <w:proofErr w:type="spellEnd"/>
      <w:r w:rsidR="00AE3DFD" w:rsidRPr="00AE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FD" w:rsidRPr="00AE3DFD">
        <w:rPr>
          <w:rFonts w:ascii="Times New Roman" w:hAnsi="Times New Roman" w:cs="Times New Roman"/>
          <w:sz w:val="24"/>
          <w:szCs w:val="24"/>
        </w:rPr>
        <w:t>гр.Віцентому</w:t>
      </w:r>
      <w:proofErr w:type="spellEnd"/>
      <w:r w:rsidR="00AE3DFD" w:rsidRPr="00AE3DFD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B319DB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внесення змін в рішення міської ради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C3416E" w:rsidRDefault="00C3416E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7102B8" w:rsidRDefault="007102B8" w:rsidP="007102B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D72CD">
        <w:rPr>
          <w:rFonts w:ascii="Times New Roman" w:hAnsi="Times New Roman" w:cs="Times New Roman"/>
          <w:sz w:val="24"/>
          <w:szCs w:val="24"/>
        </w:rPr>
        <w:t>Слухали:</w:t>
      </w:r>
      <w:r w:rsidRPr="00AD72CD">
        <w:rPr>
          <w:rFonts w:ascii="Times New Roman" w:hAnsi="Times New Roman" w:cs="Times New Roman"/>
          <w:sz w:val="24"/>
          <w:szCs w:val="24"/>
        </w:rPr>
        <w:tab/>
      </w:r>
      <w:r w:rsidRPr="00BC7B9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за адресою вул. </w:t>
      </w:r>
      <w:proofErr w:type="spellStart"/>
      <w:r w:rsidRPr="00BC7B92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BC7B92">
        <w:rPr>
          <w:rFonts w:ascii="Times New Roman" w:hAnsi="Times New Roman" w:cs="Times New Roman"/>
          <w:sz w:val="24"/>
          <w:szCs w:val="24"/>
        </w:rPr>
        <w:t>,1 ОСББ «</w:t>
      </w:r>
      <w:proofErr w:type="spellStart"/>
      <w:r w:rsidRPr="00BC7B92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BC7B92">
        <w:rPr>
          <w:rFonts w:ascii="Times New Roman" w:hAnsi="Times New Roman" w:cs="Times New Roman"/>
          <w:sz w:val="24"/>
          <w:szCs w:val="24"/>
        </w:rPr>
        <w:t xml:space="preserve"> 1»</w:t>
      </w:r>
    </w:p>
    <w:p w:rsidR="007102B8" w:rsidRPr="0077296C" w:rsidRDefault="007102B8" w:rsidP="007102B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7102B8" w:rsidRPr="00FA096C" w:rsidRDefault="007102B8" w:rsidP="007102B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– </w:t>
      </w:r>
      <w:r w:rsidR="007F37A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, проти-0, утримались-</w:t>
      </w:r>
      <w:r w:rsidR="007F37A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F37A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102B8" w:rsidRDefault="007102B8" w:rsidP="00710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№39 додається</w:t>
      </w:r>
    </w:p>
    <w:p w:rsidR="007102B8" w:rsidRDefault="007102B8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7F751F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5359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679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3D2911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5359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Pr="00B5359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B53596">
        <w:rPr>
          <w:rFonts w:ascii="Times New Roman" w:hAnsi="Times New Roman" w:cs="Times New Roman"/>
          <w:sz w:val="24"/>
          <w:szCs w:val="24"/>
        </w:rPr>
        <w:t>, 67 м. Тернопіль Західноукраїнському національному університету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164344" w:rsidRDefault="00315489" w:rsidP="00315489">
      <w:pPr>
        <w:tabs>
          <w:tab w:val="left" w:pos="9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344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Над Ставом гр. </w:t>
      </w:r>
      <w:proofErr w:type="spellStart"/>
      <w:r w:rsidRPr="00164344">
        <w:rPr>
          <w:rFonts w:ascii="Times New Roman" w:hAnsi="Times New Roman" w:cs="Times New Roman"/>
          <w:sz w:val="24"/>
          <w:szCs w:val="24"/>
        </w:rPr>
        <w:t>Сачику</w:t>
      </w:r>
      <w:proofErr w:type="spellEnd"/>
      <w:r w:rsidRPr="00164344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3416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3416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3416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15489" w:rsidRPr="00D56D6F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Default="00315489" w:rsidP="00315489">
      <w:pPr>
        <w:spacing w:after="0" w:line="240" w:lineRule="auto"/>
      </w:pPr>
    </w:p>
    <w:p w:rsidR="00315489" w:rsidRPr="00FF3C49" w:rsidRDefault="00315489" w:rsidP="00315489">
      <w:pPr>
        <w:tabs>
          <w:tab w:val="left" w:pos="9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F3C49">
        <w:rPr>
          <w:rFonts w:ascii="Times New Roman" w:hAnsi="Times New Roman" w:cs="Times New Roman"/>
          <w:sz w:val="24"/>
          <w:szCs w:val="24"/>
        </w:rPr>
        <w:t>Слухали:</w:t>
      </w:r>
      <w:r w:rsidRPr="00FF3C49">
        <w:rPr>
          <w:rFonts w:ascii="Times New Roman" w:hAnsi="Times New Roman" w:cs="Times New Roman"/>
          <w:sz w:val="24"/>
          <w:szCs w:val="24"/>
        </w:rPr>
        <w:tab/>
      </w:r>
      <w:r w:rsidRPr="00FF3C49">
        <w:rPr>
          <w:rFonts w:ascii="Times New Roman" w:hAnsi="Times New Roman" w:cs="Times New Roman"/>
          <w:sz w:val="24"/>
          <w:szCs w:val="24"/>
        </w:rPr>
        <w:tab/>
      </w:r>
      <w:r w:rsidR="00FF3C49" w:rsidRPr="00FF3C4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М.  Шептицького</w:t>
      </w:r>
    </w:p>
    <w:p w:rsidR="00315489" w:rsidRPr="00FF3C4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FF3C4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FF3C4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FF3C4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F3C4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FF3C4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105B4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F3C4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05B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3C4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3416E" w:rsidRPr="00FF3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4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15489" w:rsidRPr="00FF3C4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FF3C4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F3C49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 w:rsidRPr="00FF3C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3C49"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FF3C4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164344" w:rsidRDefault="00315489" w:rsidP="00315489">
      <w:pPr>
        <w:tabs>
          <w:tab w:val="left" w:pos="99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9D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бульв. П. Куліша, 1 гр. Бухті І.О., </w:t>
      </w:r>
      <w:proofErr w:type="spellStart"/>
      <w:r w:rsidRPr="009509DF">
        <w:rPr>
          <w:rFonts w:ascii="Times New Roman" w:hAnsi="Times New Roman" w:cs="Times New Roman"/>
          <w:sz w:val="24"/>
          <w:szCs w:val="24"/>
        </w:rPr>
        <w:t>Ждасі</w:t>
      </w:r>
      <w:proofErr w:type="spellEnd"/>
      <w:r w:rsidRPr="009509DF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164344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DC3E6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</w:t>
      </w:r>
      <w:r>
        <w:rPr>
          <w:rFonts w:ascii="Times New Roman" w:hAnsi="Times New Roman" w:cs="Times New Roman"/>
          <w:sz w:val="24"/>
          <w:szCs w:val="24"/>
        </w:rPr>
        <w:t xml:space="preserve">встановлення меж </w:t>
      </w:r>
      <w:r w:rsidRPr="00DC3E6D">
        <w:rPr>
          <w:rFonts w:ascii="Times New Roman" w:hAnsi="Times New Roman" w:cs="Times New Roman"/>
          <w:sz w:val="24"/>
          <w:szCs w:val="24"/>
        </w:rPr>
        <w:t>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E6D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 w:rsidRPr="00DC3E6D">
        <w:rPr>
          <w:rFonts w:ascii="Times New Roman" w:hAnsi="Times New Roman" w:cs="Times New Roman"/>
          <w:sz w:val="24"/>
          <w:szCs w:val="24"/>
        </w:rPr>
        <w:t>гр.Грицику</w:t>
      </w:r>
      <w:proofErr w:type="spellEnd"/>
      <w:r w:rsidRPr="00DC3E6D">
        <w:rPr>
          <w:rFonts w:ascii="Times New Roman" w:hAnsi="Times New Roman" w:cs="Times New Roman"/>
          <w:sz w:val="24"/>
          <w:szCs w:val="24"/>
        </w:rPr>
        <w:t xml:space="preserve"> І.М., Жалій Л.І., Ковалю А.І.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Pr="00D36B96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:rsidR="00315489" w:rsidRPr="00D36B96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5489" w:rsidRPr="00DC3E6D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F62A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A3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9F62A3">
        <w:rPr>
          <w:rFonts w:ascii="Times New Roman" w:hAnsi="Times New Roman" w:cs="Times New Roman"/>
          <w:sz w:val="24"/>
          <w:szCs w:val="24"/>
        </w:rPr>
        <w:t>Гуралю</w:t>
      </w:r>
      <w:proofErr w:type="spellEnd"/>
      <w:r w:rsidRPr="009F62A3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Pr="00253C4B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164344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71D0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Тернопільського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0F">
        <w:rPr>
          <w:rFonts w:ascii="Times New Roman" w:hAnsi="Times New Roman" w:cs="Times New Roman"/>
          <w:sz w:val="24"/>
          <w:szCs w:val="24"/>
        </w:rPr>
        <w:t xml:space="preserve">району Тернопільської області, яке належить до Тернопільської міської територіальної громади, гр. </w:t>
      </w:r>
      <w:proofErr w:type="spellStart"/>
      <w:r w:rsidRPr="00471D0F">
        <w:rPr>
          <w:rFonts w:ascii="Times New Roman" w:hAnsi="Times New Roman" w:cs="Times New Roman"/>
          <w:sz w:val="24"/>
          <w:szCs w:val="24"/>
        </w:rPr>
        <w:t>Кобилинській</w:t>
      </w:r>
      <w:proofErr w:type="spellEnd"/>
      <w:r w:rsidRPr="00471D0F">
        <w:rPr>
          <w:rFonts w:ascii="Times New Roman" w:hAnsi="Times New Roman" w:cs="Times New Roman"/>
          <w:sz w:val="24"/>
          <w:szCs w:val="24"/>
        </w:rPr>
        <w:t xml:space="preserve"> Н.З.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164344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5765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щодо відведення </w:t>
      </w:r>
      <w:r w:rsidRPr="00157652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, 11 гр.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Лещишину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52">
        <w:rPr>
          <w:rFonts w:ascii="Times New Roman" w:hAnsi="Times New Roman" w:cs="Times New Roman"/>
          <w:sz w:val="24"/>
          <w:szCs w:val="24"/>
        </w:rPr>
        <w:t xml:space="preserve">Дончаку М.М., </w:t>
      </w:r>
      <w:proofErr w:type="spellStart"/>
      <w:r w:rsidRPr="00157652">
        <w:rPr>
          <w:rFonts w:ascii="Times New Roman" w:hAnsi="Times New Roman" w:cs="Times New Roman"/>
          <w:sz w:val="24"/>
          <w:szCs w:val="24"/>
        </w:rPr>
        <w:t>Зазуляку</w:t>
      </w:r>
      <w:proofErr w:type="spellEnd"/>
      <w:r w:rsidRPr="00157652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233B1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33B1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33B1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15489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489" w:rsidRPr="00164344" w:rsidRDefault="00315489" w:rsidP="0031548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64D3E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за адресою вул. Шкільна, 6 с.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D3E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664D3E">
        <w:rPr>
          <w:rFonts w:ascii="Times New Roman" w:hAnsi="Times New Roman" w:cs="Times New Roman"/>
          <w:sz w:val="24"/>
          <w:szCs w:val="24"/>
        </w:rPr>
        <w:t>Парасевичу</w:t>
      </w:r>
      <w:proofErr w:type="spellEnd"/>
      <w:r w:rsidRPr="00664D3E"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315489" w:rsidRPr="00772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315489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315489" w:rsidRDefault="00315489" w:rsidP="0031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B1B" w:rsidRPr="00164344" w:rsidRDefault="00233B1B" w:rsidP="00233B1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7B7C9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М. Шашкевича (гр. </w:t>
      </w:r>
      <w:proofErr w:type="spellStart"/>
      <w:r w:rsidRPr="007B7C9B">
        <w:rPr>
          <w:rFonts w:ascii="Times New Roman" w:hAnsi="Times New Roman" w:cs="Times New Roman"/>
          <w:sz w:val="24"/>
          <w:szCs w:val="24"/>
        </w:rPr>
        <w:t>Шишковська</w:t>
      </w:r>
      <w:proofErr w:type="spellEnd"/>
      <w:r w:rsidRPr="007B7C9B">
        <w:rPr>
          <w:rFonts w:ascii="Times New Roman" w:hAnsi="Times New Roman" w:cs="Times New Roman"/>
          <w:sz w:val="24"/>
          <w:szCs w:val="24"/>
        </w:rPr>
        <w:t xml:space="preserve"> О. І. та інші)</w:t>
      </w:r>
      <w:r w:rsidRPr="00664D3E">
        <w:rPr>
          <w:rFonts w:ascii="Times New Roman" w:hAnsi="Times New Roman" w:cs="Times New Roman"/>
          <w:sz w:val="24"/>
          <w:szCs w:val="24"/>
        </w:rPr>
        <w:t>.</w:t>
      </w:r>
    </w:p>
    <w:p w:rsidR="00233B1B" w:rsidRPr="0077296C" w:rsidRDefault="00233B1B" w:rsidP="00233B1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33B1B" w:rsidRPr="00FA096C" w:rsidRDefault="00233B1B" w:rsidP="00233B1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</w:t>
      </w:r>
      <w:r w:rsidR="00AD72CD">
        <w:rPr>
          <w:rFonts w:ascii="Times New Roman" w:eastAsia="Times New Roman" w:hAnsi="Times New Roman" w:cs="Times New Roman"/>
          <w:sz w:val="24"/>
          <w:szCs w:val="24"/>
        </w:rPr>
        <w:t xml:space="preserve">роект рішення: За – 3 (Роман </w:t>
      </w:r>
      <w:proofErr w:type="spellStart"/>
      <w:r w:rsidR="00AD72CD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Антон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2CD">
        <w:rPr>
          <w:rFonts w:ascii="Times New Roman" w:eastAsia="Times New Roman" w:hAnsi="Times New Roman" w:cs="Times New Roman"/>
          <w:sz w:val="24"/>
          <w:szCs w:val="24"/>
        </w:rPr>
        <w:t xml:space="preserve">Микола </w:t>
      </w:r>
      <w:proofErr w:type="spellStart"/>
      <w:r w:rsidR="00AD72CD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AD72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утримались-3</w:t>
      </w:r>
      <w:r w:rsidR="00AD72CD">
        <w:rPr>
          <w:rFonts w:ascii="Times New Roman" w:eastAsia="Times New Roman" w:hAnsi="Times New Roman" w:cs="Times New Roman"/>
          <w:sz w:val="24"/>
          <w:szCs w:val="24"/>
        </w:rPr>
        <w:t xml:space="preserve"> (Роман Навроцький, Денис </w:t>
      </w:r>
      <w:proofErr w:type="spellStart"/>
      <w:r w:rsidR="00AD72CD">
        <w:rPr>
          <w:rFonts w:ascii="Times New Roman" w:eastAsia="Times New Roman" w:hAnsi="Times New Roman" w:cs="Times New Roman"/>
          <w:sz w:val="24"/>
          <w:szCs w:val="24"/>
        </w:rPr>
        <w:t>Фаріончук</w:t>
      </w:r>
      <w:proofErr w:type="spellEnd"/>
      <w:r w:rsidR="00AD72CD">
        <w:rPr>
          <w:rFonts w:ascii="Times New Roman" w:eastAsia="Times New Roman" w:hAnsi="Times New Roman" w:cs="Times New Roman"/>
          <w:sz w:val="24"/>
          <w:szCs w:val="24"/>
        </w:rPr>
        <w:t xml:space="preserve">, Ліна Прокопів)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D72C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33B1B" w:rsidRDefault="00233B1B" w:rsidP="0023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233B1B" w:rsidRDefault="00233B1B" w:rsidP="0023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2CD" w:rsidRPr="00164344" w:rsidRDefault="00AD72CD" w:rsidP="00AD72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641D6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D69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 xml:space="preserve">до відведення земельних ділянок </w:t>
      </w:r>
      <w:r w:rsidRPr="00641D69">
        <w:rPr>
          <w:rFonts w:ascii="Times New Roman" w:hAnsi="Times New Roman" w:cs="Times New Roman"/>
          <w:sz w:val="24"/>
          <w:szCs w:val="24"/>
        </w:rPr>
        <w:t xml:space="preserve">за адресою вул. Гайова (гр. </w:t>
      </w:r>
      <w:proofErr w:type="spellStart"/>
      <w:r w:rsidRPr="00641D69">
        <w:rPr>
          <w:rFonts w:ascii="Times New Roman" w:hAnsi="Times New Roman" w:cs="Times New Roman"/>
          <w:sz w:val="24"/>
          <w:szCs w:val="24"/>
        </w:rPr>
        <w:t>Поздняков</w:t>
      </w:r>
      <w:proofErr w:type="spellEnd"/>
      <w:r w:rsidRPr="00641D69">
        <w:rPr>
          <w:rFonts w:ascii="Times New Roman" w:hAnsi="Times New Roman" w:cs="Times New Roman"/>
          <w:sz w:val="24"/>
          <w:szCs w:val="24"/>
        </w:rPr>
        <w:t xml:space="preserve"> А. В. та інші)</w:t>
      </w:r>
      <w:r w:rsidRPr="00664D3E">
        <w:rPr>
          <w:rFonts w:ascii="Times New Roman" w:hAnsi="Times New Roman" w:cs="Times New Roman"/>
          <w:sz w:val="24"/>
          <w:szCs w:val="24"/>
        </w:rPr>
        <w:t>.</w:t>
      </w:r>
    </w:p>
    <w:p w:rsidR="00AD72CD" w:rsidRPr="00772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D72CD" w:rsidRPr="00FA0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– 6  , проти-0, утримались-0. Рішення прийнято.</w:t>
      </w:r>
    </w:p>
    <w:p w:rsidR="00AD72CD" w:rsidRDefault="00AD72CD" w:rsidP="00AD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2CD" w:rsidRPr="00164344" w:rsidRDefault="00AD72CD" w:rsidP="00AD72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8D6620">
        <w:rPr>
          <w:rFonts w:ascii="Times New Roman" w:hAnsi="Times New Roman" w:cs="Times New Roman"/>
          <w:sz w:val="24"/>
          <w:szCs w:val="24"/>
        </w:rPr>
        <w:t>Про надання</w:t>
      </w:r>
      <w:r>
        <w:rPr>
          <w:rFonts w:ascii="Times New Roman" w:hAnsi="Times New Roman" w:cs="Times New Roman"/>
          <w:sz w:val="24"/>
          <w:szCs w:val="24"/>
        </w:rPr>
        <w:t xml:space="preserve"> дозволу на розроблення проекту </w:t>
      </w:r>
      <w:r w:rsidRPr="008D6620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 xml:space="preserve">до відведення земельної ділянки </w:t>
      </w:r>
      <w:r w:rsidRPr="008D6620">
        <w:rPr>
          <w:rFonts w:ascii="Times New Roman" w:hAnsi="Times New Roman" w:cs="Times New Roman"/>
          <w:sz w:val="24"/>
          <w:szCs w:val="24"/>
        </w:rPr>
        <w:t>за адресою вул. Мосто</w:t>
      </w:r>
      <w:r>
        <w:rPr>
          <w:rFonts w:ascii="Times New Roman" w:hAnsi="Times New Roman" w:cs="Times New Roman"/>
          <w:sz w:val="24"/>
          <w:szCs w:val="24"/>
        </w:rPr>
        <w:t xml:space="preserve">ва-бічна,1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Бараннікову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О</w:t>
      </w:r>
      <w:r w:rsidRPr="00664D3E">
        <w:rPr>
          <w:rFonts w:ascii="Times New Roman" w:hAnsi="Times New Roman" w:cs="Times New Roman"/>
          <w:sz w:val="24"/>
          <w:szCs w:val="24"/>
        </w:rPr>
        <w:t>.</w:t>
      </w:r>
    </w:p>
    <w:p w:rsidR="00AD72CD" w:rsidRPr="00772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D72CD" w:rsidRPr="00FA0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– 0  , проти-0, утримались-6. Рішення не прийнято.</w:t>
      </w:r>
    </w:p>
    <w:p w:rsidR="00AD72CD" w:rsidRDefault="00AD72CD" w:rsidP="00AD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D72CD" w:rsidRDefault="00AD72CD" w:rsidP="00AD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2CD" w:rsidRPr="00AD72CD" w:rsidRDefault="00AD72CD" w:rsidP="00AD72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D72CD">
        <w:rPr>
          <w:rFonts w:ascii="Times New Roman" w:hAnsi="Times New Roman" w:cs="Times New Roman"/>
          <w:sz w:val="24"/>
          <w:szCs w:val="24"/>
        </w:rPr>
        <w:t>Слухали:</w:t>
      </w:r>
      <w:r w:rsidRPr="00AD72CD">
        <w:rPr>
          <w:rFonts w:ascii="Times New Roman" w:hAnsi="Times New Roman" w:cs="Times New Roman"/>
          <w:sz w:val="24"/>
          <w:szCs w:val="24"/>
        </w:rPr>
        <w:tab/>
      </w:r>
      <w:r w:rsidRPr="00AD72CD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AD72CD">
        <w:rPr>
          <w:rFonts w:ascii="Times New Roman" w:hAnsi="Times New Roman" w:cs="Times New Roman"/>
          <w:sz w:val="24"/>
        </w:rPr>
        <w:t>Малашівці</w:t>
      </w:r>
      <w:proofErr w:type="spellEnd"/>
      <w:r w:rsidRPr="00AD72CD">
        <w:rPr>
          <w:rFonts w:ascii="Times New Roman" w:hAnsi="Times New Roman" w:cs="Times New Roman"/>
          <w:sz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AD72CD">
        <w:rPr>
          <w:rFonts w:ascii="Times New Roman" w:hAnsi="Times New Roman" w:cs="Times New Roman"/>
          <w:sz w:val="24"/>
        </w:rPr>
        <w:t>Гумену</w:t>
      </w:r>
      <w:proofErr w:type="spellEnd"/>
      <w:r w:rsidRPr="00AD72CD">
        <w:rPr>
          <w:rFonts w:ascii="Times New Roman" w:hAnsi="Times New Roman" w:cs="Times New Roman"/>
          <w:sz w:val="24"/>
        </w:rPr>
        <w:t xml:space="preserve"> В.М.</w:t>
      </w:r>
    </w:p>
    <w:p w:rsidR="00AD72CD" w:rsidRPr="00772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D72CD" w:rsidRPr="00FA0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– 6  , проти-0, утримались-0. Рішення прийнято.</w:t>
      </w:r>
    </w:p>
    <w:p w:rsidR="00AD72CD" w:rsidRDefault="00AD72CD" w:rsidP="00AD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AD72CD" w:rsidRDefault="00AD72CD" w:rsidP="00AD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2CD" w:rsidRPr="00AD72CD" w:rsidRDefault="00AD72CD" w:rsidP="00AD72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D72CD">
        <w:rPr>
          <w:rFonts w:ascii="Times New Roman" w:hAnsi="Times New Roman" w:cs="Times New Roman"/>
          <w:sz w:val="24"/>
          <w:szCs w:val="24"/>
        </w:rPr>
        <w:t>Слухали:</w:t>
      </w:r>
      <w:r w:rsidRPr="00AD72CD">
        <w:rPr>
          <w:rFonts w:ascii="Times New Roman" w:hAnsi="Times New Roman" w:cs="Times New Roman"/>
          <w:sz w:val="24"/>
          <w:szCs w:val="24"/>
        </w:rPr>
        <w:tab/>
      </w:r>
      <w:r w:rsidRPr="00AD72CD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AD72CD">
        <w:rPr>
          <w:rFonts w:ascii="Times New Roman" w:hAnsi="Times New Roman" w:cs="Times New Roman"/>
          <w:sz w:val="24"/>
        </w:rPr>
        <w:t>Малашівці</w:t>
      </w:r>
      <w:proofErr w:type="spellEnd"/>
      <w:r w:rsidRPr="00AD72CD">
        <w:rPr>
          <w:rFonts w:ascii="Times New Roman" w:hAnsi="Times New Roman" w:cs="Times New Roman"/>
          <w:sz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Гумен О.В.</w:t>
      </w:r>
    </w:p>
    <w:p w:rsidR="00AD72CD" w:rsidRPr="00772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D72CD" w:rsidRPr="00FA096C" w:rsidRDefault="00AD72CD" w:rsidP="00AD72C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– 6  , проти-0, утримались-0. Рішення прийнято.</w:t>
      </w:r>
    </w:p>
    <w:p w:rsidR="00AD72CD" w:rsidRDefault="00AD72CD" w:rsidP="00AD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</w:t>
      </w:r>
      <w:r w:rsidR="007102B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82E" w:rsidRDefault="0003582E" w:rsidP="0003582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7C" w:rsidRDefault="006F2C7C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055" w:rsidRPr="001921F7" w:rsidRDefault="00E35C4D" w:rsidP="0003582E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Роман ТОРОЖНЮК</w:t>
      </w:r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3582E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25AC1"/>
    <w:rsid w:val="0013377F"/>
    <w:rsid w:val="0013686E"/>
    <w:rsid w:val="00151560"/>
    <w:rsid w:val="00162AD5"/>
    <w:rsid w:val="00172A84"/>
    <w:rsid w:val="001921F7"/>
    <w:rsid w:val="001D63BD"/>
    <w:rsid w:val="001F7F02"/>
    <w:rsid w:val="00203BE2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52D7"/>
    <w:rsid w:val="00284700"/>
    <w:rsid w:val="002B168D"/>
    <w:rsid w:val="002B6716"/>
    <w:rsid w:val="002D25C4"/>
    <w:rsid w:val="002D3233"/>
    <w:rsid w:val="002E4647"/>
    <w:rsid w:val="002F0339"/>
    <w:rsid w:val="00311D10"/>
    <w:rsid w:val="0031485D"/>
    <w:rsid w:val="00315489"/>
    <w:rsid w:val="00315855"/>
    <w:rsid w:val="003A00FE"/>
    <w:rsid w:val="003A1F75"/>
    <w:rsid w:val="003B3CF7"/>
    <w:rsid w:val="003C121E"/>
    <w:rsid w:val="003D7759"/>
    <w:rsid w:val="003E64C9"/>
    <w:rsid w:val="003F120A"/>
    <w:rsid w:val="004169DE"/>
    <w:rsid w:val="00416ABC"/>
    <w:rsid w:val="00457ED7"/>
    <w:rsid w:val="00457F08"/>
    <w:rsid w:val="00482811"/>
    <w:rsid w:val="0049163A"/>
    <w:rsid w:val="004A3307"/>
    <w:rsid w:val="004B7358"/>
    <w:rsid w:val="004B74C1"/>
    <w:rsid w:val="004E0678"/>
    <w:rsid w:val="004F6A04"/>
    <w:rsid w:val="00502728"/>
    <w:rsid w:val="0056174C"/>
    <w:rsid w:val="00561A0F"/>
    <w:rsid w:val="00562277"/>
    <w:rsid w:val="0056273C"/>
    <w:rsid w:val="00572B38"/>
    <w:rsid w:val="00597EF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B00BC"/>
    <w:rsid w:val="006B284C"/>
    <w:rsid w:val="006B6EE0"/>
    <w:rsid w:val="006D5F5C"/>
    <w:rsid w:val="006F2C7C"/>
    <w:rsid w:val="007102B8"/>
    <w:rsid w:val="00712056"/>
    <w:rsid w:val="0071721D"/>
    <w:rsid w:val="00717DC6"/>
    <w:rsid w:val="00721562"/>
    <w:rsid w:val="00722FFC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E2AD9"/>
    <w:rsid w:val="007E32D2"/>
    <w:rsid w:val="007F1A83"/>
    <w:rsid w:val="007F37A8"/>
    <w:rsid w:val="007F6427"/>
    <w:rsid w:val="00807B83"/>
    <w:rsid w:val="00881166"/>
    <w:rsid w:val="008A3FE6"/>
    <w:rsid w:val="008D1F28"/>
    <w:rsid w:val="008F63CB"/>
    <w:rsid w:val="0093299C"/>
    <w:rsid w:val="009568D5"/>
    <w:rsid w:val="00984EF8"/>
    <w:rsid w:val="00986062"/>
    <w:rsid w:val="009B7FA8"/>
    <w:rsid w:val="009C6568"/>
    <w:rsid w:val="009D7EB8"/>
    <w:rsid w:val="009F58AB"/>
    <w:rsid w:val="009F69DD"/>
    <w:rsid w:val="00A03359"/>
    <w:rsid w:val="00A315C0"/>
    <w:rsid w:val="00A32182"/>
    <w:rsid w:val="00A504F3"/>
    <w:rsid w:val="00A96E5B"/>
    <w:rsid w:val="00AA74F5"/>
    <w:rsid w:val="00AC21F6"/>
    <w:rsid w:val="00AD1C51"/>
    <w:rsid w:val="00AD72CD"/>
    <w:rsid w:val="00AE3DFD"/>
    <w:rsid w:val="00B472C6"/>
    <w:rsid w:val="00B57901"/>
    <w:rsid w:val="00B612F8"/>
    <w:rsid w:val="00B61349"/>
    <w:rsid w:val="00B6306B"/>
    <w:rsid w:val="00B6420C"/>
    <w:rsid w:val="00B91887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A0550"/>
    <w:rsid w:val="00CA5044"/>
    <w:rsid w:val="00CC2190"/>
    <w:rsid w:val="00CD4B16"/>
    <w:rsid w:val="00CF334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85036"/>
    <w:rsid w:val="00EB4570"/>
    <w:rsid w:val="00EC044E"/>
    <w:rsid w:val="00EC1CB4"/>
    <w:rsid w:val="00F0716B"/>
    <w:rsid w:val="00F071CE"/>
    <w:rsid w:val="00F1733D"/>
    <w:rsid w:val="00F23D19"/>
    <w:rsid w:val="00F27E1D"/>
    <w:rsid w:val="00F42EBE"/>
    <w:rsid w:val="00F52D85"/>
    <w:rsid w:val="00F65870"/>
    <w:rsid w:val="00F679CA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873C-32CA-49B2-BAB3-3CFA6019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20728</Words>
  <Characters>11816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43</cp:revision>
  <cp:lastPrinted>2022-01-31T08:55:00Z</cp:lastPrinted>
  <dcterms:created xsi:type="dcterms:W3CDTF">2021-10-27T05:13:00Z</dcterms:created>
  <dcterms:modified xsi:type="dcterms:W3CDTF">2022-01-31T08:55:00Z</dcterms:modified>
</cp:coreProperties>
</file>