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Pr="00217B1F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  <w:lang w:eastAsia="en-GB"/>
        </w:rPr>
        <w:t>17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4F0A1F">
        <w:rPr>
          <w:rFonts w:ascii="Times New Roman" w:hAnsi="Times New Roman"/>
          <w:b/>
          <w:sz w:val="24"/>
          <w:szCs w:val="24"/>
          <w:lang w:eastAsia="en-GB"/>
        </w:rPr>
        <w:t>28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</w:t>
      </w:r>
      <w:r>
        <w:rPr>
          <w:rFonts w:ascii="Times New Roman" w:hAnsi="Times New Roman"/>
          <w:b/>
          <w:sz w:val="24"/>
          <w:szCs w:val="24"/>
          <w:lang w:eastAsia="en-GB"/>
        </w:rPr>
        <w:t>10</w:t>
      </w:r>
      <w:r w:rsidRPr="00880DAA">
        <w:rPr>
          <w:rFonts w:ascii="Times New Roman" w:hAnsi="Times New Roman"/>
          <w:b/>
          <w:sz w:val="24"/>
          <w:szCs w:val="24"/>
          <w:lang w:eastAsia="en-GB"/>
        </w:rPr>
        <w:t>.2021</w:t>
      </w:r>
    </w:p>
    <w:p w:rsidR="00E00D14" w:rsidRPr="00880DAA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  <w:t>(</w:t>
      </w:r>
      <w:r w:rsidR="003C253E">
        <w:rPr>
          <w:rFonts w:ascii="Times New Roman" w:hAnsi="Times New Roman"/>
          <w:sz w:val="24"/>
          <w:szCs w:val="24"/>
        </w:rPr>
        <w:t>4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>, Олекс</w:t>
      </w:r>
      <w:r>
        <w:rPr>
          <w:rFonts w:ascii="Times New Roman" w:hAnsi="Times New Roman"/>
          <w:sz w:val="24"/>
          <w:szCs w:val="24"/>
        </w:rPr>
        <w:t xml:space="preserve">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0E18">
        <w:rPr>
          <w:rFonts w:ascii="Times New Roman" w:hAnsi="Times New Roman"/>
          <w:sz w:val="24"/>
          <w:szCs w:val="24"/>
        </w:rPr>
        <w:t xml:space="preserve"> Мар’яна Головко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3C253E" w:rsidP="00E00D1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E00D14" w:rsidRPr="00590F3C">
        <w:rPr>
          <w:rFonts w:ascii="Times New Roman" w:hAnsi="Times New Roman" w:cs="Times New Roman"/>
          <w:sz w:val="24"/>
          <w:szCs w:val="24"/>
        </w:rPr>
        <w:t xml:space="preserve">) </w:t>
      </w:r>
      <w:r w:rsidRPr="006C0E1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1D54BA" w:rsidRDefault="00E00D14" w:rsidP="00E00D14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Гірчак – секретар ради,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Віктор Кібляр</w:t>
      </w:r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ьник відділу земельних ресурсів,</w:t>
      </w:r>
    </w:p>
    <w:p w:rsidR="003C253E" w:rsidRPr="003C253E" w:rsidRDefault="003C253E" w:rsidP="003C253E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  <w:r w:rsidRPr="003C253E">
        <w:rPr>
          <w:b w:val="0"/>
          <w:sz w:val="24"/>
          <w:szCs w:val="24"/>
        </w:rPr>
        <w:t xml:space="preserve">Василь </w:t>
      </w:r>
      <w:proofErr w:type="spellStart"/>
      <w:r w:rsidRPr="003C253E">
        <w:rPr>
          <w:b w:val="0"/>
          <w:sz w:val="24"/>
          <w:szCs w:val="24"/>
        </w:rPr>
        <w:t>Бесага-</w:t>
      </w:r>
      <w:proofErr w:type="spellEnd"/>
      <w:r w:rsidRPr="003C253E">
        <w:rPr>
          <w:b w:val="0"/>
          <w:sz w:val="24"/>
          <w:szCs w:val="24"/>
        </w:rPr>
        <w:t xml:space="preserve"> начальник управління</w:t>
      </w:r>
      <w:r w:rsidRPr="003C253E">
        <w:rPr>
          <w:sz w:val="24"/>
          <w:szCs w:val="24"/>
        </w:rPr>
        <w:t xml:space="preserve"> </w:t>
      </w:r>
      <w:r w:rsidRPr="003C253E">
        <w:rPr>
          <w:b w:val="0"/>
          <w:bCs w:val="0"/>
          <w:color w:val="000000"/>
          <w:sz w:val="24"/>
          <w:szCs w:val="24"/>
        </w:rPr>
        <w:t> містобудування, архітектури та кадастру</w:t>
      </w:r>
      <w:r>
        <w:rPr>
          <w:b w:val="0"/>
          <w:bCs w:val="0"/>
          <w:color w:val="000000"/>
          <w:sz w:val="24"/>
          <w:szCs w:val="24"/>
        </w:rPr>
        <w:t>,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</w:t>
      </w:r>
      <w:r>
        <w:rPr>
          <w:rFonts w:ascii="Times New Roman" w:hAnsi="Times New Roman" w:cs="Times New Roman"/>
          <w:sz w:val="24"/>
          <w:szCs w:val="24"/>
        </w:rPr>
        <w:t>ганізаційно – виконавчої роботи.</w:t>
      </w:r>
    </w:p>
    <w:p w:rsidR="003C253E" w:rsidRPr="00DE1F03" w:rsidRDefault="003C253E" w:rsidP="00E00D14">
      <w:pPr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Про затвердження порядку денного засідання 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0A1F">
        <w:rPr>
          <w:rFonts w:ascii="Times New Roman" w:eastAsia="Times New Roman" w:hAnsi="Times New Roman" w:cs="Times New Roman"/>
          <w:sz w:val="24"/>
          <w:szCs w:val="24"/>
        </w:rPr>
        <w:t xml:space="preserve">ісії, відповідно до листа від 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24.10.2021 №</w:t>
      </w:r>
      <w:r w:rsidR="00AA126A" w:rsidRPr="00AA126A">
        <w:rPr>
          <w:rFonts w:ascii="Times New Roman" w:eastAsia="Times New Roman" w:hAnsi="Times New Roman" w:cs="Times New Roman"/>
          <w:sz w:val="24"/>
          <w:szCs w:val="24"/>
        </w:rPr>
        <w:t>23505</w:t>
      </w:r>
      <w:r w:rsidR="00AA1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A1F" w:rsidRPr="00D13233" w:rsidRDefault="004F0A1F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79C2" w:rsidRDefault="00E00D14" w:rsidP="004C79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3AD8">
        <w:rPr>
          <w:rFonts w:ascii="Times New Roman" w:hAnsi="Times New Roman"/>
          <w:sz w:val="24"/>
          <w:szCs w:val="24"/>
        </w:rPr>
        <w:t>ВИСТУПИВ:</w:t>
      </w:r>
      <w:r w:rsidRPr="005B3AD8">
        <w:rPr>
          <w:rFonts w:ascii="Times New Roman" w:hAnsi="Times New Roman"/>
          <w:sz w:val="24"/>
          <w:szCs w:val="24"/>
        </w:rPr>
        <w:tab/>
      </w:r>
      <w:r w:rsidR="004C79C2" w:rsidRPr="007B131B">
        <w:rPr>
          <w:rFonts w:ascii="Times New Roman" w:hAnsi="Times New Roman"/>
          <w:sz w:val="24"/>
          <w:szCs w:val="24"/>
        </w:rPr>
        <w:t xml:space="preserve"> Віктор </w:t>
      </w:r>
      <w:proofErr w:type="spellStart"/>
      <w:r w:rsidR="004C79C2" w:rsidRPr="007B131B">
        <w:rPr>
          <w:rFonts w:ascii="Times New Roman" w:hAnsi="Times New Roman"/>
          <w:sz w:val="24"/>
          <w:szCs w:val="24"/>
        </w:rPr>
        <w:t>Кібляр</w:t>
      </w:r>
      <w:proofErr w:type="spellEnd"/>
      <w:r w:rsidR="004C79C2" w:rsidRPr="007B131B">
        <w:rPr>
          <w:rFonts w:ascii="Times New Roman" w:hAnsi="Times New Roman"/>
          <w:sz w:val="24"/>
          <w:szCs w:val="24"/>
        </w:rPr>
        <w:t>, який запропонував до</w:t>
      </w:r>
      <w:r w:rsidR="004C79C2">
        <w:rPr>
          <w:rFonts w:ascii="Times New Roman" w:hAnsi="Times New Roman"/>
          <w:sz w:val="24"/>
          <w:szCs w:val="24"/>
        </w:rPr>
        <w:t>повнити порядок денний наступним питанням</w:t>
      </w:r>
      <w:r w:rsidR="004C79C2" w:rsidRPr="007B131B">
        <w:rPr>
          <w:rFonts w:ascii="Times New Roman" w:hAnsi="Times New Roman"/>
          <w:sz w:val="24"/>
          <w:szCs w:val="24"/>
        </w:rPr>
        <w:t>:</w:t>
      </w:r>
    </w:p>
    <w:p w:rsidR="004C79C2" w:rsidRDefault="004C79C2" w:rsidP="004C79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4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Петрушевича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, релігійній організації «Парафія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Зарваницької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Божої матері» м. Тернопіль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Архиєпархії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4C79C2" w:rsidRDefault="004C79C2" w:rsidP="004C79C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C2">
        <w:rPr>
          <w:rFonts w:ascii="Times New Roman" w:hAnsi="Times New Roman" w:cs="Times New Roman"/>
          <w:sz w:val="24"/>
          <w:szCs w:val="24"/>
        </w:rPr>
        <w:t>ВИСТУПИВ:</w:t>
      </w:r>
      <w:r>
        <w:rPr>
          <w:rFonts w:ascii="Times New Roman" w:hAnsi="Times New Roman" w:cs="Times New Roman"/>
          <w:sz w:val="24"/>
          <w:szCs w:val="24"/>
        </w:rPr>
        <w:t xml:space="preserve"> Василь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наступним питанням:</w:t>
      </w:r>
    </w:p>
    <w:p w:rsidR="004C79C2" w:rsidRPr="00686D3C" w:rsidRDefault="00686D3C" w:rsidP="00686D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3C">
        <w:rPr>
          <w:rFonts w:ascii="Times New Roman" w:hAnsi="Times New Roman" w:cs="Times New Roman"/>
          <w:sz w:val="24"/>
          <w:szCs w:val="24"/>
        </w:rPr>
        <w:t xml:space="preserve">Про внесення змін до містобудівної документації «Детальний план території, обмеженої вул. Генерала М. Тарнавського вул. Київська, вул. М. </w:t>
      </w:r>
      <w:proofErr w:type="spellStart"/>
      <w:r w:rsidRPr="00686D3C">
        <w:rPr>
          <w:rFonts w:ascii="Times New Roman" w:hAnsi="Times New Roman" w:cs="Times New Roman"/>
          <w:sz w:val="24"/>
          <w:szCs w:val="24"/>
        </w:rPr>
        <w:t>Липницького</w:t>
      </w:r>
      <w:proofErr w:type="spellEnd"/>
      <w:r w:rsidRPr="00686D3C">
        <w:rPr>
          <w:rFonts w:ascii="Times New Roman" w:hAnsi="Times New Roman" w:cs="Times New Roman"/>
          <w:sz w:val="24"/>
          <w:szCs w:val="24"/>
        </w:rPr>
        <w:t>, вул. Володимира Великого (мікрорайон №14) в м. Тернополі»</w:t>
      </w:r>
    </w:p>
    <w:p w:rsidR="004C79C2" w:rsidRDefault="004C79C2" w:rsidP="004C79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Назарій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комісії питанням «</w:t>
      </w:r>
      <w:r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>
        <w:rPr>
          <w:rFonts w:ascii="Times New Roman" w:eastAsia="Times New Roman" w:hAnsi="Times New Roman"/>
          <w:sz w:val="24"/>
        </w:rPr>
        <w:t>Сороколіта</w:t>
      </w:r>
      <w:proofErr w:type="spellEnd"/>
      <w:r>
        <w:rPr>
          <w:rFonts w:ascii="Times New Roman" w:eastAsia="Times New Roman" w:hAnsi="Times New Roman"/>
          <w:sz w:val="24"/>
        </w:rPr>
        <w:t xml:space="preserve"> від 08.10.2021 №53 щодо </w:t>
      </w:r>
      <w:proofErr w:type="spellStart"/>
      <w:r>
        <w:rPr>
          <w:rFonts w:ascii="Times New Roman" w:eastAsia="Times New Roman" w:hAnsi="Times New Roman"/>
          <w:sz w:val="24"/>
        </w:rPr>
        <w:t>проєкту</w:t>
      </w:r>
      <w:proofErr w:type="spellEnd"/>
      <w:r>
        <w:rPr>
          <w:rFonts w:ascii="Times New Roman" w:eastAsia="Times New Roman" w:hAnsi="Times New Roman"/>
          <w:sz w:val="24"/>
        </w:rPr>
        <w:t xml:space="preserve"> рішення міської ради «Про внесення змін до рішення міської ради від 26.04.2013р. №6/31/99 «Про укладення договорів сервітуту»</w:t>
      </w:r>
    </w:p>
    <w:p w:rsidR="004C79C2" w:rsidRDefault="004C79C2" w:rsidP="004C79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D14" w:rsidRDefault="004C79C2" w:rsidP="004C79C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враховуючи пропозиції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Назарія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Василя Бесаги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F0A1F" w:rsidRPr="00D13233" w:rsidRDefault="004F0A1F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E00D1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686D3C" w:rsidRDefault="00686D3C" w:rsidP="0068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D3C" w:rsidRPr="002234C6" w:rsidRDefault="00686D3C" w:rsidP="00686D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E00D14" w:rsidRDefault="00E00D14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84F" w:rsidRDefault="00BE684F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037"/>
      </w:tblGrid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розроблення детального плану території,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обмеженої вул. П.</w:t>
            </w:r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Чубинського вул. М. Вербицького,вул. Є. </w:t>
            </w:r>
            <w:proofErr w:type="spellStart"/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проспект Злуки(мікрорайон  №10 житлового </w:t>
            </w:r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«Канада»)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Pr="005F4C7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Тернополі</w:t>
            </w:r>
            <w:proofErr w:type="spellEnd"/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Академіка Корольова  ТОВ «КОМПАНІЯ ЗАТИШОК», ТОВ «КОМПАНІЯ БЛАГОУСТРІЙ»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Шевченка, 48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громади,гр. 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DF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</w:p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Свистуну М.Ю.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Відродження, 9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Незалежності,121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(за межами населеного пункту) Тернопільського району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Дюжку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Мруг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області,яке належить до Тернопільської міської територіальної громади, гр.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Мельницькій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місцевості)за адресою с. </w:t>
            </w:r>
            <w:proofErr w:type="spellStart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B57BE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Юрику О.І.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7BE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E684F" w:rsidRPr="00FB57BE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FE0CA3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A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A3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BE684F" w:rsidRPr="00FB57BE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CA3">
              <w:rPr>
                <w:rFonts w:ascii="Times New Roman" w:hAnsi="Times New Roman" w:cs="Times New Roman"/>
                <w:sz w:val="24"/>
                <w:szCs w:val="24"/>
              </w:rPr>
              <w:t>вул. 15 Квітня 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A3">
              <w:rPr>
                <w:rFonts w:ascii="Times New Roman" w:hAnsi="Times New Roman" w:cs="Times New Roman"/>
                <w:sz w:val="24"/>
                <w:szCs w:val="24"/>
              </w:rPr>
              <w:t>Олійнику П.М.</w:t>
            </w:r>
          </w:p>
        </w:tc>
      </w:tr>
      <w:tr w:rsidR="00BE684F" w:rsidRPr="00CC7A15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CC7A1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 (гр. Яким П. В. та інші)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будівлі, торгово-офісних приміщень за адресою вул.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Об’їзна,32 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Гладкому М.П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4 с. </w:t>
            </w:r>
            <w:proofErr w:type="spellStart"/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25BA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Кметю Г.В.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Смольському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 від 05.04.2019  №7/33/49 «Про надання дозволу на поділ земельної ділянки площею 0,4732га за адресою майдан Перемоги та надання дозволу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проведення експертної грошової оцінки земельної ділянки площею 0,3901га за адресою майдан Перемоги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фірмі «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ради»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А.Малишка,26 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Смакоус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0023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BE684F" w:rsidRPr="004344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вул. Гетьмана І.Мазепи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Бойчаку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662C5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</w:p>
          <w:p w:rsidR="00BE684F" w:rsidRPr="0040023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Текстильна, 24 д гр. </w:t>
            </w:r>
            <w:proofErr w:type="spellStart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662C5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</w:p>
          <w:p w:rsidR="00BE684F" w:rsidRPr="0040023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А.Чехова (гр. </w:t>
            </w:r>
            <w:proofErr w:type="spellStart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 О.С. та інші)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662C5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2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2">
              <w:rPr>
                <w:rFonts w:ascii="Times New Roman" w:hAnsi="Times New Roman" w:cs="Times New Roman"/>
                <w:sz w:val="24"/>
                <w:szCs w:val="24"/>
              </w:rPr>
              <w:t>Мирна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7A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7A2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Pr="00A827A2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A827A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Академіка Сахарова  гр. </w:t>
            </w:r>
            <w:proofErr w:type="spellStart"/>
            <w:r w:rsidRPr="00676535">
              <w:rPr>
                <w:rFonts w:ascii="Times New Roman" w:hAnsi="Times New Roman" w:cs="Times New Roman"/>
                <w:sz w:val="24"/>
                <w:szCs w:val="24"/>
              </w:rPr>
              <w:t>Олендер</w:t>
            </w:r>
            <w:proofErr w:type="spellEnd"/>
            <w:r w:rsidRPr="00676535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67653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5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bookmarkStart w:id="0" w:name="_GoBack"/>
            <w:bookmarkEnd w:id="0"/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5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Ставом,релігійній організації «Парафія </w:t>
            </w:r>
            <w:proofErr w:type="spellStart"/>
            <w:r w:rsidRPr="00676535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676535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5">
              <w:rPr>
                <w:rFonts w:ascii="Times New Roman" w:hAnsi="Times New Roman" w:cs="Times New Roman"/>
                <w:sz w:val="24"/>
                <w:szCs w:val="24"/>
              </w:rPr>
              <w:t>місто Тернопіль Тернопільсько-Бучацької Єпархії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535">
              <w:rPr>
                <w:rFonts w:ascii="Times New Roman" w:hAnsi="Times New Roman" w:cs="Times New Roman"/>
                <w:sz w:val="24"/>
                <w:szCs w:val="24"/>
              </w:rPr>
              <w:t>Української Православної Церкви (Православної Церкви України)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676535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2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9E7922">
              <w:rPr>
                <w:rFonts w:ascii="Times New Roman" w:hAnsi="Times New Roman" w:cs="Times New Roman"/>
                <w:sz w:val="24"/>
                <w:szCs w:val="24"/>
              </w:rPr>
              <w:t>Шенгері</w:t>
            </w:r>
            <w:proofErr w:type="spellEnd"/>
            <w:r w:rsidRPr="009E792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9E792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92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М. Шашкевича (гр. </w:t>
            </w:r>
            <w:proofErr w:type="spellStart"/>
            <w:r w:rsidRPr="00B0492C">
              <w:rPr>
                <w:rFonts w:ascii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0492C">
              <w:rPr>
                <w:rFonts w:ascii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B0492C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Стрільців,9-9а управлінню обліку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та контролю за використанням комунального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майна Тернопільської міської ради та ФО-П Попадину Б.Б.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B0492C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по зміні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її цільового призначення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Стрільців,11 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Попадину Б.Б.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5107A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</w:t>
            </w:r>
          </w:p>
          <w:p w:rsidR="00BE684F" w:rsidRPr="00B0492C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вул.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, 11гр.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С.В., Дончаку М.М.,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</w:p>
          <w:p w:rsidR="00BE684F" w:rsidRPr="005107A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капітального будівництва Тернопільської обласної державної адміністрації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Бережанська,12а </w:t>
            </w:r>
            <w:proofErr w:type="spellStart"/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гр.Омельчик</w:t>
            </w:r>
            <w:proofErr w:type="spellEnd"/>
            <w:r w:rsidRPr="00383A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E684F" w:rsidRPr="004344A2" w:rsidTr="00BE684F">
        <w:trPr>
          <w:trHeight w:val="27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8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території земель в центрально-східному напрямку міста Тернополя</w:t>
            </w:r>
          </w:p>
        </w:tc>
      </w:tr>
      <w:tr w:rsidR="00BE684F" w:rsidRPr="004344A2" w:rsidTr="00BE684F">
        <w:trPr>
          <w:trHeight w:val="59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235DF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інвентаризації земель м.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Тернопіль (північно-західний напрямок міста Тернополя)</w:t>
            </w:r>
          </w:p>
        </w:tc>
      </w:tr>
      <w:tr w:rsidR="00BE684F" w:rsidRPr="004344A2" w:rsidTr="00BE684F">
        <w:trPr>
          <w:trHeight w:val="594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235DF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Барановський М. Б. та інші)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235DF2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C4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4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0B7C4C">
              <w:rPr>
                <w:rFonts w:ascii="Times New Roman" w:hAnsi="Times New Roman" w:cs="Times New Roman"/>
                <w:sz w:val="24"/>
                <w:szCs w:val="24"/>
              </w:rPr>
              <w:t>,115/215 гр.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C4C">
              <w:rPr>
                <w:rFonts w:ascii="Times New Roman" w:hAnsi="Times New Roman" w:cs="Times New Roman"/>
                <w:sz w:val="24"/>
                <w:szCs w:val="24"/>
              </w:rPr>
              <w:t>Нагорнюк</w:t>
            </w:r>
            <w:proofErr w:type="spellEnd"/>
            <w:r w:rsidRPr="000B7C4C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E684F" w:rsidRPr="004344A2" w:rsidTr="00BE684F">
        <w:trPr>
          <w:trHeight w:val="186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0B7C4C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DF2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земельними ділянками гр. Гудимі Я.П.</w:t>
            </w:r>
          </w:p>
        </w:tc>
      </w:tr>
      <w:tr w:rsidR="00F55553" w:rsidRPr="004344A2" w:rsidTr="00BE684F">
        <w:trPr>
          <w:trHeight w:val="605"/>
        </w:trPr>
        <w:tc>
          <w:tcPr>
            <w:tcW w:w="415" w:type="pct"/>
          </w:tcPr>
          <w:p w:rsidR="00F55553" w:rsidRPr="00B81BB4" w:rsidRDefault="00F55553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55553" w:rsidRPr="007B5BD6" w:rsidRDefault="00F55553" w:rsidP="007B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BD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с. </w:t>
            </w:r>
            <w:proofErr w:type="spellStart"/>
            <w:r w:rsidRPr="007B5BD6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B5BD6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(гр. Коваль А.М. та інші)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AA3B93" w:rsidRDefault="00BE684F" w:rsidP="00BE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="00DF2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7B5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Чумацька,39а гр. Дудар О.А.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4973F7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7A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Львівська м. Тернопіль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57AD">
              <w:rPr>
                <w:rFonts w:ascii="Times New Roman" w:hAnsi="Times New Roman" w:cs="Times New Roman"/>
                <w:sz w:val="24"/>
                <w:szCs w:val="24"/>
              </w:rPr>
              <w:t>правлінню розвитку спорту та фізичної культури Тернопільської міської ради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7F57AD" w:rsidRDefault="00F55553" w:rsidP="00F55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553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П. Чубинського, 7 Управлінню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та контролю за використанням </w:t>
            </w:r>
            <w:r w:rsidRPr="00F55553">
              <w:rPr>
                <w:rFonts w:ascii="Times New Roman" w:hAnsi="Times New Roman" w:cs="Times New Roman"/>
                <w:sz w:val="24"/>
                <w:szCs w:val="24"/>
              </w:rPr>
              <w:t>комунального майна Тернопільської міської ради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BE684F" w:rsidRPr="00132B23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15 Квітня,1м Романцю І.Г.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BE684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 Чернівецька, яка перебуває у постійному користуванні релігійної організації «Управління Тернопільсько-Бучацької єпархії УПЦ (ПЦУ)»</w:t>
            </w:r>
          </w:p>
        </w:tc>
      </w:tr>
      <w:tr w:rsidR="00BE684F" w:rsidRPr="004344A2" w:rsidTr="00BE684F">
        <w:trPr>
          <w:trHeight w:val="605"/>
        </w:trPr>
        <w:tc>
          <w:tcPr>
            <w:tcW w:w="415" w:type="pct"/>
          </w:tcPr>
          <w:p w:rsidR="00BE684F" w:rsidRPr="00B81BB4" w:rsidRDefault="00BE684F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BE684F" w:rsidRDefault="00BE684F" w:rsidP="00BE6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F55553" w:rsidRPr="004344A2" w:rsidTr="00BE684F">
        <w:trPr>
          <w:trHeight w:val="605"/>
        </w:trPr>
        <w:tc>
          <w:tcPr>
            <w:tcW w:w="415" w:type="pct"/>
          </w:tcPr>
          <w:p w:rsidR="00F55553" w:rsidRPr="00686D3C" w:rsidRDefault="00F55553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F55553" w:rsidRPr="00686D3C" w:rsidRDefault="00F55553" w:rsidP="00686D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, релігійній організації «Парафія </w:t>
            </w:r>
            <w:proofErr w:type="spellStart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Зарваницької</w:t>
            </w:r>
            <w:proofErr w:type="spellEnd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 Божої матері» м. Тернопіль </w:t>
            </w:r>
            <w:proofErr w:type="spellStart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3C253E" w:rsidRPr="004344A2" w:rsidTr="00BE684F">
        <w:trPr>
          <w:trHeight w:val="605"/>
        </w:trPr>
        <w:tc>
          <w:tcPr>
            <w:tcW w:w="415" w:type="pct"/>
          </w:tcPr>
          <w:p w:rsidR="003C253E" w:rsidRPr="00686D3C" w:rsidRDefault="003C253E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3C253E" w:rsidRPr="00686D3C" w:rsidRDefault="0064247B" w:rsidP="0064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3C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містобудівної документації «Детальний план території, обмеженої вул. Генерала М. Тарнавського вул. Київська, вул. М. </w:t>
            </w:r>
            <w:proofErr w:type="spellStart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Липницького</w:t>
            </w:r>
            <w:proofErr w:type="spellEnd"/>
            <w:r w:rsidRPr="00686D3C">
              <w:rPr>
                <w:rFonts w:ascii="Times New Roman" w:hAnsi="Times New Roman" w:cs="Times New Roman"/>
                <w:sz w:val="24"/>
                <w:szCs w:val="24"/>
              </w:rPr>
              <w:t>, вул. Володимира Великого (мікрорайон №14) в м. Тернополі»</w:t>
            </w:r>
          </w:p>
        </w:tc>
      </w:tr>
      <w:tr w:rsidR="004C79C2" w:rsidRPr="004344A2" w:rsidTr="00BE684F">
        <w:trPr>
          <w:trHeight w:val="605"/>
        </w:trPr>
        <w:tc>
          <w:tcPr>
            <w:tcW w:w="415" w:type="pct"/>
          </w:tcPr>
          <w:p w:rsidR="004C79C2" w:rsidRPr="0064247B" w:rsidRDefault="004C79C2" w:rsidP="00BE684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  <w:vAlign w:val="center"/>
          </w:tcPr>
          <w:p w:rsidR="004C79C2" w:rsidRPr="0064247B" w:rsidRDefault="004C79C2" w:rsidP="004C7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47B">
              <w:rPr>
                <w:rFonts w:ascii="Times New Roman" w:eastAsia="Times New Roman" w:hAnsi="Times New Roman"/>
                <w:sz w:val="24"/>
              </w:rPr>
              <w:t xml:space="preserve">Про розгляд депутатського звернення Івана </w:t>
            </w:r>
            <w:proofErr w:type="spellStart"/>
            <w:r w:rsidRPr="0064247B">
              <w:rPr>
                <w:rFonts w:ascii="Times New Roman" w:eastAsia="Times New Roman" w:hAnsi="Times New Roman"/>
                <w:sz w:val="24"/>
              </w:rPr>
              <w:t>Сороколіта</w:t>
            </w:r>
            <w:proofErr w:type="spellEnd"/>
            <w:r w:rsidRPr="0064247B">
              <w:rPr>
                <w:rFonts w:ascii="Times New Roman" w:eastAsia="Times New Roman" w:hAnsi="Times New Roman"/>
                <w:sz w:val="24"/>
              </w:rPr>
              <w:t xml:space="preserve"> від 08.10.2021 №53 щодо </w:t>
            </w:r>
            <w:proofErr w:type="spellStart"/>
            <w:r w:rsidRPr="0064247B">
              <w:rPr>
                <w:rFonts w:ascii="Times New Roman" w:eastAsia="Times New Roman" w:hAnsi="Times New Roman"/>
                <w:sz w:val="24"/>
              </w:rPr>
              <w:t>проєкту</w:t>
            </w:r>
            <w:proofErr w:type="spellEnd"/>
            <w:r w:rsidRPr="0064247B">
              <w:rPr>
                <w:rFonts w:ascii="Times New Roman" w:eastAsia="Times New Roman" w:hAnsi="Times New Roman"/>
                <w:sz w:val="24"/>
              </w:rPr>
              <w:t xml:space="preserve"> рішення міської ради «Про внесення змін до рішення міської ради від 26.04.2013р. №6/31/99 «Про укладення договорів сервітуту»</w:t>
            </w:r>
          </w:p>
        </w:tc>
      </w:tr>
    </w:tbl>
    <w:p w:rsidR="00BE684F" w:rsidRPr="00590F3C" w:rsidRDefault="00F55553" w:rsidP="00E0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F4C73">
        <w:rPr>
          <w:rFonts w:ascii="Times New Roman" w:eastAsia="Times New Roman" w:hAnsi="Times New Roman" w:cs="Times New Roman"/>
          <w:sz w:val="24"/>
          <w:szCs w:val="24"/>
        </w:rPr>
        <w:t>Про розроблення детального плану території,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обмеженої вул. П.</w:t>
      </w:r>
      <w:r w:rsidRPr="005F4C73">
        <w:rPr>
          <w:rFonts w:ascii="Times New Roman" w:eastAsia="Times New Roman" w:hAnsi="Times New Roman" w:cs="Times New Roman"/>
          <w:sz w:val="24"/>
          <w:szCs w:val="24"/>
        </w:rPr>
        <w:t xml:space="preserve">Чубинського вул. М. Вербицького,вул. Є. </w:t>
      </w:r>
      <w:proofErr w:type="spellStart"/>
      <w:r w:rsidRPr="005F4C73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Pr="005F4C73">
        <w:rPr>
          <w:rFonts w:ascii="Times New Roman" w:eastAsia="Times New Roman" w:hAnsi="Times New Roman" w:cs="Times New Roman"/>
          <w:sz w:val="24"/>
          <w:szCs w:val="24"/>
        </w:rPr>
        <w:t xml:space="preserve">, проспект Злуки(мікрорайон  №10 житлового району </w:t>
      </w:r>
      <w:r>
        <w:rPr>
          <w:rFonts w:ascii="Times New Roman" w:eastAsia="Times New Roman" w:hAnsi="Times New Roman" w:cs="Times New Roman"/>
          <w:sz w:val="24"/>
          <w:szCs w:val="24"/>
        </w:rPr>
        <w:t>«Канада») в м.</w:t>
      </w:r>
      <w:r w:rsidR="007B5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C73">
        <w:rPr>
          <w:rFonts w:ascii="Times New Roman" w:eastAsia="Times New Roman" w:hAnsi="Times New Roman" w:cs="Times New Roman"/>
          <w:sz w:val="24"/>
          <w:szCs w:val="24"/>
        </w:rPr>
        <w:t>Тернополі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253E">
        <w:rPr>
          <w:rFonts w:ascii="Times New Roman" w:eastAsia="Times New Roman" w:hAnsi="Times New Roman" w:cs="Times New Roman"/>
          <w:sz w:val="24"/>
          <w:szCs w:val="24"/>
        </w:rPr>
        <w:t xml:space="preserve">Василь </w:t>
      </w:r>
      <w:proofErr w:type="spellStart"/>
      <w:r w:rsidR="003C253E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надання дозволу на укладання  договору земельного сервітуту за адресою  вул. Академіка Корольова  ТОВ «КОМПАНІЯ ЗАТИШОК», ТОВ «КОМПАНІЯ БЛАГОУСТРІЙ»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вул. Шевченка, 48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  <w:r w:rsidR="00DF29DB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Дзюбановському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Дзюбановському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Свистуну М.Ю.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>територіальної громади, гр. Явному З.М.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вул. Відродження, 9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>територіальної громади, гр. Явному З.М.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Надрі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вул. Незалежності,121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(за межами населеного пункту) Тернопільського району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Дюжку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Тернопільського району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Мруг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B57BE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області,яке належить до Тернопільської міської територіальної громади, гр.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Мельницькій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місцевості)за адресою с. </w:t>
      </w:r>
      <w:proofErr w:type="spellStart"/>
      <w:r w:rsidRPr="00FB57B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FB57BE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гр. Юрику О.І.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57BE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FB57BE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E0CA3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E0CA3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CA3">
        <w:rPr>
          <w:rFonts w:ascii="Times New Roman" w:hAnsi="Times New Roman" w:cs="Times New Roman"/>
          <w:sz w:val="24"/>
          <w:szCs w:val="24"/>
        </w:rPr>
        <w:t>вул. 15 Квітня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FE0CA3">
        <w:rPr>
          <w:rFonts w:ascii="Times New Roman" w:hAnsi="Times New Roman" w:cs="Times New Roman"/>
          <w:sz w:val="24"/>
          <w:szCs w:val="24"/>
        </w:rPr>
        <w:t>Олійнику П.М.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CC7A1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44A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344A2">
        <w:rPr>
          <w:rFonts w:ascii="Times New Roman" w:hAnsi="Times New Roman" w:cs="Times New Roman"/>
          <w:sz w:val="24"/>
          <w:szCs w:val="24"/>
        </w:rPr>
        <w:t>землеустрою щодо відведення земельних ділянок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344A2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4344A2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344A2">
        <w:rPr>
          <w:rFonts w:ascii="Times New Roman" w:hAnsi="Times New Roman" w:cs="Times New Roman"/>
          <w:sz w:val="24"/>
          <w:szCs w:val="24"/>
        </w:rPr>
        <w:t xml:space="preserve"> (гр. Яким П. В. та інші)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44A2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для обслуговування будівлі, торгово-офісних приміщень за адресою вул.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344A2">
        <w:rPr>
          <w:rFonts w:ascii="Times New Roman" w:hAnsi="Times New Roman" w:cs="Times New Roman"/>
          <w:sz w:val="24"/>
          <w:szCs w:val="24"/>
        </w:rPr>
        <w:t>Об’їзна,32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344A2">
        <w:rPr>
          <w:rFonts w:ascii="Times New Roman" w:hAnsi="Times New Roman" w:cs="Times New Roman"/>
          <w:sz w:val="24"/>
          <w:szCs w:val="24"/>
        </w:rPr>
        <w:t>Гладкому М.П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ії №16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5BA5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 xml:space="preserve">вул. Шкільна, 4 с. </w:t>
      </w:r>
      <w:proofErr w:type="spellStart"/>
      <w:r w:rsidRPr="00525BA5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525BA5">
        <w:rPr>
          <w:rFonts w:ascii="Times New Roman" w:hAnsi="Times New Roman" w:cs="Times New Roman"/>
          <w:sz w:val="24"/>
          <w:szCs w:val="24"/>
        </w:rPr>
        <w:t xml:space="preserve"> (в межах населеного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пункту) Тернопільського району Тернопільської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територіальної громади, гр. Кметю Г.В.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Смольському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 від 05.04.2019  №7/33/49 «Про надання дозволу на поділ земельної ділянки площею 0,4732га за адресою майдан Перемоги та надання дозволу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на проведення експертної грошової оцінки земельної ділянки площею 0,3901га за адресою майдан Перемоги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фірмі «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>» Тернопільської міської ради»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А.Малишка,26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Смакоус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34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вул. Гетьмана І.Мазепи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Бойчаку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0023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C5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 xml:space="preserve">земельної ділянки за адресою вул. Текстильна, 24 д гр. </w:t>
      </w:r>
      <w:proofErr w:type="spellStart"/>
      <w:r w:rsidRPr="00662C55">
        <w:rPr>
          <w:rFonts w:ascii="Times New Roman" w:hAnsi="Times New Roman" w:cs="Times New Roman"/>
          <w:sz w:val="24"/>
          <w:szCs w:val="24"/>
        </w:rPr>
        <w:t>Водвуду</w:t>
      </w:r>
      <w:proofErr w:type="spellEnd"/>
      <w:r w:rsidRPr="00662C5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0023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2C55">
        <w:rPr>
          <w:rFonts w:ascii="Times New Roman" w:hAnsi="Times New Roman" w:cs="Times New Roman"/>
          <w:sz w:val="24"/>
          <w:szCs w:val="24"/>
        </w:rPr>
        <w:t>Про затвердження проектів землеустрою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>щодо відведення земельних ділянок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 xml:space="preserve">за адресою вул. А.Чехова (гр. </w:t>
      </w:r>
      <w:proofErr w:type="spellStart"/>
      <w:r w:rsidRPr="00662C55">
        <w:rPr>
          <w:rFonts w:ascii="Times New Roman" w:hAnsi="Times New Roman" w:cs="Times New Roman"/>
          <w:sz w:val="24"/>
          <w:szCs w:val="24"/>
        </w:rPr>
        <w:t>Ониськів</w:t>
      </w:r>
      <w:proofErr w:type="spellEnd"/>
      <w:r w:rsidRPr="00662C55">
        <w:rPr>
          <w:rFonts w:ascii="Times New Roman" w:hAnsi="Times New Roman" w:cs="Times New Roman"/>
          <w:sz w:val="24"/>
          <w:szCs w:val="24"/>
        </w:rPr>
        <w:t xml:space="preserve"> О.С. та інші)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662C5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27A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7A2">
        <w:rPr>
          <w:rFonts w:ascii="Times New Roman" w:hAnsi="Times New Roman" w:cs="Times New Roman"/>
          <w:sz w:val="24"/>
          <w:szCs w:val="24"/>
        </w:rPr>
        <w:t>вул.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A827A2">
        <w:rPr>
          <w:rFonts w:ascii="Times New Roman" w:hAnsi="Times New Roman" w:cs="Times New Roman"/>
          <w:sz w:val="24"/>
          <w:szCs w:val="24"/>
        </w:rPr>
        <w:t>Мирна</w:t>
      </w:r>
      <w:r w:rsidR="003C253E">
        <w:rPr>
          <w:rFonts w:ascii="Times New Roman" w:hAnsi="Times New Roman" w:cs="Times New Roman"/>
          <w:sz w:val="24"/>
          <w:szCs w:val="24"/>
        </w:rPr>
        <w:t xml:space="preserve"> </w:t>
      </w:r>
      <w:r w:rsidRPr="00A827A2">
        <w:rPr>
          <w:rFonts w:ascii="Times New Roman" w:hAnsi="Times New Roman" w:cs="Times New Roman"/>
          <w:sz w:val="24"/>
          <w:szCs w:val="24"/>
        </w:rPr>
        <w:t>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7A2">
        <w:rPr>
          <w:rFonts w:ascii="Times New Roman" w:hAnsi="Times New Roman" w:cs="Times New Roman"/>
          <w:sz w:val="24"/>
          <w:szCs w:val="24"/>
        </w:rPr>
        <w:t>Салюк</w:t>
      </w:r>
      <w:proofErr w:type="spellEnd"/>
      <w:r w:rsidRPr="00A827A2"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3C253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C253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C253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A827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6535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Академіка Сахарова  гр. </w:t>
      </w:r>
      <w:proofErr w:type="spellStart"/>
      <w:r w:rsidRPr="00676535">
        <w:rPr>
          <w:rFonts w:ascii="Times New Roman" w:hAnsi="Times New Roman" w:cs="Times New Roman"/>
          <w:sz w:val="24"/>
          <w:szCs w:val="24"/>
        </w:rPr>
        <w:t>Олендер</w:t>
      </w:r>
      <w:proofErr w:type="spellEnd"/>
      <w:r w:rsidRPr="00676535">
        <w:rPr>
          <w:rFonts w:ascii="Times New Roman" w:hAnsi="Times New Roman" w:cs="Times New Roman"/>
          <w:sz w:val="24"/>
          <w:szCs w:val="24"/>
        </w:rPr>
        <w:t xml:space="preserve"> З.І.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67653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7653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676535"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за адресою вул. Над Ставом,релігійній організації «Парафія </w:t>
      </w:r>
      <w:proofErr w:type="spellStart"/>
      <w:r w:rsidRPr="00676535">
        <w:rPr>
          <w:rFonts w:ascii="Times New Roman" w:hAnsi="Times New Roman" w:cs="Times New Roman"/>
          <w:sz w:val="24"/>
          <w:szCs w:val="24"/>
        </w:rPr>
        <w:t>Воздвиження</w:t>
      </w:r>
      <w:proofErr w:type="spellEnd"/>
      <w:r w:rsidRPr="00676535">
        <w:rPr>
          <w:rFonts w:ascii="Times New Roman" w:hAnsi="Times New Roman" w:cs="Times New Roman"/>
          <w:sz w:val="24"/>
          <w:szCs w:val="24"/>
        </w:rPr>
        <w:t xml:space="preserve"> Чесного Хреста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676535">
        <w:rPr>
          <w:rFonts w:ascii="Times New Roman" w:hAnsi="Times New Roman" w:cs="Times New Roman"/>
          <w:sz w:val="24"/>
          <w:szCs w:val="24"/>
        </w:rPr>
        <w:t>місто Тернопіль Тернопільсько-Бучацької Єпархії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535">
        <w:rPr>
          <w:rFonts w:ascii="Times New Roman" w:hAnsi="Times New Roman" w:cs="Times New Roman"/>
          <w:sz w:val="24"/>
          <w:szCs w:val="24"/>
        </w:rPr>
        <w:t>Української Православної Церкви (Православної Церкви України)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676535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792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</w:r>
      <w:proofErr w:type="spellStart"/>
      <w:r w:rsidRPr="009E7922">
        <w:rPr>
          <w:rFonts w:ascii="Times New Roman" w:hAnsi="Times New Roman" w:cs="Times New Roman"/>
          <w:sz w:val="24"/>
          <w:szCs w:val="24"/>
        </w:rPr>
        <w:t>Шенгері</w:t>
      </w:r>
      <w:proofErr w:type="spellEnd"/>
      <w:r w:rsidRPr="009E7922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9E792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492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Pr="00B0492C">
        <w:rPr>
          <w:rFonts w:ascii="Times New Roman" w:hAnsi="Times New Roman" w:cs="Times New Roman"/>
          <w:sz w:val="24"/>
          <w:szCs w:val="24"/>
        </w:rPr>
        <w:t>Швайлик</w:t>
      </w:r>
      <w:proofErr w:type="spellEnd"/>
      <w:r w:rsidRPr="00B0492C">
        <w:rPr>
          <w:rFonts w:ascii="Times New Roman" w:hAnsi="Times New Roman" w:cs="Times New Roman"/>
          <w:sz w:val="24"/>
          <w:szCs w:val="24"/>
        </w:rPr>
        <w:t xml:space="preserve"> М. М. та інші)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B0492C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вул. Січових Стрільців,9-9а управлінню обліку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та контролю за використанням комунального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майна Тернопільської міської ради та ФО-П Попадину Б.Б.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B0492C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щодо відведення земельної ділянки по зміні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її цільового призначення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вул. Січових Стрільців,11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Попадину Б.Б.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B0492C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земельної ділянки за адресою вул.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, 11гр.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С.В., Дончаку М.М.,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5107AF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AC2">
        <w:rPr>
          <w:rFonts w:ascii="Times New Roman" w:hAnsi="Times New Roman" w:cs="Times New Roman"/>
          <w:sz w:val="24"/>
          <w:szCs w:val="24"/>
        </w:rPr>
        <w:t>Про надання дозволу на складання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>вул. Бережанська,12а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AC2">
        <w:rPr>
          <w:rFonts w:ascii="Times New Roman" w:hAnsi="Times New Roman" w:cs="Times New Roman"/>
          <w:sz w:val="24"/>
          <w:szCs w:val="24"/>
        </w:rPr>
        <w:t>Омельчик</w:t>
      </w:r>
      <w:proofErr w:type="spellEnd"/>
      <w:r w:rsidRPr="00383AC2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A56E8">
        <w:rPr>
          <w:rFonts w:ascii="Times New Roman" w:hAnsi="Times New Roman" w:cs="Times New Roman"/>
          <w:sz w:val="24"/>
          <w:szCs w:val="24"/>
        </w:rPr>
        <w:t>Про проведення робіт із землеустрою щодо інвентаризації частини території земель в центрально-східному напрямку міста Тернополя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235DF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DF2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інвентаризації земель м.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235DF2">
        <w:rPr>
          <w:rFonts w:ascii="Times New Roman" w:hAnsi="Times New Roman" w:cs="Times New Roman"/>
          <w:sz w:val="24"/>
          <w:szCs w:val="24"/>
        </w:rPr>
        <w:t>Тернопіль (північно-західний напрямок міста Тернополя)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235DF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35DF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О. Довженка (гр. Барановський М. Б. та інші)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235DF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7C4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4C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0B7C4C">
        <w:rPr>
          <w:rFonts w:ascii="Times New Roman" w:hAnsi="Times New Roman" w:cs="Times New Roman"/>
          <w:sz w:val="24"/>
          <w:szCs w:val="24"/>
        </w:rPr>
        <w:t>,115/215 гр.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C4C">
        <w:rPr>
          <w:rFonts w:ascii="Times New Roman" w:hAnsi="Times New Roman" w:cs="Times New Roman"/>
          <w:sz w:val="24"/>
          <w:szCs w:val="24"/>
        </w:rPr>
        <w:t>Нагорнюк</w:t>
      </w:r>
      <w:proofErr w:type="spellEnd"/>
      <w:r w:rsidRPr="000B7C4C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0B7C4C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3B93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</w:t>
      </w:r>
      <w:r w:rsidR="00285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93">
        <w:rPr>
          <w:rFonts w:ascii="Times New Roman" w:eastAsia="Times New Roman" w:hAnsi="Times New Roman" w:cs="Times New Roman"/>
          <w:sz w:val="24"/>
          <w:szCs w:val="24"/>
        </w:rPr>
        <w:t>земельними ділянками гр. Гудимі Я.П.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3C253E" w:rsidRDefault="004874A2" w:rsidP="00F5555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3C253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3C253E">
        <w:rPr>
          <w:rFonts w:ascii="Times New Roman" w:eastAsia="Times New Roman" w:hAnsi="Times New Roman" w:cs="Times New Roman"/>
          <w:sz w:val="24"/>
          <w:szCs w:val="24"/>
        </w:rPr>
        <w:tab/>
      </w:r>
      <w:r w:rsidR="00F55553" w:rsidRPr="003C253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с. </w:t>
      </w:r>
      <w:proofErr w:type="spellStart"/>
      <w:r w:rsidR="00F55553" w:rsidRPr="003C253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F55553" w:rsidRPr="003C253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(гр. Коваль А.М. та інші</w:t>
      </w:r>
      <w:r w:rsidR="003C253E">
        <w:rPr>
          <w:rFonts w:ascii="Times New Roman" w:hAnsi="Times New Roman" w:cs="Times New Roman"/>
          <w:sz w:val="24"/>
          <w:szCs w:val="24"/>
        </w:rPr>
        <w:t>)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AA3B9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3F7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973F7">
        <w:rPr>
          <w:rFonts w:ascii="Times New Roman" w:hAnsi="Times New Roman" w:cs="Times New Roman"/>
          <w:sz w:val="24"/>
          <w:szCs w:val="24"/>
        </w:rPr>
        <w:t>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3F7">
        <w:rPr>
          <w:rFonts w:ascii="Times New Roman" w:hAnsi="Times New Roman" w:cs="Times New Roman"/>
          <w:sz w:val="24"/>
          <w:szCs w:val="24"/>
        </w:rPr>
        <w:t>вул.</w:t>
      </w:r>
      <w:r w:rsidR="002859D2">
        <w:rPr>
          <w:rFonts w:ascii="Times New Roman" w:hAnsi="Times New Roman" w:cs="Times New Roman"/>
          <w:sz w:val="24"/>
          <w:szCs w:val="24"/>
        </w:rPr>
        <w:t xml:space="preserve"> </w:t>
      </w:r>
      <w:r w:rsidRPr="004973F7">
        <w:rPr>
          <w:rFonts w:ascii="Times New Roman" w:hAnsi="Times New Roman" w:cs="Times New Roman"/>
          <w:sz w:val="24"/>
          <w:szCs w:val="24"/>
        </w:rPr>
        <w:t>Чумацька,39а гр. Дудар О.А.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4973F7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57A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Львівська м. Тернопіль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57AD">
        <w:rPr>
          <w:rFonts w:ascii="Times New Roman" w:hAnsi="Times New Roman" w:cs="Times New Roman"/>
          <w:sz w:val="24"/>
          <w:szCs w:val="24"/>
        </w:rPr>
        <w:t>правлінню розвитку спорту та фізичної культури Тернопільської міської ради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7F57AD" w:rsidRDefault="004874A2" w:rsidP="00F55553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55553" w:rsidRPr="00F55553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П. Чубинського, 7 Управлінню обліку та контролю за використанням комунального майна Тернопільської міської ради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Pr="00132B23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15 Квітня,1м Романцю І.Г.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 за адресою вул. Чернівецька, яка перебуває у постійному користуванні релігійної організації «Управління Тернопільсько-Бучацької єпархії УПЦ (ПЦУ)»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4874A2" w:rsidRDefault="004874A2" w:rsidP="004874A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</w:p>
    <w:p w:rsidR="004874A2" w:rsidRPr="00A25617" w:rsidRDefault="004874A2" w:rsidP="004874A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Кібляр </w:t>
      </w:r>
    </w:p>
    <w:p w:rsidR="004874A2" w:rsidRPr="00851EC7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Default="004874A2" w:rsidP="004874A2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13559C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874A2" w:rsidRPr="005F4C73" w:rsidRDefault="004874A2" w:rsidP="004874A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AD7C63" w:rsidRPr="00AD7C63" w:rsidRDefault="00AD7C63" w:rsidP="00AD7C63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AD7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D7C63">
        <w:rPr>
          <w:rFonts w:ascii="Times New Roman" w:eastAsia="Times New Roman" w:hAnsi="Times New Roman" w:cs="Times New Roman"/>
          <w:sz w:val="24"/>
          <w:szCs w:val="24"/>
        </w:rPr>
        <w:tab/>
      </w:r>
      <w:r w:rsidRPr="00AD7C6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AD7C63">
        <w:rPr>
          <w:rFonts w:ascii="Times New Roman" w:hAnsi="Times New Roman" w:cs="Times New Roman"/>
          <w:sz w:val="24"/>
          <w:szCs w:val="24"/>
        </w:rPr>
        <w:t>Петрушевича</w:t>
      </w:r>
      <w:proofErr w:type="spellEnd"/>
      <w:r w:rsidRPr="00AD7C63">
        <w:rPr>
          <w:rFonts w:ascii="Times New Roman" w:hAnsi="Times New Roman" w:cs="Times New Roman"/>
          <w:sz w:val="24"/>
          <w:szCs w:val="24"/>
        </w:rPr>
        <w:t xml:space="preserve">, релігійній організації «Парафія </w:t>
      </w:r>
      <w:proofErr w:type="spellStart"/>
      <w:r w:rsidRPr="00AD7C63">
        <w:rPr>
          <w:rFonts w:ascii="Times New Roman" w:hAnsi="Times New Roman" w:cs="Times New Roman"/>
          <w:sz w:val="24"/>
          <w:szCs w:val="24"/>
        </w:rPr>
        <w:t>Зарваницької</w:t>
      </w:r>
      <w:proofErr w:type="spellEnd"/>
      <w:r w:rsidRPr="00AD7C63">
        <w:rPr>
          <w:rFonts w:ascii="Times New Roman" w:hAnsi="Times New Roman" w:cs="Times New Roman"/>
          <w:sz w:val="24"/>
          <w:szCs w:val="24"/>
        </w:rPr>
        <w:t xml:space="preserve"> Божої матері» м. Тернопіль </w:t>
      </w:r>
      <w:proofErr w:type="spellStart"/>
      <w:r w:rsidRPr="00AD7C63">
        <w:rPr>
          <w:rFonts w:ascii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AD7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C63">
        <w:rPr>
          <w:rFonts w:ascii="Times New Roman" w:hAnsi="Times New Roman" w:cs="Times New Roman"/>
          <w:sz w:val="24"/>
          <w:szCs w:val="24"/>
        </w:rPr>
        <w:t>Архиєпархії</w:t>
      </w:r>
      <w:proofErr w:type="spellEnd"/>
      <w:r w:rsidRPr="00AD7C63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AD7C63" w:rsidRPr="00A25617" w:rsidRDefault="00AD7C63" w:rsidP="00AD7C6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C63" w:rsidRPr="00851EC7" w:rsidRDefault="00AD7C63" w:rsidP="00AD7C63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AD7C63" w:rsidRDefault="00AD7C63" w:rsidP="00AD7C63">
      <w:pPr>
        <w:tabs>
          <w:tab w:val="left" w:pos="156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№46 додається.</w:t>
      </w:r>
    </w:p>
    <w:p w:rsidR="004874A2" w:rsidRDefault="004874A2" w:rsidP="0064247B">
      <w:pPr>
        <w:spacing w:after="0" w:line="240" w:lineRule="auto"/>
      </w:pPr>
    </w:p>
    <w:p w:rsidR="004C79C2" w:rsidRPr="0064247B" w:rsidRDefault="004C79C2" w:rsidP="007F78EB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64247B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64247B">
        <w:rPr>
          <w:rFonts w:ascii="Times New Roman" w:eastAsia="Times New Roman" w:hAnsi="Times New Roman" w:cs="Times New Roman"/>
          <w:sz w:val="24"/>
          <w:szCs w:val="24"/>
        </w:rPr>
        <w:tab/>
      </w:r>
      <w:r w:rsidR="0064247B" w:rsidRPr="0064247B">
        <w:rPr>
          <w:rFonts w:ascii="Times New Roman" w:hAnsi="Times New Roman" w:cs="Times New Roman"/>
          <w:sz w:val="24"/>
          <w:szCs w:val="24"/>
        </w:rPr>
        <w:t>Про внесення змін до містобудівної документ</w:t>
      </w:r>
      <w:r w:rsidR="007F78EB">
        <w:rPr>
          <w:rFonts w:ascii="Times New Roman" w:hAnsi="Times New Roman" w:cs="Times New Roman"/>
          <w:sz w:val="24"/>
          <w:szCs w:val="24"/>
        </w:rPr>
        <w:t xml:space="preserve">ації «Детальний план території, </w:t>
      </w:r>
      <w:r w:rsidR="0064247B" w:rsidRPr="0064247B">
        <w:rPr>
          <w:rFonts w:ascii="Times New Roman" w:hAnsi="Times New Roman" w:cs="Times New Roman"/>
          <w:sz w:val="24"/>
          <w:szCs w:val="24"/>
        </w:rPr>
        <w:t xml:space="preserve">обмеженої вул. Генерала М. Тарнавського вул. Київська, вул. М. </w:t>
      </w:r>
      <w:proofErr w:type="spellStart"/>
      <w:r w:rsidR="0064247B" w:rsidRPr="0064247B">
        <w:rPr>
          <w:rFonts w:ascii="Times New Roman" w:hAnsi="Times New Roman" w:cs="Times New Roman"/>
          <w:sz w:val="24"/>
          <w:szCs w:val="24"/>
        </w:rPr>
        <w:t>Липницького</w:t>
      </w:r>
      <w:proofErr w:type="spellEnd"/>
      <w:r w:rsidR="0064247B" w:rsidRPr="0064247B">
        <w:rPr>
          <w:rFonts w:ascii="Times New Roman" w:hAnsi="Times New Roman" w:cs="Times New Roman"/>
          <w:sz w:val="24"/>
          <w:szCs w:val="24"/>
        </w:rPr>
        <w:t>, вул. Володимира Великого (мікрорайон №14) в м. Тернополі»</w:t>
      </w:r>
    </w:p>
    <w:p w:rsidR="004C79C2" w:rsidRPr="0064247B" w:rsidRDefault="004C79C2" w:rsidP="007F78EB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47B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64247B">
        <w:rPr>
          <w:rFonts w:ascii="Times New Roman" w:eastAsia="Times New Roman" w:hAnsi="Times New Roman" w:cs="Times New Roman"/>
          <w:sz w:val="24"/>
          <w:szCs w:val="24"/>
        </w:rPr>
        <w:tab/>
        <w:t xml:space="preserve">Василь </w:t>
      </w:r>
      <w:proofErr w:type="spellStart"/>
      <w:r w:rsidRPr="0064247B">
        <w:rPr>
          <w:rFonts w:ascii="Times New Roman" w:eastAsia="Times New Roman" w:hAnsi="Times New Roman" w:cs="Times New Roman"/>
          <w:sz w:val="24"/>
          <w:szCs w:val="24"/>
        </w:rPr>
        <w:t>Бесага</w:t>
      </w:r>
      <w:proofErr w:type="spellEnd"/>
      <w:r w:rsidRPr="00642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79C2" w:rsidRPr="0064247B" w:rsidRDefault="004C79C2" w:rsidP="007F78E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64247B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4874A2" w:rsidRPr="0064247B" w:rsidRDefault="001E0642" w:rsidP="007F78EB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64247B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64247B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№47</w:t>
      </w:r>
      <w:r w:rsidR="004C79C2" w:rsidRPr="0064247B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4C79C2" w:rsidRDefault="004C79C2" w:rsidP="004C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9C2" w:rsidRPr="004C79C2" w:rsidRDefault="004C79C2" w:rsidP="004C79C2">
      <w:pPr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  <w:r w:rsidRPr="00AD7C6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AD7C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>
        <w:rPr>
          <w:rFonts w:ascii="Times New Roman" w:eastAsia="Times New Roman" w:hAnsi="Times New Roman"/>
          <w:sz w:val="24"/>
        </w:rPr>
        <w:t>Сороколіта</w:t>
      </w:r>
      <w:proofErr w:type="spellEnd"/>
      <w:r>
        <w:rPr>
          <w:rFonts w:ascii="Times New Roman" w:eastAsia="Times New Roman" w:hAnsi="Times New Roman"/>
          <w:sz w:val="24"/>
        </w:rPr>
        <w:t xml:space="preserve"> від 08.10.2021 №53 щодо </w:t>
      </w:r>
      <w:proofErr w:type="spellStart"/>
      <w:r>
        <w:rPr>
          <w:rFonts w:ascii="Times New Roman" w:eastAsia="Times New Roman" w:hAnsi="Times New Roman"/>
          <w:sz w:val="24"/>
        </w:rPr>
        <w:t>проєкту</w:t>
      </w:r>
      <w:proofErr w:type="spellEnd"/>
      <w:r>
        <w:rPr>
          <w:rFonts w:ascii="Times New Roman" w:eastAsia="Times New Roman" w:hAnsi="Times New Roman"/>
          <w:sz w:val="24"/>
        </w:rPr>
        <w:t xml:space="preserve"> рішення міської ради «Про внесення змін до рішення міської ради від 26.04.2013р. №6/31/99 «Про укладення договорів сервітуту»</w:t>
      </w:r>
    </w:p>
    <w:p w:rsidR="004C79C2" w:rsidRPr="00A25617" w:rsidRDefault="007A5132" w:rsidP="007B5BD6">
      <w:pPr>
        <w:tabs>
          <w:tab w:val="left" w:pos="708"/>
          <w:tab w:val="left" w:pos="1416"/>
          <w:tab w:val="left" w:pos="2124"/>
          <w:tab w:val="left" w:pos="2832"/>
          <w:tab w:val="left" w:pos="3386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="004C79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C79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 w:rsidR="004C7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79C2" w:rsidRPr="00851EC7" w:rsidRDefault="007A5132" w:rsidP="004C79C2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Виступили:    </w:t>
      </w:r>
      <w:r w:rsidRPr="006C0E18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>, Олекс</w:t>
      </w:r>
      <w:r>
        <w:rPr>
          <w:rFonts w:ascii="Times New Roman" w:hAnsi="Times New Roman"/>
          <w:sz w:val="24"/>
          <w:szCs w:val="24"/>
        </w:rPr>
        <w:t xml:space="preserve">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C0E18">
        <w:rPr>
          <w:rFonts w:ascii="Times New Roman" w:hAnsi="Times New Roman"/>
          <w:sz w:val="24"/>
          <w:szCs w:val="24"/>
        </w:rPr>
        <w:t xml:space="preserve"> Мар’яна Головко</w:t>
      </w:r>
    </w:p>
    <w:p w:rsidR="007A5132" w:rsidRPr="00482811" w:rsidRDefault="007A5132" w:rsidP="007A513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A5132">
        <w:rPr>
          <w:rFonts w:ascii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sz w:val="24"/>
          <w:szCs w:val="24"/>
        </w:rPr>
        <w:t xml:space="preserve">   Назарій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,який запропонував:</w:t>
      </w:r>
    </w:p>
    <w:p w:rsidR="007A5132" w:rsidRPr="002A57EA" w:rsidRDefault="007A5132" w:rsidP="007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>Відповідно до ст. 24 Регламенту Тернопільської міської ради VIII скликання,</w:t>
      </w:r>
      <w:r w:rsidRPr="002A57EA">
        <w:rPr>
          <w:rFonts w:ascii="Times New Roman" w:hAnsi="Times New Roman"/>
          <w:b/>
          <w:sz w:val="24"/>
          <w:szCs w:val="24"/>
        </w:rPr>
        <w:t xml:space="preserve"> </w:t>
      </w:r>
      <w:r w:rsidRPr="002A57EA">
        <w:rPr>
          <w:rFonts w:ascii="Times New Roman" w:hAnsi="Times New Roman"/>
          <w:sz w:val="24"/>
          <w:szCs w:val="24"/>
        </w:rPr>
        <w:t xml:space="preserve">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7A5132" w:rsidRPr="002A57EA" w:rsidRDefault="007A5132" w:rsidP="007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</w:rPr>
        <w:t xml:space="preserve">, з врахуванням висновку комісії та зауваженнями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>управління правового забезпечення).</w:t>
      </w:r>
    </w:p>
    <w:p w:rsidR="007A5132" w:rsidRPr="002A57EA" w:rsidRDefault="007A5132" w:rsidP="007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Результати голосування за пропозицію </w:t>
      </w:r>
      <w:r>
        <w:rPr>
          <w:rFonts w:ascii="Times New Roman" w:hAnsi="Times New Roman"/>
          <w:sz w:val="24"/>
          <w:szCs w:val="24"/>
        </w:rPr>
        <w:t xml:space="preserve">Назарія </w:t>
      </w:r>
      <w:proofErr w:type="spellStart"/>
      <w:r>
        <w:rPr>
          <w:rFonts w:ascii="Times New Roman" w:hAnsi="Times New Roman"/>
          <w:sz w:val="24"/>
          <w:szCs w:val="24"/>
        </w:rPr>
        <w:t>Редькви</w:t>
      </w:r>
      <w:proofErr w:type="spellEnd"/>
      <w:r>
        <w:rPr>
          <w:rFonts w:ascii="Times New Roman" w:hAnsi="Times New Roman"/>
          <w:sz w:val="24"/>
          <w:szCs w:val="24"/>
        </w:rPr>
        <w:t>: За – 4</w:t>
      </w:r>
      <w:r w:rsidRPr="002A57EA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7A5132" w:rsidRPr="002A57EA" w:rsidRDefault="007A5132" w:rsidP="007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ВИРІШИЛИ: </w:t>
      </w:r>
      <w:r w:rsidRPr="002A57EA">
        <w:rPr>
          <w:rFonts w:ascii="Times New Roman" w:hAnsi="Times New Roman"/>
          <w:sz w:val="24"/>
          <w:szCs w:val="24"/>
        </w:rPr>
        <w:tab/>
        <w:t xml:space="preserve">1. Відповідно до ст. 24 Регламенту Тернопільської міської ради VIII скликання, 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4874A2" w:rsidRPr="007A5132" w:rsidRDefault="007A5132" w:rsidP="007A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</w:rPr>
        <w:t xml:space="preserve">, з врахуванням висновку комісії та зауваженнями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>управління правового забезпечення)</w:t>
      </w:r>
    </w:p>
    <w:p w:rsidR="007A5132" w:rsidRDefault="007A5132" w:rsidP="004874A2">
      <w:pPr>
        <w:spacing w:after="0" w:line="240" w:lineRule="auto"/>
        <w:ind w:left="1418" w:hanging="1418"/>
      </w:pPr>
    </w:p>
    <w:p w:rsidR="004874A2" w:rsidRDefault="004874A2" w:rsidP="004874A2">
      <w:pPr>
        <w:spacing w:after="0" w:line="240" w:lineRule="auto"/>
        <w:ind w:left="1418" w:hanging="1418"/>
      </w:pPr>
    </w:p>
    <w:p w:rsidR="004874A2" w:rsidRDefault="004874A2" w:rsidP="004874A2">
      <w:pPr>
        <w:spacing w:after="0" w:line="240" w:lineRule="auto"/>
        <w:ind w:left="1418" w:hanging="1418"/>
      </w:pPr>
    </w:p>
    <w:p w:rsidR="00FA7504" w:rsidRDefault="00F3020B" w:rsidP="00F3020B">
      <w:pPr>
        <w:jc w:val="center"/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sectPr w:rsidR="00FA7504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3C" w:rsidRDefault="00686D3C" w:rsidP="00686D3C">
      <w:pPr>
        <w:spacing w:after="0" w:line="240" w:lineRule="auto"/>
      </w:pPr>
      <w:r>
        <w:separator/>
      </w:r>
    </w:p>
  </w:endnote>
  <w:endnote w:type="continuationSeparator" w:id="0">
    <w:p w:rsidR="00686D3C" w:rsidRDefault="00686D3C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3C" w:rsidRDefault="00686D3C" w:rsidP="00686D3C">
      <w:pPr>
        <w:spacing w:after="0" w:line="240" w:lineRule="auto"/>
      </w:pPr>
      <w:r>
        <w:separator/>
      </w:r>
    </w:p>
  </w:footnote>
  <w:footnote w:type="continuationSeparator" w:id="0">
    <w:p w:rsidR="00686D3C" w:rsidRDefault="00686D3C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D14"/>
    <w:rsid w:val="000B07F3"/>
    <w:rsid w:val="0013559C"/>
    <w:rsid w:val="00172A84"/>
    <w:rsid w:val="001D54BA"/>
    <w:rsid w:val="001E0642"/>
    <w:rsid w:val="00211D78"/>
    <w:rsid w:val="00212329"/>
    <w:rsid w:val="002859D2"/>
    <w:rsid w:val="002B6716"/>
    <w:rsid w:val="002F6520"/>
    <w:rsid w:val="0031485D"/>
    <w:rsid w:val="00372791"/>
    <w:rsid w:val="003A00FE"/>
    <w:rsid w:val="003C253E"/>
    <w:rsid w:val="00457F08"/>
    <w:rsid w:val="004874A2"/>
    <w:rsid w:val="004C79C2"/>
    <w:rsid w:val="004F0A1F"/>
    <w:rsid w:val="0064247B"/>
    <w:rsid w:val="00652516"/>
    <w:rsid w:val="00686D3C"/>
    <w:rsid w:val="006A1247"/>
    <w:rsid w:val="006E15B6"/>
    <w:rsid w:val="00712056"/>
    <w:rsid w:val="007A5132"/>
    <w:rsid w:val="007B400D"/>
    <w:rsid w:val="007B5BD6"/>
    <w:rsid w:val="007F78EB"/>
    <w:rsid w:val="00984EF8"/>
    <w:rsid w:val="009D1E91"/>
    <w:rsid w:val="00A00E1E"/>
    <w:rsid w:val="00A315C0"/>
    <w:rsid w:val="00AA126A"/>
    <w:rsid w:val="00AD7C63"/>
    <w:rsid w:val="00B612F8"/>
    <w:rsid w:val="00BE684F"/>
    <w:rsid w:val="00C82448"/>
    <w:rsid w:val="00C84E41"/>
    <w:rsid w:val="00CC1FA6"/>
    <w:rsid w:val="00D9121D"/>
    <w:rsid w:val="00DA7EE7"/>
    <w:rsid w:val="00DF29DB"/>
    <w:rsid w:val="00E00D14"/>
    <w:rsid w:val="00EE72C5"/>
    <w:rsid w:val="00F1733D"/>
    <w:rsid w:val="00F3020B"/>
    <w:rsid w:val="00F5555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3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6D3C"/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20055</Words>
  <Characters>11432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19</cp:revision>
  <cp:lastPrinted>2021-10-28T12:13:00Z</cp:lastPrinted>
  <dcterms:created xsi:type="dcterms:W3CDTF">2021-10-20T07:41:00Z</dcterms:created>
  <dcterms:modified xsi:type="dcterms:W3CDTF">2021-10-28T12:14:00Z</dcterms:modified>
</cp:coreProperties>
</file>