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Default="00D81804" w:rsidP="00D8180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349C8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001161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:rsidR="00D81804" w:rsidRPr="006D2E18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6D2E18">
        <w:rPr>
          <w:rFonts w:ascii="Times New Roman" w:hAnsi="Times New Roman" w:cs="Times New Roman"/>
          <w:sz w:val="24"/>
          <w:szCs w:val="24"/>
          <w:lang w:eastAsia="en-GB"/>
        </w:rPr>
        <w:t xml:space="preserve">Від  </w:t>
      </w:r>
      <w:r w:rsidR="006D2E18" w:rsidRPr="006D2E18">
        <w:rPr>
          <w:rFonts w:ascii="Times New Roman" w:hAnsi="Times New Roman" w:cs="Times New Roman"/>
          <w:sz w:val="24"/>
          <w:szCs w:val="24"/>
          <w:lang w:eastAsia="en-GB"/>
        </w:rPr>
        <w:t>16</w:t>
      </w:r>
      <w:r w:rsidRPr="006D2E18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F349C8" w:rsidRPr="006D2E18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07C9C" w:rsidRPr="006D2E18"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6D2E18">
        <w:rPr>
          <w:rFonts w:ascii="Times New Roman" w:hAnsi="Times New Roman" w:cs="Times New Roman"/>
          <w:sz w:val="24"/>
          <w:szCs w:val="24"/>
          <w:lang w:eastAsia="en-GB"/>
        </w:rPr>
        <w:t>.2021</w:t>
      </w: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04" w:rsidRDefault="00D81804" w:rsidP="00D81804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Всього членів комісії: </w:t>
      </w:r>
      <w:r>
        <w:rPr>
          <w:szCs w:val="24"/>
        </w:rPr>
        <w:tab/>
        <w:t xml:space="preserve">(4) Ольга </w:t>
      </w:r>
      <w:proofErr w:type="spellStart"/>
      <w:r>
        <w:rPr>
          <w:szCs w:val="24"/>
        </w:rPr>
        <w:t>Шахін</w:t>
      </w:r>
      <w:proofErr w:type="spellEnd"/>
      <w:r>
        <w:rPr>
          <w:szCs w:val="24"/>
        </w:rPr>
        <w:t xml:space="preserve">, Віталій </w:t>
      </w:r>
      <w:proofErr w:type="spellStart"/>
      <w:r>
        <w:rPr>
          <w:szCs w:val="24"/>
        </w:rPr>
        <w:t>Хоркавий</w:t>
      </w:r>
      <w:proofErr w:type="spellEnd"/>
      <w:r>
        <w:rPr>
          <w:szCs w:val="24"/>
        </w:rPr>
        <w:t xml:space="preserve">, Мар’яна Юрик, Мар’ян </w:t>
      </w:r>
      <w:proofErr w:type="spellStart"/>
      <w:r>
        <w:rPr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(4)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Default="00D81804" w:rsidP="00D81804">
      <w:pPr>
        <w:pStyle w:val="a3"/>
        <w:jc w:val="both"/>
        <w:rPr>
          <w:lang w:eastAsia="uk-UA"/>
        </w:rPr>
      </w:pPr>
      <w:r>
        <w:rPr>
          <w:lang w:eastAsia="uk-UA"/>
        </w:rPr>
        <w:t>На засідання комісії запрошені:</w:t>
      </w:r>
    </w:p>
    <w:p w:rsidR="00001161" w:rsidRDefault="00001161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Даньчак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відділу охорони здоров’я та медичного забезпечення;</w:t>
      </w:r>
    </w:p>
    <w:p w:rsidR="00D81804" w:rsidRDefault="005F0275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Бабій</w:t>
      </w:r>
      <w:r w:rsidR="00D818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D81804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</w:t>
      </w:r>
      <w:r w:rsidR="00137B26">
        <w:rPr>
          <w:rFonts w:ascii="Times New Roman" w:hAnsi="Times New Roman" w:cs="Times New Roman"/>
          <w:sz w:val="24"/>
          <w:szCs w:val="24"/>
        </w:rPr>
        <w:t>-</w:t>
      </w:r>
      <w:r w:rsidR="00D81804">
        <w:rPr>
          <w:rFonts w:ascii="Times New Roman" w:hAnsi="Times New Roman" w:cs="Times New Roman"/>
          <w:sz w:val="24"/>
          <w:szCs w:val="24"/>
        </w:rPr>
        <w:t>виконавчої роботи.</w:t>
      </w:r>
    </w:p>
    <w:p w:rsidR="007746CC" w:rsidRDefault="007746CC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497A4C" w:rsidRDefault="00497A4C" w:rsidP="00497A4C">
      <w:pPr>
        <w:pStyle w:val="1"/>
        <w:spacing w:after="0" w:line="240" w:lineRule="auto"/>
        <w:ind w:left="2832" w:hanging="2832"/>
        <w:rPr>
          <w:rFonts w:eastAsiaTheme="minorEastAsia"/>
          <w:szCs w:val="24"/>
          <w:lang w:eastAsia="ru-RU"/>
        </w:rPr>
      </w:pPr>
    </w:p>
    <w:p w:rsidR="00497A4C" w:rsidRPr="00497A4C" w:rsidRDefault="00497A4C" w:rsidP="00497A4C">
      <w:pPr>
        <w:pStyle w:val="1"/>
        <w:spacing w:after="0" w:line="240" w:lineRule="auto"/>
        <w:ind w:left="2832" w:hanging="2832"/>
        <w:rPr>
          <w:rFonts w:eastAsiaTheme="minorEastAsia"/>
          <w:szCs w:val="24"/>
          <w:lang w:eastAsia="ru-RU"/>
        </w:rPr>
      </w:pPr>
      <w:r w:rsidRPr="00497A4C">
        <w:rPr>
          <w:rFonts w:eastAsiaTheme="minorEastAsia"/>
          <w:szCs w:val="24"/>
          <w:lang w:eastAsia="ru-RU"/>
        </w:rPr>
        <w:t xml:space="preserve">Депутати міської ради Ольга </w:t>
      </w:r>
      <w:proofErr w:type="spellStart"/>
      <w:r w:rsidRPr="00497A4C">
        <w:rPr>
          <w:rFonts w:eastAsiaTheme="minorEastAsia"/>
          <w:szCs w:val="24"/>
          <w:lang w:eastAsia="ru-RU"/>
        </w:rPr>
        <w:t>Шахін</w:t>
      </w:r>
      <w:proofErr w:type="spellEnd"/>
      <w:r w:rsidRPr="00497A4C">
        <w:rPr>
          <w:rFonts w:eastAsiaTheme="minorEastAsia"/>
          <w:szCs w:val="24"/>
          <w:lang w:eastAsia="ru-RU"/>
        </w:rPr>
        <w:t xml:space="preserve">, Віталій </w:t>
      </w:r>
      <w:proofErr w:type="spellStart"/>
      <w:r w:rsidRPr="00497A4C">
        <w:rPr>
          <w:rFonts w:eastAsiaTheme="minorEastAsia"/>
          <w:szCs w:val="24"/>
          <w:lang w:eastAsia="ru-RU"/>
        </w:rPr>
        <w:t>Хоркавий</w:t>
      </w:r>
      <w:proofErr w:type="spellEnd"/>
      <w:r w:rsidRPr="00497A4C">
        <w:rPr>
          <w:rFonts w:eastAsiaTheme="minorEastAsia"/>
          <w:szCs w:val="24"/>
          <w:lang w:eastAsia="ru-RU"/>
        </w:rPr>
        <w:t xml:space="preserve">, Мар’яна Юрик, Мар’ян </w:t>
      </w:r>
      <w:proofErr w:type="spellStart"/>
      <w:r w:rsidRPr="00497A4C">
        <w:rPr>
          <w:rFonts w:eastAsiaTheme="minorEastAsia"/>
          <w:szCs w:val="24"/>
          <w:lang w:eastAsia="ru-RU"/>
        </w:rPr>
        <w:t>Козбур</w:t>
      </w:r>
      <w:proofErr w:type="spellEnd"/>
      <w:r w:rsidRPr="00497A4C">
        <w:rPr>
          <w:rFonts w:eastAsiaTheme="minorEastAsia"/>
          <w:szCs w:val="24"/>
          <w:lang w:eastAsia="ru-RU"/>
        </w:rPr>
        <w:t>,</w:t>
      </w:r>
    </w:p>
    <w:p w:rsidR="00497A4C" w:rsidRPr="00497A4C" w:rsidRDefault="00497A4C" w:rsidP="00497A4C">
      <w:pPr>
        <w:pStyle w:val="1"/>
        <w:spacing w:after="0" w:line="240" w:lineRule="auto"/>
        <w:ind w:left="2832" w:hanging="2832"/>
        <w:rPr>
          <w:rFonts w:eastAsiaTheme="minorEastAsia"/>
          <w:szCs w:val="24"/>
          <w:lang w:eastAsia="ru-RU"/>
        </w:rPr>
      </w:pPr>
      <w:r w:rsidRPr="00497A4C">
        <w:rPr>
          <w:rFonts w:eastAsiaTheme="minorEastAsia"/>
          <w:szCs w:val="24"/>
          <w:lang w:eastAsia="ru-RU"/>
        </w:rPr>
        <w:t xml:space="preserve">представники виконавчих органів ради Василь </w:t>
      </w:r>
      <w:proofErr w:type="spellStart"/>
      <w:r w:rsidRPr="00497A4C">
        <w:rPr>
          <w:rFonts w:eastAsiaTheme="minorEastAsia"/>
          <w:szCs w:val="24"/>
          <w:lang w:eastAsia="ru-RU"/>
        </w:rPr>
        <w:t>Даньчак</w:t>
      </w:r>
      <w:proofErr w:type="spellEnd"/>
      <w:r w:rsidRPr="00497A4C">
        <w:rPr>
          <w:rFonts w:eastAsiaTheme="minorEastAsia"/>
          <w:szCs w:val="24"/>
          <w:lang w:eastAsia="ru-RU"/>
        </w:rPr>
        <w:t xml:space="preserve"> та Катерина Бабій брали участь в</w:t>
      </w:r>
    </w:p>
    <w:p w:rsidR="00497A4C" w:rsidRPr="00497A4C" w:rsidRDefault="00497A4C" w:rsidP="00497A4C">
      <w:pPr>
        <w:pStyle w:val="1"/>
        <w:spacing w:after="0" w:line="240" w:lineRule="auto"/>
        <w:ind w:left="2832" w:hanging="2832"/>
        <w:rPr>
          <w:rFonts w:eastAsiaTheme="minorEastAsia"/>
          <w:szCs w:val="24"/>
          <w:lang w:eastAsia="ru-RU"/>
        </w:rPr>
      </w:pPr>
      <w:r w:rsidRPr="00497A4C">
        <w:rPr>
          <w:rFonts w:eastAsiaTheme="minorEastAsia"/>
          <w:szCs w:val="24"/>
          <w:lang w:eastAsia="ru-RU"/>
        </w:rPr>
        <w:t xml:space="preserve">засіданні постійної комісії за допомогою електронних </w:t>
      </w:r>
      <w:proofErr w:type="spellStart"/>
      <w:r w:rsidRPr="00497A4C">
        <w:rPr>
          <w:rFonts w:eastAsiaTheme="minorEastAsia"/>
          <w:szCs w:val="24"/>
          <w:lang w:eastAsia="ru-RU"/>
        </w:rPr>
        <w:t>месенджерів</w:t>
      </w:r>
      <w:proofErr w:type="spellEnd"/>
      <w:r w:rsidRPr="00497A4C">
        <w:rPr>
          <w:rFonts w:eastAsiaTheme="minorEastAsia"/>
          <w:szCs w:val="24"/>
          <w:lang w:eastAsia="ru-RU"/>
        </w:rPr>
        <w:t>, які не заборонені до</w:t>
      </w:r>
    </w:p>
    <w:p w:rsidR="00D81804" w:rsidRPr="00497A4C" w:rsidRDefault="00497A4C" w:rsidP="0049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4C">
        <w:rPr>
          <w:rFonts w:ascii="Times New Roman" w:hAnsi="Times New Roman" w:cs="Times New Roman"/>
          <w:sz w:val="24"/>
          <w:szCs w:val="24"/>
        </w:rPr>
        <w:t>використання в Україні.</w:t>
      </w:r>
    </w:p>
    <w:p w:rsidR="00497A4C" w:rsidRPr="00A07D53" w:rsidRDefault="00497A4C" w:rsidP="00497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Default="002D7663" w:rsidP="00D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 запропонувала сформувати порядок денний наступними питаннями:</w:t>
      </w:r>
    </w:p>
    <w:p w:rsidR="002D7663" w:rsidRPr="002D7663" w:rsidRDefault="002D7663" w:rsidP="002D766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63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 звернення депутатів Тернопільської  міської ради </w:t>
      </w:r>
      <w:r w:rsidRPr="002D7663">
        <w:rPr>
          <w:rFonts w:ascii="Times New Roman" w:hAnsi="Times New Roman" w:cs="Times New Roman"/>
          <w:sz w:val="24"/>
          <w:szCs w:val="24"/>
        </w:rPr>
        <w:t>до Верховної Ради України та Президента України</w:t>
      </w:r>
      <w:r w:rsidRPr="002D766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D7663">
        <w:rPr>
          <w:rFonts w:ascii="Times New Roman" w:hAnsi="Times New Roman" w:cs="Times New Roman"/>
          <w:sz w:val="24"/>
          <w:szCs w:val="24"/>
        </w:rPr>
        <w:t>щодо відтермінування введення в дію реєстраторів розрахункових операцій (РРО) для платників єдиного податку</w:t>
      </w:r>
    </w:p>
    <w:p w:rsidR="002D7663" w:rsidRPr="002D7663" w:rsidRDefault="002D7663" w:rsidP="009371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63">
        <w:rPr>
          <w:rFonts w:ascii="Times New Roman" w:eastAsia="Times New Roman" w:hAnsi="Times New Roman" w:cs="Times New Roman"/>
          <w:sz w:val="24"/>
          <w:szCs w:val="24"/>
        </w:rPr>
        <w:t xml:space="preserve">Лист відділу охорони здоров’я та медичного забезпечення від 14.12.2021 №486/05-23.2 </w:t>
      </w:r>
      <w:r w:rsidRPr="002D7663">
        <w:rPr>
          <w:rFonts w:ascii="Times New Roman" w:hAnsi="Times New Roman" w:cs="Times New Roman"/>
          <w:sz w:val="24"/>
          <w:szCs w:val="24"/>
        </w:rPr>
        <w:t>щодо звільнення орендарів від орендної плати за оренду майна комунальної власності в період дії протиепідемічних обмежувальних заходів</w:t>
      </w:r>
    </w:p>
    <w:p w:rsidR="00BC1DEC" w:rsidRPr="006D2E18" w:rsidRDefault="00BC1DEC" w:rsidP="003B1C61">
      <w:pPr>
        <w:pStyle w:val="1"/>
        <w:spacing w:after="0" w:line="240" w:lineRule="auto"/>
        <w:ind w:left="0"/>
        <w:rPr>
          <w:szCs w:val="24"/>
        </w:rPr>
      </w:pP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4, проти-0, утримались-0. Рішення прийнято. 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>Затвердити порядок денний комісії:</w:t>
      </w:r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8"/>
        <w:gridCol w:w="9277"/>
      </w:tblGrid>
      <w:tr w:rsidR="00C27FC1" w:rsidRPr="00E34FE0" w:rsidTr="00001161">
        <w:trPr>
          <w:trHeight w:val="397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C1" w:rsidRPr="00E34FE0" w:rsidRDefault="0000116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7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 звернення депутатів Тернопільської  міської ради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до Верховної Ради України та Президента України</w:t>
            </w:r>
            <w:r w:rsidRPr="004557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557B2">
              <w:rPr>
                <w:rFonts w:ascii="Times New Roman" w:hAnsi="Times New Roman" w:cs="Times New Roman"/>
                <w:sz w:val="24"/>
                <w:szCs w:val="24"/>
              </w:rPr>
              <w:t>щодо відтермінування введення в дію реєстраторів розрахункових операцій (РРО) для платників єдиного податку</w:t>
            </w:r>
          </w:p>
        </w:tc>
      </w:tr>
      <w:tr w:rsidR="00C27FC1" w:rsidRPr="00E34FE0" w:rsidTr="00001161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C1" w:rsidRDefault="0000116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 відділу охорони здоров’я та медичного забезпечення від 14.12.2021 №486/05-23.2 </w:t>
            </w:r>
          </w:p>
          <w:p w:rsidR="00F866CE" w:rsidRPr="002D7663" w:rsidRDefault="00F866CE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7663">
              <w:rPr>
                <w:rFonts w:ascii="Times New Roman" w:hAnsi="Times New Roman" w:cs="Times New Roman"/>
                <w:sz w:val="24"/>
                <w:szCs w:val="24"/>
              </w:rPr>
              <w:t xml:space="preserve">щодо звільнення орендарів від орендної плати за оренду майна комунальної власності в </w:t>
            </w:r>
            <w:r w:rsidRPr="002D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 дії протиепідемічних обмежувальних заходів</w:t>
            </w:r>
          </w:p>
        </w:tc>
      </w:tr>
    </w:tbl>
    <w:p w:rsidR="00BC1DEC" w:rsidRDefault="00BC1DEC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Перше питання порядку денного </w:t>
      </w:r>
    </w:p>
    <w:p w:rsidR="00D81804" w:rsidRPr="007F5ED2" w:rsidRDefault="00D81804" w:rsidP="00566611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566611">
        <w:rPr>
          <w:rFonts w:ascii="Times New Roman" w:hAnsi="Times New Roman"/>
          <w:sz w:val="24"/>
          <w:szCs w:val="24"/>
        </w:rPr>
        <w:tab/>
      </w:r>
      <w:r w:rsidR="00001161" w:rsidRPr="004557B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 звернення депутатів Тернопільської  міської ради </w:t>
      </w:r>
      <w:r w:rsidR="00001161" w:rsidRPr="004557B2">
        <w:rPr>
          <w:rFonts w:ascii="Times New Roman" w:hAnsi="Times New Roman" w:cs="Times New Roman"/>
          <w:sz w:val="24"/>
          <w:szCs w:val="24"/>
        </w:rPr>
        <w:t>до Верховної Ради України та Президента України</w:t>
      </w:r>
      <w:r w:rsidR="00001161" w:rsidRPr="004557B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001161" w:rsidRPr="004557B2">
        <w:rPr>
          <w:rFonts w:ascii="Times New Roman" w:hAnsi="Times New Roman" w:cs="Times New Roman"/>
          <w:sz w:val="24"/>
          <w:szCs w:val="24"/>
        </w:rPr>
        <w:t>щодо відтермінування введення в дію реєстраторів розрахункових операцій (РРО) для платників єдиного податку</w:t>
      </w:r>
    </w:p>
    <w:p w:rsidR="00D81804" w:rsidRDefault="00001161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="00D81804">
        <w:rPr>
          <w:rFonts w:ascii="Times New Roman" w:hAnsi="Times New Roman"/>
          <w:sz w:val="24"/>
          <w:szCs w:val="24"/>
        </w:rPr>
        <w:t xml:space="preserve">: </w:t>
      </w:r>
      <w:r w:rsidR="00D818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812BFC" w:rsidRPr="00D81804" w:rsidRDefault="00812BFC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D81804" w:rsidRPr="007F5ED2" w:rsidRDefault="00D81804" w:rsidP="00EB308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001161" w:rsidRPr="004557B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 звернення депутатів Тернопільської  міської ради </w:t>
      </w:r>
      <w:r w:rsidR="00001161" w:rsidRPr="004557B2">
        <w:rPr>
          <w:rFonts w:ascii="Times New Roman" w:hAnsi="Times New Roman" w:cs="Times New Roman"/>
          <w:sz w:val="24"/>
          <w:szCs w:val="24"/>
        </w:rPr>
        <w:t>до Верховної Ради України та Президента України</w:t>
      </w:r>
      <w:r w:rsidR="00001161" w:rsidRPr="004557B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001161" w:rsidRPr="004557B2">
        <w:rPr>
          <w:rFonts w:ascii="Times New Roman" w:hAnsi="Times New Roman" w:cs="Times New Roman"/>
          <w:sz w:val="24"/>
          <w:szCs w:val="24"/>
        </w:rPr>
        <w:t>щодо відтермінування введення в дію реєстраторів розрахункових операцій (РРО) для платників єдиного податку</w:t>
      </w:r>
      <w:r>
        <w:rPr>
          <w:rFonts w:ascii="Times New Roman" w:hAnsi="Times New Roman"/>
          <w:sz w:val="24"/>
          <w:szCs w:val="24"/>
        </w:rPr>
        <w:t>».</w:t>
      </w:r>
    </w:p>
    <w:p w:rsidR="00D81804" w:rsidRDefault="00D81804" w:rsidP="00D81804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питання порядку денного </w:t>
      </w:r>
    </w:p>
    <w:p w:rsidR="003D31E2" w:rsidRPr="00194A1C" w:rsidRDefault="00D81804" w:rsidP="00194A1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3D31E2" w:rsidRPr="00194A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Лист відділу охорони здоров’я та медичного забезпечення від 14.12.2021 №486/05-23.2 </w:t>
      </w:r>
      <w:r w:rsidR="003D31E2" w:rsidRPr="00194A1C">
        <w:rPr>
          <w:rFonts w:ascii="Times New Roman" w:hAnsi="Times New Roman" w:cs="Times New Roman"/>
          <w:sz w:val="24"/>
          <w:szCs w:val="24"/>
        </w:rPr>
        <w:t>щодо звільнення орендарів від орендної плати за оренду майна комунальної власності в період дії протиепідемічних обмежувальних заходів</w:t>
      </w:r>
    </w:p>
    <w:p w:rsidR="00BC1DEC" w:rsidRPr="003D31E2" w:rsidRDefault="00001161" w:rsidP="003D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194A1C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>
        <w:rPr>
          <w:rFonts w:ascii="Times New Roman" w:hAnsi="Times New Roman"/>
          <w:sz w:val="24"/>
          <w:szCs w:val="24"/>
        </w:rPr>
        <w:t>Даньчак</w:t>
      </w:r>
      <w:proofErr w:type="spellEnd"/>
    </w:p>
    <w:p w:rsidR="00812BFC" w:rsidRPr="00D81804" w:rsidRDefault="00812BFC" w:rsidP="00812BFC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E10970">
        <w:rPr>
          <w:rFonts w:ascii="Times New Roman" w:hAnsi="Times New Roman"/>
          <w:sz w:val="24"/>
          <w:szCs w:val="24"/>
        </w:rPr>
        <w:tab/>
      </w:r>
      <w:r w:rsidR="00E10970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="00E10970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="00E109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4, проти-0, утримались-0. Рішення прийнято.</w:t>
      </w:r>
    </w:p>
    <w:p w:rsidR="00F309D0" w:rsidRDefault="00D81804" w:rsidP="00F309D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ab/>
      </w:r>
      <w:r w:rsidR="00425AE3">
        <w:rPr>
          <w:rFonts w:ascii="Times New Roman" w:hAnsi="Times New Roman"/>
          <w:sz w:val="24"/>
          <w:szCs w:val="24"/>
        </w:rPr>
        <w:t xml:space="preserve">Погодити </w:t>
      </w:r>
      <w:r w:rsidR="00425AE3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 w:rsidR="00C44C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ист відділу охорони здоров’я та медичного забезпечення від 14.12.2021 №486/05-23.2 </w:t>
      </w:r>
      <w:r w:rsidR="00F309D0" w:rsidRPr="002D7B76">
        <w:rPr>
          <w:rFonts w:ascii="Times New Roman" w:hAnsi="Times New Roman"/>
          <w:sz w:val="24"/>
          <w:szCs w:val="24"/>
        </w:rPr>
        <w:t>щодо звільнення від орендної плати наступни</w:t>
      </w:r>
      <w:r w:rsidR="00F309D0">
        <w:rPr>
          <w:rFonts w:ascii="Times New Roman" w:hAnsi="Times New Roman"/>
          <w:sz w:val="24"/>
          <w:szCs w:val="24"/>
        </w:rPr>
        <w:t>х</w:t>
      </w:r>
      <w:r w:rsidR="00F309D0" w:rsidRPr="002D7B76">
        <w:rPr>
          <w:rFonts w:ascii="Times New Roman" w:hAnsi="Times New Roman"/>
          <w:sz w:val="24"/>
          <w:szCs w:val="24"/>
        </w:rPr>
        <w:t xml:space="preserve"> </w:t>
      </w:r>
      <w:r w:rsidR="00F309D0" w:rsidRPr="00F309D0">
        <w:rPr>
          <w:rFonts w:ascii="Times New Roman" w:hAnsi="Times New Roman"/>
          <w:sz w:val="24"/>
          <w:szCs w:val="24"/>
        </w:rPr>
        <w:t>оренда</w:t>
      </w:r>
      <w:r w:rsidR="00F309D0">
        <w:rPr>
          <w:rFonts w:ascii="Times New Roman" w:hAnsi="Times New Roman"/>
          <w:sz w:val="24"/>
          <w:szCs w:val="24"/>
        </w:rPr>
        <w:t>рів майна комунальної власності:</w:t>
      </w:r>
    </w:p>
    <w:p w:rsidR="00F309D0" w:rsidRDefault="00F309D0" w:rsidP="003D31E2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2799">
        <w:rPr>
          <w:rFonts w:ascii="Times New Roman" w:hAnsi="Times New Roman"/>
          <w:sz w:val="24"/>
          <w:szCs w:val="24"/>
        </w:rPr>
        <w:t>Фізична особа-підприємець Білик Ігор Миколайович  (КНП «Міська комунальна лікарня №3»</w:t>
      </w:r>
      <w:r w:rsidR="0073390E" w:rsidRPr="007D2799">
        <w:rPr>
          <w:rFonts w:ascii="Times New Roman" w:hAnsi="Times New Roman"/>
          <w:sz w:val="24"/>
          <w:szCs w:val="24"/>
        </w:rPr>
        <w:t xml:space="preserve"> </w:t>
      </w:r>
      <w:r w:rsidRPr="007D2799">
        <w:rPr>
          <w:rFonts w:ascii="Times New Roman" w:hAnsi="Times New Roman"/>
          <w:sz w:val="24"/>
          <w:szCs w:val="24"/>
        </w:rPr>
        <w:t xml:space="preserve">Тернопільської міської ради </w:t>
      </w:r>
      <w:r w:rsidR="0073390E" w:rsidRPr="007D2799">
        <w:rPr>
          <w:rFonts w:ascii="Times New Roman" w:hAnsi="Times New Roman"/>
          <w:sz w:val="24"/>
          <w:szCs w:val="24"/>
        </w:rPr>
        <w:t xml:space="preserve">за адресою вул. Волинська,40 площею </w:t>
      </w:r>
      <w:r w:rsidR="007D2799" w:rsidRPr="007D2799">
        <w:rPr>
          <w:rFonts w:ascii="Times New Roman" w:hAnsi="Times New Roman"/>
          <w:sz w:val="24"/>
          <w:szCs w:val="24"/>
        </w:rPr>
        <w:t xml:space="preserve"> 60,5</w:t>
      </w:r>
      <w:r w:rsidR="007D2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799" w:rsidRPr="007D2799">
        <w:rPr>
          <w:rFonts w:ascii="Times New Roman" w:hAnsi="Times New Roman"/>
          <w:sz w:val="24"/>
          <w:szCs w:val="24"/>
        </w:rPr>
        <w:t>кв.м</w:t>
      </w:r>
      <w:proofErr w:type="spellEnd"/>
      <w:r w:rsidR="007D2799" w:rsidRPr="007D2799">
        <w:rPr>
          <w:rFonts w:ascii="Times New Roman" w:hAnsi="Times New Roman"/>
          <w:sz w:val="24"/>
          <w:szCs w:val="24"/>
        </w:rPr>
        <w:t xml:space="preserve">.) </w:t>
      </w:r>
      <w:r w:rsidR="007D2799" w:rsidRPr="002D7B76">
        <w:rPr>
          <w:rFonts w:ascii="Times New Roman" w:hAnsi="Times New Roman"/>
          <w:sz w:val="24"/>
          <w:szCs w:val="24"/>
        </w:rPr>
        <w:t>на період каран</w:t>
      </w:r>
      <w:r w:rsidR="007D2799">
        <w:rPr>
          <w:rFonts w:ascii="Times New Roman" w:hAnsi="Times New Roman"/>
          <w:sz w:val="24"/>
          <w:szCs w:val="24"/>
        </w:rPr>
        <w:t xml:space="preserve">тину з </w:t>
      </w:r>
      <w:r w:rsidR="007D2799" w:rsidRPr="007D2799">
        <w:rPr>
          <w:rFonts w:ascii="Times New Roman" w:hAnsi="Times New Roman"/>
          <w:sz w:val="24"/>
          <w:szCs w:val="24"/>
        </w:rPr>
        <w:t>04.10.2021р.</w:t>
      </w:r>
      <w:r w:rsidR="003D31E2">
        <w:rPr>
          <w:rFonts w:ascii="Times New Roman" w:hAnsi="Times New Roman"/>
          <w:sz w:val="24"/>
          <w:szCs w:val="24"/>
        </w:rPr>
        <w:t xml:space="preserve"> </w:t>
      </w:r>
      <w:r w:rsidR="007D2799" w:rsidRPr="007D2799">
        <w:rPr>
          <w:rFonts w:ascii="Times New Roman" w:hAnsi="Times New Roman"/>
          <w:sz w:val="24"/>
          <w:szCs w:val="24"/>
        </w:rPr>
        <w:t>по 31.12.2021р.</w:t>
      </w:r>
    </w:p>
    <w:p w:rsidR="007D2799" w:rsidRPr="007D2799" w:rsidRDefault="00F309D0" w:rsidP="003D31E2">
      <w:pPr>
        <w:spacing w:after="0" w:line="240" w:lineRule="auto"/>
        <w:ind w:left="1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2799">
        <w:rPr>
          <w:rFonts w:ascii="Times New Roman" w:hAnsi="Times New Roman"/>
          <w:sz w:val="24"/>
          <w:szCs w:val="24"/>
        </w:rPr>
        <w:t xml:space="preserve">Фізична особа-підприємець Крих Методій Ярославович (КНП «Міська комунальна лікарня №3»Тернопільської міської ради </w:t>
      </w:r>
      <w:r w:rsidR="0073390E" w:rsidRPr="007D2799">
        <w:rPr>
          <w:rFonts w:ascii="Times New Roman" w:hAnsi="Times New Roman"/>
          <w:sz w:val="24"/>
          <w:szCs w:val="24"/>
        </w:rPr>
        <w:t>за адресою вул. Волинська,40 площею</w:t>
      </w:r>
      <w:r w:rsidR="007D2799" w:rsidRPr="007D2799">
        <w:rPr>
          <w:rFonts w:ascii="Times New Roman" w:hAnsi="Times New Roman"/>
          <w:sz w:val="24"/>
          <w:szCs w:val="24"/>
        </w:rPr>
        <w:t xml:space="preserve"> 34,8 </w:t>
      </w:r>
      <w:proofErr w:type="spellStart"/>
      <w:r w:rsidR="007D2799" w:rsidRPr="007D2799">
        <w:rPr>
          <w:rFonts w:ascii="Times New Roman" w:hAnsi="Times New Roman"/>
          <w:sz w:val="24"/>
          <w:szCs w:val="24"/>
        </w:rPr>
        <w:t>кв.м</w:t>
      </w:r>
      <w:proofErr w:type="spellEnd"/>
      <w:r w:rsidR="007D2799" w:rsidRPr="007D2799">
        <w:rPr>
          <w:rFonts w:ascii="Times New Roman" w:hAnsi="Times New Roman"/>
          <w:sz w:val="24"/>
          <w:szCs w:val="24"/>
        </w:rPr>
        <w:t xml:space="preserve">.) </w:t>
      </w:r>
      <w:r w:rsidR="007D2799" w:rsidRPr="002D7B76">
        <w:rPr>
          <w:rFonts w:ascii="Times New Roman" w:hAnsi="Times New Roman"/>
          <w:sz w:val="24"/>
          <w:szCs w:val="24"/>
        </w:rPr>
        <w:t>на період каран</w:t>
      </w:r>
      <w:r w:rsidR="007D2799">
        <w:rPr>
          <w:rFonts w:ascii="Times New Roman" w:hAnsi="Times New Roman"/>
          <w:sz w:val="24"/>
          <w:szCs w:val="24"/>
        </w:rPr>
        <w:t xml:space="preserve">тину з </w:t>
      </w:r>
      <w:r w:rsidR="007D2799" w:rsidRPr="007D2799">
        <w:rPr>
          <w:rFonts w:ascii="Times New Roman" w:hAnsi="Times New Roman"/>
          <w:sz w:val="24"/>
          <w:szCs w:val="24"/>
        </w:rPr>
        <w:t>11.11.2021р.</w:t>
      </w:r>
      <w:r w:rsidR="003D31E2">
        <w:rPr>
          <w:rFonts w:ascii="Times New Roman" w:hAnsi="Times New Roman"/>
          <w:sz w:val="24"/>
          <w:szCs w:val="24"/>
        </w:rPr>
        <w:t xml:space="preserve"> </w:t>
      </w:r>
      <w:r w:rsidR="007D2799" w:rsidRPr="007D2799">
        <w:rPr>
          <w:rFonts w:ascii="Times New Roman" w:hAnsi="Times New Roman"/>
          <w:sz w:val="24"/>
          <w:szCs w:val="24"/>
        </w:rPr>
        <w:t>по 31.12.2021р.</w:t>
      </w:r>
    </w:p>
    <w:p w:rsidR="00F309D0" w:rsidRPr="00F309D0" w:rsidRDefault="00F309D0" w:rsidP="007D279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7FC1" w:rsidRDefault="00C27FC1" w:rsidP="00B20E8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C27FC1" w:rsidRDefault="00C27FC1" w:rsidP="00CD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8B" w:rsidRDefault="00B20E8B" w:rsidP="003B1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0E8B" w:rsidRDefault="00B20E8B" w:rsidP="00B20E8B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804"/>
    <w:rsid w:val="00001161"/>
    <w:rsid w:val="00011B78"/>
    <w:rsid w:val="000344A6"/>
    <w:rsid w:val="000B07F3"/>
    <w:rsid w:val="000D7E5D"/>
    <w:rsid w:val="000F6609"/>
    <w:rsid w:val="00106757"/>
    <w:rsid w:val="00137B26"/>
    <w:rsid w:val="00151C31"/>
    <w:rsid w:val="00172A84"/>
    <w:rsid w:val="00194A1C"/>
    <w:rsid w:val="001D5B75"/>
    <w:rsid w:val="0026756C"/>
    <w:rsid w:val="002B2F41"/>
    <w:rsid w:val="002B6716"/>
    <w:rsid w:val="002C15A3"/>
    <w:rsid w:val="002C6D32"/>
    <w:rsid w:val="002D4AF2"/>
    <w:rsid w:val="002D7663"/>
    <w:rsid w:val="002D7B76"/>
    <w:rsid w:val="00301C87"/>
    <w:rsid w:val="003126C8"/>
    <w:rsid w:val="0031485D"/>
    <w:rsid w:val="00320725"/>
    <w:rsid w:val="003303AB"/>
    <w:rsid w:val="00336399"/>
    <w:rsid w:val="00341AD6"/>
    <w:rsid w:val="00353088"/>
    <w:rsid w:val="00373FE7"/>
    <w:rsid w:val="003A00FE"/>
    <w:rsid w:val="003B1C61"/>
    <w:rsid w:val="003B2C7D"/>
    <w:rsid w:val="003D31E2"/>
    <w:rsid w:val="00407C9C"/>
    <w:rsid w:val="00425AE3"/>
    <w:rsid w:val="00427D4D"/>
    <w:rsid w:val="004576D5"/>
    <w:rsid w:val="00457F08"/>
    <w:rsid w:val="00497A4C"/>
    <w:rsid w:val="00514FC9"/>
    <w:rsid w:val="00517C95"/>
    <w:rsid w:val="00566611"/>
    <w:rsid w:val="00584ECB"/>
    <w:rsid w:val="00597055"/>
    <w:rsid w:val="005A1834"/>
    <w:rsid w:val="005B72F8"/>
    <w:rsid w:val="005F0275"/>
    <w:rsid w:val="00607242"/>
    <w:rsid w:val="006B0321"/>
    <w:rsid w:val="006D05A9"/>
    <w:rsid w:val="006D2E18"/>
    <w:rsid w:val="006D49FF"/>
    <w:rsid w:val="006D4DE5"/>
    <w:rsid w:val="007012C2"/>
    <w:rsid w:val="00712056"/>
    <w:rsid w:val="007333DE"/>
    <w:rsid w:val="0073390E"/>
    <w:rsid w:val="00735BB4"/>
    <w:rsid w:val="007746CC"/>
    <w:rsid w:val="00796340"/>
    <w:rsid w:val="007A6393"/>
    <w:rsid w:val="007D2799"/>
    <w:rsid w:val="007F5ED2"/>
    <w:rsid w:val="00812BFC"/>
    <w:rsid w:val="008423BA"/>
    <w:rsid w:val="0087414C"/>
    <w:rsid w:val="00893533"/>
    <w:rsid w:val="008D54F7"/>
    <w:rsid w:val="008F10DA"/>
    <w:rsid w:val="00984EF8"/>
    <w:rsid w:val="00A07D53"/>
    <w:rsid w:val="00A30ED6"/>
    <w:rsid w:val="00A315C0"/>
    <w:rsid w:val="00A42D39"/>
    <w:rsid w:val="00A77CDF"/>
    <w:rsid w:val="00A87D59"/>
    <w:rsid w:val="00AA2816"/>
    <w:rsid w:val="00B04C3F"/>
    <w:rsid w:val="00B069AE"/>
    <w:rsid w:val="00B20E8B"/>
    <w:rsid w:val="00B5382F"/>
    <w:rsid w:val="00B612F8"/>
    <w:rsid w:val="00B95B83"/>
    <w:rsid w:val="00BC065B"/>
    <w:rsid w:val="00BC1DEC"/>
    <w:rsid w:val="00BE2333"/>
    <w:rsid w:val="00C05E45"/>
    <w:rsid w:val="00C16E09"/>
    <w:rsid w:val="00C27FC1"/>
    <w:rsid w:val="00C44C01"/>
    <w:rsid w:val="00CA02FA"/>
    <w:rsid w:val="00CD4AB0"/>
    <w:rsid w:val="00D11738"/>
    <w:rsid w:val="00D16F93"/>
    <w:rsid w:val="00D51566"/>
    <w:rsid w:val="00D63506"/>
    <w:rsid w:val="00D81804"/>
    <w:rsid w:val="00D9121D"/>
    <w:rsid w:val="00DA6F46"/>
    <w:rsid w:val="00DB7D6D"/>
    <w:rsid w:val="00E10970"/>
    <w:rsid w:val="00E1776B"/>
    <w:rsid w:val="00EB3088"/>
    <w:rsid w:val="00EE4FBB"/>
    <w:rsid w:val="00F1733D"/>
    <w:rsid w:val="00F309D0"/>
    <w:rsid w:val="00F349C8"/>
    <w:rsid w:val="00F70359"/>
    <w:rsid w:val="00F866CE"/>
    <w:rsid w:val="00FA2362"/>
    <w:rsid w:val="00FA7504"/>
    <w:rsid w:val="00FB0BDD"/>
    <w:rsid w:val="00FB618D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DBC2B"/>
  <w15:docId w15:val="{31A610A4-168D-44D5-82E9-C00D271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CE0E-6C7B-4095-9285-3016E45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57</cp:revision>
  <cp:lastPrinted>2021-12-16T10:24:00Z</cp:lastPrinted>
  <dcterms:created xsi:type="dcterms:W3CDTF">2021-10-25T05:34:00Z</dcterms:created>
  <dcterms:modified xsi:type="dcterms:W3CDTF">2021-12-16T10:24:00Z</dcterms:modified>
</cp:coreProperties>
</file>