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89" w:rsidRDefault="00E14E89">
      <w:pPr>
        <w:rPr>
          <w:lang w:val="uk-UA"/>
        </w:rPr>
      </w:pPr>
    </w:p>
    <w:p w:rsidR="00E14E89" w:rsidRDefault="00AC145E" w:rsidP="007514CD">
      <w:pPr>
        <w:jc w:val="right"/>
        <w:rPr>
          <w:rFonts w:ascii="Arial" w:hAnsi="Arial"/>
          <w:color w:val="000000"/>
          <w:sz w:val="27"/>
          <w:szCs w:val="27"/>
        </w:rPr>
      </w:pPr>
      <w:proofErr w:type="spellStart"/>
      <w:r>
        <w:rPr>
          <w:color w:val="000000"/>
        </w:rPr>
        <w:t>Додаток</w:t>
      </w:r>
      <w:proofErr w:type="spellEnd"/>
    </w:p>
    <w:p w:rsidR="00E14E89" w:rsidRDefault="00AC145E" w:rsidP="007514CD">
      <w:pPr>
        <w:jc w:val="right"/>
        <w:rPr>
          <w:rFonts w:ascii="Arial" w:hAnsi="Arial"/>
          <w:color w:val="000000"/>
          <w:sz w:val="27"/>
          <w:szCs w:val="27"/>
        </w:rPr>
      </w:pPr>
      <w:r>
        <w:rPr>
          <w:color w:val="000000"/>
        </w:rPr>
        <w:t xml:space="preserve">до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</w:p>
    <w:p w:rsidR="00E14E89" w:rsidRDefault="00E14E89" w:rsidP="007514CD">
      <w:pPr>
        <w:jc w:val="right"/>
        <w:rPr>
          <w:rFonts w:ascii="Arial" w:hAnsi="Arial"/>
          <w:color w:val="000000"/>
          <w:sz w:val="27"/>
          <w:szCs w:val="27"/>
          <w:lang w:val="uk-UA"/>
        </w:rPr>
      </w:pPr>
    </w:p>
    <w:p w:rsidR="00E14E89" w:rsidRDefault="00AC145E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E14E89" w:rsidRDefault="00AC145E">
      <w:pPr>
        <w:pStyle w:val="a3"/>
        <w:jc w:val="center"/>
        <w:rPr>
          <w:szCs w:val="28"/>
        </w:rPr>
      </w:pPr>
      <w:r>
        <w:rPr>
          <w:szCs w:val="28"/>
        </w:rPr>
        <w:t>органу опіки і піклування</w:t>
      </w:r>
    </w:p>
    <w:p w:rsidR="00E14E89" w:rsidRDefault="00AC145E">
      <w:pPr>
        <w:pStyle w:val="a3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>щодо  визначення місця проживання малолітньої дитини</w:t>
      </w:r>
    </w:p>
    <w:p w:rsidR="00E14E89" w:rsidRDefault="007514CD">
      <w:pPr>
        <w:pStyle w:val="a3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>…</w:t>
      </w:r>
      <w:r w:rsidR="00AC145E">
        <w:rPr>
          <w:szCs w:val="28"/>
        </w:rPr>
        <w:t>, 17.04.2019 року народження</w:t>
      </w:r>
    </w:p>
    <w:p w:rsidR="00E14E89" w:rsidRDefault="00E14E89">
      <w:pPr>
        <w:pStyle w:val="a3"/>
        <w:tabs>
          <w:tab w:val="left" w:pos="360"/>
        </w:tabs>
        <w:jc w:val="center"/>
        <w:rPr>
          <w:szCs w:val="28"/>
        </w:rPr>
      </w:pPr>
    </w:p>
    <w:p w:rsidR="00E14E89" w:rsidRDefault="00AC145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Органом опіки і піклування розглянуто   матеріали  цивільної справи             №607/10255/21, які надійшли із Тернопільського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суду за позовом  </w:t>
      </w:r>
      <w:r w:rsidR="007514CD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до </w:t>
      </w:r>
      <w:r w:rsidR="007514CD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 та зустрічним позовом </w:t>
      </w:r>
      <w:r w:rsidR="007514CD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 до </w:t>
      </w:r>
      <w:r w:rsidR="007514CD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 визначення місця проживання дитини та відповідні документи.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подружжя</w:t>
      </w:r>
      <w:proofErr w:type="spellEnd"/>
      <w:r>
        <w:rPr>
          <w:sz w:val="28"/>
          <w:szCs w:val="28"/>
        </w:rPr>
        <w:t xml:space="preserve"> </w:t>
      </w:r>
      <w:r w:rsidR="007514CD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шлюбу</w:t>
      </w:r>
      <w:proofErr w:type="spellEnd"/>
      <w:r>
        <w:rPr>
          <w:sz w:val="28"/>
          <w:szCs w:val="28"/>
        </w:rPr>
        <w:t xml:space="preserve"> 17.04.2019 року </w:t>
      </w:r>
      <w:proofErr w:type="spellStart"/>
      <w:r>
        <w:rPr>
          <w:sz w:val="28"/>
          <w:szCs w:val="28"/>
        </w:rPr>
        <w:t>народився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  </w:t>
      </w:r>
      <w:r w:rsidR="007514CD">
        <w:rPr>
          <w:sz w:val="28"/>
          <w:szCs w:val="28"/>
          <w:lang w:val="uk-UA"/>
        </w:rPr>
        <w:t>..</w:t>
      </w:r>
      <w:r>
        <w:rPr>
          <w:sz w:val="28"/>
          <w:szCs w:val="28"/>
        </w:rPr>
        <w:t>.</w:t>
      </w:r>
    </w:p>
    <w:p w:rsidR="00E14E89" w:rsidRPr="007514CD" w:rsidRDefault="00AC14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, </w:t>
      </w:r>
      <w:r w:rsidR="007514CD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повідомила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бажає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сина</w:t>
      </w:r>
      <w:proofErr w:type="spellEnd"/>
      <w:r>
        <w:rPr>
          <w:sz w:val="28"/>
          <w:szCs w:val="28"/>
        </w:rPr>
        <w:t xml:space="preserve">  разом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нею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ернопіль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 w:rsidR="007514CD">
        <w:rPr>
          <w:sz w:val="28"/>
          <w:szCs w:val="28"/>
        </w:rPr>
        <w:t>…</w:t>
      </w:r>
    </w:p>
    <w:p w:rsidR="00E14E89" w:rsidRDefault="00AC14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Працівниками управління сім’ї, молодіжної політики та захисту дітей     проведено обстеження умов проживання за адресою: </w:t>
      </w:r>
      <w:proofErr w:type="spellStart"/>
      <w:r>
        <w:rPr>
          <w:sz w:val="28"/>
          <w:szCs w:val="28"/>
          <w:lang w:val="uk-UA"/>
        </w:rPr>
        <w:t>м.Тернопіль</w:t>
      </w:r>
      <w:proofErr w:type="spellEnd"/>
      <w:r>
        <w:rPr>
          <w:sz w:val="28"/>
          <w:szCs w:val="28"/>
          <w:lang w:val="uk-UA"/>
        </w:rPr>
        <w:t xml:space="preserve">,                           вул. </w:t>
      </w:r>
      <w:r w:rsidR="00BB3EF3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. Приватний будинок складається з трьох кімнат.  Для матері та дитини відведено окрему кімнату, в якій  створені всі необхідні умови, наявне окреме спальне місце, телевізор, шафа для одягу,  розвиваючі ігри та книги, одяг та взуття відповідно до віку дитини. </w:t>
      </w:r>
    </w:p>
    <w:p w:rsidR="00E14E89" w:rsidRDefault="00AC145E">
      <w:pPr>
        <w:tabs>
          <w:tab w:val="left" w:pos="9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Відповідно до довідки управління соціальної політики від 10.11.2021 року №7454, </w:t>
      </w:r>
      <w:bookmarkStart w:id="0" w:name="_GoBack"/>
      <w:bookmarkEnd w:id="0"/>
      <w:r w:rsidR="007514CD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одержує допомогу при народженні дитини  в розмірі 860 грн. щомісячно. </w:t>
      </w:r>
    </w:p>
    <w:p w:rsidR="00E14E89" w:rsidRDefault="00AC145E">
      <w:pPr>
        <w:pStyle w:val="a3"/>
        <w:tabs>
          <w:tab w:val="left" w:pos="360"/>
        </w:tabs>
        <w:rPr>
          <w:szCs w:val="28"/>
        </w:rPr>
      </w:pPr>
      <w:r>
        <w:rPr>
          <w:szCs w:val="28"/>
        </w:rPr>
        <w:t xml:space="preserve">         Батько дитини, </w:t>
      </w:r>
      <w:r w:rsidR="007514CD">
        <w:rPr>
          <w:szCs w:val="28"/>
        </w:rPr>
        <w:t>…</w:t>
      </w:r>
      <w:r>
        <w:rPr>
          <w:szCs w:val="28"/>
        </w:rPr>
        <w:t xml:space="preserve">, на засіданні комісії повідомив, що бажає визначити місце проживання сина разом з ним за адресою: </w:t>
      </w:r>
      <w:proofErr w:type="spellStart"/>
      <w:r>
        <w:rPr>
          <w:szCs w:val="28"/>
        </w:rPr>
        <w:t>м.Тернопіль</w:t>
      </w:r>
      <w:proofErr w:type="spellEnd"/>
      <w:r>
        <w:rPr>
          <w:szCs w:val="28"/>
        </w:rPr>
        <w:t xml:space="preserve">, вул. </w:t>
      </w:r>
      <w:r w:rsidR="007514CD">
        <w:rPr>
          <w:szCs w:val="28"/>
        </w:rPr>
        <w:t>..</w:t>
      </w:r>
      <w:r>
        <w:rPr>
          <w:szCs w:val="28"/>
        </w:rPr>
        <w:t>.  Також повідомив, що самостійного доходу не має .</w:t>
      </w:r>
    </w:p>
    <w:p w:rsidR="00E14E89" w:rsidRDefault="00AC14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Працівниками управління сім’ї, молодіжної політики та захисту дітей     проведено обстеження умов проживання за адресою: </w:t>
      </w:r>
      <w:proofErr w:type="spellStart"/>
      <w:r>
        <w:rPr>
          <w:sz w:val="28"/>
          <w:szCs w:val="28"/>
          <w:lang w:val="uk-UA"/>
        </w:rPr>
        <w:t>м.Тернопіль</w:t>
      </w:r>
      <w:proofErr w:type="spellEnd"/>
      <w:r>
        <w:rPr>
          <w:sz w:val="28"/>
          <w:szCs w:val="28"/>
          <w:lang w:val="uk-UA"/>
        </w:rPr>
        <w:t xml:space="preserve">,                           вул. </w:t>
      </w:r>
      <w:r w:rsidR="007514CD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. Приватний будинок, </w:t>
      </w:r>
      <w:r w:rsidR="007514CD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займає окрему кімнату в якій є окреме ліжко, шафа для одягу, диван. </w:t>
      </w:r>
    </w:p>
    <w:p w:rsidR="00E14E89" w:rsidRDefault="00AC145E" w:rsidP="007514C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викладене та захищаючи інтереси дитини, керуючись ч.4, ч.5 ст.19, ст.ст.157,161 Сімейного кодексу України, беручи до уваги пропозиції комісії з питань захисту прав дитини, орган опіки і піклування</w:t>
      </w:r>
    </w:p>
    <w:p w:rsidR="00E14E89" w:rsidRDefault="00AC145E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рекомендує визначити місце проживання малолітньої дитини </w:t>
      </w:r>
      <w:r w:rsidR="007514CD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17.04.2019  року народження,  разом з  матір’ю  </w:t>
      </w:r>
      <w:r w:rsidR="007514CD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 за адресою: </w:t>
      </w:r>
      <w:proofErr w:type="spellStart"/>
      <w:r>
        <w:rPr>
          <w:sz w:val="28"/>
          <w:szCs w:val="28"/>
          <w:lang w:val="uk-UA"/>
        </w:rPr>
        <w:t>м.Тернопіль</w:t>
      </w:r>
      <w:proofErr w:type="spellEnd"/>
      <w:r>
        <w:rPr>
          <w:sz w:val="28"/>
          <w:szCs w:val="28"/>
          <w:lang w:val="uk-UA"/>
        </w:rPr>
        <w:t xml:space="preserve">, вул. </w:t>
      </w:r>
      <w:r w:rsidR="007514CD">
        <w:rPr>
          <w:sz w:val="28"/>
          <w:szCs w:val="28"/>
          <w:lang w:val="uk-UA"/>
        </w:rPr>
        <w:t>..</w:t>
      </w:r>
    </w:p>
    <w:p w:rsidR="00E14E89" w:rsidRDefault="00E14E89">
      <w:pPr>
        <w:jc w:val="both"/>
        <w:rPr>
          <w:sz w:val="28"/>
          <w:szCs w:val="28"/>
          <w:lang w:val="uk-UA"/>
        </w:rPr>
      </w:pPr>
    </w:p>
    <w:p w:rsidR="00E14E89" w:rsidRDefault="00E14E89">
      <w:pPr>
        <w:jc w:val="both"/>
        <w:rPr>
          <w:sz w:val="28"/>
          <w:szCs w:val="28"/>
          <w:lang w:val="uk-UA"/>
        </w:rPr>
      </w:pPr>
    </w:p>
    <w:p w:rsidR="00E14E89" w:rsidRDefault="00AC145E">
      <w:pPr>
        <w:pStyle w:val="a3"/>
        <w:rPr>
          <w:szCs w:val="28"/>
        </w:rPr>
      </w:pPr>
      <w:r>
        <w:rPr>
          <w:szCs w:val="28"/>
        </w:rPr>
        <w:t>Міський голова                                                                               Сергій НАДАЛ</w:t>
      </w:r>
    </w:p>
    <w:p w:rsidR="00E14E89" w:rsidRDefault="00E14E89">
      <w:pPr>
        <w:rPr>
          <w:lang w:val="uk-UA"/>
        </w:rPr>
      </w:pPr>
    </w:p>
    <w:p w:rsidR="00E14E89" w:rsidRDefault="00E14E89">
      <w:pPr>
        <w:rPr>
          <w:lang w:val="uk-UA"/>
        </w:rPr>
      </w:pPr>
    </w:p>
    <w:sectPr w:rsidR="00E14E89" w:rsidSect="00E14E89">
      <w:pgSz w:w="11907" w:h="16839" w:code="9"/>
      <w:pgMar w:top="1134" w:right="850" w:bottom="2268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E89"/>
    <w:rsid w:val="007514CD"/>
    <w:rsid w:val="00822AD7"/>
    <w:rsid w:val="00AC145E"/>
    <w:rsid w:val="00BB3EF3"/>
    <w:rsid w:val="00E1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89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4E89"/>
    <w:pPr>
      <w:jc w:val="both"/>
    </w:pPr>
    <w:rPr>
      <w:sz w:val="28"/>
      <w:lang w:val="uk-UA"/>
    </w:rPr>
  </w:style>
  <w:style w:type="character" w:customStyle="1" w:styleId="LineNumber">
    <w:name w:val="Line Number"/>
    <w:basedOn w:val="a0"/>
    <w:semiHidden/>
    <w:rsid w:val="00E14E89"/>
  </w:style>
  <w:style w:type="character" w:styleId="a5">
    <w:name w:val="Hyperlink"/>
    <w:rsid w:val="00E14E89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14E89"/>
    <w:rPr>
      <w:rFonts w:ascii="Times New Roman" w:hAnsi="Times New Roman"/>
      <w:sz w:val="28"/>
      <w:szCs w:val="24"/>
      <w:lang w:eastAsia="ru-RU"/>
    </w:rPr>
  </w:style>
  <w:style w:type="table" w:styleId="1">
    <w:name w:val="Table Simple 1"/>
    <w:basedOn w:val="a1"/>
    <w:rsid w:val="00E14E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0DAE1-A24B-4742-8253-B0ED129ED026}">
  <ds:schemaRefs>
    <ds:schemaRef ds:uri="http://schemas.microsoft.com/vsto/samples"/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1390</Words>
  <Characters>793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d03-shulga</cp:lastModifiedBy>
  <cp:revision>4</cp:revision>
  <dcterms:created xsi:type="dcterms:W3CDTF">2021-11-25T14:15:00Z</dcterms:created>
  <dcterms:modified xsi:type="dcterms:W3CDTF">2021-11-25T14:20:00Z</dcterms:modified>
</cp:coreProperties>
</file>