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4E" w:rsidRPr="00337D4E" w:rsidRDefault="00337D4E" w:rsidP="00337D4E">
      <w:pPr>
        <w:pStyle w:val="a4"/>
        <w:spacing w:before="0" w:beforeAutospacing="0" w:after="0" w:afterAutospacing="0"/>
      </w:pPr>
    </w:p>
    <w:p w:rsidR="00337D4E" w:rsidRDefault="00337D4E" w:rsidP="00337D4E">
      <w:pPr>
        <w:pStyle w:val="a4"/>
        <w:spacing w:before="0" w:beforeAutospacing="0" w:after="0" w:afterAutospacing="0"/>
        <w:jc w:val="center"/>
        <w:rPr>
          <w:b/>
        </w:rPr>
      </w:pPr>
      <w:r w:rsidRPr="00337D4E">
        <w:rPr>
          <w:b/>
        </w:rPr>
        <w:t>Порядок денний засідання:</w:t>
      </w:r>
    </w:p>
    <w:p w:rsidR="00AD3530" w:rsidRPr="00337D4E" w:rsidRDefault="00AD3530" w:rsidP="00337D4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337D4E" w:rsidRPr="00337D4E" w:rsidTr="00DE3A35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4E" w:rsidRPr="00337D4E" w:rsidRDefault="00337D4E" w:rsidP="00337D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4E" w:rsidRPr="00337D4E" w:rsidRDefault="00337D4E" w:rsidP="00DE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4E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Тернопільської міської ради до Президента України Володимира </w:t>
            </w:r>
            <w:proofErr w:type="spellStart"/>
            <w:r w:rsidRPr="00337D4E">
              <w:rPr>
                <w:rFonts w:ascii="Times New Roman" w:hAnsi="Times New Roman" w:cs="Times New Roman"/>
                <w:sz w:val="24"/>
                <w:szCs w:val="24"/>
              </w:rPr>
              <w:t>Зеленського</w:t>
            </w:r>
            <w:proofErr w:type="spellEnd"/>
            <w:r w:rsidRPr="00337D4E">
              <w:rPr>
                <w:rFonts w:ascii="Times New Roman" w:hAnsi="Times New Roman" w:cs="Times New Roman"/>
                <w:sz w:val="24"/>
                <w:szCs w:val="24"/>
              </w:rPr>
              <w:t xml:space="preserve">, Прем’єр-міністра України Дениса </w:t>
            </w:r>
            <w:proofErr w:type="spellStart"/>
            <w:r w:rsidRPr="00337D4E">
              <w:rPr>
                <w:rFonts w:ascii="Times New Roman" w:hAnsi="Times New Roman" w:cs="Times New Roman"/>
                <w:sz w:val="24"/>
                <w:szCs w:val="24"/>
              </w:rPr>
              <w:t>Шмигаля</w:t>
            </w:r>
            <w:proofErr w:type="spellEnd"/>
            <w:r w:rsidRPr="00337D4E">
              <w:rPr>
                <w:rFonts w:ascii="Times New Roman" w:hAnsi="Times New Roman" w:cs="Times New Roman"/>
                <w:sz w:val="24"/>
                <w:szCs w:val="24"/>
              </w:rPr>
              <w:t xml:space="preserve">, Голови Верховної Ради України Руслана </w:t>
            </w:r>
            <w:proofErr w:type="spellStart"/>
            <w:r w:rsidRPr="00337D4E">
              <w:rPr>
                <w:rFonts w:ascii="Times New Roman" w:hAnsi="Times New Roman" w:cs="Times New Roman"/>
                <w:sz w:val="24"/>
                <w:szCs w:val="24"/>
              </w:rPr>
              <w:t>Стефанчука</w:t>
            </w:r>
            <w:proofErr w:type="spellEnd"/>
            <w:r w:rsidRPr="00337D4E">
              <w:rPr>
                <w:rFonts w:ascii="Times New Roman" w:hAnsi="Times New Roman" w:cs="Times New Roman"/>
                <w:sz w:val="24"/>
                <w:szCs w:val="24"/>
              </w:rPr>
              <w:t xml:space="preserve"> щодо скасування податку на додану вартість на соціально значимі продукти харчування</w:t>
            </w:r>
          </w:p>
        </w:tc>
      </w:tr>
    </w:tbl>
    <w:p w:rsidR="00CB4CE3" w:rsidRPr="00337D4E" w:rsidRDefault="00CB4CE3">
      <w:pPr>
        <w:rPr>
          <w:rFonts w:ascii="Times New Roman" w:hAnsi="Times New Roman" w:cs="Times New Roman"/>
        </w:rPr>
      </w:pPr>
    </w:p>
    <w:sectPr w:rsidR="00CB4CE3" w:rsidRPr="0033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37D4E"/>
    <w:rsid w:val="00337D4E"/>
    <w:rsid w:val="00AD3530"/>
    <w:rsid w:val="00CB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4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33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37D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3</cp:revision>
  <dcterms:created xsi:type="dcterms:W3CDTF">2022-02-10T09:44:00Z</dcterms:created>
  <dcterms:modified xsi:type="dcterms:W3CDTF">2022-02-10T09:44:00Z</dcterms:modified>
</cp:coreProperties>
</file>