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0F" w:rsidRPr="00D50F0F" w:rsidRDefault="00D50F0F" w:rsidP="00D50F0F">
      <w:pPr>
        <w:pStyle w:val="a4"/>
        <w:spacing w:before="0" w:beforeAutospacing="0" w:after="0" w:afterAutospacing="0"/>
        <w:rPr>
          <w:b/>
        </w:rPr>
      </w:pPr>
    </w:p>
    <w:p w:rsidR="00D50F0F" w:rsidRPr="00D50F0F" w:rsidRDefault="00D50F0F" w:rsidP="00D50F0F">
      <w:pPr>
        <w:pStyle w:val="a4"/>
        <w:spacing w:before="0" w:beforeAutospacing="0" w:after="0" w:afterAutospacing="0"/>
      </w:pPr>
    </w:p>
    <w:p w:rsidR="00D50F0F" w:rsidRDefault="00D50F0F" w:rsidP="00D50F0F">
      <w:pPr>
        <w:pStyle w:val="a4"/>
        <w:spacing w:before="0" w:beforeAutospacing="0" w:after="0" w:afterAutospacing="0"/>
        <w:jc w:val="center"/>
        <w:rPr>
          <w:b/>
        </w:rPr>
      </w:pPr>
      <w:r w:rsidRPr="00D50F0F">
        <w:rPr>
          <w:b/>
        </w:rPr>
        <w:t>Порядок денний засідання:</w:t>
      </w:r>
    </w:p>
    <w:p w:rsidR="0088510C" w:rsidRPr="00D50F0F" w:rsidRDefault="0088510C" w:rsidP="00D50F0F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9025"/>
      </w:tblGrid>
      <w:tr w:rsidR="00D50F0F" w:rsidRPr="00D50F0F" w:rsidTr="007F5435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F0F" w:rsidRPr="00D50F0F" w:rsidRDefault="00D50F0F" w:rsidP="00D50F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0F" w:rsidRPr="00D50F0F" w:rsidRDefault="00D50F0F" w:rsidP="007F5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0F">
              <w:rPr>
                <w:rFonts w:ascii="Times New Roman" w:hAnsi="Times New Roman" w:cs="Times New Roman"/>
                <w:sz w:val="24"/>
                <w:szCs w:val="24"/>
              </w:rPr>
              <w:t>Про стан законності, боротьби із злочинністю, охорони громадського порядку та результати діяльності</w:t>
            </w:r>
          </w:p>
        </w:tc>
      </w:tr>
      <w:tr w:rsidR="00D50F0F" w:rsidRPr="00D50F0F" w:rsidTr="007F5435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F0F" w:rsidRPr="00D50F0F" w:rsidRDefault="00D50F0F" w:rsidP="00D50F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0F" w:rsidRPr="00D50F0F" w:rsidRDefault="00D50F0F" w:rsidP="007F5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0F">
              <w:rPr>
                <w:rFonts w:ascii="Times New Roman" w:hAnsi="Times New Roman" w:cs="Times New Roman"/>
                <w:sz w:val="24"/>
                <w:szCs w:val="24"/>
              </w:rPr>
              <w:t>Про виконання «Програми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2021 рік»</w:t>
            </w:r>
          </w:p>
        </w:tc>
      </w:tr>
      <w:tr w:rsidR="00D50F0F" w:rsidRPr="00D50F0F" w:rsidTr="007F5435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F0F" w:rsidRPr="00D50F0F" w:rsidRDefault="00D50F0F" w:rsidP="00D50F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0F" w:rsidRPr="00D50F0F" w:rsidRDefault="00D50F0F" w:rsidP="007F5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0F">
              <w:rPr>
                <w:rFonts w:ascii="Times New Roman" w:hAnsi="Times New Roman" w:cs="Times New Roman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D50F0F" w:rsidRPr="00D50F0F" w:rsidTr="007F5435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F0F" w:rsidRPr="00D50F0F" w:rsidRDefault="00D50F0F" w:rsidP="00D50F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F0F" w:rsidRPr="00D50F0F" w:rsidRDefault="00D50F0F" w:rsidP="007F5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0F">
              <w:rPr>
                <w:rFonts w:ascii="Times New Roman" w:hAnsi="Times New Roman" w:cs="Times New Roman"/>
                <w:sz w:val="24"/>
                <w:szCs w:val="24"/>
              </w:rPr>
              <w:t>Про звіти старост Тернопільської міської територіальної громади про роботу за 2021 рік</w:t>
            </w:r>
          </w:p>
        </w:tc>
      </w:tr>
      <w:tr w:rsidR="00D50F0F" w:rsidRPr="00D50F0F" w:rsidTr="007F5435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F0F" w:rsidRPr="00D50F0F" w:rsidRDefault="00D50F0F" w:rsidP="00D50F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0F" w:rsidRPr="00D50F0F" w:rsidRDefault="00D50F0F" w:rsidP="007F5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0F">
              <w:rPr>
                <w:rFonts w:ascii="Times New Roman" w:hAnsi="Times New Roman" w:cs="Times New Roman"/>
                <w:sz w:val="24"/>
                <w:szCs w:val="24"/>
              </w:rPr>
              <w:t>Про звіти постійних комісій Тернопільської міської ради про роботу за 2021 рік</w:t>
            </w:r>
          </w:p>
        </w:tc>
      </w:tr>
      <w:tr w:rsidR="00D50F0F" w:rsidRPr="00D50F0F" w:rsidTr="007F5435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F0F" w:rsidRPr="00D50F0F" w:rsidRDefault="00D50F0F" w:rsidP="00D50F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0F" w:rsidRPr="00D50F0F" w:rsidRDefault="00D50F0F" w:rsidP="007F5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0F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міської ради від 05.01.2011 № 6/4/51 «Про затвердження положень про виконавчі органи міської ради»</w:t>
            </w:r>
          </w:p>
        </w:tc>
      </w:tr>
      <w:tr w:rsidR="00D50F0F" w:rsidRPr="00D50F0F" w:rsidTr="007F5435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F0F" w:rsidRPr="00D50F0F" w:rsidRDefault="00D50F0F" w:rsidP="00D50F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0F" w:rsidRPr="00D50F0F" w:rsidRDefault="00D50F0F" w:rsidP="007F5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0F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та доповнень в Положення Про Тернопільську молодіжну міську раду при Тернопільській міській раді, затверджене рішенням міської ради від 25.04.2014 №6/47/5 «Про затвердження Положень, які є невід’ємною  частиною Статуту територіальної громади </w:t>
            </w:r>
            <w:proofErr w:type="spellStart"/>
            <w:r w:rsidRPr="00D50F0F">
              <w:rPr>
                <w:rFonts w:ascii="Times New Roman" w:hAnsi="Times New Roman" w:cs="Times New Roman"/>
                <w:sz w:val="24"/>
                <w:szCs w:val="24"/>
              </w:rPr>
              <w:t>м.Тернополя</w:t>
            </w:r>
            <w:proofErr w:type="spellEnd"/>
            <w:r w:rsidRPr="00D50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0F0F" w:rsidRPr="00D50F0F" w:rsidTr="007F5435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F0F" w:rsidRPr="00D50F0F" w:rsidRDefault="00D50F0F" w:rsidP="00D50F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0F" w:rsidRPr="00D50F0F" w:rsidRDefault="00D50F0F" w:rsidP="007F5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0F">
              <w:rPr>
                <w:rFonts w:ascii="Times New Roman" w:hAnsi="Times New Roman" w:cs="Times New Roman"/>
                <w:sz w:val="24"/>
                <w:szCs w:val="24"/>
              </w:rPr>
              <w:t>Про внесення змін в Програму «Безпечна громада» на 2021-2022 роки</w:t>
            </w:r>
          </w:p>
        </w:tc>
      </w:tr>
      <w:tr w:rsidR="00D50F0F" w:rsidRPr="00D50F0F" w:rsidTr="007F5435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F0F" w:rsidRPr="00D50F0F" w:rsidRDefault="00D50F0F" w:rsidP="00D50F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0F" w:rsidRPr="00D50F0F" w:rsidRDefault="00D50F0F" w:rsidP="007F5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звернення </w:t>
            </w:r>
            <w:r w:rsidRPr="00D50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депутатів Тернопільської міської ради до Президента України Володимира </w:t>
            </w:r>
            <w:proofErr w:type="spellStart"/>
            <w:r w:rsidRPr="00D50F0F">
              <w:rPr>
                <w:rFonts w:ascii="Times New Roman" w:hAnsi="Times New Roman" w:cs="Times New Roman"/>
                <w:bCs/>
                <w:sz w:val="24"/>
                <w:szCs w:val="24"/>
              </w:rPr>
              <w:t>Зеленського</w:t>
            </w:r>
            <w:proofErr w:type="spellEnd"/>
            <w:r w:rsidRPr="00D50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Голови Служби безпеки України Івана Баканова,  Генерального прокурора України Ірини </w:t>
            </w:r>
            <w:proofErr w:type="spellStart"/>
            <w:r w:rsidRPr="00D50F0F">
              <w:rPr>
                <w:rFonts w:ascii="Times New Roman" w:hAnsi="Times New Roman" w:cs="Times New Roman"/>
                <w:bCs/>
                <w:sz w:val="24"/>
                <w:szCs w:val="24"/>
              </w:rPr>
              <w:t>Венедіктової</w:t>
            </w:r>
            <w:proofErr w:type="spellEnd"/>
            <w:r w:rsidRPr="00D50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Міністра внутрішніх справ України Дениса Монастирського, Директора Державного бюро розслідувань Олексія  </w:t>
            </w:r>
            <w:proofErr w:type="spellStart"/>
            <w:r w:rsidRPr="00D50F0F">
              <w:rPr>
                <w:rFonts w:ascii="Times New Roman" w:hAnsi="Times New Roman" w:cs="Times New Roman"/>
                <w:bCs/>
                <w:sz w:val="24"/>
                <w:szCs w:val="24"/>
              </w:rPr>
              <w:t>Сухачова</w:t>
            </w:r>
            <w:proofErr w:type="spellEnd"/>
            <w:r w:rsidRPr="00D50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щодо необхідності посилення боротьби з </w:t>
            </w:r>
            <w:proofErr w:type="spellStart"/>
            <w:r w:rsidRPr="00D50F0F">
              <w:rPr>
                <w:rFonts w:ascii="Times New Roman" w:hAnsi="Times New Roman" w:cs="Times New Roman"/>
                <w:bCs/>
                <w:sz w:val="24"/>
                <w:szCs w:val="24"/>
              </w:rPr>
              <w:t>колаборантами</w:t>
            </w:r>
            <w:proofErr w:type="spellEnd"/>
            <w:r w:rsidRPr="00D50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додаткових заходів посилення обороноздатності України</w:t>
            </w:r>
          </w:p>
        </w:tc>
      </w:tr>
    </w:tbl>
    <w:p w:rsidR="00D50F0F" w:rsidRPr="00D50F0F" w:rsidRDefault="00D50F0F" w:rsidP="00D50F0F">
      <w:pPr>
        <w:pStyle w:val="a4"/>
        <w:spacing w:before="0" w:beforeAutospacing="0" w:after="0" w:afterAutospacing="0"/>
        <w:rPr>
          <w:b/>
        </w:rPr>
      </w:pPr>
    </w:p>
    <w:p w:rsidR="001462F5" w:rsidRPr="00D50F0F" w:rsidRDefault="001462F5">
      <w:pPr>
        <w:rPr>
          <w:rFonts w:ascii="Times New Roman" w:hAnsi="Times New Roman" w:cs="Times New Roman"/>
          <w:sz w:val="24"/>
          <w:szCs w:val="24"/>
        </w:rPr>
      </w:pPr>
    </w:p>
    <w:sectPr w:rsidR="001462F5" w:rsidRPr="00D50F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50F0F"/>
    <w:rsid w:val="001462F5"/>
    <w:rsid w:val="0088510C"/>
    <w:rsid w:val="00D5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F0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D5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D50F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930</Words>
  <Characters>531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d03-Vykhrushch</cp:lastModifiedBy>
  <cp:revision>4</cp:revision>
  <dcterms:created xsi:type="dcterms:W3CDTF">2022-02-10T09:27:00Z</dcterms:created>
  <dcterms:modified xsi:type="dcterms:W3CDTF">2022-02-10T09:40:00Z</dcterms:modified>
</cp:coreProperties>
</file>