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B2" w:rsidRDefault="008F1F0E" w:rsidP="008F1F0E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 </w:t>
      </w:r>
      <w:proofErr w:type="spellStart"/>
      <w:proofErr w:type="gram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р</w:t>
      </w:r>
      <w:proofErr w:type="gram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ішення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внесено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зміни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відповідно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до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рішення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міської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ради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від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23.04.2021 №8/5/9,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від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23.07.2021 №8/7/10, </w:t>
      </w:r>
      <w:proofErr w:type="spellStart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>від</w:t>
      </w:r>
      <w:proofErr w:type="spellEnd"/>
      <w:r w:rsidRPr="008F1F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17.12.2021 №8/11/28</w:t>
      </w:r>
    </w:p>
    <w:p w:rsidR="008F1F0E" w:rsidRPr="008F1F0E" w:rsidRDefault="008F1F0E" w:rsidP="00DF789F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64C23" w:rsidRDefault="00864C23" w:rsidP="00DF789F">
      <w:pPr>
        <w:spacing w:after="0" w:line="240" w:lineRule="auto"/>
        <w:ind w:firstLine="467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ішення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ради </w:t>
      </w:r>
    </w:p>
    <w:p w:rsidR="00DF789F" w:rsidRPr="00DF789F" w:rsidRDefault="00DF789F" w:rsidP="00DF78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18.12.2020 №8/2/3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</w:p>
    <w:p w:rsidR="00864C23" w:rsidRDefault="00864C23" w:rsidP="00864C23">
      <w:pPr>
        <w:spacing w:after="0" w:line="240" w:lineRule="auto"/>
        <w:ind w:firstLine="4678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C23" w:rsidRDefault="00864C23" w:rsidP="00864C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C23" w:rsidRDefault="00864C23" w:rsidP="00864C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Тернопільської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ради на 2021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ік</w:t>
      </w:r>
      <w:proofErr w:type="spellEnd"/>
    </w:p>
    <w:p w:rsidR="00864C23" w:rsidRDefault="00864C23" w:rsidP="00864C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6686"/>
      </w:tblGrid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 w:rsidP="00E62D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D043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Відповідальний</w:t>
            </w:r>
            <w:proofErr w:type="spellEnd"/>
            <w:r w:rsidRPr="000D043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 за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043C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ідготовку</w:t>
            </w:r>
            <w:proofErr w:type="spellEnd"/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Назва питання</w:t>
            </w:r>
          </w:p>
        </w:tc>
      </w:tr>
      <w:tr w:rsidR="00864C23" w:rsidRPr="000D043C" w:rsidTr="00864C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Перший квартал</w:t>
            </w:r>
          </w:p>
        </w:tc>
      </w:tr>
      <w:tr w:rsidR="00864C23" w:rsidRPr="000D043C" w:rsidTr="00864C23">
        <w:trPr>
          <w:trHeight w:val="61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приватизації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64C23" w:rsidRPr="000D043C" w:rsidTr="00864C23">
        <w:trPr>
          <w:trHeight w:val="61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реалізацію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проєктів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Громадського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бюджету за 2020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у м.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Тернополі</w:t>
            </w:r>
            <w:proofErr w:type="spellEnd"/>
          </w:p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розвитку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малого та 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ідприємництва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на 2019-2020 роки</w:t>
            </w:r>
          </w:p>
        </w:tc>
      </w:tr>
      <w:tr w:rsidR="00864C23" w:rsidRPr="000D043C" w:rsidTr="00864C23">
        <w:trPr>
          <w:trHeight w:val="61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Фінансове управління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затвердження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зві</w:t>
            </w:r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ту</w:t>
            </w:r>
            <w:proofErr w:type="spellEnd"/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виконання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за  2020ік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внесення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змін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до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на 2021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</w:tr>
      <w:tr w:rsidR="00864C23" w:rsidRPr="000D043C" w:rsidTr="00864C23">
        <w:trPr>
          <w:trHeight w:val="61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Відділ торгівлі, побуту та захисту прав споживачів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звіт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щодо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здійснення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міською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радою та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її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виконавчими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органами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державної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регуляторної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політики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у 2020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році</w:t>
            </w:r>
            <w:proofErr w:type="spellEnd"/>
          </w:p>
        </w:tc>
      </w:tr>
      <w:tr w:rsidR="00864C23" w:rsidRPr="000D043C" w:rsidTr="00864C23">
        <w:trPr>
          <w:trHeight w:val="61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стратегічного розвитку міста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виконання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Стратегічного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плану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розвитку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до 2029 року за 2020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ік</w:t>
            </w:r>
            <w:proofErr w:type="spellEnd"/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Style w:val="apple-converted-space"/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Тернопільський відділ поліції </w:t>
            </w:r>
            <w:proofErr w:type="spellStart"/>
            <w:r>
              <w:rPr>
                <w:rStyle w:val="a6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>ГУНП</w:t>
            </w:r>
            <w:proofErr w:type="spellEnd"/>
            <w:r>
              <w:rPr>
                <w:rStyle w:val="a6"/>
                <w:rFonts w:cs="Times New Roman"/>
                <w:b w:val="0"/>
                <w:color w:val="000000" w:themeColor="text1"/>
                <w:szCs w:val="24"/>
                <w:shd w:val="clear" w:color="auto" w:fill="FFFFFF"/>
              </w:rPr>
              <w:t xml:space="preserve"> в Тернопільській області,</w:t>
            </w:r>
            <w:r>
              <w:rPr>
                <w:rStyle w:val="apple-converted-space"/>
                <w:rFonts w:cs="Times New Roman"/>
                <w:bCs/>
                <w:color w:val="000000" w:themeColor="text1"/>
                <w:szCs w:val="24"/>
                <w:shd w:val="clear" w:color="auto" w:fill="FFFFFF"/>
              </w:rPr>
              <w:t> </w:t>
            </w:r>
          </w:p>
          <w:p w:rsidR="00864C23" w:rsidRDefault="00864C23" w:rsidP="00E62DB2">
            <w:pPr>
              <w:pStyle w:val="a5"/>
              <w:spacing w:line="276" w:lineRule="auto"/>
            </w:pPr>
            <w:r>
              <w:rPr>
                <w:rFonts w:cs="Times New Roman"/>
                <w:color w:val="000000" w:themeColor="text1"/>
                <w:szCs w:val="24"/>
              </w:rPr>
              <w:t xml:space="preserve">Управління патрульної поліції в Тернопільській області Департаменту патрульної поліції  Національної поліції України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Інформація про стан законності, боротьби із злочинністю, охорони громадського порядку та результати діяльності</w:t>
            </w:r>
          </w:p>
        </w:tc>
      </w:tr>
      <w:tr w:rsidR="00864C23" w:rsidRPr="000D043C" w:rsidTr="00864C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Другий квартал</w:t>
            </w:r>
          </w:p>
        </w:tc>
      </w:tr>
      <w:tr w:rsidR="00864C23" w:rsidRPr="000D043C" w:rsidTr="00864C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 w:rsidP="00E62DB2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освіти і науки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- про зміну типу та найменувань комунальних закладів загальної середньої освіти</w:t>
            </w:r>
          </w:p>
        </w:tc>
      </w:tr>
      <w:tr w:rsidR="00864C23" w:rsidRPr="000D043C" w:rsidTr="00864C23">
        <w:trPr>
          <w:trHeight w:val="29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Фінансове управління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виконання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за І квартал  2021року</w:t>
            </w:r>
          </w:p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внесення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змін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до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на 2021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ісцеві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податки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збори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</w:tc>
      </w:tr>
      <w:tr w:rsidR="00864C23" w:rsidRPr="000D043C" w:rsidTr="00864C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Третій квартал</w:t>
            </w:r>
          </w:p>
        </w:tc>
      </w:tr>
      <w:tr w:rsidR="00864C23" w:rsidRPr="000D043C" w:rsidTr="00864C23">
        <w:trPr>
          <w:trHeight w:val="1373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Управління освіти і науки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7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про призначення іменних стипендій Тернопільської міської ради в галузі освіти для обдарованих дітей. </w:t>
            </w:r>
          </w:p>
          <w:p w:rsidR="00864C23" w:rsidRDefault="00864C23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про призначення одноразових премій Тернопільської міської ради для науковців закладів освіти та наукових установ.</w:t>
            </w:r>
          </w:p>
        </w:tc>
      </w:tr>
      <w:tr w:rsidR="00864C23" w:rsidRPr="000D043C" w:rsidTr="00864C23">
        <w:trPr>
          <w:trHeight w:val="13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Відділ кадрового забезпечення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 про нагородження відзнаками Тернопільської міської ради</w:t>
            </w:r>
          </w:p>
        </w:tc>
      </w:tr>
      <w:tr w:rsidR="00864C23" w:rsidRPr="000D043C" w:rsidTr="00864C23">
        <w:trPr>
          <w:trHeight w:val="274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Фінансове управління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про виконання  бюджету  Тернопільської міської територіальної громади  за I півріччя 2021року</w:t>
            </w:r>
          </w:p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внесення змін до бюджету  Тернопільської міської територіальної громади на 2021 рік  </w:t>
            </w:r>
          </w:p>
        </w:tc>
      </w:tr>
      <w:tr w:rsidR="00783B2E" w:rsidRPr="000D043C" w:rsidTr="00864C23">
        <w:trPr>
          <w:trHeight w:val="274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Default="00783B2E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Default="00783B2E">
            <w:pPr>
              <w:pStyle w:val="a5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EE7FE6">
              <w:t>Про порядок оренди майна комунальної власності Тернопільської міської територіальної громади та Методику розрахунку орендної плати</w:t>
            </w:r>
          </w:p>
        </w:tc>
      </w:tr>
      <w:tr w:rsidR="00864C23" w:rsidRPr="000D043C" w:rsidTr="00864C2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Четвертий квартал</w:t>
            </w:r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стратегічного розвитку міста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8"/>
              </w:rPr>
              <w:t>- про виконання плану надходжень від плати за тимчасове користування місцем розташування рекламних засобів, що перебуває у комунальній власності</w:t>
            </w:r>
          </w:p>
        </w:tc>
      </w:tr>
      <w:tr w:rsidR="00864C23" w:rsidRPr="000D043C" w:rsidTr="00864C23">
        <w:trPr>
          <w:trHeight w:val="85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про план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ради на 2022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64C23" w:rsidRPr="000D043C" w:rsidTr="00864C23">
        <w:trPr>
          <w:trHeight w:val="85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економіки, промисловості та праці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запозичення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фінансування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проєкту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електротранспорту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Тернополя»</w:t>
            </w:r>
          </w:p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Плану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ісцевого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економічного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Тернопільської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864C23" w:rsidRPr="000D043C" w:rsidTr="00864C23">
        <w:trPr>
          <w:trHeight w:val="85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затвердження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Комплексної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Здоров’я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громади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2022-2024 роки»</w:t>
            </w:r>
          </w:p>
        </w:tc>
      </w:tr>
      <w:tr w:rsidR="00864C23" w:rsidRPr="000D043C" w:rsidTr="00864C23">
        <w:trPr>
          <w:trHeight w:val="85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сім’ї, молодіжної політики та захисту дітей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Програми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запобігання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іальному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сирітству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подолання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безпритульності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бездоглядності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 в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Тернопільській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міській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територіальній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громаді</w:t>
            </w:r>
            <w:proofErr w:type="spellEnd"/>
            <w:r w:rsidRPr="000D043C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на  2021 - 2023 роки</w:t>
            </w:r>
          </w:p>
        </w:tc>
      </w:tr>
      <w:tr w:rsidR="00864C23" w:rsidRPr="000D043C" w:rsidTr="00864C23">
        <w:trPr>
          <w:trHeight w:val="85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Фінансове управління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виконання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за 9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місяців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2021року</w:t>
            </w:r>
          </w:p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внесення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змін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до бюджету 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2021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ік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бюджет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Тернопільської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міської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територіальної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громади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2022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ік</w:t>
            </w:r>
            <w:proofErr w:type="spellEnd"/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Відділ торгівлі, побуту та захисту прав споживачів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- про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затвердження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плану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діяльності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ідготовки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проектів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регуляторних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актів</w:t>
            </w:r>
            <w:proofErr w:type="spellEnd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 xml:space="preserve"> на 2022 </w:t>
            </w:r>
            <w:proofErr w:type="spellStart"/>
            <w:r w:rsidRPr="000D043C">
              <w:rPr>
                <w:rFonts w:ascii="Times New Roman" w:eastAsiaTheme="minorEastAsia" w:hAnsi="Times New Roman"/>
                <w:sz w:val="24"/>
                <w:szCs w:val="24"/>
              </w:rPr>
              <w:t>рік</w:t>
            </w:r>
            <w:proofErr w:type="spellEnd"/>
          </w:p>
        </w:tc>
      </w:tr>
      <w:tr w:rsidR="00783B2E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Default="00783B2E" w:rsidP="00E62DB2">
            <w:pPr>
              <w:pStyle w:val="a5"/>
              <w:spacing w:line="276" w:lineRule="auto"/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</w:pPr>
            <w:r w:rsidRPr="00EE7FE6">
              <w:t>Тернопільська окружна прокуратура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2E" w:rsidRPr="000D043C" w:rsidRDefault="00783B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0D043C">
              <w:rPr>
                <w:rFonts w:ascii="Times New Roman" w:eastAsiaTheme="minorEastAsia" w:hAnsi="Times New Roman" w:cstheme="minorBidi"/>
                <w:lang w:val="uk-UA"/>
              </w:rPr>
              <w:t>Про інформацію щодо результатів діяльності Тернопільської окружної прокуратури на території Тернопільської міської територіальної громади у 2021 році</w:t>
            </w:r>
          </w:p>
        </w:tc>
      </w:tr>
      <w:tr w:rsidR="00864C23" w:rsidRPr="000D043C" w:rsidTr="00864C2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По мірі необхідності</w:t>
            </w:r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- про передачу у власність громадян 1-  та 2-х квартирних житлових будинків</w:t>
            </w:r>
          </w:p>
        </w:tc>
      </w:tr>
      <w:tr w:rsidR="00864C23" w:rsidRPr="000D043C" w:rsidTr="00864C23">
        <w:trPr>
          <w:trHeight w:val="830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Pr="000D043C" w:rsidRDefault="00864C23" w:rsidP="00E62DB2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Управління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спорту 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фізичної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культури</w:t>
            </w:r>
            <w:proofErr w:type="spellEnd"/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про затвердження договорів між Тернопільською міською радою та Тернопільською обласною радою про міжбюджетні трансферт</w:t>
            </w:r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містобудування, архітектури та кадастру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про затвердження містобудівної документації - </w:t>
            </w:r>
            <w:r>
              <w:rPr>
                <w:rFonts w:cs="Times New Roman"/>
                <w:color w:val="000000"/>
                <w:szCs w:val="24"/>
              </w:rPr>
              <w:t>генеральні плани населених пунктів Тернопільської міської територіальної громади</w:t>
            </w:r>
          </w:p>
        </w:tc>
      </w:tr>
      <w:tr w:rsidR="00864C23" w:rsidRPr="000D043C" w:rsidTr="0086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Відділ торгівлі, побуту та захисту прав споживачів  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- про внесення доповнень до плану діяльності з підготовки проектів регуляторних актів на 2021 рік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освіти і науки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7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про надання в безоплатне користування майна комунальної власності.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Відділ охорони здоров’я та медичного забезпечення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7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про затвердження договорів про міжбюджетних трансферів з навколишніми громадами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Управління організаційно-виконавчої роботи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зняття з контролю та перенесення термінів виконання рішень та протокольних доручень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Відділ квартирного обліку та нерухомості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про встановлення коефіцієнта.</w:t>
            </w:r>
          </w:p>
          <w:p w:rsidR="00864C23" w:rsidRDefault="00864C23">
            <w:pPr>
              <w:pStyle w:val="a5"/>
              <w:spacing w:line="276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 про надання згоди на прийняття квартир до комунальної власності Тернопільської міської територіальної громади.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3"/>
              <w:tabs>
                <w:tab w:val="left" w:pos="708"/>
              </w:tabs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Управління обліку та контролю за використанням комунального майна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про прийняття майна у комунальну власність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- про надання дозволу на списання основних засобів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про приватизацію об’єкта комунальної власності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3"/>
              <w:tabs>
                <w:tab w:val="left" w:pos="708"/>
              </w:tabs>
              <w:spacing w:line="276" w:lineRule="auto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Відділ земельних ресурсів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надання дозволів на складання проектів землеустрою щодо відведення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затвердження проектів землеустрою щодо відведення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затвердження технічних документацій із землеустрою, для підготовки та видачі документів на право користування земельними ділянками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надання дозволу на виготовлення технічних документацій із землеустрою, для підготовки та видачі документів на право користування земельними ділянками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безоплатну передачу у власність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погодження передачі в суборенду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поновлення договорів оренди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вилучення та надання земельних ділянок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продаж земельних ділянок несільськогосподарського призначення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надання дозволу на укладення договору земельного сервітуту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 про поділ земельної ділянки.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/>
                <w:lang w:val="uk-UA"/>
              </w:rPr>
              <w:t>- про затвердження переліку земельних ділянок несільськогосподарського призначення, які можуть бути виставлені на земельні торги.</w:t>
            </w:r>
          </w:p>
        </w:tc>
      </w:tr>
      <w:tr w:rsidR="00864C23" w:rsidRPr="000D043C" w:rsidTr="00864C23">
        <w:trPr>
          <w:trHeight w:val="80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 w:rsidP="00E62DB2">
            <w:pPr>
              <w:pStyle w:val="a5"/>
              <w:spacing w:line="276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Виконавчі органи ради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виконання цільових програм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внесення змін до цільових програм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затвердження цільових програм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про внесення змін до положень про виконавчі органи ради 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надання в безоплатне користування майна комунальної власності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внесення змін і доповнень до статутів комунальних підприємств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внесення змін і доповнень до установчих документів</w:t>
            </w:r>
          </w:p>
          <w:p w:rsidR="00864C23" w:rsidRDefault="00864C23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про внесення змін до рішень міської ради</w:t>
            </w:r>
          </w:p>
        </w:tc>
      </w:tr>
    </w:tbl>
    <w:p w:rsidR="00864C23" w:rsidRDefault="00864C23" w:rsidP="00864C23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864C23" w:rsidRDefault="00864C23" w:rsidP="00864C23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864C23" w:rsidRDefault="00864C23" w:rsidP="00864C23">
      <w:pPr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:rsidR="00864C23" w:rsidRDefault="00864C23" w:rsidP="00864C2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Міський голова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ab/>
        <w:t>Сергій НАДАЛ</w:t>
      </w:r>
    </w:p>
    <w:p w:rsidR="00864C23" w:rsidRDefault="00864C23" w:rsidP="00864C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3A04" w:rsidRPr="00864C23" w:rsidRDefault="003B3A04" w:rsidP="00864C23">
      <w:pPr>
        <w:rPr>
          <w:szCs w:val="24"/>
        </w:rPr>
      </w:pPr>
    </w:p>
    <w:sectPr w:rsidR="003B3A04" w:rsidRPr="00864C23" w:rsidSect="00CA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3A04"/>
    <w:rsid w:val="00096811"/>
    <w:rsid w:val="000D043C"/>
    <w:rsid w:val="00167174"/>
    <w:rsid w:val="00195F77"/>
    <w:rsid w:val="00221F54"/>
    <w:rsid w:val="002E0FF0"/>
    <w:rsid w:val="0035466D"/>
    <w:rsid w:val="003B3A04"/>
    <w:rsid w:val="003E3709"/>
    <w:rsid w:val="00480F91"/>
    <w:rsid w:val="00567EC6"/>
    <w:rsid w:val="005F7B2E"/>
    <w:rsid w:val="005F7EA3"/>
    <w:rsid w:val="006A7C22"/>
    <w:rsid w:val="006C05EA"/>
    <w:rsid w:val="00765F21"/>
    <w:rsid w:val="00783B2E"/>
    <w:rsid w:val="007E77EC"/>
    <w:rsid w:val="00864C23"/>
    <w:rsid w:val="008F0CC3"/>
    <w:rsid w:val="008F1F0E"/>
    <w:rsid w:val="009912EE"/>
    <w:rsid w:val="00A55AFC"/>
    <w:rsid w:val="00A97463"/>
    <w:rsid w:val="00CC4434"/>
    <w:rsid w:val="00DF789F"/>
    <w:rsid w:val="00E04792"/>
    <w:rsid w:val="00E6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0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3A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3A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3B3A04"/>
    <w:rPr>
      <w:rFonts w:ascii="Times New Roman" w:eastAsia="Times New Roman" w:hAnsi="Times New Roman" w:cs="Calibri"/>
      <w:sz w:val="24"/>
      <w:szCs w:val="22"/>
      <w:lang w:eastAsia="en-US"/>
    </w:rPr>
  </w:style>
  <w:style w:type="character" w:styleId="a6">
    <w:name w:val="Strong"/>
    <w:basedOn w:val="a0"/>
    <w:uiPriority w:val="22"/>
    <w:qFormat/>
    <w:rsid w:val="003B3A04"/>
    <w:rPr>
      <w:b/>
      <w:bCs/>
    </w:rPr>
  </w:style>
  <w:style w:type="character" w:customStyle="1" w:styleId="apple-converted-space">
    <w:name w:val="apple-converted-space"/>
    <w:basedOn w:val="a0"/>
    <w:rsid w:val="003B3A04"/>
  </w:style>
  <w:style w:type="paragraph" w:styleId="a7">
    <w:name w:val="Normal (Web)"/>
    <w:basedOn w:val="a"/>
    <w:unhideWhenUsed/>
    <w:rsid w:val="00864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4557</Words>
  <Characters>2599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d30-Vyhrushch</cp:lastModifiedBy>
  <cp:revision>1</cp:revision>
  <dcterms:created xsi:type="dcterms:W3CDTF">2021-12-31T07:13:00Z</dcterms:created>
  <dcterms:modified xsi:type="dcterms:W3CDTF">2021-12-31T07:13:00Z</dcterms:modified>
</cp:coreProperties>
</file>