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4D" w:rsidRPr="00C6012E" w:rsidRDefault="00C25D4D" w:rsidP="00C2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012E">
        <w:rPr>
          <w:rFonts w:ascii="Times New Roman" w:hAnsi="Times New Roman" w:cs="Times New Roman"/>
          <w:b/>
          <w:sz w:val="24"/>
          <w:szCs w:val="24"/>
        </w:rPr>
        <w:t>План діяльності з підготовки проектів регуляторних актів на 2022 рік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223"/>
        <w:gridCol w:w="2057"/>
        <w:gridCol w:w="2026"/>
        <w:gridCol w:w="1086"/>
        <w:gridCol w:w="1790"/>
        <w:gridCol w:w="1912"/>
      </w:tblGrid>
      <w:tr w:rsidR="00C25D4D" w:rsidRPr="00C25D4D" w:rsidTr="0072068F"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  <w:tcBorders>
              <w:top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Вид проекту</w:t>
            </w:r>
          </w:p>
        </w:tc>
        <w:tc>
          <w:tcPr>
            <w:tcW w:w="2057" w:type="dxa"/>
            <w:tcBorders>
              <w:top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Назва проекту</w:t>
            </w: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Обґрунтування необхідності прийняття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підго</w:t>
            </w:r>
            <w:proofErr w:type="spellEnd"/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C25D4D" w:rsidRPr="00C25D4D" w:rsidTr="0072068F"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D4D" w:rsidRPr="00C25D4D" w:rsidTr="0072068F"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71A0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 xml:space="preserve">кт рішення міської ради  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 xml:space="preserve">Про місцеві податки і збори Тернопільської міської територіальної громади 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В разі зміни ставок та пільг по місцевих податках і зборах громади на 2023 рік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72068F" w:rsidP="007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25D4D" w:rsidRPr="00C25D4D" w:rsidRDefault="00C25D4D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4D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 Тернопільської міської ради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D4D" w:rsidRPr="00C25D4D" w:rsidRDefault="005B6F1C" w:rsidP="00C25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Проєкт буде оприлюднений на офіційній сторінці в мережі Інтернет та в друкованих засобах масової інформації</w:t>
            </w:r>
          </w:p>
        </w:tc>
      </w:tr>
      <w:tr w:rsidR="0072068F" w:rsidRPr="00C25D4D" w:rsidTr="0072068F"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068F" w:rsidRPr="00C25D4D" w:rsidRDefault="0072068F" w:rsidP="007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12" w:space="0" w:color="auto"/>
            </w:tcBorders>
          </w:tcPr>
          <w:p w:rsidR="0072068F" w:rsidRPr="007A3117" w:rsidRDefault="0072068F" w:rsidP="0072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71A09">
              <w:rPr>
                <w:rFonts w:ascii="Times New Roman" w:hAnsi="Times New Roman"/>
                <w:sz w:val="24"/>
                <w:szCs w:val="24"/>
              </w:rPr>
              <w:t>є</w:t>
            </w:r>
            <w:r w:rsidRPr="007A3117">
              <w:rPr>
                <w:rFonts w:ascii="Times New Roman" w:hAnsi="Times New Roman"/>
                <w:sz w:val="24"/>
                <w:szCs w:val="24"/>
              </w:rPr>
              <w:t xml:space="preserve">кт рішення міської ради  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72068F" w:rsidRPr="007A3117" w:rsidRDefault="0072068F" w:rsidP="0072068F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методику розрахунку орендної плати за майно комунальної власності Тернопільської міської територіальної громади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:rsidR="0072068F" w:rsidRDefault="0072068F" w:rsidP="0072068F">
            <w:pPr>
              <w:pStyle w:val="10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Зміни в чинному законодавстві України з питань оренди державного та комунального майна</w:t>
            </w:r>
          </w:p>
        </w:tc>
        <w:tc>
          <w:tcPr>
            <w:tcW w:w="1086" w:type="dxa"/>
            <w:tcBorders>
              <w:top w:val="single" w:sz="12" w:space="0" w:color="auto"/>
              <w:bottom w:val="single" w:sz="12" w:space="0" w:color="auto"/>
            </w:tcBorders>
          </w:tcPr>
          <w:p w:rsidR="0072068F" w:rsidRDefault="0072068F" w:rsidP="0072068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8F" w:rsidRDefault="0072068F" w:rsidP="0072068F">
            <w:pPr>
              <w:pStyle w:val="10"/>
              <w:ind w:left="-79" w:right="-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1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68F" w:rsidRDefault="0072068F" w:rsidP="0072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E71A09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0A2BD9" w:rsidRDefault="000A2BD9" w:rsidP="00C25D4D">
      <w:pPr>
        <w:rPr>
          <w:rFonts w:ascii="Times New Roman" w:hAnsi="Times New Roman" w:cs="Times New Roman"/>
          <w:sz w:val="24"/>
          <w:szCs w:val="24"/>
        </w:rPr>
      </w:pPr>
    </w:p>
    <w:sectPr w:rsidR="000A2BD9" w:rsidSect="0072068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7"/>
    <w:rsid w:val="000A2BD9"/>
    <w:rsid w:val="00132B9E"/>
    <w:rsid w:val="001E27B8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4F0D01"/>
    <w:rsid w:val="00512D02"/>
    <w:rsid w:val="00582344"/>
    <w:rsid w:val="00590FA5"/>
    <w:rsid w:val="005B6F1C"/>
    <w:rsid w:val="00602134"/>
    <w:rsid w:val="0064290E"/>
    <w:rsid w:val="0072068F"/>
    <w:rsid w:val="007E5EAD"/>
    <w:rsid w:val="00852085"/>
    <w:rsid w:val="009468F5"/>
    <w:rsid w:val="00B73E63"/>
    <w:rsid w:val="00C25D4D"/>
    <w:rsid w:val="00C37498"/>
    <w:rsid w:val="00C50146"/>
    <w:rsid w:val="00C6012E"/>
    <w:rsid w:val="00C81112"/>
    <w:rsid w:val="00CE7C46"/>
    <w:rsid w:val="00D1320F"/>
    <w:rsid w:val="00D376D6"/>
    <w:rsid w:val="00DD4201"/>
    <w:rsid w:val="00E46898"/>
    <w:rsid w:val="00E71A09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10">
    <w:name w:val="Без інтервалів1"/>
    <w:qFormat/>
    <w:rsid w:val="0072068F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F597-745F-4597-A895-CD2E3EA4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15</cp:revision>
  <cp:lastPrinted>2021-10-06T11:30:00Z</cp:lastPrinted>
  <dcterms:created xsi:type="dcterms:W3CDTF">2021-10-06T08:24:00Z</dcterms:created>
  <dcterms:modified xsi:type="dcterms:W3CDTF">2021-12-23T08:39:00Z</dcterms:modified>
</cp:coreProperties>
</file>