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24" w:rsidRDefault="00DC2F24" w:rsidP="00DC2F24"/>
    <w:p w:rsidR="00DC2F24" w:rsidRDefault="00DC2F24" w:rsidP="00DC2F2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2605" cy="73025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F24" w:rsidRDefault="00DC2F24" w:rsidP="00DC2F2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DC2F24" w:rsidRDefault="00DC2F24" w:rsidP="00DC2F2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DC2F24" w:rsidRDefault="00DC2F24" w:rsidP="00DC2F2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F24" w:rsidRDefault="00DC2F24" w:rsidP="00DC2F2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77</w:t>
      </w:r>
    </w:p>
    <w:p w:rsidR="00DC2F24" w:rsidRDefault="00DC2F24" w:rsidP="00DC2F2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DC2F24" w:rsidRDefault="00DC2F24" w:rsidP="00DC2F2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F24" w:rsidRDefault="00DC2F24" w:rsidP="00DC2F24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06</w:t>
      </w:r>
      <w:r>
        <w:rPr>
          <w:rFonts w:ascii="Times New Roman" w:eastAsia="Calibri" w:hAnsi="Times New Roman" w:cs="Times New Roman"/>
          <w:sz w:val="28"/>
          <w:szCs w:val="28"/>
        </w:rPr>
        <w:t>.12.2021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C2F24" w:rsidRDefault="00DC2F24" w:rsidP="00DC2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2F24" w:rsidRDefault="00DC2F24" w:rsidP="00DC2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15.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00</w:t>
      </w:r>
    </w:p>
    <w:p w:rsidR="00DC2F24" w:rsidRDefault="00DC2F24" w:rsidP="00DC2F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F24" w:rsidRDefault="00DC2F24" w:rsidP="00DC2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DC2F24" w:rsidRDefault="00DC2F24" w:rsidP="00DC2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2F24" w:rsidRDefault="00DC2F24" w:rsidP="00DC2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DC2F24" w:rsidRDefault="00DC2F24" w:rsidP="00DC2F24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24" w:rsidRDefault="00DC2F24" w:rsidP="00DC2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DC2F24" w:rsidRDefault="00DC2F24" w:rsidP="00DC2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F24" w:rsidRDefault="00DC2F24" w:rsidP="00DC2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12 членів виконавчого комітету. </w:t>
      </w:r>
    </w:p>
    <w:p w:rsidR="00DC2F24" w:rsidRDefault="00DC2F24" w:rsidP="00DC2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F24" w:rsidRDefault="00DC2F24" w:rsidP="00DC2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DC2F24" w:rsidRDefault="00DC2F24" w:rsidP="00DC2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F24" w:rsidRDefault="00DC2F24" w:rsidP="00DC2F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DC2F24">
        <w:rPr>
          <w:rFonts w:ascii="Times New Roman" w:hAnsi="Times New Roman" w:cs="Times New Roman"/>
          <w:sz w:val="28"/>
          <w:szCs w:val="28"/>
        </w:rPr>
        <w:t>перерахунок коштів на поповнення статутного капіталу комунального підприємства «Еней» Тернопільської міської ради</w:t>
      </w:r>
    </w:p>
    <w:p w:rsidR="00DC2F24" w:rsidRDefault="00DC2F24" w:rsidP="00DC2F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F24">
        <w:rPr>
          <w:rFonts w:ascii="Times New Roman" w:hAnsi="Times New Roman" w:cs="Times New Roman"/>
          <w:sz w:val="28"/>
          <w:szCs w:val="28"/>
        </w:rPr>
        <w:t>Про втрату чинності пункту рішення</w:t>
      </w:r>
    </w:p>
    <w:p w:rsidR="00DC2F24" w:rsidRDefault="00DC2F24" w:rsidP="00DC2F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F24">
        <w:rPr>
          <w:rFonts w:ascii="Times New Roman" w:hAnsi="Times New Roman" w:cs="Times New Roman"/>
          <w:sz w:val="28"/>
          <w:szCs w:val="28"/>
        </w:rPr>
        <w:t>Про втрату чинності рішення виконавчого комітету</w:t>
      </w:r>
    </w:p>
    <w:p w:rsidR="00DC2F24" w:rsidRDefault="00DC2F24" w:rsidP="00DC2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F24" w:rsidRDefault="00DC2F24" w:rsidP="00DC2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ДОПОВІДАЛИ: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Дідич Володимир.</w:t>
      </w:r>
    </w:p>
    <w:p w:rsidR="00DC2F24" w:rsidRDefault="00DC2F24" w:rsidP="00DC2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12, проти – 0, утримались – 0.</w:t>
      </w:r>
    </w:p>
    <w:p w:rsidR="00DC2F24" w:rsidRDefault="00DC2F24" w:rsidP="00DC2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1107, 1108, 1109 додаються.</w:t>
      </w:r>
    </w:p>
    <w:p w:rsidR="00DC2F24" w:rsidRDefault="00DC2F24" w:rsidP="00DC2F24">
      <w:pPr>
        <w:rPr>
          <w:rFonts w:ascii="Times New Roman" w:hAnsi="Times New Roman" w:cs="Times New Roman"/>
          <w:sz w:val="28"/>
          <w:szCs w:val="28"/>
        </w:rPr>
      </w:pPr>
    </w:p>
    <w:p w:rsidR="00DC2F24" w:rsidRDefault="00DC2F24" w:rsidP="001F097B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1F097B" w:rsidRDefault="001F097B" w:rsidP="001F097B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DC2F24" w:rsidRPr="001F097B" w:rsidRDefault="00DC2F24" w:rsidP="001F097B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DC2F24" w:rsidRDefault="00DC2F24" w:rsidP="00DC2F24"/>
    <w:p w:rsidR="00000000" w:rsidRDefault="001F097B"/>
    <w:sectPr w:rsidR="00000000" w:rsidSect="001F097B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C2F24"/>
    <w:rsid w:val="001F097B"/>
    <w:rsid w:val="00DC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2021-12-07T13:05:00Z</dcterms:created>
  <dcterms:modified xsi:type="dcterms:W3CDTF">2021-12-07T13:10:00Z</dcterms:modified>
</cp:coreProperties>
</file>