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0143B9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905AB1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0143B9">
        <w:rPr>
          <w:sz w:val="24"/>
          <w:szCs w:val="24"/>
          <w:lang w:val="uk-UA"/>
        </w:rPr>
        <w:t xml:space="preserve"> коміте</w:t>
      </w:r>
      <w:r w:rsidR="004526E9">
        <w:rPr>
          <w:sz w:val="24"/>
          <w:szCs w:val="24"/>
          <w:lang w:val="uk-UA"/>
        </w:rPr>
        <w:t>ту міської ради від 05.11.2014</w:t>
      </w:r>
      <w:r w:rsidR="000143B9">
        <w:rPr>
          <w:sz w:val="24"/>
          <w:szCs w:val="24"/>
          <w:lang w:val="uk-UA"/>
        </w:rPr>
        <w:t xml:space="preserve"> №1086</w:t>
      </w:r>
      <w:r w:rsidR="00202671">
        <w:rPr>
          <w:sz w:val="24"/>
          <w:szCs w:val="24"/>
          <w:lang w:val="uk-UA"/>
        </w:rPr>
        <w:t xml:space="preserve"> «Про </w:t>
      </w:r>
      <w:r w:rsidR="000143B9">
        <w:rPr>
          <w:sz w:val="24"/>
          <w:szCs w:val="24"/>
          <w:lang w:val="uk-UA"/>
        </w:rPr>
        <w:t xml:space="preserve">Порядок встановлення нічного режиму роботи </w:t>
      </w:r>
    </w:p>
    <w:p w:rsidR="00E35410" w:rsidRDefault="000143B9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закладам торгівлі, побуту, ресторанного господарства та закладам дозвілля</w:t>
      </w:r>
      <w:r w:rsidR="00905AB1">
        <w:rPr>
          <w:sz w:val="24"/>
          <w:szCs w:val="24"/>
          <w:lang w:val="uk-UA"/>
        </w:rPr>
        <w:t>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0143B9" w:rsidRDefault="00CF58CF" w:rsidP="000143B9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 №308, </w:t>
      </w:r>
      <w:r w:rsidR="000143B9">
        <w:rPr>
          <w:color w:val="000000"/>
          <w:sz w:val="24"/>
          <w:szCs w:val="24"/>
        </w:rPr>
        <w:t xml:space="preserve">проведено </w:t>
      </w:r>
      <w:proofErr w:type="spellStart"/>
      <w:r w:rsidR="000143B9">
        <w:rPr>
          <w:color w:val="000000"/>
          <w:sz w:val="24"/>
          <w:szCs w:val="24"/>
        </w:rPr>
        <w:t>періодичне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r w:rsidR="004526E9">
        <w:rPr>
          <w:sz w:val="24"/>
          <w:szCs w:val="24"/>
          <w:lang w:val="uk-UA"/>
        </w:rPr>
        <w:t>05.11.2014</w:t>
      </w:r>
      <w:r w:rsidR="000143B9">
        <w:rPr>
          <w:sz w:val="24"/>
          <w:szCs w:val="24"/>
          <w:lang w:val="uk-UA"/>
        </w:rPr>
        <w:t xml:space="preserve"> №1086 «Про Порядок встановлення нічного режиму роботи закладам торгівлі, побуту, ресторанного господарства та закладам дозвілля»</w:t>
      </w:r>
    </w:p>
    <w:p w:rsidR="00CF58CF" w:rsidRPr="000143B9" w:rsidRDefault="00CF58CF" w:rsidP="000143B9">
      <w:pPr>
        <w:jc w:val="both"/>
        <w:rPr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0143B9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0143B9" w:rsidRDefault="00CF58CF" w:rsidP="000143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4526E9">
              <w:rPr>
                <w:sz w:val="24"/>
                <w:szCs w:val="24"/>
                <w:lang w:val="uk-UA"/>
              </w:rPr>
              <w:t>05.11.2014</w:t>
            </w:r>
            <w:r w:rsidR="000143B9">
              <w:rPr>
                <w:sz w:val="24"/>
                <w:szCs w:val="24"/>
                <w:lang w:val="uk-UA"/>
              </w:rPr>
              <w:t xml:space="preserve"> №1086 «Про Порядок встановлення нічного режиму роботи закладам торгівлі, побуту, ресторанного господарства та закладам дозвілля».</w:t>
            </w:r>
          </w:p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4526E9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F58CF"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зручного для населення режиму роботи об’єктів торгівлі, ресторанного господарства, побутового обслуговування та іншого призначення на території м. Тернополя.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4526E9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="00CF58CF">
              <w:rPr>
                <w:sz w:val="24"/>
                <w:szCs w:val="24"/>
                <w:lang w:val="uk-UA"/>
              </w:rPr>
              <w:t>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4526E9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 w:rsidR="004526E9">
              <w:rPr>
                <w:sz w:val="24"/>
                <w:szCs w:val="24"/>
                <w:lang w:val="uk-UA"/>
              </w:rPr>
              <w:t>відділом</w:t>
            </w:r>
            <w:r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E149D" w:rsidRDefault="00905AB1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</w:t>
            </w:r>
            <w:r w:rsidR="00577012">
              <w:rPr>
                <w:sz w:val="24"/>
                <w:szCs w:val="24"/>
                <w:lang w:val="uk-UA"/>
              </w:rPr>
              <w:t>закладів, яким встановлено нічний режим роботи:</w:t>
            </w:r>
          </w:p>
          <w:p w:rsidR="00577012" w:rsidRDefault="00346697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05.11.2018</w:t>
            </w:r>
            <w:r w:rsidR="00577012">
              <w:rPr>
                <w:sz w:val="24"/>
                <w:szCs w:val="24"/>
                <w:lang w:val="uk-UA"/>
              </w:rPr>
              <w:t xml:space="preserve"> – 05.11.201</w:t>
            </w:r>
            <w:r>
              <w:rPr>
                <w:sz w:val="24"/>
                <w:szCs w:val="24"/>
                <w:lang w:val="uk-UA"/>
              </w:rPr>
              <w:t>9– 51</w:t>
            </w:r>
            <w:r w:rsidR="00577012">
              <w:rPr>
                <w:sz w:val="24"/>
                <w:szCs w:val="24"/>
                <w:lang w:val="uk-UA"/>
              </w:rPr>
              <w:t>;</w:t>
            </w:r>
          </w:p>
          <w:p w:rsidR="00577012" w:rsidRDefault="00346697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05.11.2019– 05.11.2020 – 52</w:t>
            </w:r>
            <w:r w:rsidR="00577012">
              <w:rPr>
                <w:sz w:val="24"/>
                <w:szCs w:val="24"/>
                <w:lang w:val="uk-UA"/>
              </w:rPr>
              <w:t>;</w:t>
            </w:r>
          </w:p>
          <w:p w:rsidR="00577012" w:rsidRPr="008E149D" w:rsidRDefault="00346697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05.11.2020 – 05.11.2021 – 42.</w:t>
            </w:r>
            <w:bookmarkStart w:id="0" w:name="_GoBack"/>
            <w:bookmarkEnd w:id="0"/>
          </w:p>
        </w:tc>
      </w:tr>
      <w:tr w:rsidR="00CF58CF" w:rsidRPr="004526E9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Даний р</w:t>
            </w:r>
            <w:r w:rsidR="004526E9">
              <w:rPr>
                <w:sz w:val="24"/>
                <w:szCs w:val="24"/>
                <w:lang w:val="uk-UA"/>
              </w:rPr>
              <w:t>егуляторний акт впродовж 2019 – 2021</w:t>
            </w:r>
            <w:r w:rsidR="00B778CE">
              <w:rPr>
                <w:sz w:val="24"/>
                <w:szCs w:val="24"/>
                <w:lang w:val="uk-UA"/>
              </w:rPr>
              <w:t xml:space="preserve">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0143B9"/>
    <w:rsid w:val="00123DB2"/>
    <w:rsid w:val="00202671"/>
    <w:rsid w:val="00244F6C"/>
    <w:rsid w:val="00344E2C"/>
    <w:rsid w:val="00346697"/>
    <w:rsid w:val="004526E9"/>
    <w:rsid w:val="00511F67"/>
    <w:rsid w:val="00577012"/>
    <w:rsid w:val="008901CA"/>
    <w:rsid w:val="008E149D"/>
    <w:rsid w:val="00905AB1"/>
    <w:rsid w:val="00AB07B0"/>
    <w:rsid w:val="00AC6DB1"/>
    <w:rsid w:val="00AD10BB"/>
    <w:rsid w:val="00B778CE"/>
    <w:rsid w:val="00BB4ED1"/>
    <w:rsid w:val="00CF58CF"/>
    <w:rsid w:val="00D22DE6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9D26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d10-stets</cp:lastModifiedBy>
  <cp:revision>4</cp:revision>
  <cp:lastPrinted>2021-12-22T07:14:00Z</cp:lastPrinted>
  <dcterms:created xsi:type="dcterms:W3CDTF">2021-12-22T07:13:00Z</dcterms:created>
  <dcterms:modified xsi:type="dcterms:W3CDTF">2021-12-22T08:44:00Z</dcterms:modified>
</cp:coreProperties>
</file>