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17" w:rsidRDefault="00192E17" w:rsidP="00F826FA">
      <w:pPr>
        <w:spacing w:after="0"/>
        <w:rPr>
          <w:rFonts w:ascii="Times New Roman" w:hAnsi="Times New Roman" w:cs="Times New Roman"/>
          <w:b/>
          <w:i/>
          <w:sz w:val="24"/>
          <w:szCs w:val="24"/>
        </w:rPr>
      </w:pPr>
    </w:p>
    <w:p w:rsidR="00CD62AA" w:rsidRDefault="00CD62AA" w:rsidP="00CD62AA">
      <w:pPr>
        <w:spacing w:after="0"/>
        <w:jc w:val="center"/>
        <w:rPr>
          <w:rFonts w:ascii="Times New Roman" w:hAnsi="Times New Roman" w:cs="Times New Roman"/>
          <w:b/>
          <w:i/>
          <w:sz w:val="24"/>
          <w:szCs w:val="24"/>
        </w:rPr>
      </w:pPr>
    </w:p>
    <w:p w:rsidR="00952F0E" w:rsidRDefault="00DC4086" w:rsidP="00CD62AA">
      <w:pPr>
        <w:spacing w:after="0"/>
        <w:jc w:val="center"/>
        <w:rPr>
          <w:rFonts w:ascii="Times New Roman" w:hAnsi="Times New Roman" w:cs="Times New Roman"/>
          <w:b/>
          <w:i/>
          <w:sz w:val="24"/>
          <w:szCs w:val="24"/>
        </w:rPr>
      </w:pPr>
      <w:r w:rsidRPr="004D737B">
        <w:rPr>
          <w:rFonts w:ascii="Times New Roman" w:hAnsi="Times New Roman" w:cs="Times New Roman"/>
          <w:b/>
          <w:i/>
          <w:sz w:val="24"/>
          <w:szCs w:val="24"/>
        </w:rPr>
        <w:t>Інформація щодо фінансування заходів гал</w:t>
      </w:r>
      <w:r w:rsidR="005E3697" w:rsidRPr="004D737B">
        <w:rPr>
          <w:rFonts w:ascii="Times New Roman" w:hAnsi="Times New Roman" w:cs="Times New Roman"/>
          <w:b/>
          <w:i/>
          <w:sz w:val="24"/>
          <w:szCs w:val="24"/>
        </w:rPr>
        <w:t>узевих пр</w:t>
      </w:r>
      <w:r w:rsidR="00952F0E" w:rsidRPr="004D737B">
        <w:rPr>
          <w:rFonts w:ascii="Times New Roman" w:hAnsi="Times New Roman" w:cs="Times New Roman"/>
          <w:b/>
          <w:i/>
          <w:sz w:val="24"/>
          <w:szCs w:val="24"/>
        </w:rPr>
        <w:t>ограм Тернопільської міської територіальної</w:t>
      </w:r>
    </w:p>
    <w:p w:rsidR="00425B35" w:rsidRPr="00BE0654" w:rsidRDefault="00952F0E" w:rsidP="00F826FA">
      <w:pPr>
        <w:spacing w:after="0"/>
        <w:rPr>
          <w:rFonts w:ascii="Times New Roman" w:hAnsi="Times New Roman" w:cs="Times New Roman"/>
          <w:b/>
          <w:i/>
          <w:sz w:val="24"/>
          <w:szCs w:val="24"/>
        </w:rPr>
      </w:pPr>
      <w:r>
        <w:rPr>
          <w:rFonts w:ascii="Times New Roman" w:hAnsi="Times New Roman" w:cs="Times New Roman"/>
          <w:b/>
          <w:i/>
          <w:sz w:val="24"/>
          <w:szCs w:val="24"/>
        </w:rPr>
        <w:t xml:space="preserve">                                                                                               громади </w:t>
      </w:r>
      <w:r w:rsidR="00D15BD5">
        <w:rPr>
          <w:rFonts w:ascii="Times New Roman" w:hAnsi="Times New Roman" w:cs="Times New Roman"/>
          <w:b/>
          <w:i/>
          <w:sz w:val="24"/>
          <w:szCs w:val="24"/>
        </w:rPr>
        <w:t xml:space="preserve"> за </w:t>
      </w:r>
      <w:r w:rsidR="009D7E95">
        <w:rPr>
          <w:rFonts w:ascii="Times New Roman" w:hAnsi="Times New Roman" w:cs="Times New Roman"/>
          <w:b/>
          <w:i/>
          <w:sz w:val="24"/>
          <w:szCs w:val="24"/>
        </w:rPr>
        <w:t xml:space="preserve">9 </w:t>
      </w:r>
      <w:r w:rsidR="002C3F72">
        <w:rPr>
          <w:rFonts w:ascii="Times New Roman" w:hAnsi="Times New Roman" w:cs="Times New Roman"/>
          <w:b/>
          <w:i/>
          <w:sz w:val="24"/>
          <w:szCs w:val="24"/>
        </w:rPr>
        <w:t xml:space="preserve"> місяців </w:t>
      </w:r>
      <w:r w:rsidR="00AA5A1E">
        <w:rPr>
          <w:rFonts w:ascii="Times New Roman" w:hAnsi="Times New Roman" w:cs="Times New Roman"/>
          <w:b/>
          <w:i/>
          <w:sz w:val="24"/>
          <w:szCs w:val="24"/>
        </w:rPr>
        <w:t>2021року</w:t>
      </w:r>
    </w:p>
    <w:p w:rsidR="00DC4086" w:rsidRPr="00BE0654" w:rsidRDefault="00DC4086" w:rsidP="00DC4086">
      <w:pPr>
        <w:spacing w:after="0"/>
        <w:jc w:val="center"/>
        <w:rPr>
          <w:rFonts w:ascii="Times New Roman" w:hAnsi="Times New Roman" w:cs="Times New Roman"/>
          <w:sz w:val="20"/>
          <w:szCs w:val="20"/>
        </w:rPr>
      </w:pPr>
      <w:r w:rsidRPr="00BE0654">
        <w:rPr>
          <w:rFonts w:ascii="Times New Roman" w:hAnsi="Times New Roman" w:cs="Times New Roman"/>
          <w:sz w:val="20"/>
          <w:szCs w:val="20"/>
        </w:rPr>
        <w:t>Скорочен</w:t>
      </w:r>
      <w:r w:rsidR="0074469B">
        <w:rPr>
          <w:rFonts w:ascii="Times New Roman" w:hAnsi="Times New Roman" w:cs="Times New Roman"/>
          <w:sz w:val="20"/>
          <w:szCs w:val="20"/>
        </w:rPr>
        <w:t xml:space="preserve">ня, що використані: </w:t>
      </w:r>
      <w:r w:rsidR="00315179">
        <w:rPr>
          <w:rFonts w:ascii="Times New Roman" w:hAnsi="Times New Roman" w:cs="Times New Roman"/>
          <w:sz w:val="20"/>
          <w:szCs w:val="20"/>
        </w:rPr>
        <w:t>Б</w:t>
      </w:r>
      <w:r w:rsidR="00D91F47">
        <w:rPr>
          <w:rFonts w:ascii="Times New Roman" w:hAnsi="Times New Roman" w:cs="Times New Roman"/>
          <w:sz w:val="20"/>
          <w:szCs w:val="20"/>
        </w:rPr>
        <w:t>Г</w:t>
      </w:r>
      <w:r w:rsidR="00315179">
        <w:rPr>
          <w:rFonts w:ascii="Times New Roman" w:hAnsi="Times New Roman" w:cs="Times New Roman"/>
          <w:sz w:val="20"/>
          <w:szCs w:val="20"/>
        </w:rPr>
        <w:t xml:space="preserve"> –  бюджет громади</w:t>
      </w:r>
      <w:r w:rsidRPr="00BE0654">
        <w:rPr>
          <w:rFonts w:ascii="Times New Roman" w:hAnsi="Times New Roman" w:cs="Times New Roman"/>
          <w:sz w:val="20"/>
          <w:szCs w:val="20"/>
        </w:rPr>
        <w:tab/>
        <w:t>ДБ – державний бюджет</w:t>
      </w:r>
      <w:r w:rsidRPr="00BE0654">
        <w:rPr>
          <w:rFonts w:ascii="Times New Roman" w:hAnsi="Times New Roman" w:cs="Times New Roman"/>
          <w:sz w:val="20"/>
          <w:szCs w:val="20"/>
        </w:rPr>
        <w:tab/>
      </w:r>
      <w:r w:rsidR="0074469B">
        <w:rPr>
          <w:rFonts w:ascii="Times New Roman" w:hAnsi="Times New Roman" w:cs="Times New Roman"/>
          <w:sz w:val="20"/>
          <w:szCs w:val="20"/>
        </w:rPr>
        <w:t xml:space="preserve">   ОБ-обласний бюджет </w:t>
      </w:r>
      <w:r w:rsidR="0074469B">
        <w:rPr>
          <w:rFonts w:ascii="Times New Roman" w:hAnsi="Times New Roman" w:cs="Times New Roman"/>
          <w:sz w:val="20"/>
          <w:szCs w:val="20"/>
        </w:rPr>
        <w:tab/>
        <w:t>ІД – інші джерела</w:t>
      </w:r>
    </w:p>
    <w:p w:rsidR="00DC4086" w:rsidRPr="00BE0654" w:rsidRDefault="00DC4086" w:rsidP="00DC4086">
      <w:pPr>
        <w:spacing w:after="0"/>
        <w:jc w:val="right"/>
        <w:rPr>
          <w:rFonts w:ascii="Times New Roman" w:hAnsi="Times New Roman" w:cs="Times New Roman"/>
          <w:sz w:val="20"/>
          <w:szCs w:val="20"/>
        </w:rPr>
      </w:pPr>
      <w:r w:rsidRPr="00BE0654">
        <w:rPr>
          <w:rFonts w:ascii="Times New Roman" w:hAnsi="Times New Roman" w:cs="Times New Roman"/>
          <w:sz w:val="20"/>
          <w:szCs w:val="20"/>
        </w:rPr>
        <w:t>(тис. грн)</w:t>
      </w:r>
    </w:p>
    <w:tbl>
      <w:tblPr>
        <w:tblStyle w:val="a3"/>
        <w:tblW w:w="27342" w:type="dxa"/>
        <w:tblInd w:w="-318" w:type="dxa"/>
        <w:tblLayout w:type="fixed"/>
        <w:tblLook w:val="04A0" w:firstRow="1" w:lastRow="0" w:firstColumn="1" w:lastColumn="0" w:noHBand="0" w:noVBand="1"/>
      </w:tblPr>
      <w:tblGrid>
        <w:gridCol w:w="563"/>
        <w:gridCol w:w="570"/>
        <w:gridCol w:w="248"/>
        <w:gridCol w:w="3154"/>
        <w:gridCol w:w="8"/>
        <w:gridCol w:w="1278"/>
        <w:gridCol w:w="8"/>
        <w:gridCol w:w="1401"/>
        <w:gridCol w:w="8"/>
        <w:gridCol w:w="20"/>
        <w:gridCol w:w="1506"/>
        <w:gridCol w:w="173"/>
        <w:gridCol w:w="36"/>
        <w:gridCol w:w="8"/>
        <w:gridCol w:w="959"/>
        <w:gridCol w:w="6"/>
        <w:gridCol w:w="1797"/>
        <w:gridCol w:w="6"/>
        <w:gridCol w:w="4553"/>
        <w:gridCol w:w="699"/>
        <w:gridCol w:w="27"/>
        <w:gridCol w:w="140"/>
        <w:gridCol w:w="15"/>
        <w:gridCol w:w="253"/>
        <w:gridCol w:w="1135"/>
        <w:gridCol w:w="491"/>
        <w:gridCol w:w="2760"/>
        <w:gridCol w:w="2760"/>
        <w:gridCol w:w="2760"/>
      </w:tblGrid>
      <w:tr w:rsidR="004E2A76" w:rsidRPr="00566873" w:rsidTr="00073BF2">
        <w:trPr>
          <w:gridAfter w:val="10"/>
          <w:wAfter w:w="11040" w:type="dxa"/>
          <w:trHeight w:val="311"/>
        </w:trPr>
        <w:tc>
          <w:tcPr>
            <w:tcW w:w="563" w:type="dxa"/>
            <w:vMerge w:val="restart"/>
            <w:vAlign w:val="center"/>
          </w:tcPr>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 п/п</w:t>
            </w:r>
          </w:p>
        </w:tc>
        <w:tc>
          <w:tcPr>
            <w:tcW w:w="570" w:type="dxa"/>
            <w:vMerge w:val="restart"/>
            <w:vAlign w:val="center"/>
          </w:tcPr>
          <w:p w:rsidR="004E2A76" w:rsidRPr="00566873" w:rsidRDefault="004E2A76" w:rsidP="00CD62AA">
            <w:pPr>
              <w:jc w:val="center"/>
              <w:rPr>
                <w:rFonts w:ascii="Times New Roman" w:hAnsi="Times New Roman" w:cs="Times New Roman"/>
                <w:b/>
                <w:sz w:val="20"/>
                <w:szCs w:val="20"/>
              </w:rPr>
            </w:pPr>
          </w:p>
        </w:tc>
        <w:tc>
          <w:tcPr>
            <w:tcW w:w="3402" w:type="dxa"/>
            <w:gridSpan w:val="2"/>
            <w:vMerge w:val="restart"/>
            <w:vAlign w:val="center"/>
          </w:tcPr>
          <w:p w:rsidR="004E2A76" w:rsidRPr="00566873" w:rsidRDefault="004E2A76" w:rsidP="00CD62AA">
            <w:pPr>
              <w:rPr>
                <w:rFonts w:ascii="Times New Roman" w:hAnsi="Times New Roman" w:cs="Times New Roman"/>
                <w:b/>
                <w:sz w:val="20"/>
                <w:szCs w:val="20"/>
              </w:rPr>
            </w:pPr>
            <w:r w:rsidRPr="00566873">
              <w:rPr>
                <w:rFonts w:ascii="Times New Roman" w:hAnsi="Times New Roman" w:cs="Times New Roman"/>
                <w:b/>
                <w:sz w:val="20"/>
                <w:szCs w:val="20"/>
              </w:rPr>
              <w:t>Назва Програми, перелік всіх заходів на 2020 рік</w:t>
            </w:r>
          </w:p>
        </w:tc>
        <w:tc>
          <w:tcPr>
            <w:tcW w:w="1286" w:type="dxa"/>
            <w:gridSpan w:val="2"/>
            <w:vMerge w:val="restart"/>
            <w:vAlign w:val="center"/>
          </w:tcPr>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Кошти БГ</w:t>
            </w:r>
            <w:r w:rsidR="00A23A80" w:rsidRPr="00566873">
              <w:rPr>
                <w:rFonts w:ascii="Times New Roman" w:hAnsi="Times New Roman" w:cs="Times New Roman"/>
                <w:b/>
                <w:sz w:val="20"/>
                <w:szCs w:val="20"/>
              </w:rPr>
              <w:t>, передбачені в Програмі на 2021</w:t>
            </w:r>
            <w:r w:rsidRPr="00566873">
              <w:rPr>
                <w:rFonts w:ascii="Times New Roman" w:hAnsi="Times New Roman" w:cs="Times New Roman"/>
                <w:b/>
                <w:sz w:val="20"/>
                <w:szCs w:val="20"/>
              </w:rPr>
              <w:t xml:space="preserve"> р.</w:t>
            </w:r>
          </w:p>
        </w:tc>
        <w:tc>
          <w:tcPr>
            <w:tcW w:w="4119" w:type="dxa"/>
            <w:gridSpan w:val="9"/>
            <w:tcBorders>
              <w:bottom w:val="single" w:sz="4" w:space="0" w:color="auto"/>
            </w:tcBorders>
            <w:vAlign w:val="center"/>
          </w:tcPr>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Виділено коштів</w:t>
            </w:r>
          </w:p>
        </w:tc>
        <w:tc>
          <w:tcPr>
            <w:tcW w:w="1803" w:type="dxa"/>
            <w:gridSpan w:val="2"/>
            <w:vMerge w:val="restart"/>
            <w:vAlign w:val="center"/>
          </w:tcPr>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 xml:space="preserve">Фактично профінансовано за </w:t>
            </w:r>
            <w:r w:rsidR="009D7E95" w:rsidRPr="00566873">
              <w:rPr>
                <w:rFonts w:ascii="Times New Roman" w:hAnsi="Times New Roman" w:cs="Times New Roman"/>
                <w:b/>
                <w:sz w:val="20"/>
                <w:szCs w:val="20"/>
              </w:rPr>
              <w:t>9</w:t>
            </w:r>
            <w:r w:rsidR="002C3F72" w:rsidRPr="00566873">
              <w:rPr>
                <w:rFonts w:ascii="Times New Roman" w:hAnsi="Times New Roman" w:cs="Times New Roman"/>
                <w:b/>
                <w:sz w:val="20"/>
                <w:szCs w:val="20"/>
              </w:rPr>
              <w:t xml:space="preserve"> місяців </w:t>
            </w:r>
            <w:r w:rsidR="00317F96" w:rsidRPr="00566873">
              <w:rPr>
                <w:rFonts w:ascii="Times New Roman" w:hAnsi="Times New Roman" w:cs="Times New Roman"/>
                <w:b/>
                <w:sz w:val="20"/>
                <w:szCs w:val="20"/>
              </w:rPr>
              <w:t xml:space="preserve">2021 </w:t>
            </w:r>
            <w:r w:rsidRPr="00566873">
              <w:rPr>
                <w:rFonts w:ascii="Times New Roman" w:hAnsi="Times New Roman" w:cs="Times New Roman"/>
                <w:b/>
                <w:sz w:val="20"/>
                <w:szCs w:val="20"/>
              </w:rPr>
              <w:t>р</w:t>
            </w:r>
            <w:r w:rsidR="00317F96" w:rsidRPr="00566873">
              <w:rPr>
                <w:rFonts w:ascii="Times New Roman" w:hAnsi="Times New Roman" w:cs="Times New Roman"/>
                <w:b/>
                <w:sz w:val="20"/>
                <w:szCs w:val="20"/>
              </w:rPr>
              <w:t>.</w:t>
            </w:r>
          </w:p>
        </w:tc>
        <w:tc>
          <w:tcPr>
            <w:tcW w:w="4559" w:type="dxa"/>
            <w:gridSpan w:val="2"/>
            <w:vMerge w:val="restart"/>
            <w:vAlign w:val="center"/>
          </w:tcPr>
          <w:p w:rsidR="00CD62AA"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Деталізація виконання заходів програм за</w:t>
            </w:r>
          </w:p>
          <w:p w:rsidR="004E2A76" w:rsidRPr="00566873" w:rsidRDefault="009D7E95" w:rsidP="00CD62AA">
            <w:pPr>
              <w:jc w:val="center"/>
              <w:rPr>
                <w:rFonts w:ascii="Times New Roman" w:hAnsi="Times New Roman" w:cs="Times New Roman"/>
                <w:b/>
                <w:sz w:val="20"/>
                <w:szCs w:val="20"/>
              </w:rPr>
            </w:pPr>
            <w:r w:rsidRPr="00566873">
              <w:rPr>
                <w:rFonts w:ascii="Times New Roman" w:hAnsi="Times New Roman" w:cs="Times New Roman"/>
                <w:b/>
                <w:sz w:val="20"/>
                <w:szCs w:val="20"/>
              </w:rPr>
              <w:t>9</w:t>
            </w:r>
            <w:r w:rsidR="002C3F72" w:rsidRPr="00566873">
              <w:rPr>
                <w:rFonts w:ascii="Times New Roman" w:hAnsi="Times New Roman" w:cs="Times New Roman"/>
                <w:b/>
                <w:sz w:val="20"/>
                <w:szCs w:val="20"/>
              </w:rPr>
              <w:t xml:space="preserve"> місяців </w:t>
            </w:r>
            <w:r w:rsidR="00317F96" w:rsidRPr="00566873">
              <w:rPr>
                <w:rFonts w:ascii="Times New Roman" w:hAnsi="Times New Roman" w:cs="Times New Roman"/>
                <w:b/>
                <w:sz w:val="20"/>
                <w:szCs w:val="20"/>
              </w:rPr>
              <w:t xml:space="preserve"> 2021</w:t>
            </w:r>
            <w:r w:rsidR="004E2A76" w:rsidRPr="00566873">
              <w:rPr>
                <w:rFonts w:ascii="Times New Roman" w:hAnsi="Times New Roman" w:cs="Times New Roman"/>
                <w:b/>
                <w:sz w:val="20"/>
                <w:szCs w:val="20"/>
              </w:rPr>
              <w:t>р</w:t>
            </w:r>
            <w:r w:rsidR="00317F96" w:rsidRPr="00566873">
              <w:rPr>
                <w:rFonts w:ascii="Times New Roman" w:hAnsi="Times New Roman" w:cs="Times New Roman"/>
                <w:b/>
                <w:sz w:val="20"/>
                <w:szCs w:val="20"/>
              </w:rPr>
              <w:t>.</w:t>
            </w:r>
          </w:p>
        </w:tc>
      </w:tr>
      <w:tr w:rsidR="004E2A76" w:rsidRPr="00566873" w:rsidTr="00073BF2">
        <w:trPr>
          <w:gridAfter w:val="10"/>
          <w:wAfter w:w="11040" w:type="dxa"/>
          <w:trHeight w:val="645"/>
        </w:trPr>
        <w:tc>
          <w:tcPr>
            <w:tcW w:w="563" w:type="dxa"/>
            <w:vMerge/>
            <w:vAlign w:val="center"/>
          </w:tcPr>
          <w:p w:rsidR="004E2A76" w:rsidRPr="00566873" w:rsidRDefault="004E2A76" w:rsidP="00CD62AA">
            <w:pPr>
              <w:jc w:val="center"/>
              <w:rPr>
                <w:rFonts w:ascii="Times New Roman" w:hAnsi="Times New Roman" w:cs="Times New Roman"/>
                <w:b/>
                <w:sz w:val="20"/>
                <w:szCs w:val="20"/>
              </w:rPr>
            </w:pPr>
          </w:p>
        </w:tc>
        <w:tc>
          <w:tcPr>
            <w:tcW w:w="570" w:type="dxa"/>
            <w:vMerge/>
            <w:vAlign w:val="center"/>
          </w:tcPr>
          <w:p w:rsidR="004E2A76" w:rsidRPr="00566873" w:rsidRDefault="004E2A76" w:rsidP="00CD62AA">
            <w:pPr>
              <w:jc w:val="center"/>
              <w:rPr>
                <w:rFonts w:ascii="Times New Roman" w:hAnsi="Times New Roman" w:cs="Times New Roman"/>
                <w:b/>
                <w:sz w:val="20"/>
                <w:szCs w:val="20"/>
              </w:rPr>
            </w:pPr>
          </w:p>
        </w:tc>
        <w:tc>
          <w:tcPr>
            <w:tcW w:w="3402" w:type="dxa"/>
            <w:gridSpan w:val="2"/>
            <w:vMerge/>
            <w:vAlign w:val="center"/>
          </w:tcPr>
          <w:p w:rsidR="004E2A76" w:rsidRPr="00566873" w:rsidRDefault="004E2A76" w:rsidP="00CD62AA">
            <w:pPr>
              <w:rPr>
                <w:rFonts w:ascii="Times New Roman" w:hAnsi="Times New Roman" w:cs="Times New Roman"/>
                <w:b/>
                <w:sz w:val="20"/>
                <w:szCs w:val="20"/>
              </w:rPr>
            </w:pPr>
          </w:p>
        </w:tc>
        <w:tc>
          <w:tcPr>
            <w:tcW w:w="1286" w:type="dxa"/>
            <w:gridSpan w:val="2"/>
            <w:vMerge/>
            <w:vAlign w:val="center"/>
          </w:tcPr>
          <w:p w:rsidR="004E2A76" w:rsidRPr="00566873" w:rsidRDefault="004E2A76" w:rsidP="00CD62AA">
            <w:pPr>
              <w:jc w:val="center"/>
              <w:rPr>
                <w:rFonts w:ascii="Times New Roman" w:hAnsi="Times New Roman" w:cs="Times New Roman"/>
                <w:b/>
                <w:sz w:val="20"/>
                <w:szCs w:val="20"/>
              </w:rPr>
            </w:pPr>
          </w:p>
        </w:tc>
        <w:tc>
          <w:tcPr>
            <w:tcW w:w="1409" w:type="dxa"/>
            <w:gridSpan w:val="2"/>
            <w:tcBorders>
              <w:top w:val="single" w:sz="4" w:space="0" w:color="auto"/>
              <w:right w:val="single" w:sz="4" w:space="0" w:color="auto"/>
            </w:tcBorders>
            <w:vAlign w:val="center"/>
          </w:tcPr>
          <w:p w:rsidR="004E2A76" w:rsidRPr="00566873" w:rsidRDefault="002C3F72"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БГ станом на 01.</w:t>
            </w:r>
            <w:r w:rsidR="00317F96" w:rsidRPr="00566873">
              <w:rPr>
                <w:rFonts w:ascii="Times New Roman" w:hAnsi="Times New Roman" w:cs="Times New Roman"/>
                <w:b/>
                <w:sz w:val="20"/>
                <w:szCs w:val="20"/>
              </w:rPr>
              <w:t>01</w:t>
            </w:r>
            <w:r w:rsidRPr="00566873">
              <w:rPr>
                <w:rFonts w:ascii="Times New Roman" w:hAnsi="Times New Roman" w:cs="Times New Roman"/>
                <w:b/>
                <w:sz w:val="20"/>
                <w:szCs w:val="20"/>
              </w:rPr>
              <w:t>.</w:t>
            </w:r>
            <w:r w:rsidR="00317F96" w:rsidRPr="00566873">
              <w:rPr>
                <w:rFonts w:ascii="Times New Roman" w:hAnsi="Times New Roman" w:cs="Times New Roman"/>
                <w:b/>
                <w:sz w:val="20"/>
                <w:szCs w:val="20"/>
              </w:rPr>
              <w:t>2021</w:t>
            </w:r>
          </w:p>
        </w:tc>
        <w:tc>
          <w:tcPr>
            <w:tcW w:w="1534" w:type="dxa"/>
            <w:gridSpan w:val="3"/>
            <w:tcBorders>
              <w:top w:val="single" w:sz="4" w:space="0" w:color="auto"/>
              <w:left w:val="single" w:sz="4" w:space="0" w:color="auto"/>
              <w:right w:val="single" w:sz="4" w:space="0" w:color="auto"/>
            </w:tcBorders>
            <w:vAlign w:val="center"/>
          </w:tcPr>
          <w:p w:rsidR="004E2A76" w:rsidRPr="00566873" w:rsidRDefault="009D7E95"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БГ станом на 30.09</w:t>
            </w:r>
            <w:r w:rsidR="004E2A76" w:rsidRPr="00566873">
              <w:rPr>
                <w:rFonts w:ascii="Times New Roman" w:hAnsi="Times New Roman" w:cs="Times New Roman"/>
                <w:b/>
                <w:sz w:val="20"/>
                <w:szCs w:val="20"/>
              </w:rPr>
              <w:t>.202</w:t>
            </w:r>
            <w:r w:rsidR="00317F96" w:rsidRPr="00566873">
              <w:rPr>
                <w:rFonts w:ascii="Times New Roman" w:hAnsi="Times New Roman" w:cs="Times New Roman"/>
                <w:b/>
                <w:sz w:val="20"/>
                <w:szCs w:val="20"/>
              </w:rPr>
              <w:t>1</w:t>
            </w:r>
          </w:p>
        </w:tc>
        <w:tc>
          <w:tcPr>
            <w:tcW w:w="1176" w:type="dxa"/>
            <w:gridSpan w:val="4"/>
            <w:tcBorders>
              <w:top w:val="single" w:sz="4" w:space="0" w:color="auto"/>
              <w:left w:val="single" w:sz="4" w:space="0" w:color="auto"/>
            </w:tcBorders>
            <w:vAlign w:val="center"/>
          </w:tcPr>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ІД</w:t>
            </w:r>
          </w:p>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ДБ</w:t>
            </w:r>
          </w:p>
          <w:p w:rsidR="004E2A76" w:rsidRPr="00566873" w:rsidRDefault="004E2A7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ОБ</w:t>
            </w:r>
          </w:p>
        </w:tc>
        <w:tc>
          <w:tcPr>
            <w:tcW w:w="1803" w:type="dxa"/>
            <w:gridSpan w:val="2"/>
            <w:vMerge/>
            <w:vAlign w:val="center"/>
          </w:tcPr>
          <w:p w:rsidR="004E2A76" w:rsidRPr="00566873" w:rsidRDefault="004E2A76" w:rsidP="00CD62AA">
            <w:pPr>
              <w:jc w:val="center"/>
              <w:rPr>
                <w:rFonts w:ascii="Times New Roman" w:hAnsi="Times New Roman" w:cs="Times New Roman"/>
                <w:b/>
                <w:sz w:val="20"/>
                <w:szCs w:val="20"/>
              </w:rPr>
            </w:pPr>
          </w:p>
        </w:tc>
        <w:tc>
          <w:tcPr>
            <w:tcW w:w="4559" w:type="dxa"/>
            <w:gridSpan w:val="2"/>
            <w:vMerge/>
            <w:vAlign w:val="center"/>
          </w:tcPr>
          <w:p w:rsidR="004E2A76" w:rsidRPr="00566873" w:rsidRDefault="004E2A76" w:rsidP="00CD62AA">
            <w:pPr>
              <w:jc w:val="center"/>
              <w:rPr>
                <w:rFonts w:ascii="Times New Roman" w:hAnsi="Times New Roman" w:cs="Times New Roman"/>
                <w:b/>
                <w:sz w:val="20"/>
                <w:szCs w:val="20"/>
              </w:rPr>
            </w:pPr>
          </w:p>
        </w:tc>
      </w:tr>
      <w:tr w:rsidR="00082A04" w:rsidRPr="00566873" w:rsidTr="00073BF2">
        <w:trPr>
          <w:gridAfter w:val="10"/>
          <w:wAfter w:w="11040" w:type="dxa"/>
        </w:trPr>
        <w:tc>
          <w:tcPr>
            <w:tcW w:w="563" w:type="dxa"/>
            <w:vAlign w:val="center"/>
          </w:tcPr>
          <w:p w:rsidR="00082A04" w:rsidRPr="00566873" w:rsidRDefault="00F425E1"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w:t>
            </w:r>
          </w:p>
        </w:tc>
        <w:tc>
          <w:tcPr>
            <w:tcW w:w="15739" w:type="dxa"/>
            <w:gridSpan w:val="18"/>
            <w:shd w:val="clear" w:color="auto" w:fill="C6D9F1" w:themeFill="text2" w:themeFillTint="33"/>
            <w:vAlign w:val="center"/>
          </w:tcPr>
          <w:p w:rsidR="00082A04" w:rsidRPr="00566873" w:rsidRDefault="00082A04" w:rsidP="00CD62AA">
            <w:pPr>
              <w:rPr>
                <w:rFonts w:ascii="Times New Roman" w:hAnsi="Times New Roman" w:cs="Times New Roman"/>
                <w:b/>
                <w:i/>
                <w:sz w:val="20"/>
                <w:szCs w:val="20"/>
                <w:u w:val="single"/>
              </w:rPr>
            </w:pPr>
            <w:r w:rsidRPr="00566873">
              <w:rPr>
                <w:rFonts w:ascii="Times New Roman" w:hAnsi="Times New Roman" w:cs="Times New Roman"/>
                <w:b/>
                <w:i/>
                <w:color w:val="000000" w:themeColor="text1"/>
                <w:sz w:val="20"/>
                <w:szCs w:val="20"/>
                <w:u w:val="single"/>
              </w:rPr>
              <w:t>Прогр</w:t>
            </w:r>
            <w:r w:rsidR="00F425E1" w:rsidRPr="00566873">
              <w:rPr>
                <w:rFonts w:ascii="Times New Roman" w:hAnsi="Times New Roman" w:cs="Times New Roman"/>
                <w:b/>
                <w:i/>
                <w:color w:val="000000" w:themeColor="text1"/>
                <w:sz w:val="20"/>
                <w:szCs w:val="20"/>
                <w:u w:val="single"/>
              </w:rPr>
              <w:t>ама «Питна вода на 2021-2024</w:t>
            </w:r>
            <w:r w:rsidRPr="00566873">
              <w:rPr>
                <w:rFonts w:ascii="Times New Roman" w:hAnsi="Times New Roman" w:cs="Times New Roman"/>
                <w:b/>
                <w:i/>
                <w:color w:val="000000" w:themeColor="text1"/>
                <w:sz w:val="20"/>
                <w:szCs w:val="20"/>
                <w:u w:val="single"/>
              </w:rPr>
              <w:t>роки»</w:t>
            </w:r>
          </w:p>
        </w:tc>
      </w:tr>
      <w:tr w:rsidR="00AA5A1E" w:rsidRPr="00566873" w:rsidTr="00073BF2">
        <w:trPr>
          <w:gridAfter w:val="10"/>
          <w:wAfter w:w="11040" w:type="dxa"/>
        </w:trPr>
        <w:tc>
          <w:tcPr>
            <w:tcW w:w="563" w:type="dxa"/>
            <w:vAlign w:val="center"/>
          </w:tcPr>
          <w:p w:rsidR="00AA5A1E" w:rsidRPr="00566873" w:rsidRDefault="00AA5A1E" w:rsidP="00CD62AA">
            <w:pPr>
              <w:jc w:val="center"/>
              <w:rPr>
                <w:rFonts w:ascii="Times New Roman" w:hAnsi="Times New Roman" w:cs="Times New Roman"/>
                <w:sz w:val="20"/>
                <w:szCs w:val="20"/>
              </w:rPr>
            </w:pPr>
          </w:p>
        </w:tc>
        <w:tc>
          <w:tcPr>
            <w:tcW w:w="570" w:type="dxa"/>
          </w:tcPr>
          <w:p w:rsidR="00AA5A1E" w:rsidRPr="00566873" w:rsidRDefault="00F425E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AA5A1E" w:rsidRPr="00566873" w:rsidRDefault="00AA5A1E" w:rsidP="00CD62AA">
            <w:pPr>
              <w:pStyle w:val="11"/>
              <w:snapToGrid w:val="0"/>
              <w:ind w:right="-113"/>
              <w:rPr>
                <w:rFonts w:ascii="Times New Roman" w:hAnsi="Times New Roman"/>
                <w:sz w:val="20"/>
                <w:szCs w:val="20"/>
              </w:rPr>
            </w:pPr>
            <w:r w:rsidRPr="00566873">
              <w:rPr>
                <w:rFonts w:ascii="Times New Roman" w:hAnsi="Times New Roman"/>
                <w:sz w:val="20"/>
                <w:szCs w:val="20"/>
              </w:rPr>
              <w:t>Будівництво, реконструкція та капітальний ремонт систем централізованого водопостачання та водовідведення у сільських населених пункта</w:t>
            </w:r>
            <w:r w:rsidR="00291D0C" w:rsidRPr="00566873">
              <w:rPr>
                <w:rFonts w:ascii="Times New Roman" w:hAnsi="Times New Roman"/>
                <w:sz w:val="20"/>
                <w:szCs w:val="20"/>
              </w:rPr>
              <w:t xml:space="preserve">х, які увійшли в  Тернопільську </w:t>
            </w:r>
            <w:r w:rsidRPr="00566873">
              <w:rPr>
                <w:rFonts w:ascii="Times New Roman" w:hAnsi="Times New Roman"/>
                <w:sz w:val="20"/>
                <w:szCs w:val="20"/>
              </w:rPr>
              <w:t>міську</w:t>
            </w:r>
            <w:r w:rsidR="00073BF2">
              <w:rPr>
                <w:rFonts w:ascii="Times New Roman" w:hAnsi="Times New Roman"/>
                <w:sz w:val="20"/>
                <w:szCs w:val="20"/>
              </w:rPr>
              <w:t xml:space="preserve"> </w:t>
            </w:r>
            <w:r w:rsidRPr="00566873">
              <w:rPr>
                <w:rFonts w:ascii="Times New Roman" w:hAnsi="Times New Roman"/>
                <w:sz w:val="20"/>
                <w:szCs w:val="20"/>
              </w:rPr>
              <w:t>територіальну  громаду</w:t>
            </w:r>
          </w:p>
        </w:tc>
        <w:tc>
          <w:tcPr>
            <w:tcW w:w="1286" w:type="dxa"/>
            <w:gridSpan w:val="2"/>
            <w:vAlign w:val="center"/>
          </w:tcPr>
          <w:p w:rsidR="00AA5A1E" w:rsidRPr="00566873" w:rsidRDefault="00AA5A1E"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409" w:type="dxa"/>
            <w:gridSpan w:val="2"/>
            <w:tcBorders>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534" w:type="dxa"/>
            <w:gridSpan w:val="3"/>
            <w:tcBorders>
              <w:left w:val="single" w:sz="4" w:space="0" w:color="auto"/>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176" w:type="dxa"/>
            <w:gridSpan w:val="4"/>
            <w:tcBorders>
              <w:left w:val="single" w:sz="4" w:space="0" w:color="auto"/>
            </w:tcBorders>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AA5A1E" w:rsidRPr="00566873" w:rsidRDefault="00E25570" w:rsidP="00CD62AA">
            <w:pPr>
              <w:snapToGrid w:val="0"/>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AA5A1E" w:rsidRPr="00566873" w:rsidTr="00073BF2">
        <w:trPr>
          <w:gridAfter w:val="10"/>
          <w:wAfter w:w="11040" w:type="dxa"/>
        </w:trPr>
        <w:tc>
          <w:tcPr>
            <w:tcW w:w="563" w:type="dxa"/>
            <w:vAlign w:val="center"/>
          </w:tcPr>
          <w:p w:rsidR="00AA5A1E" w:rsidRPr="00566873" w:rsidRDefault="00AA5A1E" w:rsidP="00CD62AA">
            <w:pPr>
              <w:jc w:val="center"/>
              <w:rPr>
                <w:rFonts w:ascii="Times New Roman" w:hAnsi="Times New Roman" w:cs="Times New Roman"/>
                <w:sz w:val="20"/>
                <w:szCs w:val="20"/>
              </w:rPr>
            </w:pPr>
          </w:p>
        </w:tc>
        <w:tc>
          <w:tcPr>
            <w:tcW w:w="570" w:type="dxa"/>
          </w:tcPr>
          <w:p w:rsidR="00AA5A1E" w:rsidRPr="00566873" w:rsidRDefault="00F425E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AA5A1E" w:rsidRPr="00566873" w:rsidRDefault="00AA5A1E" w:rsidP="00CD62AA">
            <w:pPr>
              <w:pStyle w:val="11"/>
              <w:snapToGrid w:val="0"/>
              <w:ind w:right="-113"/>
              <w:rPr>
                <w:rFonts w:ascii="Times New Roman" w:hAnsi="Times New Roman"/>
                <w:sz w:val="20"/>
                <w:szCs w:val="20"/>
              </w:rPr>
            </w:pPr>
            <w:r w:rsidRPr="00566873">
              <w:rPr>
                <w:rFonts w:ascii="Times New Roman" w:hAnsi="Times New Roman"/>
                <w:sz w:val="20"/>
                <w:szCs w:val="20"/>
              </w:rPr>
              <w:t>Проведення геолого-економічної оцінки запасів підземних вод</w:t>
            </w:r>
          </w:p>
        </w:tc>
        <w:tc>
          <w:tcPr>
            <w:tcW w:w="1286" w:type="dxa"/>
            <w:gridSpan w:val="2"/>
            <w:vAlign w:val="center"/>
          </w:tcPr>
          <w:p w:rsidR="00AA5A1E" w:rsidRPr="00566873" w:rsidRDefault="00AA5A1E"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409" w:type="dxa"/>
            <w:gridSpan w:val="2"/>
            <w:tcBorders>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534" w:type="dxa"/>
            <w:gridSpan w:val="3"/>
            <w:tcBorders>
              <w:left w:val="single" w:sz="4" w:space="0" w:color="auto"/>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176" w:type="dxa"/>
            <w:gridSpan w:val="4"/>
            <w:tcBorders>
              <w:left w:val="single" w:sz="4" w:space="0" w:color="auto"/>
            </w:tcBorders>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AA5A1E" w:rsidRPr="00566873" w:rsidRDefault="00E25570"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AA5A1E" w:rsidRPr="00566873" w:rsidRDefault="00E25570" w:rsidP="00CD62AA">
            <w:pPr>
              <w:jc w:val="both"/>
              <w:rPr>
                <w:rFonts w:ascii="Times New Roman" w:hAnsi="Times New Roman" w:cs="Times New Roman"/>
                <w:spacing w:val="-3"/>
                <w:sz w:val="20"/>
                <w:szCs w:val="20"/>
              </w:rPr>
            </w:pPr>
            <w:r w:rsidRPr="00566873">
              <w:rPr>
                <w:rFonts w:ascii="Times New Roman" w:hAnsi="Times New Roman" w:cs="Times New Roman"/>
                <w:spacing w:val="-3"/>
                <w:sz w:val="20"/>
                <w:szCs w:val="20"/>
              </w:rPr>
              <w:t>-</w:t>
            </w:r>
          </w:p>
        </w:tc>
      </w:tr>
      <w:tr w:rsidR="00AA5A1E" w:rsidRPr="00566873" w:rsidTr="00073BF2">
        <w:trPr>
          <w:gridAfter w:val="10"/>
          <w:wAfter w:w="11040" w:type="dxa"/>
        </w:trPr>
        <w:tc>
          <w:tcPr>
            <w:tcW w:w="563" w:type="dxa"/>
            <w:vAlign w:val="center"/>
          </w:tcPr>
          <w:p w:rsidR="00AA5A1E" w:rsidRPr="00566873" w:rsidRDefault="00AA5A1E" w:rsidP="00CD62AA">
            <w:pPr>
              <w:jc w:val="center"/>
              <w:rPr>
                <w:rFonts w:ascii="Times New Roman" w:hAnsi="Times New Roman" w:cs="Times New Roman"/>
                <w:sz w:val="20"/>
                <w:szCs w:val="20"/>
              </w:rPr>
            </w:pPr>
          </w:p>
        </w:tc>
        <w:tc>
          <w:tcPr>
            <w:tcW w:w="570" w:type="dxa"/>
          </w:tcPr>
          <w:p w:rsidR="00AA5A1E" w:rsidRPr="00566873" w:rsidRDefault="00F425E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AA5A1E" w:rsidRPr="00566873" w:rsidRDefault="00AA5A1E" w:rsidP="00CD62AA">
            <w:pPr>
              <w:pStyle w:val="11"/>
              <w:snapToGrid w:val="0"/>
              <w:ind w:right="-113"/>
              <w:rPr>
                <w:rFonts w:ascii="Times New Roman" w:hAnsi="Times New Roman"/>
                <w:sz w:val="20"/>
                <w:szCs w:val="20"/>
              </w:rPr>
            </w:pPr>
            <w:r w:rsidRPr="00566873">
              <w:rPr>
                <w:rFonts w:ascii="Times New Roman" w:hAnsi="Times New Roman"/>
                <w:sz w:val="20"/>
                <w:szCs w:val="20"/>
              </w:rPr>
              <w:t>Реконструкція Тернопільського водозабору із збільшенням зони видачі води</w:t>
            </w:r>
          </w:p>
        </w:tc>
        <w:tc>
          <w:tcPr>
            <w:tcW w:w="1286" w:type="dxa"/>
            <w:gridSpan w:val="2"/>
            <w:vAlign w:val="center"/>
          </w:tcPr>
          <w:p w:rsidR="00AA5A1E" w:rsidRPr="00566873" w:rsidRDefault="00AA5A1E"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409" w:type="dxa"/>
            <w:gridSpan w:val="2"/>
            <w:tcBorders>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534" w:type="dxa"/>
            <w:gridSpan w:val="3"/>
            <w:tcBorders>
              <w:left w:val="single" w:sz="4" w:space="0" w:color="auto"/>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176" w:type="dxa"/>
            <w:gridSpan w:val="4"/>
            <w:tcBorders>
              <w:left w:val="single" w:sz="4" w:space="0" w:color="auto"/>
            </w:tcBorders>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AA5A1E" w:rsidRPr="00566873" w:rsidRDefault="00E25570"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AA5A1E" w:rsidRPr="00566873" w:rsidRDefault="00E25570" w:rsidP="00CD62AA">
            <w:pPr>
              <w:jc w:val="both"/>
              <w:rPr>
                <w:rFonts w:ascii="Times New Roman" w:hAnsi="Times New Roman" w:cs="Times New Roman"/>
                <w:spacing w:val="-3"/>
                <w:sz w:val="20"/>
                <w:szCs w:val="20"/>
              </w:rPr>
            </w:pPr>
            <w:r w:rsidRPr="00566873">
              <w:rPr>
                <w:rFonts w:ascii="Times New Roman" w:hAnsi="Times New Roman" w:cs="Times New Roman"/>
                <w:spacing w:val="-3"/>
                <w:sz w:val="20"/>
                <w:szCs w:val="20"/>
              </w:rPr>
              <w:t>-</w:t>
            </w:r>
          </w:p>
        </w:tc>
      </w:tr>
      <w:tr w:rsidR="00AA5A1E" w:rsidRPr="00566873" w:rsidTr="00073BF2">
        <w:trPr>
          <w:gridAfter w:val="10"/>
          <w:wAfter w:w="11040" w:type="dxa"/>
        </w:trPr>
        <w:tc>
          <w:tcPr>
            <w:tcW w:w="563" w:type="dxa"/>
            <w:vAlign w:val="center"/>
          </w:tcPr>
          <w:p w:rsidR="00AA5A1E" w:rsidRPr="00566873" w:rsidRDefault="00AA5A1E" w:rsidP="00CD62AA">
            <w:pPr>
              <w:jc w:val="center"/>
              <w:rPr>
                <w:rFonts w:ascii="Times New Roman" w:hAnsi="Times New Roman" w:cs="Times New Roman"/>
                <w:sz w:val="20"/>
                <w:szCs w:val="20"/>
              </w:rPr>
            </w:pPr>
          </w:p>
        </w:tc>
        <w:tc>
          <w:tcPr>
            <w:tcW w:w="570" w:type="dxa"/>
          </w:tcPr>
          <w:p w:rsidR="00AA5A1E" w:rsidRPr="00566873" w:rsidRDefault="00F425E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AA5A1E" w:rsidRPr="00566873" w:rsidRDefault="00AA5A1E" w:rsidP="00CD62AA">
            <w:pPr>
              <w:pStyle w:val="11"/>
              <w:snapToGrid w:val="0"/>
              <w:ind w:right="-113"/>
              <w:rPr>
                <w:rFonts w:ascii="Times New Roman" w:hAnsi="Times New Roman"/>
                <w:sz w:val="20"/>
                <w:szCs w:val="20"/>
              </w:rPr>
            </w:pPr>
            <w:r w:rsidRPr="00566873">
              <w:rPr>
                <w:rFonts w:ascii="Times New Roman" w:hAnsi="Times New Roman"/>
                <w:sz w:val="20"/>
                <w:szCs w:val="20"/>
              </w:rPr>
              <w:t>Влаштування автоматизованої системи виявлення витоків води</w:t>
            </w:r>
          </w:p>
        </w:tc>
        <w:tc>
          <w:tcPr>
            <w:tcW w:w="1286" w:type="dxa"/>
            <w:gridSpan w:val="2"/>
            <w:vAlign w:val="center"/>
          </w:tcPr>
          <w:p w:rsidR="00AA5A1E" w:rsidRPr="00566873" w:rsidRDefault="00AA5A1E"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1000,0</w:t>
            </w:r>
          </w:p>
        </w:tc>
        <w:tc>
          <w:tcPr>
            <w:tcW w:w="1409" w:type="dxa"/>
            <w:gridSpan w:val="2"/>
            <w:tcBorders>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534" w:type="dxa"/>
            <w:gridSpan w:val="3"/>
            <w:tcBorders>
              <w:left w:val="single" w:sz="4" w:space="0" w:color="auto"/>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176" w:type="dxa"/>
            <w:gridSpan w:val="4"/>
            <w:tcBorders>
              <w:left w:val="single" w:sz="4" w:space="0" w:color="auto"/>
            </w:tcBorders>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AA5A1E" w:rsidRPr="00566873" w:rsidRDefault="00E25570"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AA5A1E" w:rsidRPr="00566873" w:rsidRDefault="00E2557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w:t>
            </w:r>
          </w:p>
        </w:tc>
      </w:tr>
      <w:tr w:rsidR="00AA5A1E" w:rsidRPr="00566873" w:rsidTr="00073BF2">
        <w:trPr>
          <w:gridAfter w:val="10"/>
          <w:wAfter w:w="11040" w:type="dxa"/>
        </w:trPr>
        <w:tc>
          <w:tcPr>
            <w:tcW w:w="563" w:type="dxa"/>
            <w:vAlign w:val="center"/>
          </w:tcPr>
          <w:p w:rsidR="00AA5A1E" w:rsidRPr="00566873" w:rsidRDefault="00AA5A1E" w:rsidP="00CD62AA">
            <w:pPr>
              <w:jc w:val="center"/>
              <w:rPr>
                <w:rFonts w:ascii="Times New Roman" w:hAnsi="Times New Roman" w:cs="Times New Roman"/>
                <w:sz w:val="20"/>
                <w:szCs w:val="20"/>
              </w:rPr>
            </w:pPr>
          </w:p>
        </w:tc>
        <w:tc>
          <w:tcPr>
            <w:tcW w:w="570" w:type="dxa"/>
          </w:tcPr>
          <w:p w:rsidR="00AA5A1E" w:rsidRPr="00566873" w:rsidRDefault="00F425E1"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AA5A1E" w:rsidRPr="00566873" w:rsidRDefault="00AA5A1E" w:rsidP="00CD62AA">
            <w:pPr>
              <w:pStyle w:val="11"/>
              <w:rPr>
                <w:rFonts w:ascii="Times New Roman" w:hAnsi="Times New Roman"/>
                <w:sz w:val="20"/>
                <w:szCs w:val="20"/>
              </w:rPr>
            </w:pPr>
            <w:r w:rsidRPr="00566873">
              <w:rPr>
                <w:rFonts w:ascii="Times New Roman" w:hAnsi="Times New Roman"/>
                <w:sz w:val="20"/>
                <w:szCs w:val="20"/>
              </w:rPr>
              <w:t xml:space="preserve">Будівництво, реконструкція та капітальний ремонт мереж водопостачання  та водовідведення, каналізаційних колекторів, в т. ч. на не каналізованих вулицях </w:t>
            </w:r>
          </w:p>
        </w:tc>
        <w:tc>
          <w:tcPr>
            <w:tcW w:w="1286" w:type="dxa"/>
            <w:gridSpan w:val="2"/>
            <w:vAlign w:val="center"/>
          </w:tcPr>
          <w:p w:rsidR="00AA5A1E" w:rsidRPr="00566873" w:rsidRDefault="00AA5A1E"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409" w:type="dxa"/>
            <w:gridSpan w:val="2"/>
            <w:tcBorders>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534" w:type="dxa"/>
            <w:gridSpan w:val="3"/>
            <w:tcBorders>
              <w:left w:val="single" w:sz="4" w:space="0" w:color="auto"/>
              <w:right w:val="single" w:sz="4" w:space="0" w:color="auto"/>
            </w:tcBorders>
            <w:vAlign w:val="center"/>
          </w:tcPr>
          <w:p w:rsidR="00AA5A1E" w:rsidRPr="00566873" w:rsidRDefault="00E25570" w:rsidP="00CD62AA">
            <w:pPr>
              <w:pStyle w:val="a4"/>
              <w:ind w:left="-24" w:right="-46"/>
              <w:jc w:val="center"/>
              <w:rPr>
                <w:color w:val="000000" w:themeColor="text1"/>
                <w:sz w:val="20"/>
                <w:szCs w:val="20"/>
              </w:rPr>
            </w:pPr>
            <w:r w:rsidRPr="00566873">
              <w:rPr>
                <w:color w:val="000000" w:themeColor="text1"/>
                <w:sz w:val="20"/>
                <w:szCs w:val="20"/>
              </w:rPr>
              <w:t>-</w:t>
            </w:r>
          </w:p>
        </w:tc>
        <w:tc>
          <w:tcPr>
            <w:tcW w:w="1176" w:type="dxa"/>
            <w:gridSpan w:val="4"/>
            <w:tcBorders>
              <w:left w:val="single" w:sz="4" w:space="0" w:color="auto"/>
            </w:tcBorders>
            <w:vAlign w:val="center"/>
          </w:tcPr>
          <w:p w:rsidR="00AA5A1E" w:rsidRPr="00566873" w:rsidRDefault="00E2557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AA5A1E" w:rsidRPr="00566873" w:rsidRDefault="00E25570"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AA5A1E" w:rsidRPr="00566873" w:rsidRDefault="00E2557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291D0C" w:rsidRPr="00566873" w:rsidRDefault="00291D0C" w:rsidP="00CD62AA">
            <w:pPr>
              <w:pStyle w:val="11"/>
              <w:snapToGrid w:val="0"/>
              <w:ind w:right="-113"/>
              <w:rPr>
                <w:rFonts w:ascii="Times New Roman" w:hAnsi="Times New Roman"/>
                <w:sz w:val="20"/>
                <w:szCs w:val="20"/>
              </w:rPr>
            </w:pPr>
            <w:r w:rsidRPr="00566873">
              <w:rPr>
                <w:rFonts w:ascii="Times New Roman" w:hAnsi="Times New Roman"/>
                <w:sz w:val="20"/>
                <w:szCs w:val="20"/>
              </w:rPr>
              <w:t xml:space="preserve">Будівництво, реконструкція та капітальний </w:t>
            </w:r>
          </w:p>
          <w:p w:rsidR="00291D0C" w:rsidRPr="00566873" w:rsidRDefault="00291D0C" w:rsidP="00CD62AA">
            <w:pPr>
              <w:pStyle w:val="31"/>
              <w:shd w:val="clear" w:color="auto" w:fill="auto"/>
              <w:spacing w:line="240" w:lineRule="auto"/>
              <w:jc w:val="left"/>
              <w:rPr>
                <w:rFonts w:ascii="Times New Roman" w:hAnsi="Times New Roman" w:cs="Times New Roman"/>
                <w:color w:val="000000" w:themeColor="text1"/>
                <w:sz w:val="20"/>
                <w:szCs w:val="20"/>
              </w:rPr>
            </w:pPr>
            <w:r w:rsidRPr="00566873">
              <w:rPr>
                <w:rFonts w:ascii="Times New Roman" w:hAnsi="Times New Roman" w:cs="Times New Roman"/>
                <w:sz w:val="20"/>
                <w:szCs w:val="20"/>
              </w:rPr>
              <w:t xml:space="preserve">ремонт </w:t>
            </w:r>
            <w:proofErr w:type="spellStart"/>
            <w:r w:rsidRPr="00566873">
              <w:rPr>
                <w:rFonts w:ascii="Times New Roman" w:hAnsi="Times New Roman" w:cs="Times New Roman"/>
                <w:sz w:val="20"/>
                <w:szCs w:val="20"/>
              </w:rPr>
              <w:t>бюветів</w:t>
            </w:r>
            <w:proofErr w:type="spellEnd"/>
            <w:r w:rsidRPr="00566873">
              <w:rPr>
                <w:rFonts w:ascii="Times New Roman" w:hAnsi="Times New Roman" w:cs="Times New Roman"/>
                <w:sz w:val="20"/>
                <w:szCs w:val="20"/>
              </w:rPr>
              <w:t>, колонок-качалок та пожежних гідрантів</w:t>
            </w:r>
          </w:p>
        </w:tc>
        <w:tc>
          <w:tcPr>
            <w:tcW w:w="1286" w:type="dxa"/>
            <w:gridSpan w:val="2"/>
            <w:vAlign w:val="center"/>
          </w:tcPr>
          <w:p w:rsidR="00291D0C" w:rsidRPr="00566873" w:rsidRDefault="00291D0C"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5000,0</w:t>
            </w:r>
          </w:p>
        </w:tc>
        <w:tc>
          <w:tcPr>
            <w:tcW w:w="1409" w:type="dxa"/>
            <w:gridSpan w:val="2"/>
            <w:tcBorders>
              <w:right w:val="single" w:sz="4" w:space="0" w:color="auto"/>
            </w:tcBorders>
            <w:vAlign w:val="center"/>
          </w:tcPr>
          <w:p w:rsidR="00291D0C" w:rsidRPr="00566873" w:rsidRDefault="008F14DB"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w:t>
            </w:r>
            <w:r w:rsidR="00291D0C" w:rsidRPr="00566873">
              <w:rPr>
                <w:rFonts w:ascii="Times New Roman" w:hAnsi="Times New Roman" w:cs="Times New Roman"/>
                <w:sz w:val="20"/>
                <w:szCs w:val="20"/>
              </w:rPr>
              <w:t>300,0</w:t>
            </w:r>
          </w:p>
        </w:tc>
        <w:tc>
          <w:tcPr>
            <w:tcW w:w="1534" w:type="dxa"/>
            <w:gridSpan w:val="3"/>
            <w:tcBorders>
              <w:left w:val="single" w:sz="4" w:space="0" w:color="auto"/>
              <w:right w:val="single" w:sz="4" w:space="0" w:color="auto"/>
            </w:tcBorders>
            <w:vAlign w:val="center"/>
          </w:tcPr>
          <w:p w:rsidR="00291D0C" w:rsidRPr="00566873" w:rsidRDefault="00587D1A"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w:t>
            </w:r>
            <w:r w:rsidR="00291D0C" w:rsidRPr="00566873">
              <w:rPr>
                <w:rFonts w:ascii="Times New Roman" w:hAnsi="Times New Roman" w:cs="Times New Roman"/>
                <w:sz w:val="20"/>
                <w:szCs w:val="20"/>
              </w:rPr>
              <w:t>300,0</w:t>
            </w:r>
          </w:p>
        </w:tc>
        <w:tc>
          <w:tcPr>
            <w:tcW w:w="1176" w:type="dxa"/>
            <w:gridSpan w:val="4"/>
            <w:tcBorders>
              <w:left w:val="single" w:sz="4" w:space="0" w:color="auto"/>
            </w:tcBorders>
            <w:vAlign w:val="center"/>
          </w:tcPr>
          <w:p w:rsidR="00291D0C" w:rsidRPr="00566873" w:rsidRDefault="00291D0C" w:rsidP="00CD62AA">
            <w:pPr>
              <w:tabs>
                <w:tab w:val="left" w:pos="2562"/>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9D7E9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234,4</w:t>
            </w:r>
          </w:p>
        </w:tc>
        <w:tc>
          <w:tcPr>
            <w:tcW w:w="4559" w:type="dxa"/>
            <w:gridSpan w:val="2"/>
            <w:vAlign w:val="center"/>
          </w:tcPr>
          <w:p w:rsidR="00291D0C" w:rsidRPr="00566873" w:rsidRDefault="00B341C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Виготовлено проектно –кошторисну документацію, розпочаті роботи з капітального ремонту –заміни пожежних гідрантів </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p>
        </w:tc>
        <w:tc>
          <w:tcPr>
            <w:tcW w:w="3402" w:type="dxa"/>
            <w:gridSpan w:val="2"/>
            <w:vAlign w:val="center"/>
          </w:tcPr>
          <w:p w:rsidR="00291D0C" w:rsidRPr="00566873" w:rsidRDefault="00291D0C" w:rsidP="00CD62AA">
            <w:pPr>
              <w:pStyle w:val="31"/>
              <w:shd w:val="clear" w:color="auto" w:fill="auto"/>
              <w:spacing w:line="240" w:lineRule="auto"/>
              <w:jc w:val="left"/>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291D0C" w:rsidRPr="00566873" w:rsidRDefault="00291D0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18000,0</w:t>
            </w:r>
          </w:p>
        </w:tc>
        <w:tc>
          <w:tcPr>
            <w:tcW w:w="1409" w:type="dxa"/>
            <w:gridSpan w:val="2"/>
            <w:tcBorders>
              <w:right w:val="single" w:sz="4" w:space="0" w:color="auto"/>
            </w:tcBorders>
            <w:vAlign w:val="center"/>
          </w:tcPr>
          <w:p w:rsidR="007D7E9D" w:rsidRPr="00566873" w:rsidRDefault="00291D0C" w:rsidP="00CD62AA">
            <w:pPr>
              <w:ind w:right="-46"/>
              <w:rPr>
                <w:rFonts w:ascii="Times New Roman" w:hAnsi="Times New Roman" w:cs="Times New Roman"/>
                <w:b/>
                <w:bCs/>
                <w:sz w:val="20"/>
                <w:szCs w:val="20"/>
              </w:rPr>
            </w:pPr>
            <w:r w:rsidRPr="00566873">
              <w:rPr>
                <w:rFonts w:ascii="Times New Roman" w:hAnsi="Times New Roman" w:cs="Times New Roman"/>
                <w:b/>
                <w:bCs/>
                <w:sz w:val="20"/>
                <w:szCs w:val="20"/>
              </w:rPr>
              <w:t>4300,0</w:t>
            </w:r>
          </w:p>
        </w:tc>
        <w:tc>
          <w:tcPr>
            <w:tcW w:w="1534" w:type="dxa"/>
            <w:gridSpan w:val="3"/>
            <w:tcBorders>
              <w:left w:val="single" w:sz="4" w:space="0" w:color="auto"/>
              <w:right w:val="single" w:sz="4" w:space="0" w:color="auto"/>
            </w:tcBorders>
            <w:vAlign w:val="center"/>
          </w:tcPr>
          <w:p w:rsidR="00291D0C" w:rsidRPr="00566873" w:rsidRDefault="00587D1A" w:rsidP="00CD62AA">
            <w:pPr>
              <w:ind w:left="-24" w:right="-46"/>
              <w:jc w:val="center"/>
              <w:rPr>
                <w:rFonts w:ascii="Times New Roman" w:hAnsi="Times New Roman" w:cs="Times New Roman"/>
                <w:b/>
                <w:bCs/>
                <w:sz w:val="20"/>
                <w:szCs w:val="20"/>
              </w:rPr>
            </w:pPr>
            <w:r w:rsidRPr="00566873">
              <w:rPr>
                <w:rFonts w:ascii="Times New Roman" w:hAnsi="Times New Roman" w:cs="Times New Roman"/>
                <w:b/>
                <w:bCs/>
                <w:sz w:val="20"/>
                <w:szCs w:val="20"/>
              </w:rPr>
              <w:t>2</w:t>
            </w:r>
            <w:r w:rsidR="00291D0C" w:rsidRPr="00566873">
              <w:rPr>
                <w:rFonts w:ascii="Times New Roman" w:hAnsi="Times New Roman" w:cs="Times New Roman"/>
                <w:b/>
                <w:bCs/>
                <w:sz w:val="20"/>
                <w:szCs w:val="20"/>
              </w:rPr>
              <w:t>300,0</w:t>
            </w:r>
          </w:p>
        </w:tc>
        <w:tc>
          <w:tcPr>
            <w:tcW w:w="1176" w:type="dxa"/>
            <w:gridSpan w:val="4"/>
            <w:tcBorders>
              <w:left w:val="single" w:sz="4" w:space="0" w:color="auto"/>
            </w:tcBorders>
            <w:vAlign w:val="center"/>
          </w:tcPr>
          <w:p w:rsidR="00291D0C" w:rsidRPr="00566873" w:rsidRDefault="00291D0C" w:rsidP="00CD62AA">
            <w:pPr>
              <w:jc w:val="center"/>
              <w:rPr>
                <w:rFonts w:ascii="Times New Roman" w:hAnsi="Times New Roman" w:cs="Times New Roman"/>
                <w:sz w:val="20"/>
                <w:szCs w:val="20"/>
              </w:rPr>
            </w:pPr>
          </w:p>
        </w:tc>
        <w:tc>
          <w:tcPr>
            <w:tcW w:w="1803" w:type="dxa"/>
            <w:gridSpan w:val="2"/>
            <w:vAlign w:val="center"/>
          </w:tcPr>
          <w:p w:rsidR="00291D0C" w:rsidRPr="00566873" w:rsidRDefault="009D7E95"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234</w:t>
            </w:r>
            <w:r w:rsidR="00E4654D" w:rsidRPr="00566873">
              <w:rPr>
                <w:rFonts w:ascii="Times New Roman" w:hAnsi="Times New Roman" w:cs="Times New Roman"/>
                <w:b/>
                <w:sz w:val="20"/>
                <w:szCs w:val="20"/>
              </w:rPr>
              <w:t>,</w:t>
            </w:r>
            <w:r w:rsidRPr="00566873">
              <w:rPr>
                <w:rFonts w:ascii="Times New Roman" w:hAnsi="Times New Roman" w:cs="Times New Roman"/>
                <w:b/>
                <w:sz w:val="20"/>
                <w:szCs w:val="20"/>
              </w:rPr>
              <w:t>4</w:t>
            </w:r>
          </w:p>
        </w:tc>
        <w:tc>
          <w:tcPr>
            <w:tcW w:w="4559" w:type="dxa"/>
            <w:gridSpan w:val="2"/>
          </w:tcPr>
          <w:p w:rsidR="00291D0C" w:rsidRPr="00566873" w:rsidRDefault="00291D0C" w:rsidP="00CD62AA">
            <w:pPr>
              <w:jc w:val="both"/>
              <w:rPr>
                <w:rFonts w:ascii="Times New Roman" w:hAnsi="Times New Roman" w:cs="Times New Roman"/>
                <w:sz w:val="20"/>
                <w:szCs w:val="20"/>
              </w:rPr>
            </w:pP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w:t>
            </w:r>
          </w:p>
        </w:tc>
        <w:tc>
          <w:tcPr>
            <w:tcW w:w="15739" w:type="dxa"/>
            <w:gridSpan w:val="18"/>
            <w:shd w:val="clear" w:color="auto" w:fill="C6D9F1" w:themeFill="text2" w:themeFillTint="33"/>
            <w:vAlign w:val="center"/>
          </w:tcPr>
          <w:p w:rsidR="00291D0C" w:rsidRPr="00566873" w:rsidRDefault="00291D0C" w:rsidP="00CD62AA">
            <w:pPr>
              <w:rPr>
                <w:rFonts w:ascii="Times New Roman" w:hAnsi="Times New Roman" w:cs="Times New Roman"/>
                <w:b/>
                <w:i/>
                <w:sz w:val="20"/>
                <w:szCs w:val="20"/>
                <w:u w:val="single"/>
              </w:rPr>
            </w:pPr>
            <w:r w:rsidRPr="00566873">
              <w:rPr>
                <w:rFonts w:ascii="Times New Roman" w:hAnsi="Times New Roman" w:cs="Times New Roman"/>
                <w:b/>
                <w:bCs/>
                <w:i/>
                <w:color w:val="000000" w:themeColor="text1"/>
                <w:sz w:val="20"/>
                <w:szCs w:val="20"/>
                <w:u w:val="single"/>
              </w:rPr>
              <w:t>Програма розвитку житлово-комунального господарства Тернопільської міської територіальної громади  на 2021-2024  роки,</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291D0C" w:rsidRPr="00566873" w:rsidRDefault="00291D0C"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Капітальний ремонт житлового фонду, в </w:t>
            </w:r>
            <w:proofErr w:type="spellStart"/>
            <w:r w:rsidRPr="00566873">
              <w:rPr>
                <w:rFonts w:ascii="Times New Roman" w:hAnsi="Times New Roman"/>
                <w:color w:val="000000" w:themeColor="text1"/>
                <w:sz w:val="20"/>
                <w:szCs w:val="20"/>
              </w:rPr>
              <w:t>т.ч</w:t>
            </w:r>
            <w:proofErr w:type="spellEnd"/>
            <w:r w:rsidRPr="00566873">
              <w:rPr>
                <w:rFonts w:ascii="Times New Roman" w:hAnsi="Times New Roman"/>
                <w:color w:val="000000" w:themeColor="text1"/>
                <w:sz w:val="20"/>
                <w:szCs w:val="20"/>
              </w:rPr>
              <w:t>.:</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135250,0</w:t>
            </w:r>
          </w:p>
        </w:tc>
        <w:tc>
          <w:tcPr>
            <w:tcW w:w="1409" w:type="dxa"/>
            <w:gridSpan w:val="2"/>
            <w:tcBorders>
              <w:righ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p w:rsidR="00291D0C" w:rsidRPr="00566873" w:rsidRDefault="00291D0C"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57600,0</w:t>
            </w:r>
          </w:p>
        </w:tc>
        <w:tc>
          <w:tcPr>
            <w:tcW w:w="1534" w:type="dxa"/>
            <w:gridSpan w:val="3"/>
            <w:tcBorders>
              <w:left w:val="single" w:sz="4" w:space="0" w:color="auto"/>
              <w:right w:val="single" w:sz="4" w:space="0" w:color="auto"/>
            </w:tcBorders>
            <w:vAlign w:val="center"/>
          </w:tcPr>
          <w:p w:rsidR="00291D0C" w:rsidRPr="00566873" w:rsidRDefault="00291D0C" w:rsidP="00CD62AA">
            <w:pPr>
              <w:jc w:val="center"/>
              <w:rPr>
                <w:rFonts w:ascii="Times New Roman" w:hAnsi="Times New Roman" w:cs="Times New Roman"/>
                <w:bCs/>
                <w:sz w:val="20"/>
                <w:szCs w:val="20"/>
                <w:lang w:eastAsia="uk-UA"/>
              </w:rPr>
            </w:pPr>
          </w:p>
          <w:p w:rsidR="00291D0C" w:rsidRPr="00566873" w:rsidRDefault="00072C50" w:rsidP="00CD62AA">
            <w:pPr>
              <w:jc w:val="center"/>
              <w:rPr>
                <w:rFonts w:ascii="Times New Roman" w:hAnsi="Times New Roman" w:cs="Times New Roman"/>
                <w:bCs/>
                <w:sz w:val="20"/>
                <w:szCs w:val="20"/>
                <w:lang w:eastAsia="uk-UA"/>
              </w:rPr>
            </w:pPr>
            <w:r w:rsidRPr="00566873">
              <w:rPr>
                <w:rFonts w:ascii="Times New Roman" w:hAnsi="Times New Roman" w:cs="Times New Roman"/>
                <w:sz w:val="20"/>
                <w:szCs w:val="20"/>
              </w:rPr>
              <w:t>75</w:t>
            </w:r>
            <w:r w:rsidR="00587D1A" w:rsidRPr="00566873">
              <w:rPr>
                <w:rFonts w:ascii="Times New Roman" w:hAnsi="Times New Roman" w:cs="Times New Roman"/>
                <w:sz w:val="20"/>
                <w:szCs w:val="20"/>
              </w:rPr>
              <w:t>5</w:t>
            </w:r>
            <w:r w:rsidR="00291D0C" w:rsidRPr="00566873">
              <w:rPr>
                <w:rFonts w:ascii="Times New Roman" w:hAnsi="Times New Roman" w:cs="Times New Roman"/>
                <w:sz w:val="20"/>
                <w:szCs w:val="20"/>
              </w:rPr>
              <w:t>00,0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291D0C" w:rsidP="00CD62AA">
            <w:pPr>
              <w:tabs>
                <w:tab w:val="left" w:pos="6804"/>
              </w:tabs>
              <w:jc w:val="center"/>
              <w:rPr>
                <w:rFonts w:ascii="Times New Roman" w:hAnsi="Times New Roman" w:cs="Times New Roman"/>
                <w:sz w:val="20"/>
                <w:szCs w:val="20"/>
              </w:rPr>
            </w:pPr>
          </w:p>
          <w:p w:rsidR="00291D0C" w:rsidRPr="00566873" w:rsidRDefault="00947EE7"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47</w:t>
            </w:r>
            <w:r w:rsidR="00072C50" w:rsidRPr="00566873">
              <w:rPr>
                <w:rFonts w:ascii="Times New Roman" w:hAnsi="Times New Roman" w:cs="Times New Roman"/>
                <w:sz w:val="20"/>
                <w:szCs w:val="20"/>
              </w:rPr>
              <w:t>167</w:t>
            </w:r>
            <w:r w:rsidR="00587D1A" w:rsidRPr="00566873">
              <w:rPr>
                <w:rFonts w:ascii="Times New Roman" w:hAnsi="Times New Roman" w:cs="Times New Roman"/>
                <w:sz w:val="20"/>
                <w:szCs w:val="20"/>
              </w:rPr>
              <w:t>,</w:t>
            </w:r>
            <w:r w:rsidR="00072C50" w:rsidRPr="00566873">
              <w:rPr>
                <w:rFonts w:ascii="Times New Roman" w:hAnsi="Times New Roman" w:cs="Times New Roman"/>
                <w:sz w:val="20"/>
                <w:szCs w:val="20"/>
              </w:rPr>
              <w:t>5</w:t>
            </w:r>
          </w:p>
        </w:tc>
        <w:tc>
          <w:tcPr>
            <w:tcW w:w="4559" w:type="dxa"/>
            <w:gridSpan w:val="2"/>
            <w:vAlign w:val="center"/>
          </w:tcPr>
          <w:p w:rsidR="00291D0C" w:rsidRPr="00566873" w:rsidRDefault="00291D0C" w:rsidP="00CD62AA">
            <w:pPr>
              <w:tabs>
                <w:tab w:val="left" w:pos="6804"/>
              </w:tabs>
              <w:jc w:val="center"/>
              <w:rPr>
                <w:rFonts w:ascii="Times New Roman" w:hAnsi="Times New Roman" w:cs="Times New Roman"/>
                <w:sz w:val="20"/>
                <w:szCs w:val="20"/>
              </w:rPr>
            </w:pP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291D0C" w:rsidRPr="00566873" w:rsidRDefault="00291D0C"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покрівель</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20000,0</w:t>
            </w:r>
          </w:p>
        </w:tc>
        <w:tc>
          <w:tcPr>
            <w:tcW w:w="1409" w:type="dxa"/>
            <w:gridSpan w:val="2"/>
            <w:tcBorders>
              <w:right w:val="single" w:sz="4" w:space="0" w:color="auto"/>
            </w:tcBorders>
            <w:vAlign w:val="center"/>
          </w:tcPr>
          <w:p w:rsidR="00291D0C" w:rsidRPr="00566873" w:rsidRDefault="00291D0C"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072C50"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1213</w:t>
            </w:r>
            <w:r w:rsidR="00291D0C" w:rsidRPr="00566873">
              <w:rPr>
                <w:rFonts w:ascii="Times New Roman" w:hAnsi="Times New Roman" w:cs="Times New Roman"/>
                <w:bCs/>
                <w:sz w:val="20"/>
                <w:szCs w:val="20"/>
                <w:lang w:eastAsia="uk-UA"/>
              </w:rPr>
              <w:t>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072C50"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5564</w:t>
            </w:r>
            <w:r w:rsidR="00C0240B" w:rsidRPr="00566873">
              <w:rPr>
                <w:rFonts w:ascii="Times New Roman" w:hAnsi="Times New Roman" w:cs="Times New Roman"/>
                <w:sz w:val="20"/>
                <w:szCs w:val="20"/>
              </w:rPr>
              <w:t>,</w:t>
            </w:r>
            <w:r w:rsidRPr="00566873">
              <w:rPr>
                <w:rFonts w:ascii="Times New Roman" w:hAnsi="Times New Roman" w:cs="Times New Roman"/>
                <w:sz w:val="20"/>
                <w:szCs w:val="20"/>
              </w:rPr>
              <w:t>0</w:t>
            </w:r>
          </w:p>
        </w:tc>
        <w:tc>
          <w:tcPr>
            <w:tcW w:w="4559" w:type="dxa"/>
            <w:gridSpan w:val="2"/>
          </w:tcPr>
          <w:p w:rsidR="00291D0C" w:rsidRPr="00566873" w:rsidRDefault="00072C50"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Виконано роботи по 21 покрівлі</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vAlign w:val="center"/>
          </w:tcPr>
          <w:p w:rsidR="00291D0C" w:rsidRPr="00566873" w:rsidRDefault="00291D0C"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Реставрація дахів</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4000,0</w:t>
            </w:r>
          </w:p>
        </w:tc>
        <w:tc>
          <w:tcPr>
            <w:tcW w:w="1409" w:type="dxa"/>
            <w:gridSpan w:val="2"/>
            <w:tcBorders>
              <w:right w:val="single" w:sz="4" w:space="0" w:color="auto"/>
            </w:tcBorders>
            <w:vAlign w:val="center"/>
          </w:tcPr>
          <w:p w:rsidR="00291D0C" w:rsidRPr="00566873" w:rsidRDefault="00291D0C"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072C50"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32</w:t>
            </w:r>
            <w:r w:rsidR="00291D0C" w:rsidRPr="00566873">
              <w:rPr>
                <w:rFonts w:ascii="Times New Roman" w:hAnsi="Times New Roman" w:cs="Times New Roman"/>
                <w:bCs/>
                <w:sz w:val="20"/>
                <w:szCs w:val="20"/>
                <w:lang w:eastAsia="uk-UA"/>
              </w:rPr>
              <w:t>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072C50"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135,0</w:t>
            </w:r>
          </w:p>
        </w:tc>
        <w:tc>
          <w:tcPr>
            <w:tcW w:w="4559" w:type="dxa"/>
            <w:gridSpan w:val="2"/>
          </w:tcPr>
          <w:p w:rsidR="00291D0C" w:rsidRPr="00566873" w:rsidRDefault="00B341C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Розпочато роботи за </w:t>
            </w:r>
            <w:proofErr w:type="spellStart"/>
            <w:r w:rsidRPr="00566873">
              <w:rPr>
                <w:rFonts w:ascii="Times New Roman" w:hAnsi="Times New Roman" w:cs="Times New Roman"/>
                <w:sz w:val="20"/>
                <w:szCs w:val="20"/>
              </w:rPr>
              <w:t>адресою</w:t>
            </w:r>
            <w:proofErr w:type="spellEnd"/>
            <w:r w:rsidRPr="00566873">
              <w:rPr>
                <w:rFonts w:ascii="Times New Roman" w:hAnsi="Times New Roman" w:cs="Times New Roman"/>
                <w:sz w:val="20"/>
                <w:szCs w:val="20"/>
              </w:rPr>
              <w:t xml:space="preserve"> вул.Й.Сліпого,3а</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3402" w:type="dxa"/>
            <w:gridSpan w:val="2"/>
            <w:vAlign w:val="center"/>
          </w:tcPr>
          <w:p w:rsidR="00291D0C" w:rsidRPr="00566873" w:rsidRDefault="00291D0C"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асфальтобетонного покриття прибудинкових територій</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60000,0</w:t>
            </w:r>
          </w:p>
        </w:tc>
        <w:tc>
          <w:tcPr>
            <w:tcW w:w="1409" w:type="dxa"/>
            <w:gridSpan w:val="2"/>
            <w:tcBorders>
              <w:right w:val="single" w:sz="4" w:space="0" w:color="auto"/>
            </w:tcBorders>
            <w:vAlign w:val="center"/>
          </w:tcPr>
          <w:p w:rsidR="00291D0C" w:rsidRPr="00566873" w:rsidRDefault="00291D0C"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0A640D"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3719</w:t>
            </w:r>
            <w:r w:rsidR="00C0240B" w:rsidRPr="00566873">
              <w:rPr>
                <w:rFonts w:ascii="Times New Roman" w:hAnsi="Times New Roman" w:cs="Times New Roman"/>
                <w:bCs/>
                <w:sz w:val="20"/>
                <w:szCs w:val="20"/>
                <w:lang w:eastAsia="uk-UA"/>
              </w:rPr>
              <w:t>0</w:t>
            </w:r>
            <w:r w:rsidR="00291D0C" w:rsidRPr="00566873">
              <w:rPr>
                <w:rFonts w:ascii="Times New Roman" w:hAnsi="Times New Roman" w:cs="Times New Roman"/>
                <w:bCs/>
                <w:sz w:val="20"/>
                <w:szCs w:val="20"/>
                <w:lang w:eastAsia="uk-UA"/>
              </w:rPr>
              <w:t>,0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0A640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28285,3</w:t>
            </w:r>
          </w:p>
          <w:p w:rsidR="00291D0C" w:rsidRPr="00566873" w:rsidRDefault="00291D0C" w:rsidP="00CD62AA">
            <w:pPr>
              <w:tabs>
                <w:tab w:val="left" w:pos="6804"/>
              </w:tabs>
              <w:jc w:val="center"/>
              <w:rPr>
                <w:rFonts w:ascii="Times New Roman" w:hAnsi="Times New Roman" w:cs="Times New Roman"/>
                <w:sz w:val="20"/>
                <w:szCs w:val="20"/>
              </w:rPr>
            </w:pPr>
          </w:p>
        </w:tc>
        <w:tc>
          <w:tcPr>
            <w:tcW w:w="4559" w:type="dxa"/>
            <w:gridSpan w:val="2"/>
          </w:tcPr>
          <w:p w:rsidR="000A640D" w:rsidRPr="00566873" w:rsidRDefault="000A640D"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Виконано роботи на 15 об’єктах за наступними адресами:</w:t>
            </w:r>
          </w:p>
          <w:p w:rsidR="000A640D" w:rsidRPr="00566873" w:rsidRDefault="000A640D" w:rsidP="00CD62AA">
            <w:pPr>
              <w:tabs>
                <w:tab w:val="left" w:pos="6804"/>
              </w:tabs>
              <w:snapToGrid w:val="0"/>
              <w:jc w:val="both"/>
              <w:rPr>
                <w:rFonts w:ascii="Times New Roman" w:hAnsi="Times New Roman" w:cs="Times New Roman"/>
                <w:sz w:val="20"/>
                <w:szCs w:val="20"/>
              </w:rPr>
            </w:pPr>
            <w:proofErr w:type="spellStart"/>
            <w:r w:rsidRPr="00566873">
              <w:rPr>
                <w:rFonts w:ascii="Times New Roman" w:hAnsi="Times New Roman" w:cs="Times New Roman"/>
                <w:sz w:val="20"/>
                <w:szCs w:val="20"/>
              </w:rPr>
              <w:t>вул.Лучаківського</w:t>
            </w:r>
            <w:proofErr w:type="spellEnd"/>
            <w:r w:rsidRPr="00566873">
              <w:rPr>
                <w:rFonts w:ascii="Times New Roman" w:hAnsi="Times New Roman" w:cs="Times New Roman"/>
                <w:sz w:val="20"/>
                <w:szCs w:val="20"/>
              </w:rPr>
              <w:t>, 2 (</w:t>
            </w:r>
            <w:proofErr w:type="spellStart"/>
            <w:r w:rsidRPr="00566873">
              <w:rPr>
                <w:rFonts w:ascii="Times New Roman" w:hAnsi="Times New Roman" w:cs="Times New Roman"/>
                <w:sz w:val="20"/>
                <w:szCs w:val="20"/>
              </w:rPr>
              <w:t>парковка</w:t>
            </w:r>
            <w:proofErr w:type="spellEnd"/>
            <w:r w:rsidRPr="00566873">
              <w:rPr>
                <w:rFonts w:ascii="Times New Roman" w:hAnsi="Times New Roman" w:cs="Times New Roman"/>
                <w:sz w:val="20"/>
                <w:szCs w:val="20"/>
              </w:rPr>
              <w:t>),</w:t>
            </w:r>
            <w:proofErr w:type="spellStart"/>
            <w:r w:rsidRPr="00566873">
              <w:rPr>
                <w:rFonts w:ascii="Times New Roman" w:hAnsi="Times New Roman" w:cs="Times New Roman"/>
                <w:sz w:val="20"/>
                <w:szCs w:val="20"/>
              </w:rPr>
              <w:t>вул.Миру</w:t>
            </w:r>
            <w:proofErr w:type="spellEnd"/>
            <w:r w:rsidRPr="00566873">
              <w:rPr>
                <w:rFonts w:ascii="Times New Roman" w:hAnsi="Times New Roman" w:cs="Times New Roman"/>
                <w:sz w:val="20"/>
                <w:szCs w:val="20"/>
              </w:rPr>
              <w:t>, 3а (тротуар),</w:t>
            </w:r>
          </w:p>
          <w:p w:rsidR="000A640D" w:rsidRPr="00566873" w:rsidRDefault="000A640D" w:rsidP="00CD62AA">
            <w:pPr>
              <w:numPr>
                <w:ilvl w:val="0"/>
                <w:numId w:val="29"/>
              </w:numPr>
              <w:suppressAutoHyphens/>
              <w:ind w:left="0" w:hanging="284"/>
              <w:textAlignment w:val="top"/>
              <w:outlineLvl w:val="0"/>
              <w:rPr>
                <w:rFonts w:ascii="Times New Roman" w:hAnsi="Times New Roman" w:cs="Times New Roman"/>
                <w:sz w:val="20"/>
                <w:szCs w:val="20"/>
              </w:rPr>
            </w:pPr>
            <w:proofErr w:type="spellStart"/>
            <w:r w:rsidRPr="00566873">
              <w:rPr>
                <w:rFonts w:ascii="Times New Roman" w:hAnsi="Times New Roman" w:cs="Times New Roman"/>
                <w:sz w:val="20"/>
                <w:szCs w:val="20"/>
              </w:rPr>
              <w:t>пр.Ст.Бандери</w:t>
            </w:r>
            <w:proofErr w:type="spellEnd"/>
            <w:r w:rsidRPr="00566873">
              <w:rPr>
                <w:rFonts w:ascii="Times New Roman" w:hAnsi="Times New Roman" w:cs="Times New Roman"/>
                <w:sz w:val="20"/>
                <w:szCs w:val="20"/>
              </w:rPr>
              <w:t xml:space="preserve">, 84 , </w:t>
            </w:r>
            <w:proofErr w:type="spellStart"/>
            <w:r w:rsidRPr="00566873">
              <w:rPr>
                <w:rFonts w:ascii="Times New Roman" w:hAnsi="Times New Roman" w:cs="Times New Roman"/>
                <w:sz w:val="20"/>
                <w:szCs w:val="20"/>
              </w:rPr>
              <w:t>вул.Київська</w:t>
            </w:r>
            <w:proofErr w:type="spellEnd"/>
            <w:r w:rsidRPr="00566873">
              <w:rPr>
                <w:rFonts w:ascii="Times New Roman" w:hAnsi="Times New Roman" w:cs="Times New Roman"/>
                <w:sz w:val="20"/>
                <w:szCs w:val="20"/>
              </w:rPr>
              <w:t xml:space="preserve">, 12,вул.Пушкіна, </w:t>
            </w:r>
            <w:r w:rsidRPr="00566873">
              <w:rPr>
                <w:rFonts w:ascii="Times New Roman" w:hAnsi="Times New Roman" w:cs="Times New Roman"/>
                <w:sz w:val="20"/>
                <w:szCs w:val="20"/>
              </w:rPr>
              <w:lastRenderedPageBreak/>
              <w:t>2</w:t>
            </w:r>
          </w:p>
          <w:p w:rsidR="000A640D" w:rsidRPr="00566873" w:rsidRDefault="000A640D" w:rsidP="00CD62AA">
            <w:pPr>
              <w:numPr>
                <w:ilvl w:val="0"/>
                <w:numId w:val="29"/>
              </w:numPr>
              <w:suppressAutoHyphens/>
              <w:ind w:left="0" w:hanging="284"/>
              <w:textAlignment w:val="top"/>
              <w:outlineLvl w:val="0"/>
              <w:rPr>
                <w:rFonts w:ascii="Times New Roman" w:hAnsi="Times New Roman" w:cs="Times New Roman"/>
                <w:sz w:val="20"/>
                <w:szCs w:val="20"/>
              </w:rPr>
            </w:pPr>
            <w:proofErr w:type="spellStart"/>
            <w:r w:rsidRPr="00566873">
              <w:rPr>
                <w:rFonts w:ascii="Times New Roman" w:hAnsi="Times New Roman" w:cs="Times New Roman"/>
                <w:sz w:val="20"/>
                <w:szCs w:val="20"/>
              </w:rPr>
              <w:t>вул.Карпенка</w:t>
            </w:r>
            <w:proofErr w:type="spellEnd"/>
            <w:r w:rsidRPr="00566873">
              <w:rPr>
                <w:rFonts w:ascii="Times New Roman" w:hAnsi="Times New Roman" w:cs="Times New Roman"/>
                <w:sz w:val="20"/>
                <w:szCs w:val="20"/>
              </w:rPr>
              <w:t xml:space="preserve">, 14, </w:t>
            </w:r>
            <w:proofErr w:type="spellStart"/>
            <w:r w:rsidRPr="00566873">
              <w:rPr>
                <w:rFonts w:ascii="Times New Roman" w:hAnsi="Times New Roman" w:cs="Times New Roman"/>
                <w:sz w:val="20"/>
                <w:szCs w:val="20"/>
              </w:rPr>
              <w:t>вул.Симоненка</w:t>
            </w:r>
            <w:proofErr w:type="spellEnd"/>
            <w:r w:rsidRPr="00566873">
              <w:rPr>
                <w:rFonts w:ascii="Times New Roman" w:hAnsi="Times New Roman" w:cs="Times New Roman"/>
                <w:sz w:val="20"/>
                <w:szCs w:val="20"/>
              </w:rPr>
              <w:t>, 2 та 4,вул Героїв Крут, 2</w:t>
            </w:r>
          </w:p>
          <w:p w:rsidR="000A640D" w:rsidRPr="00566873" w:rsidRDefault="000A640D" w:rsidP="00CD62AA">
            <w:pPr>
              <w:suppressAutoHyphens/>
              <w:textAlignment w:val="top"/>
              <w:outlineLvl w:val="0"/>
              <w:rPr>
                <w:rFonts w:ascii="Times New Roman" w:hAnsi="Times New Roman" w:cs="Times New Roman"/>
                <w:sz w:val="20"/>
                <w:szCs w:val="20"/>
              </w:rPr>
            </w:pPr>
            <w:proofErr w:type="spellStart"/>
            <w:r w:rsidRPr="00566873">
              <w:rPr>
                <w:rFonts w:ascii="Times New Roman" w:hAnsi="Times New Roman" w:cs="Times New Roman"/>
                <w:sz w:val="20"/>
                <w:szCs w:val="20"/>
              </w:rPr>
              <w:t>вул.Слівенська</w:t>
            </w:r>
            <w:proofErr w:type="spellEnd"/>
            <w:r w:rsidRPr="00566873">
              <w:rPr>
                <w:rFonts w:ascii="Times New Roman" w:hAnsi="Times New Roman" w:cs="Times New Roman"/>
                <w:sz w:val="20"/>
                <w:szCs w:val="20"/>
              </w:rPr>
              <w:t>, 5, вул.15 Квітня, 1,вул.Острозького, 1та 7,</w:t>
            </w:r>
          </w:p>
          <w:p w:rsidR="000A640D" w:rsidRPr="00566873" w:rsidRDefault="000A640D" w:rsidP="00CD62AA">
            <w:pPr>
              <w:pStyle w:val="11"/>
              <w:rPr>
                <w:rStyle w:val="afd"/>
                <w:rFonts w:ascii="Times New Roman" w:hAnsi="Times New Roman"/>
                <w:i w:val="0"/>
                <w:iCs w:val="0"/>
                <w:sz w:val="20"/>
                <w:szCs w:val="20"/>
              </w:rPr>
            </w:pPr>
            <w:proofErr w:type="spellStart"/>
            <w:r w:rsidRPr="00566873">
              <w:rPr>
                <w:rStyle w:val="afd"/>
                <w:rFonts w:ascii="Times New Roman" w:hAnsi="Times New Roman"/>
                <w:i w:val="0"/>
                <w:sz w:val="20"/>
                <w:szCs w:val="20"/>
              </w:rPr>
              <w:t>вул.Стадникової</w:t>
            </w:r>
            <w:proofErr w:type="spellEnd"/>
            <w:r w:rsidRPr="00566873">
              <w:rPr>
                <w:rStyle w:val="afd"/>
                <w:rFonts w:ascii="Times New Roman" w:hAnsi="Times New Roman"/>
                <w:i w:val="0"/>
                <w:sz w:val="20"/>
                <w:szCs w:val="20"/>
              </w:rPr>
              <w:t xml:space="preserve">, 17 </w:t>
            </w:r>
            <w:r w:rsidRPr="00566873">
              <w:rPr>
                <w:rStyle w:val="afd"/>
                <w:rFonts w:ascii="Times New Roman" w:hAnsi="Times New Roman"/>
                <w:i w:val="0"/>
                <w:iCs w:val="0"/>
                <w:sz w:val="20"/>
                <w:szCs w:val="20"/>
              </w:rPr>
              <w:t>,</w:t>
            </w:r>
            <w:proofErr w:type="spellStart"/>
            <w:r w:rsidRPr="00566873">
              <w:rPr>
                <w:rStyle w:val="afd"/>
                <w:rFonts w:ascii="Times New Roman" w:hAnsi="Times New Roman"/>
                <w:i w:val="0"/>
                <w:sz w:val="20"/>
                <w:szCs w:val="20"/>
              </w:rPr>
              <w:t>вул.Живова</w:t>
            </w:r>
            <w:proofErr w:type="spellEnd"/>
            <w:r w:rsidRPr="00566873">
              <w:rPr>
                <w:rStyle w:val="afd"/>
                <w:rFonts w:ascii="Times New Roman" w:hAnsi="Times New Roman"/>
                <w:i w:val="0"/>
                <w:sz w:val="20"/>
                <w:szCs w:val="20"/>
              </w:rPr>
              <w:t xml:space="preserve">, 37 </w:t>
            </w:r>
          </w:p>
          <w:p w:rsidR="000A640D" w:rsidRPr="00566873" w:rsidRDefault="000A640D" w:rsidP="00CD62AA">
            <w:pPr>
              <w:suppressAutoHyphens/>
              <w:textAlignment w:val="top"/>
              <w:outlineLvl w:val="0"/>
              <w:rPr>
                <w:rFonts w:ascii="Times New Roman" w:hAnsi="Times New Roman" w:cs="Times New Roman"/>
                <w:sz w:val="20"/>
                <w:szCs w:val="20"/>
              </w:rPr>
            </w:pPr>
            <w:r w:rsidRPr="00566873">
              <w:rPr>
                <w:rFonts w:ascii="Times New Roman" w:hAnsi="Times New Roman" w:cs="Times New Roman"/>
                <w:sz w:val="20"/>
                <w:szCs w:val="20"/>
              </w:rPr>
              <w:t xml:space="preserve">Виконуються роботи на 8 </w:t>
            </w:r>
            <w:proofErr w:type="spellStart"/>
            <w:r w:rsidRPr="00566873">
              <w:rPr>
                <w:rFonts w:ascii="Times New Roman" w:hAnsi="Times New Roman" w:cs="Times New Roman"/>
                <w:sz w:val="20"/>
                <w:szCs w:val="20"/>
              </w:rPr>
              <w:t>об’єктах:вул.Миру</w:t>
            </w:r>
            <w:proofErr w:type="spellEnd"/>
            <w:r w:rsidRPr="00566873">
              <w:rPr>
                <w:rFonts w:ascii="Times New Roman" w:hAnsi="Times New Roman" w:cs="Times New Roman"/>
                <w:sz w:val="20"/>
                <w:szCs w:val="20"/>
              </w:rPr>
              <w:t>, 2</w:t>
            </w:r>
            <w:r w:rsidR="00B341C0" w:rsidRPr="00566873">
              <w:rPr>
                <w:rFonts w:ascii="Times New Roman" w:hAnsi="Times New Roman" w:cs="Times New Roman"/>
                <w:sz w:val="20"/>
                <w:szCs w:val="20"/>
              </w:rPr>
              <w:t>,3,</w:t>
            </w:r>
            <w:r w:rsidRPr="00566873">
              <w:rPr>
                <w:rFonts w:ascii="Times New Roman" w:hAnsi="Times New Roman" w:cs="Times New Roman"/>
                <w:sz w:val="20"/>
                <w:szCs w:val="20"/>
              </w:rPr>
              <w:t>4,</w:t>
            </w:r>
          </w:p>
          <w:p w:rsidR="00291D0C" w:rsidRPr="009A39C3" w:rsidRDefault="000A640D" w:rsidP="009A39C3">
            <w:pPr>
              <w:rPr>
                <w:rFonts w:ascii="Times New Roman" w:hAnsi="Times New Roman" w:cs="Times New Roman"/>
                <w:sz w:val="20"/>
                <w:szCs w:val="20"/>
              </w:rPr>
            </w:pPr>
            <w:proofErr w:type="spellStart"/>
            <w:r w:rsidRPr="00566873">
              <w:rPr>
                <w:rFonts w:ascii="Times New Roman" w:hAnsi="Times New Roman" w:cs="Times New Roman"/>
                <w:sz w:val="20"/>
                <w:szCs w:val="20"/>
              </w:rPr>
              <w:t>бул.Д.Галицького</w:t>
            </w:r>
            <w:proofErr w:type="spellEnd"/>
            <w:r w:rsidRPr="00566873">
              <w:rPr>
                <w:rFonts w:ascii="Times New Roman" w:hAnsi="Times New Roman" w:cs="Times New Roman"/>
                <w:sz w:val="20"/>
                <w:szCs w:val="20"/>
              </w:rPr>
              <w:t xml:space="preserve">, 14, </w:t>
            </w:r>
            <w:proofErr w:type="spellStart"/>
            <w:r w:rsidRPr="00566873">
              <w:rPr>
                <w:rFonts w:ascii="Times New Roman" w:hAnsi="Times New Roman" w:cs="Times New Roman"/>
                <w:sz w:val="20"/>
                <w:szCs w:val="20"/>
              </w:rPr>
              <w:t>вул.Пушкіна</w:t>
            </w:r>
            <w:proofErr w:type="spellEnd"/>
            <w:r w:rsidRPr="00566873">
              <w:rPr>
                <w:rFonts w:ascii="Times New Roman" w:hAnsi="Times New Roman" w:cs="Times New Roman"/>
                <w:sz w:val="20"/>
                <w:szCs w:val="20"/>
              </w:rPr>
              <w:t xml:space="preserve">, 1,вул.Генерала </w:t>
            </w:r>
            <w:proofErr w:type="spellStart"/>
            <w:r w:rsidRPr="00566873">
              <w:rPr>
                <w:rFonts w:ascii="Times New Roman" w:hAnsi="Times New Roman" w:cs="Times New Roman"/>
                <w:sz w:val="20"/>
                <w:szCs w:val="20"/>
              </w:rPr>
              <w:t>М.Тарнавського</w:t>
            </w:r>
            <w:proofErr w:type="spellEnd"/>
            <w:r w:rsidRPr="00566873">
              <w:rPr>
                <w:rFonts w:ascii="Times New Roman" w:hAnsi="Times New Roman" w:cs="Times New Roman"/>
                <w:sz w:val="20"/>
                <w:szCs w:val="20"/>
              </w:rPr>
              <w:t>, 18, 20,вул.Л.Українки, 3</w:t>
            </w:r>
            <w:r w:rsidR="00B341C0" w:rsidRPr="00566873">
              <w:rPr>
                <w:rFonts w:ascii="Times New Roman" w:hAnsi="Times New Roman" w:cs="Times New Roman"/>
                <w:sz w:val="20"/>
                <w:szCs w:val="20"/>
              </w:rPr>
              <w:t>5</w:t>
            </w:r>
            <w:r w:rsidRPr="00566873">
              <w:rPr>
                <w:rFonts w:ascii="Times New Roman" w:hAnsi="Times New Roman" w:cs="Times New Roman"/>
                <w:sz w:val="20"/>
                <w:szCs w:val="20"/>
              </w:rPr>
              <w:t>,бул.Д.Галицького, 26</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3402" w:type="dxa"/>
            <w:gridSpan w:val="2"/>
            <w:vAlign w:val="center"/>
          </w:tcPr>
          <w:p w:rsidR="00291D0C" w:rsidRPr="00566873" w:rsidRDefault="00291D0C"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Ремонт та заміна </w:t>
            </w:r>
            <w:proofErr w:type="spellStart"/>
            <w:r w:rsidRPr="00566873">
              <w:rPr>
                <w:rFonts w:ascii="Times New Roman" w:hAnsi="Times New Roman"/>
                <w:color w:val="000000" w:themeColor="text1"/>
                <w:sz w:val="20"/>
                <w:szCs w:val="20"/>
              </w:rPr>
              <w:t>внутрішньобудинкових</w:t>
            </w:r>
            <w:proofErr w:type="spellEnd"/>
            <w:r w:rsidRPr="00566873">
              <w:rPr>
                <w:rFonts w:ascii="Times New Roman" w:hAnsi="Times New Roman"/>
                <w:color w:val="000000" w:themeColor="text1"/>
                <w:sz w:val="20"/>
                <w:szCs w:val="20"/>
              </w:rPr>
              <w:t xml:space="preserve"> інженерних мереж, елементів обладнання</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7500,0</w:t>
            </w:r>
          </w:p>
        </w:tc>
        <w:tc>
          <w:tcPr>
            <w:tcW w:w="1409" w:type="dxa"/>
            <w:gridSpan w:val="2"/>
            <w:tcBorders>
              <w:right w:val="single" w:sz="4" w:space="0" w:color="auto"/>
            </w:tcBorders>
            <w:vAlign w:val="center"/>
          </w:tcPr>
          <w:p w:rsidR="00291D0C" w:rsidRPr="00566873" w:rsidRDefault="00291D0C"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0A640D"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50</w:t>
            </w:r>
            <w:r w:rsidR="00291D0C" w:rsidRPr="00566873">
              <w:rPr>
                <w:rFonts w:ascii="Times New Roman" w:hAnsi="Times New Roman" w:cs="Times New Roman"/>
                <w:bCs/>
                <w:sz w:val="20"/>
                <w:szCs w:val="20"/>
                <w:lang w:eastAsia="uk-UA"/>
              </w:rPr>
              <w:t>00,0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0A640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2840</w:t>
            </w:r>
            <w:r w:rsidR="00C0240B" w:rsidRPr="00566873">
              <w:rPr>
                <w:rFonts w:ascii="Times New Roman" w:hAnsi="Times New Roman" w:cs="Times New Roman"/>
                <w:sz w:val="20"/>
                <w:szCs w:val="20"/>
              </w:rPr>
              <w:t>,</w:t>
            </w:r>
            <w:r w:rsidRPr="00566873">
              <w:rPr>
                <w:rFonts w:ascii="Times New Roman" w:hAnsi="Times New Roman" w:cs="Times New Roman"/>
                <w:sz w:val="20"/>
                <w:szCs w:val="20"/>
              </w:rPr>
              <w:t>4</w:t>
            </w:r>
          </w:p>
        </w:tc>
        <w:tc>
          <w:tcPr>
            <w:tcW w:w="4559" w:type="dxa"/>
            <w:gridSpan w:val="2"/>
          </w:tcPr>
          <w:p w:rsidR="00291D0C" w:rsidRPr="00566873" w:rsidRDefault="000A640D" w:rsidP="00CD62AA">
            <w:pPr>
              <w:keepLines/>
              <w:tabs>
                <w:tab w:val="left" w:pos="6804"/>
              </w:tabs>
              <w:jc w:val="both"/>
              <w:rPr>
                <w:rFonts w:ascii="Times New Roman" w:hAnsi="Times New Roman" w:cs="Times New Roman"/>
                <w:sz w:val="20"/>
                <w:szCs w:val="20"/>
                <w:lang w:val="en-US"/>
              </w:rPr>
            </w:pPr>
            <w:r w:rsidRPr="00566873">
              <w:rPr>
                <w:rFonts w:ascii="Times New Roman" w:hAnsi="Times New Roman" w:cs="Times New Roman"/>
                <w:sz w:val="20"/>
                <w:szCs w:val="20"/>
              </w:rPr>
              <w:t>Виконано роботи на 32 об’єктах</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highlight w:val="yellow"/>
              </w:rPr>
            </w:pPr>
            <w:r w:rsidRPr="00566873">
              <w:rPr>
                <w:rFonts w:ascii="Times New Roman" w:hAnsi="Times New Roman" w:cs="Times New Roman"/>
                <w:color w:val="000000" w:themeColor="text1"/>
                <w:sz w:val="20"/>
                <w:szCs w:val="20"/>
              </w:rPr>
              <w:t>1.5</w:t>
            </w:r>
          </w:p>
        </w:tc>
        <w:tc>
          <w:tcPr>
            <w:tcW w:w="3402" w:type="dxa"/>
            <w:gridSpan w:val="2"/>
            <w:vAlign w:val="center"/>
          </w:tcPr>
          <w:p w:rsidR="00291D0C" w:rsidRPr="00566873" w:rsidRDefault="00291D0C"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Ремонт </w:t>
            </w:r>
            <w:proofErr w:type="spellStart"/>
            <w:r w:rsidRPr="00566873">
              <w:rPr>
                <w:rFonts w:ascii="Times New Roman" w:hAnsi="Times New Roman"/>
                <w:color w:val="000000" w:themeColor="text1"/>
                <w:sz w:val="20"/>
                <w:szCs w:val="20"/>
              </w:rPr>
              <w:t>міжпанельних</w:t>
            </w:r>
            <w:proofErr w:type="spellEnd"/>
            <w:r w:rsidRPr="00566873">
              <w:rPr>
                <w:rFonts w:ascii="Times New Roman" w:hAnsi="Times New Roman"/>
                <w:color w:val="000000" w:themeColor="text1"/>
                <w:sz w:val="20"/>
                <w:szCs w:val="20"/>
              </w:rPr>
              <w:t xml:space="preserve"> швів</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1200,0</w:t>
            </w:r>
          </w:p>
        </w:tc>
        <w:tc>
          <w:tcPr>
            <w:tcW w:w="1409" w:type="dxa"/>
            <w:gridSpan w:val="2"/>
            <w:tcBorders>
              <w:right w:val="single" w:sz="4" w:space="0" w:color="auto"/>
            </w:tcBorders>
            <w:vAlign w:val="center"/>
          </w:tcPr>
          <w:p w:rsidR="00291D0C" w:rsidRPr="00566873" w:rsidRDefault="00291D0C"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9961BD"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9</w:t>
            </w:r>
            <w:r w:rsidR="00291D0C" w:rsidRPr="00566873">
              <w:rPr>
                <w:rFonts w:ascii="Times New Roman" w:hAnsi="Times New Roman" w:cs="Times New Roman"/>
                <w:bCs/>
                <w:sz w:val="20"/>
                <w:szCs w:val="20"/>
                <w:lang w:eastAsia="uk-UA"/>
              </w:rPr>
              <w:t>00,0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9961B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382</w:t>
            </w:r>
            <w:r w:rsidR="00C0240B" w:rsidRPr="00566873">
              <w:rPr>
                <w:rFonts w:ascii="Times New Roman" w:hAnsi="Times New Roman" w:cs="Times New Roman"/>
                <w:sz w:val="20"/>
                <w:szCs w:val="20"/>
              </w:rPr>
              <w:t>,</w:t>
            </w:r>
            <w:r w:rsidRPr="00566873">
              <w:rPr>
                <w:rFonts w:ascii="Times New Roman" w:hAnsi="Times New Roman" w:cs="Times New Roman"/>
                <w:sz w:val="20"/>
                <w:szCs w:val="20"/>
              </w:rPr>
              <w:t>5</w:t>
            </w:r>
          </w:p>
        </w:tc>
        <w:tc>
          <w:tcPr>
            <w:tcW w:w="4559" w:type="dxa"/>
            <w:gridSpan w:val="2"/>
          </w:tcPr>
          <w:p w:rsidR="00E1269C" w:rsidRPr="00566873" w:rsidRDefault="00B63514"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w:t>
            </w:r>
            <w:r w:rsidR="006F6302" w:rsidRPr="00566873">
              <w:rPr>
                <w:rFonts w:ascii="Times New Roman" w:hAnsi="Times New Roman" w:cs="Times New Roman"/>
                <w:sz w:val="20"/>
                <w:szCs w:val="20"/>
              </w:rPr>
              <w:t>ул..Галицька.14</w:t>
            </w:r>
            <w:r w:rsidR="00E1269C" w:rsidRPr="00566873">
              <w:rPr>
                <w:rFonts w:ascii="Times New Roman" w:hAnsi="Times New Roman" w:cs="Times New Roman"/>
                <w:sz w:val="20"/>
                <w:szCs w:val="20"/>
              </w:rPr>
              <w:t>, вул.Купчинського,9</w:t>
            </w:r>
          </w:p>
          <w:p w:rsidR="00E1269C" w:rsidRPr="00566873" w:rsidRDefault="00E1269C"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вул.Симоненка,2, вул.Коновальця,14</w:t>
            </w:r>
          </w:p>
          <w:p w:rsidR="00291D0C" w:rsidRPr="00566873" w:rsidRDefault="00E1269C"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вул.Куліша,4, бул.Д.Галицького,22</w:t>
            </w:r>
          </w:p>
        </w:tc>
      </w:tr>
      <w:tr w:rsidR="00291D0C" w:rsidRPr="00566873" w:rsidTr="00073BF2">
        <w:trPr>
          <w:gridAfter w:val="10"/>
          <w:wAfter w:w="11040" w:type="dxa"/>
        </w:trPr>
        <w:tc>
          <w:tcPr>
            <w:tcW w:w="563" w:type="dxa"/>
            <w:vAlign w:val="center"/>
          </w:tcPr>
          <w:p w:rsidR="00291D0C" w:rsidRPr="00566873" w:rsidRDefault="00291D0C" w:rsidP="00CD62AA">
            <w:pPr>
              <w:jc w:val="center"/>
              <w:rPr>
                <w:rFonts w:ascii="Times New Roman" w:hAnsi="Times New Roman" w:cs="Times New Roman"/>
                <w:sz w:val="20"/>
                <w:szCs w:val="20"/>
              </w:rPr>
            </w:pPr>
          </w:p>
        </w:tc>
        <w:tc>
          <w:tcPr>
            <w:tcW w:w="570" w:type="dxa"/>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3402" w:type="dxa"/>
            <w:gridSpan w:val="2"/>
            <w:vAlign w:val="center"/>
          </w:tcPr>
          <w:p w:rsidR="00291D0C" w:rsidRPr="00566873" w:rsidRDefault="00291D0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Ремонт фасадів та виступаючих конструкцій будинків</w:t>
            </w:r>
          </w:p>
        </w:tc>
        <w:tc>
          <w:tcPr>
            <w:tcW w:w="1286" w:type="dxa"/>
            <w:gridSpan w:val="2"/>
            <w:vAlign w:val="center"/>
          </w:tcPr>
          <w:p w:rsidR="00291D0C" w:rsidRPr="00566873" w:rsidRDefault="00291D0C" w:rsidP="00CD62AA">
            <w:pPr>
              <w:jc w:val="center"/>
              <w:rPr>
                <w:rFonts w:ascii="Times New Roman" w:hAnsi="Times New Roman" w:cs="Times New Roman"/>
                <w:sz w:val="20"/>
                <w:szCs w:val="20"/>
              </w:rPr>
            </w:pPr>
            <w:r w:rsidRPr="00566873">
              <w:rPr>
                <w:rFonts w:ascii="Times New Roman" w:hAnsi="Times New Roman" w:cs="Times New Roman"/>
                <w:sz w:val="20"/>
                <w:szCs w:val="20"/>
              </w:rPr>
              <w:t>2100,0</w:t>
            </w:r>
          </w:p>
        </w:tc>
        <w:tc>
          <w:tcPr>
            <w:tcW w:w="1409" w:type="dxa"/>
            <w:gridSpan w:val="2"/>
            <w:tcBorders>
              <w:right w:val="single" w:sz="4" w:space="0" w:color="auto"/>
            </w:tcBorders>
            <w:vAlign w:val="center"/>
          </w:tcPr>
          <w:p w:rsidR="00291D0C" w:rsidRPr="00566873" w:rsidRDefault="00291D0C"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291D0C" w:rsidRPr="00566873" w:rsidRDefault="009961BD" w:rsidP="00CD62AA">
            <w:pPr>
              <w:jc w:val="center"/>
              <w:rPr>
                <w:rFonts w:ascii="Times New Roman" w:hAnsi="Times New Roman" w:cs="Times New Roman"/>
                <w:bCs/>
                <w:sz w:val="20"/>
                <w:szCs w:val="20"/>
                <w:lang w:eastAsia="uk-UA"/>
              </w:rPr>
            </w:pPr>
            <w:r w:rsidRPr="00566873">
              <w:rPr>
                <w:rFonts w:ascii="Times New Roman" w:hAnsi="Times New Roman" w:cs="Times New Roman"/>
                <w:bCs/>
                <w:sz w:val="20"/>
                <w:szCs w:val="20"/>
                <w:lang w:eastAsia="uk-UA"/>
              </w:rPr>
              <w:t>2</w:t>
            </w:r>
            <w:r w:rsidR="00291D0C" w:rsidRPr="00566873">
              <w:rPr>
                <w:rFonts w:ascii="Times New Roman" w:hAnsi="Times New Roman" w:cs="Times New Roman"/>
                <w:bCs/>
                <w:sz w:val="20"/>
                <w:szCs w:val="20"/>
                <w:lang w:eastAsia="uk-UA"/>
              </w:rPr>
              <w:t>000,0</w:t>
            </w:r>
          </w:p>
        </w:tc>
        <w:tc>
          <w:tcPr>
            <w:tcW w:w="1176" w:type="dxa"/>
            <w:gridSpan w:val="4"/>
            <w:tcBorders>
              <w:left w:val="single" w:sz="4" w:space="0" w:color="auto"/>
            </w:tcBorders>
            <w:vAlign w:val="center"/>
          </w:tcPr>
          <w:p w:rsidR="00291D0C" w:rsidRPr="00566873" w:rsidRDefault="00291D0C" w:rsidP="00CD62AA">
            <w:pPr>
              <w:tabs>
                <w:tab w:val="left" w:pos="6804"/>
              </w:tabs>
              <w:jc w:val="center"/>
              <w:rPr>
                <w:rFonts w:ascii="Times New Roman" w:hAnsi="Times New Roman" w:cs="Times New Roman"/>
                <w:sz w:val="20"/>
                <w:szCs w:val="20"/>
              </w:rPr>
            </w:pPr>
          </w:p>
        </w:tc>
        <w:tc>
          <w:tcPr>
            <w:tcW w:w="1803" w:type="dxa"/>
            <w:gridSpan w:val="2"/>
            <w:vAlign w:val="center"/>
          </w:tcPr>
          <w:p w:rsidR="00291D0C" w:rsidRPr="00566873" w:rsidRDefault="009961B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147,2</w:t>
            </w:r>
          </w:p>
        </w:tc>
        <w:tc>
          <w:tcPr>
            <w:tcW w:w="4559" w:type="dxa"/>
            <w:gridSpan w:val="2"/>
          </w:tcPr>
          <w:p w:rsidR="00291D0C" w:rsidRPr="00566873" w:rsidRDefault="00B341C0" w:rsidP="009A39C3">
            <w:pPr>
              <w:pStyle w:val="1595"/>
              <w:spacing w:before="0" w:beforeAutospacing="0" w:after="0" w:afterAutospacing="0"/>
              <w:rPr>
                <w:sz w:val="20"/>
                <w:szCs w:val="20"/>
                <w:lang w:val="uk-UA"/>
              </w:rPr>
            </w:pPr>
            <w:r w:rsidRPr="00566873">
              <w:rPr>
                <w:sz w:val="20"/>
                <w:szCs w:val="20"/>
                <w:lang w:val="uk-UA"/>
              </w:rPr>
              <w:t>Розпочато роботи вул. За Рудкою,1</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3402" w:type="dxa"/>
            <w:gridSpan w:val="2"/>
            <w:vAlign w:val="center"/>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Влаштування дитячих майданчиків</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3000,0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jc w:val="center"/>
              <w:rPr>
                <w:rFonts w:ascii="Times New Roman" w:hAnsi="Times New Roman" w:cs="Times New Roman"/>
                <w:color w:val="000000"/>
                <w:sz w:val="20"/>
                <w:szCs w:val="20"/>
                <w:lang w:eastAsia="uk-UA"/>
              </w:rPr>
            </w:pPr>
            <w:r w:rsidRPr="00566873">
              <w:rPr>
                <w:rFonts w:ascii="Times New Roman" w:hAnsi="Times New Roman" w:cs="Times New Roman"/>
                <w:bCs/>
                <w:sz w:val="20"/>
                <w:szCs w:val="20"/>
                <w:lang w:eastAsia="uk-UA"/>
              </w:rPr>
              <w:t>1600,0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9961B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120</w:t>
            </w:r>
            <w:r w:rsidR="006F6302" w:rsidRPr="00566873">
              <w:rPr>
                <w:rFonts w:ascii="Times New Roman" w:hAnsi="Times New Roman" w:cs="Times New Roman"/>
                <w:sz w:val="20"/>
                <w:szCs w:val="20"/>
              </w:rPr>
              <w:t>6,</w:t>
            </w:r>
            <w:r w:rsidRPr="00566873">
              <w:rPr>
                <w:rFonts w:ascii="Times New Roman" w:hAnsi="Times New Roman" w:cs="Times New Roman"/>
                <w:sz w:val="20"/>
                <w:szCs w:val="20"/>
              </w:rPr>
              <w:t>5</w:t>
            </w:r>
          </w:p>
        </w:tc>
        <w:tc>
          <w:tcPr>
            <w:tcW w:w="4559" w:type="dxa"/>
            <w:gridSpan w:val="2"/>
            <w:vAlign w:val="center"/>
          </w:tcPr>
          <w:p w:rsidR="006F6302" w:rsidRPr="00566873" w:rsidRDefault="006F6302"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Влаштовано 2</w:t>
            </w:r>
            <w:r w:rsidR="00B341C0" w:rsidRPr="00566873">
              <w:rPr>
                <w:rFonts w:ascii="Times New Roman" w:hAnsi="Times New Roman" w:cs="Times New Roman"/>
                <w:sz w:val="20"/>
                <w:szCs w:val="20"/>
              </w:rPr>
              <w:t>3</w:t>
            </w:r>
            <w:r w:rsidRPr="00566873">
              <w:rPr>
                <w:rFonts w:ascii="Times New Roman" w:hAnsi="Times New Roman" w:cs="Times New Roman"/>
                <w:sz w:val="20"/>
                <w:szCs w:val="20"/>
              </w:rPr>
              <w:t xml:space="preserve"> дитячий майданчик</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Ремонт спортивних майданчиків</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4500,0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B33661" w:rsidP="00CD62AA">
            <w:pPr>
              <w:tabs>
                <w:tab w:val="left" w:pos="6804"/>
              </w:tabs>
              <w:jc w:val="center"/>
              <w:rPr>
                <w:rFonts w:ascii="Times New Roman" w:hAnsi="Times New Roman" w:cs="Times New Roman"/>
                <w:sz w:val="20"/>
                <w:szCs w:val="20"/>
              </w:rPr>
            </w:pPr>
            <w:r w:rsidRPr="00566873">
              <w:rPr>
                <w:rFonts w:ascii="Times New Roman" w:hAnsi="Times New Roman" w:cs="Times New Roman"/>
                <w:bCs/>
                <w:sz w:val="20"/>
                <w:szCs w:val="20"/>
                <w:lang w:eastAsia="uk-UA"/>
              </w:rPr>
              <w:t>4</w:t>
            </w:r>
            <w:r w:rsidR="006F6302" w:rsidRPr="00566873">
              <w:rPr>
                <w:rFonts w:ascii="Times New Roman" w:hAnsi="Times New Roman" w:cs="Times New Roman"/>
                <w:bCs/>
                <w:sz w:val="20"/>
                <w:szCs w:val="20"/>
                <w:lang w:eastAsia="uk-UA"/>
              </w:rPr>
              <w:t>500,0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947EE7" w:rsidP="00CD62AA">
            <w:pPr>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           4</w:t>
            </w:r>
            <w:r w:rsidR="006F6302" w:rsidRPr="00566873">
              <w:rPr>
                <w:rFonts w:ascii="Times New Roman" w:hAnsi="Times New Roman" w:cs="Times New Roman"/>
                <w:sz w:val="20"/>
                <w:szCs w:val="20"/>
              </w:rPr>
              <w:t>500,0</w:t>
            </w:r>
          </w:p>
        </w:tc>
        <w:tc>
          <w:tcPr>
            <w:tcW w:w="4559" w:type="dxa"/>
            <w:gridSpan w:val="2"/>
          </w:tcPr>
          <w:p w:rsidR="00B341C0" w:rsidRPr="00566873" w:rsidRDefault="006F6302" w:rsidP="00CD62AA">
            <w:pPr>
              <w:rPr>
                <w:rFonts w:ascii="Times New Roman" w:hAnsi="Times New Roman" w:cs="Times New Roman"/>
                <w:sz w:val="20"/>
                <w:szCs w:val="20"/>
              </w:rPr>
            </w:pPr>
            <w:r w:rsidRPr="00566873">
              <w:rPr>
                <w:rFonts w:ascii="Times New Roman" w:hAnsi="Times New Roman" w:cs="Times New Roman"/>
                <w:sz w:val="20"/>
                <w:szCs w:val="20"/>
              </w:rPr>
              <w:t xml:space="preserve">вул. </w:t>
            </w:r>
            <w:proofErr w:type="spellStart"/>
            <w:r w:rsidRPr="00566873">
              <w:rPr>
                <w:rFonts w:ascii="Times New Roman" w:hAnsi="Times New Roman" w:cs="Times New Roman"/>
                <w:sz w:val="20"/>
                <w:szCs w:val="20"/>
              </w:rPr>
              <w:t>Золотогірська</w:t>
            </w:r>
            <w:proofErr w:type="spellEnd"/>
            <w:r w:rsidRPr="00566873">
              <w:rPr>
                <w:rFonts w:ascii="Times New Roman" w:hAnsi="Times New Roman" w:cs="Times New Roman"/>
                <w:sz w:val="20"/>
                <w:szCs w:val="20"/>
              </w:rPr>
              <w:t xml:space="preserve">, 16 </w:t>
            </w:r>
          </w:p>
          <w:p w:rsidR="006F6302" w:rsidRPr="00566873" w:rsidRDefault="006F6302" w:rsidP="00CD62AA">
            <w:pPr>
              <w:rPr>
                <w:rFonts w:ascii="Times New Roman" w:hAnsi="Times New Roman" w:cs="Times New Roman"/>
                <w:sz w:val="20"/>
                <w:szCs w:val="20"/>
              </w:rPr>
            </w:pPr>
            <w:r w:rsidRPr="00566873">
              <w:rPr>
                <w:rFonts w:ascii="Times New Roman" w:hAnsi="Times New Roman" w:cs="Times New Roman"/>
                <w:sz w:val="20"/>
                <w:szCs w:val="20"/>
              </w:rPr>
              <w:t>вул. Тарнавського, 3</w:t>
            </w:r>
          </w:p>
          <w:p w:rsidR="00B341C0" w:rsidRPr="00566873" w:rsidRDefault="006F6302" w:rsidP="00CD62AA">
            <w:pPr>
              <w:rPr>
                <w:rFonts w:ascii="Times New Roman" w:hAnsi="Times New Roman" w:cs="Times New Roman"/>
                <w:sz w:val="20"/>
                <w:szCs w:val="20"/>
              </w:rPr>
            </w:pPr>
            <w:r w:rsidRPr="00566873">
              <w:rPr>
                <w:rFonts w:ascii="Times New Roman" w:hAnsi="Times New Roman" w:cs="Times New Roman"/>
                <w:sz w:val="20"/>
                <w:szCs w:val="20"/>
              </w:rPr>
              <w:t xml:space="preserve">вул. Київська, 9, </w:t>
            </w:r>
            <w:r w:rsidR="00B63514" w:rsidRPr="00566873">
              <w:rPr>
                <w:rFonts w:ascii="Times New Roman" w:hAnsi="Times New Roman" w:cs="Times New Roman"/>
                <w:sz w:val="20"/>
                <w:szCs w:val="20"/>
              </w:rPr>
              <w:t xml:space="preserve">11,11а,11б </w:t>
            </w:r>
          </w:p>
          <w:p w:rsidR="006F6302" w:rsidRPr="00566873" w:rsidRDefault="00947EE7" w:rsidP="00CD62AA">
            <w:pPr>
              <w:rPr>
                <w:rFonts w:ascii="Times New Roman" w:hAnsi="Times New Roman" w:cs="Times New Roman"/>
                <w:sz w:val="20"/>
                <w:szCs w:val="20"/>
              </w:rPr>
            </w:pPr>
            <w:r w:rsidRPr="00566873">
              <w:rPr>
                <w:rFonts w:ascii="Times New Roman" w:hAnsi="Times New Roman" w:cs="Times New Roman"/>
                <w:sz w:val="20"/>
                <w:szCs w:val="20"/>
              </w:rPr>
              <w:t>вул..Київська,7</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Експертне обстеження ліфтів</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550,0</w:t>
            </w:r>
          </w:p>
        </w:tc>
        <w:tc>
          <w:tcPr>
            <w:tcW w:w="1409" w:type="dxa"/>
            <w:gridSpan w:val="2"/>
            <w:tcBorders>
              <w:right w:val="single" w:sz="4" w:space="0" w:color="auto"/>
            </w:tcBorders>
            <w:vAlign w:val="center"/>
          </w:tcPr>
          <w:p w:rsidR="006F6302" w:rsidRPr="00566873" w:rsidRDefault="006F6302"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500,00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492,6</w:t>
            </w:r>
          </w:p>
        </w:tc>
        <w:tc>
          <w:tcPr>
            <w:tcW w:w="4559" w:type="dxa"/>
            <w:gridSpan w:val="2"/>
          </w:tcPr>
          <w:p w:rsidR="006F6302" w:rsidRPr="00566873" w:rsidRDefault="006F6302" w:rsidP="00CD62AA">
            <w:pPr>
              <w:shd w:val="clear" w:color="auto" w:fill="FFFFFF"/>
              <w:tabs>
                <w:tab w:val="left" w:pos="6804"/>
              </w:tabs>
              <w:outlineLvl w:val="2"/>
              <w:rPr>
                <w:rFonts w:ascii="Times New Roman" w:hAnsi="Times New Roman" w:cs="Times New Roman"/>
                <w:sz w:val="20"/>
                <w:szCs w:val="20"/>
              </w:rPr>
            </w:pPr>
            <w:r w:rsidRPr="00566873">
              <w:rPr>
                <w:rFonts w:ascii="Times New Roman" w:hAnsi="Times New Roman" w:cs="Times New Roman"/>
                <w:sz w:val="20"/>
                <w:szCs w:val="20"/>
              </w:rPr>
              <w:t>Роботи виконано</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1.10</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ліфтів</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7000,0</w:t>
            </w:r>
          </w:p>
        </w:tc>
        <w:tc>
          <w:tcPr>
            <w:tcW w:w="1409" w:type="dxa"/>
            <w:gridSpan w:val="2"/>
            <w:tcBorders>
              <w:right w:val="single" w:sz="4" w:space="0" w:color="auto"/>
            </w:tcBorders>
            <w:vAlign w:val="center"/>
          </w:tcPr>
          <w:p w:rsidR="006F6302" w:rsidRPr="00566873" w:rsidRDefault="006F6302"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20</w:t>
            </w:r>
            <w:r w:rsidR="00E40568" w:rsidRPr="00566873">
              <w:rPr>
                <w:rFonts w:ascii="Times New Roman" w:hAnsi="Times New Roman" w:cs="Times New Roman"/>
                <w:sz w:val="20"/>
                <w:szCs w:val="20"/>
                <w:lang w:eastAsia="uk-UA"/>
              </w:rPr>
              <w:t>4</w:t>
            </w:r>
            <w:r w:rsidRPr="00566873">
              <w:rPr>
                <w:rFonts w:ascii="Times New Roman" w:hAnsi="Times New Roman" w:cs="Times New Roman"/>
                <w:sz w:val="20"/>
                <w:szCs w:val="20"/>
                <w:lang w:eastAsia="uk-UA"/>
              </w:rPr>
              <w:t>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E40568"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1413</w:t>
            </w:r>
            <w:r w:rsidR="006F6302" w:rsidRPr="00566873">
              <w:rPr>
                <w:rFonts w:ascii="Times New Roman" w:hAnsi="Times New Roman" w:cs="Times New Roman"/>
                <w:sz w:val="20"/>
                <w:szCs w:val="20"/>
              </w:rPr>
              <w:t>,9</w:t>
            </w:r>
          </w:p>
        </w:tc>
        <w:tc>
          <w:tcPr>
            <w:tcW w:w="4559" w:type="dxa"/>
            <w:gridSpan w:val="2"/>
          </w:tcPr>
          <w:p w:rsidR="006F6302" w:rsidRPr="00566873" w:rsidRDefault="00E1269C"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Виконано роботи по 10 об’єктах</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Заміна газового обладнання</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150,0</w:t>
            </w:r>
          </w:p>
        </w:tc>
        <w:tc>
          <w:tcPr>
            <w:tcW w:w="1409" w:type="dxa"/>
            <w:gridSpan w:val="2"/>
            <w:tcBorders>
              <w:right w:val="single" w:sz="4" w:space="0" w:color="auto"/>
            </w:tcBorders>
            <w:vAlign w:val="center"/>
          </w:tcPr>
          <w:p w:rsidR="006F6302" w:rsidRPr="00566873" w:rsidRDefault="006F6302"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80,0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6F6302" w:rsidRPr="00566873" w:rsidRDefault="006F6302" w:rsidP="00CD62AA">
            <w:pPr>
              <w:tabs>
                <w:tab w:val="left" w:pos="6804"/>
              </w:tabs>
              <w:snapToGrid w:val="0"/>
              <w:rPr>
                <w:rFonts w:ascii="Times New Roman" w:hAnsi="Times New Roman" w:cs="Times New Roman"/>
                <w:sz w:val="20"/>
                <w:szCs w:val="20"/>
              </w:rPr>
            </w:pP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1.12</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Заміна нагрівальних приладів, </w:t>
            </w:r>
            <w:proofErr w:type="spellStart"/>
            <w:r w:rsidRPr="00566873">
              <w:rPr>
                <w:rFonts w:ascii="Times New Roman" w:hAnsi="Times New Roman"/>
                <w:color w:val="000000" w:themeColor="text1"/>
                <w:sz w:val="20"/>
                <w:szCs w:val="20"/>
              </w:rPr>
              <w:t>рушникосушок</w:t>
            </w:r>
            <w:proofErr w:type="spellEnd"/>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200,0</w:t>
            </w:r>
          </w:p>
        </w:tc>
        <w:tc>
          <w:tcPr>
            <w:tcW w:w="1409" w:type="dxa"/>
            <w:gridSpan w:val="2"/>
            <w:tcBorders>
              <w:right w:val="single" w:sz="4" w:space="0" w:color="auto"/>
            </w:tcBorders>
            <w:vAlign w:val="center"/>
          </w:tcPr>
          <w:p w:rsidR="006F6302" w:rsidRPr="00566873" w:rsidRDefault="006F6302" w:rsidP="00CD62AA">
            <w:pPr>
              <w:pStyle w:val="11"/>
              <w:jc w:val="center"/>
              <w:rPr>
                <w:rFonts w:ascii="Times New Roman" w:hAnsi="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120,0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47,9</w:t>
            </w:r>
          </w:p>
        </w:tc>
        <w:tc>
          <w:tcPr>
            <w:tcW w:w="4559" w:type="dxa"/>
            <w:gridSpan w:val="2"/>
          </w:tcPr>
          <w:p w:rsidR="006F6302" w:rsidRPr="00566873" w:rsidRDefault="008F0BB9"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Влаштовано </w:t>
            </w:r>
            <w:r w:rsidR="00B341C0" w:rsidRPr="00566873">
              <w:rPr>
                <w:rFonts w:ascii="Times New Roman" w:hAnsi="Times New Roman" w:cs="Times New Roman"/>
                <w:sz w:val="20"/>
                <w:szCs w:val="20"/>
              </w:rPr>
              <w:t xml:space="preserve">8 </w:t>
            </w:r>
            <w:r w:rsidRPr="00566873">
              <w:rPr>
                <w:rFonts w:ascii="Times New Roman" w:hAnsi="Times New Roman" w:cs="Times New Roman"/>
                <w:sz w:val="20"/>
                <w:szCs w:val="20"/>
              </w:rPr>
              <w:t>нагрівальн</w:t>
            </w:r>
            <w:r w:rsidR="00B341C0" w:rsidRPr="00566873">
              <w:rPr>
                <w:rFonts w:ascii="Times New Roman" w:hAnsi="Times New Roman" w:cs="Times New Roman"/>
                <w:sz w:val="20"/>
                <w:szCs w:val="20"/>
              </w:rPr>
              <w:t>их</w:t>
            </w:r>
            <w:r w:rsidRPr="00566873">
              <w:rPr>
                <w:rFonts w:ascii="Times New Roman" w:hAnsi="Times New Roman" w:cs="Times New Roman"/>
                <w:sz w:val="20"/>
                <w:szCs w:val="20"/>
              </w:rPr>
              <w:t xml:space="preserve"> прилад</w:t>
            </w:r>
            <w:r w:rsidR="00B341C0" w:rsidRPr="00566873">
              <w:rPr>
                <w:rFonts w:ascii="Times New Roman" w:hAnsi="Times New Roman" w:cs="Times New Roman"/>
                <w:sz w:val="20"/>
                <w:szCs w:val="20"/>
              </w:rPr>
              <w:t>ів</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1.13</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Заміна та встановлення поштових скриньок</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150,0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lang w:eastAsia="uk-UA"/>
              </w:rPr>
              <w:t>130,0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11,8</w:t>
            </w:r>
          </w:p>
        </w:tc>
        <w:tc>
          <w:tcPr>
            <w:tcW w:w="4559" w:type="dxa"/>
            <w:gridSpan w:val="2"/>
            <w:vAlign w:val="center"/>
          </w:tcPr>
          <w:p w:rsidR="006F6302" w:rsidRPr="00566873" w:rsidRDefault="00B63514"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вул.Драгоманова</w:t>
            </w:r>
            <w:r w:rsidR="006F6302" w:rsidRPr="00566873">
              <w:rPr>
                <w:rFonts w:ascii="Times New Roman" w:hAnsi="Times New Roman" w:cs="Times New Roman"/>
                <w:sz w:val="20"/>
                <w:szCs w:val="20"/>
              </w:rPr>
              <w:t>1,3</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Виготовлення проектно-кошторисної документації</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1400,0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bCs/>
                <w:sz w:val="20"/>
                <w:szCs w:val="20"/>
                <w:lang w:eastAsia="uk-UA"/>
              </w:rPr>
            </w:pPr>
            <w:r w:rsidRPr="00566873">
              <w:rPr>
                <w:rFonts w:ascii="Times New Roman" w:hAnsi="Times New Roman" w:cs="Times New Roman"/>
                <w:bCs/>
                <w:sz w:val="20"/>
                <w:szCs w:val="20"/>
                <w:lang w:eastAsia="uk-UA"/>
              </w:rPr>
              <w:t>320,0</w:t>
            </w:r>
          </w:p>
          <w:p w:rsidR="006F6302" w:rsidRPr="00566873" w:rsidRDefault="006F6302" w:rsidP="00CD62AA">
            <w:pPr>
              <w:tabs>
                <w:tab w:val="left" w:pos="6804"/>
              </w:tabs>
              <w:jc w:val="center"/>
              <w:rPr>
                <w:rFonts w:ascii="Times New Roman" w:hAnsi="Times New Roman" w:cs="Times New Roman"/>
                <w:sz w:val="20"/>
                <w:szCs w:val="20"/>
              </w:rPr>
            </w:pP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055C7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194</w:t>
            </w:r>
            <w:r w:rsidR="006F6302" w:rsidRPr="00566873">
              <w:rPr>
                <w:rFonts w:ascii="Times New Roman" w:hAnsi="Times New Roman" w:cs="Times New Roman"/>
                <w:sz w:val="20"/>
                <w:szCs w:val="20"/>
              </w:rPr>
              <w:t>,</w:t>
            </w:r>
            <w:r w:rsidRPr="00566873">
              <w:rPr>
                <w:rFonts w:ascii="Times New Roman" w:hAnsi="Times New Roman" w:cs="Times New Roman"/>
                <w:sz w:val="20"/>
                <w:szCs w:val="20"/>
              </w:rPr>
              <w:t>3</w:t>
            </w:r>
          </w:p>
        </w:tc>
        <w:tc>
          <w:tcPr>
            <w:tcW w:w="4559" w:type="dxa"/>
            <w:gridSpan w:val="2"/>
          </w:tcPr>
          <w:p w:rsidR="006F6302" w:rsidRPr="00566873" w:rsidRDefault="006F6302" w:rsidP="00CD62AA">
            <w:pPr>
              <w:keepLines/>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Виготовляється, проводиться перерахунок проектно-кошторисної документації, відповідно до затвердженого титульного списку</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Інші види робіт</w:t>
            </w:r>
          </w:p>
        </w:tc>
        <w:tc>
          <w:tcPr>
            <w:tcW w:w="1286" w:type="dxa"/>
            <w:gridSpan w:val="2"/>
            <w:vAlign w:val="center"/>
          </w:tcPr>
          <w:p w:rsidR="006F6302" w:rsidRPr="00566873" w:rsidRDefault="006F6302" w:rsidP="00CD62AA">
            <w:pPr>
              <w:rPr>
                <w:rFonts w:ascii="Times New Roman" w:hAnsi="Times New Roman" w:cs="Times New Roman"/>
                <w:sz w:val="20"/>
                <w:szCs w:val="20"/>
              </w:rPr>
            </w:pPr>
            <w:r w:rsidRPr="00566873">
              <w:rPr>
                <w:rFonts w:ascii="Times New Roman" w:hAnsi="Times New Roman" w:cs="Times New Roman"/>
                <w:sz w:val="20"/>
                <w:szCs w:val="20"/>
              </w:rPr>
              <w:t xml:space="preserve">          2600,0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055C7D" w:rsidP="00CD62AA">
            <w:pPr>
              <w:pStyle w:val="11"/>
              <w:tabs>
                <w:tab w:val="left" w:pos="6804"/>
              </w:tabs>
              <w:jc w:val="center"/>
              <w:rPr>
                <w:rFonts w:ascii="Times New Roman" w:hAnsi="Times New Roman"/>
                <w:sz w:val="20"/>
                <w:szCs w:val="20"/>
              </w:rPr>
            </w:pPr>
            <w:r w:rsidRPr="00566873">
              <w:rPr>
                <w:rFonts w:ascii="Times New Roman" w:hAnsi="Times New Roman"/>
                <w:bCs/>
                <w:sz w:val="20"/>
                <w:szCs w:val="20"/>
                <w:lang w:eastAsia="uk-UA"/>
              </w:rPr>
              <w:t>216</w:t>
            </w:r>
            <w:r w:rsidR="006F6302" w:rsidRPr="00566873">
              <w:rPr>
                <w:rFonts w:ascii="Times New Roman" w:hAnsi="Times New Roman"/>
                <w:bCs/>
                <w:sz w:val="20"/>
                <w:szCs w:val="20"/>
                <w:lang w:eastAsia="uk-UA"/>
              </w:rPr>
              <w:t>0,0</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055C7D" w:rsidP="00CD62AA">
            <w:pPr>
              <w:pStyle w:val="31"/>
              <w:shd w:val="clear" w:color="auto" w:fill="auto"/>
              <w:tabs>
                <w:tab w:val="left" w:pos="6804"/>
              </w:tabs>
              <w:spacing w:line="240" w:lineRule="auto"/>
              <w:rPr>
                <w:rFonts w:ascii="Times New Roman" w:hAnsi="Times New Roman" w:cs="Times New Roman"/>
                <w:sz w:val="20"/>
                <w:szCs w:val="20"/>
              </w:rPr>
            </w:pPr>
            <w:r w:rsidRPr="00566873">
              <w:rPr>
                <w:rFonts w:ascii="Times New Roman" w:hAnsi="Times New Roman" w:cs="Times New Roman"/>
                <w:sz w:val="20"/>
                <w:szCs w:val="20"/>
              </w:rPr>
              <w:t>1946</w:t>
            </w:r>
            <w:r w:rsidR="006F6302" w:rsidRPr="00566873">
              <w:rPr>
                <w:rFonts w:ascii="Times New Roman" w:hAnsi="Times New Roman" w:cs="Times New Roman"/>
                <w:sz w:val="20"/>
                <w:szCs w:val="20"/>
              </w:rPr>
              <w:t>,6</w:t>
            </w:r>
          </w:p>
        </w:tc>
        <w:tc>
          <w:tcPr>
            <w:tcW w:w="4559" w:type="dxa"/>
            <w:gridSpan w:val="2"/>
          </w:tcPr>
          <w:p w:rsidR="006F6302" w:rsidRPr="00566873" w:rsidRDefault="006F6302" w:rsidP="00CD62AA">
            <w:pPr>
              <w:keepLines/>
              <w:tabs>
                <w:tab w:val="left" w:pos="6804"/>
              </w:tab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Влаштовано зовнішнє освітлення території вул.Бережанська,53 та капітальний ремонт сходів вул.Б.Лепкого,3 та ін.</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r w:rsidR="00073BF2">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6</w:t>
            </w:r>
          </w:p>
        </w:tc>
        <w:tc>
          <w:tcPr>
            <w:tcW w:w="3402" w:type="dxa"/>
            <w:gridSpan w:val="2"/>
            <w:vAlign w:val="center"/>
          </w:tcPr>
          <w:p w:rsidR="006F6302" w:rsidRPr="00566873" w:rsidRDefault="006F6302" w:rsidP="00CD62AA">
            <w:pPr>
              <w:pStyle w:val="11"/>
              <w:rPr>
                <w:rFonts w:ascii="Times New Roman" w:hAnsi="Times New Roman"/>
                <w:color w:val="000000" w:themeColor="text1"/>
                <w:sz w:val="20"/>
                <w:szCs w:val="20"/>
              </w:rPr>
            </w:pPr>
            <w:r w:rsidRPr="00566873">
              <w:rPr>
                <w:rFonts w:ascii="Times New Roman" w:hAnsi="Times New Roman"/>
                <w:sz w:val="20"/>
                <w:szCs w:val="20"/>
              </w:rPr>
              <w:t xml:space="preserve">Облаштування будинків  пандусами для доступності </w:t>
            </w:r>
            <w:proofErr w:type="spellStart"/>
            <w:r w:rsidRPr="00566873">
              <w:rPr>
                <w:rFonts w:ascii="Times New Roman" w:hAnsi="Times New Roman"/>
                <w:sz w:val="20"/>
                <w:szCs w:val="20"/>
              </w:rPr>
              <w:t>маломобільних</w:t>
            </w:r>
            <w:proofErr w:type="spellEnd"/>
            <w:r w:rsidRPr="00566873">
              <w:rPr>
                <w:rFonts w:ascii="Times New Roman" w:hAnsi="Times New Roman"/>
                <w:sz w:val="20"/>
                <w:szCs w:val="20"/>
              </w:rPr>
              <w:t xml:space="preserve"> верств населення</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500,0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color w:val="000000" w:themeColor="text1"/>
                <w:sz w:val="20"/>
                <w:szCs w:val="20"/>
                <w:lang w:eastAsia="ru-RU"/>
              </w:rPr>
            </w:pPr>
          </w:p>
        </w:tc>
        <w:tc>
          <w:tcPr>
            <w:tcW w:w="1534" w:type="dxa"/>
            <w:gridSpan w:val="3"/>
            <w:tcBorders>
              <w:left w:val="single" w:sz="4" w:space="0" w:color="auto"/>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6F6302" w:rsidP="00CD62AA">
            <w:pPr>
              <w:pStyle w:val="31"/>
              <w:shd w:val="clear" w:color="auto" w:fill="auto"/>
              <w:tabs>
                <w:tab w:val="left" w:pos="6804"/>
              </w:tabs>
              <w:spacing w:line="240" w:lineRule="auto"/>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6F6302" w:rsidRPr="00566873" w:rsidRDefault="006F6302" w:rsidP="00CD62AA">
            <w:pPr>
              <w:pStyle w:val="31"/>
              <w:shd w:val="clear" w:color="auto" w:fill="auto"/>
              <w:tabs>
                <w:tab w:val="left" w:pos="6804"/>
              </w:tabs>
              <w:spacing w:line="240" w:lineRule="auto"/>
              <w:rPr>
                <w:rFonts w:ascii="Times New Roman" w:hAnsi="Times New Roman" w:cs="Times New Roman"/>
                <w:color w:val="auto"/>
                <w:sz w:val="20"/>
                <w:szCs w:val="20"/>
              </w:rPr>
            </w:pP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1.21</w:t>
            </w:r>
          </w:p>
        </w:tc>
        <w:tc>
          <w:tcPr>
            <w:tcW w:w="3402" w:type="dxa"/>
            <w:gridSpan w:val="2"/>
            <w:vAlign w:val="center"/>
          </w:tcPr>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 xml:space="preserve">Влаштування </w:t>
            </w:r>
            <w:r w:rsidRPr="00566873">
              <w:rPr>
                <w:rFonts w:ascii="Times New Roman" w:hAnsi="Times New Roman"/>
                <w:color w:val="000000"/>
                <w:sz w:val="20"/>
                <w:szCs w:val="20"/>
              </w:rPr>
              <w:t xml:space="preserve">будинкових </w:t>
            </w:r>
            <w:r w:rsidRPr="00566873">
              <w:rPr>
                <w:rFonts w:ascii="Times New Roman" w:hAnsi="Times New Roman"/>
                <w:sz w:val="20"/>
                <w:szCs w:val="20"/>
              </w:rPr>
              <w:t>приладів комерційного обліку споживання холодної води</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10000</w:t>
            </w:r>
          </w:p>
        </w:tc>
        <w:tc>
          <w:tcPr>
            <w:tcW w:w="1409" w:type="dxa"/>
            <w:gridSpan w:val="2"/>
            <w:tcBorders>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p w:rsidR="006F6302" w:rsidRPr="00566873" w:rsidRDefault="006F6302" w:rsidP="00CD62AA">
            <w:pPr>
              <w:pStyle w:val="11"/>
              <w:tabs>
                <w:tab w:val="left" w:pos="6804"/>
              </w:tabs>
              <w:jc w:val="center"/>
              <w:rPr>
                <w:rFonts w:ascii="Times New Roman" w:hAnsi="Times New Roman"/>
                <w:sz w:val="20"/>
                <w:szCs w:val="20"/>
              </w:rPr>
            </w:pPr>
          </w:p>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534" w:type="dxa"/>
            <w:gridSpan w:val="3"/>
            <w:tcBorders>
              <w:left w:val="single" w:sz="4" w:space="0" w:color="auto"/>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p w:rsidR="006F6302" w:rsidRPr="00566873" w:rsidRDefault="006F6302" w:rsidP="00CD62AA">
            <w:pPr>
              <w:pStyle w:val="11"/>
              <w:tabs>
                <w:tab w:val="left" w:pos="6804"/>
              </w:tabs>
              <w:jc w:val="center"/>
              <w:rPr>
                <w:rFonts w:ascii="Times New Roman" w:hAnsi="Times New Roman"/>
                <w:sz w:val="20"/>
                <w:szCs w:val="20"/>
              </w:rPr>
            </w:pPr>
          </w:p>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6F6302" w:rsidP="00CD62AA">
            <w:pPr>
              <w:pStyle w:val="31"/>
              <w:shd w:val="clear" w:color="auto" w:fill="auto"/>
              <w:tabs>
                <w:tab w:val="left" w:pos="6804"/>
              </w:tabs>
              <w:spacing w:line="240" w:lineRule="auto"/>
              <w:rPr>
                <w:rFonts w:ascii="Times New Roman" w:hAnsi="Times New Roman" w:cs="Times New Roman"/>
                <w:sz w:val="20"/>
                <w:szCs w:val="20"/>
              </w:rPr>
            </w:pPr>
          </w:p>
          <w:p w:rsidR="006F6302" w:rsidRPr="00566873" w:rsidRDefault="006F6302" w:rsidP="00CD62AA">
            <w:pPr>
              <w:pStyle w:val="31"/>
              <w:shd w:val="clear" w:color="auto" w:fill="auto"/>
              <w:tabs>
                <w:tab w:val="left" w:pos="6804"/>
              </w:tabs>
              <w:spacing w:line="240" w:lineRule="auto"/>
              <w:rPr>
                <w:rFonts w:ascii="Times New Roman" w:hAnsi="Times New Roman" w:cs="Times New Roman"/>
                <w:sz w:val="20"/>
                <w:szCs w:val="20"/>
              </w:rPr>
            </w:pPr>
          </w:p>
          <w:p w:rsidR="006F6302" w:rsidRPr="00566873" w:rsidRDefault="006F6302" w:rsidP="00CD62AA">
            <w:pPr>
              <w:pStyle w:val="31"/>
              <w:shd w:val="clear" w:color="auto" w:fill="auto"/>
              <w:tabs>
                <w:tab w:val="left" w:pos="6804"/>
              </w:tabs>
              <w:spacing w:line="240" w:lineRule="auto"/>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6F6302" w:rsidRPr="00566873" w:rsidRDefault="006F6302" w:rsidP="00CD62AA">
            <w:pPr>
              <w:pStyle w:val="31"/>
              <w:shd w:val="clear" w:color="auto" w:fill="auto"/>
              <w:tabs>
                <w:tab w:val="left" w:pos="6804"/>
              </w:tabs>
              <w:spacing w:line="240" w:lineRule="auto"/>
              <w:rPr>
                <w:rFonts w:ascii="Times New Roman" w:hAnsi="Times New Roman" w:cs="Times New Roman"/>
                <w:color w:val="auto"/>
                <w:sz w:val="20"/>
                <w:szCs w:val="20"/>
              </w:rPr>
            </w:pPr>
          </w:p>
          <w:p w:rsidR="006F6302" w:rsidRPr="00566873" w:rsidRDefault="006F6302" w:rsidP="00CD62AA">
            <w:pPr>
              <w:pStyle w:val="31"/>
              <w:shd w:val="clear" w:color="auto" w:fill="auto"/>
              <w:tabs>
                <w:tab w:val="left" w:pos="6804"/>
              </w:tabs>
              <w:spacing w:line="240" w:lineRule="auto"/>
              <w:rPr>
                <w:rFonts w:ascii="Times New Roman" w:hAnsi="Times New Roman" w:cs="Times New Roman"/>
                <w:color w:val="auto"/>
                <w:sz w:val="20"/>
                <w:szCs w:val="20"/>
              </w:rPr>
            </w:pPr>
          </w:p>
          <w:p w:rsidR="006F6302" w:rsidRPr="00566873" w:rsidRDefault="006F6302" w:rsidP="00CD62AA">
            <w:pPr>
              <w:pStyle w:val="31"/>
              <w:shd w:val="clear" w:color="auto" w:fill="auto"/>
              <w:tabs>
                <w:tab w:val="left" w:pos="6804"/>
              </w:tabs>
              <w:spacing w:line="240" w:lineRule="auto"/>
              <w:jc w:val="left"/>
              <w:rPr>
                <w:rFonts w:ascii="Times New Roman" w:hAnsi="Times New Roman" w:cs="Times New Roman"/>
                <w:color w:val="auto"/>
                <w:sz w:val="20"/>
                <w:szCs w:val="20"/>
              </w:rPr>
            </w:pPr>
            <w:r w:rsidRPr="00566873">
              <w:rPr>
                <w:rFonts w:ascii="Times New Roman" w:hAnsi="Times New Roman" w:cs="Times New Roman"/>
                <w:color w:val="auto"/>
                <w:sz w:val="20"/>
                <w:szCs w:val="20"/>
              </w:rPr>
              <w:t>-</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1.22</w:t>
            </w:r>
          </w:p>
        </w:tc>
        <w:tc>
          <w:tcPr>
            <w:tcW w:w="3402" w:type="dxa"/>
            <w:gridSpan w:val="2"/>
            <w:vAlign w:val="center"/>
          </w:tcPr>
          <w:p w:rsidR="006F6302" w:rsidRPr="00566873" w:rsidRDefault="006F6302"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Встановлення приладів обліку води</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1409" w:type="dxa"/>
            <w:gridSpan w:val="2"/>
            <w:tcBorders>
              <w:right w:val="single" w:sz="4" w:space="0" w:color="auto"/>
            </w:tcBorders>
            <w:vAlign w:val="center"/>
          </w:tcPr>
          <w:p w:rsidR="006F6302" w:rsidRPr="00566873" w:rsidRDefault="006F6302" w:rsidP="00CD62AA">
            <w:pPr>
              <w:pStyle w:val="11"/>
              <w:jc w:val="center"/>
              <w:rPr>
                <w:rFonts w:ascii="Times New Roman" w:hAnsi="Times New Roman"/>
                <w:color w:val="000000" w:themeColor="text1"/>
                <w:sz w:val="20"/>
                <w:szCs w:val="20"/>
              </w:rPr>
            </w:pPr>
          </w:p>
        </w:tc>
        <w:tc>
          <w:tcPr>
            <w:tcW w:w="1534" w:type="dxa"/>
            <w:gridSpan w:val="3"/>
            <w:tcBorders>
              <w:left w:val="single" w:sz="4" w:space="0" w:color="auto"/>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lang w:eastAsia="uk-UA"/>
              </w:rPr>
              <w:t>150,0</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tcPr>
          <w:p w:rsidR="006F6302" w:rsidRPr="00566873" w:rsidRDefault="008F0BB9" w:rsidP="00CD62AA">
            <w:pPr>
              <w:pStyle w:val="31"/>
              <w:shd w:val="clear" w:color="auto" w:fill="auto"/>
              <w:tabs>
                <w:tab w:val="left" w:pos="6804"/>
              </w:tabs>
              <w:spacing w:line="240" w:lineRule="auto"/>
              <w:jc w:val="left"/>
              <w:rPr>
                <w:rFonts w:ascii="Times New Roman" w:hAnsi="Times New Roman" w:cs="Times New Roman"/>
                <w:color w:val="auto"/>
                <w:sz w:val="20"/>
                <w:szCs w:val="20"/>
              </w:rPr>
            </w:pPr>
            <w:r w:rsidRPr="00566873">
              <w:rPr>
                <w:rFonts w:ascii="Times New Roman" w:hAnsi="Times New Roman" w:cs="Times New Roman"/>
                <w:color w:val="auto"/>
                <w:sz w:val="20"/>
                <w:szCs w:val="20"/>
              </w:rPr>
              <w:t>Влаштовано</w:t>
            </w:r>
            <w:r w:rsidR="006F6302" w:rsidRPr="00566873">
              <w:rPr>
                <w:rFonts w:ascii="Times New Roman" w:hAnsi="Times New Roman" w:cs="Times New Roman"/>
                <w:color w:val="auto"/>
                <w:sz w:val="20"/>
                <w:szCs w:val="20"/>
              </w:rPr>
              <w:t xml:space="preserve"> прилади обліку води</w:t>
            </w:r>
            <w:r w:rsidRPr="00566873">
              <w:rPr>
                <w:rFonts w:ascii="Times New Roman" w:hAnsi="Times New Roman" w:cs="Times New Roman"/>
                <w:color w:val="auto"/>
                <w:sz w:val="20"/>
                <w:szCs w:val="20"/>
              </w:rPr>
              <w:t xml:space="preserve"> в 3 квартирах</w:t>
            </w:r>
            <w:r w:rsidR="006F6302" w:rsidRPr="00566873">
              <w:rPr>
                <w:rFonts w:ascii="Times New Roman" w:hAnsi="Times New Roman" w:cs="Times New Roman"/>
                <w:color w:val="auto"/>
                <w:sz w:val="20"/>
                <w:szCs w:val="20"/>
              </w:rPr>
              <w:t xml:space="preserve"> малозабезпеченим мешканцям </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073BF2">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1.23</w:t>
            </w:r>
          </w:p>
        </w:tc>
        <w:tc>
          <w:tcPr>
            <w:tcW w:w="3402" w:type="dxa"/>
            <w:gridSpan w:val="2"/>
            <w:vAlign w:val="center"/>
          </w:tcPr>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 xml:space="preserve">Комплексна </w:t>
            </w:r>
            <w:proofErr w:type="spellStart"/>
            <w:r w:rsidRPr="00566873">
              <w:rPr>
                <w:rFonts w:ascii="Times New Roman" w:hAnsi="Times New Roman"/>
                <w:sz w:val="20"/>
                <w:szCs w:val="20"/>
              </w:rPr>
              <w:t>термомодернізація</w:t>
            </w:r>
            <w:proofErr w:type="spellEnd"/>
            <w:r w:rsidRPr="00566873">
              <w:rPr>
                <w:rFonts w:ascii="Times New Roman" w:hAnsi="Times New Roman"/>
                <w:sz w:val="20"/>
                <w:szCs w:val="20"/>
              </w:rPr>
              <w:t xml:space="preserve"> житлових будинків</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10000,0</w:t>
            </w:r>
          </w:p>
        </w:tc>
        <w:tc>
          <w:tcPr>
            <w:tcW w:w="1409" w:type="dxa"/>
            <w:gridSpan w:val="2"/>
            <w:tcBorders>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2600,0</w:t>
            </w:r>
          </w:p>
        </w:tc>
        <w:tc>
          <w:tcPr>
            <w:tcW w:w="1534" w:type="dxa"/>
            <w:gridSpan w:val="3"/>
            <w:tcBorders>
              <w:left w:val="single" w:sz="4" w:space="0" w:color="auto"/>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6000,0</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tcPr>
          <w:p w:rsidR="006F6302" w:rsidRPr="00566873" w:rsidRDefault="006F6302" w:rsidP="00CD62AA">
            <w:pPr>
              <w:tabs>
                <w:tab w:val="left" w:pos="6804"/>
              </w:tabs>
              <w:jc w:val="center"/>
              <w:rPr>
                <w:rFonts w:ascii="Times New Roman" w:hAnsi="Times New Roman" w:cs="Times New Roman"/>
                <w:sz w:val="20"/>
                <w:szCs w:val="20"/>
              </w:rPr>
            </w:pPr>
          </w:p>
          <w:p w:rsidR="006F6302" w:rsidRPr="00566873" w:rsidRDefault="006F6302" w:rsidP="00CD62AA">
            <w:pPr>
              <w:tabs>
                <w:tab w:val="left" w:pos="6804"/>
              </w:tabs>
              <w:rPr>
                <w:rFonts w:ascii="Times New Roman" w:hAnsi="Times New Roman" w:cs="Times New Roman"/>
                <w:sz w:val="20"/>
                <w:szCs w:val="20"/>
              </w:rPr>
            </w:pPr>
            <w:r w:rsidRPr="00566873">
              <w:rPr>
                <w:rFonts w:ascii="Times New Roman" w:hAnsi="Times New Roman" w:cs="Times New Roman"/>
                <w:sz w:val="20"/>
                <w:szCs w:val="20"/>
              </w:rPr>
              <w:t>-</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w:t>
            </w:r>
          </w:p>
        </w:tc>
        <w:tc>
          <w:tcPr>
            <w:tcW w:w="3402" w:type="dxa"/>
            <w:gridSpan w:val="2"/>
            <w:vAlign w:val="center"/>
          </w:tcPr>
          <w:p w:rsidR="006F6302" w:rsidRPr="00566873" w:rsidRDefault="006F6302" w:rsidP="00CD62AA">
            <w:pPr>
              <w:pStyle w:val="11"/>
              <w:rPr>
                <w:rFonts w:ascii="Times New Roman" w:hAnsi="Times New Roman"/>
                <w:sz w:val="20"/>
                <w:szCs w:val="20"/>
              </w:rPr>
            </w:pPr>
            <w:r w:rsidRPr="00566873">
              <w:rPr>
                <w:rFonts w:ascii="Times New Roman" w:hAnsi="Times New Roman"/>
                <w:color w:val="000000" w:themeColor="text1"/>
                <w:sz w:val="20"/>
                <w:szCs w:val="20"/>
              </w:rPr>
              <w:t>Капітальний ремонт, будівництво, реконструкція шляхово-мостового господарства  міста</w:t>
            </w:r>
            <w:r w:rsidRPr="00566873">
              <w:rPr>
                <w:rFonts w:ascii="Times New Roman" w:hAnsi="Times New Roman"/>
                <w:sz w:val="20"/>
                <w:szCs w:val="20"/>
              </w:rPr>
              <w:t xml:space="preserve"> (зупинок громадського транспорту;</w:t>
            </w:r>
          </w:p>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 влаштування, заміна обмежувачів руху та елементів примусового  зниження швидкості (лежачих поліцейських);</w:t>
            </w:r>
          </w:p>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 xml:space="preserve">-влаштування та заміна турнікетного </w:t>
            </w:r>
            <w:proofErr w:type="spellStart"/>
            <w:r w:rsidRPr="00566873">
              <w:rPr>
                <w:rFonts w:ascii="Times New Roman" w:hAnsi="Times New Roman"/>
                <w:sz w:val="20"/>
                <w:szCs w:val="20"/>
              </w:rPr>
              <w:t>огородження;тощо</w:t>
            </w:r>
            <w:proofErr w:type="spellEnd"/>
            <w:r w:rsidRPr="00566873">
              <w:rPr>
                <w:rFonts w:ascii="Times New Roman" w:hAnsi="Times New Roman"/>
                <w:sz w:val="20"/>
                <w:szCs w:val="20"/>
              </w:rPr>
              <w:t>)</w:t>
            </w:r>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66500,0</w:t>
            </w:r>
          </w:p>
        </w:tc>
        <w:tc>
          <w:tcPr>
            <w:tcW w:w="1409" w:type="dxa"/>
            <w:gridSpan w:val="2"/>
            <w:tcBorders>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32250,0</w:t>
            </w: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28153,0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055C7D"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9788,0</w:t>
            </w:r>
          </w:p>
        </w:tc>
        <w:tc>
          <w:tcPr>
            <w:tcW w:w="4559" w:type="dxa"/>
            <w:gridSpan w:val="2"/>
          </w:tcPr>
          <w:p w:rsidR="008F0BB9" w:rsidRPr="00566873" w:rsidRDefault="008F0BB9"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Виконано роботи:</w:t>
            </w:r>
          </w:p>
          <w:p w:rsidR="00A53917" w:rsidRPr="00566873" w:rsidRDefault="008F0BB9"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Капітальний ремонт</w:t>
            </w:r>
          </w:p>
          <w:p w:rsidR="00A53917" w:rsidRPr="00566873" w:rsidRDefault="008F0BB9"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 xml:space="preserve">- схема організації дорожнього руху на перехресті проспект </w:t>
            </w:r>
            <w:proofErr w:type="spellStart"/>
            <w:r w:rsidRPr="00566873">
              <w:rPr>
                <w:rFonts w:ascii="Times New Roman" w:hAnsi="Times New Roman" w:cs="Times New Roman"/>
                <w:sz w:val="20"/>
                <w:szCs w:val="20"/>
              </w:rPr>
              <w:t>С.Бандери</w:t>
            </w:r>
            <w:proofErr w:type="spellEnd"/>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вул.Є.Коновальця-вул.Слівенська</w:t>
            </w:r>
            <w:proofErr w:type="spellEnd"/>
            <w:r w:rsidR="009C4AC0" w:rsidRPr="00566873">
              <w:rPr>
                <w:rFonts w:ascii="Times New Roman" w:hAnsi="Times New Roman" w:cs="Times New Roman"/>
                <w:sz w:val="20"/>
                <w:szCs w:val="20"/>
              </w:rPr>
              <w:t>,</w:t>
            </w:r>
          </w:p>
          <w:p w:rsidR="00A53917" w:rsidRPr="00566873" w:rsidRDefault="008F0BB9" w:rsidP="00CD62AA">
            <w:pPr>
              <w:tabs>
                <w:tab w:val="left" w:pos="6804"/>
              </w:tabs>
              <w:jc w:val="both"/>
              <w:outlineLvl w:val="2"/>
              <w:rPr>
                <w:rFonts w:ascii="Times New Roman" w:hAnsi="Times New Roman" w:cs="Times New Roman"/>
                <w:sz w:val="20"/>
                <w:szCs w:val="20"/>
              </w:rPr>
            </w:pPr>
            <w:proofErr w:type="spellStart"/>
            <w:r w:rsidRPr="00566873">
              <w:rPr>
                <w:rFonts w:ascii="Times New Roman" w:hAnsi="Times New Roman" w:cs="Times New Roman"/>
                <w:color w:val="000000"/>
                <w:sz w:val="20"/>
                <w:szCs w:val="20"/>
              </w:rPr>
              <w:t>вул.Загребельної</w:t>
            </w:r>
            <w:proofErr w:type="spellEnd"/>
            <w:r w:rsidR="009C4AC0" w:rsidRPr="00566873">
              <w:rPr>
                <w:rFonts w:ascii="Times New Roman" w:hAnsi="Times New Roman" w:cs="Times New Roman"/>
                <w:color w:val="000000"/>
                <w:sz w:val="20"/>
                <w:szCs w:val="20"/>
              </w:rPr>
              <w:t>,</w:t>
            </w:r>
          </w:p>
          <w:p w:rsidR="008F0BB9" w:rsidRPr="00566873" w:rsidRDefault="00A53917"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w:t>
            </w:r>
            <w:r w:rsidR="008F0BB9" w:rsidRPr="00566873">
              <w:rPr>
                <w:rFonts w:ascii="Times New Roman" w:hAnsi="Times New Roman" w:cs="Times New Roman"/>
                <w:sz w:val="20"/>
                <w:szCs w:val="20"/>
              </w:rPr>
              <w:t xml:space="preserve">ділянки </w:t>
            </w:r>
            <w:proofErr w:type="spellStart"/>
            <w:r w:rsidR="008F0BB9" w:rsidRPr="00566873">
              <w:rPr>
                <w:rFonts w:ascii="Times New Roman" w:hAnsi="Times New Roman" w:cs="Times New Roman"/>
                <w:sz w:val="20"/>
                <w:szCs w:val="20"/>
              </w:rPr>
              <w:t>вул.Бічна</w:t>
            </w:r>
            <w:proofErr w:type="spellEnd"/>
            <w:r w:rsidR="008F0BB9" w:rsidRPr="00566873">
              <w:rPr>
                <w:rFonts w:ascii="Times New Roman" w:hAnsi="Times New Roman" w:cs="Times New Roman"/>
                <w:sz w:val="20"/>
                <w:szCs w:val="20"/>
              </w:rPr>
              <w:t xml:space="preserve"> від під'їзної дороги (</w:t>
            </w:r>
            <w:proofErr w:type="spellStart"/>
            <w:r w:rsidR="008F0BB9" w:rsidRPr="00566873">
              <w:rPr>
                <w:rFonts w:ascii="Times New Roman" w:hAnsi="Times New Roman" w:cs="Times New Roman"/>
                <w:sz w:val="20"/>
                <w:szCs w:val="20"/>
              </w:rPr>
              <w:t>вул.Центральна</w:t>
            </w:r>
            <w:proofErr w:type="spellEnd"/>
            <w:r w:rsidR="008F0BB9" w:rsidRPr="00566873">
              <w:rPr>
                <w:rFonts w:ascii="Times New Roman" w:hAnsi="Times New Roman" w:cs="Times New Roman"/>
                <w:sz w:val="20"/>
                <w:szCs w:val="20"/>
              </w:rPr>
              <w:t xml:space="preserve">) до кладовища в </w:t>
            </w:r>
            <w:proofErr w:type="spellStart"/>
            <w:r w:rsidR="008F0BB9" w:rsidRPr="00566873">
              <w:rPr>
                <w:rFonts w:ascii="Times New Roman" w:hAnsi="Times New Roman" w:cs="Times New Roman"/>
                <w:sz w:val="20"/>
                <w:szCs w:val="20"/>
              </w:rPr>
              <w:t>с.Плесківці</w:t>
            </w:r>
            <w:proofErr w:type="spellEnd"/>
            <w:r w:rsidR="008F0BB9" w:rsidRPr="00566873">
              <w:rPr>
                <w:rFonts w:ascii="Times New Roman" w:hAnsi="Times New Roman" w:cs="Times New Roman"/>
                <w:sz w:val="20"/>
                <w:szCs w:val="20"/>
              </w:rPr>
              <w:t xml:space="preserve"> . </w:t>
            </w:r>
          </w:p>
          <w:p w:rsidR="008F0BB9" w:rsidRPr="00566873" w:rsidRDefault="008F0BB9" w:rsidP="00CD62AA">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 </w:t>
            </w:r>
            <w:proofErr w:type="spellStart"/>
            <w:r w:rsidRPr="00566873">
              <w:rPr>
                <w:rFonts w:ascii="Times New Roman" w:hAnsi="Times New Roman"/>
                <w:sz w:val="20"/>
                <w:szCs w:val="20"/>
              </w:rPr>
              <w:t>вул.Відродження</w:t>
            </w:r>
            <w:proofErr w:type="spellEnd"/>
            <w:r w:rsidRPr="00566873">
              <w:rPr>
                <w:rFonts w:ascii="Times New Roman" w:hAnsi="Times New Roman"/>
                <w:sz w:val="20"/>
                <w:szCs w:val="20"/>
              </w:rPr>
              <w:t xml:space="preserve"> (ділянка від </w:t>
            </w:r>
            <w:proofErr w:type="spellStart"/>
            <w:r w:rsidRPr="00566873">
              <w:rPr>
                <w:rFonts w:ascii="Times New Roman" w:hAnsi="Times New Roman"/>
                <w:sz w:val="20"/>
                <w:szCs w:val="20"/>
              </w:rPr>
              <w:t>вул.Т.Шевченка</w:t>
            </w:r>
            <w:proofErr w:type="spellEnd"/>
            <w:r w:rsidRPr="00566873">
              <w:rPr>
                <w:rFonts w:ascii="Times New Roman" w:hAnsi="Times New Roman"/>
                <w:sz w:val="20"/>
                <w:szCs w:val="20"/>
              </w:rPr>
              <w:t xml:space="preserve"> до церкви Введення Пресвятої Богородиці) в </w:t>
            </w:r>
            <w:proofErr w:type="spellStart"/>
            <w:r w:rsidRPr="00566873">
              <w:rPr>
                <w:rFonts w:ascii="Times New Roman" w:hAnsi="Times New Roman"/>
                <w:sz w:val="20"/>
                <w:szCs w:val="20"/>
              </w:rPr>
              <w:t>с.Іванківці</w:t>
            </w:r>
            <w:proofErr w:type="spellEnd"/>
            <w:r w:rsidRPr="00566873">
              <w:rPr>
                <w:rFonts w:ascii="Times New Roman" w:hAnsi="Times New Roman"/>
                <w:sz w:val="20"/>
                <w:szCs w:val="20"/>
              </w:rPr>
              <w:t xml:space="preserve">. </w:t>
            </w:r>
          </w:p>
          <w:p w:rsidR="008F0BB9" w:rsidRPr="00566873" w:rsidRDefault="008F0BB9"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Виконуються роботи:</w:t>
            </w:r>
          </w:p>
          <w:p w:rsidR="00A53917" w:rsidRPr="00566873" w:rsidRDefault="008F0BB9" w:rsidP="00CD62AA">
            <w:pPr>
              <w:tabs>
                <w:tab w:val="left" w:pos="6804"/>
              </w:tabs>
              <w:jc w:val="both"/>
              <w:outlineLvl w:val="2"/>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влаштування тимчасової стоянки для легкових автомобілів на </w:t>
            </w:r>
            <w:proofErr w:type="spellStart"/>
            <w:r w:rsidRPr="00566873">
              <w:rPr>
                <w:rFonts w:ascii="Times New Roman" w:hAnsi="Times New Roman" w:cs="Times New Roman"/>
                <w:color w:val="000000"/>
                <w:sz w:val="20"/>
                <w:szCs w:val="20"/>
              </w:rPr>
              <w:t>вул.М.Шептицького</w:t>
            </w:r>
            <w:proofErr w:type="spellEnd"/>
            <w:r w:rsidRPr="00566873">
              <w:rPr>
                <w:rFonts w:ascii="Times New Roman" w:hAnsi="Times New Roman" w:cs="Times New Roman"/>
                <w:color w:val="000000"/>
                <w:sz w:val="20"/>
                <w:szCs w:val="20"/>
              </w:rPr>
              <w:t xml:space="preserve"> (ділянка від </w:t>
            </w:r>
            <w:proofErr w:type="spellStart"/>
            <w:r w:rsidRPr="00566873">
              <w:rPr>
                <w:rFonts w:ascii="Times New Roman" w:hAnsi="Times New Roman" w:cs="Times New Roman"/>
                <w:color w:val="000000"/>
                <w:sz w:val="20"/>
                <w:szCs w:val="20"/>
              </w:rPr>
              <w:t>вул.Білогірської</w:t>
            </w:r>
            <w:proofErr w:type="spellEnd"/>
            <w:r w:rsidRPr="00566873">
              <w:rPr>
                <w:rFonts w:ascii="Times New Roman" w:hAnsi="Times New Roman" w:cs="Times New Roman"/>
                <w:color w:val="000000"/>
                <w:sz w:val="20"/>
                <w:szCs w:val="20"/>
              </w:rPr>
              <w:t xml:space="preserve"> до </w:t>
            </w:r>
            <w:proofErr w:type="spellStart"/>
            <w:r w:rsidRPr="00566873">
              <w:rPr>
                <w:rFonts w:ascii="Times New Roman" w:hAnsi="Times New Roman" w:cs="Times New Roman"/>
                <w:color w:val="000000"/>
                <w:sz w:val="20"/>
                <w:szCs w:val="20"/>
              </w:rPr>
              <w:t>вул.С.Будного</w:t>
            </w:r>
            <w:proofErr w:type="spellEnd"/>
            <w:r w:rsidRPr="00566873">
              <w:rPr>
                <w:rFonts w:ascii="Times New Roman" w:hAnsi="Times New Roman" w:cs="Times New Roman"/>
                <w:color w:val="000000"/>
                <w:sz w:val="20"/>
                <w:szCs w:val="20"/>
              </w:rPr>
              <w:t>)</w:t>
            </w:r>
            <w:r w:rsidR="009C4AC0" w:rsidRPr="00566873">
              <w:rPr>
                <w:rFonts w:ascii="Times New Roman" w:hAnsi="Times New Roman" w:cs="Times New Roman"/>
                <w:color w:val="000000"/>
                <w:sz w:val="20"/>
                <w:szCs w:val="20"/>
              </w:rPr>
              <w:t>,</w:t>
            </w:r>
          </w:p>
          <w:p w:rsidR="00A53917" w:rsidRPr="00566873" w:rsidRDefault="00A53917"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color w:val="000000"/>
                <w:sz w:val="20"/>
                <w:szCs w:val="20"/>
              </w:rPr>
              <w:t>-</w:t>
            </w:r>
            <w:r w:rsidR="008F0BB9" w:rsidRPr="00566873">
              <w:rPr>
                <w:rFonts w:ascii="Times New Roman" w:hAnsi="Times New Roman" w:cs="Times New Roman"/>
                <w:color w:val="000000"/>
                <w:sz w:val="20"/>
                <w:szCs w:val="20"/>
              </w:rPr>
              <w:t xml:space="preserve">влаштування транспортної розв’язки в одному рівні кільцевого типу на </w:t>
            </w:r>
            <w:proofErr w:type="spellStart"/>
            <w:r w:rsidR="008F0BB9" w:rsidRPr="00566873">
              <w:rPr>
                <w:rFonts w:ascii="Times New Roman" w:hAnsi="Times New Roman" w:cs="Times New Roman"/>
                <w:color w:val="000000"/>
                <w:sz w:val="20"/>
                <w:szCs w:val="20"/>
              </w:rPr>
              <w:t>вул.М.Шептицького</w:t>
            </w:r>
            <w:proofErr w:type="spellEnd"/>
            <w:r w:rsidR="008F0BB9" w:rsidRPr="00566873">
              <w:rPr>
                <w:rFonts w:ascii="Times New Roman" w:hAnsi="Times New Roman" w:cs="Times New Roman"/>
                <w:color w:val="000000"/>
                <w:sz w:val="20"/>
                <w:szCs w:val="20"/>
              </w:rPr>
              <w:t xml:space="preserve">- </w:t>
            </w:r>
            <w:proofErr w:type="spellStart"/>
            <w:r w:rsidR="008F0BB9" w:rsidRPr="00566873">
              <w:rPr>
                <w:rFonts w:ascii="Times New Roman" w:hAnsi="Times New Roman" w:cs="Times New Roman"/>
                <w:color w:val="000000"/>
                <w:sz w:val="20"/>
                <w:szCs w:val="20"/>
              </w:rPr>
              <w:t>вул.Оболоня-вул.Білогірська</w:t>
            </w:r>
            <w:proofErr w:type="spellEnd"/>
            <w:r w:rsidR="009C4AC0" w:rsidRPr="00566873">
              <w:rPr>
                <w:rFonts w:ascii="Times New Roman" w:hAnsi="Times New Roman" w:cs="Times New Roman"/>
                <w:color w:val="000000"/>
                <w:sz w:val="20"/>
                <w:szCs w:val="20"/>
              </w:rPr>
              <w:t>,</w:t>
            </w:r>
          </w:p>
          <w:p w:rsidR="006F6302" w:rsidRPr="00566873" w:rsidRDefault="008F0BB9" w:rsidP="00CD62AA">
            <w:pPr>
              <w:tabs>
                <w:tab w:val="left" w:pos="6804"/>
              </w:tabs>
              <w:jc w:val="both"/>
              <w:outlineLvl w:val="2"/>
              <w:rPr>
                <w:rFonts w:ascii="Times New Roman" w:hAnsi="Times New Roman" w:cs="Times New Roman"/>
                <w:sz w:val="20"/>
                <w:szCs w:val="20"/>
              </w:rPr>
            </w:pPr>
            <w:r w:rsidRPr="00566873">
              <w:rPr>
                <w:rFonts w:ascii="Times New Roman" w:hAnsi="Times New Roman" w:cs="Times New Roman"/>
                <w:sz w:val="20"/>
                <w:szCs w:val="20"/>
              </w:rPr>
              <w:t xml:space="preserve">схема організації дорожнього руху з облаштуванням зупинки громадського транспорту на вул. Академіка Корольова (в напрямку </w:t>
            </w:r>
            <w:r w:rsidR="009C4AC0" w:rsidRPr="00566873">
              <w:rPr>
                <w:rFonts w:ascii="Times New Roman" w:hAnsi="Times New Roman" w:cs="Times New Roman"/>
                <w:sz w:val="20"/>
                <w:szCs w:val="20"/>
              </w:rPr>
              <w:t>вул. В. Стуса)</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w:t>
            </w:r>
          </w:p>
        </w:tc>
        <w:tc>
          <w:tcPr>
            <w:tcW w:w="3402" w:type="dxa"/>
            <w:gridSpan w:val="2"/>
          </w:tcPr>
          <w:p w:rsidR="006F6302" w:rsidRPr="00566873" w:rsidRDefault="006F6302" w:rsidP="00CD62AA">
            <w:pPr>
              <w:pStyle w:val="11"/>
              <w:snapToGrid w:val="0"/>
              <w:rPr>
                <w:rFonts w:ascii="Times New Roman" w:hAnsi="Times New Roman"/>
                <w:sz w:val="20"/>
                <w:szCs w:val="20"/>
              </w:rPr>
            </w:pPr>
            <w:r w:rsidRPr="00566873">
              <w:rPr>
                <w:rFonts w:ascii="Times New Roman" w:hAnsi="Times New Roman"/>
                <w:sz w:val="20"/>
                <w:szCs w:val="20"/>
              </w:rPr>
              <w:t xml:space="preserve">Реконструкція </w:t>
            </w:r>
            <w:proofErr w:type="spellStart"/>
            <w:r w:rsidRPr="00566873">
              <w:rPr>
                <w:rFonts w:ascii="Times New Roman" w:hAnsi="Times New Roman"/>
                <w:sz w:val="20"/>
                <w:szCs w:val="20"/>
              </w:rPr>
              <w:t>вул.Спортивної</w:t>
            </w:r>
            <w:proofErr w:type="spellEnd"/>
            <w:r w:rsidRPr="00566873">
              <w:rPr>
                <w:rFonts w:ascii="Times New Roman" w:hAnsi="Times New Roman"/>
                <w:sz w:val="20"/>
                <w:szCs w:val="20"/>
              </w:rPr>
              <w:t xml:space="preserve"> в </w:t>
            </w:r>
            <w:proofErr w:type="spellStart"/>
            <w:r w:rsidRPr="00566873">
              <w:rPr>
                <w:rFonts w:ascii="Times New Roman" w:hAnsi="Times New Roman"/>
                <w:sz w:val="20"/>
                <w:szCs w:val="20"/>
              </w:rPr>
              <w:t>м.Тернополі</w:t>
            </w:r>
            <w:proofErr w:type="spellEnd"/>
          </w:p>
        </w:tc>
        <w:tc>
          <w:tcPr>
            <w:tcW w:w="1286"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5000,0</w:t>
            </w:r>
          </w:p>
        </w:tc>
        <w:tc>
          <w:tcPr>
            <w:tcW w:w="1409" w:type="dxa"/>
            <w:gridSpan w:val="2"/>
            <w:tcBorders>
              <w:right w:val="single" w:sz="4" w:space="0" w:color="auto"/>
            </w:tcBorders>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534" w:type="dxa"/>
            <w:gridSpan w:val="3"/>
            <w:tcBorders>
              <w:left w:val="single" w:sz="4" w:space="0" w:color="auto"/>
              <w:right w:val="single" w:sz="4" w:space="0" w:color="auto"/>
            </w:tcBorders>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6F6302" w:rsidRPr="00566873" w:rsidRDefault="006F6302" w:rsidP="00CD62AA">
            <w:pPr>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6F6302" w:rsidRPr="00566873" w:rsidRDefault="006F6302" w:rsidP="00CD62AA">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2.3</w:t>
            </w:r>
          </w:p>
        </w:tc>
        <w:tc>
          <w:tcPr>
            <w:tcW w:w="3402" w:type="dxa"/>
            <w:gridSpan w:val="2"/>
          </w:tcPr>
          <w:p w:rsidR="006F6302" w:rsidRPr="00566873" w:rsidRDefault="006F6302" w:rsidP="00CD62AA">
            <w:pPr>
              <w:pStyle w:val="11"/>
              <w:snapToGrid w:val="0"/>
              <w:rPr>
                <w:rFonts w:ascii="Times New Roman" w:hAnsi="Times New Roman"/>
                <w:sz w:val="20"/>
                <w:szCs w:val="20"/>
              </w:rPr>
            </w:pPr>
            <w:r w:rsidRPr="00566873">
              <w:rPr>
                <w:rFonts w:ascii="Times New Roman" w:hAnsi="Times New Roman"/>
                <w:sz w:val="20"/>
                <w:szCs w:val="20"/>
              </w:rPr>
              <w:t xml:space="preserve">Капітальний ремонт </w:t>
            </w:r>
            <w:proofErr w:type="spellStart"/>
            <w:r w:rsidRPr="00566873">
              <w:rPr>
                <w:rFonts w:ascii="Times New Roman" w:hAnsi="Times New Roman"/>
                <w:sz w:val="20"/>
                <w:szCs w:val="20"/>
              </w:rPr>
              <w:t>вул.Галицької</w:t>
            </w:r>
            <w:proofErr w:type="spellEnd"/>
            <w:r w:rsidRPr="00566873">
              <w:rPr>
                <w:rFonts w:ascii="Times New Roman" w:hAnsi="Times New Roman"/>
                <w:sz w:val="20"/>
                <w:szCs w:val="20"/>
              </w:rPr>
              <w:t xml:space="preserve"> (від АТП 16127 до </w:t>
            </w:r>
            <w:proofErr w:type="spellStart"/>
            <w:r w:rsidRPr="00566873">
              <w:rPr>
                <w:rFonts w:ascii="Times New Roman" w:hAnsi="Times New Roman"/>
                <w:sz w:val="20"/>
                <w:szCs w:val="20"/>
              </w:rPr>
              <w:t>вул.Енергетичної</w:t>
            </w:r>
            <w:proofErr w:type="spellEnd"/>
            <w:r w:rsidRPr="00566873">
              <w:rPr>
                <w:rFonts w:ascii="Times New Roman" w:hAnsi="Times New Roman"/>
                <w:sz w:val="20"/>
                <w:szCs w:val="20"/>
              </w:rPr>
              <w:t xml:space="preserve">) </w:t>
            </w:r>
          </w:p>
        </w:tc>
        <w:tc>
          <w:tcPr>
            <w:tcW w:w="1286" w:type="dxa"/>
            <w:gridSpan w:val="2"/>
            <w:vAlign w:val="center"/>
          </w:tcPr>
          <w:p w:rsidR="006F6302" w:rsidRPr="00566873" w:rsidRDefault="006F6302"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3000,0</w:t>
            </w:r>
          </w:p>
        </w:tc>
        <w:tc>
          <w:tcPr>
            <w:tcW w:w="1409" w:type="dxa"/>
            <w:gridSpan w:val="2"/>
            <w:tcBorders>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534" w:type="dxa"/>
            <w:gridSpan w:val="3"/>
            <w:tcBorders>
              <w:left w:val="single" w:sz="4" w:space="0" w:color="auto"/>
              <w:righ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7497,0</w:t>
            </w:r>
          </w:p>
        </w:tc>
        <w:tc>
          <w:tcPr>
            <w:tcW w:w="1176" w:type="dxa"/>
            <w:gridSpan w:val="4"/>
            <w:tcBorders>
              <w:left w:val="single" w:sz="4" w:space="0" w:color="auto"/>
            </w:tcBorders>
            <w:vAlign w:val="center"/>
          </w:tcPr>
          <w:p w:rsidR="006F6302" w:rsidRPr="00566873" w:rsidRDefault="006F6302" w:rsidP="00CD62AA">
            <w:pPr>
              <w:pStyle w:val="11"/>
              <w:tabs>
                <w:tab w:val="left" w:pos="6804"/>
              </w:tabs>
              <w:jc w:val="center"/>
              <w:rPr>
                <w:rFonts w:ascii="Times New Roman" w:hAnsi="Times New Roman"/>
                <w:sz w:val="20"/>
                <w:szCs w:val="20"/>
              </w:rPr>
            </w:pPr>
          </w:p>
        </w:tc>
        <w:tc>
          <w:tcPr>
            <w:tcW w:w="1803" w:type="dxa"/>
            <w:gridSpan w:val="2"/>
            <w:vAlign w:val="center"/>
          </w:tcPr>
          <w:p w:rsidR="006F6302" w:rsidRPr="00566873" w:rsidRDefault="006F630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tcPr>
          <w:p w:rsidR="006F6302" w:rsidRPr="00566873" w:rsidRDefault="006F6302" w:rsidP="00CD62AA">
            <w:pPr>
              <w:keepLines/>
              <w:tabs>
                <w:tab w:val="left" w:pos="6804"/>
              </w:tabs>
              <w:jc w:val="both"/>
              <w:rPr>
                <w:rFonts w:ascii="Times New Roman" w:hAnsi="Times New Roman" w:cs="Times New Roman"/>
                <w:sz w:val="20"/>
                <w:szCs w:val="20"/>
                <w:highlight w:val="red"/>
              </w:rPr>
            </w:pPr>
            <w:r w:rsidRPr="00566873">
              <w:rPr>
                <w:rFonts w:ascii="Times New Roman" w:hAnsi="Times New Roman" w:cs="Times New Roman"/>
                <w:sz w:val="20"/>
                <w:szCs w:val="20"/>
              </w:rPr>
              <w:t>Укладено договір з переможцем процедури закупівлі</w:t>
            </w:r>
          </w:p>
        </w:tc>
      </w:tr>
      <w:tr w:rsidR="006F6302" w:rsidRPr="00566873" w:rsidTr="00073BF2">
        <w:trPr>
          <w:gridAfter w:val="10"/>
          <w:wAfter w:w="11040" w:type="dxa"/>
        </w:trPr>
        <w:tc>
          <w:tcPr>
            <w:tcW w:w="563" w:type="dxa"/>
            <w:vAlign w:val="center"/>
          </w:tcPr>
          <w:p w:rsidR="006F6302" w:rsidRPr="00566873" w:rsidRDefault="006F6302" w:rsidP="00CD62AA">
            <w:pPr>
              <w:jc w:val="center"/>
              <w:rPr>
                <w:rFonts w:ascii="Times New Roman" w:hAnsi="Times New Roman" w:cs="Times New Roman"/>
                <w:sz w:val="20"/>
                <w:szCs w:val="20"/>
              </w:rPr>
            </w:pPr>
          </w:p>
        </w:tc>
        <w:tc>
          <w:tcPr>
            <w:tcW w:w="570" w:type="dxa"/>
          </w:tcPr>
          <w:p w:rsidR="006F6302" w:rsidRPr="00566873" w:rsidRDefault="006F6302"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w:t>
            </w:r>
          </w:p>
        </w:tc>
        <w:tc>
          <w:tcPr>
            <w:tcW w:w="3402" w:type="dxa"/>
            <w:gridSpan w:val="2"/>
            <w:vAlign w:val="center"/>
          </w:tcPr>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 xml:space="preserve">Капітальний ремонт </w:t>
            </w:r>
          </w:p>
          <w:p w:rsidR="006F6302" w:rsidRPr="00566873" w:rsidRDefault="006F6302" w:rsidP="00CD62AA">
            <w:pPr>
              <w:pStyle w:val="11"/>
              <w:rPr>
                <w:rFonts w:ascii="Times New Roman" w:hAnsi="Times New Roman"/>
                <w:sz w:val="20"/>
                <w:szCs w:val="20"/>
              </w:rPr>
            </w:pPr>
            <w:r w:rsidRPr="00566873">
              <w:rPr>
                <w:rFonts w:ascii="Times New Roman" w:hAnsi="Times New Roman"/>
                <w:sz w:val="20"/>
                <w:szCs w:val="20"/>
              </w:rPr>
              <w:t>та реконструкція мостів, шляхопроводів та штучних споруд</w:t>
            </w:r>
          </w:p>
        </w:tc>
        <w:tc>
          <w:tcPr>
            <w:tcW w:w="1286" w:type="dxa"/>
            <w:gridSpan w:val="2"/>
            <w:vAlign w:val="center"/>
          </w:tcPr>
          <w:p w:rsidR="006F6302" w:rsidRPr="00566873" w:rsidRDefault="006F6302"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13000,0</w:t>
            </w:r>
          </w:p>
        </w:tc>
        <w:tc>
          <w:tcPr>
            <w:tcW w:w="1409" w:type="dxa"/>
            <w:gridSpan w:val="2"/>
            <w:tcBorders>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2500,0</w:t>
            </w:r>
          </w:p>
        </w:tc>
        <w:tc>
          <w:tcPr>
            <w:tcW w:w="1534" w:type="dxa"/>
            <w:gridSpan w:val="3"/>
            <w:tcBorders>
              <w:left w:val="single" w:sz="4" w:space="0" w:color="auto"/>
              <w:righ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2500,0</w:t>
            </w:r>
          </w:p>
        </w:tc>
        <w:tc>
          <w:tcPr>
            <w:tcW w:w="1176" w:type="dxa"/>
            <w:gridSpan w:val="4"/>
            <w:tcBorders>
              <w:left w:val="single" w:sz="4" w:space="0" w:color="auto"/>
            </w:tcBorders>
            <w:vAlign w:val="center"/>
          </w:tcPr>
          <w:p w:rsidR="006F6302" w:rsidRPr="00566873" w:rsidRDefault="006F6302" w:rsidP="00CD62AA">
            <w:pPr>
              <w:tabs>
                <w:tab w:val="left" w:pos="6804"/>
              </w:tabs>
              <w:jc w:val="center"/>
              <w:rPr>
                <w:rFonts w:ascii="Times New Roman" w:hAnsi="Times New Roman" w:cs="Times New Roman"/>
                <w:sz w:val="20"/>
                <w:szCs w:val="20"/>
              </w:rPr>
            </w:pPr>
          </w:p>
        </w:tc>
        <w:tc>
          <w:tcPr>
            <w:tcW w:w="1803" w:type="dxa"/>
            <w:gridSpan w:val="2"/>
            <w:vAlign w:val="center"/>
          </w:tcPr>
          <w:p w:rsidR="006F6302" w:rsidRPr="00566873" w:rsidRDefault="006F630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6F6302" w:rsidRPr="00566873" w:rsidRDefault="0006228E" w:rsidP="00CD62AA">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 xml:space="preserve">Розпочаті </w:t>
            </w:r>
            <w:r w:rsidR="006F6302" w:rsidRPr="00566873">
              <w:rPr>
                <w:rFonts w:ascii="Times New Roman" w:hAnsi="Times New Roman" w:cs="Times New Roman"/>
                <w:sz w:val="20"/>
                <w:szCs w:val="20"/>
              </w:rPr>
              <w:t xml:space="preserve"> роботи  </w:t>
            </w:r>
            <w:r w:rsidR="00CD62AA" w:rsidRPr="00566873">
              <w:rPr>
                <w:rFonts w:ascii="Times New Roman" w:hAnsi="Times New Roman" w:cs="Times New Roman"/>
                <w:sz w:val="20"/>
                <w:szCs w:val="20"/>
              </w:rPr>
              <w:t xml:space="preserve">по проекту </w:t>
            </w:r>
            <w:r w:rsidR="006F6302" w:rsidRPr="00566873">
              <w:rPr>
                <w:rFonts w:ascii="Times New Roman" w:hAnsi="Times New Roman" w:cs="Times New Roman"/>
                <w:sz w:val="20"/>
                <w:szCs w:val="20"/>
              </w:rPr>
              <w:t xml:space="preserve">«Капітальний ремонт пішохідного моста через залізничну колію між вул. Транспортною та вул. </w:t>
            </w:r>
            <w:proofErr w:type="spellStart"/>
            <w:r w:rsidR="006F6302" w:rsidRPr="00566873">
              <w:rPr>
                <w:rFonts w:ascii="Times New Roman" w:hAnsi="Times New Roman" w:cs="Times New Roman"/>
                <w:sz w:val="20"/>
                <w:szCs w:val="20"/>
              </w:rPr>
              <w:t>Бродівською</w:t>
            </w:r>
            <w:proofErr w:type="spellEnd"/>
            <w:r w:rsidR="006F6302" w:rsidRPr="00566873">
              <w:rPr>
                <w:rFonts w:ascii="Times New Roman" w:hAnsi="Times New Roman" w:cs="Times New Roman"/>
                <w:sz w:val="20"/>
                <w:szCs w:val="20"/>
              </w:rPr>
              <w:t xml:space="preserve">  в </w:t>
            </w:r>
            <w:proofErr w:type="spellStart"/>
            <w:r w:rsidR="006F6302" w:rsidRPr="00566873">
              <w:rPr>
                <w:rFonts w:ascii="Times New Roman" w:hAnsi="Times New Roman" w:cs="Times New Roman"/>
                <w:sz w:val="20"/>
                <w:szCs w:val="20"/>
              </w:rPr>
              <w:t>м.Тернополі</w:t>
            </w:r>
            <w:proofErr w:type="spellEnd"/>
            <w:r w:rsidR="00CD62AA" w:rsidRPr="00566873">
              <w:rPr>
                <w:rFonts w:ascii="Times New Roman" w:hAnsi="Times New Roman" w:cs="Times New Roman"/>
                <w:sz w:val="20"/>
                <w:szCs w:val="20"/>
              </w:rPr>
              <w:t>»</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w:t>
            </w:r>
          </w:p>
        </w:tc>
        <w:tc>
          <w:tcPr>
            <w:tcW w:w="3402" w:type="dxa"/>
            <w:gridSpan w:val="2"/>
            <w:vAlign w:val="center"/>
          </w:tcPr>
          <w:p w:rsidR="00480C20" w:rsidRPr="00566873" w:rsidRDefault="00480C20" w:rsidP="00CD62AA">
            <w:pPr>
              <w:pStyle w:val="31"/>
              <w:shd w:val="clear" w:color="auto" w:fill="auto"/>
              <w:spacing w:line="240" w:lineRule="auto"/>
              <w:jc w:val="left"/>
              <w:rPr>
                <w:rFonts w:ascii="Times New Roman" w:hAnsi="Times New Roman" w:cs="Times New Roman"/>
                <w:sz w:val="20"/>
                <w:szCs w:val="20"/>
              </w:rPr>
            </w:pPr>
            <w:r w:rsidRPr="00566873">
              <w:rPr>
                <w:rFonts w:ascii="Times New Roman" w:hAnsi="Times New Roman" w:cs="Times New Roman"/>
                <w:sz w:val="20"/>
                <w:szCs w:val="20"/>
              </w:rPr>
              <w:t xml:space="preserve">Реконструкція шляхопроводу через залізничну колію на вул. Об’їзна в районі вул. Гайової </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1534" w:type="dxa"/>
            <w:gridSpan w:val="3"/>
            <w:tcBorders>
              <w:left w:val="single" w:sz="4" w:space="0" w:color="auto"/>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71461,875</w:t>
            </w:r>
          </w:p>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кошти</w:t>
            </w:r>
          </w:p>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rPr>
              <w:t>ДБ</w:t>
            </w:r>
          </w:p>
        </w:tc>
        <w:tc>
          <w:tcPr>
            <w:tcW w:w="1803" w:type="dxa"/>
            <w:gridSpan w:val="2"/>
            <w:vAlign w:val="center"/>
          </w:tcPr>
          <w:p w:rsidR="00480C20" w:rsidRPr="00566873" w:rsidRDefault="009829E7" w:rsidP="00CD62AA">
            <w:pPr>
              <w:keepLines/>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        66462,54</w:t>
            </w:r>
          </w:p>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кошти</w:t>
            </w:r>
          </w:p>
          <w:p w:rsidR="00480C20" w:rsidRPr="00566873" w:rsidRDefault="00480C20" w:rsidP="00CD62AA">
            <w:pPr>
              <w:keepLines/>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             ДБ</w:t>
            </w:r>
          </w:p>
        </w:tc>
        <w:tc>
          <w:tcPr>
            <w:tcW w:w="4559" w:type="dxa"/>
            <w:gridSpan w:val="2"/>
          </w:tcPr>
          <w:p w:rsidR="00480C20" w:rsidRPr="00566873" w:rsidRDefault="00480C20"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роботи для забезпечення наскрізного проїзду через залізничну колію та перехрестя вулиць Об'їзна – Гайова та дороги на </w:t>
            </w:r>
            <w:proofErr w:type="spellStart"/>
            <w:r w:rsidRPr="00566873">
              <w:rPr>
                <w:rFonts w:ascii="Times New Roman" w:hAnsi="Times New Roman" w:cs="Times New Roman"/>
                <w:sz w:val="20"/>
                <w:szCs w:val="20"/>
              </w:rPr>
              <w:t>с.Великі</w:t>
            </w:r>
            <w:proofErr w:type="spellEnd"/>
            <w:r w:rsidRPr="00566873">
              <w:rPr>
                <w:rFonts w:ascii="Times New Roman" w:hAnsi="Times New Roman" w:cs="Times New Roman"/>
                <w:sz w:val="20"/>
                <w:szCs w:val="20"/>
              </w:rPr>
              <w:t xml:space="preserve"> Гаї. На даний час збудовано 2 шляхопроводи, під'їзди до них та тимчасові з'їзди. Роботи продовжуються.</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w:t>
            </w:r>
          </w:p>
        </w:tc>
        <w:tc>
          <w:tcPr>
            <w:tcW w:w="3402" w:type="dxa"/>
            <w:gridSpan w:val="2"/>
            <w:vAlign w:val="center"/>
          </w:tcPr>
          <w:p w:rsidR="00480C20" w:rsidRPr="00566873" w:rsidRDefault="00480C20" w:rsidP="00CD62AA">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Реконструкція, капітальний ремонт тротуарів </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22000,0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11000,0</w:t>
            </w:r>
          </w:p>
        </w:tc>
        <w:tc>
          <w:tcPr>
            <w:tcW w:w="1534" w:type="dxa"/>
            <w:gridSpan w:val="3"/>
            <w:tcBorders>
              <w:left w:val="single" w:sz="4" w:space="0" w:color="auto"/>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11000,0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A25B08"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4511</w:t>
            </w:r>
            <w:r w:rsidR="00480C20" w:rsidRPr="00566873">
              <w:rPr>
                <w:rFonts w:ascii="Times New Roman" w:hAnsi="Times New Roman"/>
                <w:sz w:val="20"/>
                <w:szCs w:val="20"/>
              </w:rPr>
              <w:t>,</w:t>
            </w:r>
            <w:r w:rsidRPr="00566873">
              <w:rPr>
                <w:rFonts w:ascii="Times New Roman" w:hAnsi="Times New Roman"/>
                <w:sz w:val="20"/>
                <w:szCs w:val="20"/>
              </w:rPr>
              <w:t>3</w:t>
            </w:r>
          </w:p>
        </w:tc>
        <w:tc>
          <w:tcPr>
            <w:tcW w:w="4559" w:type="dxa"/>
            <w:gridSpan w:val="2"/>
          </w:tcPr>
          <w:p w:rsidR="00E406B9" w:rsidRPr="00566873" w:rsidRDefault="00E406B9" w:rsidP="00CD62AA">
            <w:pPr>
              <w:jc w:val="both"/>
              <w:rPr>
                <w:rFonts w:ascii="Times New Roman" w:hAnsi="Times New Roman" w:cs="Times New Roman"/>
                <w:sz w:val="20"/>
                <w:szCs w:val="20"/>
              </w:rPr>
            </w:pPr>
            <w:r w:rsidRPr="00566873">
              <w:rPr>
                <w:rFonts w:ascii="Times New Roman" w:hAnsi="Times New Roman" w:cs="Times New Roman"/>
                <w:sz w:val="20"/>
                <w:szCs w:val="20"/>
              </w:rPr>
              <w:t>Виконано наступні роботи:</w:t>
            </w:r>
          </w:p>
          <w:p w:rsidR="00480C20" w:rsidRPr="00566873" w:rsidRDefault="00E406B9" w:rsidP="00CD62AA">
            <w:pPr>
              <w:pStyle w:val="af5"/>
              <w:numPr>
                <w:ilvl w:val="0"/>
                <w:numId w:val="25"/>
              </w:numPr>
              <w:ind w:left="0"/>
              <w:jc w:val="both"/>
              <w:rPr>
                <w:rFonts w:ascii="Times New Roman" w:hAnsi="Times New Roman"/>
                <w:sz w:val="20"/>
                <w:szCs w:val="20"/>
              </w:rPr>
            </w:pPr>
            <w:r w:rsidRPr="00566873">
              <w:rPr>
                <w:rFonts w:ascii="Times New Roman" w:hAnsi="Times New Roman"/>
                <w:bCs/>
                <w:spacing w:val="-3"/>
                <w:sz w:val="20"/>
                <w:szCs w:val="20"/>
              </w:rPr>
              <w:t xml:space="preserve">-капітальний ремонт тротуару та пішохідних зон поблизу житлових будинків за адресами </w:t>
            </w:r>
            <w:proofErr w:type="spellStart"/>
            <w:r w:rsidRPr="00566873">
              <w:rPr>
                <w:rFonts w:ascii="Times New Roman" w:hAnsi="Times New Roman"/>
                <w:bCs/>
                <w:spacing w:val="-3"/>
                <w:sz w:val="20"/>
                <w:szCs w:val="20"/>
              </w:rPr>
              <w:t>вул.В.Великого</w:t>
            </w:r>
            <w:proofErr w:type="spellEnd"/>
            <w:r w:rsidRPr="00566873">
              <w:rPr>
                <w:rFonts w:ascii="Times New Roman" w:hAnsi="Times New Roman"/>
                <w:bCs/>
                <w:spacing w:val="-3"/>
                <w:sz w:val="20"/>
                <w:szCs w:val="20"/>
              </w:rPr>
              <w:t>, 6-12</w:t>
            </w:r>
            <w:r w:rsidR="004433E4" w:rsidRPr="00566873">
              <w:rPr>
                <w:rFonts w:ascii="Times New Roman" w:hAnsi="Times New Roman"/>
                <w:bCs/>
                <w:spacing w:val="-3"/>
                <w:sz w:val="20"/>
                <w:szCs w:val="20"/>
              </w:rPr>
              <w:t>,</w:t>
            </w:r>
            <w:r w:rsidRPr="00566873">
              <w:rPr>
                <w:rFonts w:ascii="Times New Roman" w:hAnsi="Times New Roman"/>
                <w:sz w:val="20"/>
                <w:szCs w:val="20"/>
              </w:rPr>
              <w:t xml:space="preserve">схема організації дорожнього руху для влаштування пішохідного переходу на </w:t>
            </w:r>
            <w:proofErr w:type="spellStart"/>
            <w:r w:rsidRPr="00566873">
              <w:rPr>
                <w:rFonts w:ascii="Times New Roman" w:hAnsi="Times New Roman"/>
                <w:sz w:val="20"/>
                <w:szCs w:val="20"/>
              </w:rPr>
              <w:t>вул.Танцорова</w:t>
            </w:r>
            <w:proofErr w:type="spellEnd"/>
            <w:r w:rsidRPr="00566873">
              <w:rPr>
                <w:rFonts w:ascii="Times New Roman" w:hAnsi="Times New Roman"/>
                <w:sz w:val="20"/>
                <w:szCs w:val="20"/>
              </w:rPr>
              <w:t xml:space="preserve"> в районі житлового будинку №20</w:t>
            </w:r>
            <w:r w:rsidR="004433E4" w:rsidRPr="00566873">
              <w:rPr>
                <w:rFonts w:ascii="Times New Roman" w:hAnsi="Times New Roman"/>
                <w:sz w:val="20"/>
                <w:szCs w:val="20"/>
              </w:rPr>
              <w:t>,</w:t>
            </w:r>
            <w:r w:rsidRPr="00566873">
              <w:rPr>
                <w:rFonts w:ascii="Times New Roman" w:hAnsi="Times New Roman"/>
                <w:sz w:val="20"/>
                <w:szCs w:val="20"/>
              </w:rPr>
              <w:t xml:space="preserve"> заміна покриття тротуару фігурними елементами мощення на </w:t>
            </w:r>
            <w:proofErr w:type="spellStart"/>
            <w:r w:rsidRPr="00566873">
              <w:rPr>
                <w:rFonts w:ascii="Times New Roman" w:hAnsi="Times New Roman"/>
                <w:sz w:val="20"/>
                <w:szCs w:val="20"/>
              </w:rPr>
              <w:t>вул.Л.Українки</w:t>
            </w:r>
            <w:proofErr w:type="spellEnd"/>
            <w:r w:rsidRPr="00566873">
              <w:rPr>
                <w:rFonts w:ascii="Times New Roman" w:hAnsi="Times New Roman"/>
                <w:sz w:val="20"/>
                <w:szCs w:val="20"/>
              </w:rPr>
              <w:t xml:space="preserve"> (ділянка від заїзду до  житлового будинку №18 до </w:t>
            </w:r>
            <w:proofErr w:type="spellStart"/>
            <w:r w:rsidRPr="00566873">
              <w:rPr>
                <w:rFonts w:ascii="Times New Roman" w:hAnsi="Times New Roman"/>
                <w:sz w:val="20"/>
                <w:szCs w:val="20"/>
              </w:rPr>
              <w:t>вул.Протасевича</w:t>
            </w:r>
            <w:proofErr w:type="spellEnd"/>
            <w:r w:rsidRPr="00566873">
              <w:rPr>
                <w:rFonts w:ascii="Times New Roman" w:hAnsi="Times New Roman"/>
                <w:sz w:val="20"/>
                <w:szCs w:val="20"/>
              </w:rPr>
              <w:t>)</w:t>
            </w:r>
            <w:r w:rsidR="004433E4" w:rsidRPr="00566873">
              <w:rPr>
                <w:rFonts w:ascii="Times New Roman" w:hAnsi="Times New Roman"/>
                <w:sz w:val="20"/>
                <w:szCs w:val="20"/>
              </w:rPr>
              <w:t>,</w:t>
            </w:r>
            <w:r w:rsidRPr="00566873">
              <w:rPr>
                <w:rFonts w:ascii="Times New Roman" w:hAnsi="Times New Roman"/>
                <w:sz w:val="20"/>
                <w:szCs w:val="20"/>
              </w:rPr>
              <w:t xml:space="preserve">заміна покриття тротуарів </w:t>
            </w:r>
            <w:r w:rsidRPr="00566873">
              <w:rPr>
                <w:rFonts w:ascii="Times New Roman" w:hAnsi="Times New Roman"/>
                <w:sz w:val="20"/>
                <w:szCs w:val="20"/>
              </w:rPr>
              <w:lastRenderedPageBreak/>
              <w:t xml:space="preserve">фігурними елементами мощення на </w:t>
            </w:r>
            <w:proofErr w:type="spellStart"/>
            <w:r w:rsidRPr="00566873">
              <w:rPr>
                <w:rFonts w:ascii="Times New Roman" w:hAnsi="Times New Roman"/>
                <w:sz w:val="20"/>
                <w:szCs w:val="20"/>
              </w:rPr>
              <w:t>вул.Весел</w:t>
            </w:r>
            <w:r w:rsidR="004433E4" w:rsidRPr="00566873">
              <w:rPr>
                <w:rFonts w:ascii="Times New Roman" w:hAnsi="Times New Roman"/>
                <w:sz w:val="20"/>
                <w:szCs w:val="20"/>
              </w:rPr>
              <w:t>а</w:t>
            </w:r>
            <w:proofErr w:type="spellEnd"/>
            <w:r w:rsidR="004433E4" w:rsidRPr="00566873">
              <w:rPr>
                <w:rFonts w:ascii="Times New Roman" w:hAnsi="Times New Roman"/>
                <w:sz w:val="20"/>
                <w:szCs w:val="20"/>
              </w:rPr>
              <w:t>,</w:t>
            </w:r>
            <w:r w:rsidRPr="00566873">
              <w:rPr>
                <w:rFonts w:ascii="Times New Roman" w:hAnsi="Times New Roman"/>
                <w:sz w:val="20"/>
                <w:szCs w:val="20"/>
              </w:rPr>
              <w:t xml:space="preserve"> заміна покриття тротуару фігурними елементами мощення на </w:t>
            </w:r>
            <w:proofErr w:type="spellStart"/>
            <w:r w:rsidRPr="00566873">
              <w:rPr>
                <w:rFonts w:ascii="Times New Roman" w:hAnsi="Times New Roman"/>
                <w:sz w:val="20"/>
                <w:szCs w:val="20"/>
              </w:rPr>
              <w:t>вул.Паращука</w:t>
            </w:r>
            <w:proofErr w:type="spellEnd"/>
            <w:r w:rsidRPr="00566873">
              <w:rPr>
                <w:rFonts w:ascii="Times New Roman" w:hAnsi="Times New Roman"/>
                <w:sz w:val="20"/>
                <w:szCs w:val="20"/>
              </w:rPr>
              <w:t xml:space="preserve"> від </w:t>
            </w:r>
            <w:proofErr w:type="spellStart"/>
            <w:r w:rsidRPr="00566873">
              <w:rPr>
                <w:rFonts w:ascii="Times New Roman" w:hAnsi="Times New Roman"/>
                <w:sz w:val="20"/>
                <w:szCs w:val="20"/>
              </w:rPr>
              <w:t>вул.Руська</w:t>
            </w:r>
            <w:proofErr w:type="spellEnd"/>
            <w:r w:rsidRPr="00566873">
              <w:rPr>
                <w:rFonts w:ascii="Times New Roman" w:hAnsi="Times New Roman"/>
                <w:sz w:val="20"/>
                <w:szCs w:val="20"/>
              </w:rPr>
              <w:t xml:space="preserve"> до </w:t>
            </w:r>
            <w:proofErr w:type="spellStart"/>
            <w:r w:rsidRPr="00566873">
              <w:rPr>
                <w:rFonts w:ascii="Times New Roman" w:hAnsi="Times New Roman"/>
                <w:sz w:val="20"/>
                <w:szCs w:val="20"/>
              </w:rPr>
              <w:t>вул.Танцорова</w:t>
            </w:r>
            <w:proofErr w:type="spellEnd"/>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Капітальний ремонт </w:t>
            </w:r>
            <w:proofErr w:type="spellStart"/>
            <w:r w:rsidRPr="00566873">
              <w:rPr>
                <w:rFonts w:ascii="Times New Roman" w:hAnsi="Times New Roman"/>
                <w:color w:val="000000" w:themeColor="text1"/>
                <w:sz w:val="20"/>
                <w:szCs w:val="20"/>
              </w:rPr>
              <w:t>міжквартальних</w:t>
            </w:r>
            <w:proofErr w:type="spellEnd"/>
            <w:r w:rsidRPr="00566873">
              <w:rPr>
                <w:rFonts w:ascii="Times New Roman" w:hAnsi="Times New Roman"/>
                <w:color w:val="000000" w:themeColor="text1"/>
                <w:sz w:val="20"/>
                <w:szCs w:val="20"/>
              </w:rPr>
              <w:t xml:space="preserve"> проїздів та пішохідної мережі міста</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25000,0</w:t>
            </w:r>
          </w:p>
        </w:tc>
        <w:tc>
          <w:tcPr>
            <w:tcW w:w="1409" w:type="dxa"/>
            <w:gridSpan w:val="2"/>
            <w:tcBorders>
              <w:right w:val="single" w:sz="4" w:space="0" w:color="auto"/>
            </w:tcBorders>
            <w:vAlign w:val="center"/>
          </w:tcPr>
          <w:p w:rsidR="00480C20" w:rsidRPr="00566873" w:rsidRDefault="00480C20" w:rsidP="00CD62AA">
            <w:pPr>
              <w:pStyle w:val="22"/>
              <w:shd w:val="clear" w:color="auto" w:fill="auto"/>
              <w:tabs>
                <w:tab w:val="left" w:pos="6804"/>
              </w:tabs>
              <w:spacing w:line="240" w:lineRule="auto"/>
              <w:jc w:val="center"/>
              <w:rPr>
                <w:lang w:val="uk-UA"/>
              </w:rPr>
            </w:pPr>
            <w:r w:rsidRPr="00566873">
              <w:rPr>
                <w:lang w:val="uk-UA"/>
              </w:rPr>
              <w:t>5000,0</w:t>
            </w:r>
          </w:p>
        </w:tc>
        <w:tc>
          <w:tcPr>
            <w:tcW w:w="1534" w:type="dxa"/>
            <w:gridSpan w:val="3"/>
            <w:tcBorders>
              <w:left w:val="single" w:sz="4" w:space="0" w:color="auto"/>
              <w:right w:val="single" w:sz="4" w:space="0" w:color="auto"/>
            </w:tcBorders>
            <w:vAlign w:val="center"/>
          </w:tcPr>
          <w:p w:rsidR="00480C20" w:rsidRPr="00566873" w:rsidRDefault="00480C20" w:rsidP="00CD62AA">
            <w:pPr>
              <w:pStyle w:val="22"/>
              <w:shd w:val="clear" w:color="auto" w:fill="auto"/>
              <w:tabs>
                <w:tab w:val="left" w:pos="6804"/>
              </w:tabs>
              <w:spacing w:line="240" w:lineRule="auto"/>
              <w:jc w:val="center"/>
              <w:rPr>
                <w:lang w:val="uk-UA"/>
              </w:rPr>
            </w:pPr>
            <w:r w:rsidRPr="00566873">
              <w:rPr>
                <w:lang w:val="uk-UA"/>
              </w:rPr>
              <w:t>8170,0</w:t>
            </w:r>
          </w:p>
        </w:tc>
        <w:tc>
          <w:tcPr>
            <w:tcW w:w="1176" w:type="dxa"/>
            <w:gridSpan w:val="4"/>
            <w:tcBorders>
              <w:left w:val="single" w:sz="4" w:space="0" w:color="auto"/>
            </w:tcBorders>
            <w:vAlign w:val="center"/>
          </w:tcPr>
          <w:p w:rsidR="00480C20" w:rsidRPr="00566873" w:rsidRDefault="00480C20" w:rsidP="00CD62AA">
            <w:pPr>
              <w:pStyle w:val="22"/>
              <w:shd w:val="clear" w:color="auto" w:fill="auto"/>
              <w:tabs>
                <w:tab w:val="left" w:pos="6804"/>
              </w:tabs>
              <w:spacing w:line="240" w:lineRule="auto"/>
              <w:jc w:val="center"/>
              <w:rPr>
                <w:lang w:val="uk-UA"/>
              </w:rPr>
            </w:pPr>
          </w:p>
        </w:tc>
        <w:tc>
          <w:tcPr>
            <w:tcW w:w="1803" w:type="dxa"/>
            <w:gridSpan w:val="2"/>
            <w:vAlign w:val="center"/>
          </w:tcPr>
          <w:p w:rsidR="00480C20" w:rsidRPr="00566873" w:rsidRDefault="00BE24A7"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7091</w:t>
            </w:r>
            <w:r w:rsidR="00480C20" w:rsidRPr="00566873">
              <w:rPr>
                <w:rFonts w:ascii="Times New Roman" w:hAnsi="Times New Roman" w:cs="Times New Roman"/>
                <w:sz w:val="20"/>
                <w:szCs w:val="20"/>
              </w:rPr>
              <w:t>,</w:t>
            </w:r>
            <w:r w:rsidRPr="00566873">
              <w:rPr>
                <w:rFonts w:ascii="Times New Roman" w:hAnsi="Times New Roman" w:cs="Times New Roman"/>
                <w:sz w:val="20"/>
                <w:szCs w:val="20"/>
              </w:rPr>
              <w:t>0</w:t>
            </w:r>
          </w:p>
        </w:tc>
        <w:tc>
          <w:tcPr>
            <w:tcW w:w="4559" w:type="dxa"/>
            <w:gridSpan w:val="2"/>
          </w:tcPr>
          <w:p w:rsidR="00480C20" w:rsidRPr="00566873" w:rsidRDefault="00480C20" w:rsidP="00CD62AA">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Виконано:</w:t>
            </w:r>
          </w:p>
          <w:p w:rsidR="00A53917" w:rsidRPr="00566873" w:rsidRDefault="00480C20" w:rsidP="00CD62AA">
            <w:pPr>
              <w:pStyle w:val="11"/>
              <w:rPr>
                <w:rFonts w:ascii="Times New Roman" w:hAnsi="Times New Roman"/>
                <w:sz w:val="20"/>
                <w:szCs w:val="20"/>
              </w:rPr>
            </w:pPr>
            <w:r w:rsidRPr="00566873">
              <w:rPr>
                <w:rFonts w:ascii="Times New Roman" w:hAnsi="Times New Roman"/>
                <w:sz w:val="20"/>
                <w:szCs w:val="20"/>
              </w:rPr>
              <w:t>Київська, 12 (проїзд)</w:t>
            </w:r>
            <w:r w:rsidR="004433E4" w:rsidRPr="00566873">
              <w:rPr>
                <w:rFonts w:ascii="Times New Roman" w:hAnsi="Times New Roman"/>
                <w:sz w:val="20"/>
                <w:szCs w:val="20"/>
              </w:rPr>
              <w:t xml:space="preserve">, </w:t>
            </w:r>
          </w:p>
          <w:p w:rsidR="00A53917" w:rsidRPr="00566873" w:rsidRDefault="00480C20" w:rsidP="00CD62AA">
            <w:pPr>
              <w:pStyle w:val="11"/>
              <w:rPr>
                <w:rFonts w:ascii="Times New Roman" w:hAnsi="Times New Roman"/>
                <w:sz w:val="20"/>
                <w:szCs w:val="20"/>
              </w:rPr>
            </w:pPr>
            <w:proofErr w:type="spellStart"/>
            <w:r w:rsidRPr="00566873">
              <w:rPr>
                <w:rFonts w:ascii="Times New Roman" w:hAnsi="Times New Roman"/>
                <w:sz w:val="20"/>
                <w:szCs w:val="20"/>
              </w:rPr>
              <w:t>вул.Живова-вул.Оболоня</w:t>
            </w:r>
            <w:proofErr w:type="spellEnd"/>
            <w:r w:rsidR="00EE6EB8" w:rsidRPr="00566873">
              <w:rPr>
                <w:rFonts w:ascii="Times New Roman" w:hAnsi="Times New Roman"/>
                <w:sz w:val="20"/>
                <w:szCs w:val="20"/>
              </w:rPr>
              <w:t>,</w:t>
            </w:r>
          </w:p>
          <w:p w:rsidR="00A53917" w:rsidRPr="00566873" w:rsidRDefault="00EE6EB8" w:rsidP="00CD62AA">
            <w:pPr>
              <w:pStyle w:val="11"/>
              <w:rPr>
                <w:rFonts w:ascii="Times New Roman" w:hAnsi="Times New Roman"/>
                <w:sz w:val="20"/>
                <w:szCs w:val="20"/>
              </w:rPr>
            </w:pPr>
            <w:proofErr w:type="spellStart"/>
            <w:r w:rsidRPr="00566873">
              <w:rPr>
                <w:rFonts w:ascii="Times New Roman" w:hAnsi="Times New Roman"/>
                <w:sz w:val="20"/>
                <w:szCs w:val="20"/>
              </w:rPr>
              <w:t>вул.Корольова</w:t>
            </w:r>
            <w:proofErr w:type="spellEnd"/>
            <w:r w:rsidRPr="00566873">
              <w:rPr>
                <w:rFonts w:ascii="Times New Roman" w:hAnsi="Times New Roman"/>
                <w:sz w:val="20"/>
                <w:szCs w:val="20"/>
              </w:rPr>
              <w:t xml:space="preserve">, 6-ЗОШ№22, </w:t>
            </w:r>
          </w:p>
          <w:p w:rsidR="00EE6EB8" w:rsidRPr="00566873" w:rsidRDefault="00EE6EB8" w:rsidP="00CD62AA">
            <w:pPr>
              <w:pStyle w:val="11"/>
              <w:rPr>
                <w:rFonts w:ascii="Times New Roman" w:hAnsi="Times New Roman"/>
                <w:sz w:val="20"/>
                <w:szCs w:val="20"/>
              </w:rPr>
            </w:pPr>
            <w:proofErr w:type="spellStart"/>
            <w:r w:rsidRPr="00566873">
              <w:rPr>
                <w:rFonts w:ascii="Times New Roman" w:hAnsi="Times New Roman"/>
                <w:sz w:val="20"/>
                <w:szCs w:val="20"/>
              </w:rPr>
              <w:t>пр-ктСт.Бандери</w:t>
            </w:r>
            <w:proofErr w:type="spellEnd"/>
            <w:r w:rsidRPr="00566873">
              <w:rPr>
                <w:rFonts w:ascii="Times New Roman" w:hAnsi="Times New Roman"/>
                <w:sz w:val="20"/>
                <w:szCs w:val="20"/>
              </w:rPr>
              <w:t>, 86</w:t>
            </w:r>
            <w:r w:rsidR="009A39C3">
              <w:rPr>
                <w:rFonts w:ascii="Times New Roman" w:hAnsi="Times New Roman"/>
                <w:sz w:val="20"/>
                <w:szCs w:val="20"/>
              </w:rPr>
              <w:t xml:space="preserve">; </w:t>
            </w:r>
            <w:r w:rsidRPr="00566873">
              <w:rPr>
                <w:rFonts w:ascii="Times New Roman" w:hAnsi="Times New Roman"/>
                <w:sz w:val="20"/>
                <w:szCs w:val="20"/>
              </w:rPr>
              <w:t>вул.15квітня-вул.Куліша</w:t>
            </w:r>
          </w:p>
          <w:p w:rsidR="00480C20" w:rsidRPr="00566873" w:rsidRDefault="00EE6EB8" w:rsidP="00CD62AA">
            <w:pPr>
              <w:pStyle w:val="11"/>
              <w:rPr>
                <w:rFonts w:ascii="Times New Roman" w:hAnsi="Times New Roman"/>
                <w:sz w:val="20"/>
                <w:szCs w:val="20"/>
              </w:rPr>
            </w:pPr>
            <w:r w:rsidRPr="00566873">
              <w:rPr>
                <w:rFonts w:ascii="Times New Roman" w:hAnsi="Times New Roman"/>
                <w:sz w:val="20"/>
                <w:szCs w:val="20"/>
              </w:rPr>
              <w:t>Розпочато бул.Д.Галицького,16-18</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2.8</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sz w:val="20"/>
                <w:szCs w:val="20"/>
              </w:rPr>
              <w:t>Облаштування існуючих пішохідних переходів пониженими бордюрами</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409" w:type="dxa"/>
            <w:gridSpan w:val="2"/>
            <w:tcBorders>
              <w:right w:val="single" w:sz="4" w:space="0" w:color="auto"/>
            </w:tcBorders>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34" w:type="dxa"/>
            <w:gridSpan w:val="3"/>
            <w:tcBorders>
              <w:left w:val="single" w:sz="4" w:space="0" w:color="auto"/>
              <w:right w:val="single" w:sz="4" w:space="0" w:color="auto"/>
            </w:tcBorders>
            <w:vAlign w:val="center"/>
          </w:tcPr>
          <w:p w:rsidR="00480C20" w:rsidRPr="00566873" w:rsidRDefault="00480C2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480C20" w:rsidRPr="00566873" w:rsidRDefault="00480C20" w:rsidP="00CD62AA">
            <w:pPr>
              <w:jc w:val="center"/>
              <w:rPr>
                <w:rFonts w:ascii="Times New Roman" w:hAnsi="Times New Roman" w:cs="Times New Roman"/>
                <w:sz w:val="20"/>
                <w:szCs w:val="20"/>
              </w:rPr>
            </w:pPr>
          </w:p>
        </w:tc>
        <w:tc>
          <w:tcPr>
            <w:tcW w:w="1803" w:type="dxa"/>
            <w:gridSpan w:val="2"/>
            <w:vAlign w:val="center"/>
          </w:tcPr>
          <w:p w:rsidR="00480C20" w:rsidRPr="00566873" w:rsidRDefault="00480C20"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480C20" w:rsidRPr="00566873" w:rsidRDefault="00480C20" w:rsidP="00CD62AA">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Роботи виконуються під час проведення реконструкції, капітального та  поточного ремонту шляхово-мостового господарства</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3.1</w:t>
            </w:r>
          </w:p>
        </w:tc>
        <w:tc>
          <w:tcPr>
            <w:tcW w:w="3402" w:type="dxa"/>
            <w:gridSpan w:val="2"/>
            <w:vAlign w:val="center"/>
          </w:tcPr>
          <w:p w:rsidR="00480C20" w:rsidRPr="00566873" w:rsidRDefault="00480C20" w:rsidP="00CD62AA">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Утримання, оренда та поточний ремонт технічних засобів регулювання дорожнього руху (власних і орендованих) та електроенергії для потреб технічних засобів регулювання дорожнього руху (світлофорів)</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1650,0</w:t>
            </w:r>
          </w:p>
        </w:tc>
        <w:tc>
          <w:tcPr>
            <w:tcW w:w="1534" w:type="dxa"/>
            <w:gridSpan w:val="3"/>
            <w:tcBorders>
              <w:left w:val="single" w:sz="4" w:space="0" w:color="auto"/>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1650,0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1179FC"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13</w:t>
            </w:r>
            <w:r w:rsidR="00480C20" w:rsidRPr="00566873">
              <w:rPr>
                <w:rFonts w:ascii="Times New Roman" w:hAnsi="Times New Roman" w:cs="Times New Roman"/>
                <w:sz w:val="20"/>
                <w:szCs w:val="20"/>
              </w:rPr>
              <w:t>00,0</w:t>
            </w:r>
          </w:p>
        </w:tc>
        <w:tc>
          <w:tcPr>
            <w:tcW w:w="4559" w:type="dxa"/>
            <w:gridSpan w:val="2"/>
          </w:tcPr>
          <w:p w:rsidR="00480C20" w:rsidRPr="00566873" w:rsidRDefault="00480C20"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Надаються послуги з утримання  та поточного ремонту світлофорних об'єктів</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Капітальний ремонт – заміна та влаштування світлофорних об’єктів </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2600,0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1000,0</w:t>
            </w:r>
          </w:p>
        </w:tc>
        <w:tc>
          <w:tcPr>
            <w:tcW w:w="1534" w:type="dxa"/>
            <w:gridSpan w:val="3"/>
            <w:tcBorders>
              <w:left w:val="single" w:sz="4" w:space="0" w:color="auto"/>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1000,0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lang w:eastAsia="ru-RU"/>
              </w:rPr>
            </w:pPr>
          </w:p>
        </w:tc>
        <w:tc>
          <w:tcPr>
            <w:tcW w:w="1803" w:type="dxa"/>
            <w:gridSpan w:val="2"/>
            <w:vAlign w:val="center"/>
          </w:tcPr>
          <w:p w:rsidR="00480C20" w:rsidRPr="00566873" w:rsidRDefault="00480C20"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996,9</w:t>
            </w:r>
          </w:p>
        </w:tc>
        <w:tc>
          <w:tcPr>
            <w:tcW w:w="4559" w:type="dxa"/>
            <w:gridSpan w:val="2"/>
          </w:tcPr>
          <w:p w:rsidR="00480C20" w:rsidRPr="00566873" w:rsidRDefault="00480C20"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w:t>
            </w:r>
            <w:r w:rsidR="00A53917" w:rsidRPr="00566873">
              <w:rPr>
                <w:rFonts w:ascii="Times New Roman" w:hAnsi="Times New Roman" w:cs="Times New Roman"/>
                <w:sz w:val="20"/>
                <w:szCs w:val="20"/>
              </w:rPr>
              <w:t>к</w:t>
            </w:r>
            <w:r w:rsidRPr="00566873">
              <w:rPr>
                <w:rFonts w:ascii="Times New Roman" w:hAnsi="Times New Roman" w:cs="Times New Roman"/>
                <w:sz w:val="20"/>
                <w:szCs w:val="20"/>
              </w:rPr>
              <w:t xml:space="preserve">апітальний ремонт- схема організації дорожнього руху із влаштуванням світлофорного об’єкту на пішохідному переході на </w:t>
            </w:r>
            <w:proofErr w:type="spellStart"/>
            <w:r w:rsidRPr="00566873">
              <w:rPr>
                <w:rFonts w:ascii="Times New Roman" w:hAnsi="Times New Roman" w:cs="Times New Roman"/>
                <w:sz w:val="20"/>
                <w:szCs w:val="20"/>
              </w:rPr>
              <w:t>вул.Микулинецькій</w:t>
            </w:r>
            <w:proofErr w:type="spellEnd"/>
            <w:r w:rsidR="006A1614" w:rsidRPr="00566873">
              <w:rPr>
                <w:rFonts w:ascii="Times New Roman" w:hAnsi="Times New Roman" w:cs="Times New Roman"/>
                <w:sz w:val="20"/>
                <w:szCs w:val="20"/>
              </w:rPr>
              <w:t xml:space="preserve">  (біля авторинку) </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sz w:val="20"/>
                <w:szCs w:val="20"/>
              </w:rPr>
              <w:t xml:space="preserve">Утримання та поточний ремонт дорожніх знаків, а також </w:t>
            </w:r>
            <w:proofErr w:type="spellStart"/>
            <w:r w:rsidRPr="00566873">
              <w:rPr>
                <w:rFonts w:ascii="Times New Roman" w:hAnsi="Times New Roman"/>
                <w:sz w:val="20"/>
                <w:szCs w:val="20"/>
              </w:rPr>
              <w:t>колесовідбійних</w:t>
            </w:r>
            <w:proofErr w:type="spellEnd"/>
            <w:r w:rsidRPr="00566873">
              <w:rPr>
                <w:rFonts w:ascii="Times New Roman" w:hAnsi="Times New Roman"/>
                <w:sz w:val="20"/>
                <w:szCs w:val="20"/>
              </w:rPr>
              <w:t xml:space="preserve">  та перильних огорож</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300,0</w:t>
            </w:r>
          </w:p>
        </w:tc>
        <w:tc>
          <w:tcPr>
            <w:tcW w:w="1534" w:type="dxa"/>
            <w:gridSpan w:val="3"/>
            <w:tcBorders>
              <w:left w:val="single" w:sz="4" w:space="0" w:color="auto"/>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300,0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480C20"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149,0</w:t>
            </w:r>
          </w:p>
        </w:tc>
        <w:tc>
          <w:tcPr>
            <w:tcW w:w="4559" w:type="dxa"/>
            <w:gridSpan w:val="2"/>
          </w:tcPr>
          <w:p w:rsidR="00480C20" w:rsidRPr="00566873" w:rsidRDefault="001179FC"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Проведено ремонт 52 дорожніх знаків та 22</w:t>
            </w:r>
            <w:r w:rsidR="00480C20" w:rsidRPr="00566873">
              <w:rPr>
                <w:rFonts w:ascii="Times New Roman" w:hAnsi="Times New Roman" w:cs="Times New Roman"/>
                <w:sz w:val="20"/>
                <w:szCs w:val="20"/>
              </w:rPr>
              <w:t>0м.п. огорожі</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шляхово-мостового господарства</w:t>
            </w:r>
          </w:p>
        </w:tc>
        <w:tc>
          <w:tcPr>
            <w:tcW w:w="1286" w:type="dxa"/>
            <w:gridSpan w:val="2"/>
            <w:vAlign w:val="center"/>
          </w:tcPr>
          <w:p w:rsidR="00480C20" w:rsidRPr="00566873" w:rsidRDefault="00480C20"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78000,0</w:t>
            </w:r>
          </w:p>
        </w:tc>
        <w:tc>
          <w:tcPr>
            <w:tcW w:w="1409" w:type="dxa"/>
            <w:gridSpan w:val="2"/>
            <w:tcBorders>
              <w:right w:val="single" w:sz="4" w:space="0" w:color="auto"/>
            </w:tcBorders>
            <w:vAlign w:val="center"/>
          </w:tcPr>
          <w:p w:rsidR="00480C20" w:rsidRPr="00566873" w:rsidRDefault="00480C20"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53000,0</w:t>
            </w:r>
          </w:p>
        </w:tc>
        <w:tc>
          <w:tcPr>
            <w:tcW w:w="1534" w:type="dxa"/>
            <w:gridSpan w:val="3"/>
            <w:tcBorders>
              <w:left w:val="single" w:sz="4" w:space="0" w:color="auto"/>
              <w:right w:val="single" w:sz="4" w:space="0" w:color="auto"/>
            </w:tcBorders>
            <w:vAlign w:val="center"/>
          </w:tcPr>
          <w:p w:rsidR="00480C20" w:rsidRPr="00566873" w:rsidRDefault="00481835"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54861</w:t>
            </w:r>
            <w:r w:rsidR="00480C20" w:rsidRPr="00566873">
              <w:rPr>
                <w:rFonts w:ascii="Times New Roman" w:hAnsi="Times New Roman" w:cs="Times New Roman"/>
                <w:sz w:val="20"/>
                <w:szCs w:val="20"/>
              </w:rPr>
              <w:t>,</w:t>
            </w:r>
            <w:r w:rsidRPr="00566873">
              <w:rPr>
                <w:rFonts w:ascii="Times New Roman" w:hAnsi="Times New Roman" w:cs="Times New Roman"/>
                <w:sz w:val="20"/>
                <w:szCs w:val="20"/>
              </w:rPr>
              <w:t>753</w:t>
            </w:r>
          </w:p>
        </w:tc>
        <w:tc>
          <w:tcPr>
            <w:tcW w:w="1176" w:type="dxa"/>
            <w:gridSpan w:val="4"/>
            <w:tcBorders>
              <w:left w:val="single" w:sz="4" w:space="0" w:color="auto"/>
            </w:tcBorders>
            <w:vAlign w:val="center"/>
          </w:tcPr>
          <w:p w:rsidR="00480C20" w:rsidRPr="00566873" w:rsidRDefault="00480C20" w:rsidP="00CD62AA">
            <w:pPr>
              <w:tabs>
                <w:tab w:val="left" w:pos="6804"/>
              </w:tabs>
              <w:jc w:val="center"/>
              <w:rPr>
                <w:rFonts w:ascii="Times New Roman" w:hAnsi="Times New Roman" w:cs="Times New Roman"/>
                <w:sz w:val="20"/>
                <w:szCs w:val="20"/>
              </w:rPr>
            </w:pPr>
          </w:p>
        </w:tc>
        <w:tc>
          <w:tcPr>
            <w:tcW w:w="1803" w:type="dxa"/>
            <w:gridSpan w:val="2"/>
            <w:vAlign w:val="center"/>
          </w:tcPr>
          <w:p w:rsidR="00480C20" w:rsidRPr="00566873" w:rsidRDefault="0048183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41976,4</w:t>
            </w:r>
          </w:p>
        </w:tc>
        <w:tc>
          <w:tcPr>
            <w:tcW w:w="4559" w:type="dxa"/>
            <w:gridSpan w:val="2"/>
          </w:tcPr>
          <w:p w:rsidR="00480C20" w:rsidRPr="00566873" w:rsidRDefault="00480C2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Здійснюється щоденне утримання шляхово-мостової мережі міської територіальної громади у відповідності до графіків виконання робіт та технічного завдання балансоутримувача</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15169" w:type="dxa"/>
            <w:gridSpan w:val="17"/>
            <w:vAlign w:val="center"/>
          </w:tcPr>
          <w:p w:rsidR="00480C20" w:rsidRPr="00566873" w:rsidRDefault="00480C20" w:rsidP="00CD62AA">
            <w:pPr>
              <w:pStyle w:val="11"/>
              <w:snapToGrid w:val="0"/>
              <w:rPr>
                <w:rFonts w:ascii="Times New Roman" w:hAnsi="Times New Roman"/>
                <w:sz w:val="20"/>
                <w:szCs w:val="20"/>
              </w:rPr>
            </w:pPr>
            <w:r w:rsidRPr="00566873">
              <w:rPr>
                <w:rFonts w:ascii="Times New Roman" w:hAnsi="Times New Roman"/>
                <w:sz w:val="20"/>
                <w:szCs w:val="20"/>
              </w:rPr>
              <w:t>Покращення стану  вуличного освітлення</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4.1</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мереж зовнішнього освітлення міста, декоративного освітлення, ілюмінації  та ін.</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3500,0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400,0</w:t>
            </w:r>
          </w:p>
        </w:tc>
        <w:tc>
          <w:tcPr>
            <w:tcW w:w="1534" w:type="dxa"/>
            <w:gridSpan w:val="3"/>
            <w:tcBorders>
              <w:left w:val="single" w:sz="4" w:space="0" w:color="auto"/>
              <w:right w:val="single" w:sz="4" w:space="0" w:color="auto"/>
            </w:tcBorders>
            <w:vAlign w:val="center"/>
          </w:tcPr>
          <w:p w:rsidR="00480C20" w:rsidRPr="00566873" w:rsidRDefault="00481835"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1381</w:t>
            </w:r>
            <w:r w:rsidR="00480C20" w:rsidRPr="00566873">
              <w:rPr>
                <w:rFonts w:ascii="Times New Roman" w:hAnsi="Times New Roman" w:cs="Times New Roman"/>
                <w:sz w:val="20"/>
                <w:szCs w:val="20"/>
                <w:lang w:eastAsia="uk-UA"/>
              </w:rPr>
              <w:t>,0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480C20"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1</w:t>
            </w:r>
            <w:r w:rsidR="00481835" w:rsidRPr="00566873">
              <w:rPr>
                <w:rFonts w:ascii="Times New Roman" w:hAnsi="Times New Roman" w:cs="Times New Roman"/>
                <w:sz w:val="20"/>
                <w:szCs w:val="20"/>
              </w:rPr>
              <w:t>019,4</w:t>
            </w:r>
          </w:p>
        </w:tc>
        <w:tc>
          <w:tcPr>
            <w:tcW w:w="4559" w:type="dxa"/>
            <w:gridSpan w:val="2"/>
          </w:tcPr>
          <w:p w:rsidR="00A53917" w:rsidRPr="00566873" w:rsidRDefault="00481835" w:rsidP="00CD62AA">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Виконано роботи з капітального ремонту вуличного освітлення:</w:t>
            </w:r>
          </w:p>
          <w:p w:rsidR="00A53917" w:rsidRPr="00566873" w:rsidRDefault="00481835" w:rsidP="00CD62AA">
            <w:pPr>
              <w:pStyle w:val="af5"/>
              <w:numPr>
                <w:ilvl w:val="0"/>
                <w:numId w:val="25"/>
              </w:numPr>
              <w:ind w:left="0"/>
              <w:jc w:val="both"/>
              <w:rPr>
                <w:rFonts w:ascii="Times New Roman" w:hAnsi="Times New Roman"/>
                <w:sz w:val="20"/>
                <w:szCs w:val="20"/>
              </w:rPr>
            </w:pPr>
            <w:proofErr w:type="spellStart"/>
            <w:r w:rsidRPr="00566873">
              <w:rPr>
                <w:rFonts w:ascii="Times New Roman" w:hAnsi="Times New Roman"/>
                <w:sz w:val="20"/>
                <w:szCs w:val="20"/>
              </w:rPr>
              <w:t>вул.Проектна</w:t>
            </w:r>
            <w:proofErr w:type="spellEnd"/>
            <w:r w:rsidRPr="00566873">
              <w:rPr>
                <w:rFonts w:ascii="Times New Roman" w:hAnsi="Times New Roman"/>
                <w:sz w:val="20"/>
                <w:szCs w:val="20"/>
              </w:rPr>
              <w:t xml:space="preserve"> мікрорайону «</w:t>
            </w:r>
            <w:proofErr w:type="spellStart"/>
            <w:r w:rsidRPr="00566873">
              <w:rPr>
                <w:rFonts w:ascii="Times New Roman" w:hAnsi="Times New Roman"/>
                <w:sz w:val="20"/>
                <w:szCs w:val="20"/>
              </w:rPr>
              <w:t>Пронятин</w:t>
            </w:r>
            <w:proofErr w:type="spellEnd"/>
            <w:r w:rsidRPr="00566873">
              <w:rPr>
                <w:rFonts w:ascii="Times New Roman" w:hAnsi="Times New Roman"/>
                <w:sz w:val="20"/>
                <w:szCs w:val="20"/>
              </w:rPr>
              <w:t xml:space="preserve">», </w:t>
            </w:r>
          </w:p>
          <w:p w:rsidR="00A53917" w:rsidRPr="00566873" w:rsidRDefault="00481835" w:rsidP="00CD62AA">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бульвару Вишневецького (біля житлового будинку №9), </w:t>
            </w:r>
            <w:proofErr w:type="spellStart"/>
            <w:r w:rsidRPr="00566873">
              <w:rPr>
                <w:rFonts w:ascii="Times New Roman" w:hAnsi="Times New Roman"/>
                <w:sz w:val="20"/>
                <w:szCs w:val="20"/>
              </w:rPr>
              <w:t>вул.Овочева</w:t>
            </w:r>
            <w:proofErr w:type="spellEnd"/>
            <w:r w:rsidRPr="00566873">
              <w:rPr>
                <w:rFonts w:ascii="Times New Roman" w:hAnsi="Times New Roman"/>
                <w:sz w:val="20"/>
                <w:szCs w:val="20"/>
              </w:rPr>
              <w:t xml:space="preserve">, </w:t>
            </w:r>
          </w:p>
          <w:p w:rsidR="00481835" w:rsidRPr="00566873" w:rsidRDefault="00481835" w:rsidP="00CD62AA">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вул. </w:t>
            </w:r>
            <w:proofErr w:type="spellStart"/>
            <w:r w:rsidRPr="00566873">
              <w:rPr>
                <w:rFonts w:ascii="Times New Roman" w:hAnsi="Times New Roman"/>
                <w:sz w:val="20"/>
                <w:szCs w:val="20"/>
              </w:rPr>
              <w:t>Ю.Словацького</w:t>
            </w:r>
            <w:proofErr w:type="spellEnd"/>
            <w:r w:rsidRPr="00566873">
              <w:rPr>
                <w:rFonts w:ascii="Times New Roman" w:hAnsi="Times New Roman"/>
                <w:sz w:val="20"/>
                <w:szCs w:val="20"/>
              </w:rPr>
              <w:t xml:space="preserve"> в районі </w:t>
            </w:r>
            <w:proofErr w:type="spellStart"/>
            <w:r w:rsidRPr="00566873">
              <w:rPr>
                <w:rFonts w:ascii="Times New Roman" w:hAnsi="Times New Roman"/>
                <w:sz w:val="20"/>
                <w:szCs w:val="20"/>
              </w:rPr>
              <w:t>драмтеатруім</w:t>
            </w:r>
            <w:proofErr w:type="spellEnd"/>
            <w:r w:rsidRPr="00566873">
              <w:rPr>
                <w:rFonts w:ascii="Times New Roman" w:hAnsi="Times New Roman"/>
                <w:sz w:val="20"/>
                <w:szCs w:val="20"/>
              </w:rPr>
              <w:t xml:space="preserve">. </w:t>
            </w:r>
            <w:proofErr w:type="spellStart"/>
            <w:r w:rsidRPr="00566873">
              <w:rPr>
                <w:rFonts w:ascii="Times New Roman" w:hAnsi="Times New Roman"/>
                <w:sz w:val="20"/>
                <w:szCs w:val="20"/>
              </w:rPr>
              <w:t>Т.Г.Шевченка</w:t>
            </w:r>
            <w:proofErr w:type="spellEnd"/>
            <w:r w:rsidRPr="00566873">
              <w:rPr>
                <w:rFonts w:ascii="Times New Roman" w:hAnsi="Times New Roman"/>
                <w:sz w:val="20"/>
                <w:szCs w:val="20"/>
              </w:rPr>
              <w:t>.</w:t>
            </w:r>
          </w:p>
          <w:p w:rsidR="00480C20" w:rsidRPr="00566873" w:rsidRDefault="00481835" w:rsidP="00CD62AA">
            <w:pPr>
              <w:pStyle w:val="af5"/>
              <w:numPr>
                <w:ilvl w:val="0"/>
                <w:numId w:val="25"/>
              </w:numPr>
              <w:ind w:left="0"/>
              <w:jc w:val="both"/>
              <w:rPr>
                <w:rFonts w:ascii="Times New Roman" w:hAnsi="Times New Roman"/>
                <w:sz w:val="20"/>
                <w:szCs w:val="20"/>
              </w:rPr>
            </w:pPr>
            <w:r w:rsidRPr="00566873">
              <w:rPr>
                <w:rFonts w:ascii="Times New Roman" w:hAnsi="Times New Roman"/>
                <w:sz w:val="20"/>
                <w:szCs w:val="20"/>
              </w:rPr>
              <w:t xml:space="preserve">Влаштовано 34 світильники. Замінено 2 світильники та 854 м </w:t>
            </w:r>
            <w:proofErr w:type="spellStart"/>
            <w:r w:rsidRPr="00566873">
              <w:rPr>
                <w:rFonts w:ascii="Times New Roman" w:hAnsi="Times New Roman"/>
                <w:sz w:val="20"/>
                <w:szCs w:val="20"/>
              </w:rPr>
              <w:t>кабеля</w:t>
            </w:r>
            <w:proofErr w:type="spellEnd"/>
            <w:r w:rsidRPr="00566873">
              <w:rPr>
                <w:rFonts w:ascii="Times New Roman" w:hAnsi="Times New Roman"/>
                <w:sz w:val="20"/>
                <w:szCs w:val="20"/>
              </w:rPr>
              <w:t>.</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Реконструкція системи зовнішнього освітлення міста «Світло без ртуті»</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2000,0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1500,0</w:t>
            </w:r>
          </w:p>
        </w:tc>
        <w:tc>
          <w:tcPr>
            <w:tcW w:w="1534" w:type="dxa"/>
            <w:gridSpan w:val="3"/>
            <w:tcBorders>
              <w:left w:val="single" w:sz="4" w:space="0" w:color="auto"/>
              <w:right w:val="single" w:sz="4" w:space="0" w:color="auto"/>
            </w:tcBorders>
            <w:vAlign w:val="center"/>
          </w:tcPr>
          <w:p w:rsidR="00480C20" w:rsidRPr="00566873" w:rsidRDefault="00480C20"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1500,0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8750,0</w:t>
            </w:r>
          </w:p>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кошти НЕФКО</w:t>
            </w:r>
          </w:p>
        </w:tc>
        <w:tc>
          <w:tcPr>
            <w:tcW w:w="1803" w:type="dxa"/>
            <w:gridSpan w:val="2"/>
            <w:vAlign w:val="center"/>
          </w:tcPr>
          <w:p w:rsidR="009C51B5" w:rsidRPr="00566873" w:rsidRDefault="009C51B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1263,7БГ</w:t>
            </w:r>
          </w:p>
          <w:p w:rsidR="00480C20" w:rsidRPr="00566873" w:rsidRDefault="009C51B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83</w:t>
            </w:r>
            <w:r w:rsidR="007445E2" w:rsidRPr="00566873">
              <w:rPr>
                <w:rFonts w:ascii="Times New Roman" w:hAnsi="Times New Roman" w:cs="Times New Roman"/>
                <w:sz w:val="20"/>
                <w:szCs w:val="20"/>
              </w:rPr>
              <w:t>85</w:t>
            </w:r>
            <w:r w:rsidR="00480C20" w:rsidRPr="00566873">
              <w:rPr>
                <w:rFonts w:ascii="Times New Roman" w:hAnsi="Times New Roman" w:cs="Times New Roman"/>
                <w:sz w:val="20"/>
                <w:szCs w:val="20"/>
              </w:rPr>
              <w:t>,8</w:t>
            </w:r>
            <w:r w:rsidR="007445E2" w:rsidRPr="00566873">
              <w:rPr>
                <w:rFonts w:ascii="Times New Roman" w:hAnsi="Times New Roman" w:cs="Times New Roman"/>
                <w:sz w:val="20"/>
                <w:szCs w:val="20"/>
              </w:rPr>
              <w:t>98</w:t>
            </w:r>
          </w:p>
          <w:p w:rsidR="00480C20" w:rsidRPr="00566873" w:rsidRDefault="00480C20"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кошти НЕФКО</w:t>
            </w:r>
          </w:p>
        </w:tc>
        <w:tc>
          <w:tcPr>
            <w:tcW w:w="4559" w:type="dxa"/>
            <w:gridSpan w:val="2"/>
            <w:vAlign w:val="center"/>
          </w:tcPr>
          <w:p w:rsidR="00480C20" w:rsidRPr="00566873" w:rsidRDefault="00480C2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Виконано роботи на </w:t>
            </w:r>
            <w:r w:rsidR="00A43803" w:rsidRPr="00566873">
              <w:rPr>
                <w:rFonts w:ascii="Times New Roman" w:hAnsi="Times New Roman" w:cs="Times New Roman"/>
                <w:sz w:val="20"/>
                <w:szCs w:val="20"/>
              </w:rPr>
              <w:t xml:space="preserve">24 </w:t>
            </w:r>
            <w:r w:rsidRPr="00566873">
              <w:rPr>
                <w:rFonts w:ascii="Times New Roman" w:hAnsi="Times New Roman" w:cs="Times New Roman"/>
                <w:sz w:val="20"/>
                <w:szCs w:val="20"/>
              </w:rPr>
              <w:t>вулицях:</w:t>
            </w:r>
          </w:p>
          <w:p w:rsidR="0006228E" w:rsidRPr="00566873" w:rsidRDefault="00480C20" w:rsidP="00CD62AA">
            <w:pPr>
              <w:tabs>
                <w:tab w:val="left" w:pos="6804"/>
              </w:tabs>
              <w:snapToGrid w:val="0"/>
              <w:rPr>
                <w:rFonts w:ascii="Times New Roman" w:hAnsi="Times New Roman" w:cs="Times New Roman"/>
                <w:sz w:val="20"/>
                <w:szCs w:val="20"/>
              </w:rPr>
            </w:pPr>
            <w:proofErr w:type="spellStart"/>
            <w:r w:rsidRPr="00566873">
              <w:rPr>
                <w:rFonts w:ascii="Times New Roman" w:hAnsi="Times New Roman" w:cs="Times New Roman"/>
                <w:sz w:val="20"/>
                <w:szCs w:val="20"/>
              </w:rPr>
              <w:t>Бережанська,</w:t>
            </w:r>
            <w:r w:rsidR="00C40191" w:rsidRPr="00566873">
              <w:rPr>
                <w:rFonts w:ascii="Times New Roman" w:hAnsi="Times New Roman" w:cs="Times New Roman"/>
                <w:sz w:val="20"/>
                <w:szCs w:val="20"/>
              </w:rPr>
              <w:t>М.</w:t>
            </w:r>
            <w:r w:rsidRPr="00566873">
              <w:rPr>
                <w:rFonts w:ascii="Times New Roman" w:hAnsi="Times New Roman" w:cs="Times New Roman"/>
                <w:sz w:val="20"/>
                <w:szCs w:val="20"/>
              </w:rPr>
              <w:t>Кривоноса,</w:t>
            </w:r>
            <w:r w:rsidR="00C40191" w:rsidRPr="00566873">
              <w:rPr>
                <w:rFonts w:ascii="Times New Roman" w:hAnsi="Times New Roman" w:cs="Times New Roman"/>
                <w:sz w:val="20"/>
                <w:szCs w:val="20"/>
              </w:rPr>
              <w:t>Г</w:t>
            </w:r>
            <w:r w:rsidRPr="00566873">
              <w:rPr>
                <w:rFonts w:ascii="Times New Roman" w:hAnsi="Times New Roman" w:cs="Times New Roman"/>
                <w:sz w:val="20"/>
                <w:szCs w:val="20"/>
              </w:rPr>
              <w:t>етьманаМазепи,Миру,</w:t>
            </w:r>
            <w:r w:rsidR="00C40191" w:rsidRPr="00566873">
              <w:rPr>
                <w:rFonts w:ascii="Times New Roman" w:hAnsi="Times New Roman" w:cs="Times New Roman"/>
                <w:sz w:val="20"/>
                <w:szCs w:val="20"/>
              </w:rPr>
              <w:t>Ст</w:t>
            </w:r>
            <w:proofErr w:type="spellEnd"/>
            <w:r w:rsidR="00C40191" w:rsidRPr="00566873">
              <w:rPr>
                <w:rFonts w:ascii="Times New Roman" w:hAnsi="Times New Roman" w:cs="Times New Roman"/>
                <w:sz w:val="20"/>
                <w:szCs w:val="20"/>
              </w:rPr>
              <w:t>.</w:t>
            </w:r>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Бандери,Лесі</w:t>
            </w:r>
            <w:proofErr w:type="spellEnd"/>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Українки,Слівенська,Київська,Бережанська</w:t>
            </w:r>
            <w:proofErr w:type="spellEnd"/>
            <w:r w:rsidRPr="00566873">
              <w:rPr>
                <w:rFonts w:ascii="Times New Roman" w:hAnsi="Times New Roman" w:cs="Times New Roman"/>
                <w:sz w:val="20"/>
                <w:szCs w:val="20"/>
              </w:rPr>
              <w:t xml:space="preserve"> ,Злуки,Стуса,Дружба,пров.Збаразький,</w:t>
            </w:r>
            <w:r w:rsidR="00A43803" w:rsidRPr="00566873">
              <w:rPr>
                <w:rFonts w:ascii="Times New Roman" w:hAnsi="Times New Roman" w:cs="Times New Roman"/>
                <w:sz w:val="20"/>
                <w:szCs w:val="20"/>
              </w:rPr>
              <w:t>З</w:t>
            </w:r>
            <w:r w:rsidRPr="00566873">
              <w:rPr>
                <w:rFonts w:ascii="Times New Roman" w:hAnsi="Times New Roman" w:cs="Times New Roman"/>
                <w:sz w:val="20"/>
                <w:szCs w:val="20"/>
              </w:rPr>
              <w:t>елена,Пет</w:t>
            </w:r>
            <w:r w:rsidRPr="00566873">
              <w:rPr>
                <w:rFonts w:ascii="Times New Roman" w:hAnsi="Times New Roman" w:cs="Times New Roman"/>
                <w:sz w:val="20"/>
                <w:szCs w:val="20"/>
              </w:rPr>
              <w:lastRenderedPageBreak/>
              <w:t>рушевича,Федьковича,</w:t>
            </w:r>
            <w:r w:rsidR="00C40191" w:rsidRPr="00566873">
              <w:rPr>
                <w:rFonts w:ascii="Times New Roman" w:hAnsi="Times New Roman" w:cs="Times New Roman"/>
                <w:sz w:val="20"/>
                <w:szCs w:val="20"/>
              </w:rPr>
              <w:t>Т</w:t>
            </w:r>
            <w:r w:rsidRPr="00566873">
              <w:rPr>
                <w:rFonts w:ascii="Times New Roman" w:hAnsi="Times New Roman" w:cs="Times New Roman"/>
                <w:sz w:val="20"/>
                <w:szCs w:val="20"/>
              </w:rPr>
              <w:t>анцорова,</w:t>
            </w:r>
          </w:p>
          <w:p w:rsidR="00480C20" w:rsidRPr="00566873" w:rsidRDefault="00480C2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Вишневецького,</w:t>
            </w:r>
            <w:r w:rsidR="00C40191" w:rsidRPr="00566873">
              <w:rPr>
                <w:rFonts w:ascii="Times New Roman" w:hAnsi="Times New Roman" w:cs="Times New Roman"/>
                <w:sz w:val="20"/>
                <w:szCs w:val="20"/>
              </w:rPr>
              <w:t>В</w:t>
            </w:r>
            <w:r w:rsidRPr="00566873">
              <w:rPr>
                <w:rFonts w:ascii="Times New Roman" w:hAnsi="Times New Roman" w:cs="Times New Roman"/>
                <w:sz w:val="20"/>
                <w:szCs w:val="20"/>
              </w:rPr>
              <w:t>ербова,Медобірна,Глибочанська,Ш</w:t>
            </w:r>
            <w:r w:rsidR="00A43803" w:rsidRPr="00566873">
              <w:rPr>
                <w:rFonts w:ascii="Times New Roman" w:hAnsi="Times New Roman" w:cs="Times New Roman"/>
                <w:sz w:val="20"/>
                <w:szCs w:val="20"/>
              </w:rPr>
              <w:t>а</w:t>
            </w:r>
            <w:r w:rsidRPr="00566873">
              <w:rPr>
                <w:rFonts w:ascii="Times New Roman" w:hAnsi="Times New Roman" w:cs="Times New Roman"/>
                <w:sz w:val="20"/>
                <w:szCs w:val="20"/>
              </w:rPr>
              <w:t>шкевича,майданПеремоги,Лозовецька та ін.</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Капітальний ремонт – влаштування додаткового освітлення пішохідних переходів</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1800,0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1534" w:type="dxa"/>
            <w:gridSpan w:val="3"/>
            <w:tcBorders>
              <w:left w:val="single" w:sz="4" w:space="0" w:color="auto"/>
              <w:right w:val="single" w:sz="4" w:space="0" w:color="auto"/>
            </w:tcBorders>
            <w:vAlign w:val="center"/>
          </w:tcPr>
          <w:p w:rsidR="00480C20" w:rsidRPr="00566873" w:rsidRDefault="00480C20"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1000,0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287256"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420</w:t>
            </w:r>
            <w:r w:rsidR="00480C20" w:rsidRPr="00566873">
              <w:rPr>
                <w:rFonts w:ascii="Times New Roman" w:hAnsi="Times New Roman" w:cs="Times New Roman"/>
                <w:sz w:val="20"/>
                <w:szCs w:val="20"/>
              </w:rPr>
              <w:t>,</w:t>
            </w:r>
            <w:r w:rsidRPr="00566873">
              <w:rPr>
                <w:rFonts w:ascii="Times New Roman" w:hAnsi="Times New Roman" w:cs="Times New Roman"/>
                <w:sz w:val="20"/>
                <w:szCs w:val="20"/>
              </w:rPr>
              <w:t>0</w:t>
            </w:r>
          </w:p>
        </w:tc>
        <w:tc>
          <w:tcPr>
            <w:tcW w:w="4559" w:type="dxa"/>
            <w:gridSpan w:val="2"/>
          </w:tcPr>
          <w:p w:rsidR="00480C20" w:rsidRPr="00566873" w:rsidRDefault="00287256"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Проведено роботи по мікрорайонах</w:t>
            </w:r>
            <w:r w:rsidR="00480C20" w:rsidRPr="00566873">
              <w:rPr>
                <w:rFonts w:ascii="Times New Roman" w:hAnsi="Times New Roman" w:cs="Times New Roman"/>
                <w:sz w:val="20"/>
                <w:szCs w:val="20"/>
              </w:rPr>
              <w:t xml:space="preserve"> «Сонячний»</w:t>
            </w:r>
            <w:r w:rsidRPr="00566873">
              <w:rPr>
                <w:rFonts w:ascii="Times New Roman" w:hAnsi="Times New Roman" w:cs="Times New Roman"/>
                <w:sz w:val="20"/>
                <w:szCs w:val="20"/>
              </w:rPr>
              <w:t xml:space="preserve"> та </w:t>
            </w:r>
            <w:r w:rsidR="00480C20" w:rsidRPr="00566873">
              <w:rPr>
                <w:rFonts w:ascii="Times New Roman" w:hAnsi="Times New Roman" w:cs="Times New Roman"/>
                <w:sz w:val="20"/>
                <w:szCs w:val="20"/>
              </w:rPr>
              <w:t xml:space="preserve"> «Дружба»</w:t>
            </w:r>
          </w:p>
        </w:tc>
      </w:tr>
      <w:tr w:rsidR="00480C20" w:rsidRPr="00566873" w:rsidTr="00073BF2">
        <w:trPr>
          <w:gridAfter w:val="10"/>
          <w:wAfter w:w="11040" w:type="dxa"/>
        </w:trPr>
        <w:tc>
          <w:tcPr>
            <w:tcW w:w="563" w:type="dxa"/>
            <w:vAlign w:val="center"/>
          </w:tcPr>
          <w:p w:rsidR="00480C20" w:rsidRPr="00566873" w:rsidRDefault="00480C20" w:rsidP="00CD62AA">
            <w:pPr>
              <w:jc w:val="center"/>
              <w:rPr>
                <w:rFonts w:ascii="Times New Roman" w:hAnsi="Times New Roman" w:cs="Times New Roman"/>
                <w:sz w:val="20"/>
                <w:szCs w:val="20"/>
              </w:rPr>
            </w:pPr>
          </w:p>
        </w:tc>
        <w:tc>
          <w:tcPr>
            <w:tcW w:w="570" w:type="dxa"/>
          </w:tcPr>
          <w:p w:rsidR="00480C20" w:rsidRPr="00566873" w:rsidRDefault="00480C20"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w:t>
            </w:r>
          </w:p>
        </w:tc>
        <w:tc>
          <w:tcPr>
            <w:tcW w:w="3402" w:type="dxa"/>
            <w:gridSpan w:val="2"/>
            <w:vAlign w:val="center"/>
          </w:tcPr>
          <w:p w:rsidR="00480C20" w:rsidRPr="00566873" w:rsidRDefault="00480C20"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Утримання та поточний ремонт мереж зовнішнього освітлення, електроенергія для потреб мереж зовнішнього освітлення та системи </w:t>
            </w:r>
            <w:proofErr w:type="spellStart"/>
            <w:r w:rsidRPr="00566873">
              <w:rPr>
                <w:rFonts w:ascii="Times New Roman" w:hAnsi="Times New Roman"/>
                <w:color w:val="000000" w:themeColor="text1"/>
                <w:sz w:val="20"/>
                <w:szCs w:val="20"/>
              </w:rPr>
              <w:t>антиобледеніння</w:t>
            </w:r>
            <w:proofErr w:type="spellEnd"/>
            <w:r w:rsidRPr="00566873">
              <w:rPr>
                <w:rFonts w:ascii="Times New Roman" w:hAnsi="Times New Roman"/>
                <w:color w:val="000000" w:themeColor="text1"/>
                <w:sz w:val="20"/>
                <w:szCs w:val="20"/>
              </w:rPr>
              <w:t>, новорічне утримання міста, ілюмінація</w:t>
            </w:r>
          </w:p>
        </w:tc>
        <w:tc>
          <w:tcPr>
            <w:tcW w:w="1286" w:type="dxa"/>
            <w:gridSpan w:val="2"/>
            <w:vAlign w:val="center"/>
          </w:tcPr>
          <w:p w:rsidR="00480C20" w:rsidRPr="00566873" w:rsidRDefault="00480C20"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28000,0</w:t>
            </w:r>
          </w:p>
        </w:tc>
        <w:tc>
          <w:tcPr>
            <w:tcW w:w="1409" w:type="dxa"/>
            <w:gridSpan w:val="2"/>
            <w:tcBorders>
              <w:righ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21699,0</w:t>
            </w:r>
          </w:p>
        </w:tc>
        <w:tc>
          <w:tcPr>
            <w:tcW w:w="1534" w:type="dxa"/>
            <w:gridSpan w:val="3"/>
            <w:tcBorders>
              <w:left w:val="single" w:sz="4" w:space="0" w:color="auto"/>
              <w:right w:val="single" w:sz="4" w:space="0" w:color="auto"/>
            </w:tcBorders>
            <w:vAlign w:val="center"/>
          </w:tcPr>
          <w:p w:rsidR="00480C20" w:rsidRPr="00566873" w:rsidRDefault="00287256"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25459</w:t>
            </w:r>
            <w:r w:rsidR="00480C20" w:rsidRPr="00566873">
              <w:rPr>
                <w:rFonts w:ascii="Times New Roman" w:hAnsi="Times New Roman" w:cs="Times New Roman"/>
                <w:sz w:val="20"/>
                <w:szCs w:val="20"/>
                <w:lang w:eastAsia="uk-UA"/>
              </w:rPr>
              <w:t>,0</w:t>
            </w:r>
          </w:p>
        </w:tc>
        <w:tc>
          <w:tcPr>
            <w:tcW w:w="1176" w:type="dxa"/>
            <w:gridSpan w:val="4"/>
            <w:tcBorders>
              <w:left w:val="single" w:sz="4" w:space="0" w:color="auto"/>
            </w:tcBorders>
            <w:vAlign w:val="center"/>
          </w:tcPr>
          <w:p w:rsidR="00480C20" w:rsidRPr="00566873" w:rsidRDefault="00480C20" w:rsidP="00CD62AA">
            <w:pPr>
              <w:pStyle w:val="11"/>
              <w:tabs>
                <w:tab w:val="left" w:pos="6804"/>
              </w:tabs>
              <w:jc w:val="center"/>
              <w:rPr>
                <w:rFonts w:ascii="Times New Roman" w:hAnsi="Times New Roman"/>
                <w:sz w:val="20"/>
                <w:szCs w:val="20"/>
              </w:rPr>
            </w:pPr>
          </w:p>
        </w:tc>
        <w:tc>
          <w:tcPr>
            <w:tcW w:w="1803" w:type="dxa"/>
            <w:gridSpan w:val="2"/>
            <w:vAlign w:val="center"/>
          </w:tcPr>
          <w:p w:rsidR="00480C20" w:rsidRPr="00566873" w:rsidRDefault="00287256"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223</w:t>
            </w:r>
            <w:r w:rsidR="00480C20" w:rsidRPr="00566873">
              <w:rPr>
                <w:rFonts w:ascii="Times New Roman" w:hAnsi="Times New Roman" w:cs="Times New Roman"/>
                <w:sz w:val="20"/>
                <w:szCs w:val="20"/>
              </w:rPr>
              <w:t>00,0</w:t>
            </w:r>
          </w:p>
        </w:tc>
        <w:tc>
          <w:tcPr>
            <w:tcW w:w="4559" w:type="dxa"/>
            <w:gridSpan w:val="2"/>
            <w:tcBorders>
              <w:bottom w:val="single" w:sz="4" w:space="0" w:color="000000" w:themeColor="text1"/>
            </w:tcBorders>
          </w:tcPr>
          <w:p w:rsidR="00480C20" w:rsidRPr="00566873" w:rsidRDefault="00480C20"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Надавались послуги з утримання та поточного ремонту мереж зовнішнього освітлення, електроенергія для потреб зовнішнього освітлення, новорічне утримання.</w:t>
            </w:r>
          </w:p>
          <w:p w:rsidR="00480C20" w:rsidRPr="00566873" w:rsidRDefault="00287256"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Замінено 221</w:t>
            </w:r>
            <w:r w:rsidR="00480C20" w:rsidRPr="00566873">
              <w:rPr>
                <w:rFonts w:ascii="Times New Roman" w:hAnsi="Times New Roman" w:cs="Times New Roman"/>
                <w:sz w:val="20"/>
                <w:szCs w:val="20"/>
              </w:rPr>
              <w:t xml:space="preserve"> світильник</w:t>
            </w:r>
            <w:r w:rsidRPr="00566873">
              <w:rPr>
                <w:rFonts w:ascii="Times New Roman" w:hAnsi="Times New Roman" w:cs="Times New Roman"/>
                <w:sz w:val="20"/>
                <w:szCs w:val="20"/>
              </w:rPr>
              <w:t xml:space="preserve"> та 1140</w:t>
            </w:r>
            <w:r w:rsidR="00480C20" w:rsidRPr="00566873">
              <w:rPr>
                <w:rFonts w:ascii="Times New Roman" w:hAnsi="Times New Roman" w:cs="Times New Roman"/>
                <w:sz w:val="20"/>
                <w:szCs w:val="20"/>
              </w:rPr>
              <w:t xml:space="preserve"> м </w:t>
            </w:r>
            <w:proofErr w:type="spellStart"/>
            <w:r w:rsidR="00480C20" w:rsidRPr="00566873">
              <w:rPr>
                <w:rFonts w:ascii="Times New Roman" w:hAnsi="Times New Roman" w:cs="Times New Roman"/>
                <w:sz w:val="20"/>
                <w:szCs w:val="20"/>
              </w:rPr>
              <w:t>кабеля</w:t>
            </w:r>
            <w:proofErr w:type="spellEnd"/>
            <w:r w:rsidR="00480C20"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sz w:val="20"/>
                <w:szCs w:val="20"/>
              </w:rPr>
              <w:t>Капітальний ремонт, будівництво та реконструкція об’єктів благоустрою</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14000,0</w:t>
            </w:r>
          </w:p>
          <w:p w:rsidR="003934C4" w:rsidRPr="00566873" w:rsidRDefault="003934C4" w:rsidP="00CD62AA">
            <w:pPr>
              <w:pStyle w:val="11"/>
              <w:tabs>
                <w:tab w:val="left" w:pos="6804"/>
              </w:tabs>
              <w:jc w:val="center"/>
              <w:rPr>
                <w:rFonts w:ascii="Times New Roman" w:hAnsi="Times New Roman"/>
                <w:sz w:val="20"/>
                <w:szCs w:val="20"/>
              </w:rPr>
            </w:pP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lang w:eastAsia="uk-UA"/>
              </w:rPr>
            </w:pPr>
          </w:p>
          <w:p w:rsidR="003934C4" w:rsidRPr="00566873" w:rsidRDefault="00FC578A"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1978</w:t>
            </w:r>
            <w:r w:rsidR="003934C4" w:rsidRPr="00566873">
              <w:rPr>
                <w:rFonts w:ascii="Times New Roman" w:hAnsi="Times New Roman" w:cs="Times New Roman"/>
                <w:sz w:val="20"/>
                <w:szCs w:val="20"/>
                <w:lang w:eastAsia="uk-UA"/>
              </w:rPr>
              <w:t>0,0</w:t>
            </w:r>
          </w:p>
          <w:p w:rsidR="003934C4" w:rsidRPr="00566873" w:rsidRDefault="003934C4" w:rsidP="00CD62AA">
            <w:pPr>
              <w:jc w:val="center"/>
              <w:rPr>
                <w:rFonts w:ascii="Times New Roman" w:hAnsi="Times New Roman" w:cs="Times New Roman"/>
                <w:sz w:val="20"/>
                <w:szCs w:val="20"/>
                <w:lang w:eastAsia="uk-UA"/>
              </w:rPr>
            </w:pP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FC578A"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4501</w:t>
            </w:r>
            <w:r w:rsidR="003934C4" w:rsidRPr="00566873">
              <w:rPr>
                <w:rFonts w:ascii="Times New Roman" w:hAnsi="Times New Roman"/>
                <w:sz w:val="20"/>
                <w:szCs w:val="20"/>
              </w:rPr>
              <w:t>,</w:t>
            </w:r>
            <w:r w:rsidRPr="00566873">
              <w:rPr>
                <w:rFonts w:ascii="Times New Roman" w:hAnsi="Times New Roman"/>
                <w:sz w:val="20"/>
                <w:szCs w:val="20"/>
              </w:rPr>
              <w:t>9</w:t>
            </w:r>
          </w:p>
        </w:tc>
        <w:tc>
          <w:tcPr>
            <w:tcW w:w="4559" w:type="dxa"/>
            <w:gridSpan w:val="2"/>
            <w:tcBorders>
              <w:bottom w:val="single" w:sz="4" w:space="0" w:color="auto"/>
            </w:tcBorders>
          </w:tcPr>
          <w:p w:rsidR="00BA79FE" w:rsidRPr="00566873" w:rsidRDefault="00BA79FE"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w:t>
            </w:r>
            <w:r w:rsidR="00A43803" w:rsidRPr="00566873">
              <w:rPr>
                <w:rFonts w:ascii="Times New Roman" w:hAnsi="Times New Roman" w:cs="Times New Roman"/>
                <w:sz w:val="20"/>
                <w:szCs w:val="20"/>
              </w:rPr>
              <w:t>к</w:t>
            </w:r>
            <w:r w:rsidRPr="00566873">
              <w:rPr>
                <w:rFonts w:ascii="Times New Roman" w:hAnsi="Times New Roman" w:cs="Times New Roman"/>
                <w:color w:val="000000"/>
                <w:sz w:val="20"/>
                <w:szCs w:val="20"/>
              </w:rPr>
              <w:t xml:space="preserve">апітальний ремонт </w:t>
            </w:r>
            <w:r w:rsidRPr="00566873">
              <w:rPr>
                <w:rFonts w:ascii="Times New Roman" w:hAnsi="Times New Roman" w:cs="Times New Roman"/>
                <w:sz w:val="20"/>
                <w:szCs w:val="20"/>
              </w:rPr>
              <w:t xml:space="preserve">архітектурної </w:t>
            </w:r>
            <w:proofErr w:type="spellStart"/>
            <w:r w:rsidRPr="00566873">
              <w:rPr>
                <w:rFonts w:ascii="Times New Roman" w:hAnsi="Times New Roman" w:cs="Times New Roman"/>
                <w:sz w:val="20"/>
                <w:szCs w:val="20"/>
              </w:rPr>
              <w:t>підсвітки</w:t>
            </w:r>
            <w:proofErr w:type="spellEnd"/>
            <w:r w:rsidRPr="00566873">
              <w:rPr>
                <w:rFonts w:ascii="Times New Roman" w:hAnsi="Times New Roman" w:cs="Times New Roman"/>
                <w:sz w:val="20"/>
                <w:szCs w:val="20"/>
              </w:rPr>
              <w:t xml:space="preserve"> системи аерації водосховища «Тернопільський став»</w:t>
            </w:r>
          </w:p>
          <w:p w:rsidR="00BA79FE" w:rsidRPr="00566873" w:rsidRDefault="00BA79FE" w:rsidP="00CD62AA">
            <w:pPr>
              <w:jc w:val="both"/>
              <w:rPr>
                <w:rFonts w:ascii="Times New Roman" w:hAnsi="Times New Roman" w:cs="Times New Roman"/>
                <w:sz w:val="20"/>
                <w:szCs w:val="20"/>
              </w:rPr>
            </w:pPr>
            <w:r w:rsidRPr="00566873">
              <w:rPr>
                <w:rFonts w:ascii="Times New Roman" w:hAnsi="Times New Roman" w:cs="Times New Roman"/>
                <w:sz w:val="20"/>
                <w:szCs w:val="20"/>
              </w:rPr>
              <w:t>Виконуються роботи:</w:t>
            </w:r>
          </w:p>
          <w:p w:rsidR="003934C4" w:rsidRPr="00566873" w:rsidRDefault="00BA79FE" w:rsidP="00CD62AA">
            <w:pPr>
              <w:numPr>
                <w:ilvl w:val="0"/>
                <w:numId w:val="28"/>
              </w:numPr>
              <w:suppressAutoHyphens/>
              <w:ind w:left="0"/>
              <w:jc w:val="both"/>
              <w:textDirection w:val="btLr"/>
              <w:textAlignment w:val="top"/>
              <w:outlineLvl w:val="0"/>
              <w:rPr>
                <w:rFonts w:ascii="Times New Roman" w:hAnsi="Times New Roman" w:cs="Times New Roman"/>
                <w:sz w:val="20"/>
                <w:szCs w:val="20"/>
              </w:rPr>
            </w:pPr>
            <w:r w:rsidRPr="00566873">
              <w:rPr>
                <w:rFonts w:ascii="Times New Roman" w:hAnsi="Times New Roman" w:cs="Times New Roman"/>
                <w:sz w:val="20"/>
                <w:szCs w:val="20"/>
              </w:rPr>
              <w:t>-Капітальний ремонт фонтану в парку «</w:t>
            </w:r>
            <w:proofErr w:type="spellStart"/>
            <w:r w:rsidRPr="00566873">
              <w:rPr>
                <w:rFonts w:ascii="Times New Roman" w:hAnsi="Times New Roman" w:cs="Times New Roman"/>
                <w:sz w:val="20"/>
                <w:szCs w:val="20"/>
              </w:rPr>
              <w:t>Топільче</w:t>
            </w:r>
            <w:proofErr w:type="spellEnd"/>
            <w:r w:rsidRPr="00566873">
              <w:rPr>
                <w:rFonts w:ascii="Times New Roman" w:hAnsi="Times New Roman" w:cs="Times New Roman"/>
                <w:sz w:val="20"/>
                <w:szCs w:val="20"/>
              </w:rPr>
              <w:t xml:space="preserve">», фонтану «Квітка Терену»  на бульварі  </w:t>
            </w:r>
            <w:proofErr w:type="spellStart"/>
            <w:r w:rsidRPr="00566873">
              <w:rPr>
                <w:rFonts w:ascii="Times New Roman" w:hAnsi="Times New Roman" w:cs="Times New Roman"/>
                <w:sz w:val="20"/>
                <w:szCs w:val="20"/>
              </w:rPr>
              <w:t>Т.Шевченка</w:t>
            </w:r>
            <w:proofErr w:type="spellEnd"/>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5.2</w:t>
            </w:r>
          </w:p>
        </w:tc>
        <w:tc>
          <w:tcPr>
            <w:tcW w:w="3402" w:type="dxa"/>
            <w:gridSpan w:val="2"/>
            <w:vAlign w:val="center"/>
          </w:tcPr>
          <w:p w:rsidR="003934C4" w:rsidRPr="00566873" w:rsidRDefault="003934C4" w:rsidP="00CD62AA">
            <w:pPr>
              <w:ind w:right="-30"/>
              <w:rPr>
                <w:rFonts w:ascii="Times New Roman" w:hAnsi="Times New Roman" w:cs="Times New Roman"/>
                <w:color w:val="000000" w:themeColor="text1"/>
                <w:sz w:val="20"/>
                <w:szCs w:val="20"/>
              </w:rPr>
            </w:pPr>
            <w:r w:rsidRPr="00566873">
              <w:rPr>
                <w:rFonts w:ascii="Times New Roman" w:hAnsi="Times New Roman" w:cs="Times New Roman"/>
                <w:sz w:val="20"/>
                <w:szCs w:val="20"/>
              </w:rPr>
              <w:t>Реконструкція, капітальний ремонт теплових мереж</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lang w:eastAsia="uk-UA"/>
              </w:rPr>
            </w:pPr>
            <w:r w:rsidRPr="00566873">
              <w:rPr>
                <w:rFonts w:ascii="Times New Roman" w:hAnsi="Times New Roman" w:cs="Times New Roman"/>
                <w:sz w:val="20"/>
                <w:szCs w:val="20"/>
                <w:lang w:eastAsia="uk-UA"/>
              </w:rPr>
              <w:t>-</w:t>
            </w:r>
          </w:p>
        </w:tc>
        <w:tc>
          <w:tcPr>
            <w:tcW w:w="1176" w:type="dxa"/>
            <w:gridSpan w:val="4"/>
            <w:tcBorders>
              <w:left w:val="single" w:sz="4" w:space="0" w:color="auto"/>
            </w:tcBorders>
            <w:vAlign w:val="center"/>
          </w:tcPr>
          <w:p w:rsidR="003934C4" w:rsidRPr="00566873" w:rsidRDefault="003934C4" w:rsidP="00CD62AA">
            <w:pPr>
              <w:pStyle w:val="af6"/>
              <w:tabs>
                <w:tab w:val="left" w:pos="6804"/>
              </w:tabs>
              <w:jc w:val="center"/>
              <w:rPr>
                <w:lang w:val="uk-UA"/>
              </w:rPr>
            </w:pPr>
          </w:p>
        </w:tc>
        <w:tc>
          <w:tcPr>
            <w:tcW w:w="1803" w:type="dxa"/>
            <w:gridSpan w:val="2"/>
            <w:tcBorders>
              <w:right w:val="single" w:sz="4" w:space="0" w:color="auto"/>
            </w:tcBorders>
            <w:vAlign w:val="center"/>
          </w:tcPr>
          <w:p w:rsidR="003934C4" w:rsidRPr="00566873" w:rsidRDefault="003934C4" w:rsidP="00CD62AA">
            <w:pPr>
              <w:pStyle w:val="af6"/>
              <w:tabs>
                <w:tab w:val="left" w:pos="6804"/>
              </w:tabs>
              <w:jc w:val="center"/>
              <w:rPr>
                <w:lang w:val="uk-UA"/>
              </w:rPr>
            </w:pPr>
            <w:r w:rsidRPr="00566873">
              <w:rPr>
                <w:lang w:val="uk-UA"/>
              </w:rPr>
              <w:t>-</w:t>
            </w:r>
          </w:p>
        </w:tc>
        <w:tc>
          <w:tcPr>
            <w:tcW w:w="4559" w:type="dxa"/>
            <w:gridSpan w:val="2"/>
            <w:tcBorders>
              <w:top w:val="single" w:sz="4" w:space="0" w:color="auto"/>
              <w:left w:val="single" w:sz="4" w:space="0" w:color="auto"/>
              <w:bottom w:val="single" w:sz="4" w:space="0" w:color="auto"/>
              <w:right w:val="single" w:sz="4" w:space="0" w:color="auto"/>
            </w:tcBorders>
            <w:vAlign w:val="center"/>
          </w:tcPr>
          <w:p w:rsidR="003934C4" w:rsidRPr="00566873" w:rsidRDefault="003934C4" w:rsidP="00CD62AA">
            <w:pPr>
              <w:pStyle w:val="af6"/>
              <w:tabs>
                <w:tab w:val="left" w:pos="6804"/>
              </w:tabs>
              <w:jc w:val="center"/>
              <w:rPr>
                <w:lang w:val="uk-UA"/>
              </w:rPr>
            </w:pPr>
            <w:r w:rsidRPr="00566873">
              <w:rPr>
                <w:lang w:val="uk-UA"/>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5.3</w:t>
            </w:r>
          </w:p>
        </w:tc>
        <w:tc>
          <w:tcPr>
            <w:tcW w:w="3402" w:type="dxa"/>
            <w:gridSpan w:val="2"/>
            <w:vAlign w:val="center"/>
          </w:tcPr>
          <w:p w:rsidR="003934C4" w:rsidRPr="00566873" w:rsidRDefault="003934C4" w:rsidP="00CD62AA">
            <w:pPr>
              <w:pStyle w:val="11"/>
              <w:ind w:hanging="194"/>
              <w:contextualSpacing/>
              <w:rPr>
                <w:rFonts w:ascii="Times New Roman" w:hAnsi="Times New Roman"/>
                <w:sz w:val="20"/>
                <w:szCs w:val="20"/>
              </w:rPr>
            </w:pPr>
            <w:r w:rsidRPr="00566873">
              <w:rPr>
                <w:rFonts w:ascii="Times New Roman" w:hAnsi="Times New Roman"/>
                <w:sz w:val="20"/>
                <w:szCs w:val="20"/>
              </w:rPr>
              <w:t xml:space="preserve">І   Інші види робіт,  послуг, придбання </w:t>
            </w:r>
          </w:p>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sz w:val="20"/>
                <w:szCs w:val="20"/>
              </w:rPr>
              <w:t>товарів, основних засобів та матеріалів, тощо  щодо об’єктів житлово-комунального господарства та благоустрою громади</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highlight w:val="green"/>
                <w:lang w:eastAsia="ru-RU"/>
              </w:rPr>
            </w:pPr>
            <w:r w:rsidRPr="00566873">
              <w:rPr>
                <w:rFonts w:ascii="Times New Roman" w:hAnsi="Times New Roman"/>
                <w:color w:val="000000" w:themeColor="text1"/>
                <w:sz w:val="20"/>
                <w:szCs w:val="20"/>
                <w:lang w:eastAsia="ru-RU"/>
              </w:rPr>
              <w:t>10000,0</w:t>
            </w:r>
          </w:p>
        </w:tc>
        <w:tc>
          <w:tcPr>
            <w:tcW w:w="1409" w:type="dxa"/>
            <w:gridSpan w:val="2"/>
            <w:tcBorders>
              <w:right w:val="single" w:sz="4" w:space="0" w:color="auto"/>
            </w:tcBorders>
            <w:vAlign w:val="center"/>
          </w:tcPr>
          <w:p w:rsidR="003934C4" w:rsidRPr="00566873" w:rsidRDefault="003934C4"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1939,3</w:t>
            </w:r>
          </w:p>
        </w:tc>
        <w:tc>
          <w:tcPr>
            <w:tcW w:w="1534" w:type="dxa"/>
            <w:gridSpan w:val="3"/>
            <w:tcBorders>
              <w:left w:val="single" w:sz="4" w:space="0" w:color="auto"/>
              <w:right w:val="single" w:sz="4" w:space="0" w:color="auto"/>
            </w:tcBorders>
            <w:vAlign w:val="center"/>
          </w:tcPr>
          <w:p w:rsidR="003934C4" w:rsidRPr="00566873" w:rsidRDefault="00FC578A"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3371,9</w:t>
            </w:r>
          </w:p>
        </w:tc>
        <w:tc>
          <w:tcPr>
            <w:tcW w:w="1176" w:type="dxa"/>
            <w:gridSpan w:val="4"/>
            <w:tcBorders>
              <w:left w:val="single" w:sz="4" w:space="0" w:color="auto"/>
            </w:tcBorders>
            <w:vAlign w:val="center"/>
          </w:tcPr>
          <w:p w:rsidR="003934C4" w:rsidRPr="00566873" w:rsidRDefault="003934C4" w:rsidP="00CD62AA">
            <w:pPr>
              <w:tabs>
                <w:tab w:val="left" w:pos="6804"/>
              </w:tabs>
              <w:jc w:val="center"/>
              <w:rPr>
                <w:rFonts w:ascii="Times New Roman" w:hAnsi="Times New Roman" w:cs="Times New Roman"/>
                <w:sz w:val="20"/>
                <w:szCs w:val="20"/>
              </w:rPr>
            </w:pPr>
          </w:p>
        </w:tc>
        <w:tc>
          <w:tcPr>
            <w:tcW w:w="1803" w:type="dxa"/>
            <w:gridSpan w:val="2"/>
            <w:tcBorders>
              <w:right w:val="single" w:sz="4" w:space="0" w:color="auto"/>
            </w:tcBorders>
            <w:vAlign w:val="center"/>
          </w:tcPr>
          <w:p w:rsidR="003934C4" w:rsidRPr="00566873" w:rsidRDefault="00FC578A"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2446</w:t>
            </w:r>
            <w:r w:rsidR="003934C4" w:rsidRPr="00566873">
              <w:rPr>
                <w:rFonts w:ascii="Times New Roman" w:hAnsi="Times New Roman" w:cs="Times New Roman"/>
                <w:sz w:val="20"/>
                <w:szCs w:val="20"/>
              </w:rPr>
              <w:t>,</w:t>
            </w:r>
            <w:r w:rsidRPr="00566873">
              <w:rPr>
                <w:rFonts w:ascii="Times New Roman" w:hAnsi="Times New Roman" w:cs="Times New Roman"/>
                <w:sz w:val="20"/>
                <w:szCs w:val="20"/>
              </w:rPr>
              <w:t>6</w:t>
            </w:r>
          </w:p>
        </w:tc>
        <w:tc>
          <w:tcPr>
            <w:tcW w:w="4559" w:type="dxa"/>
            <w:gridSpan w:val="2"/>
            <w:tcBorders>
              <w:top w:val="single" w:sz="4" w:space="0" w:color="auto"/>
              <w:left w:val="single" w:sz="4" w:space="0" w:color="auto"/>
              <w:bottom w:val="single" w:sz="4" w:space="0" w:color="auto"/>
              <w:right w:val="single" w:sz="4" w:space="0" w:color="auto"/>
            </w:tcBorders>
          </w:tcPr>
          <w:p w:rsidR="003934C4" w:rsidRPr="00566873" w:rsidRDefault="003934C4" w:rsidP="00CD62AA">
            <w:pPr>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Надаються послуги з видалення та підрізки аварійних, сухостійних дерев, самосіву, видалення </w:t>
            </w:r>
            <w:proofErr w:type="spellStart"/>
            <w:r w:rsidRPr="00566873">
              <w:rPr>
                <w:rFonts w:ascii="Times New Roman" w:hAnsi="Times New Roman" w:cs="Times New Roman"/>
                <w:sz w:val="20"/>
                <w:szCs w:val="20"/>
              </w:rPr>
              <w:t>заростей</w:t>
            </w:r>
            <w:proofErr w:type="spellEnd"/>
            <w:r w:rsidRPr="00566873">
              <w:rPr>
                <w:rFonts w:ascii="Times New Roman" w:hAnsi="Times New Roman" w:cs="Times New Roman"/>
                <w:sz w:val="20"/>
                <w:szCs w:val="20"/>
              </w:rPr>
              <w:t xml:space="preserve"> борщівника Сосновського, в тому числі  в РЛП «Загребелля» та покращення санітарно-технічного стану та благоустрою.</w:t>
            </w:r>
          </w:p>
          <w:p w:rsidR="003934C4" w:rsidRPr="00566873" w:rsidRDefault="003934C4" w:rsidP="00CD62AA">
            <w:pPr>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водних об’єктів на території Тернопільської міської територіальної громади </w:t>
            </w:r>
          </w:p>
          <w:p w:rsidR="003934C4" w:rsidRPr="00566873" w:rsidRDefault="003934C4" w:rsidP="00CD62AA">
            <w:pPr>
              <w:tabs>
                <w:tab w:val="left" w:pos="6804"/>
              </w:tabs>
              <w:rPr>
                <w:rFonts w:ascii="Times New Roman" w:hAnsi="Times New Roman" w:cs="Times New Roman"/>
                <w:sz w:val="20"/>
                <w:szCs w:val="20"/>
              </w:rPr>
            </w:pPr>
            <w:r w:rsidRPr="00566873">
              <w:rPr>
                <w:rFonts w:ascii="Times New Roman" w:hAnsi="Times New Roman" w:cs="Times New Roman"/>
                <w:sz w:val="20"/>
                <w:szCs w:val="20"/>
              </w:rPr>
              <w:t xml:space="preserve">Закуплено саджанці дерев та кущів, </w:t>
            </w:r>
            <w:proofErr w:type="spellStart"/>
            <w:r w:rsidRPr="00566873">
              <w:rPr>
                <w:rFonts w:ascii="Times New Roman" w:hAnsi="Times New Roman" w:cs="Times New Roman"/>
                <w:sz w:val="20"/>
                <w:szCs w:val="20"/>
              </w:rPr>
              <w:t>оплачено</w:t>
            </w:r>
            <w:proofErr w:type="spellEnd"/>
            <w:r w:rsidRPr="00566873">
              <w:rPr>
                <w:rFonts w:ascii="Times New Roman" w:hAnsi="Times New Roman" w:cs="Times New Roman"/>
                <w:sz w:val="20"/>
                <w:szCs w:val="20"/>
              </w:rPr>
              <w:t xml:space="preserve"> за електроенергію та інші послуги</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5.4</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Послуги полювання та ловіння капканами і пов’язані з цим послуги (в </w:t>
            </w:r>
            <w:proofErr w:type="spellStart"/>
            <w:r w:rsidRPr="00566873">
              <w:rPr>
                <w:rFonts w:ascii="Times New Roman" w:hAnsi="Times New Roman"/>
                <w:color w:val="000000" w:themeColor="text1"/>
                <w:sz w:val="20"/>
                <w:szCs w:val="20"/>
              </w:rPr>
              <w:t>т.ч</w:t>
            </w:r>
            <w:proofErr w:type="spellEnd"/>
            <w:r w:rsidRPr="00566873">
              <w:rPr>
                <w:rFonts w:ascii="Times New Roman" w:hAnsi="Times New Roman"/>
                <w:color w:val="000000" w:themeColor="text1"/>
                <w:sz w:val="20"/>
                <w:szCs w:val="20"/>
              </w:rPr>
              <w:t>. утримання центру стерилізації та притулку для тимчасового утримання тварин; регулювання чисельності безпритульних тварин)</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1500,0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1500,0</w:t>
            </w:r>
          </w:p>
        </w:tc>
        <w:tc>
          <w:tcPr>
            <w:tcW w:w="1534" w:type="dxa"/>
            <w:gridSpan w:val="3"/>
            <w:tcBorders>
              <w:left w:val="single" w:sz="4" w:space="0" w:color="auto"/>
              <w:right w:val="single" w:sz="4" w:space="0" w:color="auto"/>
            </w:tcBorders>
            <w:vAlign w:val="center"/>
          </w:tcPr>
          <w:p w:rsidR="003934C4" w:rsidRPr="00566873" w:rsidRDefault="00BA79FE"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lang w:eastAsia="ru-RU"/>
              </w:rPr>
              <w:t>1499,8</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lang w:eastAsia="ru-RU"/>
              </w:rPr>
            </w:pPr>
          </w:p>
        </w:tc>
        <w:tc>
          <w:tcPr>
            <w:tcW w:w="1803" w:type="dxa"/>
            <w:gridSpan w:val="2"/>
            <w:vAlign w:val="center"/>
          </w:tcPr>
          <w:p w:rsidR="003934C4" w:rsidRPr="00566873" w:rsidRDefault="00BA79FE" w:rsidP="00CD62AA">
            <w:pPr>
              <w:pStyle w:val="11"/>
              <w:tabs>
                <w:tab w:val="left" w:pos="6804"/>
              </w:tabs>
              <w:jc w:val="center"/>
              <w:rPr>
                <w:rFonts w:ascii="Times New Roman" w:hAnsi="Times New Roman"/>
                <w:sz w:val="20"/>
                <w:szCs w:val="20"/>
                <w:lang w:eastAsia="ru-RU"/>
              </w:rPr>
            </w:pPr>
            <w:r w:rsidRPr="00566873">
              <w:rPr>
                <w:rFonts w:ascii="Times New Roman" w:hAnsi="Times New Roman"/>
                <w:sz w:val="20"/>
                <w:szCs w:val="20"/>
              </w:rPr>
              <w:t>833</w:t>
            </w:r>
            <w:r w:rsidR="003934C4" w:rsidRPr="00566873">
              <w:rPr>
                <w:rFonts w:ascii="Times New Roman" w:hAnsi="Times New Roman"/>
                <w:sz w:val="20"/>
                <w:szCs w:val="20"/>
              </w:rPr>
              <w:t>,</w:t>
            </w:r>
            <w:r w:rsidRPr="00566873">
              <w:rPr>
                <w:rFonts w:ascii="Times New Roman" w:hAnsi="Times New Roman"/>
                <w:sz w:val="20"/>
                <w:szCs w:val="20"/>
              </w:rPr>
              <w:t>2</w:t>
            </w:r>
          </w:p>
        </w:tc>
        <w:tc>
          <w:tcPr>
            <w:tcW w:w="4559" w:type="dxa"/>
            <w:gridSpan w:val="2"/>
            <w:tcBorders>
              <w:top w:val="single" w:sz="4" w:space="0" w:color="auto"/>
            </w:tcBorders>
          </w:tcPr>
          <w:p w:rsidR="003934C4" w:rsidRPr="00566873" w:rsidRDefault="00A43803" w:rsidP="00CD62AA">
            <w:pPr>
              <w:rPr>
                <w:rFonts w:ascii="Times New Roman" w:hAnsi="Times New Roman" w:cs="Times New Roman"/>
                <w:sz w:val="20"/>
                <w:szCs w:val="20"/>
              </w:rPr>
            </w:pPr>
            <w:r w:rsidRPr="00566873">
              <w:rPr>
                <w:rFonts w:ascii="Times New Roman" w:hAnsi="Times New Roman" w:cs="Times New Roman"/>
                <w:sz w:val="20"/>
                <w:szCs w:val="20"/>
              </w:rPr>
              <w:t>Виконується</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Утримання зелених насаджень (в </w:t>
            </w:r>
            <w:proofErr w:type="spellStart"/>
            <w:r w:rsidRPr="00566873">
              <w:rPr>
                <w:rFonts w:ascii="Times New Roman" w:hAnsi="Times New Roman"/>
                <w:color w:val="000000" w:themeColor="text1"/>
                <w:sz w:val="20"/>
                <w:szCs w:val="20"/>
              </w:rPr>
              <w:t>т.ч</w:t>
            </w:r>
            <w:proofErr w:type="spellEnd"/>
            <w:r w:rsidRPr="00566873">
              <w:rPr>
                <w:rFonts w:ascii="Times New Roman" w:hAnsi="Times New Roman"/>
                <w:color w:val="000000" w:themeColor="text1"/>
                <w:sz w:val="20"/>
                <w:szCs w:val="20"/>
              </w:rPr>
              <w:t>. підрізка та видалення сухих (аварійних) дерев ) Зрізка сухих дерев</w:t>
            </w:r>
          </w:p>
        </w:tc>
        <w:tc>
          <w:tcPr>
            <w:tcW w:w="1286"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6950,0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6700,0</w:t>
            </w:r>
          </w:p>
        </w:tc>
        <w:tc>
          <w:tcPr>
            <w:tcW w:w="1534" w:type="dxa"/>
            <w:gridSpan w:val="3"/>
            <w:tcBorders>
              <w:left w:val="single" w:sz="4" w:space="0" w:color="auto"/>
              <w:right w:val="single" w:sz="4" w:space="0" w:color="auto"/>
            </w:tcBorders>
            <w:vAlign w:val="center"/>
          </w:tcPr>
          <w:p w:rsidR="003934C4" w:rsidRPr="00566873" w:rsidRDefault="00BA79FE"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6795,1</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BA79FE"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6058,6</w:t>
            </w:r>
          </w:p>
        </w:tc>
        <w:tc>
          <w:tcPr>
            <w:tcW w:w="4559" w:type="dxa"/>
            <w:gridSpan w:val="2"/>
          </w:tcPr>
          <w:p w:rsidR="003934C4" w:rsidRPr="00566873" w:rsidRDefault="003934C4"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Надаються послуги з підвищення рівня благоустрою, покращення естетичного вигляду  території громади</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5.6 Утримання кладовищ, в </w:t>
            </w:r>
            <w:proofErr w:type="spellStart"/>
            <w:r w:rsidRPr="00566873">
              <w:rPr>
                <w:rFonts w:ascii="Times New Roman" w:hAnsi="Times New Roman"/>
                <w:color w:val="000000" w:themeColor="text1"/>
                <w:sz w:val="20"/>
                <w:szCs w:val="20"/>
              </w:rPr>
              <w:t>т.ч.поховання</w:t>
            </w:r>
            <w:proofErr w:type="spellEnd"/>
            <w:r w:rsidRPr="00566873">
              <w:rPr>
                <w:rFonts w:ascii="Times New Roman" w:hAnsi="Times New Roman"/>
                <w:color w:val="000000" w:themeColor="text1"/>
                <w:sz w:val="20"/>
                <w:szCs w:val="20"/>
              </w:rPr>
              <w:t xml:space="preserve"> невідомих</w:t>
            </w:r>
          </w:p>
        </w:tc>
        <w:tc>
          <w:tcPr>
            <w:tcW w:w="1286"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5300,0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4898,9</w:t>
            </w:r>
          </w:p>
        </w:tc>
        <w:tc>
          <w:tcPr>
            <w:tcW w:w="1534" w:type="dxa"/>
            <w:gridSpan w:val="3"/>
            <w:tcBorders>
              <w:left w:val="single" w:sz="4" w:space="0" w:color="auto"/>
              <w:right w:val="single" w:sz="4" w:space="0" w:color="auto"/>
            </w:tcBorders>
            <w:vAlign w:val="center"/>
          </w:tcPr>
          <w:p w:rsidR="003934C4" w:rsidRPr="00566873" w:rsidRDefault="00BA79FE"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5300</w:t>
            </w:r>
            <w:r w:rsidR="003934C4" w:rsidRPr="00566873">
              <w:rPr>
                <w:rFonts w:ascii="Times New Roman" w:hAnsi="Times New Roman"/>
                <w:sz w:val="20"/>
                <w:szCs w:val="20"/>
              </w:rPr>
              <w:t>,0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BA79FE"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4713,6</w:t>
            </w:r>
          </w:p>
        </w:tc>
        <w:tc>
          <w:tcPr>
            <w:tcW w:w="4559" w:type="dxa"/>
            <w:gridSpan w:val="2"/>
          </w:tcPr>
          <w:p w:rsidR="003934C4" w:rsidRPr="00566873" w:rsidRDefault="003934C4"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Забезпечення належного санітарного стану територій кладовищ  громад</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5.7</w:t>
            </w:r>
          </w:p>
        </w:tc>
        <w:tc>
          <w:tcPr>
            <w:tcW w:w="3402" w:type="dxa"/>
            <w:gridSpan w:val="2"/>
            <w:vAlign w:val="center"/>
          </w:tcPr>
          <w:p w:rsidR="003934C4" w:rsidRPr="00566873" w:rsidRDefault="003934C4" w:rsidP="00CD62AA">
            <w:pPr>
              <w:pStyle w:val="11"/>
              <w:rPr>
                <w:rFonts w:ascii="Times New Roman" w:hAnsi="Times New Roman"/>
                <w:sz w:val="20"/>
                <w:szCs w:val="20"/>
              </w:rPr>
            </w:pPr>
            <w:r w:rsidRPr="00566873">
              <w:rPr>
                <w:rFonts w:ascii="Times New Roman" w:hAnsi="Times New Roman"/>
                <w:sz w:val="20"/>
                <w:szCs w:val="20"/>
              </w:rPr>
              <w:t>Облаштування, будівництво кладовища на вул. Бригадній</w:t>
            </w:r>
          </w:p>
        </w:tc>
        <w:tc>
          <w:tcPr>
            <w:tcW w:w="1286" w:type="dxa"/>
            <w:gridSpan w:val="2"/>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3600,0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2500,0</w:t>
            </w:r>
          </w:p>
        </w:tc>
        <w:tc>
          <w:tcPr>
            <w:tcW w:w="4559" w:type="dxa"/>
            <w:gridSpan w:val="2"/>
            <w:vAlign w:val="center"/>
          </w:tcPr>
          <w:p w:rsidR="003934C4" w:rsidRPr="00566873" w:rsidRDefault="003934C4" w:rsidP="00CD62AA">
            <w:pPr>
              <w:tabs>
                <w:tab w:val="left" w:pos="6804"/>
              </w:tabs>
              <w:snapToGrid w:val="0"/>
              <w:rPr>
                <w:rFonts w:ascii="Times New Roman" w:hAnsi="Times New Roman" w:cs="Times New Roman"/>
                <w:b/>
                <w:sz w:val="20"/>
                <w:szCs w:val="20"/>
              </w:rPr>
            </w:pPr>
            <w:proofErr w:type="spellStart"/>
            <w:r w:rsidRPr="00566873">
              <w:rPr>
                <w:rFonts w:ascii="Times New Roman" w:hAnsi="Times New Roman" w:cs="Times New Roman"/>
                <w:sz w:val="20"/>
                <w:szCs w:val="20"/>
              </w:rPr>
              <w:t>Оплачено</w:t>
            </w:r>
            <w:proofErr w:type="spellEnd"/>
            <w:r w:rsidRPr="00566873">
              <w:rPr>
                <w:rFonts w:ascii="Times New Roman" w:hAnsi="Times New Roman" w:cs="Times New Roman"/>
                <w:sz w:val="20"/>
                <w:szCs w:val="20"/>
              </w:rPr>
              <w:t xml:space="preserve"> кошти в поповнення статутного капіталу СКП «Ритуальна служба»</w:t>
            </w:r>
            <w:r w:rsidR="00474C21" w:rsidRPr="00566873">
              <w:rPr>
                <w:rFonts w:ascii="Times New Roman" w:hAnsi="Times New Roman" w:cs="Times New Roman"/>
                <w:sz w:val="20"/>
                <w:szCs w:val="20"/>
              </w:rPr>
              <w:t>-</w:t>
            </w:r>
          </w:p>
        </w:tc>
      </w:tr>
      <w:tr w:rsidR="003934C4" w:rsidRPr="00566873" w:rsidTr="00073BF2">
        <w:trPr>
          <w:gridAfter w:val="10"/>
          <w:wAfter w:w="11040" w:type="dxa"/>
          <w:trHeight w:val="1571"/>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5.8</w:t>
            </w:r>
          </w:p>
        </w:tc>
        <w:tc>
          <w:tcPr>
            <w:tcW w:w="3402" w:type="dxa"/>
            <w:gridSpan w:val="2"/>
            <w:vAlign w:val="center"/>
          </w:tcPr>
          <w:p w:rsidR="003934C4" w:rsidRPr="00566873" w:rsidRDefault="003934C4" w:rsidP="00CD62AA">
            <w:pPr>
              <w:pStyle w:val="11"/>
              <w:rPr>
                <w:rFonts w:ascii="Times New Roman" w:hAnsi="Times New Roman"/>
                <w:sz w:val="20"/>
                <w:szCs w:val="20"/>
              </w:rPr>
            </w:pPr>
            <w:r w:rsidRPr="00566873">
              <w:rPr>
                <w:rFonts w:ascii="Times New Roman" w:hAnsi="Times New Roman"/>
                <w:sz w:val="20"/>
                <w:szCs w:val="20"/>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286" w:type="dxa"/>
            <w:gridSpan w:val="2"/>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1000,0</w:t>
            </w:r>
          </w:p>
        </w:tc>
        <w:tc>
          <w:tcPr>
            <w:tcW w:w="4559" w:type="dxa"/>
            <w:gridSpan w:val="2"/>
            <w:vAlign w:val="center"/>
          </w:tcPr>
          <w:p w:rsidR="003934C4" w:rsidRPr="00566873" w:rsidRDefault="003934C4" w:rsidP="00CD62AA">
            <w:pPr>
              <w:pStyle w:val="11"/>
              <w:tabs>
                <w:tab w:val="left" w:pos="6804"/>
              </w:tabs>
              <w:rPr>
                <w:rFonts w:ascii="Times New Roman" w:hAnsi="Times New Roman"/>
                <w:sz w:val="20"/>
                <w:szCs w:val="20"/>
              </w:rPr>
            </w:pPr>
            <w:r w:rsidRPr="00566873">
              <w:rPr>
                <w:rFonts w:ascii="Times New Roman" w:hAnsi="Times New Roman"/>
                <w:sz w:val="20"/>
                <w:szCs w:val="20"/>
              </w:rPr>
              <w:t>Виготовляється проектно-кошторисна документація на капітальний ремонт вулиць мікрорайону «Північний»</w:t>
            </w:r>
          </w:p>
          <w:p w:rsidR="00947EE7" w:rsidRPr="00566873" w:rsidRDefault="00947EE7" w:rsidP="00CD62AA">
            <w:pPr>
              <w:pStyle w:val="11"/>
              <w:tabs>
                <w:tab w:val="left" w:pos="6804"/>
              </w:tabs>
              <w:rPr>
                <w:rFonts w:ascii="Times New Roman" w:hAnsi="Times New Roman"/>
                <w:sz w:val="20"/>
                <w:szCs w:val="20"/>
              </w:rPr>
            </w:pPr>
            <w:r w:rsidRPr="00566873">
              <w:rPr>
                <w:rFonts w:ascii="Times New Roman" w:hAnsi="Times New Roman"/>
                <w:sz w:val="20"/>
                <w:szCs w:val="20"/>
              </w:rPr>
              <w:t xml:space="preserve">Виготовлено ПКД «Будівництво системи аерації Тернопільського </w:t>
            </w:r>
            <w:proofErr w:type="spellStart"/>
            <w:r w:rsidRPr="00566873">
              <w:rPr>
                <w:rFonts w:ascii="Times New Roman" w:hAnsi="Times New Roman"/>
                <w:sz w:val="20"/>
                <w:szCs w:val="20"/>
              </w:rPr>
              <w:t>ставу</w:t>
            </w:r>
            <w:proofErr w:type="spellEnd"/>
            <w:r w:rsidRPr="00566873">
              <w:rPr>
                <w:rFonts w:ascii="Times New Roman" w:hAnsi="Times New Roman"/>
                <w:sz w:val="20"/>
                <w:szCs w:val="20"/>
              </w:rPr>
              <w:t xml:space="preserve"> (4 черга)»</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5.9</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Виконання робіт та послуг, придбання основних засобів та ін. (згідно коштів цільового фонду)</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3650,0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650,0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55797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5.10</w:t>
            </w:r>
          </w:p>
        </w:tc>
        <w:tc>
          <w:tcPr>
            <w:tcW w:w="3402" w:type="dxa"/>
            <w:gridSpan w:val="2"/>
            <w:vAlign w:val="center"/>
          </w:tcPr>
          <w:p w:rsidR="003934C4" w:rsidRPr="00566873" w:rsidRDefault="003934C4" w:rsidP="00CD62AA">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Фінансова підтримка та дотація</w:t>
            </w:r>
          </w:p>
          <w:p w:rsidR="003934C4" w:rsidRPr="00566873" w:rsidRDefault="003934C4" w:rsidP="00CD62AA">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(КП,ОСББ та іншим що </w:t>
            </w:r>
            <w:proofErr w:type="spellStart"/>
            <w:r w:rsidRPr="00566873">
              <w:rPr>
                <w:rFonts w:ascii="Times New Roman" w:hAnsi="Times New Roman" w:cs="Times New Roman"/>
                <w:color w:val="000000" w:themeColor="text1"/>
                <w:sz w:val="20"/>
                <w:szCs w:val="20"/>
              </w:rPr>
              <w:t>обслуг.житловий</w:t>
            </w:r>
            <w:proofErr w:type="spellEnd"/>
            <w:r w:rsidRPr="00566873">
              <w:rPr>
                <w:rFonts w:ascii="Times New Roman" w:hAnsi="Times New Roman" w:cs="Times New Roman"/>
                <w:color w:val="000000" w:themeColor="text1"/>
                <w:sz w:val="20"/>
                <w:szCs w:val="20"/>
              </w:rPr>
              <w:t xml:space="preserve"> фонд)</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10000,0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1250,0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1250,0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5072B2"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226,2</w:t>
            </w:r>
          </w:p>
        </w:tc>
        <w:tc>
          <w:tcPr>
            <w:tcW w:w="4559" w:type="dxa"/>
            <w:gridSpan w:val="2"/>
          </w:tcPr>
          <w:p w:rsidR="003934C4" w:rsidRPr="00566873" w:rsidRDefault="003934C4" w:rsidP="00CD62AA">
            <w:pPr>
              <w:tabs>
                <w:tab w:val="left" w:pos="6804"/>
              </w:tabs>
              <w:jc w:val="both"/>
              <w:rPr>
                <w:rFonts w:ascii="Times New Roman" w:hAnsi="Times New Roman" w:cs="Times New Roman"/>
                <w:sz w:val="20"/>
                <w:szCs w:val="20"/>
              </w:rPr>
            </w:pPr>
            <w:r w:rsidRPr="00566873">
              <w:rPr>
                <w:rFonts w:ascii="Times New Roman" w:hAnsi="Times New Roman" w:cs="Times New Roman"/>
                <w:sz w:val="20"/>
                <w:szCs w:val="20"/>
              </w:rPr>
              <w:t>КП «</w:t>
            </w:r>
            <w:proofErr w:type="spellStart"/>
            <w:r w:rsidRPr="00566873">
              <w:rPr>
                <w:rFonts w:ascii="Times New Roman" w:hAnsi="Times New Roman" w:cs="Times New Roman"/>
                <w:sz w:val="20"/>
                <w:szCs w:val="20"/>
              </w:rPr>
              <w:t>Тернопільводоканал</w:t>
            </w:r>
            <w:proofErr w:type="spellEnd"/>
            <w:r w:rsidRPr="00566873">
              <w:rPr>
                <w:rFonts w:ascii="Times New Roman" w:hAnsi="Times New Roman" w:cs="Times New Roman"/>
                <w:sz w:val="20"/>
                <w:szCs w:val="20"/>
              </w:rPr>
              <w:t>»</w:t>
            </w:r>
            <w:r w:rsidR="008C7D2D" w:rsidRPr="00566873">
              <w:rPr>
                <w:rFonts w:ascii="Times New Roman" w:hAnsi="Times New Roman" w:cs="Times New Roman"/>
                <w:sz w:val="20"/>
                <w:szCs w:val="20"/>
              </w:rPr>
              <w:t xml:space="preserve">, </w:t>
            </w:r>
            <w:proofErr w:type="spellStart"/>
            <w:r w:rsidR="008C7D2D" w:rsidRPr="00566873">
              <w:rPr>
                <w:rFonts w:ascii="Times New Roman" w:hAnsi="Times New Roman" w:cs="Times New Roman"/>
                <w:sz w:val="20"/>
                <w:szCs w:val="20"/>
              </w:rPr>
              <w:t>дотація</w:t>
            </w:r>
            <w:r w:rsidR="005249A8" w:rsidRPr="00566873">
              <w:rPr>
                <w:rFonts w:ascii="Times New Roman" w:hAnsi="Times New Roman" w:cs="Times New Roman"/>
                <w:sz w:val="20"/>
                <w:szCs w:val="20"/>
              </w:rPr>
              <w:t>за</w:t>
            </w:r>
            <w:proofErr w:type="spellEnd"/>
            <w:r w:rsidR="005249A8" w:rsidRPr="00566873">
              <w:rPr>
                <w:rFonts w:ascii="Times New Roman" w:hAnsi="Times New Roman" w:cs="Times New Roman"/>
                <w:sz w:val="20"/>
                <w:szCs w:val="20"/>
              </w:rPr>
              <w:t xml:space="preserve"> воду в </w:t>
            </w:r>
            <w:proofErr w:type="spellStart"/>
            <w:r w:rsidR="005249A8" w:rsidRPr="00566873">
              <w:rPr>
                <w:rFonts w:ascii="Times New Roman" w:hAnsi="Times New Roman" w:cs="Times New Roman"/>
                <w:sz w:val="20"/>
                <w:szCs w:val="20"/>
              </w:rPr>
              <w:t>с.ДолішнійІвачів,ГорішнійІвачів</w:t>
            </w:r>
            <w:proofErr w:type="spellEnd"/>
            <w:r w:rsidR="005249A8" w:rsidRPr="00566873">
              <w:rPr>
                <w:rFonts w:ascii="Times New Roman" w:hAnsi="Times New Roman" w:cs="Times New Roman"/>
                <w:sz w:val="20"/>
                <w:szCs w:val="20"/>
              </w:rPr>
              <w:t xml:space="preserve"> та </w:t>
            </w:r>
            <w:proofErr w:type="spellStart"/>
            <w:r w:rsidR="005249A8" w:rsidRPr="00566873">
              <w:rPr>
                <w:rFonts w:ascii="Times New Roman" w:hAnsi="Times New Roman" w:cs="Times New Roman"/>
                <w:sz w:val="20"/>
                <w:szCs w:val="20"/>
              </w:rPr>
              <w:t>Плотиче</w:t>
            </w:r>
            <w:proofErr w:type="spellEnd"/>
            <w:r w:rsidR="005249A8"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55797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5.11</w:t>
            </w:r>
          </w:p>
        </w:tc>
        <w:tc>
          <w:tcPr>
            <w:tcW w:w="3402"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w:t>
            </w:r>
            <w:proofErr w:type="spellStart"/>
            <w:r w:rsidRPr="00566873">
              <w:rPr>
                <w:rFonts w:ascii="Times New Roman" w:hAnsi="Times New Roman"/>
                <w:color w:val="000000" w:themeColor="text1"/>
                <w:sz w:val="20"/>
                <w:szCs w:val="20"/>
              </w:rPr>
              <w:t>т.ч</w:t>
            </w:r>
            <w:proofErr w:type="spellEnd"/>
            <w:r w:rsidRPr="00566873">
              <w:rPr>
                <w:rFonts w:ascii="Times New Roman" w:hAnsi="Times New Roman"/>
                <w:color w:val="000000" w:themeColor="text1"/>
                <w:sz w:val="20"/>
                <w:szCs w:val="20"/>
              </w:rPr>
              <w:t>.:</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p>
          <w:p w:rsidR="003934C4" w:rsidRPr="00566873" w:rsidRDefault="003934C4" w:rsidP="00CD62AA">
            <w:pPr>
              <w:pStyle w:val="11"/>
              <w:jc w:val="center"/>
              <w:rPr>
                <w:rFonts w:ascii="Times New Roman" w:hAnsi="Times New Roman"/>
                <w:color w:val="000000" w:themeColor="text1"/>
                <w:sz w:val="20"/>
                <w:szCs w:val="20"/>
                <w:lang w:eastAsia="ru-RU"/>
              </w:rPr>
            </w:pPr>
          </w:p>
          <w:p w:rsidR="003934C4" w:rsidRPr="00566873" w:rsidRDefault="003934C4" w:rsidP="00CD62AA">
            <w:pPr>
              <w:pStyle w:val="11"/>
              <w:jc w:val="center"/>
              <w:rPr>
                <w:rFonts w:ascii="Times New Roman" w:hAnsi="Times New Roman"/>
                <w:color w:val="000000" w:themeColor="text1"/>
                <w:sz w:val="20"/>
                <w:szCs w:val="20"/>
                <w:lang w:eastAsia="ru-RU"/>
              </w:rPr>
            </w:pPr>
          </w:p>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73000,0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3100,0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50935,0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3934C4" w:rsidP="00CD62AA">
            <w:pPr>
              <w:pStyle w:val="11"/>
              <w:tabs>
                <w:tab w:val="left" w:pos="6804"/>
              </w:tabs>
              <w:jc w:val="center"/>
              <w:rPr>
                <w:rFonts w:ascii="Times New Roman" w:hAnsi="Times New Roman"/>
                <w:sz w:val="20"/>
                <w:szCs w:val="20"/>
              </w:rPr>
            </w:pPr>
          </w:p>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50935,0</w:t>
            </w:r>
          </w:p>
        </w:tc>
        <w:tc>
          <w:tcPr>
            <w:tcW w:w="4559" w:type="dxa"/>
            <w:gridSpan w:val="2"/>
          </w:tcPr>
          <w:p w:rsidR="003934C4" w:rsidRPr="00566873" w:rsidRDefault="003934C4" w:rsidP="00CD62AA">
            <w:pPr>
              <w:tabs>
                <w:tab w:val="left" w:pos="6804"/>
              </w:tabs>
              <w:jc w:val="both"/>
              <w:rPr>
                <w:rFonts w:ascii="Times New Roman" w:hAnsi="Times New Roman" w:cs="Times New Roman"/>
                <w:sz w:val="20"/>
                <w:szCs w:val="20"/>
              </w:rPr>
            </w:pPr>
          </w:p>
        </w:tc>
      </w:tr>
      <w:tr w:rsidR="003934C4" w:rsidRPr="00566873" w:rsidTr="00073BF2">
        <w:trPr>
          <w:gridAfter w:val="10"/>
          <w:wAfter w:w="11040" w:type="dxa"/>
        </w:trPr>
        <w:tc>
          <w:tcPr>
            <w:tcW w:w="563" w:type="dxa"/>
            <w:vMerge w:val="restart"/>
            <w:vAlign w:val="center"/>
          </w:tcPr>
          <w:p w:rsidR="003934C4" w:rsidRPr="00566873" w:rsidRDefault="003934C4" w:rsidP="00CD62AA">
            <w:pPr>
              <w:jc w:val="center"/>
              <w:rPr>
                <w:rFonts w:ascii="Times New Roman" w:hAnsi="Times New Roman" w:cs="Times New Roman"/>
                <w:sz w:val="20"/>
                <w:szCs w:val="20"/>
              </w:rPr>
            </w:pPr>
          </w:p>
        </w:tc>
        <w:tc>
          <w:tcPr>
            <w:tcW w:w="570" w:type="dxa"/>
            <w:vMerge w:val="restart"/>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-КП «</w:t>
            </w:r>
            <w:proofErr w:type="spellStart"/>
            <w:r w:rsidRPr="00566873">
              <w:rPr>
                <w:rFonts w:ascii="Times New Roman" w:hAnsi="Times New Roman"/>
                <w:color w:val="000000" w:themeColor="text1"/>
                <w:sz w:val="20"/>
                <w:szCs w:val="20"/>
              </w:rPr>
              <w:t>Тернопільводоканал</w:t>
            </w:r>
            <w:proofErr w:type="spellEnd"/>
            <w:r w:rsidRPr="00566873">
              <w:rPr>
                <w:rFonts w:ascii="Times New Roman" w:hAnsi="Times New Roman"/>
                <w:color w:val="000000" w:themeColor="text1"/>
                <w:sz w:val="20"/>
                <w:szCs w:val="20"/>
              </w:rPr>
              <w:t>»</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2000,0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tcPr>
          <w:p w:rsidR="003934C4" w:rsidRPr="00566873" w:rsidRDefault="003934C4" w:rsidP="00CD62AA">
            <w:pPr>
              <w:pStyle w:val="11"/>
              <w:tabs>
                <w:tab w:val="left" w:pos="6804"/>
              </w:tabs>
              <w:jc w:val="center"/>
              <w:rPr>
                <w:rFonts w:ascii="Times New Roman" w:hAnsi="Times New Roman"/>
                <w:sz w:val="20"/>
                <w:szCs w:val="20"/>
              </w:rPr>
            </w:pPr>
          </w:p>
        </w:tc>
      </w:tr>
      <w:tr w:rsidR="003934C4" w:rsidRPr="00566873" w:rsidTr="00073BF2">
        <w:trPr>
          <w:gridAfter w:val="10"/>
          <w:wAfter w:w="11040" w:type="dxa"/>
        </w:trPr>
        <w:tc>
          <w:tcPr>
            <w:tcW w:w="563" w:type="dxa"/>
            <w:vMerge/>
            <w:vAlign w:val="center"/>
          </w:tcPr>
          <w:p w:rsidR="003934C4" w:rsidRPr="00566873" w:rsidRDefault="003934C4" w:rsidP="00CD62AA">
            <w:pPr>
              <w:jc w:val="center"/>
              <w:rPr>
                <w:rFonts w:ascii="Times New Roman" w:hAnsi="Times New Roman" w:cs="Times New Roman"/>
                <w:sz w:val="20"/>
                <w:szCs w:val="20"/>
              </w:rPr>
            </w:pPr>
          </w:p>
        </w:tc>
        <w:tc>
          <w:tcPr>
            <w:tcW w:w="570" w:type="dxa"/>
            <w:vMerge/>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-ТМШРБП «</w:t>
            </w:r>
            <w:proofErr w:type="spellStart"/>
            <w:r w:rsidRPr="00566873">
              <w:rPr>
                <w:rFonts w:ascii="Times New Roman" w:hAnsi="Times New Roman"/>
                <w:color w:val="000000" w:themeColor="text1"/>
                <w:sz w:val="20"/>
                <w:szCs w:val="20"/>
              </w:rPr>
              <w:t>Міськшляхрембуд</w:t>
            </w:r>
            <w:proofErr w:type="spellEnd"/>
            <w:r w:rsidRPr="00566873">
              <w:rPr>
                <w:rFonts w:ascii="Times New Roman" w:hAnsi="Times New Roman"/>
                <w:color w:val="000000" w:themeColor="text1"/>
                <w:sz w:val="20"/>
                <w:szCs w:val="20"/>
              </w:rPr>
              <w:t>»</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2000,0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534" w:type="dxa"/>
            <w:gridSpan w:val="3"/>
            <w:tcBorders>
              <w:left w:val="single" w:sz="4" w:space="0" w:color="auto"/>
              <w:right w:val="single" w:sz="4" w:space="0" w:color="auto"/>
            </w:tcBorders>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4559" w:type="dxa"/>
            <w:gridSpan w:val="2"/>
          </w:tcPr>
          <w:p w:rsidR="003934C4" w:rsidRPr="00566873" w:rsidRDefault="003934C4" w:rsidP="00CD62AA">
            <w:pPr>
              <w:rPr>
                <w:rFonts w:ascii="Times New Roman" w:hAnsi="Times New Roman" w:cs="Times New Roman"/>
                <w:sz w:val="20"/>
                <w:szCs w:val="20"/>
              </w:rPr>
            </w:pPr>
          </w:p>
        </w:tc>
      </w:tr>
      <w:tr w:rsidR="003934C4" w:rsidRPr="00566873" w:rsidTr="00073BF2">
        <w:trPr>
          <w:gridAfter w:val="10"/>
          <w:wAfter w:w="11040" w:type="dxa"/>
        </w:trPr>
        <w:tc>
          <w:tcPr>
            <w:tcW w:w="563" w:type="dxa"/>
            <w:vMerge/>
            <w:vAlign w:val="center"/>
          </w:tcPr>
          <w:p w:rsidR="003934C4" w:rsidRPr="00566873" w:rsidRDefault="003934C4" w:rsidP="00CD62AA">
            <w:pPr>
              <w:jc w:val="center"/>
              <w:rPr>
                <w:rFonts w:ascii="Times New Roman" w:hAnsi="Times New Roman" w:cs="Times New Roman"/>
                <w:sz w:val="20"/>
                <w:szCs w:val="20"/>
              </w:rPr>
            </w:pPr>
          </w:p>
        </w:tc>
        <w:tc>
          <w:tcPr>
            <w:tcW w:w="570" w:type="dxa"/>
            <w:vMerge/>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-КП «ТМТКЕ» та інші</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63000,0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w:t>
            </w:r>
          </w:p>
        </w:tc>
        <w:tc>
          <w:tcPr>
            <w:tcW w:w="1534" w:type="dxa"/>
            <w:gridSpan w:val="3"/>
            <w:tcBorders>
              <w:left w:val="single" w:sz="4" w:space="0" w:color="auto"/>
              <w:right w:val="single" w:sz="4" w:space="0" w:color="auto"/>
            </w:tcBorders>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47035</w:t>
            </w:r>
            <w:r w:rsidR="003934C4" w:rsidRPr="00566873">
              <w:rPr>
                <w:rFonts w:ascii="Times New Roman" w:hAnsi="Times New Roman"/>
                <w:sz w:val="20"/>
                <w:szCs w:val="20"/>
              </w:rPr>
              <w:t>,0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47035</w:t>
            </w:r>
            <w:r w:rsidR="003934C4" w:rsidRPr="00566873">
              <w:rPr>
                <w:rFonts w:ascii="Times New Roman" w:hAnsi="Times New Roman"/>
                <w:sz w:val="20"/>
                <w:szCs w:val="20"/>
              </w:rPr>
              <w:t>,0</w:t>
            </w:r>
          </w:p>
        </w:tc>
        <w:tc>
          <w:tcPr>
            <w:tcW w:w="4559" w:type="dxa"/>
            <w:gridSpan w:val="2"/>
            <w:vAlign w:val="center"/>
          </w:tcPr>
          <w:p w:rsidR="00A43803" w:rsidRPr="00566873" w:rsidRDefault="005072B2" w:rsidP="00CD62AA">
            <w:pPr>
              <w:pStyle w:val="11"/>
              <w:tabs>
                <w:tab w:val="left" w:pos="6804"/>
              </w:tabs>
              <w:suppressAutoHyphens/>
              <w:rPr>
                <w:rFonts w:ascii="Times New Roman" w:hAnsi="Times New Roman"/>
                <w:sz w:val="20"/>
                <w:szCs w:val="20"/>
                <w:lang w:eastAsia="ru-RU"/>
              </w:rPr>
            </w:pPr>
            <w:r w:rsidRPr="00566873">
              <w:rPr>
                <w:rFonts w:ascii="Times New Roman" w:hAnsi="Times New Roman"/>
                <w:sz w:val="20"/>
                <w:szCs w:val="20"/>
              </w:rPr>
              <w:t>46895</w:t>
            </w:r>
            <w:r w:rsidR="00474C21" w:rsidRPr="00566873">
              <w:rPr>
                <w:rFonts w:ascii="Times New Roman" w:hAnsi="Times New Roman"/>
                <w:sz w:val="20"/>
                <w:szCs w:val="20"/>
              </w:rPr>
              <w:t xml:space="preserve">,0 </w:t>
            </w:r>
            <w:r w:rsidR="00474C21" w:rsidRPr="00566873">
              <w:rPr>
                <w:rFonts w:ascii="Times New Roman" w:hAnsi="Times New Roman"/>
                <w:sz w:val="20"/>
                <w:szCs w:val="20"/>
                <w:lang w:eastAsia="ru-RU"/>
              </w:rPr>
              <w:t xml:space="preserve">КП «ТМТКЕ» </w:t>
            </w:r>
            <w:r w:rsidR="008C7D2D" w:rsidRPr="00566873">
              <w:rPr>
                <w:rFonts w:ascii="Times New Roman" w:hAnsi="Times New Roman"/>
                <w:sz w:val="20"/>
                <w:szCs w:val="20"/>
                <w:lang w:eastAsia="ru-RU"/>
              </w:rPr>
              <w:t>, погашення кредитів</w:t>
            </w:r>
          </w:p>
          <w:p w:rsidR="003934C4" w:rsidRPr="00566873" w:rsidRDefault="00474C21" w:rsidP="00CD62AA">
            <w:pPr>
              <w:pStyle w:val="11"/>
              <w:tabs>
                <w:tab w:val="left" w:pos="6804"/>
              </w:tabs>
              <w:rPr>
                <w:rFonts w:ascii="Times New Roman" w:hAnsi="Times New Roman"/>
                <w:sz w:val="20"/>
                <w:szCs w:val="20"/>
              </w:rPr>
            </w:pPr>
            <w:r w:rsidRPr="00566873">
              <w:rPr>
                <w:rFonts w:ascii="Times New Roman" w:hAnsi="Times New Roman"/>
                <w:color w:val="000000"/>
                <w:sz w:val="20"/>
                <w:szCs w:val="20"/>
              </w:rPr>
              <w:t>140,0 КП «</w:t>
            </w:r>
            <w:proofErr w:type="spellStart"/>
            <w:r w:rsidRPr="00566873">
              <w:rPr>
                <w:rFonts w:ascii="Times New Roman" w:hAnsi="Times New Roman"/>
                <w:color w:val="000000"/>
                <w:sz w:val="20"/>
                <w:szCs w:val="20"/>
              </w:rPr>
              <w:t>Екоресурси</w:t>
            </w:r>
            <w:proofErr w:type="spellEnd"/>
            <w:r w:rsidRPr="00566873">
              <w:rPr>
                <w:rFonts w:ascii="Times New Roman" w:hAnsi="Times New Roman"/>
                <w:color w:val="000000"/>
                <w:sz w:val="20"/>
                <w:szCs w:val="20"/>
              </w:rPr>
              <w:t>»</w:t>
            </w:r>
            <w:r w:rsidR="008C7D2D" w:rsidRPr="00566873">
              <w:rPr>
                <w:rFonts w:ascii="Times New Roman" w:hAnsi="Times New Roman"/>
                <w:color w:val="000000"/>
                <w:sz w:val="20"/>
                <w:szCs w:val="20"/>
              </w:rPr>
              <w:t>,фінансово-господарська діяльність</w:t>
            </w:r>
          </w:p>
        </w:tc>
      </w:tr>
      <w:tr w:rsidR="003934C4" w:rsidRPr="00566873" w:rsidTr="00073BF2">
        <w:trPr>
          <w:gridAfter w:val="10"/>
          <w:wAfter w:w="11040" w:type="dxa"/>
        </w:trPr>
        <w:tc>
          <w:tcPr>
            <w:tcW w:w="563" w:type="dxa"/>
            <w:vMerge/>
            <w:vAlign w:val="center"/>
          </w:tcPr>
          <w:p w:rsidR="003934C4" w:rsidRPr="00566873" w:rsidRDefault="003934C4" w:rsidP="00CD62AA">
            <w:pPr>
              <w:jc w:val="center"/>
              <w:rPr>
                <w:rFonts w:ascii="Times New Roman" w:hAnsi="Times New Roman" w:cs="Times New Roman"/>
                <w:sz w:val="20"/>
                <w:szCs w:val="20"/>
              </w:rPr>
            </w:pPr>
          </w:p>
        </w:tc>
        <w:tc>
          <w:tcPr>
            <w:tcW w:w="570" w:type="dxa"/>
            <w:vMerge/>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КП «</w:t>
            </w:r>
            <w:proofErr w:type="spellStart"/>
            <w:r w:rsidRPr="00566873">
              <w:rPr>
                <w:rFonts w:ascii="Times New Roman" w:hAnsi="Times New Roman" w:cs="Times New Roman"/>
                <w:color w:val="000000" w:themeColor="text1"/>
                <w:sz w:val="20"/>
                <w:szCs w:val="20"/>
                <w:lang w:eastAsia="ru-RU"/>
              </w:rPr>
              <w:t>Ритуальнаслужба</w:t>
            </w:r>
            <w:proofErr w:type="spellEnd"/>
            <w:r w:rsidRPr="00566873">
              <w:rPr>
                <w:rFonts w:ascii="Times New Roman" w:hAnsi="Times New Roman" w:cs="Times New Roman"/>
                <w:color w:val="000000" w:themeColor="text1"/>
                <w:sz w:val="20"/>
                <w:szCs w:val="20"/>
                <w:lang w:eastAsia="ru-RU"/>
              </w:rPr>
              <w:t>»</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3000,0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700,0</w:t>
            </w:r>
          </w:p>
          <w:p w:rsidR="003934C4" w:rsidRPr="00566873" w:rsidRDefault="003934C4" w:rsidP="00CD62AA">
            <w:pPr>
              <w:pStyle w:val="11"/>
              <w:tabs>
                <w:tab w:val="left" w:pos="6804"/>
              </w:tabs>
              <w:jc w:val="center"/>
              <w:rPr>
                <w:rFonts w:ascii="Times New Roman" w:hAnsi="Times New Roman"/>
                <w:sz w:val="20"/>
                <w:szCs w:val="20"/>
              </w:rPr>
            </w:pPr>
          </w:p>
        </w:tc>
        <w:tc>
          <w:tcPr>
            <w:tcW w:w="1534" w:type="dxa"/>
            <w:gridSpan w:val="3"/>
            <w:tcBorders>
              <w:left w:val="single" w:sz="4" w:space="0" w:color="auto"/>
              <w:right w:val="single" w:sz="4" w:space="0" w:color="auto"/>
            </w:tcBorders>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15</w:t>
            </w:r>
            <w:r w:rsidR="003934C4" w:rsidRPr="00566873">
              <w:rPr>
                <w:rFonts w:ascii="Times New Roman" w:hAnsi="Times New Roman"/>
                <w:sz w:val="20"/>
                <w:szCs w:val="20"/>
              </w:rPr>
              <w:t>00,0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5072B2"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15</w:t>
            </w:r>
            <w:r w:rsidR="003934C4" w:rsidRPr="00566873">
              <w:rPr>
                <w:rFonts w:ascii="Times New Roman" w:hAnsi="Times New Roman"/>
                <w:sz w:val="20"/>
                <w:szCs w:val="20"/>
              </w:rPr>
              <w:t>00,0</w:t>
            </w:r>
          </w:p>
        </w:tc>
        <w:tc>
          <w:tcPr>
            <w:tcW w:w="4559" w:type="dxa"/>
            <w:gridSpan w:val="2"/>
            <w:vAlign w:val="center"/>
          </w:tcPr>
          <w:p w:rsidR="00A43803" w:rsidRPr="00566873" w:rsidRDefault="008C7D2D" w:rsidP="00CD62AA">
            <w:pPr>
              <w:pStyle w:val="11"/>
              <w:tabs>
                <w:tab w:val="left" w:pos="6804"/>
              </w:tabs>
              <w:rPr>
                <w:rFonts w:ascii="Times New Roman" w:hAnsi="Times New Roman"/>
                <w:sz w:val="20"/>
                <w:szCs w:val="20"/>
              </w:rPr>
            </w:pPr>
            <w:r w:rsidRPr="00566873">
              <w:rPr>
                <w:rFonts w:ascii="Times New Roman" w:hAnsi="Times New Roman"/>
                <w:sz w:val="20"/>
                <w:szCs w:val="20"/>
              </w:rPr>
              <w:t xml:space="preserve">Для виконання робіт з  ремонту будинку трауру  по </w:t>
            </w:r>
            <w:proofErr w:type="spellStart"/>
            <w:r w:rsidRPr="00566873">
              <w:rPr>
                <w:rFonts w:ascii="Times New Roman" w:hAnsi="Times New Roman"/>
                <w:sz w:val="20"/>
                <w:szCs w:val="20"/>
              </w:rPr>
              <w:t>вул.Микулинецькій</w:t>
            </w:r>
            <w:proofErr w:type="spellEnd"/>
            <w:r w:rsidR="00D35984" w:rsidRPr="00566873">
              <w:rPr>
                <w:rFonts w:ascii="Times New Roman" w:hAnsi="Times New Roman"/>
                <w:sz w:val="20"/>
                <w:szCs w:val="20"/>
              </w:rPr>
              <w:t>,</w:t>
            </w:r>
          </w:p>
          <w:p w:rsidR="003934C4" w:rsidRPr="00566873" w:rsidRDefault="00D35984" w:rsidP="00CD62AA">
            <w:pPr>
              <w:pStyle w:val="11"/>
              <w:tabs>
                <w:tab w:val="left" w:pos="6804"/>
              </w:tabs>
              <w:rPr>
                <w:rFonts w:ascii="Times New Roman" w:hAnsi="Times New Roman"/>
                <w:color w:val="000000"/>
                <w:sz w:val="20"/>
                <w:szCs w:val="20"/>
              </w:rPr>
            </w:pPr>
            <w:r w:rsidRPr="00566873">
              <w:rPr>
                <w:rFonts w:ascii="Times New Roman" w:hAnsi="Times New Roman"/>
                <w:sz w:val="20"/>
                <w:szCs w:val="20"/>
              </w:rPr>
              <w:t>на реконструкцію Меморіалу  сталінських  репресій.</w:t>
            </w:r>
          </w:p>
        </w:tc>
      </w:tr>
      <w:tr w:rsidR="003934C4" w:rsidRPr="00566873" w:rsidTr="00073BF2">
        <w:trPr>
          <w:gridAfter w:val="10"/>
          <w:wAfter w:w="11040" w:type="dxa"/>
          <w:trHeight w:val="271"/>
        </w:trPr>
        <w:tc>
          <w:tcPr>
            <w:tcW w:w="563" w:type="dxa"/>
            <w:vMerge/>
            <w:vAlign w:val="center"/>
          </w:tcPr>
          <w:p w:rsidR="003934C4" w:rsidRPr="00566873" w:rsidRDefault="003934C4" w:rsidP="00CD62AA">
            <w:pPr>
              <w:jc w:val="center"/>
              <w:rPr>
                <w:rFonts w:ascii="Times New Roman" w:hAnsi="Times New Roman" w:cs="Times New Roman"/>
                <w:sz w:val="20"/>
                <w:szCs w:val="20"/>
              </w:rPr>
            </w:pPr>
          </w:p>
        </w:tc>
        <w:tc>
          <w:tcPr>
            <w:tcW w:w="570" w:type="dxa"/>
            <w:vMerge/>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rPr>
                <w:rFonts w:ascii="Times New Roman" w:hAnsi="Times New Roman" w:cs="Times New Roman"/>
                <w:color w:val="000000" w:themeColor="text1"/>
                <w:sz w:val="20"/>
                <w:szCs w:val="20"/>
              </w:rPr>
            </w:pPr>
            <w:proofErr w:type="spellStart"/>
            <w:r w:rsidRPr="00566873">
              <w:rPr>
                <w:rFonts w:ascii="Times New Roman" w:hAnsi="Times New Roman" w:cs="Times New Roman"/>
                <w:color w:val="000000" w:themeColor="text1"/>
                <w:sz w:val="20"/>
                <w:szCs w:val="20"/>
                <w:lang w:eastAsia="ru-RU"/>
              </w:rPr>
              <w:t>КП»Міськсвітло</w:t>
            </w:r>
            <w:proofErr w:type="spellEnd"/>
            <w:r w:rsidRPr="00566873">
              <w:rPr>
                <w:rFonts w:ascii="Times New Roman" w:hAnsi="Times New Roman" w:cs="Times New Roman"/>
                <w:color w:val="000000" w:themeColor="text1"/>
                <w:sz w:val="20"/>
                <w:szCs w:val="20"/>
                <w:lang w:eastAsia="ru-RU"/>
              </w:rPr>
              <w:t>»</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lang w:eastAsia="ru-RU"/>
              </w:rPr>
            </w:pPr>
            <w:r w:rsidRPr="00566873">
              <w:rPr>
                <w:rFonts w:ascii="Times New Roman" w:hAnsi="Times New Roman"/>
                <w:color w:val="000000" w:themeColor="text1"/>
                <w:sz w:val="20"/>
                <w:szCs w:val="20"/>
                <w:lang w:eastAsia="ru-RU"/>
              </w:rPr>
              <w:t>3000,0</w:t>
            </w:r>
          </w:p>
        </w:tc>
        <w:tc>
          <w:tcPr>
            <w:tcW w:w="1409" w:type="dxa"/>
            <w:gridSpan w:val="2"/>
            <w:tcBorders>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2400,0</w:t>
            </w:r>
          </w:p>
          <w:p w:rsidR="003934C4" w:rsidRPr="00566873" w:rsidRDefault="003934C4" w:rsidP="00CD62AA">
            <w:pPr>
              <w:pStyle w:val="11"/>
              <w:tabs>
                <w:tab w:val="left" w:pos="6804"/>
              </w:tabs>
              <w:jc w:val="center"/>
              <w:rPr>
                <w:rFonts w:ascii="Times New Roman" w:hAnsi="Times New Roman"/>
                <w:sz w:val="20"/>
                <w:szCs w:val="20"/>
              </w:rPr>
            </w:pPr>
          </w:p>
        </w:tc>
        <w:tc>
          <w:tcPr>
            <w:tcW w:w="1534" w:type="dxa"/>
            <w:gridSpan w:val="3"/>
            <w:tcBorders>
              <w:left w:val="single" w:sz="4" w:space="0" w:color="auto"/>
              <w:righ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2400,0</w:t>
            </w:r>
          </w:p>
        </w:tc>
        <w:tc>
          <w:tcPr>
            <w:tcW w:w="1176" w:type="dxa"/>
            <w:gridSpan w:val="4"/>
            <w:tcBorders>
              <w:left w:val="single" w:sz="4" w:space="0" w:color="auto"/>
            </w:tcBorders>
            <w:vAlign w:val="center"/>
          </w:tcPr>
          <w:p w:rsidR="003934C4" w:rsidRPr="00566873" w:rsidRDefault="003934C4" w:rsidP="00CD62AA">
            <w:pPr>
              <w:pStyle w:val="11"/>
              <w:tabs>
                <w:tab w:val="left" w:pos="6804"/>
              </w:tabs>
              <w:jc w:val="center"/>
              <w:rPr>
                <w:rFonts w:ascii="Times New Roman" w:hAnsi="Times New Roman"/>
                <w:sz w:val="20"/>
                <w:szCs w:val="20"/>
              </w:rPr>
            </w:pPr>
          </w:p>
        </w:tc>
        <w:tc>
          <w:tcPr>
            <w:tcW w:w="1803" w:type="dxa"/>
            <w:gridSpan w:val="2"/>
            <w:vAlign w:val="center"/>
          </w:tcPr>
          <w:p w:rsidR="003934C4" w:rsidRPr="00566873" w:rsidRDefault="003934C4" w:rsidP="00CD62AA">
            <w:pPr>
              <w:pStyle w:val="11"/>
              <w:tabs>
                <w:tab w:val="left" w:pos="6804"/>
              </w:tabs>
              <w:jc w:val="center"/>
              <w:rPr>
                <w:rFonts w:ascii="Times New Roman" w:hAnsi="Times New Roman"/>
                <w:sz w:val="20"/>
                <w:szCs w:val="20"/>
              </w:rPr>
            </w:pPr>
            <w:r w:rsidRPr="00566873">
              <w:rPr>
                <w:rFonts w:ascii="Times New Roman" w:hAnsi="Times New Roman"/>
                <w:sz w:val="20"/>
                <w:szCs w:val="20"/>
              </w:rPr>
              <w:t>2400,0</w:t>
            </w:r>
          </w:p>
        </w:tc>
        <w:tc>
          <w:tcPr>
            <w:tcW w:w="4559" w:type="dxa"/>
            <w:gridSpan w:val="2"/>
            <w:vAlign w:val="center"/>
          </w:tcPr>
          <w:p w:rsidR="003934C4" w:rsidRPr="00566873" w:rsidRDefault="00D35984" w:rsidP="00CD62AA">
            <w:pPr>
              <w:pStyle w:val="11"/>
              <w:numPr>
                <w:ilvl w:val="0"/>
                <w:numId w:val="20"/>
              </w:numPr>
              <w:tabs>
                <w:tab w:val="left" w:pos="6804"/>
              </w:tabs>
              <w:suppressAutoHyphens/>
              <w:ind w:left="0"/>
              <w:rPr>
                <w:rFonts w:ascii="Times New Roman" w:hAnsi="Times New Roman"/>
                <w:sz w:val="20"/>
                <w:szCs w:val="20"/>
              </w:rPr>
            </w:pPr>
            <w:r w:rsidRPr="00566873">
              <w:rPr>
                <w:rFonts w:ascii="Times New Roman" w:hAnsi="Times New Roman"/>
                <w:color w:val="000000"/>
                <w:sz w:val="20"/>
                <w:szCs w:val="20"/>
              </w:rPr>
              <w:t xml:space="preserve">Закуплено </w:t>
            </w:r>
            <w:r w:rsidR="008C7D2D" w:rsidRPr="00566873">
              <w:rPr>
                <w:rFonts w:ascii="Times New Roman" w:hAnsi="Times New Roman"/>
                <w:color w:val="000000"/>
                <w:sz w:val="20"/>
                <w:szCs w:val="20"/>
              </w:rPr>
              <w:t xml:space="preserve"> автогідропідйомник</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55797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r w:rsidR="0055797E">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2</w:t>
            </w:r>
          </w:p>
        </w:tc>
        <w:tc>
          <w:tcPr>
            <w:tcW w:w="3402" w:type="dxa"/>
            <w:gridSpan w:val="2"/>
            <w:vAlign w:val="center"/>
          </w:tcPr>
          <w:p w:rsidR="003934C4" w:rsidRPr="00566873" w:rsidRDefault="003934C4" w:rsidP="00CD62AA">
            <w:pPr>
              <w:ind w:right="-3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Поточний ремонт, утримання  об’єктів шляхово-мостового господарства та об’єктів благоустрою  (в </w:t>
            </w:r>
            <w:proofErr w:type="spellStart"/>
            <w:r w:rsidRPr="00566873">
              <w:rPr>
                <w:rFonts w:ascii="Times New Roman" w:hAnsi="Times New Roman" w:cs="Times New Roman"/>
                <w:color w:val="000000" w:themeColor="text1"/>
                <w:sz w:val="20"/>
                <w:szCs w:val="20"/>
              </w:rPr>
              <w:t>т.ч</w:t>
            </w:r>
            <w:proofErr w:type="spellEnd"/>
            <w:r w:rsidRPr="00566873">
              <w:rPr>
                <w:rFonts w:ascii="Times New Roman" w:hAnsi="Times New Roman" w:cs="Times New Roman"/>
                <w:color w:val="000000" w:themeColor="text1"/>
                <w:sz w:val="20"/>
                <w:szCs w:val="20"/>
              </w:rPr>
              <w:t xml:space="preserve">. вулиць і доріг, </w:t>
            </w:r>
            <w:proofErr w:type="spellStart"/>
            <w:r w:rsidRPr="00566873">
              <w:rPr>
                <w:rFonts w:ascii="Times New Roman" w:hAnsi="Times New Roman" w:cs="Times New Roman"/>
                <w:color w:val="000000" w:themeColor="text1"/>
                <w:sz w:val="20"/>
                <w:szCs w:val="20"/>
              </w:rPr>
              <w:t>міжбудинкових</w:t>
            </w:r>
            <w:proofErr w:type="spellEnd"/>
            <w:r w:rsidRPr="00566873">
              <w:rPr>
                <w:rFonts w:ascii="Times New Roman" w:hAnsi="Times New Roman" w:cs="Times New Roman"/>
                <w:color w:val="000000" w:themeColor="text1"/>
                <w:sz w:val="20"/>
                <w:szCs w:val="20"/>
              </w:rPr>
              <w:t xml:space="preserve"> проїздів,  </w:t>
            </w:r>
            <w:r w:rsidRPr="00566873">
              <w:rPr>
                <w:rFonts w:ascii="Times New Roman" w:hAnsi="Times New Roman" w:cs="Times New Roman"/>
                <w:color w:val="000000" w:themeColor="text1"/>
                <w:sz w:val="20"/>
                <w:szCs w:val="20"/>
                <w:u w:val="single"/>
              </w:rPr>
              <w:t>зупинок громадського транспорту</w:t>
            </w:r>
            <w:r w:rsidRPr="00566873">
              <w:rPr>
                <w:rFonts w:ascii="Times New Roman" w:hAnsi="Times New Roman" w:cs="Times New Roman"/>
                <w:color w:val="000000" w:themeColor="text1"/>
                <w:sz w:val="20"/>
                <w:szCs w:val="20"/>
              </w:rPr>
              <w:t xml:space="preserve">, мостів і шляхопроводів, доріжок, тротуарів, </w:t>
            </w:r>
            <w:proofErr w:type="spellStart"/>
            <w:r w:rsidRPr="00566873">
              <w:rPr>
                <w:rFonts w:ascii="Times New Roman" w:hAnsi="Times New Roman" w:cs="Times New Roman"/>
                <w:color w:val="000000" w:themeColor="text1"/>
                <w:sz w:val="20"/>
                <w:szCs w:val="20"/>
              </w:rPr>
              <w:t>колесовідбійних</w:t>
            </w:r>
            <w:proofErr w:type="spellEnd"/>
            <w:r w:rsidRPr="00566873">
              <w:rPr>
                <w:rFonts w:ascii="Times New Roman" w:hAnsi="Times New Roman" w:cs="Times New Roman"/>
                <w:color w:val="000000" w:themeColor="text1"/>
                <w:sz w:val="20"/>
                <w:szCs w:val="20"/>
              </w:rPr>
              <w:t xml:space="preserve">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286" w:type="dxa"/>
            <w:gridSpan w:val="2"/>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80000,0</w:t>
            </w:r>
          </w:p>
        </w:tc>
        <w:tc>
          <w:tcPr>
            <w:tcW w:w="1409" w:type="dxa"/>
            <w:gridSpan w:val="2"/>
            <w:tcBorders>
              <w:right w:val="single" w:sz="4" w:space="0" w:color="auto"/>
            </w:tcBorders>
            <w:vAlign w:val="center"/>
          </w:tcPr>
          <w:p w:rsidR="003934C4" w:rsidRPr="00566873" w:rsidRDefault="003934C4" w:rsidP="00CD62AA">
            <w:pPr>
              <w:pStyle w:val="a4"/>
              <w:tabs>
                <w:tab w:val="left" w:pos="6804"/>
              </w:tabs>
              <w:ind w:left="0"/>
              <w:jc w:val="center"/>
              <w:rPr>
                <w:sz w:val="20"/>
                <w:szCs w:val="20"/>
              </w:rPr>
            </w:pPr>
          </w:p>
          <w:p w:rsidR="003934C4" w:rsidRPr="00566873" w:rsidRDefault="003934C4" w:rsidP="00CD62AA">
            <w:pPr>
              <w:pStyle w:val="a4"/>
              <w:tabs>
                <w:tab w:val="left" w:pos="6804"/>
              </w:tabs>
              <w:ind w:left="0"/>
              <w:jc w:val="center"/>
              <w:rPr>
                <w:sz w:val="20"/>
                <w:szCs w:val="20"/>
              </w:rPr>
            </w:pPr>
            <w:r w:rsidRPr="00566873">
              <w:rPr>
                <w:sz w:val="20"/>
                <w:szCs w:val="20"/>
              </w:rPr>
              <w:t>55473,0</w:t>
            </w:r>
          </w:p>
        </w:tc>
        <w:tc>
          <w:tcPr>
            <w:tcW w:w="1534" w:type="dxa"/>
            <w:gridSpan w:val="3"/>
            <w:tcBorders>
              <w:left w:val="single" w:sz="4" w:space="0" w:color="auto"/>
              <w:right w:val="single" w:sz="4" w:space="0" w:color="auto"/>
            </w:tcBorders>
            <w:vAlign w:val="center"/>
          </w:tcPr>
          <w:p w:rsidR="003934C4" w:rsidRPr="00566873" w:rsidRDefault="003934C4" w:rsidP="00CD62AA">
            <w:pPr>
              <w:pStyle w:val="a4"/>
              <w:tabs>
                <w:tab w:val="left" w:pos="6804"/>
              </w:tabs>
              <w:ind w:left="0"/>
              <w:jc w:val="center"/>
              <w:rPr>
                <w:sz w:val="20"/>
                <w:szCs w:val="20"/>
              </w:rPr>
            </w:pPr>
          </w:p>
          <w:p w:rsidR="003934C4" w:rsidRPr="00566873" w:rsidRDefault="003934C4" w:rsidP="00CD62AA">
            <w:pPr>
              <w:pStyle w:val="a4"/>
              <w:tabs>
                <w:tab w:val="left" w:pos="6804"/>
              </w:tabs>
              <w:ind w:left="0"/>
              <w:jc w:val="center"/>
              <w:rPr>
                <w:sz w:val="20"/>
                <w:szCs w:val="20"/>
              </w:rPr>
            </w:pPr>
          </w:p>
          <w:p w:rsidR="003934C4" w:rsidRPr="00566873" w:rsidRDefault="00E0554A" w:rsidP="00CD62AA">
            <w:pPr>
              <w:pStyle w:val="a4"/>
              <w:tabs>
                <w:tab w:val="left" w:pos="6804"/>
              </w:tabs>
              <w:ind w:left="0"/>
              <w:jc w:val="center"/>
              <w:rPr>
                <w:sz w:val="20"/>
                <w:szCs w:val="20"/>
              </w:rPr>
            </w:pPr>
            <w:r w:rsidRPr="00566873">
              <w:rPr>
                <w:sz w:val="20"/>
                <w:szCs w:val="20"/>
              </w:rPr>
              <w:t>52412,447</w:t>
            </w:r>
          </w:p>
          <w:p w:rsidR="003934C4" w:rsidRPr="00566873" w:rsidRDefault="003934C4" w:rsidP="00CD62AA">
            <w:pPr>
              <w:pStyle w:val="a4"/>
              <w:tabs>
                <w:tab w:val="left" w:pos="6804"/>
              </w:tabs>
              <w:ind w:left="0"/>
              <w:jc w:val="center"/>
              <w:rPr>
                <w:sz w:val="20"/>
                <w:szCs w:val="20"/>
              </w:rPr>
            </w:pPr>
          </w:p>
        </w:tc>
        <w:tc>
          <w:tcPr>
            <w:tcW w:w="1176" w:type="dxa"/>
            <w:gridSpan w:val="4"/>
            <w:tcBorders>
              <w:left w:val="single" w:sz="4" w:space="0" w:color="auto"/>
            </w:tcBorders>
            <w:vAlign w:val="center"/>
          </w:tcPr>
          <w:p w:rsidR="003934C4" w:rsidRPr="00566873" w:rsidRDefault="00F834A5"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750000,0</w:t>
            </w:r>
          </w:p>
          <w:p w:rsidR="00F834A5" w:rsidRPr="00566873" w:rsidRDefault="00F834A5"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roofErr w:type="spellStart"/>
            <w:r w:rsidRPr="00566873">
              <w:rPr>
                <w:rFonts w:ascii="Times New Roman" w:hAnsi="Times New Roman" w:cs="Times New Roman"/>
                <w:sz w:val="20"/>
                <w:szCs w:val="20"/>
              </w:rPr>
              <w:t>субв.ДБ</w:t>
            </w:r>
            <w:proofErr w:type="spellEnd"/>
            <w:r w:rsidRPr="00566873">
              <w:rPr>
                <w:rFonts w:ascii="Times New Roman" w:hAnsi="Times New Roman" w:cs="Times New Roman"/>
                <w:sz w:val="20"/>
                <w:szCs w:val="20"/>
              </w:rPr>
              <w:t>)</w:t>
            </w:r>
          </w:p>
        </w:tc>
        <w:tc>
          <w:tcPr>
            <w:tcW w:w="1803" w:type="dxa"/>
            <w:gridSpan w:val="2"/>
            <w:vAlign w:val="center"/>
          </w:tcPr>
          <w:p w:rsidR="003934C4" w:rsidRPr="00566873" w:rsidRDefault="00E0554A"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45354</w:t>
            </w:r>
            <w:r w:rsidR="003934C4" w:rsidRPr="00566873">
              <w:rPr>
                <w:rFonts w:ascii="Times New Roman" w:hAnsi="Times New Roman" w:cs="Times New Roman"/>
                <w:sz w:val="20"/>
                <w:szCs w:val="20"/>
              </w:rPr>
              <w:t>,</w:t>
            </w:r>
            <w:r w:rsidRPr="00566873">
              <w:rPr>
                <w:rFonts w:ascii="Times New Roman" w:hAnsi="Times New Roman" w:cs="Times New Roman"/>
                <w:sz w:val="20"/>
                <w:szCs w:val="20"/>
              </w:rPr>
              <w:t>8</w:t>
            </w:r>
            <w:r w:rsidR="00F834A5" w:rsidRPr="00566873">
              <w:rPr>
                <w:rFonts w:ascii="Times New Roman" w:hAnsi="Times New Roman" w:cs="Times New Roman"/>
                <w:sz w:val="20"/>
                <w:szCs w:val="20"/>
              </w:rPr>
              <w:t>БГ</w:t>
            </w:r>
          </w:p>
          <w:p w:rsidR="00F834A5" w:rsidRPr="00566873" w:rsidRDefault="00F834A5" w:rsidP="00CD62AA">
            <w:pPr>
              <w:tabs>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419658,96 (</w:t>
            </w:r>
            <w:proofErr w:type="spellStart"/>
            <w:r w:rsidRPr="00566873">
              <w:rPr>
                <w:rFonts w:ascii="Times New Roman" w:hAnsi="Times New Roman" w:cs="Times New Roman"/>
                <w:sz w:val="20"/>
                <w:szCs w:val="20"/>
              </w:rPr>
              <w:t>субв</w:t>
            </w:r>
            <w:proofErr w:type="spellEnd"/>
            <w:r w:rsidRPr="00566873">
              <w:rPr>
                <w:rFonts w:ascii="Times New Roman" w:hAnsi="Times New Roman" w:cs="Times New Roman"/>
                <w:sz w:val="20"/>
                <w:szCs w:val="20"/>
              </w:rPr>
              <w:t>. ДБ)</w:t>
            </w:r>
          </w:p>
        </w:tc>
        <w:tc>
          <w:tcPr>
            <w:tcW w:w="4559" w:type="dxa"/>
            <w:gridSpan w:val="2"/>
            <w:vAlign w:val="center"/>
          </w:tcPr>
          <w:p w:rsidR="003934C4" w:rsidRPr="00566873" w:rsidRDefault="003934C4" w:rsidP="00CD62AA">
            <w:pPr>
              <w:pStyle w:val="11"/>
              <w:tabs>
                <w:tab w:val="left" w:pos="6804"/>
              </w:tabs>
              <w:rPr>
                <w:rFonts w:ascii="Times New Roman" w:hAnsi="Times New Roman"/>
                <w:sz w:val="20"/>
                <w:szCs w:val="20"/>
              </w:rPr>
            </w:pPr>
            <w:r w:rsidRPr="00566873">
              <w:rPr>
                <w:rFonts w:ascii="Times New Roman" w:hAnsi="Times New Roman"/>
                <w:sz w:val="20"/>
                <w:szCs w:val="20"/>
              </w:rPr>
              <w:t>Виконано роботи з ліквідації глибоких вибоїн на проїзній частині 64 вулиць м. Тернополя   з використанням холодного асфальтобетону.</w:t>
            </w:r>
          </w:p>
          <w:p w:rsidR="003934C4" w:rsidRPr="00566873" w:rsidRDefault="00E0554A" w:rsidP="00CD62AA">
            <w:pPr>
              <w:pStyle w:val="11"/>
              <w:tabs>
                <w:tab w:val="left" w:pos="6804"/>
              </w:tabs>
              <w:rPr>
                <w:rFonts w:ascii="Times New Roman" w:hAnsi="Times New Roman"/>
                <w:color w:val="000000"/>
                <w:sz w:val="20"/>
                <w:szCs w:val="20"/>
                <w:lang w:eastAsia="uk-UA"/>
              </w:rPr>
            </w:pPr>
            <w:r w:rsidRPr="00566873">
              <w:rPr>
                <w:rFonts w:ascii="Times New Roman" w:hAnsi="Times New Roman"/>
                <w:color w:val="000000"/>
                <w:sz w:val="20"/>
                <w:szCs w:val="20"/>
                <w:lang w:eastAsia="uk-UA"/>
              </w:rPr>
              <w:t>Виконано поточний ремонт на 143</w:t>
            </w:r>
            <w:r w:rsidR="003934C4" w:rsidRPr="00566873">
              <w:rPr>
                <w:rFonts w:ascii="Times New Roman" w:hAnsi="Times New Roman"/>
                <w:color w:val="000000"/>
                <w:sz w:val="20"/>
                <w:szCs w:val="20"/>
                <w:lang w:eastAsia="uk-UA"/>
              </w:rPr>
              <w:t xml:space="preserve"> вулицях.</w:t>
            </w:r>
          </w:p>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Виконано роботи з влаштування транспортної розв’язку в одному рівні кільцевого типу на перехресті </w:t>
            </w:r>
            <w:proofErr w:type="spellStart"/>
            <w:r w:rsidRPr="00566873">
              <w:rPr>
                <w:rFonts w:ascii="Times New Roman" w:hAnsi="Times New Roman" w:cs="Times New Roman"/>
                <w:sz w:val="20"/>
                <w:szCs w:val="20"/>
              </w:rPr>
              <w:t>вул.Р.Купчинського</w:t>
            </w:r>
            <w:proofErr w:type="spellEnd"/>
            <w:r w:rsidRPr="00566873">
              <w:rPr>
                <w:rFonts w:ascii="Times New Roman" w:hAnsi="Times New Roman" w:cs="Times New Roman"/>
                <w:sz w:val="20"/>
                <w:szCs w:val="20"/>
              </w:rPr>
              <w:t xml:space="preserve">- Академіка Корольова- дороги в </w:t>
            </w:r>
            <w:proofErr w:type="spellStart"/>
            <w:r w:rsidRPr="00566873">
              <w:rPr>
                <w:rFonts w:ascii="Times New Roman" w:hAnsi="Times New Roman" w:cs="Times New Roman"/>
                <w:sz w:val="20"/>
                <w:szCs w:val="20"/>
              </w:rPr>
              <w:t>с.Байківці</w:t>
            </w:r>
            <w:proofErr w:type="spellEnd"/>
            <w:r w:rsidRPr="00566873">
              <w:rPr>
                <w:rFonts w:ascii="Times New Roman" w:hAnsi="Times New Roman" w:cs="Times New Roman"/>
                <w:sz w:val="20"/>
                <w:szCs w:val="20"/>
              </w:rPr>
              <w:t xml:space="preserve"> в </w:t>
            </w:r>
            <w:proofErr w:type="spellStart"/>
            <w:r w:rsidRPr="00566873">
              <w:rPr>
                <w:rFonts w:ascii="Times New Roman" w:hAnsi="Times New Roman" w:cs="Times New Roman"/>
                <w:sz w:val="20"/>
                <w:szCs w:val="20"/>
              </w:rPr>
              <w:t>м.Тернополі</w:t>
            </w:r>
            <w:proofErr w:type="spellEnd"/>
            <w:r w:rsidRPr="00566873">
              <w:rPr>
                <w:rFonts w:ascii="Times New Roman" w:hAnsi="Times New Roman" w:cs="Times New Roman"/>
                <w:sz w:val="20"/>
                <w:szCs w:val="20"/>
              </w:rPr>
              <w:t>.</w:t>
            </w:r>
          </w:p>
          <w:p w:rsidR="003934C4" w:rsidRPr="00566873" w:rsidRDefault="00073BF2" w:rsidP="00CD62AA">
            <w:pPr>
              <w:jc w:val="both"/>
              <w:rPr>
                <w:rFonts w:ascii="Times New Roman" w:hAnsi="Times New Roman" w:cs="Times New Roman"/>
                <w:sz w:val="20"/>
                <w:szCs w:val="20"/>
                <w:shd w:val="clear" w:color="auto" w:fill="F0F5F2"/>
              </w:rPr>
            </w:pPr>
            <w:hyperlink r:id="rId6" w:history="1">
              <w:r w:rsidR="003934C4" w:rsidRPr="00566873">
                <w:rPr>
                  <w:rStyle w:val="af0"/>
                  <w:rFonts w:ascii="Times New Roman" w:hAnsi="Times New Roman" w:cs="Times New Roman"/>
                  <w:bCs/>
                  <w:color w:val="auto"/>
                  <w:sz w:val="20"/>
                  <w:szCs w:val="20"/>
                </w:rPr>
                <w:t xml:space="preserve">Виконується поточний середній ремонт автомобільної дороги загального користування М-12 (М30) Стрий – Тернопіль – Кропивницький – Знам’янка (через м. Вінницю) км 145+133 – км 153+775 (обхід м. Тернополя), Тернопільська область </w:t>
              </w:r>
            </w:hyperlink>
            <w:r w:rsidR="003934C4" w:rsidRPr="00566873">
              <w:rPr>
                <w:rFonts w:ascii="Times New Roman" w:hAnsi="Times New Roman" w:cs="Times New Roman"/>
                <w:sz w:val="20"/>
                <w:szCs w:val="20"/>
                <w:shd w:val="clear" w:color="auto" w:fill="F0F5F2"/>
              </w:rPr>
              <w:t>(з розробкою проектно-кошторисної документації).</w:t>
            </w:r>
          </w:p>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Нанесено дорожню розмітку:</w:t>
            </w:r>
          </w:p>
          <w:p w:rsidR="003934C4" w:rsidRPr="00566873" w:rsidRDefault="00E0554A" w:rsidP="00CD62AA">
            <w:pPr>
              <w:jc w:val="both"/>
              <w:rPr>
                <w:rFonts w:ascii="Times New Roman" w:hAnsi="Times New Roman" w:cs="Times New Roman"/>
                <w:sz w:val="20"/>
                <w:szCs w:val="20"/>
              </w:rPr>
            </w:pPr>
            <w:r w:rsidRPr="00566873">
              <w:rPr>
                <w:rFonts w:ascii="Times New Roman" w:hAnsi="Times New Roman" w:cs="Times New Roman"/>
                <w:sz w:val="20"/>
                <w:szCs w:val="20"/>
              </w:rPr>
              <w:lastRenderedPageBreak/>
              <w:t>- 9291</w:t>
            </w:r>
            <w:r w:rsidR="003934C4" w:rsidRPr="00566873">
              <w:rPr>
                <w:rFonts w:ascii="Times New Roman" w:hAnsi="Times New Roman" w:cs="Times New Roman"/>
                <w:sz w:val="20"/>
                <w:szCs w:val="20"/>
              </w:rPr>
              <w:t>кв. м.  – регульовані та нерегульовані пішохідні переходи, стоп лінії та острівки безпеки;</w:t>
            </w:r>
          </w:p>
          <w:p w:rsidR="003934C4" w:rsidRPr="00566873" w:rsidRDefault="00E0554A" w:rsidP="00CD62AA">
            <w:pPr>
              <w:jc w:val="both"/>
              <w:rPr>
                <w:rFonts w:ascii="Times New Roman" w:hAnsi="Times New Roman" w:cs="Times New Roman"/>
                <w:sz w:val="20"/>
                <w:szCs w:val="20"/>
              </w:rPr>
            </w:pPr>
            <w:r w:rsidRPr="00566873">
              <w:rPr>
                <w:rFonts w:ascii="Times New Roman" w:hAnsi="Times New Roman" w:cs="Times New Roman"/>
                <w:sz w:val="20"/>
                <w:szCs w:val="20"/>
              </w:rPr>
              <w:t>- 112,7</w:t>
            </w:r>
            <w:r w:rsidR="003934C4" w:rsidRPr="00566873">
              <w:rPr>
                <w:rFonts w:ascii="Times New Roman" w:hAnsi="Times New Roman" w:cs="Times New Roman"/>
                <w:sz w:val="20"/>
                <w:szCs w:val="20"/>
              </w:rPr>
              <w:t xml:space="preserve">  км – осьові та роздільні лінії.</w:t>
            </w:r>
          </w:p>
          <w:p w:rsidR="003934C4" w:rsidRPr="00566873" w:rsidRDefault="00E0554A" w:rsidP="00CD62AA">
            <w:pPr>
              <w:pStyle w:val="11"/>
              <w:tabs>
                <w:tab w:val="left" w:pos="6804"/>
              </w:tabs>
              <w:rPr>
                <w:rFonts w:ascii="Times New Roman" w:hAnsi="Times New Roman"/>
                <w:color w:val="000000"/>
                <w:sz w:val="20"/>
                <w:szCs w:val="20"/>
              </w:rPr>
            </w:pPr>
            <w:r w:rsidRPr="00566873">
              <w:rPr>
                <w:rFonts w:ascii="Times New Roman" w:hAnsi="Times New Roman"/>
                <w:color w:val="000000"/>
                <w:sz w:val="20"/>
                <w:szCs w:val="20"/>
              </w:rPr>
              <w:t>Влаштовано 321 дорожній знак, влаштовано 37</w:t>
            </w:r>
            <w:r w:rsidR="003934C4" w:rsidRPr="00566873">
              <w:rPr>
                <w:rFonts w:ascii="Times New Roman" w:hAnsi="Times New Roman"/>
                <w:color w:val="000000"/>
                <w:sz w:val="20"/>
                <w:szCs w:val="20"/>
              </w:rPr>
              <w:t xml:space="preserve">0 </w:t>
            </w:r>
            <w:proofErr w:type="spellStart"/>
            <w:r w:rsidR="003934C4" w:rsidRPr="00566873">
              <w:rPr>
                <w:rFonts w:ascii="Times New Roman" w:hAnsi="Times New Roman"/>
                <w:color w:val="000000"/>
                <w:sz w:val="20"/>
                <w:szCs w:val="20"/>
              </w:rPr>
              <w:t>м.п</w:t>
            </w:r>
            <w:proofErr w:type="spellEnd"/>
            <w:r w:rsidR="003934C4" w:rsidRPr="00566873">
              <w:rPr>
                <w:rFonts w:ascii="Times New Roman" w:hAnsi="Times New Roman"/>
                <w:color w:val="000000"/>
                <w:sz w:val="20"/>
                <w:szCs w:val="20"/>
              </w:rPr>
              <w:t>. турнікетного огородження та інші послуги поточного характеру</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55797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5.13</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Утримання та поточний ремонт інженерних мереж, дощової канал</w:t>
            </w:r>
            <w:r w:rsidR="006A1614" w:rsidRPr="00566873">
              <w:rPr>
                <w:rFonts w:ascii="Times New Roman" w:hAnsi="Times New Roman"/>
                <w:color w:val="000000" w:themeColor="text1"/>
                <w:sz w:val="20"/>
                <w:szCs w:val="20"/>
              </w:rPr>
              <w:t xml:space="preserve">ізації, дренажної системи </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4000,0</w:t>
            </w:r>
          </w:p>
        </w:tc>
        <w:tc>
          <w:tcPr>
            <w:tcW w:w="1409" w:type="dxa"/>
            <w:gridSpan w:val="2"/>
            <w:tcBorders>
              <w:righ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3020,0</w:t>
            </w:r>
          </w:p>
        </w:tc>
        <w:tc>
          <w:tcPr>
            <w:tcW w:w="1534" w:type="dxa"/>
            <w:gridSpan w:val="3"/>
            <w:tcBorders>
              <w:left w:val="single" w:sz="4" w:space="0" w:color="auto"/>
              <w:right w:val="single" w:sz="4" w:space="0" w:color="auto"/>
            </w:tcBorders>
            <w:vAlign w:val="center"/>
          </w:tcPr>
          <w:p w:rsidR="003934C4" w:rsidRPr="00566873" w:rsidRDefault="00E0554A"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30</w:t>
            </w:r>
            <w:r w:rsidR="003934C4" w:rsidRPr="00566873">
              <w:rPr>
                <w:rFonts w:ascii="Times New Roman" w:hAnsi="Times New Roman" w:cs="Times New Roman"/>
                <w:sz w:val="20"/>
                <w:szCs w:val="20"/>
              </w:rPr>
              <w:t>75,0</w:t>
            </w:r>
          </w:p>
        </w:tc>
        <w:tc>
          <w:tcPr>
            <w:tcW w:w="1176" w:type="dxa"/>
            <w:gridSpan w:val="4"/>
            <w:tcBorders>
              <w:lef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vAlign w:val="center"/>
          </w:tcPr>
          <w:p w:rsidR="003934C4" w:rsidRPr="00566873" w:rsidRDefault="00E0554A"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2101</w:t>
            </w:r>
            <w:r w:rsidR="003934C4" w:rsidRPr="00566873">
              <w:rPr>
                <w:rFonts w:ascii="Times New Roman" w:hAnsi="Times New Roman" w:cs="Times New Roman"/>
                <w:sz w:val="20"/>
                <w:szCs w:val="20"/>
              </w:rPr>
              <w:t>,</w:t>
            </w:r>
            <w:r w:rsidRPr="00566873">
              <w:rPr>
                <w:rFonts w:ascii="Times New Roman" w:hAnsi="Times New Roman" w:cs="Times New Roman"/>
                <w:sz w:val="20"/>
                <w:szCs w:val="20"/>
              </w:rPr>
              <w:t>6</w:t>
            </w:r>
          </w:p>
        </w:tc>
        <w:tc>
          <w:tcPr>
            <w:tcW w:w="4559" w:type="dxa"/>
            <w:gridSpan w:val="2"/>
            <w:vAlign w:val="center"/>
          </w:tcPr>
          <w:p w:rsidR="003934C4" w:rsidRPr="00566873" w:rsidRDefault="003934C4"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Послуги надаються</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55797E">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r w:rsidR="0055797E">
              <w:rPr>
                <w:rFonts w:ascii="Times New Roman" w:hAnsi="Times New Roman" w:cs="Times New Roman"/>
                <w:color w:val="000000" w:themeColor="text1"/>
                <w:sz w:val="20"/>
                <w:szCs w:val="20"/>
              </w:rPr>
              <w:t>1</w:t>
            </w:r>
            <w:r w:rsidRPr="00566873">
              <w:rPr>
                <w:rFonts w:ascii="Times New Roman" w:hAnsi="Times New Roman" w:cs="Times New Roman"/>
                <w:color w:val="000000" w:themeColor="text1"/>
                <w:sz w:val="20"/>
                <w:szCs w:val="20"/>
              </w:rPr>
              <w:t>4</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286" w:type="dxa"/>
            <w:gridSpan w:val="2"/>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6000,0</w:t>
            </w:r>
          </w:p>
        </w:tc>
        <w:tc>
          <w:tcPr>
            <w:tcW w:w="1409" w:type="dxa"/>
            <w:gridSpan w:val="2"/>
            <w:tcBorders>
              <w:right w:val="single" w:sz="4" w:space="0" w:color="auto"/>
            </w:tcBorders>
            <w:vAlign w:val="center"/>
          </w:tcPr>
          <w:p w:rsidR="003934C4" w:rsidRPr="00566873" w:rsidRDefault="003934C4" w:rsidP="00CD62AA">
            <w:pPr>
              <w:tabs>
                <w:tab w:val="left" w:pos="2562"/>
                <w:tab w:val="left" w:pos="6804"/>
              </w:tabs>
              <w:rPr>
                <w:rFonts w:ascii="Times New Roman" w:hAnsi="Times New Roman" w:cs="Times New Roman"/>
                <w:sz w:val="20"/>
                <w:szCs w:val="20"/>
              </w:rPr>
            </w:pPr>
            <w:r w:rsidRPr="00566873">
              <w:rPr>
                <w:rFonts w:ascii="Times New Roman" w:hAnsi="Times New Roman" w:cs="Times New Roman"/>
                <w:sz w:val="20"/>
                <w:szCs w:val="20"/>
              </w:rPr>
              <w:t>3000,0</w:t>
            </w:r>
          </w:p>
        </w:tc>
        <w:tc>
          <w:tcPr>
            <w:tcW w:w="1534" w:type="dxa"/>
            <w:gridSpan w:val="3"/>
            <w:tcBorders>
              <w:left w:val="single" w:sz="4" w:space="0" w:color="auto"/>
              <w:right w:val="single" w:sz="4" w:space="0" w:color="auto"/>
            </w:tcBorders>
            <w:vAlign w:val="center"/>
          </w:tcPr>
          <w:p w:rsidR="003934C4" w:rsidRPr="00566873" w:rsidRDefault="00E0554A" w:rsidP="00CD62AA">
            <w:pPr>
              <w:tabs>
                <w:tab w:val="left" w:pos="2562"/>
                <w:tab w:val="left" w:pos="6804"/>
              </w:tabs>
              <w:rPr>
                <w:rFonts w:ascii="Times New Roman" w:hAnsi="Times New Roman" w:cs="Times New Roman"/>
                <w:sz w:val="20"/>
                <w:szCs w:val="20"/>
              </w:rPr>
            </w:pPr>
            <w:r w:rsidRPr="00566873">
              <w:rPr>
                <w:rFonts w:ascii="Times New Roman" w:hAnsi="Times New Roman" w:cs="Times New Roman"/>
                <w:sz w:val="20"/>
                <w:szCs w:val="20"/>
              </w:rPr>
              <w:t>3286</w:t>
            </w:r>
            <w:r w:rsidR="003934C4" w:rsidRPr="00566873">
              <w:rPr>
                <w:rFonts w:ascii="Times New Roman" w:hAnsi="Times New Roman" w:cs="Times New Roman"/>
                <w:sz w:val="20"/>
                <w:szCs w:val="20"/>
              </w:rPr>
              <w:t>,3</w:t>
            </w:r>
          </w:p>
        </w:tc>
        <w:tc>
          <w:tcPr>
            <w:tcW w:w="1176" w:type="dxa"/>
            <w:gridSpan w:val="4"/>
            <w:tcBorders>
              <w:lef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vAlign w:val="center"/>
          </w:tcPr>
          <w:p w:rsidR="003934C4" w:rsidRPr="00566873" w:rsidRDefault="00E0554A"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       2532</w:t>
            </w:r>
            <w:r w:rsidR="003934C4" w:rsidRPr="00566873">
              <w:rPr>
                <w:rFonts w:ascii="Times New Roman" w:hAnsi="Times New Roman" w:cs="Times New Roman"/>
                <w:sz w:val="20"/>
                <w:szCs w:val="20"/>
              </w:rPr>
              <w:t>,5</w:t>
            </w:r>
          </w:p>
        </w:tc>
        <w:tc>
          <w:tcPr>
            <w:tcW w:w="4559" w:type="dxa"/>
            <w:gridSpan w:val="2"/>
            <w:vAlign w:val="center"/>
          </w:tcPr>
          <w:p w:rsidR="003934C4" w:rsidRPr="00566873" w:rsidRDefault="003934C4" w:rsidP="00CD62AA">
            <w:pPr>
              <w:pStyle w:val="11"/>
              <w:rPr>
                <w:rFonts w:ascii="Times New Roman" w:hAnsi="Times New Roman"/>
                <w:sz w:val="20"/>
                <w:szCs w:val="20"/>
              </w:rPr>
            </w:pPr>
            <w:r w:rsidRPr="00566873">
              <w:rPr>
                <w:rFonts w:ascii="Times New Roman" w:hAnsi="Times New Roman"/>
                <w:sz w:val="20"/>
                <w:szCs w:val="20"/>
              </w:rPr>
              <w:t>Здійснюється</w:t>
            </w:r>
            <w:r w:rsidR="004A1986" w:rsidRPr="00566873">
              <w:rPr>
                <w:rFonts w:ascii="Times New Roman" w:hAnsi="Times New Roman"/>
                <w:sz w:val="20"/>
                <w:szCs w:val="20"/>
              </w:rPr>
              <w:t xml:space="preserve"> т</w:t>
            </w:r>
            <w:r w:rsidRPr="00566873">
              <w:rPr>
                <w:rFonts w:ascii="Times New Roman" w:hAnsi="Times New Roman"/>
                <w:sz w:val="20"/>
                <w:szCs w:val="20"/>
              </w:rPr>
              <w:t>ехнічний нагляд за послугами з утримання та ремонту об’єктів благоустрою, шляхово-мостового господарства</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6.1</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Утримання та поточний ремонт колонок-качалок, пожежних гідрантів, </w:t>
            </w:r>
            <w:proofErr w:type="spellStart"/>
            <w:r w:rsidRPr="00566873">
              <w:rPr>
                <w:rFonts w:ascii="Times New Roman" w:hAnsi="Times New Roman"/>
                <w:color w:val="000000" w:themeColor="text1"/>
                <w:sz w:val="20"/>
                <w:szCs w:val="20"/>
              </w:rPr>
              <w:t>бюветів</w:t>
            </w:r>
            <w:proofErr w:type="spellEnd"/>
          </w:p>
        </w:tc>
        <w:tc>
          <w:tcPr>
            <w:tcW w:w="1286" w:type="dxa"/>
            <w:gridSpan w:val="2"/>
            <w:vAlign w:val="center"/>
          </w:tcPr>
          <w:p w:rsidR="003934C4" w:rsidRPr="00566873" w:rsidRDefault="003934C4" w:rsidP="00CD62AA">
            <w:pPr>
              <w:pStyle w:val="11"/>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900,0</w:t>
            </w:r>
          </w:p>
        </w:tc>
        <w:tc>
          <w:tcPr>
            <w:tcW w:w="1409" w:type="dxa"/>
            <w:gridSpan w:val="2"/>
            <w:tcBorders>
              <w:righ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819,0</w:t>
            </w:r>
          </w:p>
        </w:tc>
        <w:tc>
          <w:tcPr>
            <w:tcW w:w="1534" w:type="dxa"/>
            <w:gridSpan w:val="3"/>
            <w:tcBorders>
              <w:left w:val="single" w:sz="4" w:space="0" w:color="auto"/>
              <w:righ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745,0</w:t>
            </w:r>
          </w:p>
        </w:tc>
        <w:tc>
          <w:tcPr>
            <w:tcW w:w="1176" w:type="dxa"/>
            <w:gridSpan w:val="4"/>
            <w:tcBorders>
              <w:lef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vAlign w:val="center"/>
          </w:tcPr>
          <w:p w:rsidR="003934C4" w:rsidRPr="00566873" w:rsidRDefault="003934C4"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745,0</w:t>
            </w:r>
          </w:p>
        </w:tc>
        <w:tc>
          <w:tcPr>
            <w:tcW w:w="4559" w:type="dxa"/>
            <w:gridSpan w:val="2"/>
            <w:vAlign w:val="center"/>
          </w:tcPr>
          <w:p w:rsidR="003934C4" w:rsidRPr="00566873" w:rsidRDefault="003934C4"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Надано фінансову підтримку КП «</w:t>
            </w:r>
            <w:proofErr w:type="spellStart"/>
            <w:r w:rsidRPr="00566873">
              <w:rPr>
                <w:rFonts w:ascii="Times New Roman" w:hAnsi="Times New Roman" w:cs="Times New Roman"/>
                <w:sz w:val="20"/>
                <w:szCs w:val="20"/>
              </w:rPr>
              <w:t>Тернопільводоканал</w:t>
            </w:r>
            <w:proofErr w:type="spellEnd"/>
            <w:r w:rsidRPr="00566873">
              <w:rPr>
                <w:rFonts w:ascii="Times New Roman" w:hAnsi="Times New Roman" w:cs="Times New Roman"/>
                <w:sz w:val="20"/>
                <w:szCs w:val="20"/>
              </w:rPr>
              <w:t>», послуги надаються</w:t>
            </w:r>
            <w:r w:rsidR="00F924EE" w:rsidRPr="00566873">
              <w:rPr>
                <w:rFonts w:ascii="Times New Roman" w:hAnsi="Times New Roman" w:cs="Times New Roman"/>
                <w:sz w:val="20"/>
                <w:szCs w:val="20"/>
              </w:rPr>
              <w:t>, проведено ремонт 3 бюветів</w:t>
            </w:r>
            <w:r w:rsidR="006A1614" w:rsidRPr="00566873">
              <w:rPr>
                <w:rFonts w:ascii="Times New Roman" w:hAnsi="Times New Roman" w:cs="Times New Roman"/>
                <w:sz w:val="20"/>
                <w:szCs w:val="20"/>
              </w:rPr>
              <w:t>,5 колонок-качалок та 18</w:t>
            </w:r>
            <w:r w:rsidR="00715ABA" w:rsidRPr="00566873">
              <w:rPr>
                <w:rFonts w:ascii="Times New Roman" w:hAnsi="Times New Roman" w:cs="Times New Roman"/>
                <w:sz w:val="20"/>
                <w:szCs w:val="20"/>
              </w:rPr>
              <w:t xml:space="preserve"> пожежних гідрантів</w:t>
            </w:r>
          </w:p>
        </w:tc>
      </w:tr>
      <w:tr w:rsidR="003934C4" w:rsidRPr="00566873" w:rsidTr="00073BF2">
        <w:trPr>
          <w:gridAfter w:val="10"/>
          <w:wAfter w:w="11040" w:type="dxa"/>
          <w:trHeight w:val="861"/>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6.2</w:t>
            </w:r>
          </w:p>
        </w:tc>
        <w:tc>
          <w:tcPr>
            <w:tcW w:w="3402" w:type="dxa"/>
            <w:gridSpan w:val="2"/>
            <w:vAlign w:val="center"/>
          </w:tcPr>
          <w:p w:rsidR="003934C4" w:rsidRPr="00566873" w:rsidRDefault="003934C4" w:rsidP="00CD62AA">
            <w:pPr>
              <w:pStyle w:val="11"/>
              <w:ind w:right="-30"/>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Утримання та поточний ремонт фонтанів (в </w:t>
            </w:r>
            <w:proofErr w:type="spellStart"/>
            <w:r w:rsidRPr="00566873">
              <w:rPr>
                <w:rFonts w:ascii="Times New Roman" w:hAnsi="Times New Roman"/>
                <w:color w:val="000000" w:themeColor="text1"/>
                <w:sz w:val="20"/>
                <w:szCs w:val="20"/>
              </w:rPr>
              <w:t>т.ч</w:t>
            </w:r>
            <w:proofErr w:type="spellEnd"/>
            <w:r w:rsidRPr="00566873">
              <w:rPr>
                <w:rFonts w:ascii="Times New Roman" w:hAnsi="Times New Roman"/>
                <w:color w:val="000000" w:themeColor="text1"/>
                <w:sz w:val="20"/>
                <w:szCs w:val="20"/>
              </w:rPr>
              <w:t>. електроенергія, водопостачання та водовідведення)</w:t>
            </w:r>
          </w:p>
        </w:tc>
        <w:tc>
          <w:tcPr>
            <w:tcW w:w="1286" w:type="dxa"/>
            <w:gridSpan w:val="2"/>
            <w:vAlign w:val="center"/>
          </w:tcPr>
          <w:p w:rsidR="003934C4" w:rsidRPr="00566873" w:rsidRDefault="003934C4" w:rsidP="00CD62AA">
            <w:pPr>
              <w:pStyle w:val="11"/>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2000,0</w:t>
            </w:r>
          </w:p>
        </w:tc>
        <w:tc>
          <w:tcPr>
            <w:tcW w:w="1409" w:type="dxa"/>
            <w:gridSpan w:val="2"/>
            <w:tcBorders>
              <w:righ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1755,0</w:t>
            </w:r>
          </w:p>
        </w:tc>
        <w:tc>
          <w:tcPr>
            <w:tcW w:w="1534" w:type="dxa"/>
            <w:gridSpan w:val="3"/>
            <w:tcBorders>
              <w:left w:val="single" w:sz="4" w:space="0" w:color="auto"/>
              <w:righ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1555,0</w:t>
            </w:r>
          </w:p>
        </w:tc>
        <w:tc>
          <w:tcPr>
            <w:tcW w:w="1176" w:type="dxa"/>
            <w:gridSpan w:val="4"/>
            <w:tcBorders>
              <w:left w:val="single" w:sz="4" w:space="0" w:color="auto"/>
            </w:tcBorders>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vAlign w:val="center"/>
          </w:tcPr>
          <w:p w:rsidR="003934C4" w:rsidRPr="00566873" w:rsidRDefault="003934C4"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1555,0</w:t>
            </w:r>
          </w:p>
        </w:tc>
        <w:tc>
          <w:tcPr>
            <w:tcW w:w="4559" w:type="dxa"/>
            <w:gridSpan w:val="2"/>
            <w:vAlign w:val="center"/>
          </w:tcPr>
          <w:p w:rsidR="003934C4" w:rsidRPr="00566873" w:rsidRDefault="003934C4"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Надано фінансову підтримку КП «</w:t>
            </w:r>
            <w:proofErr w:type="spellStart"/>
            <w:r w:rsidRPr="00566873">
              <w:rPr>
                <w:rFonts w:ascii="Times New Roman" w:hAnsi="Times New Roman" w:cs="Times New Roman"/>
                <w:sz w:val="20"/>
                <w:szCs w:val="20"/>
              </w:rPr>
              <w:t>Терноп</w:t>
            </w:r>
            <w:r w:rsidR="00715ABA" w:rsidRPr="00566873">
              <w:rPr>
                <w:rFonts w:ascii="Times New Roman" w:hAnsi="Times New Roman" w:cs="Times New Roman"/>
                <w:sz w:val="20"/>
                <w:szCs w:val="20"/>
              </w:rPr>
              <w:t>ільводоканал</w:t>
            </w:r>
            <w:proofErr w:type="spellEnd"/>
            <w:r w:rsidR="00715ABA" w:rsidRPr="00566873">
              <w:rPr>
                <w:rFonts w:ascii="Times New Roman" w:hAnsi="Times New Roman" w:cs="Times New Roman"/>
                <w:sz w:val="20"/>
                <w:szCs w:val="20"/>
              </w:rPr>
              <w:t>»,  проведено поточний ремонт</w:t>
            </w:r>
            <w:r w:rsidR="006A1614" w:rsidRPr="00566873">
              <w:rPr>
                <w:rFonts w:ascii="Times New Roman" w:hAnsi="Times New Roman" w:cs="Times New Roman"/>
                <w:sz w:val="20"/>
                <w:szCs w:val="20"/>
              </w:rPr>
              <w:t xml:space="preserve"> 5</w:t>
            </w:r>
            <w:r w:rsidR="00715ABA" w:rsidRPr="00566873">
              <w:rPr>
                <w:rFonts w:ascii="Times New Roman" w:hAnsi="Times New Roman" w:cs="Times New Roman"/>
                <w:sz w:val="20"/>
                <w:szCs w:val="20"/>
              </w:rPr>
              <w:t xml:space="preserve"> фонтанів: Аераційного на Тернопільському </w:t>
            </w:r>
            <w:proofErr w:type="spellStart"/>
            <w:r w:rsidR="00715ABA" w:rsidRPr="00566873">
              <w:rPr>
                <w:rFonts w:ascii="Times New Roman" w:hAnsi="Times New Roman" w:cs="Times New Roman"/>
                <w:sz w:val="20"/>
                <w:szCs w:val="20"/>
              </w:rPr>
              <w:t>ставі</w:t>
            </w:r>
            <w:proofErr w:type="spellEnd"/>
            <w:r w:rsidR="00715ABA" w:rsidRPr="00566873">
              <w:rPr>
                <w:rFonts w:ascii="Times New Roman" w:hAnsi="Times New Roman" w:cs="Times New Roman"/>
                <w:sz w:val="20"/>
                <w:szCs w:val="20"/>
              </w:rPr>
              <w:t>, «</w:t>
            </w:r>
            <w:proofErr w:type="spellStart"/>
            <w:r w:rsidR="00715ABA" w:rsidRPr="00566873">
              <w:rPr>
                <w:rFonts w:ascii="Times New Roman" w:hAnsi="Times New Roman" w:cs="Times New Roman"/>
                <w:sz w:val="20"/>
                <w:szCs w:val="20"/>
              </w:rPr>
              <w:t>Життя»,»Каскад</w:t>
            </w:r>
            <w:proofErr w:type="spellEnd"/>
            <w:r w:rsidR="00715ABA" w:rsidRPr="00566873">
              <w:rPr>
                <w:rFonts w:ascii="Times New Roman" w:hAnsi="Times New Roman" w:cs="Times New Roman"/>
                <w:sz w:val="20"/>
                <w:szCs w:val="20"/>
              </w:rPr>
              <w:t xml:space="preserve">», фонтанів на </w:t>
            </w:r>
            <w:proofErr w:type="spellStart"/>
            <w:r w:rsidR="00715ABA" w:rsidRPr="00566873">
              <w:rPr>
                <w:rFonts w:ascii="Times New Roman" w:hAnsi="Times New Roman" w:cs="Times New Roman"/>
                <w:sz w:val="20"/>
                <w:szCs w:val="20"/>
              </w:rPr>
              <w:t>бул.Д.Галицького</w:t>
            </w:r>
            <w:proofErr w:type="spellEnd"/>
            <w:r w:rsidR="00715ABA" w:rsidRPr="00566873">
              <w:rPr>
                <w:rFonts w:ascii="Times New Roman" w:hAnsi="Times New Roman" w:cs="Times New Roman"/>
                <w:sz w:val="20"/>
                <w:szCs w:val="20"/>
              </w:rPr>
              <w:t xml:space="preserve"> та </w:t>
            </w:r>
            <w:proofErr w:type="spellStart"/>
            <w:r w:rsidR="00715ABA" w:rsidRPr="00566873">
              <w:rPr>
                <w:rFonts w:ascii="Times New Roman" w:hAnsi="Times New Roman" w:cs="Times New Roman"/>
                <w:sz w:val="20"/>
                <w:szCs w:val="20"/>
              </w:rPr>
              <w:t>Д,Вишнівецького</w:t>
            </w:r>
            <w:proofErr w:type="spellEnd"/>
            <w:r w:rsidR="00715ABA"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rPr>
                <w:rFonts w:ascii="Times New Roman" w:hAnsi="Times New Roman" w:cs="Times New Roman"/>
                <w:b/>
                <w:color w:val="000000" w:themeColor="text1"/>
                <w:sz w:val="20"/>
                <w:szCs w:val="20"/>
              </w:rPr>
            </w:pPr>
            <w:r w:rsidRPr="00566873">
              <w:rPr>
                <w:rFonts w:ascii="Times New Roman" w:hAnsi="Times New Roman" w:cs="Times New Roman"/>
                <w:b/>
                <w:bCs/>
                <w:color w:val="000000" w:themeColor="text1"/>
                <w:sz w:val="20"/>
                <w:szCs w:val="20"/>
              </w:rPr>
              <w:t>Всього по програмі</w:t>
            </w:r>
          </w:p>
        </w:tc>
        <w:tc>
          <w:tcPr>
            <w:tcW w:w="1286" w:type="dxa"/>
            <w:gridSpan w:val="2"/>
            <w:vAlign w:val="center"/>
          </w:tcPr>
          <w:p w:rsidR="003934C4" w:rsidRPr="00566873" w:rsidRDefault="003934C4" w:rsidP="00CD62AA">
            <w:pPr>
              <w:rPr>
                <w:rFonts w:ascii="Times New Roman" w:hAnsi="Times New Roman" w:cs="Times New Roman"/>
                <w:b/>
                <w:color w:val="000000" w:themeColor="text1"/>
                <w:sz w:val="20"/>
                <w:szCs w:val="20"/>
                <w:highlight w:val="yellow"/>
              </w:rPr>
            </w:pPr>
            <w:r w:rsidRPr="00566873">
              <w:rPr>
                <w:rFonts w:ascii="Times New Roman" w:hAnsi="Times New Roman" w:cs="Times New Roman"/>
                <w:b/>
                <w:color w:val="000000" w:themeColor="text1"/>
                <w:sz w:val="20"/>
                <w:szCs w:val="20"/>
              </w:rPr>
              <w:t>662300,0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
                <w:bCs/>
                <w:sz w:val="20"/>
                <w:szCs w:val="20"/>
              </w:rPr>
            </w:pPr>
            <w:r w:rsidRPr="00566873">
              <w:rPr>
                <w:rFonts w:ascii="Times New Roman" w:hAnsi="Times New Roman" w:cs="Times New Roman"/>
                <w:b/>
                <w:bCs/>
                <w:sz w:val="20"/>
                <w:szCs w:val="20"/>
              </w:rPr>
              <w:t>293503,3</w:t>
            </w:r>
          </w:p>
          <w:p w:rsidR="003934C4" w:rsidRPr="00566873" w:rsidRDefault="003934C4" w:rsidP="00CD62AA">
            <w:pPr>
              <w:jc w:val="center"/>
              <w:rPr>
                <w:rFonts w:ascii="Times New Roman" w:hAnsi="Times New Roman" w:cs="Times New Roman"/>
                <w:b/>
                <w:bCs/>
                <w:sz w:val="20"/>
                <w:szCs w:val="20"/>
              </w:rPr>
            </w:pPr>
          </w:p>
          <w:p w:rsidR="003934C4" w:rsidRPr="00566873" w:rsidRDefault="003934C4" w:rsidP="00CD62AA">
            <w:pPr>
              <w:jc w:val="center"/>
              <w:rPr>
                <w:rFonts w:ascii="Times New Roman" w:hAnsi="Times New Roman" w:cs="Times New Roman"/>
                <w:b/>
                <w:bCs/>
                <w:sz w:val="20"/>
                <w:szCs w:val="20"/>
              </w:rPr>
            </w:pPr>
          </w:p>
        </w:tc>
        <w:tc>
          <w:tcPr>
            <w:tcW w:w="1534" w:type="dxa"/>
            <w:gridSpan w:val="3"/>
            <w:tcBorders>
              <w:left w:val="single" w:sz="4" w:space="0" w:color="auto"/>
              <w:right w:val="single" w:sz="4" w:space="0" w:color="auto"/>
            </w:tcBorders>
            <w:vAlign w:val="center"/>
          </w:tcPr>
          <w:p w:rsidR="003934C4" w:rsidRPr="00566873" w:rsidRDefault="00E0554A" w:rsidP="00CD62AA">
            <w:pPr>
              <w:jc w:val="center"/>
              <w:rPr>
                <w:rFonts w:ascii="Times New Roman" w:hAnsi="Times New Roman" w:cs="Times New Roman"/>
                <w:b/>
                <w:bCs/>
                <w:sz w:val="20"/>
                <w:szCs w:val="20"/>
              </w:rPr>
            </w:pPr>
            <w:r w:rsidRPr="00566873">
              <w:rPr>
                <w:rFonts w:ascii="Times New Roman" w:hAnsi="Times New Roman" w:cs="Times New Roman"/>
                <w:b/>
                <w:bCs/>
                <w:sz w:val="20"/>
                <w:szCs w:val="20"/>
              </w:rPr>
              <w:t>374127</w:t>
            </w:r>
            <w:r w:rsidR="003934C4" w:rsidRPr="00566873">
              <w:rPr>
                <w:rFonts w:ascii="Times New Roman" w:hAnsi="Times New Roman" w:cs="Times New Roman"/>
                <w:b/>
                <w:bCs/>
                <w:sz w:val="20"/>
                <w:szCs w:val="20"/>
              </w:rPr>
              <w:t xml:space="preserve">,3 </w:t>
            </w:r>
          </w:p>
          <w:p w:rsidR="003934C4" w:rsidRPr="00566873" w:rsidRDefault="003934C4" w:rsidP="00CD62AA">
            <w:pPr>
              <w:jc w:val="center"/>
              <w:rPr>
                <w:rFonts w:ascii="Times New Roman" w:hAnsi="Times New Roman" w:cs="Times New Roman"/>
                <w:b/>
                <w:bCs/>
                <w:sz w:val="20"/>
                <w:szCs w:val="20"/>
              </w:rPr>
            </w:pPr>
          </w:p>
          <w:p w:rsidR="003934C4" w:rsidRPr="00566873" w:rsidRDefault="003934C4" w:rsidP="00CD62AA">
            <w:pPr>
              <w:jc w:val="center"/>
              <w:rPr>
                <w:rFonts w:ascii="Times New Roman" w:hAnsi="Times New Roman" w:cs="Times New Roman"/>
                <w:b/>
                <w:sz w:val="20"/>
                <w:szCs w:val="20"/>
              </w:rPr>
            </w:pPr>
          </w:p>
        </w:tc>
        <w:tc>
          <w:tcPr>
            <w:tcW w:w="1176" w:type="dxa"/>
            <w:gridSpan w:val="4"/>
            <w:tcBorders>
              <w:left w:val="single" w:sz="4" w:space="0" w:color="auto"/>
            </w:tcBorders>
            <w:vAlign w:val="center"/>
          </w:tcPr>
          <w:p w:rsidR="003934C4" w:rsidRPr="00566873" w:rsidRDefault="003934C4" w:rsidP="00CD62AA">
            <w:pPr>
              <w:pStyle w:val="11"/>
              <w:tabs>
                <w:tab w:val="left" w:pos="6804"/>
              </w:tabs>
              <w:rPr>
                <w:rFonts w:ascii="Times New Roman" w:hAnsi="Times New Roman"/>
                <w:b/>
                <w:sz w:val="20"/>
                <w:szCs w:val="20"/>
              </w:rPr>
            </w:pPr>
            <w:r w:rsidRPr="00566873">
              <w:rPr>
                <w:rFonts w:ascii="Times New Roman" w:hAnsi="Times New Roman"/>
                <w:b/>
                <w:sz w:val="20"/>
                <w:szCs w:val="20"/>
              </w:rPr>
              <w:t>8750,0</w:t>
            </w:r>
          </w:p>
          <w:p w:rsidR="003934C4" w:rsidRPr="00566873" w:rsidRDefault="003934C4" w:rsidP="00CD62AA">
            <w:pPr>
              <w:pStyle w:val="11"/>
              <w:tabs>
                <w:tab w:val="left" w:pos="6804"/>
              </w:tabs>
              <w:jc w:val="center"/>
              <w:rPr>
                <w:rFonts w:ascii="Times New Roman" w:hAnsi="Times New Roman"/>
                <w:b/>
                <w:sz w:val="20"/>
                <w:szCs w:val="20"/>
              </w:rPr>
            </w:pPr>
            <w:r w:rsidRPr="00566873">
              <w:rPr>
                <w:rFonts w:ascii="Times New Roman" w:hAnsi="Times New Roman"/>
                <w:b/>
                <w:sz w:val="20"/>
                <w:szCs w:val="20"/>
              </w:rPr>
              <w:t>кошти НЕФКО</w:t>
            </w:r>
          </w:p>
          <w:p w:rsidR="003934C4" w:rsidRPr="00566873" w:rsidRDefault="003934C4" w:rsidP="00CD62AA">
            <w:pPr>
              <w:pStyle w:val="11"/>
              <w:tabs>
                <w:tab w:val="left" w:pos="6804"/>
              </w:tabs>
              <w:jc w:val="center"/>
              <w:rPr>
                <w:rFonts w:ascii="Times New Roman" w:hAnsi="Times New Roman"/>
                <w:b/>
                <w:sz w:val="20"/>
                <w:szCs w:val="20"/>
                <w:lang w:eastAsia="ru-RU"/>
              </w:rPr>
            </w:pPr>
          </w:p>
          <w:p w:rsidR="00E0554A" w:rsidRPr="00566873" w:rsidRDefault="00454D94" w:rsidP="00CD62AA">
            <w:pPr>
              <w:pStyle w:val="11"/>
              <w:tabs>
                <w:tab w:val="left" w:pos="6804"/>
              </w:tabs>
              <w:jc w:val="center"/>
              <w:rPr>
                <w:rFonts w:ascii="Times New Roman" w:hAnsi="Times New Roman"/>
                <w:b/>
                <w:sz w:val="20"/>
                <w:szCs w:val="20"/>
                <w:lang w:eastAsia="ru-RU"/>
              </w:rPr>
            </w:pPr>
            <w:r w:rsidRPr="00566873">
              <w:rPr>
                <w:rFonts w:ascii="Times New Roman" w:hAnsi="Times New Roman"/>
                <w:b/>
                <w:sz w:val="20"/>
                <w:szCs w:val="20"/>
                <w:lang w:eastAsia="ru-RU"/>
              </w:rPr>
              <w:t>821461,875Д</w:t>
            </w:r>
            <w:r w:rsidR="00E0554A" w:rsidRPr="00566873">
              <w:rPr>
                <w:rFonts w:ascii="Times New Roman" w:hAnsi="Times New Roman"/>
                <w:b/>
                <w:sz w:val="20"/>
                <w:szCs w:val="20"/>
                <w:lang w:eastAsia="ru-RU"/>
              </w:rPr>
              <w:t>Б</w:t>
            </w:r>
          </w:p>
        </w:tc>
        <w:tc>
          <w:tcPr>
            <w:tcW w:w="1803" w:type="dxa"/>
            <w:gridSpan w:val="2"/>
            <w:vAlign w:val="center"/>
          </w:tcPr>
          <w:p w:rsidR="003934C4" w:rsidRPr="00566873" w:rsidRDefault="00947EE7" w:rsidP="00CD62AA">
            <w:pPr>
              <w:tabs>
                <w:tab w:val="left" w:pos="6804"/>
              </w:tabs>
              <w:snapToGrid w:val="0"/>
              <w:rPr>
                <w:rFonts w:ascii="Times New Roman" w:hAnsi="Times New Roman" w:cs="Times New Roman"/>
                <w:b/>
                <w:sz w:val="20"/>
                <w:szCs w:val="20"/>
              </w:rPr>
            </w:pPr>
            <w:r w:rsidRPr="00566873">
              <w:rPr>
                <w:rFonts w:ascii="Times New Roman" w:hAnsi="Times New Roman" w:cs="Times New Roman"/>
                <w:b/>
                <w:sz w:val="20"/>
                <w:szCs w:val="20"/>
              </w:rPr>
              <w:t>263487</w:t>
            </w:r>
            <w:r w:rsidR="00E0554A" w:rsidRPr="00566873">
              <w:rPr>
                <w:rFonts w:ascii="Times New Roman" w:hAnsi="Times New Roman" w:cs="Times New Roman"/>
                <w:b/>
                <w:sz w:val="20"/>
                <w:szCs w:val="20"/>
              </w:rPr>
              <w:t>,2</w:t>
            </w:r>
            <w:r w:rsidR="003934C4" w:rsidRPr="00566873">
              <w:rPr>
                <w:rFonts w:ascii="Times New Roman" w:hAnsi="Times New Roman" w:cs="Times New Roman"/>
                <w:b/>
                <w:sz w:val="20"/>
                <w:szCs w:val="20"/>
              </w:rPr>
              <w:t>БГ</w:t>
            </w:r>
          </w:p>
          <w:p w:rsidR="00454D94" w:rsidRPr="00566873" w:rsidRDefault="00454D94" w:rsidP="00CD62AA">
            <w:pPr>
              <w:tabs>
                <w:tab w:val="left" w:pos="6804"/>
              </w:tabs>
              <w:snapToGrid w:val="0"/>
              <w:rPr>
                <w:rFonts w:ascii="Times New Roman" w:hAnsi="Times New Roman" w:cs="Times New Roman"/>
                <w:b/>
                <w:sz w:val="20"/>
                <w:szCs w:val="20"/>
              </w:rPr>
            </w:pPr>
          </w:p>
          <w:p w:rsidR="003934C4" w:rsidRPr="00566873" w:rsidRDefault="00E0554A" w:rsidP="00CD62AA">
            <w:pPr>
              <w:tabs>
                <w:tab w:val="left" w:pos="6804"/>
              </w:tabs>
              <w:snapToGrid w:val="0"/>
              <w:rPr>
                <w:rFonts w:ascii="Times New Roman" w:hAnsi="Times New Roman" w:cs="Times New Roman"/>
                <w:b/>
                <w:sz w:val="20"/>
                <w:szCs w:val="20"/>
              </w:rPr>
            </w:pPr>
            <w:r w:rsidRPr="00566873">
              <w:rPr>
                <w:rFonts w:ascii="Times New Roman" w:hAnsi="Times New Roman" w:cs="Times New Roman"/>
                <w:b/>
                <w:sz w:val="20"/>
                <w:szCs w:val="20"/>
              </w:rPr>
              <w:t>8385</w:t>
            </w:r>
            <w:r w:rsidR="003934C4" w:rsidRPr="00566873">
              <w:rPr>
                <w:rFonts w:ascii="Times New Roman" w:hAnsi="Times New Roman" w:cs="Times New Roman"/>
                <w:b/>
                <w:sz w:val="20"/>
                <w:szCs w:val="20"/>
              </w:rPr>
              <w:t>,8</w:t>
            </w:r>
            <w:r w:rsidR="00CD6300" w:rsidRPr="00566873">
              <w:rPr>
                <w:rFonts w:ascii="Times New Roman" w:hAnsi="Times New Roman" w:cs="Times New Roman"/>
                <w:b/>
                <w:sz w:val="20"/>
                <w:szCs w:val="20"/>
              </w:rPr>
              <w:t>98</w:t>
            </w:r>
          </w:p>
          <w:p w:rsidR="003934C4" w:rsidRPr="00566873" w:rsidRDefault="003934C4" w:rsidP="00CD62AA">
            <w:pPr>
              <w:keepLines/>
              <w:tabs>
                <w:tab w:val="left" w:pos="6804"/>
              </w:tabs>
              <w:rPr>
                <w:rFonts w:ascii="Times New Roman" w:hAnsi="Times New Roman" w:cs="Times New Roman"/>
                <w:b/>
                <w:sz w:val="20"/>
                <w:szCs w:val="20"/>
              </w:rPr>
            </w:pPr>
            <w:r w:rsidRPr="00566873">
              <w:rPr>
                <w:rFonts w:ascii="Times New Roman" w:hAnsi="Times New Roman" w:cs="Times New Roman"/>
                <w:b/>
                <w:sz w:val="20"/>
                <w:szCs w:val="20"/>
              </w:rPr>
              <w:t>кошти НЕФКО</w:t>
            </w:r>
          </w:p>
          <w:p w:rsidR="00454D94" w:rsidRPr="00566873" w:rsidRDefault="00454D94" w:rsidP="00CD62AA">
            <w:pPr>
              <w:keepLines/>
              <w:tabs>
                <w:tab w:val="left" w:pos="6804"/>
              </w:tabs>
              <w:rPr>
                <w:rFonts w:ascii="Times New Roman" w:hAnsi="Times New Roman" w:cs="Times New Roman"/>
                <w:b/>
                <w:sz w:val="20"/>
                <w:szCs w:val="20"/>
              </w:rPr>
            </w:pPr>
          </w:p>
          <w:p w:rsidR="00454D94" w:rsidRPr="00566873" w:rsidRDefault="00454D94" w:rsidP="00CD62AA">
            <w:pPr>
              <w:keepLines/>
              <w:tabs>
                <w:tab w:val="left" w:pos="6804"/>
              </w:tabs>
              <w:rPr>
                <w:rFonts w:ascii="Times New Roman" w:hAnsi="Times New Roman" w:cs="Times New Roman"/>
                <w:b/>
                <w:sz w:val="20"/>
                <w:szCs w:val="20"/>
              </w:rPr>
            </w:pPr>
            <w:r w:rsidRPr="00566873">
              <w:rPr>
                <w:rFonts w:ascii="Times New Roman" w:hAnsi="Times New Roman" w:cs="Times New Roman"/>
                <w:b/>
                <w:sz w:val="20"/>
                <w:szCs w:val="20"/>
              </w:rPr>
              <w:t>486121,50</w:t>
            </w:r>
          </w:p>
          <w:p w:rsidR="00F834A5" w:rsidRPr="00566873" w:rsidRDefault="00F834A5" w:rsidP="00CD62AA">
            <w:pPr>
              <w:keepLines/>
              <w:tabs>
                <w:tab w:val="left" w:pos="6804"/>
              </w:tabs>
              <w:rPr>
                <w:rFonts w:ascii="Times New Roman" w:hAnsi="Times New Roman" w:cs="Times New Roman"/>
                <w:b/>
                <w:sz w:val="20"/>
                <w:szCs w:val="20"/>
              </w:rPr>
            </w:pPr>
            <w:r w:rsidRPr="00566873">
              <w:rPr>
                <w:rFonts w:ascii="Times New Roman" w:hAnsi="Times New Roman" w:cs="Times New Roman"/>
                <w:b/>
                <w:sz w:val="20"/>
                <w:szCs w:val="20"/>
              </w:rPr>
              <w:t>ДБ)</w:t>
            </w:r>
          </w:p>
        </w:tc>
        <w:tc>
          <w:tcPr>
            <w:tcW w:w="4559" w:type="dxa"/>
            <w:gridSpan w:val="2"/>
          </w:tcPr>
          <w:p w:rsidR="003934C4" w:rsidRPr="00566873" w:rsidRDefault="003934C4" w:rsidP="00CD62AA">
            <w:pPr>
              <w:jc w:val="both"/>
              <w:rPr>
                <w:rFonts w:ascii="Times New Roman" w:hAnsi="Times New Roman" w:cs="Times New Roman"/>
                <w:sz w:val="20"/>
                <w:szCs w:val="20"/>
              </w:rPr>
            </w:pPr>
          </w:p>
        </w:tc>
      </w:tr>
      <w:tr w:rsidR="003934C4" w:rsidRPr="00566873" w:rsidTr="00073BF2">
        <w:trPr>
          <w:gridAfter w:val="10"/>
          <w:wAfter w:w="11040" w:type="dxa"/>
        </w:trPr>
        <w:tc>
          <w:tcPr>
            <w:tcW w:w="563" w:type="dxa"/>
            <w:tcBorders>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3.</w:t>
            </w:r>
          </w:p>
        </w:tc>
        <w:tc>
          <w:tcPr>
            <w:tcW w:w="15739" w:type="dxa"/>
            <w:gridSpan w:val="18"/>
            <w:tcBorders>
              <w:left w:val="single" w:sz="4" w:space="0" w:color="auto"/>
            </w:tcBorders>
            <w:shd w:val="clear" w:color="auto" w:fill="C6D9F1" w:themeFill="text2" w:themeFillTint="33"/>
            <w:vAlign w:val="center"/>
          </w:tcPr>
          <w:p w:rsidR="003934C4" w:rsidRPr="00566873" w:rsidRDefault="003934C4" w:rsidP="00CD62AA">
            <w:pPr>
              <w:rPr>
                <w:rFonts w:ascii="Times New Roman" w:hAnsi="Times New Roman" w:cs="Times New Roman"/>
                <w:sz w:val="20"/>
                <w:szCs w:val="20"/>
              </w:rPr>
            </w:pPr>
            <w:r w:rsidRPr="00566873">
              <w:rPr>
                <w:rFonts w:ascii="Times New Roman" w:hAnsi="Times New Roman" w:cs="Times New Roman"/>
                <w:b/>
                <w:i/>
                <w:iCs/>
                <w:color w:val="000000" w:themeColor="text1"/>
                <w:sz w:val="20"/>
                <w:szCs w:val="20"/>
                <w:u w:val="single"/>
              </w:rPr>
              <w:t>Програми розвитку велосипедної інфраструктури  на 2021-2024 роки</w:t>
            </w:r>
          </w:p>
        </w:tc>
      </w:tr>
      <w:tr w:rsidR="003934C4" w:rsidRPr="00566873" w:rsidTr="00073BF2">
        <w:trPr>
          <w:gridAfter w:val="10"/>
          <w:wAfter w:w="11040" w:type="dxa"/>
        </w:trPr>
        <w:tc>
          <w:tcPr>
            <w:tcW w:w="563" w:type="dxa"/>
            <w:tcBorders>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p>
        </w:tc>
        <w:tc>
          <w:tcPr>
            <w:tcW w:w="570" w:type="dxa"/>
            <w:tcBorders>
              <w:left w:val="single" w:sz="4" w:space="0" w:color="auto"/>
            </w:tcBorders>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3934C4" w:rsidRPr="00566873" w:rsidRDefault="003934C4" w:rsidP="00CD62AA">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Маркування </w:t>
            </w:r>
            <w:proofErr w:type="spellStart"/>
            <w:r w:rsidRPr="00566873">
              <w:rPr>
                <w:color w:val="000000" w:themeColor="text1"/>
                <w:sz w:val="20"/>
                <w:szCs w:val="20"/>
                <w:lang w:val="uk-UA"/>
              </w:rPr>
              <w:t>смуг,ознакування</w:t>
            </w:r>
            <w:proofErr w:type="spellEnd"/>
            <w:r w:rsidRPr="00566873">
              <w:rPr>
                <w:color w:val="000000" w:themeColor="text1"/>
                <w:sz w:val="20"/>
                <w:szCs w:val="20"/>
                <w:lang w:val="uk-UA"/>
              </w:rPr>
              <w:t xml:space="preserve"> ділянок, нанесення піктограм та влаштування </w:t>
            </w:r>
            <w:proofErr w:type="spellStart"/>
            <w:r w:rsidRPr="00566873">
              <w:rPr>
                <w:color w:val="000000" w:themeColor="text1"/>
                <w:sz w:val="20"/>
                <w:szCs w:val="20"/>
                <w:lang w:val="uk-UA"/>
              </w:rPr>
              <w:t>велодоріжок</w:t>
            </w:r>
            <w:proofErr w:type="spellEnd"/>
            <w:r w:rsidRPr="00566873">
              <w:rPr>
                <w:color w:val="000000" w:themeColor="text1"/>
                <w:sz w:val="20"/>
                <w:szCs w:val="20"/>
                <w:lang w:val="uk-UA"/>
              </w:rPr>
              <w:t xml:space="preserve"> (щорічне поновлення розмітки)</w:t>
            </w:r>
          </w:p>
        </w:tc>
        <w:tc>
          <w:tcPr>
            <w:tcW w:w="1286" w:type="dxa"/>
            <w:gridSpan w:val="2"/>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3934C4" w:rsidRPr="00566873" w:rsidRDefault="003934C4" w:rsidP="00CD62AA">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Маркування </w:t>
            </w:r>
            <w:proofErr w:type="spellStart"/>
            <w:r w:rsidRPr="00566873">
              <w:rPr>
                <w:color w:val="000000" w:themeColor="text1"/>
                <w:sz w:val="20"/>
                <w:szCs w:val="20"/>
                <w:lang w:val="uk-UA"/>
              </w:rPr>
              <w:t>велосмуг</w:t>
            </w:r>
            <w:proofErr w:type="spellEnd"/>
            <w:r w:rsidRPr="00566873">
              <w:rPr>
                <w:color w:val="000000" w:themeColor="text1"/>
                <w:sz w:val="20"/>
                <w:szCs w:val="20"/>
                <w:lang w:val="uk-UA"/>
              </w:rPr>
              <w:t xml:space="preserve">, облаштування </w:t>
            </w:r>
            <w:proofErr w:type="spellStart"/>
            <w:r w:rsidRPr="00566873">
              <w:rPr>
                <w:color w:val="000000" w:themeColor="text1"/>
                <w:sz w:val="20"/>
                <w:szCs w:val="20"/>
                <w:lang w:val="uk-UA"/>
              </w:rPr>
              <w:t>велодоріжок</w:t>
            </w:r>
            <w:proofErr w:type="spellEnd"/>
            <w:r w:rsidRPr="00566873">
              <w:rPr>
                <w:color w:val="000000" w:themeColor="text1"/>
                <w:sz w:val="20"/>
                <w:szCs w:val="20"/>
                <w:lang w:val="uk-UA"/>
              </w:rPr>
              <w:t xml:space="preserve">, </w:t>
            </w:r>
            <w:proofErr w:type="spellStart"/>
            <w:r w:rsidRPr="00566873">
              <w:rPr>
                <w:color w:val="000000" w:themeColor="text1"/>
                <w:sz w:val="20"/>
                <w:szCs w:val="20"/>
                <w:lang w:val="uk-UA"/>
              </w:rPr>
              <w:t>ознакування</w:t>
            </w:r>
            <w:proofErr w:type="spellEnd"/>
            <w:r w:rsidRPr="00566873">
              <w:rPr>
                <w:color w:val="000000" w:themeColor="text1"/>
                <w:sz w:val="20"/>
                <w:szCs w:val="20"/>
                <w:lang w:val="uk-UA"/>
              </w:rPr>
              <w:t xml:space="preserve">, заниження </w:t>
            </w:r>
            <w:proofErr w:type="spellStart"/>
            <w:r w:rsidRPr="00566873">
              <w:rPr>
                <w:color w:val="000000" w:themeColor="text1"/>
                <w:sz w:val="20"/>
                <w:szCs w:val="20"/>
                <w:lang w:val="uk-UA"/>
              </w:rPr>
              <w:t>бордюрного</w:t>
            </w:r>
            <w:proofErr w:type="spellEnd"/>
            <w:r w:rsidRPr="00566873">
              <w:rPr>
                <w:color w:val="000000" w:themeColor="text1"/>
                <w:sz w:val="20"/>
                <w:szCs w:val="20"/>
                <w:lang w:val="uk-UA"/>
              </w:rPr>
              <w:t xml:space="preserve"> каменю, інші заходи необхідні для досягнення результату згідно переліку </w:t>
            </w:r>
          </w:p>
        </w:tc>
        <w:tc>
          <w:tcPr>
            <w:tcW w:w="1286" w:type="dxa"/>
            <w:gridSpan w:val="2"/>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600,0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color w:val="000000" w:themeColor="text1"/>
                <w:sz w:val="20"/>
                <w:szCs w:val="20"/>
                <w:u w:val="single"/>
              </w:rPr>
            </w:pPr>
            <w:r w:rsidRPr="00566873">
              <w:rPr>
                <w:rFonts w:ascii="Times New Roman" w:hAnsi="Times New Roman" w:cs="Times New Roman"/>
                <w:color w:val="000000" w:themeColor="text1"/>
                <w:sz w:val="20"/>
                <w:szCs w:val="20"/>
                <w:u w:val="single"/>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3934C4" w:rsidRPr="00566873" w:rsidRDefault="003934C4" w:rsidP="00CD62AA">
            <w:pPr>
              <w:rPr>
                <w:rFonts w:ascii="Times New Roman" w:hAnsi="Times New Roman" w:cs="Times New Roman"/>
                <w:color w:val="000000" w:themeColor="text1"/>
                <w:sz w:val="20"/>
                <w:szCs w:val="20"/>
              </w:rPr>
            </w:pPr>
            <w:proofErr w:type="spellStart"/>
            <w:r w:rsidRPr="00566873">
              <w:rPr>
                <w:rFonts w:ascii="Times New Roman" w:hAnsi="Times New Roman" w:cs="Times New Roman"/>
                <w:color w:val="000000" w:themeColor="text1"/>
                <w:sz w:val="20"/>
                <w:szCs w:val="20"/>
              </w:rPr>
              <w:t>Ознакування</w:t>
            </w:r>
            <w:proofErr w:type="spellEnd"/>
            <w:r w:rsidRPr="00566873">
              <w:rPr>
                <w:rFonts w:ascii="Times New Roman" w:hAnsi="Times New Roman" w:cs="Times New Roman"/>
                <w:color w:val="000000" w:themeColor="text1"/>
                <w:sz w:val="20"/>
                <w:szCs w:val="20"/>
              </w:rPr>
              <w:t xml:space="preserve"> маршруту, встановлення </w:t>
            </w:r>
            <w:proofErr w:type="spellStart"/>
            <w:r w:rsidRPr="00566873">
              <w:rPr>
                <w:rFonts w:ascii="Times New Roman" w:hAnsi="Times New Roman" w:cs="Times New Roman"/>
                <w:color w:val="000000" w:themeColor="text1"/>
                <w:sz w:val="20"/>
                <w:szCs w:val="20"/>
              </w:rPr>
              <w:t>інфостендів</w:t>
            </w:r>
            <w:proofErr w:type="spellEnd"/>
            <w:r w:rsidRPr="00566873">
              <w:rPr>
                <w:rFonts w:ascii="Times New Roman" w:hAnsi="Times New Roman" w:cs="Times New Roman"/>
                <w:color w:val="000000" w:themeColor="text1"/>
                <w:sz w:val="20"/>
                <w:szCs w:val="20"/>
              </w:rPr>
              <w:t xml:space="preserve">, ремонт покриття, встановлення обмежувачів </w:t>
            </w:r>
            <w:r w:rsidRPr="00566873">
              <w:rPr>
                <w:rFonts w:ascii="Times New Roman" w:hAnsi="Times New Roman" w:cs="Times New Roman"/>
                <w:color w:val="000000" w:themeColor="text1"/>
                <w:sz w:val="20"/>
                <w:szCs w:val="20"/>
              </w:rPr>
              <w:lastRenderedPageBreak/>
              <w:t>руху для авто, туристична інформаційна кампанія</w:t>
            </w:r>
          </w:p>
        </w:tc>
        <w:tc>
          <w:tcPr>
            <w:tcW w:w="1286" w:type="dxa"/>
            <w:gridSpan w:val="2"/>
            <w:vAlign w:val="center"/>
          </w:tcPr>
          <w:p w:rsidR="003934C4" w:rsidRPr="00566873" w:rsidRDefault="003934C4"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lastRenderedPageBreak/>
              <w:t>740,0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3934C4" w:rsidRPr="00566873" w:rsidRDefault="003934C4" w:rsidP="00CD62AA">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Маркування </w:t>
            </w:r>
            <w:proofErr w:type="spellStart"/>
            <w:r w:rsidRPr="00566873">
              <w:rPr>
                <w:color w:val="000000" w:themeColor="text1"/>
                <w:sz w:val="20"/>
                <w:szCs w:val="20"/>
                <w:lang w:val="uk-UA"/>
              </w:rPr>
              <w:t>велосмуг</w:t>
            </w:r>
            <w:proofErr w:type="spellEnd"/>
            <w:r w:rsidRPr="00566873">
              <w:rPr>
                <w:color w:val="000000" w:themeColor="text1"/>
                <w:sz w:val="20"/>
                <w:szCs w:val="20"/>
                <w:lang w:val="uk-UA"/>
              </w:rPr>
              <w:t xml:space="preserve">, облаштування </w:t>
            </w:r>
            <w:proofErr w:type="spellStart"/>
            <w:r w:rsidRPr="00566873">
              <w:rPr>
                <w:color w:val="000000" w:themeColor="text1"/>
                <w:sz w:val="20"/>
                <w:szCs w:val="20"/>
                <w:lang w:val="uk-UA"/>
              </w:rPr>
              <w:t>велодоріжок</w:t>
            </w:r>
            <w:proofErr w:type="spellEnd"/>
            <w:r w:rsidRPr="00566873">
              <w:rPr>
                <w:color w:val="000000" w:themeColor="text1"/>
                <w:sz w:val="20"/>
                <w:szCs w:val="20"/>
                <w:lang w:val="uk-UA"/>
              </w:rPr>
              <w:t xml:space="preserve">, </w:t>
            </w:r>
            <w:proofErr w:type="spellStart"/>
            <w:r w:rsidRPr="00566873">
              <w:rPr>
                <w:color w:val="000000" w:themeColor="text1"/>
                <w:sz w:val="20"/>
                <w:szCs w:val="20"/>
                <w:lang w:val="uk-UA"/>
              </w:rPr>
              <w:t>ознакування</w:t>
            </w:r>
            <w:proofErr w:type="spellEnd"/>
            <w:r w:rsidRPr="00566873">
              <w:rPr>
                <w:color w:val="000000" w:themeColor="text1"/>
                <w:sz w:val="20"/>
                <w:szCs w:val="20"/>
                <w:lang w:val="uk-UA"/>
              </w:rPr>
              <w:t xml:space="preserve">, заниження </w:t>
            </w:r>
            <w:proofErr w:type="spellStart"/>
            <w:r w:rsidRPr="00566873">
              <w:rPr>
                <w:color w:val="000000" w:themeColor="text1"/>
                <w:sz w:val="20"/>
                <w:szCs w:val="20"/>
                <w:lang w:val="uk-UA"/>
              </w:rPr>
              <w:t>бордюрного</w:t>
            </w:r>
            <w:proofErr w:type="spellEnd"/>
            <w:r w:rsidRPr="00566873">
              <w:rPr>
                <w:color w:val="000000" w:themeColor="text1"/>
                <w:sz w:val="20"/>
                <w:szCs w:val="20"/>
                <w:lang w:val="uk-UA"/>
              </w:rPr>
              <w:t xml:space="preserve"> каменю, інші заходи необхідні для досягнення результату</w:t>
            </w:r>
          </w:p>
        </w:tc>
        <w:tc>
          <w:tcPr>
            <w:tcW w:w="1286" w:type="dxa"/>
            <w:gridSpan w:val="2"/>
            <w:vAlign w:val="center"/>
          </w:tcPr>
          <w:p w:rsidR="003934C4" w:rsidRPr="00566873" w:rsidRDefault="003934C4"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50,0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3934C4" w:rsidRPr="00566873" w:rsidRDefault="003934C4" w:rsidP="00CD62AA">
            <w:pPr>
              <w:pStyle w:val="a6"/>
              <w:spacing w:before="0" w:beforeAutospacing="0" w:after="0" w:afterAutospacing="0"/>
              <w:rPr>
                <w:color w:val="000000" w:themeColor="text1"/>
                <w:sz w:val="20"/>
                <w:szCs w:val="20"/>
                <w:lang w:val="uk-UA"/>
              </w:rPr>
            </w:pPr>
            <w:r w:rsidRPr="00566873">
              <w:rPr>
                <w:color w:val="000000" w:themeColor="text1"/>
                <w:sz w:val="20"/>
                <w:szCs w:val="20"/>
                <w:lang w:val="uk-UA"/>
              </w:rPr>
              <w:t xml:space="preserve">Встановлення </w:t>
            </w:r>
            <w:proofErr w:type="spellStart"/>
            <w:r w:rsidRPr="00566873">
              <w:rPr>
                <w:color w:val="000000" w:themeColor="text1"/>
                <w:sz w:val="20"/>
                <w:szCs w:val="20"/>
                <w:lang w:val="uk-UA"/>
              </w:rPr>
              <w:t>велостійок</w:t>
            </w:r>
            <w:proofErr w:type="spellEnd"/>
            <w:r w:rsidRPr="00566873">
              <w:rPr>
                <w:color w:val="000000" w:themeColor="text1"/>
                <w:sz w:val="20"/>
                <w:szCs w:val="20"/>
                <w:lang w:val="uk-UA"/>
              </w:rPr>
              <w:t xml:space="preserve"> та обладнання (університетів, шкіл, дитячих садочків), адміністративних установ, бібліотек, лікарень, торгових центрів, кінотеатрів, вокзалів </w:t>
            </w:r>
            <w:r w:rsidR="009A39C3">
              <w:rPr>
                <w:color w:val="000000" w:themeColor="text1"/>
                <w:sz w:val="20"/>
                <w:szCs w:val="20"/>
                <w:lang w:val="uk-UA"/>
              </w:rPr>
              <w:t>.</w:t>
            </w:r>
          </w:p>
        </w:tc>
        <w:tc>
          <w:tcPr>
            <w:tcW w:w="1286" w:type="dxa"/>
            <w:gridSpan w:val="2"/>
            <w:vAlign w:val="center"/>
          </w:tcPr>
          <w:p w:rsidR="003934C4" w:rsidRPr="00566873" w:rsidRDefault="003934C4"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30,0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Будівництво </w:t>
            </w:r>
            <w:proofErr w:type="spellStart"/>
            <w:r w:rsidRPr="00566873">
              <w:rPr>
                <w:rFonts w:ascii="Times New Roman" w:hAnsi="Times New Roman" w:cs="Times New Roman"/>
                <w:color w:val="000000" w:themeColor="text1"/>
                <w:sz w:val="20"/>
                <w:szCs w:val="20"/>
              </w:rPr>
              <w:t>велохабів</w:t>
            </w:r>
            <w:proofErr w:type="spellEnd"/>
            <w:r w:rsidRPr="00566873">
              <w:rPr>
                <w:rFonts w:ascii="Times New Roman" w:hAnsi="Times New Roman" w:cs="Times New Roman"/>
                <w:color w:val="000000" w:themeColor="text1"/>
                <w:sz w:val="20"/>
                <w:szCs w:val="20"/>
              </w:rPr>
              <w:t xml:space="preserve"> (великих цілодобових </w:t>
            </w:r>
            <w:proofErr w:type="spellStart"/>
            <w:r w:rsidRPr="00566873">
              <w:rPr>
                <w:rFonts w:ascii="Times New Roman" w:hAnsi="Times New Roman" w:cs="Times New Roman"/>
                <w:color w:val="000000" w:themeColor="text1"/>
                <w:sz w:val="20"/>
                <w:szCs w:val="20"/>
              </w:rPr>
              <w:t>парковок</w:t>
            </w:r>
            <w:proofErr w:type="spellEnd"/>
            <w:r w:rsidRPr="00566873">
              <w:rPr>
                <w:rFonts w:ascii="Times New Roman" w:hAnsi="Times New Roman" w:cs="Times New Roman"/>
                <w:color w:val="000000" w:themeColor="text1"/>
                <w:sz w:val="20"/>
                <w:szCs w:val="20"/>
              </w:rPr>
              <w:t xml:space="preserve"> для велосипедів), облаштування </w:t>
            </w:r>
            <w:proofErr w:type="spellStart"/>
            <w:r w:rsidRPr="00566873">
              <w:rPr>
                <w:rFonts w:ascii="Times New Roman" w:hAnsi="Times New Roman" w:cs="Times New Roman"/>
                <w:color w:val="000000" w:themeColor="text1"/>
                <w:sz w:val="20"/>
                <w:szCs w:val="20"/>
              </w:rPr>
              <w:t>велопарковок</w:t>
            </w:r>
            <w:proofErr w:type="spellEnd"/>
            <w:r w:rsidRPr="00566873">
              <w:rPr>
                <w:rFonts w:ascii="Times New Roman" w:hAnsi="Times New Roman" w:cs="Times New Roman"/>
                <w:color w:val="000000" w:themeColor="text1"/>
                <w:sz w:val="20"/>
                <w:szCs w:val="20"/>
              </w:rPr>
              <w:t xml:space="preserve"> у дворах будинків</w:t>
            </w:r>
          </w:p>
        </w:tc>
        <w:tc>
          <w:tcPr>
            <w:tcW w:w="1286" w:type="dxa"/>
            <w:gridSpan w:val="2"/>
            <w:vAlign w:val="center"/>
          </w:tcPr>
          <w:p w:rsidR="003934C4" w:rsidRPr="00566873" w:rsidRDefault="003934C4" w:rsidP="00CD62AA">
            <w:pPr>
              <w:keepLines/>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30,0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Cs/>
                <w:color w:val="000000" w:themeColor="text1"/>
                <w:sz w:val="20"/>
                <w:szCs w:val="20"/>
              </w:rPr>
            </w:pPr>
            <w:r w:rsidRPr="00566873">
              <w:rPr>
                <w:rFonts w:ascii="Times New Roman" w:hAnsi="Times New Roman" w:cs="Times New Roman"/>
                <w:bCs/>
                <w:color w:val="000000" w:themeColor="text1"/>
                <w:sz w:val="20"/>
                <w:szCs w:val="20"/>
              </w:rPr>
              <w:t>-</w:t>
            </w:r>
          </w:p>
        </w:tc>
        <w:tc>
          <w:tcPr>
            <w:tcW w:w="1534" w:type="dxa"/>
            <w:gridSpan w:val="3"/>
            <w:tcBorders>
              <w:left w:val="single" w:sz="4" w:space="0" w:color="auto"/>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803" w:type="dxa"/>
            <w:gridSpan w:val="2"/>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w:t>
            </w:r>
          </w:p>
        </w:tc>
      </w:tr>
      <w:tr w:rsidR="003934C4" w:rsidRPr="00566873" w:rsidTr="00073BF2">
        <w:trPr>
          <w:gridAfter w:val="10"/>
          <w:wAfter w:w="11040" w:type="dxa"/>
        </w:trPr>
        <w:tc>
          <w:tcPr>
            <w:tcW w:w="563" w:type="dxa"/>
            <w:vAlign w:val="center"/>
          </w:tcPr>
          <w:p w:rsidR="003934C4" w:rsidRPr="00566873" w:rsidRDefault="003934C4" w:rsidP="00CD62AA">
            <w:pPr>
              <w:jc w:val="center"/>
              <w:rPr>
                <w:rFonts w:ascii="Times New Roman" w:hAnsi="Times New Roman" w:cs="Times New Roman"/>
                <w:sz w:val="20"/>
                <w:szCs w:val="20"/>
              </w:rPr>
            </w:pPr>
          </w:p>
        </w:tc>
        <w:tc>
          <w:tcPr>
            <w:tcW w:w="570" w:type="dxa"/>
          </w:tcPr>
          <w:p w:rsidR="003934C4" w:rsidRPr="00566873" w:rsidRDefault="003934C4" w:rsidP="00CD62AA">
            <w:pPr>
              <w:rPr>
                <w:rFonts w:ascii="Times New Roman" w:hAnsi="Times New Roman" w:cs="Times New Roman"/>
                <w:color w:val="000000" w:themeColor="text1"/>
                <w:sz w:val="20"/>
                <w:szCs w:val="20"/>
              </w:rPr>
            </w:pPr>
          </w:p>
        </w:tc>
        <w:tc>
          <w:tcPr>
            <w:tcW w:w="3402" w:type="dxa"/>
            <w:gridSpan w:val="2"/>
            <w:vAlign w:val="center"/>
          </w:tcPr>
          <w:p w:rsidR="003934C4" w:rsidRPr="00566873" w:rsidRDefault="003934C4"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3934C4" w:rsidRPr="00566873" w:rsidRDefault="003934C4"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1500,0</w:t>
            </w:r>
          </w:p>
        </w:tc>
        <w:tc>
          <w:tcPr>
            <w:tcW w:w="1409" w:type="dxa"/>
            <w:gridSpan w:val="2"/>
            <w:tcBorders>
              <w:right w:val="single" w:sz="4" w:space="0" w:color="auto"/>
            </w:tcBorders>
            <w:vAlign w:val="center"/>
          </w:tcPr>
          <w:p w:rsidR="003934C4" w:rsidRPr="00566873" w:rsidRDefault="003934C4" w:rsidP="00CD62AA">
            <w:pPr>
              <w:jc w:val="center"/>
              <w:rPr>
                <w:rFonts w:ascii="Times New Roman" w:hAnsi="Times New Roman" w:cs="Times New Roman"/>
                <w:b/>
                <w:bCs/>
                <w:color w:val="000000" w:themeColor="text1"/>
                <w:sz w:val="20"/>
                <w:szCs w:val="20"/>
              </w:rPr>
            </w:pPr>
            <w:r w:rsidRPr="00566873">
              <w:rPr>
                <w:rFonts w:ascii="Times New Roman" w:hAnsi="Times New Roman" w:cs="Times New Roman"/>
                <w:b/>
                <w:bCs/>
                <w:color w:val="000000" w:themeColor="text1"/>
                <w:sz w:val="20"/>
                <w:szCs w:val="20"/>
              </w:rPr>
              <w:t>0</w:t>
            </w:r>
          </w:p>
        </w:tc>
        <w:tc>
          <w:tcPr>
            <w:tcW w:w="1534" w:type="dxa"/>
            <w:gridSpan w:val="3"/>
            <w:tcBorders>
              <w:left w:val="single" w:sz="4" w:space="0" w:color="auto"/>
              <w:right w:val="single" w:sz="4" w:space="0" w:color="auto"/>
            </w:tcBorders>
            <w:shd w:val="clear" w:color="auto" w:fill="auto"/>
            <w:vAlign w:val="center"/>
          </w:tcPr>
          <w:p w:rsidR="003934C4" w:rsidRPr="00566873" w:rsidRDefault="003934C4" w:rsidP="00CD62AA">
            <w:pPr>
              <w:rPr>
                <w:rFonts w:ascii="Times New Roman" w:hAnsi="Times New Roman" w:cs="Times New Roman"/>
                <w:b/>
                <w:sz w:val="20"/>
                <w:szCs w:val="20"/>
              </w:rPr>
            </w:pPr>
            <w:r w:rsidRPr="00566873">
              <w:rPr>
                <w:rFonts w:ascii="Times New Roman" w:hAnsi="Times New Roman" w:cs="Times New Roman"/>
                <w:b/>
                <w:sz w:val="20"/>
                <w:szCs w:val="20"/>
              </w:rPr>
              <w:t xml:space="preserve">   0</w:t>
            </w:r>
          </w:p>
        </w:tc>
        <w:tc>
          <w:tcPr>
            <w:tcW w:w="1176" w:type="dxa"/>
            <w:gridSpan w:val="4"/>
            <w:tcBorders>
              <w:left w:val="single" w:sz="4" w:space="0" w:color="auto"/>
            </w:tcBorders>
            <w:vAlign w:val="center"/>
          </w:tcPr>
          <w:p w:rsidR="003934C4" w:rsidRPr="00566873" w:rsidRDefault="003934C4" w:rsidP="00CD62AA">
            <w:pPr>
              <w:jc w:val="center"/>
              <w:rPr>
                <w:rFonts w:ascii="Times New Roman" w:hAnsi="Times New Roman" w:cs="Times New Roman"/>
                <w:sz w:val="20"/>
                <w:szCs w:val="20"/>
              </w:rPr>
            </w:pPr>
          </w:p>
        </w:tc>
        <w:tc>
          <w:tcPr>
            <w:tcW w:w="1803" w:type="dxa"/>
            <w:gridSpan w:val="2"/>
            <w:vAlign w:val="center"/>
          </w:tcPr>
          <w:p w:rsidR="003934C4" w:rsidRPr="00566873" w:rsidRDefault="003934C4" w:rsidP="00CD62AA">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4559" w:type="dxa"/>
            <w:gridSpan w:val="2"/>
          </w:tcPr>
          <w:p w:rsidR="003934C4" w:rsidRPr="00566873" w:rsidRDefault="003934C4" w:rsidP="00CD62AA">
            <w:pPr>
              <w:jc w:val="both"/>
              <w:rPr>
                <w:rFonts w:ascii="Times New Roman" w:hAnsi="Times New Roman" w:cs="Times New Roman"/>
                <w:sz w:val="20"/>
                <w:szCs w:val="20"/>
              </w:rPr>
            </w:pPr>
          </w:p>
        </w:tc>
      </w:tr>
      <w:tr w:rsidR="003934C4" w:rsidRPr="00566873" w:rsidTr="00073BF2">
        <w:trPr>
          <w:gridAfter w:val="10"/>
          <w:wAfter w:w="11040"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r w:rsidRPr="00566873">
              <w:rPr>
                <w:rFonts w:ascii="Times New Roman" w:hAnsi="Times New Roman" w:cs="Times New Roman"/>
                <w:sz w:val="20"/>
                <w:szCs w:val="20"/>
              </w:rPr>
              <w:t>4.</w:t>
            </w:r>
          </w:p>
        </w:tc>
        <w:tc>
          <w:tcPr>
            <w:tcW w:w="15739" w:type="dxa"/>
            <w:gridSpan w:val="18"/>
            <w:tcBorders>
              <w:left w:val="single" w:sz="4" w:space="0" w:color="auto"/>
            </w:tcBorders>
            <w:shd w:val="clear" w:color="auto" w:fill="C6D9F1" w:themeFill="text2" w:themeFillTint="33"/>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r w:rsidRPr="00566873">
              <w:rPr>
                <w:rFonts w:ascii="Times New Roman" w:hAnsi="Times New Roman" w:cs="Times New Roman"/>
                <w:b/>
                <w:i/>
                <w:color w:val="000000" w:themeColor="text1"/>
                <w:sz w:val="20"/>
                <w:szCs w:val="20"/>
                <w:u w:val="single"/>
              </w:rPr>
              <w:t>Програма охорони навколишнього природного середовища Тернопільської міської територіальної громади на 2020-2023 роки</w:t>
            </w: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1.1. Рекультивація земель, в т. ч. порушених внаслідок несанкціонованого складування відходів, ліквідація стихійних сміттєзвалищ</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8000,0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pStyle w:val="a8"/>
              <w:ind w:firstLine="5"/>
              <w:jc w:val="center"/>
              <w:rPr>
                <w:rFonts w:ascii="Times New Roman" w:hAnsi="Times New Roman"/>
                <w:sz w:val="20"/>
                <w:szCs w:val="20"/>
              </w:rPr>
            </w:pPr>
            <w:r w:rsidRPr="00566873">
              <w:rPr>
                <w:rFonts w:ascii="Times New Roman" w:hAnsi="Times New Roman"/>
                <w:sz w:val="20"/>
                <w:szCs w:val="20"/>
              </w:rPr>
              <w:t>3200,0</w:t>
            </w:r>
          </w:p>
          <w:p w:rsidR="003934C4" w:rsidRPr="00566873" w:rsidRDefault="003934C4" w:rsidP="00CD62AA">
            <w:pPr>
              <w:pStyle w:val="a8"/>
              <w:ind w:firstLine="5"/>
              <w:jc w:val="center"/>
              <w:rPr>
                <w:rFonts w:ascii="Times New Roman" w:hAnsi="Times New Roman"/>
                <w:sz w:val="20"/>
                <w:szCs w:val="20"/>
              </w:rPr>
            </w:pP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ind w:firstLine="4"/>
              <w:jc w:val="center"/>
              <w:rPr>
                <w:rFonts w:ascii="Times New Roman" w:hAnsi="Times New Roman"/>
                <w:sz w:val="20"/>
                <w:szCs w:val="20"/>
              </w:rPr>
            </w:pPr>
            <w:r w:rsidRPr="00566873">
              <w:rPr>
                <w:rFonts w:ascii="Times New Roman" w:hAnsi="Times New Roman"/>
                <w:sz w:val="20"/>
                <w:szCs w:val="20"/>
              </w:rPr>
              <w:t>3200,0</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8F411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604,0</w:t>
            </w:r>
          </w:p>
        </w:tc>
        <w:tc>
          <w:tcPr>
            <w:tcW w:w="4559" w:type="dxa"/>
            <w:gridSpan w:val="2"/>
            <w:tcBorders>
              <w:left w:val="single" w:sz="4" w:space="0" w:color="auto"/>
              <w:right w:val="single" w:sz="4" w:space="0" w:color="auto"/>
            </w:tcBorders>
            <w:shd w:val="clear" w:color="auto" w:fill="auto"/>
            <w:vAlign w:val="center"/>
          </w:tcPr>
          <w:p w:rsidR="003934C4" w:rsidRPr="00566873" w:rsidRDefault="008F4115" w:rsidP="00CD62AA">
            <w:pPr>
              <w:tabs>
                <w:tab w:val="left" w:pos="6804"/>
              </w:tabs>
              <w:snapToGrid w:val="0"/>
              <w:jc w:val="both"/>
              <w:rPr>
                <w:rFonts w:ascii="Times New Roman" w:hAnsi="Times New Roman" w:cs="Times New Roman"/>
                <w:sz w:val="20"/>
                <w:szCs w:val="20"/>
              </w:rPr>
            </w:pPr>
            <w:r w:rsidRPr="00566873">
              <w:rPr>
                <w:rFonts w:ascii="Times New Roman" w:hAnsi="Times New Roman" w:cs="Times New Roman"/>
                <w:sz w:val="20"/>
                <w:szCs w:val="20"/>
              </w:rPr>
              <w:t>Виконано</w:t>
            </w:r>
            <w:r w:rsidR="00A851AE" w:rsidRPr="00566873">
              <w:rPr>
                <w:rFonts w:ascii="Times New Roman" w:hAnsi="Times New Roman" w:cs="Times New Roman"/>
                <w:sz w:val="20"/>
                <w:szCs w:val="20"/>
              </w:rPr>
              <w:t xml:space="preserve"> робо</w:t>
            </w:r>
            <w:r w:rsidR="008853FD" w:rsidRPr="00566873">
              <w:rPr>
                <w:rFonts w:ascii="Times New Roman" w:hAnsi="Times New Roman" w:cs="Times New Roman"/>
                <w:sz w:val="20"/>
                <w:szCs w:val="20"/>
              </w:rPr>
              <w:t>т</w:t>
            </w:r>
            <w:r w:rsidRPr="00566873">
              <w:rPr>
                <w:rFonts w:ascii="Times New Roman" w:hAnsi="Times New Roman" w:cs="Times New Roman"/>
                <w:sz w:val="20"/>
                <w:szCs w:val="20"/>
              </w:rPr>
              <w:t>и</w:t>
            </w:r>
            <w:r w:rsidR="008853FD" w:rsidRPr="00566873">
              <w:rPr>
                <w:rFonts w:ascii="Times New Roman" w:hAnsi="Times New Roman" w:cs="Times New Roman"/>
                <w:sz w:val="20"/>
                <w:szCs w:val="20"/>
              </w:rPr>
              <w:t xml:space="preserve">  з рекультивації стихійних сміттєзвалищ на вул. </w:t>
            </w:r>
            <w:proofErr w:type="spellStart"/>
            <w:r w:rsidR="008853FD" w:rsidRPr="00566873">
              <w:rPr>
                <w:rFonts w:ascii="Times New Roman" w:hAnsi="Times New Roman" w:cs="Times New Roman"/>
                <w:sz w:val="20"/>
                <w:szCs w:val="20"/>
              </w:rPr>
              <w:t>Микулинецька</w:t>
            </w:r>
            <w:proofErr w:type="spellEnd"/>
            <w:r w:rsidR="008853FD" w:rsidRPr="00566873">
              <w:rPr>
                <w:rFonts w:ascii="Times New Roman" w:hAnsi="Times New Roman" w:cs="Times New Roman"/>
                <w:sz w:val="20"/>
                <w:szCs w:val="20"/>
              </w:rPr>
              <w:t xml:space="preserve">, Промислова. </w:t>
            </w:r>
          </w:p>
        </w:tc>
        <w:tc>
          <w:tcPr>
            <w:tcW w:w="866" w:type="dxa"/>
            <w:gridSpan w:val="3"/>
            <w:vMerge w:val="restart"/>
            <w:tcBorders>
              <w:top w:val="nil"/>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2.1. Моніторинг забруднення приземного шару атмосферного повітря в районах транспортних розв’язок</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2E204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49,0</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8F411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34,3</w:t>
            </w:r>
          </w:p>
        </w:tc>
        <w:tc>
          <w:tcPr>
            <w:tcW w:w="4559" w:type="dxa"/>
            <w:gridSpan w:val="2"/>
            <w:tcBorders>
              <w:left w:val="single" w:sz="4" w:space="0" w:color="auto"/>
              <w:right w:val="single" w:sz="4" w:space="0" w:color="auto"/>
            </w:tcBorders>
            <w:shd w:val="clear" w:color="auto" w:fill="auto"/>
            <w:vAlign w:val="center"/>
          </w:tcPr>
          <w:p w:rsidR="003934C4" w:rsidRPr="00566873" w:rsidRDefault="008F4115" w:rsidP="00CD62AA">
            <w:pPr>
              <w:pStyle w:val="32"/>
              <w:jc w:val="both"/>
              <w:rPr>
                <w:rFonts w:ascii="Times New Roman" w:hAnsi="Times New Roman"/>
                <w:color w:val="000000" w:themeColor="text1"/>
                <w:sz w:val="20"/>
                <w:szCs w:val="20"/>
                <w:lang w:val="uk-UA"/>
              </w:rPr>
            </w:pPr>
            <w:r w:rsidRPr="00566873">
              <w:rPr>
                <w:rFonts w:ascii="Times New Roman" w:hAnsi="Times New Roman"/>
                <w:color w:val="000000" w:themeColor="text1"/>
                <w:sz w:val="20"/>
                <w:szCs w:val="20"/>
                <w:lang w:val="uk-UA"/>
              </w:rPr>
              <w:t>Роботи виконуються</w:t>
            </w:r>
          </w:p>
        </w:tc>
        <w:tc>
          <w:tcPr>
            <w:tcW w:w="866" w:type="dxa"/>
            <w:gridSpan w:val="3"/>
            <w:vMerge/>
            <w:tcBorders>
              <w:top w:val="nil"/>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2.3. Моніторинг акустичного (шумового) забруднення приземного шару атмосфери на вулицях    м. Тернополя та в межах житлових районів на вимогу громадян</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2E204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66" w:type="dxa"/>
            <w:gridSpan w:val="3"/>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 xml:space="preserve">2.4. Моніторинг вмісту забруднюючих речовин в атмосферному повітрі, рівнів шуму та вібрації у зоні впливу викидів </w:t>
            </w:r>
            <w:proofErr w:type="spellStart"/>
            <w:r w:rsidRPr="00566873">
              <w:rPr>
                <w:rFonts w:ascii="Times New Roman" w:hAnsi="Times New Roman" w:cs="Times New Roman"/>
                <w:sz w:val="20"/>
                <w:szCs w:val="20"/>
              </w:rPr>
              <w:t>котелень</w:t>
            </w:r>
            <w:proofErr w:type="spellEnd"/>
            <w:r w:rsidRPr="00566873">
              <w:rPr>
                <w:rFonts w:ascii="Times New Roman" w:hAnsi="Times New Roman" w:cs="Times New Roman"/>
                <w:sz w:val="20"/>
                <w:szCs w:val="20"/>
              </w:rPr>
              <w:t xml:space="preserve"> КП «</w:t>
            </w:r>
            <w:proofErr w:type="spellStart"/>
            <w:r w:rsidRPr="00566873">
              <w:rPr>
                <w:rFonts w:ascii="Times New Roman" w:hAnsi="Times New Roman" w:cs="Times New Roman"/>
                <w:sz w:val="20"/>
                <w:szCs w:val="20"/>
              </w:rPr>
              <w:t>Тернопільміськтеплокомуненерго</w:t>
            </w:r>
            <w:proofErr w:type="spellEnd"/>
            <w:r w:rsidRPr="00566873">
              <w:rPr>
                <w:rFonts w:ascii="Times New Roman" w:hAnsi="Times New Roman" w:cs="Times New Roman"/>
                <w:sz w:val="20"/>
                <w:szCs w:val="20"/>
              </w:rPr>
              <w:t>» та ТОВ «</w:t>
            </w:r>
            <w:proofErr w:type="spellStart"/>
            <w:r w:rsidRPr="00566873">
              <w:rPr>
                <w:rFonts w:ascii="Times New Roman" w:hAnsi="Times New Roman" w:cs="Times New Roman"/>
                <w:sz w:val="20"/>
                <w:szCs w:val="20"/>
              </w:rPr>
              <w:t>Тернопільтепло</w:t>
            </w:r>
            <w:proofErr w:type="spellEnd"/>
            <w:r w:rsidRPr="00566873">
              <w:rPr>
                <w:rFonts w:ascii="Times New Roman" w:hAnsi="Times New Roman" w:cs="Times New Roman"/>
                <w:sz w:val="20"/>
                <w:szCs w:val="20"/>
              </w:rPr>
              <w:t>», які працюють на альтернативних видах палива.</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2E204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2E2045" w:rsidP="00CD62AA">
            <w:pPr>
              <w:pStyle w:val="32"/>
              <w:jc w:val="both"/>
              <w:rPr>
                <w:rFonts w:ascii="Times New Roman" w:hAnsi="Times New Roman"/>
                <w:color w:val="000000" w:themeColor="text1"/>
                <w:sz w:val="20"/>
                <w:szCs w:val="20"/>
                <w:lang w:val="uk-UA"/>
              </w:rPr>
            </w:pPr>
            <w:r w:rsidRPr="00566873">
              <w:rPr>
                <w:rFonts w:ascii="Times New Roman" w:hAnsi="Times New Roman"/>
                <w:color w:val="000000" w:themeColor="text1"/>
                <w:sz w:val="20"/>
                <w:szCs w:val="20"/>
                <w:lang w:val="uk-UA"/>
              </w:rPr>
              <w:t>Роботи виконуються</w:t>
            </w:r>
          </w:p>
        </w:tc>
        <w:tc>
          <w:tcPr>
            <w:tcW w:w="866" w:type="dxa"/>
            <w:gridSpan w:val="3"/>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2.5.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566873">
              <w:rPr>
                <w:rFonts w:ascii="Times New Roman" w:hAnsi="Times New Roman"/>
                <w:sz w:val="20"/>
                <w:szCs w:val="20"/>
              </w:rPr>
              <w:t>котелень</w:t>
            </w:r>
            <w:proofErr w:type="spellEnd"/>
            <w:r w:rsidRPr="00566873">
              <w:rPr>
                <w:rFonts w:ascii="Times New Roman" w:hAnsi="Times New Roman"/>
                <w:sz w:val="20"/>
                <w:szCs w:val="20"/>
              </w:rPr>
              <w:t xml:space="preserve"> КП </w:t>
            </w:r>
            <w:r w:rsidRPr="00566873">
              <w:rPr>
                <w:rFonts w:ascii="Times New Roman" w:hAnsi="Times New Roman"/>
                <w:sz w:val="20"/>
                <w:szCs w:val="20"/>
              </w:rPr>
              <w:lastRenderedPageBreak/>
              <w:t>«</w:t>
            </w:r>
            <w:proofErr w:type="spellStart"/>
            <w:r w:rsidRPr="00566873">
              <w:rPr>
                <w:rFonts w:ascii="Times New Roman" w:hAnsi="Times New Roman"/>
                <w:sz w:val="20"/>
                <w:szCs w:val="20"/>
              </w:rPr>
              <w:t>Тернопільміськ-теплокомуненерго</w:t>
            </w:r>
            <w:proofErr w:type="spellEnd"/>
            <w:r w:rsidRPr="00566873">
              <w:rPr>
                <w:rFonts w:ascii="Times New Roman" w:hAnsi="Times New Roman"/>
                <w:sz w:val="20"/>
                <w:szCs w:val="20"/>
              </w:rPr>
              <w:t>» та ТОВ «</w:t>
            </w:r>
            <w:proofErr w:type="spellStart"/>
            <w:r w:rsidRPr="00566873">
              <w:rPr>
                <w:rFonts w:ascii="Times New Roman" w:hAnsi="Times New Roman"/>
                <w:sz w:val="20"/>
                <w:szCs w:val="20"/>
              </w:rPr>
              <w:t>Тернопільтепло</w:t>
            </w:r>
            <w:proofErr w:type="spellEnd"/>
            <w:r w:rsidRPr="00566873">
              <w:rPr>
                <w:rFonts w:ascii="Times New Roman" w:hAnsi="Times New Roman"/>
                <w:sz w:val="20"/>
                <w:szCs w:val="20"/>
              </w:rPr>
              <w:t>», які працюють на альтернативних видах палива</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175,0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526" w:type="dxa"/>
            <w:gridSpan w:val="2"/>
            <w:tcBorders>
              <w:left w:val="single" w:sz="4" w:space="0" w:color="auto"/>
              <w:right w:val="single" w:sz="4" w:space="0" w:color="auto"/>
            </w:tcBorders>
            <w:shd w:val="clear" w:color="auto" w:fill="auto"/>
            <w:vAlign w:val="center"/>
          </w:tcPr>
          <w:p w:rsidR="003934C4" w:rsidRPr="00566873" w:rsidRDefault="008F411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5072F1"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32"/>
              <w:jc w:val="both"/>
              <w:rPr>
                <w:rFonts w:ascii="Times New Roman" w:hAnsi="Times New Roman"/>
                <w:color w:val="000000" w:themeColor="text1"/>
                <w:sz w:val="20"/>
                <w:szCs w:val="20"/>
              </w:rPr>
            </w:pPr>
          </w:p>
        </w:tc>
        <w:tc>
          <w:tcPr>
            <w:tcW w:w="866" w:type="dxa"/>
            <w:gridSpan w:val="3"/>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7"/>
          <w:wAfter w:w="10174"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3.1. Будівництво дощового </w:t>
            </w:r>
            <w:proofErr w:type="spellStart"/>
            <w:r w:rsidRPr="00566873">
              <w:rPr>
                <w:rFonts w:ascii="Times New Roman" w:hAnsi="Times New Roman"/>
                <w:sz w:val="20"/>
                <w:szCs w:val="20"/>
              </w:rPr>
              <w:t>колектора</w:t>
            </w:r>
            <w:proofErr w:type="spellEnd"/>
            <w:r w:rsidRPr="00566873">
              <w:rPr>
                <w:rFonts w:ascii="Times New Roman" w:hAnsi="Times New Roman"/>
                <w:sz w:val="20"/>
                <w:szCs w:val="20"/>
              </w:rPr>
              <w:t xml:space="preserve"> на          вул. Галицькій </w:t>
            </w:r>
            <w:proofErr w:type="spellStart"/>
            <w:r w:rsidRPr="00566873">
              <w:rPr>
                <w:rFonts w:ascii="Times New Roman" w:hAnsi="Times New Roman"/>
                <w:sz w:val="20"/>
                <w:szCs w:val="20"/>
              </w:rPr>
              <w:t>вм</w:t>
            </w:r>
            <w:proofErr w:type="spellEnd"/>
            <w:r w:rsidRPr="00566873">
              <w:rPr>
                <w:rFonts w:ascii="Times New Roman" w:hAnsi="Times New Roman"/>
                <w:sz w:val="20"/>
                <w:szCs w:val="20"/>
              </w:rPr>
              <w:t>. Тернополі</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17100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17100,0</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17100,0</w:t>
            </w:r>
          </w:p>
        </w:tc>
        <w:tc>
          <w:tcPr>
            <w:tcW w:w="1176" w:type="dxa"/>
            <w:gridSpan w:val="4"/>
            <w:tcBorders>
              <w:left w:val="single" w:sz="4" w:space="0" w:color="auto"/>
              <w:right w:val="single" w:sz="4" w:space="0" w:color="auto"/>
            </w:tcBorders>
            <w:shd w:val="clear" w:color="auto" w:fill="auto"/>
            <w:vAlign w:val="center"/>
          </w:tcPr>
          <w:p w:rsidR="00454D94" w:rsidRPr="00566873" w:rsidRDefault="00454D94" w:rsidP="00CD62AA">
            <w:pPr>
              <w:tabs>
                <w:tab w:val="left" w:pos="2562"/>
                <w:tab w:val="left" w:pos="6804"/>
              </w:tabs>
              <w:jc w:val="center"/>
              <w:rPr>
                <w:rFonts w:ascii="Times New Roman" w:hAnsi="Times New Roman" w:cs="Times New Roman"/>
                <w:sz w:val="20"/>
                <w:szCs w:val="20"/>
              </w:rPr>
            </w:pPr>
          </w:p>
          <w:p w:rsidR="002E2045" w:rsidRPr="00566873" w:rsidRDefault="002E2045" w:rsidP="009A39C3">
            <w:pPr>
              <w:tabs>
                <w:tab w:val="left" w:pos="2562"/>
                <w:tab w:val="left" w:pos="6804"/>
              </w:tabs>
              <w:rPr>
                <w:rFonts w:ascii="Times New Roman" w:hAnsi="Times New Roman" w:cs="Times New Roman"/>
                <w:sz w:val="20"/>
                <w:szCs w:val="20"/>
              </w:rPr>
            </w:pPr>
            <w:r w:rsidRPr="00566873">
              <w:rPr>
                <w:rFonts w:ascii="Times New Roman" w:hAnsi="Times New Roman" w:cs="Times New Roman"/>
                <w:sz w:val="20"/>
                <w:szCs w:val="20"/>
              </w:rPr>
              <w:t>10399,2 ДФРР</w:t>
            </w:r>
          </w:p>
        </w:tc>
        <w:tc>
          <w:tcPr>
            <w:tcW w:w="1803" w:type="dxa"/>
            <w:gridSpan w:val="2"/>
            <w:tcBorders>
              <w:left w:val="single" w:sz="4" w:space="0" w:color="auto"/>
              <w:right w:val="single" w:sz="4" w:space="0" w:color="auto"/>
            </w:tcBorders>
            <w:shd w:val="clear" w:color="auto" w:fill="auto"/>
            <w:vAlign w:val="center"/>
          </w:tcPr>
          <w:p w:rsidR="003934C4" w:rsidRPr="00566873" w:rsidRDefault="008F4115"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      6628</w:t>
            </w:r>
            <w:r w:rsidR="008853FD" w:rsidRPr="00566873">
              <w:rPr>
                <w:rFonts w:ascii="Times New Roman" w:hAnsi="Times New Roman" w:cs="Times New Roman"/>
                <w:sz w:val="20"/>
                <w:szCs w:val="20"/>
              </w:rPr>
              <w:t>,</w:t>
            </w:r>
            <w:r w:rsidRPr="00566873">
              <w:rPr>
                <w:rFonts w:ascii="Times New Roman" w:hAnsi="Times New Roman" w:cs="Times New Roman"/>
                <w:sz w:val="20"/>
                <w:szCs w:val="20"/>
              </w:rPr>
              <w:t>4БГ</w:t>
            </w:r>
          </w:p>
          <w:p w:rsidR="00454D94" w:rsidRPr="00566873" w:rsidRDefault="00454D94" w:rsidP="00CD62AA">
            <w:pPr>
              <w:tabs>
                <w:tab w:val="left" w:pos="6804"/>
              </w:tabs>
              <w:snapToGrid w:val="0"/>
              <w:rPr>
                <w:rFonts w:ascii="Times New Roman" w:hAnsi="Times New Roman" w:cs="Times New Roman"/>
                <w:sz w:val="20"/>
                <w:szCs w:val="20"/>
              </w:rPr>
            </w:pPr>
          </w:p>
          <w:p w:rsidR="008F4115" w:rsidRPr="00566873" w:rsidRDefault="008F4115"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361,6   ДФРР</w:t>
            </w:r>
          </w:p>
        </w:tc>
        <w:tc>
          <w:tcPr>
            <w:tcW w:w="4559" w:type="dxa"/>
            <w:gridSpan w:val="2"/>
            <w:tcBorders>
              <w:left w:val="single" w:sz="4" w:space="0" w:color="auto"/>
              <w:right w:val="single" w:sz="4" w:space="0" w:color="auto"/>
            </w:tcBorders>
            <w:shd w:val="clear" w:color="auto" w:fill="auto"/>
            <w:vAlign w:val="center"/>
          </w:tcPr>
          <w:p w:rsidR="003934C4" w:rsidRPr="00566873" w:rsidRDefault="002E2045"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Розпочато роботи</w:t>
            </w:r>
          </w:p>
        </w:tc>
        <w:tc>
          <w:tcPr>
            <w:tcW w:w="866" w:type="dxa"/>
            <w:gridSpan w:val="3"/>
            <w:vMerge/>
            <w:tcBorders>
              <w:top w:val="nil"/>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3.2. Реконструкція ділянки дощового </w:t>
            </w:r>
            <w:proofErr w:type="spellStart"/>
            <w:r w:rsidRPr="00566873">
              <w:rPr>
                <w:rFonts w:ascii="Times New Roman" w:hAnsi="Times New Roman"/>
                <w:sz w:val="20"/>
                <w:szCs w:val="20"/>
              </w:rPr>
              <w:t>колектора</w:t>
            </w:r>
            <w:proofErr w:type="spellEnd"/>
            <w:r w:rsidRPr="00566873">
              <w:rPr>
                <w:rFonts w:ascii="Times New Roman" w:hAnsi="Times New Roman"/>
                <w:sz w:val="20"/>
                <w:szCs w:val="20"/>
              </w:rPr>
              <w:t xml:space="preserve"> в парку ім. Шевченка в м. Тернополі</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2322,3</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881" w:type="dxa"/>
            <w:gridSpan w:val="4"/>
            <w:vMerge w:val="restart"/>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 xml:space="preserve">3.3. Будівництво системи аерації Тернопільського </w:t>
            </w:r>
            <w:proofErr w:type="spellStart"/>
            <w:r w:rsidRPr="00566873">
              <w:rPr>
                <w:rFonts w:ascii="Times New Roman" w:hAnsi="Times New Roman" w:cs="Times New Roman"/>
                <w:sz w:val="20"/>
                <w:szCs w:val="20"/>
              </w:rPr>
              <w:t>ставу</w:t>
            </w:r>
            <w:proofErr w:type="spellEnd"/>
            <w:r w:rsidRPr="00566873">
              <w:rPr>
                <w:rFonts w:ascii="Times New Roman" w:hAnsi="Times New Roman" w:cs="Times New Roman"/>
                <w:sz w:val="20"/>
                <w:szCs w:val="20"/>
              </w:rPr>
              <w:t xml:space="preserve"> (4 черга)</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4200,0</w:t>
            </w:r>
          </w:p>
        </w:tc>
        <w:tc>
          <w:tcPr>
            <w:tcW w:w="1526" w:type="dxa"/>
            <w:gridSpan w:val="2"/>
            <w:tcBorders>
              <w:left w:val="single" w:sz="4" w:space="0" w:color="auto"/>
              <w:right w:val="single" w:sz="4" w:space="0" w:color="auto"/>
            </w:tcBorders>
            <w:shd w:val="clear" w:color="auto" w:fill="auto"/>
            <w:vAlign w:val="center"/>
          </w:tcPr>
          <w:p w:rsidR="003934C4" w:rsidRPr="00566873" w:rsidRDefault="00947EE7"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947EE7"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              -</w:t>
            </w:r>
          </w:p>
        </w:tc>
        <w:tc>
          <w:tcPr>
            <w:tcW w:w="4559" w:type="dxa"/>
            <w:gridSpan w:val="2"/>
            <w:tcBorders>
              <w:left w:val="single" w:sz="4" w:space="0" w:color="auto"/>
              <w:right w:val="single" w:sz="4" w:space="0" w:color="auto"/>
            </w:tcBorders>
            <w:shd w:val="clear" w:color="auto" w:fill="auto"/>
            <w:vAlign w:val="center"/>
          </w:tcPr>
          <w:p w:rsidR="003934C4" w:rsidRPr="00566873" w:rsidRDefault="00A851AE" w:rsidP="00CD62AA">
            <w:pPr>
              <w:tabs>
                <w:tab w:val="left" w:pos="6804"/>
              </w:tabs>
              <w:snapToGrid w:val="0"/>
              <w:rPr>
                <w:rFonts w:ascii="Times New Roman" w:hAnsi="Times New Roman" w:cs="Times New Roman"/>
                <w:sz w:val="20"/>
                <w:szCs w:val="20"/>
                <w:highlight w:val="green"/>
              </w:rPr>
            </w:pPr>
            <w:r w:rsidRPr="00566873">
              <w:rPr>
                <w:rFonts w:ascii="Times New Roman" w:hAnsi="Times New Roman" w:cs="Times New Roman"/>
                <w:sz w:val="20"/>
                <w:szCs w:val="20"/>
              </w:rPr>
              <w:t>Виготовлено ПКД, о</w:t>
            </w:r>
            <w:r w:rsidR="00947EE7" w:rsidRPr="00566873">
              <w:rPr>
                <w:rFonts w:ascii="Times New Roman" w:hAnsi="Times New Roman" w:cs="Times New Roman"/>
                <w:sz w:val="20"/>
                <w:szCs w:val="20"/>
              </w:rPr>
              <w:t>плату проведено по Програмі «Розвитку ЖКГ Тернопільс</w:t>
            </w:r>
            <w:r w:rsidR="00454D94" w:rsidRPr="00566873">
              <w:rPr>
                <w:rFonts w:ascii="Times New Roman" w:hAnsi="Times New Roman" w:cs="Times New Roman"/>
                <w:sz w:val="20"/>
                <w:szCs w:val="20"/>
              </w:rPr>
              <w:t>ь</w:t>
            </w:r>
            <w:r w:rsidR="00947EE7" w:rsidRPr="00566873">
              <w:rPr>
                <w:rFonts w:ascii="Times New Roman" w:hAnsi="Times New Roman" w:cs="Times New Roman"/>
                <w:sz w:val="20"/>
                <w:szCs w:val="20"/>
              </w:rPr>
              <w:t>кої  міської територіальної громади на 2021-2024 роки»п.5.8</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hAnsi="Times New Roman" w:cs="Times New Roman"/>
                <w:sz w:val="20"/>
                <w:szCs w:val="20"/>
              </w:rPr>
            </w:pPr>
            <w:r w:rsidRPr="00566873">
              <w:rPr>
                <w:rFonts w:ascii="Times New Roman" w:hAnsi="Times New Roman" w:cs="Times New Roman"/>
                <w:sz w:val="20"/>
                <w:szCs w:val="20"/>
              </w:rPr>
              <w:t xml:space="preserve">3.4Будівництво придонного спуску Тернопільського </w:t>
            </w:r>
            <w:proofErr w:type="spellStart"/>
            <w:r w:rsidRPr="00566873">
              <w:rPr>
                <w:rFonts w:ascii="Times New Roman" w:hAnsi="Times New Roman" w:cs="Times New Roman"/>
                <w:sz w:val="20"/>
                <w:szCs w:val="20"/>
              </w:rPr>
              <w:t>ставу</w:t>
            </w:r>
            <w:proofErr w:type="spellEnd"/>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06228E" w:rsidRPr="00566873" w:rsidRDefault="003934C4" w:rsidP="00CD62AA">
            <w:pPr>
              <w:rPr>
                <w:rFonts w:ascii="Times New Roman" w:hAnsi="Times New Roman" w:cs="Times New Roman"/>
                <w:sz w:val="20"/>
                <w:szCs w:val="20"/>
              </w:rPr>
            </w:pPr>
            <w:r w:rsidRPr="00566873">
              <w:rPr>
                <w:rFonts w:ascii="Times New Roman" w:hAnsi="Times New Roman" w:cs="Times New Roman"/>
                <w:sz w:val="20"/>
                <w:szCs w:val="20"/>
              </w:rPr>
              <w:t xml:space="preserve">3.5. Капітальний </w:t>
            </w:r>
            <w:proofErr w:type="spellStart"/>
            <w:r w:rsidRPr="00566873">
              <w:rPr>
                <w:rFonts w:ascii="Times New Roman" w:hAnsi="Times New Roman" w:cs="Times New Roman"/>
                <w:sz w:val="20"/>
                <w:szCs w:val="20"/>
              </w:rPr>
              <w:t>ремонт,розчистка</w:t>
            </w:r>
            <w:proofErr w:type="spellEnd"/>
            <w:r w:rsidRPr="00566873">
              <w:rPr>
                <w:rFonts w:ascii="Times New Roman" w:hAnsi="Times New Roman" w:cs="Times New Roman"/>
                <w:sz w:val="20"/>
                <w:szCs w:val="20"/>
              </w:rPr>
              <w:t xml:space="preserve"> від насосів та донних відкладів для покращення гідрологічного режиму та санітарного стану окремих прибережних ділянок ложа водосховища </w:t>
            </w:r>
          </w:p>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 Тернопільський став»</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1670,0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1740,0</w:t>
            </w:r>
          </w:p>
          <w:p w:rsidR="003934C4" w:rsidRPr="00566873" w:rsidRDefault="003934C4" w:rsidP="00CD62AA">
            <w:pPr>
              <w:jc w:val="center"/>
              <w:rPr>
                <w:rFonts w:ascii="Times New Roman" w:hAnsi="Times New Roman" w:cs="Times New Roman"/>
                <w:color w:val="000000" w:themeColor="text1"/>
                <w:sz w:val="20"/>
                <w:szCs w:val="20"/>
              </w:rPr>
            </w:pP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CD51A6"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860,7</w:t>
            </w:r>
          </w:p>
        </w:tc>
        <w:tc>
          <w:tcPr>
            <w:tcW w:w="4559" w:type="dxa"/>
            <w:gridSpan w:val="2"/>
            <w:tcBorders>
              <w:left w:val="single" w:sz="4" w:space="0" w:color="auto"/>
              <w:right w:val="single" w:sz="4" w:space="0" w:color="auto"/>
            </w:tcBorders>
            <w:shd w:val="clear" w:color="auto" w:fill="auto"/>
            <w:vAlign w:val="center"/>
          </w:tcPr>
          <w:p w:rsidR="003934C4" w:rsidRPr="009A39C3" w:rsidRDefault="003934C4" w:rsidP="00CD62AA">
            <w:pPr>
              <w:jc w:val="center"/>
              <w:rPr>
                <w:rFonts w:ascii="Times New Roman" w:hAnsi="Times New Roman" w:cs="Times New Roman"/>
                <w:color w:val="000000" w:themeColor="text1"/>
                <w:sz w:val="20"/>
                <w:szCs w:val="20"/>
                <w:lang w:val="ru-RU"/>
              </w:rPr>
            </w:pPr>
            <w:r w:rsidRPr="009A39C3">
              <w:rPr>
                <w:rFonts w:ascii="Times New Roman" w:hAnsi="Times New Roman" w:cs="Times New Roman"/>
                <w:color w:val="000000" w:themeColor="text1"/>
                <w:sz w:val="20"/>
                <w:szCs w:val="20"/>
              </w:rPr>
              <w:t>Виготовлено ПКД «</w:t>
            </w:r>
            <w:r w:rsidR="00454D94" w:rsidRPr="009A39C3">
              <w:rPr>
                <w:rFonts w:ascii="Times New Roman" w:hAnsi="Times New Roman" w:cs="Times New Roman"/>
                <w:color w:val="000000" w:themeColor="text1"/>
                <w:sz w:val="20"/>
                <w:szCs w:val="20"/>
              </w:rPr>
              <w:t>К</w:t>
            </w:r>
            <w:r w:rsidRPr="009A39C3">
              <w:rPr>
                <w:rFonts w:ascii="Times New Roman" w:hAnsi="Times New Roman" w:cs="Times New Roman"/>
                <w:color w:val="000000" w:themeColor="text1"/>
                <w:sz w:val="20"/>
                <w:szCs w:val="20"/>
              </w:rPr>
              <w:t>апітальний ремонт-покращення технічного та  екологічного стану водосховища «Тернопільс</w:t>
            </w:r>
            <w:r w:rsidR="00CD51A6" w:rsidRPr="009A39C3">
              <w:rPr>
                <w:rFonts w:ascii="Times New Roman" w:hAnsi="Times New Roman" w:cs="Times New Roman"/>
                <w:color w:val="000000" w:themeColor="text1"/>
                <w:sz w:val="20"/>
                <w:szCs w:val="20"/>
              </w:rPr>
              <w:t>ький став», проведено оцінку</w:t>
            </w:r>
            <w:r w:rsidRPr="009A39C3">
              <w:rPr>
                <w:rFonts w:ascii="Times New Roman" w:hAnsi="Times New Roman" w:cs="Times New Roman"/>
                <w:color w:val="000000" w:themeColor="text1"/>
                <w:sz w:val="20"/>
                <w:szCs w:val="20"/>
              </w:rPr>
              <w:t xml:space="preserve"> впливу на довкілля по даному об’</w:t>
            </w:r>
            <w:proofErr w:type="spellStart"/>
            <w:r w:rsidRPr="009A39C3">
              <w:rPr>
                <w:rFonts w:ascii="Times New Roman" w:hAnsi="Times New Roman" w:cs="Times New Roman"/>
                <w:color w:val="000000" w:themeColor="text1"/>
                <w:sz w:val="20"/>
                <w:szCs w:val="20"/>
                <w:lang w:val="ru-RU"/>
              </w:rPr>
              <w:t>єкту</w:t>
            </w:r>
            <w:proofErr w:type="spellEnd"/>
            <w:r w:rsidR="00CD51A6" w:rsidRPr="009A39C3">
              <w:rPr>
                <w:rFonts w:ascii="Times New Roman" w:hAnsi="Times New Roman" w:cs="Times New Roman"/>
                <w:color w:val="000000" w:themeColor="text1"/>
                <w:sz w:val="20"/>
                <w:szCs w:val="20"/>
                <w:lang w:val="ru-RU"/>
              </w:rPr>
              <w:t xml:space="preserve">, </w:t>
            </w:r>
            <w:proofErr w:type="spellStart"/>
            <w:r w:rsidR="00A851AE" w:rsidRPr="009A39C3">
              <w:rPr>
                <w:rFonts w:ascii="Times New Roman" w:hAnsi="Times New Roman" w:cs="Times New Roman"/>
                <w:color w:val="000000" w:themeColor="text1"/>
                <w:sz w:val="20"/>
                <w:szCs w:val="20"/>
                <w:lang w:val="ru-RU"/>
              </w:rPr>
              <w:t>проводятьсяроботи</w:t>
            </w:r>
            <w:proofErr w:type="spellEnd"/>
            <w:r w:rsidR="00A851AE" w:rsidRPr="009A39C3">
              <w:rPr>
                <w:rFonts w:ascii="Times New Roman" w:hAnsi="Times New Roman" w:cs="Times New Roman"/>
                <w:color w:val="000000" w:themeColor="text1"/>
                <w:sz w:val="20"/>
                <w:szCs w:val="20"/>
                <w:lang w:val="ru-RU"/>
              </w:rPr>
              <w:t xml:space="preserve"> по </w:t>
            </w:r>
            <w:proofErr w:type="spellStart"/>
            <w:r w:rsidR="00A851AE" w:rsidRPr="009A39C3">
              <w:rPr>
                <w:rFonts w:ascii="Times New Roman" w:hAnsi="Times New Roman" w:cs="Times New Roman"/>
                <w:color w:val="000000" w:themeColor="text1"/>
                <w:sz w:val="20"/>
                <w:szCs w:val="20"/>
                <w:lang w:val="ru-RU"/>
              </w:rPr>
              <w:t>очищенню</w:t>
            </w:r>
            <w:proofErr w:type="spellEnd"/>
            <w:r w:rsidR="00A851AE" w:rsidRPr="009A39C3">
              <w:rPr>
                <w:rFonts w:ascii="Times New Roman" w:hAnsi="Times New Roman" w:cs="Times New Roman"/>
                <w:color w:val="000000" w:themeColor="text1"/>
                <w:sz w:val="20"/>
                <w:szCs w:val="20"/>
                <w:lang w:val="ru-RU"/>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hAnsi="Times New Roman" w:cs="Times New Roman"/>
                <w:sz w:val="20"/>
                <w:szCs w:val="20"/>
              </w:rPr>
            </w:pPr>
            <w:r w:rsidRPr="00566873">
              <w:rPr>
                <w:rFonts w:ascii="Times New Roman" w:hAnsi="Times New Roman" w:cs="Times New Roman"/>
                <w:sz w:val="20"/>
                <w:szCs w:val="20"/>
              </w:rPr>
              <w:t xml:space="preserve">3.8 </w:t>
            </w:r>
            <w:proofErr w:type="spellStart"/>
            <w:r w:rsidRPr="00566873">
              <w:rPr>
                <w:rFonts w:ascii="Times New Roman" w:hAnsi="Times New Roman" w:cs="Times New Roman"/>
                <w:sz w:val="20"/>
                <w:szCs w:val="20"/>
              </w:rPr>
              <w:t>Екобіо</w:t>
            </w:r>
            <w:proofErr w:type="spellEnd"/>
            <w:r w:rsidRPr="00566873">
              <w:rPr>
                <w:rFonts w:ascii="Times New Roman" w:hAnsi="Times New Roman" w:cs="Times New Roman"/>
                <w:sz w:val="20"/>
                <w:szCs w:val="20"/>
              </w:rPr>
              <w:t>-технічне очищення во</w:t>
            </w:r>
            <w:r w:rsidR="0006228E" w:rsidRPr="00566873">
              <w:rPr>
                <w:rFonts w:ascii="Times New Roman" w:hAnsi="Times New Roman" w:cs="Times New Roman"/>
                <w:sz w:val="20"/>
                <w:szCs w:val="20"/>
              </w:rPr>
              <w:t>до</w:t>
            </w:r>
            <w:r w:rsidRPr="00566873">
              <w:rPr>
                <w:rFonts w:ascii="Times New Roman" w:hAnsi="Times New Roman" w:cs="Times New Roman"/>
                <w:sz w:val="20"/>
                <w:szCs w:val="20"/>
              </w:rPr>
              <w:t>сховища «Тернопільський став»</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9A39C3" w:rsidRDefault="003934C4" w:rsidP="00CD62AA">
            <w:pPr>
              <w:jc w:val="center"/>
              <w:rPr>
                <w:rFonts w:ascii="Times New Roman" w:hAnsi="Times New Roman" w:cs="Times New Roman"/>
                <w:color w:val="000000" w:themeColor="text1"/>
                <w:sz w:val="20"/>
                <w:szCs w:val="20"/>
              </w:rPr>
            </w:pPr>
            <w:r w:rsidRPr="009A39C3">
              <w:rPr>
                <w:rFonts w:ascii="Times New Roman" w:hAnsi="Times New Roman" w:cs="Times New Roman"/>
                <w:color w:val="000000" w:themeColor="text1"/>
                <w:sz w:val="20"/>
                <w:szCs w:val="20"/>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pStyle w:val="a4"/>
              <w:ind w:left="0" w:right="-113"/>
              <w:rPr>
                <w:rFonts w:eastAsia="Times New Roman"/>
                <w:b/>
                <w:sz w:val="20"/>
                <w:szCs w:val="20"/>
                <w:lang w:eastAsia="uk-UA"/>
              </w:rPr>
            </w:pPr>
            <w:r w:rsidRPr="00566873">
              <w:rPr>
                <w:sz w:val="20"/>
                <w:szCs w:val="20"/>
              </w:rPr>
              <w:t>3.10 Капітальний  ремонт об’єктів водопроводу і каналізації</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pStyle w:val="a4"/>
              <w:tabs>
                <w:tab w:val="left" w:pos="6804"/>
              </w:tabs>
              <w:ind w:left="0"/>
              <w:jc w:val="center"/>
              <w:rPr>
                <w:sz w:val="20"/>
                <w:szCs w:val="20"/>
              </w:rPr>
            </w:pPr>
            <w:r w:rsidRPr="00566873">
              <w:rPr>
                <w:sz w:val="20"/>
                <w:szCs w:val="20"/>
              </w:rPr>
              <w:t>500,0</w:t>
            </w:r>
          </w:p>
        </w:tc>
        <w:tc>
          <w:tcPr>
            <w:tcW w:w="1526" w:type="dxa"/>
            <w:gridSpan w:val="2"/>
            <w:tcBorders>
              <w:left w:val="single" w:sz="4" w:space="0" w:color="auto"/>
              <w:right w:val="single" w:sz="4" w:space="0" w:color="auto"/>
            </w:tcBorders>
            <w:shd w:val="clear" w:color="auto" w:fill="auto"/>
            <w:vAlign w:val="center"/>
          </w:tcPr>
          <w:p w:rsidR="003934C4" w:rsidRPr="00566873" w:rsidRDefault="002E2045" w:rsidP="00CD62AA">
            <w:pPr>
              <w:pStyle w:val="a4"/>
              <w:tabs>
                <w:tab w:val="left" w:pos="6804"/>
              </w:tabs>
              <w:ind w:left="0"/>
              <w:rPr>
                <w:sz w:val="20"/>
                <w:szCs w:val="20"/>
              </w:rPr>
            </w:pPr>
            <w:r w:rsidRPr="00566873">
              <w:rPr>
                <w:sz w:val="20"/>
                <w:szCs w:val="20"/>
              </w:rPr>
              <w:t xml:space="preserve">            -</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pStyle w:val="a4"/>
              <w:tabs>
                <w:tab w:val="left" w:pos="6804"/>
              </w:tabs>
              <w:ind w:left="0"/>
              <w:jc w:val="center"/>
              <w:rPr>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5072F1"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9A39C3" w:rsidRDefault="008853FD" w:rsidP="00CD62AA">
            <w:pPr>
              <w:pStyle w:val="32"/>
              <w:jc w:val="both"/>
              <w:rPr>
                <w:rFonts w:ascii="Times New Roman" w:hAnsi="Times New Roman"/>
                <w:sz w:val="20"/>
                <w:szCs w:val="20"/>
                <w:highlight w:val="yellow"/>
                <w:lang w:val="uk-UA"/>
              </w:rPr>
            </w:pPr>
            <w:r w:rsidRPr="009A39C3">
              <w:rPr>
                <w:rFonts w:ascii="Times New Roman" w:hAnsi="Times New Roman"/>
                <w:sz w:val="20"/>
                <w:szCs w:val="20"/>
                <w:lang w:val="uk-UA"/>
              </w:rPr>
              <w:t xml:space="preserve">Послуги надаються згідно програми </w:t>
            </w:r>
            <w:r w:rsidRPr="009A39C3">
              <w:rPr>
                <w:rFonts w:ascii="Times New Roman" w:hAnsi="Times New Roman"/>
                <w:color w:val="000000"/>
                <w:sz w:val="20"/>
                <w:szCs w:val="20"/>
                <w:lang w:val="uk-UA"/>
              </w:rPr>
              <w:t>розвитку житлово-комунального господарства Тернопільської міської територіальної  громади на 2021-2024 роки</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eastAsia="Times New Roman" w:hAnsi="Times New Roman" w:cs="Times New Roman"/>
                <w:b/>
                <w:sz w:val="20"/>
                <w:szCs w:val="20"/>
                <w:lang w:eastAsia="uk-UA"/>
              </w:rPr>
            </w:pPr>
            <w:r w:rsidRPr="00566873">
              <w:rPr>
                <w:rFonts w:ascii="Times New Roman" w:hAnsi="Times New Roman" w:cs="Times New Roman"/>
                <w:sz w:val="20"/>
                <w:szCs w:val="20"/>
              </w:rPr>
              <w:t>3.12. Виконання робіт, пов’язаних з покращенням санітарно-технічного стану та благоустрою водних об’єктів на вул.  Чумацькій</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188,5</w:t>
            </w:r>
          </w:p>
        </w:tc>
        <w:tc>
          <w:tcPr>
            <w:tcW w:w="1526" w:type="dxa"/>
            <w:gridSpan w:val="2"/>
            <w:tcBorders>
              <w:left w:val="single" w:sz="4" w:space="0" w:color="auto"/>
              <w:right w:val="single" w:sz="4" w:space="0" w:color="auto"/>
            </w:tcBorders>
            <w:shd w:val="clear" w:color="auto" w:fill="auto"/>
            <w:vAlign w:val="center"/>
          </w:tcPr>
          <w:p w:rsidR="003934C4" w:rsidRPr="00566873" w:rsidRDefault="008F4115" w:rsidP="00CD62AA">
            <w:pPr>
              <w:tabs>
                <w:tab w:val="left" w:pos="2562"/>
                <w:tab w:val="left" w:pos="6804"/>
              </w:tabs>
              <w:jc w:val="center"/>
              <w:rPr>
                <w:rFonts w:ascii="Times New Roman" w:hAnsi="Times New Roman" w:cs="Times New Roman"/>
                <w:sz w:val="20"/>
                <w:szCs w:val="20"/>
              </w:rPr>
            </w:pPr>
            <w:r w:rsidRPr="00566873">
              <w:rPr>
                <w:rFonts w:ascii="Times New Roman" w:hAnsi="Times New Roman" w:cs="Times New Roman"/>
                <w:sz w:val="20"/>
                <w:szCs w:val="20"/>
              </w:rPr>
              <w:t>98</w:t>
            </w:r>
            <w:r w:rsidR="002E2045" w:rsidRPr="00566873">
              <w:rPr>
                <w:rFonts w:ascii="Times New Roman" w:hAnsi="Times New Roman" w:cs="Times New Roman"/>
                <w:sz w:val="20"/>
                <w:szCs w:val="20"/>
              </w:rPr>
              <w:t>,</w:t>
            </w:r>
            <w:r w:rsidRPr="00566873">
              <w:rPr>
                <w:rFonts w:ascii="Times New Roman" w:hAnsi="Times New Roman" w:cs="Times New Roman"/>
                <w:sz w:val="20"/>
                <w:szCs w:val="20"/>
              </w:rPr>
              <w:t>9</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8F4115" w:rsidP="00CD62AA">
            <w:pPr>
              <w:tabs>
                <w:tab w:val="left" w:pos="6804"/>
              </w:tabs>
              <w:snapToGrid w:val="0"/>
              <w:jc w:val="center"/>
              <w:rPr>
                <w:rFonts w:ascii="Times New Roman" w:hAnsi="Times New Roman" w:cs="Times New Roman"/>
                <w:sz w:val="20"/>
                <w:szCs w:val="20"/>
              </w:rPr>
            </w:pPr>
            <w:r w:rsidRPr="00566873">
              <w:rPr>
                <w:rFonts w:ascii="Times New Roman" w:hAnsi="Times New Roman" w:cs="Times New Roman"/>
                <w:sz w:val="20"/>
                <w:szCs w:val="20"/>
              </w:rPr>
              <w:t>3</w:t>
            </w:r>
            <w:r w:rsidR="002E2045" w:rsidRPr="00566873">
              <w:rPr>
                <w:rFonts w:ascii="Times New Roman" w:hAnsi="Times New Roman" w:cs="Times New Roman"/>
                <w:sz w:val="20"/>
                <w:szCs w:val="20"/>
              </w:rPr>
              <w:t>,</w:t>
            </w:r>
            <w:r w:rsidRPr="00566873">
              <w:rPr>
                <w:rFonts w:ascii="Times New Roman" w:hAnsi="Times New Roman" w:cs="Times New Roman"/>
                <w:sz w:val="20"/>
                <w:szCs w:val="20"/>
              </w:rPr>
              <w:t>8</w:t>
            </w:r>
          </w:p>
        </w:tc>
        <w:tc>
          <w:tcPr>
            <w:tcW w:w="4559" w:type="dxa"/>
            <w:gridSpan w:val="2"/>
            <w:tcBorders>
              <w:left w:val="single" w:sz="4" w:space="0" w:color="auto"/>
              <w:right w:val="single" w:sz="4" w:space="0" w:color="auto"/>
            </w:tcBorders>
            <w:shd w:val="clear" w:color="auto" w:fill="auto"/>
            <w:vAlign w:val="center"/>
          </w:tcPr>
          <w:p w:rsidR="003934C4" w:rsidRPr="00566873" w:rsidRDefault="002E2045" w:rsidP="00CD62AA">
            <w:pPr>
              <w:pStyle w:val="32"/>
              <w:jc w:val="both"/>
              <w:rPr>
                <w:rFonts w:ascii="Times New Roman" w:hAnsi="Times New Roman"/>
                <w:sz w:val="20"/>
                <w:szCs w:val="20"/>
                <w:highlight w:val="yellow"/>
                <w:lang w:val="uk-UA"/>
              </w:rPr>
            </w:pPr>
            <w:r w:rsidRPr="00566873">
              <w:rPr>
                <w:rFonts w:ascii="Times New Roman" w:hAnsi="Times New Roman"/>
                <w:sz w:val="20"/>
                <w:szCs w:val="20"/>
                <w:lang w:val="uk-UA"/>
              </w:rPr>
              <w:t>Роботи виконуються</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rPr>
                <w:rFonts w:ascii="Times New Roman" w:hAnsi="Times New Roman" w:cs="Times New Roman"/>
                <w:sz w:val="20"/>
                <w:szCs w:val="20"/>
              </w:rPr>
            </w:pPr>
            <w:r w:rsidRPr="00566873">
              <w:rPr>
                <w:rFonts w:ascii="Times New Roman" w:hAnsi="Times New Roman" w:cs="Times New Roman"/>
                <w:sz w:val="20"/>
                <w:szCs w:val="20"/>
              </w:rPr>
              <w:t>3.13 Зариблення водосховища «Тернопільський став»</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tabs>
                <w:tab w:val="left" w:pos="2562"/>
                <w:tab w:val="left" w:pos="6804"/>
              </w:tabs>
              <w:jc w:val="center"/>
              <w:rPr>
                <w:rFonts w:ascii="Times New Roman" w:hAnsi="Times New Roman" w:cs="Times New Roman"/>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6804"/>
              </w:tabs>
              <w:snapToGrid w:val="0"/>
              <w:jc w:val="center"/>
              <w:rPr>
                <w:rFonts w:ascii="Times New Roman" w:hAnsi="Times New Roman" w:cs="Times New Roman"/>
                <w:sz w:val="20"/>
                <w:szCs w:val="20"/>
              </w:rPr>
            </w:pP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32"/>
              <w:jc w:val="both"/>
              <w:rPr>
                <w:rFonts w:ascii="Times New Roman" w:hAnsi="Times New Roman"/>
                <w:sz w:val="20"/>
                <w:szCs w:val="20"/>
                <w:lang w:val="uk-UA"/>
              </w:rPr>
            </w:pP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highlight w:val="green"/>
              </w:rPr>
            </w:pPr>
            <w:r w:rsidRPr="00566873">
              <w:rPr>
                <w:rFonts w:ascii="Times New Roman" w:hAnsi="Times New Roman"/>
                <w:sz w:val="20"/>
                <w:szCs w:val="20"/>
              </w:rPr>
              <w:t>3.14. Проведення обліку та  систематизації септиків в межах приватної забудови ТМТГ</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4.1. Проведення робіт з технічної інвентаризації зелених насаджень та паспортизації об’єктів зеленого господарства</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4.6. Винесення в натурі (на місцевості) меж </w:t>
            </w:r>
          </w:p>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РЛП «Загребелля»</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4.7. Проведення санітарних рубок в </w:t>
            </w:r>
          </w:p>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РЛП «Загребелля» з метою запобігання розповсюдження </w:t>
            </w:r>
            <w:proofErr w:type="spellStart"/>
            <w:r w:rsidRPr="00566873">
              <w:rPr>
                <w:rFonts w:ascii="Times New Roman" w:hAnsi="Times New Roman"/>
                <w:sz w:val="20"/>
                <w:szCs w:val="20"/>
              </w:rPr>
              <w:t>хвороб</w:t>
            </w:r>
            <w:proofErr w:type="spellEnd"/>
            <w:r w:rsidRPr="00566873">
              <w:rPr>
                <w:rFonts w:ascii="Times New Roman" w:hAnsi="Times New Roman"/>
                <w:sz w:val="20"/>
                <w:szCs w:val="20"/>
              </w:rPr>
              <w:t xml:space="preserve"> </w:t>
            </w:r>
            <w:r w:rsidRPr="00566873">
              <w:rPr>
                <w:rFonts w:ascii="Times New Roman" w:hAnsi="Times New Roman"/>
                <w:sz w:val="20"/>
                <w:szCs w:val="20"/>
              </w:rPr>
              <w:lastRenderedPageBreak/>
              <w:t>зелених насаджень</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500,0</w:t>
            </w:r>
          </w:p>
        </w:tc>
        <w:tc>
          <w:tcPr>
            <w:tcW w:w="1417" w:type="dxa"/>
            <w:gridSpan w:val="3"/>
            <w:tcBorders>
              <w:left w:val="single" w:sz="4" w:space="0" w:color="auto"/>
              <w:right w:val="single" w:sz="4" w:space="0" w:color="auto"/>
            </w:tcBorders>
            <w:shd w:val="clear" w:color="auto" w:fill="auto"/>
            <w:vAlign w:val="center"/>
          </w:tcPr>
          <w:p w:rsidR="003934C4" w:rsidRPr="00566873" w:rsidRDefault="002E2045" w:rsidP="00CD62AA">
            <w:pPr>
              <w:pStyle w:val="a4"/>
              <w:tabs>
                <w:tab w:val="left" w:pos="6804"/>
              </w:tabs>
              <w:ind w:left="0"/>
              <w:jc w:val="center"/>
              <w:rPr>
                <w:sz w:val="20"/>
                <w:szCs w:val="20"/>
              </w:rPr>
            </w:pPr>
            <w:r w:rsidRPr="00566873">
              <w:rPr>
                <w:sz w:val="20"/>
                <w:szCs w:val="20"/>
              </w:rPr>
              <w:t>500,0</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4"/>
              <w:tabs>
                <w:tab w:val="left" w:pos="6804"/>
              </w:tabs>
              <w:ind w:left="0"/>
              <w:jc w:val="center"/>
              <w:rPr>
                <w:sz w:val="20"/>
                <w:szCs w:val="20"/>
              </w:rPr>
            </w:pP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pStyle w:val="a4"/>
              <w:tabs>
                <w:tab w:val="left" w:pos="6804"/>
              </w:tabs>
              <w:ind w:left="0"/>
              <w:jc w:val="center"/>
              <w:rPr>
                <w:sz w:val="20"/>
                <w:szCs w:val="20"/>
              </w:rPr>
            </w:pP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tabs>
                <w:tab w:val="left" w:pos="6804"/>
              </w:tabs>
              <w:snapToGrid w:val="0"/>
              <w:rPr>
                <w:rFonts w:ascii="Times New Roman" w:hAnsi="Times New Roman" w:cs="Times New Roman"/>
                <w:sz w:val="20"/>
                <w:szCs w:val="20"/>
              </w:rPr>
            </w:pPr>
          </w:p>
        </w:tc>
        <w:tc>
          <w:tcPr>
            <w:tcW w:w="4559" w:type="dxa"/>
            <w:gridSpan w:val="2"/>
            <w:tcBorders>
              <w:left w:val="single" w:sz="4" w:space="0" w:color="auto"/>
              <w:right w:val="single" w:sz="4" w:space="0" w:color="auto"/>
            </w:tcBorders>
            <w:shd w:val="clear" w:color="auto" w:fill="auto"/>
            <w:vAlign w:val="center"/>
          </w:tcPr>
          <w:p w:rsidR="008853FD" w:rsidRPr="00566873" w:rsidRDefault="008853FD" w:rsidP="00CD62AA">
            <w:pPr>
              <w:tabs>
                <w:tab w:val="left" w:pos="6804"/>
              </w:tabs>
              <w:snapToGrid w:val="0"/>
              <w:rPr>
                <w:rFonts w:ascii="Times New Roman" w:hAnsi="Times New Roman" w:cs="Times New Roman"/>
                <w:sz w:val="20"/>
                <w:szCs w:val="20"/>
              </w:rPr>
            </w:pPr>
            <w:r w:rsidRPr="00566873">
              <w:rPr>
                <w:rFonts w:ascii="Times New Roman" w:hAnsi="Times New Roman" w:cs="Times New Roman"/>
                <w:sz w:val="20"/>
                <w:szCs w:val="20"/>
              </w:rPr>
              <w:t xml:space="preserve">Послуги надаються через </w:t>
            </w:r>
            <w:proofErr w:type="spellStart"/>
            <w:r w:rsidRPr="00566873">
              <w:rPr>
                <w:rFonts w:ascii="Times New Roman" w:hAnsi="Times New Roman" w:cs="Times New Roman"/>
                <w:sz w:val="20"/>
                <w:szCs w:val="20"/>
              </w:rPr>
              <w:t>програму</w:t>
            </w:r>
            <w:r w:rsidR="00A851AE" w:rsidRPr="00566873">
              <w:rPr>
                <w:rFonts w:ascii="Times New Roman" w:hAnsi="Times New Roman" w:cs="Times New Roman"/>
                <w:color w:val="000000"/>
                <w:sz w:val="20"/>
                <w:szCs w:val="20"/>
              </w:rPr>
              <w:t>Р</w:t>
            </w:r>
            <w:r w:rsidRPr="00566873">
              <w:rPr>
                <w:rFonts w:ascii="Times New Roman" w:hAnsi="Times New Roman" w:cs="Times New Roman"/>
                <w:color w:val="000000"/>
                <w:sz w:val="20"/>
                <w:szCs w:val="20"/>
              </w:rPr>
              <w:t>озвитку</w:t>
            </w:r>
            <w:proofErr w:type="spellEnd"/>
            <w:r w:rsidRPr="00566873">
              <w:rPr>
                <w:rFonts w:ascii="Times New Roman" w:hAnsi="Times New Roman" w:cs="Times New Roman"/>
                <w:color w:val="000000"/>
                <w:sz w:val="20"/>
                <w:szCs w:val="20"/>
              </w:rPr>
              <w:t xml:space="preserve"> житлово-комунального господарства Тернопільської міської територіальної  громади на </w:t>
            </w:r>
            <w:r w:rsidRPr="00566873">
              <w:rPr>
                <w:rFonts w:ascii="Times New Roman" w:hAnsi="Times New Roman" w:cs="Times New Roman"/>
                <w:color w:val="000000"/>
                <w:sz w:val="20"/>
                <w:szCs w:val="20"/>
              </w:rPr>
              <w:lastRenderedPageBreak/>
              <w:t>2021-2024 роки</w:t>
            </w:r>
          </w:p>
          <w:p w:rsidR="003934C4" w:rsidRPr="00566873" w:rsidRDefault="003934C4" w:rsidP="00CD62AA">
            <w:pPr>
              <w:tabs>
                <w:tab w:val="left" w:pos="6804"/>
              </w:tabs>
              <w:snapToGrid w:val="0"/>
              <w:rPr>
                <w:rFonts w:ascii="Times New Roman" w:hAnsi="Times New Roman" w:cs="Times New Roman"/>
                <w:sz w:val="20"/>
                <w:szCs w:val="20"/>
              </w:rPr>
            </w:pP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4.9. Проведення заходів із озеленення з врахуванням функціонального напрямку території</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1280,0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8F411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496</w:t>
            </w:r>
            <w:r w:rsidR="002E2045" w:rsidRPr="00566873">
              <w:rPr>
                <w:rFonts w:ascii="Times New Roman" w:hAnsi="Times New Roman" w:cs="Times New Roman"/>
                <w:color w:val="000000" w:themeColor="text1"/>
                <w:sz w:val="20"/>
                <w:szCs w:val="20"/>
              </w:rPr>
              <w:t>,</w:t>
            </w:r>
            <w:r w:rsidRPr="00566873">
              <w:rPr>
                <w:rFonts w:ascii="Times New Roman" w:hAnsi="Times New Roman" w:cs="Times New Roman"/>
                <w:color w:val="000000" w:themeColor="text1"/>
                <w:sz w:val="20"/>
                <w:szCs w:val="20"/>
              </w:rPr>
              <w:t>0</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8F4115"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17,7</w:t>
            </w:r>
          </w:p>
        </w:tc>
        <w:tc>
          <w:tcPr>
            <w:tcW w:w="4559" w:type="dxa"/>
            <w:gridSpan w:val="2"/>
            <w:tcBorders>
              <w:left w:val="single" w:sz="4" w:space="0" w:color="auto"/>
              <w:right w:val="single" w:sz="4" w:space="0" w:color="auto"/>
            </w:tcBorders>
            <w:shd w:val="clear" w:color="auto" w:fill="auto"/>
            <w:vAlign w:val="center"/>
          </w:tcPr>
          <w:p w:rsidR="003934C4" w:rsidRPr="00566873" w:rsidRDefault="008F4115"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Роботи виконуються</w:t>
            </w:r>
          </w:p>
        </w:tc>
        <w:tc>
          <w:tcPr>
            <w:tcW w:w="881" w:type="dxa"/>
            <w:gridSpan w:val="4"/>
            <w:vMerge/>
            <w:tcBorders>
              <w:lef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p>
        </w:tc>
      </w:tr>
      <w:tr w:rsidR="003934C4" w:rsidRPr="00566873" w:rsidTr="00073BF2">
        <w:trPr>
          <w:gridAfter w:val="6"/>
          <w:wAfter w:w="10159" w:type="dxa"/>
          <w:trHeight w:val="1261"/>
        </w:trPr>
        <w:tc>
          <w:tcPr>
            <w:tcW w:w="563" w:type="dxa"/>
            <w:tcBorders>
              <w:bottom w:val="single" w:sz="4" w:space="0" w:color="auto"/>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 xml:space="preserve">4.10. Ремонт та реконструкція вуличних зелених насаджень (в </w:t>
            </w:r>
            <w:proofErr w:type="spellStart"/>
            <w:r w:rsidRPr="00566873">
              <w:rPr>
                <w:rFonts w:ascii="Times New Roman" w:hAnsi="Times New Roman"/>
                <w:sz w:val="20"/>
                <w:szCs w:val="20"/>
              </w:rPr>
              <w:t>т.ч</w:t>
            </w:r>
            <w:proofErr w:type="spellEnd"/>
            <w:r w:rsidRPr="00566873">
              <w:rPr>
                <w:rFonts w:ascii="Times New Roman" w:hAnsi="Times New Roman"/>
                <w:sz w:val="20"/>
                <w:szCs w:val="20"/>
              </w:rPr>
              <w:t>. підрізка та видалення сухостійних і аварійних зелених насаджень)</w:t>
            </w:r>
          </w:p>
        </w:tc>
        <w:tc>
          <w:tcPr>
            <w:tcW w:w="1286" w:type="dxa"/>
            <w:gridSpan w:val="2"/>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4500,0</w:t>
            </w:r>
          </w:p>
        </w:tc>
        <w:tc>
          <w:tcPr>
            <w:tcW w:w="1417" w:type="dxa"/>
            <w:gridSpan w:val="3"/>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bottom w:val="single" w:sz="4" w:space="0" w:color="auto"/>
              <w:righ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val="restart"/>
            <w:tcBorders>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6"/>
          <w:wAfter w:w="10159" w:type="dxa"/>
          <w:trHeight w:val="1590"/>
        </w:trPr>
        <w:tc>
          <w:tcPr>
            <w:tcW w:w="563" w:type="dxa"/>
            <w:tcBorders>
              <w:top w:val="single" w:sz="4" w:space="0" w:color="auto"/>
              <w:bottom w:val="single" w:sz="4" w:space="0" w:color="000000" w:themeColor="text1"/>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4.11. Встановлення елементів вертикального та мобільного озеленення з метою покращення естетичного вигляду та озеленення найменш оковирних закутків, де відсутні ділянки відкритого ґрунту</w:t>
            </w:r>
          </w:p>
        </w:tc>
        <w:tc>
          <w:tcPr>
            <w:tcW w:w="128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480,0</w:t>
            </w:r>
          </w:p>
        </w:tc>
        <w:tc>
          <w:tcPr>
            <w:tcW w:w="1417" w:type="dxa"/>
            <w:gridSpan w:val="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left w:val="single" w:sz="4" w:space="0" w:color="auto"/>
              <w:bottom w:val="single" w:sz="4" w:space="0" w:color="000000" w:themeColor="text1"/>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4.12. Створення нового парку площею 10</w:t>
            </w:r>
            <w:r w:rsidR="001D41FC">
              <w:rPr>
                <w:rFonts w:ascii="Times New Roman" w:hAnsi="Times New Roman"/>
                <w:sz w:val="20"/>
                <w:szCs w:val="20"/>
              </w:rPr>
              <w:t xml:space="preserve"> </w:t>
            </w:r>
            <w:r w:rsidRPr="00566873">
              <w:rPr>
                <w:rFonts w:ascii="Times New Roman" w:hAnsi="Times New Roman"/>
                <w:sz w:val="20"/>
                <w:szCs w:val="20"/>
              </w:rPr>
              <w:t>га</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6700,0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val="restart"/>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6.5. Встановлення соціальної екологічної реклами та інформаційних стендів</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tcPr>
          <w:p w:rsidR="003934C4" w:rsidRPr="00566873" w:rsidRDefault="003934C4" w:rsidP="00CD62AA">
            <w:pPr>
              <w:pStyle w:val="a8"/>
              <w:rPr>
                <w:rFonts w:ascii="Times New Roman" w:hAnsi="Times New Roman"/>
                <w:sz w:val="20"/>
                <w:szCs w:val="20"/>
              </w:rPr>
            </w:pPr>
            <w:r w:rsidRPr="00566873">
              <w:rPr>
                <w:rFonts w:ascii="Times New Roman" w:hAnsi="Times New Roman"/>
                <w:sz w:val="20"/>
                <w:szCs w:val="20"/>
              </w:rPr>
              <w:t>6.6. Друк навчальних посібників, роздаткового інформаційного матеріалу на екологічну тематику</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52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176" w:type="dxa"/>
            <w:gridSpan w:val="4"/>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881" w:type="dxa"/>
            <w:gridSpan w:val="4"/>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rPr>
            </w:pPr>
          </w:p>
        </w:tc>
      </w:tr>
      <w:tr w:rsidR="003934C4" w:rsidRPr="00566873" w:rsidTr="00073BF2">
        <w:trPr>
          <w:gridAfter w:val="6"/>
          <w:wAfter w:w="10159" w:type="dxa"/>
        </w:trPr>
        <w:tc>
          <w:tcPr>
            <w:tcW w:w="563" w:type="dxa"/>
            <w:tcBorders>
              <w:right w:val="single" w:sz="4" w:space="0" w:color="auto"/>
            </w:tcBorders>
            <w:vAlign w:val="center"/>
          </w:tcPr>
          <w:p w:rsidR="003934C4" w:rsidRPr="00566873" w:rsidRDefault="003934C4"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vAlign w:val="center"/>
          </w:tcPr>
          <w:p w:rsidR="003934C4" w:rsidRPr="00566873" w:rsidRDefault="003934C4" w:rsidP="00CD62AA">
            <w:pPr>
              <w:ind w:left="1842"/>
              <w:rPr>
                <w:rFonts w:ascii="Times New Roman" w:hAnsi="Times New Roman" w:cs="Times New Roman"/>
                <w:b/>
                <w:i/>
                <w:color w:val="000000" w:themeColor="text1"/>
                <w:sz w:val="20"/>
                <w:szCs w:val="20"/>
                <w:u w:val="single"/>
              </w:rPr>
            </w:pPr>
          </w:p>
        </w:tc>
        <w:tc>
          <w:tcPr>
            <w:tcW w:w="3402" w:type="dxa"/>
            <w:gridSpan w:val="2"/>
            <w:tcBorders>
              <w:left w:val="single" w:sz="4" w:space="0" w:color="auto"/>
              <w:right w:val="single" w:sz="4" w:space="0" w:color="auto"/>
            </w:tcBorders>
            <w:shd w:val="clear" w:color="auto" w:fill="auto"/>
            <w:vAlign w:val="center"/>
          </w:tcPr>
          <w:p w:rsidR="003934C4" w:rsidRPr="00566873" w:rsidRDefault="003934C4" w:rsidP="00CD62AA">
            <w:pPr>
              <w:pStyle w:val="a8"/>
              <w:rPr>
                <w:rFonts w:ascii="Times New Roman" w:hAnsi="Times New Roman"/>
                <w:b/>
                <w:sz w:val="20"/>
                <w:szCs w:val="20"/>
              </w:rPr>
            </w:pPr>
            <w:r w:rsidRPr="00566873">
              <w:rPr>
                <w:rFonts w:ascii="Times New Roman" w:hAnsi="Times New Roman"/>
                <w:b/>
                <w:sz w:val="20"/>
                <w:szCs w:val="20"/>
              </w:rPr>
              <w:t>Всього по програмі</w:t>
            </w:r>
          </w:p>
        </w:tc>
        <w:tc>
          <w:tcPr>
            <w:tcW w:w="1286"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b/>
                <w:bCs/>
                <w:color w:val="000000"/>
                <w:sz w:val="20"/>
                <w:szCs w:val="20"/>
              </w:rPr>
            </w:pPr>
            <w:r w:rsidRPr="00566873">
              <w:rPr>
                <w:rFonts w:ascii="Times New Roman" w:hAnsi="Times New Roman" w:cs="Times New Roman"/>
                <w:b/>
                <w:bCs/>
                <w:color w:val="000000"/>
                <w:sz w:val="20"/>
                <w:szCs w:val="20"/>
              </w:rPr>
              <w:t>58085,3</w:t>
            </w:r>
          </w:p>
        </w:tc>
        <w:tc>
          <w:tcPr>
            <w:tcW w:w="1417" w:type="dxa"/>
            <w:gridSpan w:val="3"/>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25688,5</w:t>
            </w:r>
          </w:p>
        </w:tc>
        <w:tc>
          <w:tcPr>
            <w:tcW w:w="1526" w:type="dxa"/>
            <w:gridSpan w:val="2"/>
            <w:tcBorders>
              <w:left w:val="single" w:sz="4" w:space="0" w:color="auto"/>
              <w:right w:val="single" w:sz="4" w:space="0" w:color="auto"/>
            </w:tcBorders>
            <w:shd w:val="clear" w:color="auto" w:fill="auto"/>
            <w:vAlign w:val="center"/>
          </w:tcPr>
          <w:p w:rsidR="003934C4" w:rsidRPr="00566873" w:rsidRDefault="00187140"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2272</w:t>
            </w:r>
            <w:r w:rsidR="003245F6" w:rsidRPr="00566873">
              <w:rPr>
                <w:rFonts w:ascii="Times New Roman" w:hAnsi="Times New Roman" w:cs="Times New Roman"/>
                <w:b/>
                <w:color w:val="000000" w:themeColor="text1"/>
                <w:sz w:val="20"/>
                <w:szCs w:val="20"/>
              </w:rPr>
              <w:t>8</w:t>
            </w:r>
            <w:r w:rsidR="003934C4" w:rsidRPr="00566873">
              <w:rPr>
                <w:rFonts w:ascii="Times New Roman" w:hAnsi="Times New Roman" w:cs="Times New Roman"/>
                <w:b/>
                <w:color w:val="000000" w:themeColor="text1"/>
                <w:sz w:val="20"/>
                <w:szCs w:val="20"/>
              </w:rPr>
              <w:t>,</w:t>
            </w:r>
            <w:r w:rsidRPr="00566873">
              <w:rPr>
                <w:rFonts w:ascii="Times New Roman" w:hAnsi="Times New Roman" w:cs="Times New Roman"/>
                <w:b/>
                <w:color w:val="000000" w:themeColor="text1"/>
                <w:sz w:val="20"/>
                <w:szCs w:val="20"/>
              </w:rPr>
              <w:t>0</w:t>
            </w:r>
          </w:p>
        </w:tc>
        <w:tc>
          <w:tcPr>
            <w:tcW w:w="1176" w:type="dxa"/>
            <w:gridSpan w:val="4"/>
            <w:tcBorders>
              <w:left w:val="single" w:sz="4" w:space="0" w:color="auto"/>
              <w:right w:val="single" w:sz="4" w:space="0" w:color="auto"/>
            </w:tcBorders>
            <w:shd w:val="clear" w:color="auto" w:fill="auto"/>
            <w:vAlign w:val="center"/>
          </w:tcPr>
          <w:p w:rsidR="00454D94" w:rsidRPr="00566873" w:rsidRDefault="00454D94" w:rsidP="00CD62AA">
            <w:pPr>
              <w:jc w:val="center"/>
              <w:rPr>
                <w:rFonts w:ascii="Times New Roman" w:hAnsi="Times New Roman" w:cs="Times New Roman"/>
                <w:b/>
                <w:color w:val="000000" w:themeColor="text1"/>
                <w:sz w:val="20"/>
                <w:szCs w:val="20"/>
              </w:rPr>
            </w:pPr>
          </w:p>
          <w:p w:rsidR="002D766C" w:rsidRPr="00566873" w:rsidRDefault="002D766C"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10399,2 и ДФРР</w:t>
            </w:r>
          </w:p>
        </w:tc>
        <w:tc>
          <w:tcPr>
            <w:tcW w:w="1803" w:type="dxa"/>
            <w:gridSpan w:val="2"/>
            <w:tcBorders>
              <w:left w:val="single" w:sz="4" w:space="0" w:color="auto"/>
              <w:right w:val="single" w:sz="4" w:space="0" w:color="auto"/>
            </w:tcBorders>
            <w:shd w:val="clear" w:color="auto" w:fill="auto"/>
            <w:vAlign w:val="center"/>
          </w:tcPr>
          <w:p w:rsidR="003934C4" w:rsidRPr="00566873" w:rsidRDefault="003245F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8148</w:t>
            </w:r>
            <w:r w:rsidR="003934C4" w:rsidRPr="00566873">
              <w:rPr>
                <w:rFonts w:ascii="Times New Roman" w:hAnsi="Times New Roman" w:cs="Times New Roman"/>
                <w:b/>
                <w:sz w:val="20"/>
                <w:szCs w:val="20"/>
              </w:rPr>
              <w:t>,</w:t>
            </w:r>
            <w:r w:rsidRPr="00566873">
              <w:rPr>
                <w:rFonts w:ascii="Times New Roman" w:hAnsi="Times New Roman" w:cs="Times New Roman"/>
                <w:b/>
                <w:sz w:val="20"/>
                <w:szCs w:val="20"/>
              </w:rPr>
              <w:t>9 БГ</w:t>
            </w:r>
          </w:p>
          <w:p w:rsidR="00454D94" w:rsidRPr="00566873" w:rsidRDefault="003245F6" w:rsidP="00CD62AA">
            <w:pPr>
              <w:jc w:val="center"/>
              <w:rPr>
                <w:rFonts w:ascii="Times New Roman" w:hAnsi="Times New Roman" w:cs="Times New Roman"/>
                <w:b/>
                <w:sz w:val="20"/>
                <w:szCs w:val="20"/>
              </w:rPr>
            </w:pPr>
            <w:r w:rsidRPr="00566873">
              <w:rPr>
                <w:rFonts w:ascii="Times New Roman" w:hAnsi="Times New Roman" w:cs="Times New Roman"/>
                <w:b/>
                <w:sz w:val="20"/>
                <w:szCs w:val="20"/>
              </w:rPr>
              <w:t xml:space="preserve">361,6 </w:t>
            </w:r>
          </w:p>
          <w:p w:rsidR="003245F6" w:rsidRPr="00566873" w:rsidRDefault="003245F6"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sz w:val="20"/>
                <w:szCs w:val="20"/>
              </w:rPr>
              <w:t xml:space="preserve"> ДФРР</w:t>
            </w:r>
          </w:p>
        </w:tc>
        <w:tc>
          <w:tcPr>
            <w:tcW w:w="4559" w:type="dxa"/>
            <w:gridSpan w:val="2"/>
            <w:tcBorders>
              <w:left w:val="single" w:sz="4" w:space="0" w:color="auto"/>
              <w:righ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highlight w:val="yellow"/>
              </w:rPr>
            </w:pPr>
          </w:p>
        </w:tc>
        <w:tc>
          <w:tcPr>
            <w:tcW w:w="881" w:type="dxa"/>
            <w:gridSpan w:val="4"/>
            <w:vMerge/>
            <w:tcBorders>
              <w:top w:val="nil"/>
              <w:left w:val="single" w:sz="4" w:space="0" w:color="auto"/>
            </w:tcBorders>
            <w:shd w:val="clear" w:color="auto" w:fill="auto"/>
            <w:vAlign w:val="center"/>
          </w:tcPr>
          <w:p w:rsidR="003934C4" w:rsidRPr="00566873" w:rsidRDefault="003934C4" w:rsidP="00CD62AA">
            <w:pPr>
              <w:jc w:val="center"/>
              <w:rPr>
                <w:rFonts w:ascii="Times New Roman" w:hAnsi="Times New Roman" w:cs="Times New Roman"/>
                <w:color w:val="000000" w:themeColor="text1"/>
                <w:sz w:val="20"/>
                <w:szCs w:val="20"/>
                <w:highlight w:val="yellow"/>
              </w:rPr>
            </w:pPr>
          </w:p>
        </w:tc>
      </w:tr>
      <w:tr w:rsidR="003934C4" w:rsidRPr="00566873" w:rsidTr="00073BF2">
        <w:trPr>
          <w:gridAfter w:val="10"/>
          <w:wAfter w:w="11040" w:type="dxa"/>
        </w:trPr>
        <w:tc>
          <w:tcPr>
            <w:tcW w:w="563" w:type="dxa"/>
            <w:tcBorders>
              <w:right w:val="single" w:sz="4" w:space="0" w:color="auto"/>
            </w:tcBorders>
            <w:vAlign w:val="center"/>
          </w:tcPr>
          <w:p w:rsidR="003934C4" w:rsidRPr="00566873" w:rsidRDefault="003934C4" w:rsidP="00CD62AA">
            <w:pPr>
              <w:jc w:val="center"/>
              <w:rPr>
                <w:rFonts w:ascii="Times New Roman" w:hAnsi="Times New Roman" w:cs="Times New Roman"/>
                <w:sz w:val="20"/>
                <w:szCs w:val="20"/>
              </w:rPr>
            </w:pPr>
            <w:r w:rsidRPr="00566873">
              <w:rPr>
                <w:rFonts w:ascii="Times New Roman" w:hAnsi="Times New Roman" w:cs="Times New Roman"/>
                <w:sz w:val="20"/>
                <w:szCs w:val="20"/>
              </w:rPr>
              <w:t>5.</w:t>
            </w:r>
          </w:p>
        </w:tc>
        <w:tc>
          <w:tcPr>
            <w:tcW w:w="15739" w:type="dxa"/>
            <w:gridSpan w:val="18"/>
            <w:tcBorders>
              <w:left w:val="single" w:sz="4" w:space="0" w:color="auto"/>
            </w:tcBorders>
            <w:shd w:val="clear" w:color="auto" w:fill="C6D9F1" w:themeFill="text2" w:themeFillTint="33"/>
            <w:vAlign w:val="center"/>
          </w:tcPr>
          <w:p w:rsidR="003934C4" w:rsidRPr="00566873" w:rsidRDefault="003934C4"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модернізації (технічного розвитку) систем централізованого  тепло-та  гарячого  водопостачання на 2021-2024 роки</w:t>
            </w:r>
          </w:p>
        </w:tc>
      </w:tr>
      <w:tr w:rsidR="008E3997" w:rsidRPr="00566873" w:rsidTr="00073BF2">
        <w:trPr>
          <w:gridAfter w:val="6"/>
          <w:wAfter w:w="10159"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p>
        </w:tc>
        <w:tc>
          <w:tcPr>
            <w:tcW w:w="570" w:type="dxa"/>
            <w:tcBorders>
              <w:left w:val="single" w:sz="4" w:space="0" w:color="auto"/>
              <w:right w:val="single" w:sz="4" w:space="0" w:color="auto"/>
            </w:tcBorders>
            <w:shd w:val="clear" w:color="auto" w:fill="auto"/>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tcBorders>
              <w:left w:val="single" w:sz="4" w:space="0" w:color="auto"/>
              <w:right w:val="single" w:sz="4" w:space="0" w:color="auto"/>
            </w:tcBorders>
            <w:shd w:val="clear" w:color="auto" w:fill="auto"/>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Оснащення житлових будинків приладами комерційного обліку споживання теплової енергії</w:t>
            </w:r>
          </w:p>
          <w:p w:rsidR="008E3997" w:rsidRPr="00566873" w:rsidRDefault="008E3997" w:rsidP="00CD62AA">
            <w:pPr>
              <w:rPr>
                <w:rFonts w:ascii="Times New Roman" w:hAnsi="Times New Roman" w:cs="Times New Roman"/>
                <w:color w:val="000000" w:themeColor="text1"/>
                <w:sz w:val="20"/>
                <w:szCs w:val="20"/>
              </w:rPr>
            </w:pPr>
          </w:p>
        </w:tc>
        <w:tc>
          <w:tcPr>
            <w:tcW w:w="1286" w:type="dxa"/>
            <w:gridSpan w:val="2"/>
            <w:tcBorders>
              <w:left w:val="single" w:sz="4" w:space="0" w:color="auto"/>
              <w:right w:val="single" w:sz="4" w:space="0" w:color="auto"/>
            </w:tcBorders>
            <w:shd w:val="clear" w:color="auto" w:fill="auto"/>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32504,5</w:t>
            </w:r>
          </w:p>
        </w:tc>
        <w:tc>
          <w:tcPr>
            <w:tcW w:w="1417" w:type="dxa"/>
            <w:gridSpan w:val="3"/>
            <w:tcBorders>
              <w:left w:val="single" w:sz="4" w:space="0" w:color="auto"/>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699" w:type="dxa"/>
            <w:gridSpan w:val="3"/>
            <w:tcBorders>
              <w:left w:val="single" w:sz="4" w:space="0" w:color="auto"/>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003" w:type="dxa"/>
            <w:gridSpan w:val="3"/>
            <w:tcBorders>
              <w:left w:val="single" w:sz="4" w:space="0" w:color="auto"/>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48,5 </w:t>
            </w:r>
            <w:proofErr w:type="spellStart"/>
            <w:r w:rsidRPr="00566873">
              <w:rPr>
                <w:rFonts w:ascii="Times New Roman" w:hAnsi="Times New Roman" w:cs="Times New Roman"/>
                <w:color w:val="000000" w:themeColor="text1"/>
                <w:sz w:val="20"/>
                <w:szCs w:val="20"/>
              </w:rPr>
              <w:t>тис.євро</w:t>
            </w:r>
            <w:proofErr w:type="spellEnd"/>
            <w:r w:rsidRPr="00566873">
              <w:rPr>
                <w:rFonts w:ascii="Times New Roman" w:hAnsi="Times New Roman" w:cs="Times New Roman"/>
                <w:color w:val="000000" w:themeColor="text1"/>
                <w:sz w:val="20"/>
                <w:szCs w:val="20"/>
              </w:rPr>
              <w:t xml:space="preserve"> кошти ЄБРР</w:t>
            </w:r>
          </w:p>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1718,3 </w:t>
            </w:r>
            <w:proofErr w:type="spellStart"/>
            <w:r w:rsidRPr="00566873">
              <w:rPr>
                <w:rFonts w:ascii="Times New Roman" w:hAnsi="Times New Roman" w:cs="Times New Roman"/>
                <w:color w:val="000000" w:themeColor="text1"/>
                <w:sz w:val="20"/>
                <w:szCs w:val="20"/>
              </w:rPr>
              <w:t>тис.євро</w:t>
            </w:r>
            <w:proofErr w:type="spellEnd"/>
            <w:r w:rsidRPr="00566873">
              <w:rPr>
                <w:rFonts w:ascii="Times New Roman" w:hAnsi="Times New Roman" w:cs="Times New Roman"/>
                <w:color w:val="000000" w:themeColor="text1"/>
                <w:sz w:val="20"/>
                <w:szCs w:val="20"/>
              </w:rPr>
              <w:t xml:space="preserve"> кошти </w:t>
            </w:r>
            <w:proofErr w:type="spellStart"/>
            <w:r w:rsidRPr="00566873">
              <w:rPr>
                <w:rFonts w:ascii="Times New Roman" w:hAnsi="Times New Roman" w:cs="Times New Roman"/>
                <w:color w:val="000000" w:themeColor="text1"/>
                <w:sz w:val="20"/>
                <w:szCs w:val="20"/>
              </w:rPr>
              <w:t>ФондуСхідноев</w:t>
            </w:r>
            <w:proofErr w:type="spellEnd"/>
            <w:r w:rsidR="007750A2" w:rsidRPr="00566873">
              <w:rPr>
                <w:rFonts w:ascii="Times New Roman" w:hAnsi="Times New Roman" w:cs="Times New Roman"/>
                <w:color w:val="000000" w:themeColor="text1"/>
                <w:sz w:val="20"/>
                <w:szCs w:val="20"/>
              </w:rPr>
              <w:t>-</w:t>
            </w:r>
            <w:proofErr w:type="spellStart"/>
            <w:r w:rsidRPr="00566873">
              <w:rPr>
                <w:rFonts w:ascii="Times New Roman" w:hAnsi="Times New Roman" w:cs="Times New Roman"/>
                <w:color w:val="000000" w:themeColor="text1"/>
                <w:sz w:val="20"/>
                <w:szCs w:val="20"/>
              </w:rPr>
              <w:t>ропейсь</w:t>
            </w:r>
            <w:proofErr w:type="spellEnd"/>
            <w:r w:rsidR="007750A2" w:rsidRPr="00566873">
              <w:rPr>
                <w:rFonts w:ascii="Times New Roman" w:hAnsi="Times New Roman" w:cs="Times New Roman"/>
                <w:color w:val="000000" w:themeColor="text1"/>
                <w:sz w:val="20"/>
                <w:szCs w:val="20"/>
              </w:rPr>
              <w:t>-</w:t>
            </w:r>
            <w:r w:rsidRPr="00566873">
              <w:rPr>
                <w:rFonts w:ascii="Times New Roman" w:hAnsi="Times New Roman" w:cs="Times New Roman"/>
                <w:color w:val="000000" w:themeColor="text1"/>
                <w:sz w:val="20"/>
                <w:szCs w:val="20"/>
              </w:rPr>
              <w:t xml:space="preserve">кого </w:t>
            </w:r>
            <w:proofErr w:type="spellStart"/>
            <w:r w:rsidRPr="00566873">
              <w:rPr>
                <w:rFonts w:ascii="Times New Roman" w:hAnsi="Times New Roman" w:cs="Times New Roman"/>
                <w:color w:val="000000" w:themeColor="text1"/>
                <w:sz w:val="20"/>
                <w:szCs w:val="20"/>
              </w:rPr>
              <w:t>партнерст</w:t>
            </w:r>
            <w:proofErr w:type="spellEnd"/>
            <w:r w:rsidR="007750A2" w:rsidRPr="00566873">
              <w:rPr>
                <w:rFonts w:ascii="Times New Roman" w:hAnsi="Times New Roman" w:cs="Times New Roman"/>
                <w:color w:val="000000" w:themeColor="text1"/>
                <w:sz w:val="20"/>
                <w:szCs w:val="20"/>
              </w:rPr>
              <w:t>-</w:t>
            </w:r>
            <w:r w:rsidRPr="00566873">
              <w:rPr>
                <w:rFonts w:ascii="Times New Roman" w:hAnsi="Times New Roman" w:cs="Times New Roman"/>
                <w:color w:val="000000" w:themeColor="text1"/>
                <w:sz w:val="20"/>
                <w:szCs w:val="20"/>
              </w:rPr>
              <w:t>ва</w:t>
            </w:r>
          </w:p>
          <w:p w:rsidR="008E3997" w:rsidRPr="00566873" w:rsidRDefault="008E3997" w:rsidP="00CD62AA">
            <w:pPr>
              <w:keepLines/>
              <w:jc w:val="center"/>
              <w:rPr>
                <w:rFonts w:ascii="Times New Roman" w:hAnsi="Times New Roman" w:cs="Times New Roman"/>
                <w:color w:val="000000" w:themeColor="text1"/>
                <w:sz w:val="20"/>
                <w:szCs w:val="20"/>
              </w:rPr>
            </w:pPr>
          </w:p>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4370,8 </w:t>
            </w:r>
            <w:proofErr w:type="spellStart"/>
            <w:r w:rsidRPr="00566873">
              <w:rPr>
                <w:rFonts w:ascii="Times New Roman" w:hAnsi="Times New Roman" w:cs="Times New Roman"/>
                <w:color w:val="000000" w:themeColor="text1"/>
                <w:sz w:val="20"/>
                <w:szCs w:val="20"/>
              </w:rPr>
              <w:t>тис.дол</w:t>
            </w:r>
            <w:proofErr w:type="spellEnd"/>
            <w:r w:rsidRPr="00566873">
              <w:rPr>
                <w:rFonts w:ascii="Times New Roman" w:hAnsi="Times New Roman" w:cs="Times New Roman"/>
                <w:color w:val="000000" w:themeColor="text1"/>
                <w:sz w:val="20"/>
                <w:szCs w:val="20"/>
              </w:rPr>
              <w:t xml:space="preserve">. США -кошти </w:t>
            </w:r>
            <w:r w:rsidRPr="00566873">
              <w:rPr>
                <w:rFonts w:ascii="Times New Roman" w:hAnsi="Times New Roman" w:cs="Times New Roman"/>
                <w:color w:val="000000" w:themeColor="text1"/>
                <w:sz w:val="20"/>
                <w:szCs w:val="20"/>
              </w:rPr>
              <w:lastRenderedPageBreak/>
              <w:t>МБРР</w:t>
            </w:r>
          </w:p>
        </w:tc>
        <w:tc>
          <w:tcPr>
            <w:tcW w:w="1803" w:type="dxa"/>
            <w:gridSpan w:val="2"/>
            <w:tcBorders>
              <w:left w:val="single" w:sz="4" w:space="0" w:color="auto"/>
              <w:right w:val="single" w:sz="4" w:space="0" w:color="auto"/>
            </w:tcBorders>
            <w:shd w:val="clear" w:color="auto" w:fill="auto"/>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lastRenderedPageBreak/>
              <w:t>0,0ЄБРР</w:t>
            </w: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 xml:space="preserve">270,53 </w:t>
            </w:r>
            <w:proofErr w:type="spellStart"/>
            <w:r w:rsidRPr="00566873">
              <w:rPr>
                <w:rFonts w:ascii="Times New Roman" w:hAnsi="Times New Roman" w:cs="Times New Roman"/>
                <w:sz w:val="20"/>
                <w:szCs w:val="20"/>
              </w:rPr>
              <w:t>тис.євро</w:t>
            </w:r>
            <w:proofErr w:type="spellEnd"/>
            <w:r w:rsidRPr="00566873">
              <w:rPr>
                <w:rFonts w:ascii="Times New Roman" w:hAnsi="Times New Roman" w:cs="Times New Roman"/>
                <w:sz w:val="20"/>
                <w:szCs w:val="20"/>
              </w:rPr>
              <w:t xml:space="preserve"> фонд</w:t>
            </w: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 xml:space="preserve">3 738,37 тис. </w:t>
            </w:r>
            <w:proofErr w:type="spellStart"/>
            <w:r w:rsidRPr="00566873">
              <w:rPr>
                <w:rFonts w:ascii="Times New Roman" w:hAnsi="Times New Roman" w:cs="Times New Roman"/>
                <w:sz w:val="20"/>
                <w:szCs w:val="20"/>
              </w:rPr>
              <w:t>дол</w:t>
            </w:r>
            <w:proofErr w:type="spellEnd"/>
            <w:r w:rsidRPr="00566873">
              <w:rPr>
                <w:rFonts w:ascii="Times New Roman" w:hAnsi="Times New Roman" w:cs="Times New Roman"/>
                <w:sz w:val="20"/>
                <w:szCs w:val="20"/>
              </w:rPr>
              <w:t xml:space="preserve"> США </w:t>
            </w:r>
            <w:r w:rsidR="00CD62AA" w:rsidRPr="00566873">
              <w:rPr>
                <w:rFonts w:ascii="Times New Roman" w:hAnsi="Times New Roman" w:cs="Times New Roman"/>
                <w:sz w:val="20"/>
                <w:szCs w:val="20"/>
              </w:rPr>
              <w:t xml:space="preserve">- </w:t>
            </w:r>
            <w:r w:rsidRPr="00566873">
              <w:rPr>
                <w:rFonts w:ascii="Times New Roman" w:hAnsi="Times New Roman" w:cs="Times New Roman"/>
                <w:sz w:val="20"/>
                <w:szCs w:val="20"/>
              </w:rPr>
              <w:t>МБРР</w:t>
            </w:r>
          </w:p>
        </w:tc>
        <w:tc>
          <w:tcPr>
            <w:tcW w:w="4559" w:type="dxa"/>
            <w:gridSpan w:val="2"/>
            <w:tcBorders>
              <w:left w:val="single" w:sz="4" w:space="0" w:color="auto"/>
              <w:right w:val="single" w:sz="4" w:space="0" w:color="auto"/>
            </w:tcBorders>
            <w:shd w:val="clear" w:color="auto" w:fill="auto"/>
          </w:tcPr>
          <w:p w:rsidR="008E3997" w:rsidRPr="00566873" w:rsidRDefault="008E3997" w:rsidP="00CD62AA">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 xml:space="preserve">Проводиться реконструкція теплових </w:t>
            </w:r>
            <w:proofErr w:type="spellStart"/>
            <w:r w:rsidRPr="00566873">
              <w:rPr>
                <w:sz w:val="20"/>
                <w:szCs w:val="20"/>
                <w:shd w:val="clear" w:color="auto" w:fill="FFFFFF"/>
                <w:lang w:val="uk-UA"/>
              </w:rPr>
              <w:t>мереж,ділянок</w:t>
            </w:r>
            <w:proofErr w:type="spellEnd"/>
            <w:r w:rsidRPr="00566873">
              <w:rPr>
                <w:sz w:val="20"/>
                <w:szCs w:val="20"/>
                <w:shd w:val="clear" w:color="auto" w:fill="FFFFFF"/>
                <w:lang w:val="uk-UA"/>
              </w:rPr>
              <w:t xml:space="preserve"> по </w:t>
            </w:r>
            <w:proofErr w:type="spellStart"/>
            <w:r w:rsidRPr="00566873">
              <w:rPr>
                <w:sz w:val="20"/>
                <w:szCs w:val="20"/>
                <w:shd w:val="clear" w:color="auto" w:fill="FFFFFF"/>
                <w:lang w:val="uk-UA"/>
              </w:rPr>
              <w:t>вул</w:t>
            </w:r>
            <w:proofErr w:type="spellEnd"/>
            <w:r w:rsidRPr="00566873">
              <w:rPr>
                <w:sz w:val="20"/>
                <w:szCs w:val="20"/>
                <w:shd w:val="clear" w:color="auto" w:fill="FFFFFF"/>
                <w:lang w:val="uk-UA"/>
              </w:rPr>
              <w:t xml:space="preserve"> 15 </w:t>
            </w:r>
            <w:proofErr w:type="spellStart"/>
            <w:r w:rsidRPr="00566873">
              <w:rPr>
                <w:sz w:val="20"/>
                <w:szCs w:val="20"/>
                <w:shd w:val="clear" w:color="auto" w:fill="FFFFFF"/>
                <w:lang w:val="uk-UA"/>
              </w:rPr>
              <w:t>квітня,Курбаса,Лемківська,Київська</w:t>
            </w:r>
            <w:proofErr w:type="spellEnd"/>
            <w:r w:rsidRPr="00566873">
              <w:rPr>
                <w:sz w:val="20"/>
                <w:szCs w:val="20"/>
                <w:shd w:val="clear" w:color="auto" w:fill="FFFFFF"/>
                <w:lang w:val="uk-UA"/>
              </w:rPr>
              <w:t>.</w:t>
            </w:r>
          </w:p>
          <w:p w:rsidR="008E3997" w:rsidRPr="00566873" w:rsidRDefault="008E3997" w:rsidP="00CD62AA">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 xml:space="preserve">Проведено проектні роботи та здійснена  модернізація </w:t>
            </w:r>
            <w:proofErr w:type="spellStart"/>
            <w:r w:rsidRPr="00566873">
              <w:rPr>
                <w:sz w:val="20"/>
                <w:szCs w:val="20"/>
                <w:shd w:val="clear" w:color="auto" w:fill="FFFFFF"/>
                <w:lang w:val="uk-UA"/>
              </w:rPr>
              <w:t>котелень</w:t>
            </w:r>
            <w:proofErr w:type="spellEnd"/>
            <w:r w:rsidR="0006228E" w:rsidRPr="00566873">
              <w:rPr>
                <w:sz w:val="20"/>
                <w:szCs w:val="20"/>
                <w:shd w:val="clear" w:color="auto" w:fill="FFFFFF"/>
                <w:lang w:val="uk-UA"/>
              </w:rPr>
              <w:t xml:space="preserve">, постачання </w:t>
            </w:r>
            <w:r w:rsidRPr="00566873">
              <w:rPr>
                <w:sz w:val="20"/>
                <w:szCs w:val="20"/>
                <w:shd w:val="clear" w:color="auto" w:fill="FFFFFF"/>
                <w:lang w:val="uk-UA"/>
              </w:rPr>
              <w:t xml:space="preserve"> обладнання на котельні  по вул..Галицька,40,Живова,12,Франка,16, Багата,4,Дружби,9а,Київська,3с,Просвіти,9,Лемківська,23.</w:t>
            </w:r>
          </w:p>
          <w:p w:rsidR="008E3997" w:rsidRPr="00566873" w:rsidRDefault="008E3997" w:rsidP="00CD62AA">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 xml:space="preserve">Проведено влаштування мережевих насосів з перетворювачами </w:t>
            </w:r>
            <w:proofErr w:type="spellStart"/>
            <w:r w:rsidRPr="00566873">
              <w:rPr>
                <w:sz w:val="20"/>
                <w:szCs w:val="20"/>
                <w:shd w:val="clear" w:color="auto" w:fill="FFFFFF"/>
                <w:lang w:val="uk-UA"/>
              </w:rPr>
              <w:t>частоти,установка</w:t>
            </w:r>
            <w:proofErr w:type="spellEnd"/>
            <w:r w:rsidRPr="00566873">
              <w:rPr>
                <w:sz w:val="20"/>
                <w:szCs w:val="20"/>
                <w:shd w:val="clear" w:color="auto" w:fill="FFFFFF"/>
                <w:lang w:val="uk-UA"/>
              </w:rPr>
              <w:t xml:space="preserve"> та запчастини на котельні по вул..Киїська,3с,Просвіти,9,Курбаса,3а,Лемківська,23.</w:t>
            </w:r>
          </w:p>
          <w:p w:rsidR="008E3997" w:rsidRPr="00566873" w:rsidRDefault="008E3997" w:rsidP="00CD62AA">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Виконано проектні  та монтажні роботи 6 ІТП та проектні роботи 29 ІТП (ЄБРР)</w:t>
            </w:r>
          </w:p>
          <w:p w:rsidR="008E3997" w:rsidRPr="00566873" w:rsidRDefault="008E3997" w:rsidP="00CD62AA">
            <w:pPr>
              <w:pStyle w:val="a6"/>
              <w:spacing w:before="0" w:beforeAutospacing="0" w:after="0" w:afterAutospacing="0"/>
              <w:rPr>
                <w:sz w:val="20"/>
                <w:szCs w:val="20"/>
                <w:shd w:val="clear" w:color="auto" w:fill="FFFFFF"/>
                <w:lang w:val="uk-UA"/>
              </w:rPr>
            </w:pPr>
            <w:r w:rsidRPr="00566873">
              <w:rPr>
                <w:sz w:val="20"/>
                <w:szCs w:val="20"/>
                <w:shd w:val="clear" w:color="auto" w:fill="FFFFFF"/>
                <w:lang w:val="uk-UA"/>
              </w:rPr>
              <w:t>Виконано проектні роботи 13 ІТП (МБРР).</w:t>
            </w:r>
          </w:p>
        </w:tc>
        <w:tc>
          <w:tcPr>
            <w:tcW w:w="881" w:type="dxa"/>
            <w:gridSpan w:val="4"/>
            <w:vMerge w:val="restart"/>
            <w:tcBorders>
              <w:top w:val="nil"/>
              <w:left w:val="single" w:sz="4" w:space="0" w:color="auto"/>
            </w:tcBorders>
            <w:shd w:val="clear" w:color="auto" w:fill="auto"/>
          </w:tcPr>
          <w:p w:rsidR="008E3997" w:rsidRPr="00566873" w:rsidRDefault="008E3997" w:rsidP="00CD62AA">
            <w:pPr>
              <w:pStyle w:val="a6"/>
              <w:spacing w:before="0" w:beforeAutospacing="0" w:after="0" w:afterAutospacing="0"/>
              <w:rPr>
                <w:sz w:val="20"/>
                <w:szCs w:val="20"/>
                <w:shd w:val="clear" w:color="auto" w:fill="FFFFFF"/>
                <w:lang w:val="uk-UA"/>
              </w:rPr>
            </w:pPr>
          </w:p>
        </w:tc>
      </w:tr>
      <w:tr w:rsidR="008E3997" w:rsidRPr="00566873" w:rsidTr="00073BF2">
        <w:trPr>
          <w:gridAfter w:val="6"/>
          <w:wAfter w:w="10159"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p>
        </w:tc>
        <w:tc>
          <w:tcPr>
            <w:tcW w:w="570" w:type="dxa"/>
            <w:tcBorders>
              <w:left w:val="single" w:sz="4" w:space="0" w:color="auto"/>
              <w:bottom w:val="single" w:sz="4" w:space="0" w:color="000000" w:themeColor="text1"/>
              <w:right w:val="single" w:sz="4" w:space="0" w:color="auto"/>
            </w:tcBorders>
            <w:shd w:val="clear" w:color="auto" w:fill="auto"/>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pStyle w:val="a8"/>
              <w:rPr>
                <w:rFonts w:ascii="Times New Roman" w:hAnsi="Times New Roman"/>
                <w:sz w:val="20"/>
                <w:szCs w:val="20"/>
              </w:rPr>
            </w:pPr>
            <w:r w:rsidRPr="00566873">
              <w:rPr>
                <w:rFonts w:ascii="Times New Roman" w:hAnsi="Times New Roman"/>
                <w:b/>
                <w:color w:val="000000"/>
                <w:sz w:val="20"/>
                <w:szCs w:val="20"/>
              </w:rPr>
              <w:t>Всього по програмі:</w:t>
            </w:r>
          </w:p>
        </w:tc>
        <w:tc>
          <w:tcPr>
            <w:tcW w:w="1286" w:type="dxa"/>
            <w:gridSpan w:val="2"/>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32504,5</w:t>
            </w:r>
          </w:p>
        </w:tc>
        <w:tc>
          <w:tcPr>
            <w:tcW w:w="1417" w:type="dxa"/>
            <w:gridSpan w:val="3"/>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1699" w:type="dxa"/>
            <w:gridSpan w:val="3"/>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1003" w:type="dxa"/>
            <w:gridSpan w:val="3"/>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803" w:type="dxa"/>
            <w:gridSpan w:val="2"/>
            <w:tcBorders>
              <w:left w:val="single" w:sz="4" w:space="0" w:color="auto"/>
              <w:bottom w:val="single" w:sz="4" w:space="0" w:color="000000" w:themeColor="text1"/>
              <w:right w:val="single" w:sz="4" w:space="0" w:color="auto"/>
            </w:tcBorders>
            <w:shd w:val="clear" w:color="auto" w:fill="auto"/>
            <w:vAlign w:val="center"/>
          </w:tcPr>
          <w:p w:rsidR="008E3997" w:rsidRPr="00566873" w:rsidRDefault="008E3997" w:rsidP="00CD62AA">
            <w:pPr>
              <w:jc w:val="center"/>
              <w:rPr>
                <w:rFonts w:ascii="Times New Roman" w:hAnsi="Times New Roman" w:cs="Times New Roman"/>
                <w:b/>
                <w:sz w:val="20"/>
                <w:szCs w:val="20"/>
                <w:highlight w:val="red"/>
              </w:rPr>
            </w:pPr>
            <w:r w:rsidRPr="00566873">
              <w:rPr>
                <w:rFonts w:ascii="Times New Roman" w:hAnsi="Times New Roman" w:cs="Times New Roman"/>
                <w:b/>
                <w:sz w:val="20"/>
                <w:szCs w:val="20"/>
              </w:rPr>
              <w:t>0</w:t>
            </w:r>
          </w:p>
        </w:tc>
        <w:tc>
          <w:tcPr>
            <w:tcW w:w="4559" w:type="dxa"/>
            <w:gridSpan w:val="2"/>
            <w:tcBorders>
              <w:left w:val="single" w:sz="4" w:space="0" w:color="auto"/>
              <w:bottom w:val="single" w:sz="4" w:space="0" w:color="000000" w:themeColor="text1"/>
              <w:right w:val="single" w:sz="4" w:space="0" w:color="auto"/>
            </w:tcBorders>
            <w:shd w:val="clear" w:color="auto" w:fill="auto"/>
          </w:tcPr>
          <w:p w:rsidR="008E3997" w:rsidRPr="00566873" w:rsidRDefault="008E3997" w:rsidP="00CD62AA">
            <w:pPr>
              <w:jc w:val="both"/>
              <w:rPr>
                <w:rFonts w:ascii="Times New Roman" w:hAnsi="Times New Roman" w:cs="Times New Roman"/>
                <w:sz w:val="20"/>
                <w:szCs w:val="20"/>
              </w:rPr>
            </w:pPr>
          </w:p>
        </w:tc>
        <w:tc>
          <w:tcPr>
            <w:tcW w:w="881" w:type="dxa"/>
            <w:gridSpan w:val="4"/>
            <w:vMerge/>
            <w:tcBorders>
              <w:top w:val="nil"/>
              <w:left w:val="single" w:sz="4" w:space="0" w:color="auto"/>
              <w:bottom w:val="single" w:sz="4" w:space="0" w:color="000000" w:themeColor="text1"/>
            </w:tcBorders>
            <w:shd w:val="clear" w:color="auto" w:fill="auto"/>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6.</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ind w:left="1287"/>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пасажирського транспорту  на 2021-2023  роки</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ind w:right="-1090"/>
              <w:rPr>
                <w:rFonts w:ascii="Times New Roman" w:hAnsi="Times New Roman" w:cs="Times New Roman"/>
                <w:color w:val="000000" w:themeColor="text1"/>
                <w:sz w:val="20"/>
                <w:szCs w:val="20"/>
              </w:rPr>
            </w:pPr>
          </w:p>
        </w:tc>
        <w:tc>
          <w:tcPr>
            <w:tcW w:w="7848" w:type="dxa"/>
            <w:gridSpan w:val="1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sz w:val="20"/>
                <w:szCs w:val="20"/>
              </w:rPr>
              <w:t>РОЗВИТОК МЕРЕЖІ ЕЛЕКТРИЧНОГО ТРАНСПОРТУ</w:t>
            </w:r>
          </w:p>
        </w:tc>
        <w:tc>
          <w:tcPr>
            <w:tcW w:w="965"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Придбання  тролейбусів </w:t>
            </w:r>
          </w:p>
        </w:tc>
        <w:tc>
          <w:tcPr>
            <w:tcW w:w="1286" w:type="dxa"/>
            <w:gridSpan w:val="2"/>
            <w:vAlign w:val="center"/>
          </w:tcPr>
          <w:p w:rsidR="008E3997" w:rsidRPr="00566873" w:rsidRDefault="008E3997" w:rsidP="00CD62AA">
            <w:pPr>
              <w:keepLine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15958,0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4350,0</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Перераховано кошти на рахунок підприємства. Проведений тендер, підписаний договір</w:t>
            </w:r>
          </w:p>
        </w:tc>
      </w:tr>
      <w:tr w:rsidR="008E3997" w:rsidRPr="00566873" w:rsidTr="00073BF2">
        <w:trPr>
          <w:gridAfter w:val="10"/>
          <w:wAfter w:w="11040" w:type="dxa"/>
          <w:trHeight w:val="747"/>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Реконструкція тролейбусних ліній  </w:t>
            </w:r>
          </w:p>
        </w:tc>
        <w:tc>
          <w:tcPr>
            <w:tcW w:w="1286" w:type="dxa"/>
            <w:gridSpan w:val="2"/>
            <w:vAlign w:val="center"/>
          </w:tcPr>
          <w:p w:rsidR="008E3997" w:rsidRPr="00566873" w:rsidRDefault="008E3997" w:rsidP="00CD62AA">
            <w:pPr>
              <w:keepLine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5679,0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500,0</w:t>
            </w:r>
          </w:p>
        </w:tc>
        <w:tc>
          <w:tcPr>
            <w:tcW w:w="4559" w:type="dxa"/>
            <w:gridSpan w:val="2"/>
          </w:tcPr>
          <w:p w:rsidR="008E3997" w:rsidRPr="001D41FC" w:rsidRDefault="008E3997" w:rsidP="001D41FC">
            <w:pPr>
              <w:pStyle w:val="afc"/>
              <w:rPr>
                <w:rFonts w:ascii="Times New Roman" w:hAnsi="Times New Roman" w:cs="Times New Roman"/>
                <w:sz w:val="20"/>
                <w:szCs w:val="20"/>
              </w:rPr>
            </w:pPr>
            <w:r w:rsidRPr="00566873">
              <w:rPr>
                <w:rFonts w:ascii="Times New Roman" w:hAnsi="Times New Roman" w:cs="Times New Roman"/>
                <w:sz w:val="20"/>
                <w:szCs w:val="20"/>
              </w:rPr>
              <w:t xml:space="preserve">Із перерахованих коштів використано 206,8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на виготовлення ПКД, придбання  спецчастини</w:t>
            </w:r>
            <w:r w:rsidR="007750A2" w:rsidRPr="00566873">
              <w:rPr>
                <w:rFonts w:ascii="Times New Roman" w:hAnsi="Times New Roman" w:cs="Times New Roman"/>
                <w:sz w:val="20"/>
                <w:szCs w:val="20"/>
              </w:rPr>
              <w:t xml:space="preserve"> встановлено 4 опри.</w:t>
            </w:r>
            <w:r w:rsidRPr="00566873">
              <w:rPr>
                <w:rFonts w:ascii="Times New Roman" w:hAnsi="Times New Roman" w:cs="Times New Roman"/>
                <w:sz w:val="20"/>
                <w:szCs w:val="20"/>
              </w:rPr>
              <w:t xml:space="preserve"> Решта коштів в сумі 293,2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 на рахунку підприємства.</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Будівництво нових тролейбусних ліній до мікрорайонів міста</w:t>
            </w:r>
          </w:p>
        </w:tc>
        <w:tc>
          <w:tcPr>
            <w:tcW w:w="1286" w:type="dxa"/>
            <w:gridSpan w:val="2"/>
            <w:vAlign w:val="center"/>
          </w:tcPr>
          <w:p w:rsidR="008E3997" w:rsidRPr="00566873" w:rsidRDefault="008E3997" w:rsidP="00CD62AA">
            <w:pPr>
              <w:keepLine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10570,0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Придбання спеціальних аварійних машин для ремонту та обслуговування контактної мережі</w:t>
            </w:r>
          </w:p>
        </w:tc>
        <w:tc>
          <w:tcPr>
            <w:tcW w:w="1286" w:type="dxa"/>
            <w:gridSpan w:val="2"/>
            <w:vAlign w:val="center"/>
          </w:tcPr>
          <w:p w:rsidR="008E3997" w:rsidRPr="00566873" w:rsidRDefault="008E3997" w:rsidP="00CD62AA">
            <w:pPr>
              <w:keepLine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2050,0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Капітальний ремонт рухомого складу</w:t>
            </w:r>
          </w:p>
        </w:tc>
        <w:tc>
          <w:tcPr>
            <w:tcW w:w="1286" w:type="dxa"/>
            <w:gridSpan w:val="2"/>
            <w:vAlign w:val="center"/>
          </w:tcPr>
          <w:p w:rsidR="008E3997" w:rsidRPr="00566873" w:rsidRDefault="008E3997" w:rsidP="00CD62AA">
            <w:pPr>
              <w:keepLines/>
              <w:tabs>
                <w:tab w:val="left" w:pos="30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3822,8</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443,3</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443,3</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443,3</w:t>
            </w:r>
          </w:p>
        </w:tc>
        <w:tc>
          <w:tcPr>
            <w:tcW w:w="4559" w:type="dxa"/>
            <w:gridSpan w:val="2"/>
          </w:tcPr>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sz w:val="20"/>
                <w:szCs w:val="20"/>
              </w:rPr>
              <w:t xml:space="preserve">Із перерахованих коштів використано 101,4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xml:space="preserve">. на матеріали- придбано метал, клей, фарбу, </w:t>
            </w:r>
            <w:proofErr w:type="spellStart"/>
            <w:r w:rsidRPr="00566873">
              <w:rPr>
                <w:rFonts w:ascii="Times New Roman" w:hAnsi="Times New Roman" w:cs="Times New Roman"/>
                <w:sz w:val="20"/>
                <w:szCs w:val="20"/>
              </w:rPr>
              <w:t>грунт</w:t>
            </w:r>
            <w:proofErr w:type="spellEnd"/>
            <w:r w:rsidRPr="00566873">
              <w:rPr>
                <w:rFonts w:ascii="Times New Roman" w:hAnsi="Times New Roman" w:cs="Times New Roman"/>
                <w:sz w:val="20"/>
                <w:szCs w:val="20"/>
              </w:rPr>
              <w:t>, фанеру, тощо. Решта суми (341,9) - на рахунку підприємства. Складено дефектний акт на капітальний ремонт тролейбуса №146.</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Будівництво очисних споруд від миття тролейбусів із системою </w:t>
            </w:r>
            <w:proofErr w:type="spellStart"/>
            <w:r w:rsidRPr="00566873">
              <w:rPr>
                <w:rFonts w:ascii="Times New Roman" w:hAnsi="Times New Roman" w:cs="Times New Roman"/>
                <w:sz w:val="20"/>
                <w:szCs w:val="20"/>
              </w:rPr>
              <w:t>зворотнього</w:t>
            </w:r>
            <w:proofErr w:type="spellEnd"/>
            <w:r w:rsidRPr="00566873">
              <w:rPr>
                <w:rFonts w:ascii="Times New Roman" w:hAnsi="Times New Roman" w:cs="Times New Roman"/>
                <w:sz w:val="20"/>
                <w:szCs w:val="20"/>
              </w:rPr>
              <w:t xml:space="preserve"> водопостачання</w:t>
            </w:r>
          </w:p>
        </w:tc>
        <w:tc>
          <w:tcPr>
            <w:tcW w:w="1286" w:type="dxa"/>
            <w:gridSpan w:val="2"/>
            <w:vAlign w:val="center"/>
          </w:tcPr>
          <w:p w:rsidR="008E3997" w:rsidRPr="00566873" w:rsidRDefault="008E3997" w:rsidP="00CD62AA">
            <w:pPr>
              <w:keepLine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3120,0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Модернізація системи диспетчеризації та телекерування тягових </w:t>
            </w:r>
            <w:proofErr w:type="spellStart"/>
            <w:r w:rsidRPr="00566873">
              <w:rPr>
                <w:rFonts w:ascii="Times New Roman" w:hAnsi="Times New Roman" w:cs="Times New Roman"/>
                <w:sz w:val="20"/>
                <w:szCs w:val="20"/>
              </w:rPr>
              <w:t>підстанцій,дообладнання</w:t>
            </w:r>
            <w:proofErr w:type="spellEnd"/>
            <w:r w:rsidRPr="00566873">
              <w:rPr>
                <w:rFonts w:ascii="Times New Roman" w:hAnsi="Times New Roman" w:cs="Times New Roman"/>
                <w:sz w:val="20"/>
                <w:szCs w:val="20"/>
              </w:rPr>
              <w:t xml:space="preserve"> системи сповіщення</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4596,1</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Реконструкція виробничих приміщень</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771,5</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Придбання основних засобів для проведення   ремонтних робіт </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871,5</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871,5</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Оголошена закупівля придбання станка. Кошти ще не перераховані.</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Поточний ремонт асфальтобетонного покриття території КП «</w:t>
            </w:r>
            <w:proofErr w:type="spellStart"/>
            <w:r w:rsidRPr="00566873">
              <w:rPr>
                <w:rFonts w:ascii="Times New Roman" w:hAnsi="Times New Roman" w:cs="Times New Roman"/>
                <w:sz w:val="20"/>
                <w:szCs w:val="20"/>
              </w:rPr>
              <w:t>Тернопільелектротранс</w:t>
            </w:r>
            <w:proofErr w:type="spellEnd"/>
            <w:r w:rsidRPr="00566873">
              <w:rPr>
                <w:rFonts w:ascii="Times New Roman" w:hAnsi="Times New Roman" w:cs="Times New Roman"/>
                <w:sz w:val="20"/>
                <w:szCs w:val="20"/>
              </w:rPr>
              <w:t>»</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969,6</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даху мийки</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1032,3</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471,5</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471,5</w:t>
            </w:r>
          </w:p>
        </w:tc>
        <w:tc>
          <w:tcPr>
            <w:tcW w:w="4559" w:type="dxa"/>
            <w:gridSpan w:val="2"/>
          </w:tcPr>
          <w:p w:rsidR="008E3997" w:rsidRPr="00566873" w:rsidRDefault="008E3997" w:rsidP="00CD62AA">
            <w:pPr>
              <w:pStyle w:val="afc"/>
              <w:jc w:val="center"/>
              <w:rPr>
                <w:rFonts w:ascii="Times New Roman" w:hAnsi="Times New Roman" w:cs="Times New Roman"/>
                <w:sz w:val="20"/>
                <w:szCs w:val="20"/>
              </w:rPr>
            </w:pPr>
            <w:r w:rsidRPr="00566873">
              <w:rPr>
                <w:rFonts w:ascii="Times New Roman" w:hAnsi="Times New Roman" w:cs="Times New Roman"/>
                <w:sz w:val="20"/>
                <w:szCs w:val="20"/>
              </w:rPr>
              <w:t>Кошти перераховані на рахунок КП "</w:t>
            </w:r>
            <w:proofErr w:type="spellStart"/>
            <w:r w:rsidRPr="00566873">
              <w:rPr>
                <w:rFonts w:ascii="Times New Roman" w:hAnsi="Times New Roman" w:cs="Times New Roman"/>
                <w:sz w:val="20"/>
                <w:szCs w:val="20"/>
              </w:rPr>
              <w:t>Тернопільелектротранс</w:t>
            </w:r>
            <w:proofErr w:type="spellEnd"/>
            <w:r w:rsidRPr="00566873">
              <w:rPr>
                <w:rFonts w:ascii="Times New Roman" w:hAnsi="Times New Roman" w:cs="Times New Roman"/>
                <w:sz w:val="20"/>
                <w:szCs w:val="20"/>
              </w:rPr>
              <w:t>". Виготовлено ПКД</w:t>
            </w:r>
            <w:r w:rsidR="007750A2" w:rsidRPr="00566873">
              <w:rPr>
                <w:rFonts w:ascii="Times New Roman" w:hAnsi="Times New Roman" w:cs="Times New Roman"/>
                <w:sz w:val="20"/>
                <w:szCs w:val="20"/>
              </w:rPr>
              <w:t xml:space="preserve"> та </w:t>
            </w:r>
            <w:proofErr w:type="spellStart"/>
            <w:r w:rsidR="007750A2" w:rsidRPr="00566873">
              <w:rPr>
                <w:rFonts w:ascii="Times New Roman" w:hAnsi="Times New Roman" w:cs="Times New Roman"/>
                <w:sz w:val="20"/>
                <w:szCs w:val="20"/>
              </w:rPr>
              <w:t>оплачено</w:t>
            </w:r>
            <w:proofErr w:type="spellEnd"/>
            <w:r w:rsidR="007750A2" w:rsidRPr="00566873">
              <w:rPr>
                <w:rFonts w:ascii="Times New Roman" w:hAnsi="Times New Roman" w:cs="Times New Roman"/>
                <w:sz w:val="20"/>
                <w:szCs w:val="20"/>
              </w:rPr>
              <w:t xml:space="preserve"> аванс на роботи</w:t>
            </w:r>
            <w:r w:rsidRPr="00566873">
              <w:rPr>
                <w:rFonts w:ascii="Times New Roman" w:hAnsi="Times New Roman" w:cs="Times New Roman"/>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Будівництво стоянки для автобусів на території </w:t>
            </w:r>
            <w:r w:rsidRPr="00566873">
              <w:rPr>
                <w:rFonts w:ascii="Times New Roman" w:hAnsi="Times New Roman" w:cs="Times New Roman"/>
                <w:sz w:val="20"/>
                <w:szCs w:val="20"/>
              </w:rPr>
              <w:t>КП «</w:t>
            </w:r>
            <w:proofErr w:type="spellStart"/>
            <w:r w:rsidRPr="00566873">
              <w:rPr>
                <w:rFonts w:ascii="Times New Roman" w:hAnsi="Times New Roman" w:cs="Times New Roman"/>
                <w:sz w:val="20"/>
                <w:szCs w:val="20"/>
              </w:rPr>
              <w:t>Тернопільелектротранс</w:t>
            </w:r>
            <w:proofErr w:type="spellEnd"/>
            <w:r w:rsidRPr="00566873">
              <w:rPr>
                <w:rFonts w:ascii="Times New Roman" w:hAnsi="Times New Roman" w:cs="Times New Roman"/>
                <w:sz w:val="20"/>
                <w:szCs w:val="20"/>
              </w:rPr>
              <w:t>»</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1338,7</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pStyle w:val="afc"/>
              <w:jc w:val="center"/>
              <w:rPr>
                <w:rFonts w:ascii="Times New Roman" w:hAnsi="Times New Roman" w:cs="Times New Roman"/>
                <w:sz w:val="20"/>
                <w:szCs w:val="20"/>
              </w:rPr>
            </w:pPr>
          </w:p>
        </w:tc>
      </w:tr>
      <w:tr w:rsidR="008E3997" w:rsidRPr="00566873" w:rsidTr="00073BF2">
        <w:trPr>
          <w:gridAfter w:val="10"/>
          <w:wAfter w:w="11040" w:type="dxa"/>
          <w:trHeight w:val="338"/>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Фінансова підтримка</w:t>
            </w:r>
          </w:p>
        </w:tc>
        <w:tc>
          <w:tcPr>
            <w:tcW w:w="1286" w:type="dxa"/>
            <w:gridSpan w:val="2"/>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127800,0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51500,0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84895,0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60895,0</w:t>
            </w:r>
          </w:p>
        </w:tc>
        <w:tc>
          <w:tcPr>
            <w:tcW w:w="4559" w:type="dxa"/>
            <w:gridSpan w:val="2"/>
          </w:tcPr>
          <w:p w:rsidR="008E3997" w:rsidRPr="00566873" w:rsidRDefault="008E3997" w:rsidP="00CD62AA">
            <w:pPr>
              <w:jc w:val="both"/>
              <w:rPr>
                <w:rFonts w:ascii="Times New Roman" w:hAnsi="Times New Roman" w:cs="Times New Roman"/>
                <w:sz w:val="20"/>
                <w:szCs w:val="20"/>
              </w:rPr>
            </w:pPr>
            <w:proofErr w:type="spellStart"/>
            <w:r w:rsidRPr="00566873">
              <w:rPr>
                <w:rFonts w:ascii="Times New Roman" w:hAnsi="Times New Roman" w:cs="Times New Roman"/>
                <w:sz w:val="20"/>
                <w:szCs w:val="20"/>
              </w:rPr>
              <w:t>Проплата</w:t>
            </w:r>
            <w:proofErr w:type="spellEnd"/>
            <w:r w:rsidRPr="00566873">
              <w:rPr>
                <w:rFonts w:ascii="Times New Roman" w:hAnsi="Times New Roman" w:cs="Times New Roman"/>
                <w:sz w:val="20"/>
                <w:szCs w:val="20"/>
              </w:rPr>
              <w:t xml:space="preserve"> комунальних послуг та з/п працівників.</w:t>
            </w:r>
          </w:p>
        </w:tc>
      </w:tr>
      <w:tr w:rsidR="008E3997" w:rsidRPr="00566873" w:rsidTr="00073BF2">
        <w:trPr>
          <w:gridAfter w:val="10"/>
          <w:wAfter w:w="11040" w:type="dxa"/>
          <w:trHeight w:val="338"/>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7848" w:type="dxa"/>
            <w:gridSpan w:val="1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РОЗВИТОК МЕРЕЖІ АВТОМОБІЛЬНОГО ТРАНСПОРТУ</w:t>
            </w:r>
          </w:p>
        </w:tc>
        <w:tc>
          <w:tcPr>
            <w:tcW w:w="965"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автобусів</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highlight w:val="yellow"/>
              </w:rPr>
            </w:pPr>
            <w:r w:rsidRPr="00566873">
              <w:rPr>
                <w:rFonts w:ascii="Times New Roman" w:hAnsi="Times New Roman" w:cs="Times New Roman"/>
                <w:sz w:val="20"/>
                <w:szCs w:val="20"/>
              </w:rPr>
              <w:t>12255,0</w:t>
            </w:r>
          </w:p>
        </w:tc>
        <w:tc>
          <w:tcPr>
            <w:tcW w:w="4559" w:type="dxa"/>
            <w:gridSpan w:val="2"/>
          </w:tcPr>
          <w:p w:rsidR="008E3997" w:rsidRPr="00566873" w:rsidRDefault="008E3997" w:rsidP="00CD62AA">
            <w:pPr>
              <w:jc w:val="both"/>
              <w:rPr>
                <w:rFonts w:ascii="Times New Roman" w:hAnsi="Times New Roman" w:cs="Times New Roman"/>
                <w:sz w:val="20"/>
                <w:szCs w:val="20"/>
                <w:highlight w:val="yellow"/>
              </w:rPr>
            </w:pPr>
            <w:r w:rsidRPr="00566873">
              <w:rPr>
                <w:rFonts w:ascii="Times New Roman" w:hAnsi="Times New Roman" w:cs="Times New Roman"/>
                <w:sz w:val="20"/>
                <w:szCs w:val="20"/>
              </w:rPr>
              <w:t xml:space="preserve">Лізингові </w:t>
            </w:r>
            <w:r w:rsidR="007750A2" w:rsidRPr="00566873">
              <w:rPr>
                <w:rFonts w:ascii="Times New Roman" w:hAnsi="Times New Roman" w:cs="Times New Roman"/>
                <w:sz w:val="20"/>
                <w:szCs w:val="20"/>
              </w:rPr>
              <w:t xml:space="preserve">та страхові </w:t>
            </w:r>
            <w:r w:rsidRPr="00566873">
              <w:rPr>
                <w:rFonts w:ascii="Times New Roman" w:hAnsi="Times New Roman" w:cs="Times New Roman"/>
                <w:sz w:val="20"/>
                <w:szCs w:val="20"/>
              </w:rPr>
              <w:t>платежі за отримані 20 одиниць автобусів ще у 2020 році</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Реалізація проекту «Міський </w:t>
            </w:r>
            <w:r w:rsidRPr="00566873">
              <w:rPr>
                <w:rFonts w:ascii="Times New Roman" w:hAnsi="Times New Roman" w:cs="Times New Roman"/>
                <w:color w:val="000000" w:themeColor="text1"/>
                <w:sz w:val="20"/>
                <w:szCs w:val="20"/>
              </w:rPr>
              <w:lastRenderedPageBreak/>
              <w:t>громадський транспорт»</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14100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sz w:val="20"/>
                <w:szCs w:val="20"/>
              </w:rPr>
            </w:pPr>
            <w:r w:rsidRPr="00566873">
              <w:rPr>
                <w:rFonts w:ascii="Times New Roman" w:hAnsi="Times New Roman" w:cs="Times New Roman"/>
                <w:sz w:val="20"/>
                <w:szCs w:val="20"/>
              </w:rPr>
              <w:t>14100,0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14100,0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Будівництво АГЗП</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FF0000"/>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станків та іншого обладнання для ремонту автобусів</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FF0000"/>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Облаштування матеріально-технічної бази для обслуговування автотранспорту</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Кошти використані на фінансову підтримку підприємства.</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вантажного транспортного засобу</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Ремонт дорожнього покриття та нанесення дорожньої розмітки на майданчику з практичної їзди</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shd w:val="clear" w:color="auto" w:fill="FFFFFF"/>
              <w:rPr>
                <w:rFonts w:ascii="Times New Roman" w:hAnsi="Times New Roman" w:cs="Times New Roman"/>
                <w:sz w:val="20"/>
                <w:szCs w:val="20"/>
              </w:rPr>
            </w:pPr>
            <w:r w:rsidRPr="00566873">
              <w:rPr>
                <w:rFonts w:ascii="Times New Roman" w:hAnsi="Times New Roman" w:cs="Times New Roman"/>
                <w:sz w:val="20"/>
                <w:szCs w:val="20"/>
              </w:rPr>
              <w:t>Капітальний ремонт основних виробничих фондів (гараж)</w:t>
            </w:r>
          </w:p>
        </w:tc>
        <w:tc>
          <w:tcPr>
            <w:tcW w:w="1286" w:type="dxa"/>
            <w:gridSpan w:val="2"/>
            <w:vAlign w:val="center"/>
          </w:tcPr>
          <w:p w:rsidR="008E3997" w:rsidRPr="00566873" w:rsidRDefault="008E3997" w:rsidP="00CD62AA">
            <w:pPr>
              <w:jc w:val="center"/>
              <w:rPr>
                <w:rFonts w:ascii="Times New Roman" w:hAnsi="Times New Roman" w:cs="Times New Roman"/>
                <w:sz w:val="20"/>
                <w:szCs w:val="20"/>
                <w:lang w:val="ru-RU"/>
              </w:rPr>
            </w:pPr>
            <w:r w:rsidRPr="00566873">
              <w:rPr>
                <w:rFonts w:ascii="Times New Roman" w:hAnsi="Times New Roman" w:cs="Times New Roman"/>
                <w:sz w:val="20"/>
                <w:szCs w:val="20"/>
                <w:lang w:val="ru-RU"/>
              </w:rPr>
              <w:t>90,0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highlight w:val="red"/>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Height w:val="267"/>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shd w:val="clear" w:color="auto" w:fill="FFFFFF"/>
              <w:rPr>
                <w:rFonts w:ascii="Times New Roman" w:hAnsi="Times New Roman" w:cs="Times New Roman"/>
                <w:color w:val="000000" w:themeColor="text1"/>
                <w:sz w:val="20"/>
                <w:szCs w:val="20"/>
              </w:rPr>
            </w:pPr>
            <w:r w:rsidRPr="00566873">
              <w:rPr>
                <w:rFonts w:ascii="Times New Roman" w:hAnsi="Times New Roman" w:cs="Times New Roman"/>
                <w:sz w:val="20"/>
                <w:szCs w:val="20"/>
              </w:rPr>
              <w:t xml:space="preserve">Компенсаційні виплати на пільговий проїзд автомобільним, електричним та залізничним транспортом окремих категорій громадян та учнів, </w:t>
            </w:r>
            <w:proofErr w:type="spellStart"/>
            <w:r w:rsidRPr="00566873">
              <w:rPr>
                <w:rFonts w:ascii="Times New Roman" w:hAnsi="Times New Roman" w:cs="Times New Roman"/>
                <w:sz w:val="20"/>
                <w:szCs w:val="20"/>
              </w:rPr>
              <w:t>студентів.Компенсація</w:t>
            </w:r>
            <w:proofErr w:type="spellEnd"/>
            <w:r w:rsidRPr="00566873">
              <w:rPr>
                <w:rFonts w:ascii="Times New Roman" w:hAnsi="Times New Roman" w:cs="Times New Roman"/>
                <w:sz w:val="20"/>
                <w:szCs w:val="20"/>
              </w:rPr>
              <w:t xml:space="preserve"> за здійснення </w:t>
            </w:r>
            <w:proofErr w:type="spellStart"/>
            <w:r w:rsidRPr="00566873">
              <w:rPr>
                <w:rFonts w:ascii="Times New Roman" w:hAnsi="Times New Roman" w:cs="Times New Roman"/>
                <w:sz w:val="20"/>
                <w:szCs w:val="20"/>
              </w:rPr>
              <w:t>спецперевезень</w:t>
            </w:r>
            <w:proofErr w:type="spellEnd"/>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86226,0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56550,0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55155,0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39935,7</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Компенсаційні виплати на пільговий проїзд автомобільним, електричним та залізничним транспортом</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достовірного обліку наданих послуг з безплатного перевезення пільгових категорій пасажирів</w:t>
            </w:r>
          </w:p>
        </w:tc>
        <w:tc>
          <w:tcPr>
            <w:tcW w:w="1286" w:type="dxa"/>
            <w:gridSpan w:val="2"/>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09" w:type="dxa"/>
            <w:gridSpan w:val="2"/>
            <w:tcBorders>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743" w:type="dxa"/>
            <w:gridSpan w:val="5"/>
            <w:tcBorders>
              <w:left w:val="single" w:sz="4" w:space="0" w:color="auto"/>
              <w:righ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206,5</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Відшкодовано за виготовлення 70 квитків для працівників медичних закладів,1665 квитків для учнів 1 класів та 1478 квитків для пільгових категорій</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ind w:right="-1090"/>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tcPr>
          <w:p w:rsidR="008E3997" w:rsidRPr="00566873" w:rsidRDefault="008E3997" w:rsidP="00CD62AA">
            <w:pP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304695,5</w:t>
            </w:r>
          </w:p>
        </w:tc>
        <w:tc>
          <w:tcPr>
            <w:tcW w:w="1409" w:type="dxa"/>
            <w:gridSpan w:val="2"/>
            <w:tcBorders>
              <w:right w:val="single" w:sz="4" w:space="0" w:color="auto"/>
            </w:tcBorders>
            <w:shd w:val="clear" w:color="auto" w:fill="auto"/>
            <w:vAlign w:val="center"/>
          </w:tcPr>
          <w:p w:rsidR="008E3997" w:rsidRPr="00566873" w:rsidRDefault="008E3997" w:rsidP="00CD62AA">
            <w:pPr>
              <w:ind w:right="-23"/>
              <w:rPr>
                <w:rFonts w:ascii="Times New Roman" w:hAnsi="Times New Roman" w:cs="Times New Roman"/>
                <w:b/>
                <w:sz w:val="20"/>
                <w:szCs w:val="20"/>
              </w:rPr>
            </w:pPr>
            <w:r w:rsidRPr="00566873">
              <w:rPr>
                <w:rFonts w:ascii="Times New Roman" w:hAnsi="Times New Roman" w:cs="Times New Roman"/>
                <w:b/>
                <w:sz w:val="20"/>
                <w:szCs w:val="20"/>
              </w:rPr>
              <w:t xml:space="preserve">145264,8 </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b/>
                <w:sz w:val="20"/>
                <w:szCs w:val="20"/>
              </w:rPr>
            </w:pPr>
            <w:r w:rsidRPr="00566873">
              <w:rPr>
                <w:rFonts w:ascii="Times New Roman" w:hAnsi="Times New Roman" w:cs="Times New Roman"/>
                <w:b/>
                <w:sz w:val="20"/>
                <w:szCs w:val="20"/>
              </w:rPr>
              <w:t xml:space="preserve">177264,8 </w:t>
            </w:r>
          </w:p>
        </w:tc>
        <w:tc>
          <w:tcPr>
            <w:tcW w:w="967" w:type="dxa"/>
            <w:gridSpan w:val="2"/>
            <w:tcBorders>
              <w:left w:val="single" w:sz="4" w:space="0" w:color="auto"/>
            </w:tcBorders>
            <w:vAlign w:val="center"/>
          </w:tcPr>
          <w:p w:rsidR="008E3997" w:rsidRPr="00566873" w:rsidRDefault="008E3997" w:rsidP="00CD62AA">
            <w:pPr>
              <w:ind w:right="-23"/>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119157,0</w:t>
            </w:r>
          </w:p>
        </w:tc>
        <w:tc>
          <w:tcPr>
            <w:tcW w:w="4559" w:type="dxa"/>
            <w:gridSpan w:val="2"/>
          </w:tcPr>
          <w:p w:rsidR="008E3997" w:rsidRPr="00566873" w:rsidRDefault="008E3997" w:rsidP="00CD62AA">
            <w:pPr>
              <w:jc w:val="both"/>
              <w:rPr>
                <w:rFonts w:ascii="Times New Roman" w:hAnsi="Times New Roman" w:cs="Times New Roman"/>
                <w:sz w:val="20"/>
                <w:szCs w:val="20"/>
                <w:highlight w:val="red"/>
              </w:rPr>
            </w:pPr>
          </w:p>
        </w:tc>
      </w:tr>
      <w:tr w:rsidR="008E3997" w:rsidRPr="00566873" w:rsidTr="00073BF2">
        <w:trPr>
          <w:gridAfter w:val="4"/>
          <w:wAfter w:w="8771"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7.</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ind w:left="1137"/>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color w:val="000000"/>
                <w:sz w:val="20"/>
                <w:szCs w:val="20"/>
                <w:u w:val="single"/>
              </w:rPr>
              <w:t>підтримки сім’ї та розвитку молодіжної політики Тернопільської  міської територіальної громади на 2020- 2022 роки</w:t>
            </w:r>
          </w:p>
        </w:tc>
        <w:tc>
          <w:tcPr>
            <w:tcW w:w="1134" w:type="dxa"/>
            <w:gridSpan w:val="5"/>
          </w:tcPr>
          <w:p w:rsidR="008E3997" w:rsidRPr="00566873" w:rsidRDefault="008E3997" w:rsidP="00CD62AA">
            <w:pPr>
              <w:rPr>
                <w:rFonts w:ascii="Times New Roman" w:hAnsi="Times New Roman" w:cs="Times New Roman"/>
                <w:sz w:val="20"/>
                <w:szCs w:val="20"/>
              </w:rPr>
            </w:pPr>
          </w:p>
        </w:tc>
        <w:tc>
          <w:tcPr>
            <w:tcW w:w="1135" w:type="dxa"/>
            <w:vAlign w:val="center"/>
          </w:tcPr>
          <w:p w:rsidR="008E3997" w:rsidRPr="00566873" w:rsidRDefault="008E3997" w:rsidP="00CD62AA">
            <w:pPr>
              <w:keepLines/>
              <w:tabs>
                <w:tab w:val="left" w:pos="270"/>
              </w:tabs>
              <w:ind w:right="-23"/>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02" w:type="dxa"/>
            <w:gridSpan w:val="2"/>
          </w:tcPr>
          <w:p w:rsidR="008E3997" w:rsidRPr="00566873" w:rsidRDefault="008E3997" w:rsidP="00CD62AA">
            <w:pPr>
              <w:rPr>
                <w:rFonts w:ascii="Times New Roman" w:eastAsia="Times New Roman" w:hAnsi="Times New Roman" w:cs="Times New Roman"/>
                <w:snapToGrid w:val="0"/>
                <w:sz w:val="20"/>
                <w:szCs w:val="20"/>
                <w:lang w:eastAsia="uk-UA"/>
              </w:rPr>
            </w:pPr>
            <w:r w:rsidRPr="00566873">
              <w:rPr>
                <w:rFonts w:ascii="Times New Roman" w:eastAsia="Calibri" w:hAnsi="Times New Roman" w:cs="Times New Roman"/>
                <w:sz w:val="20"/>
                <w:szCs w:val="20"/>
              </w:rPr>
              <w:t xml:space="preserve"> Сприяння діяльності установ, організацій, клубів, осередків громадської активності, спрямованих на патріотичне виховання </w:t>
            </w:r>
          </w:p>
        </w:tc>
        <w:tc>
          <w:tcPr>
            <w:tcW w:w="1286" w:type="dxa"/>
            <w:gridSpan w:val="2"/>
            <w:vAlign w:val="center"/>
          </w:tcPr>
          <w:p w:rsidR="008E3997" w:rsidRPr="00566873" w:rsidRDefault="008E3997" w:rsidP="00CD62AA">
            <w:pPr>
              <w:keepLines/>
              <w:ind w:right="-5"/>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50,0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50,0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b/>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40,0</w:t>
            </w:r>
          </w:p>
        </w:tc>
        <w:tc>
          <w:tcPr>
            <w:tcW w:w="4559" w:type="dxa"/>
            <w:gridSpan w:val="2"/>
          </w:tcPr>
          <w:p w:rsidR="008E3997" w:rsidRPr="00566873" w:rsidRDefault="008E3997" w:rsidP="00CD62AA">
            <w:pPr>
              <w:ind w:left="2"/>
              <w:rPr>
                <w:rFonts w:ascii="Times New Roman" w:hAnsi="Times New Roman" w:cs="Times New Roman"/>
                <w:sz w:val="20"/>
                <w:szCs w:val="20"/>
              </w:rPr>
            </w:pPr>
            <w:r w:rsidRPr="00566873">
              <w:rPr>
                <w:rFonts w:ascii="Times New Roman" w:hAnsi="Times New Roman" w:cs="Times New Roman"/>
                <w:sz w:val="20"/>
                <w:szCs w:val="20"/>
              </w:rPr>
              <w:t xml:space="preserve"> Акція «Теплом зігріємо серця», захід «Простір безпеки»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Проведення </w:t>
            </w:r>
            <w:proofErr w:type="spellStart"/>
            <w:r w:rsidRPr="00566873">
              <w:rPr>
                <w:rFonts w:ascii="Times New Roman" w:eastAsia="Calibri" w:hAnsi="Times New Roman" w:cs="Times New Roman"/>
                <w:sz w:val="20"/>
                <w:szCs w:val="20"/>
              </w:rPr>
              <w:t>вишколів</w:t>
            </w:r>
            <w:proofErr w:type="spellEnd"/>
            <w:r w:rsidRPr="00566873">
              <w:rPr>
                <w:rFonts w:ascii="Times New Roman" w:eastAsia="Calibri" w:hAnsi="Times New Roman" w:cs="Times New Roman"/>
                <w:sz w:val="20"/>
                <w:szCs w:val="20"/>
              </w:rPr>
              <w:t xml:space="preserve">, теренових ігор та </w:t>
            </w:r>
            <w:proofErr w:type="spellStart"/>
            <w:r w:rsidRPr="00566873">
              <w:rPr>
                <w:rFonts w:ascii="Times New Roman" w:eastAsia="Calibri" w:hAnsi="Times New Roman" w:cs="Times New Roman"/>
                <w:sz w:val="20"/>
                <w:szCs w:val="20"/>
              </w:rPr>
              <w:t>квестів</w:t>
            </w:r>
            <w:proofErr w:type="spellEnd"/>
            <w:r w:rsidRPr="00566873">
              <w:rPr>
                <w:rFonts w:ascii="Times New Roman" w:eastAsia="Calibri" w:hAnsi="Times New Roman" w:cs="Times New Roman"/>
                <w:sz w:val="20"/>
                <w:szCs w:val="20"/>
              </w:rPr>
              <w:t xml:space="preserve">, </w:t>
            </w:r>
            <w:proofErr w:type="spellStart"/>
            <w:r w:rsidRPr="00566873">
              <w:rPr>
                <w:rFonts w:ascii="Times New Roman" w:eastAsia="Calibri" w:hAnsi="Times New Roman" w:cs="Times New Roman"/>
                <w:sz w:val="20"/>
                <w:szCs w:val="20"/>
              </w:rPr>
              <w:t>реколекцій</w:t>
            </w:r>
            <w:proofErr w:type="spellEnd"/>
            <w:r w:rsidRPr="00566873">
              <w:rPr>
                <w:rFonts w:ascii="Times New Roman" w:eastAsia="Calibri" w:hAnsi="Times New Roman" w:cs="Times New Roman"/>
                <w:sz w:val="20"/>
                <w:szCs w:val="20"/>
              </w:rPr>
              <w:t xml:space="preserve"> та </w:t>
            </w:r>
            <w:proofErr w:type="spellStart"/>
            <w:r w:rsidRPr="00566873">
              <w:rPr>
                <w:rFonts w:ascii="Times New Roman" w:eastAsia="Calibri" w:hAnsi="Times New Roman" w:cs="Times New Roman"/>
                <w:sz w:val="20"/>
                <w:szCs w:val="20"/>
              </w:rPr>
              <w:t>катехитичних</w:t>
            </w:r>
            <w:proofErr w:type="spellEnd"/>
            <w:r w:rsidRPr="00566873">
              <w:rPr>
                <w:rFonts w:ascii="Times New Roman" w:eastAsia="Calibri" w:hAnsi="Times New Roman" w:cs="Times New Roman"/>
                <w:sz w:val="20"/>
                <w:szCs w:val="20"/>
              </w:rPr>
              <w:t xml:space="preserve"> курсів, наукових, культурних та інших пікніків, поетичних вечорів та інсценізацій, вертепних дійств, </w:t>
            </w:r>
            <w:proofErr w:type="spellStart"/>
            <w:r w:rsidRPr="00566873">
              <w:rPr>
                <w:rFonts w:ascii="Times New Roman" w:eastAsia="Calibri" w:hAnsi="Times New Roman" w:cs="Times New Roman"/>
                <w:sz w:val="20"/>
                <w:szCs w:val="20"/>
              </w:rPr>
              <w:t>челенджів</w:t>
            </w:r>
            <w:proofErr w:type="spellEnd"/>
            <w:r w:rsidRPr="00566873">
              <w:rPr>
                <w:rFonts w:ascii="Times New Roman" w:eastAsia="Calibri" w:hAnsi="Times New Roman" w:cs="Times New Roman"/>
                <w:sz w:val="20"/>
                <w:szCs w:val="20"/>
              </w:rPr>
              <w:t xml:space="preserve"> та змагань між громадськими організаціями та навчальними закладами</w:t>
            </w:r>
          </w:p>
        </w:tc>
        <w:tc>
          <w:tcPr>
            <w:tcW w:w="1286" w:type="dxa"/>
            <w:gridSpan w:val="2"/>
            <w:vAlign w:val="center"/>
          </w:tcPr>
          <w:p w:rsidR="008E3997" w:rsidRPr="00566873" w:rsidRDefault="008E3997" w:rsidP="00CD62AA">
            <w:pPr>
              <w:keepLines/>
              <w:ind w:right="-5"/>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150,0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8,8</w:t>
            </w:r>
          </w:p>
        </w:tc>
        <w:tc>
          <w:tcPr>
            <w:tcW w:w="4559" w:type="dxa"/>
            <w:gridSpan w:val="2"/>
          </w:tcPr>
          <w:p w:rsidR="00745A81" w:rsidRPr="00566873" w:rsidRDefault="008E3997" w:rsidP="00CD62AA">
            <w:pPr>
              <w:rPr>
                <w:rFonts w:ascii="Times New Roman" w:hAnsi="Times New Roman" w:cs="Times New Roman"/>
                <w:color w:val="000000"/>
                <w:sz w:val="20"/>
                <w:szCs w:val="20"/>
              </w:rPr>
            </w:pPr>
            <w:proofErr w:type="spellStart"/>
            <w:r w:rsidRPr="00566873">
              <w:rPr>
                <w:rFonts w:ascii="Times New Roman" w:hAnsi="Times New Roman" w:cs="Times New Roman"/>
                <w:color w:val="000000"/>
                <w:sz w:val="20"/>
                <w:szCs w:val="20"/>
              </w:rPr>
              <w:t>Квест</w:t>
            </w:r>
            <w:proofErr w:type="spellEnd"/>
            <w:r w:rsidRPr="00566873">
              <w:rPr>
                <w:rFonts w:ascii="Times New Roman" w:hAnsi="Times New Roman" w:cs="Times New Roman"/>
                <w:color w:val="000000"/>
                <w:sz w:val="20"/>
                <w:szCs w:val="20"/>
              </w:rPr>
              <w:t xml:space="preserve"> –«Воїни золотого Лева»</w:t>
            </w:r>
            <w:r w:rsidR="00745A81" w:rsidRPr="00566873">
              <w:rPr>
                <w:rFonts w:ascii="Times New Roman" w:hAnsi="Times New Roman" w:cs="Times New Roman"/>
                <w:color w:val="000000"/>
                <w:sz w:val="20"/>
                <w:szCs w:val="20"/>
              </w:rPr>
              <w:t xml:space="preserve">, </w:t>
            </w:r>
          </w:p>
          <w:p w:rsidR="008E3997" w:rsidRPr="00566873" w:rsidRDefault="00745A81" w:rsidP="00CD62AA">
            <w:pPr>
              <w:rPr>
                <w:rFonts w:ascii="Times New Roman" w:hAnsi="Times New Roman" w:cs="Times New Roman"/>
                <w:color w:val="000000"/>
                <w:sz w:val="20"/>
                <w:szCs w:val="20"/>
              </w:rPr>
            </w:pPr>
            <w:proofErr w:type="spellStart"/>
            <w:r w:rsidRPr="00566873">
              <w:rPr>
                <w:rFonts w:ascii="Times New Roman" w:hAnsi="Times New Roman" w:cs="Times New Roman"/>
                <w:color w:val="000000"/>
                <w:sz w:val="20"/>
                <w:szCs w:val="20"/>
              </w:rPr>
              <w:t>вишкільний</w:t>
            </w:r>
            <w:proofErr w:type="spellEnd"/>
            <w:r w:rsidRPr="00566873">
              <w:rPr>
                <w:rFonts w:ascii="Times New Roman" w:hAnsi="Times New Roman" w:cs="Times New Roman"/>
                <w:color w:val="000000"/>
                <w:sz w:val="20"/>
                <w:szCs w:val="20"/>
              </w:rPr>
              <w:t xml:space="preserve"> табір «гарт Волі 2021»</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w:t>
            </w:r>
            <w:proofErr w:type="spellStart"/>
            <w:r w:rsidRPr="00566873">
              <w:rPr>
                <w:rFonts w:ascii="Times New Roman" w:eastAsia="Calibri" w:hAnsi="Times New Roman" w:cs="Times New Roman"/>
                <w:sz w:val="20"/>
                <w:szCs w:val="20"/>
              </w:rPr>
              <w:t>вишколів</w:t>
            </w:r>
            <w:proofErr w:type="spellEnd"/>
            <w:r w:rsidRPr="00566873">
              <w:rPr>
                <w:rFonts w:ascii="Times New Roman" w:eastAsia="Calibri" w:hAnsi="Times New Roman" w:cs="Times New Roman"/>
                <w:sz w:val="20"/>
                <w:szCs w:val="20"/>
              </w:rPr>
              <w:t xml:space="preserve">, ярмарків громадських </w:t>
            </w:r>
            <w:r w:rsidRPr="00566873">
              <w:rPr>
                <w:rFonts w:ascii="Times New Roman" w:eastAsia="Calibri" w:hAnsi="Times New Roman" w:cs="Times New Roman"/>
                <w:sz w:val="20"/>
                <w:szCs w:val="20"/>
              </w:rPr>
              <w:lastRenderedPageBreak/>
              <w:t xml:space="preserve">організацій, </w:t>
            </w:r>
            <w:proofErr w:type="spellStart"/>
            <w:r w:rsidRPr="00566873">
              <w:rPr>
                <w:rFonts w:ascii="Times New Roman" w:eastAsia="Calibri" w:hAnsi="Times New Roman" w:cs="Times New Roman"/>
                <w:sz w:val="20"/>
                <w:szCs w:val="20"/>
              </w:rPr>
              <w:t>писанкарських</w:t>
            </w:r>
            <w:proofErr w:type="spellEnd"/>
            <w:r w:rsidRPr="00566873">
              <w:rPr>
                <w:rFonts w:ascii="Times New Roman" w:eastAsia="Calibri" w:hAnsi="Times New Roman" w:cs="Times New Roman"/>
                <w:sz w:val="20"/>
                <w:szCs w:val="20"/>
              </w:rPr>
              <w:t xml:space="preserve"> та інших майстер-класів, тренінгів, самітів, інтелектуальних змагань, підтримка вуличних та неформальних рухів.</w:t>
            </w:r>
          </w:p>
        </w:tc>
        <w:tc>
          <w:tcPr>
            <w:tcW w:w="1286" w:type="dxa"/>
            <w:gridSpan w:val="2"/>
            <w:vAlign w:val="center"/>
          </w:tcPr>
          <w:p w:rsidR="008E3997" w:rsidRPr="00566873" w:rsidRDefault="008E3997" w:rsidP="00CD62AA">
            <w:pPr>
              <w:keepLines/>
              <w:ind w:right="-5"/>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510,0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350,0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b/>
                <w:color w:val="000000"/>
                <w:sz w:val="20"/>
                <w:szCs w:val="20"/>
              </w:rPr>
            </w:pPr>
          </w:p>
        </w:tc>
        <w:tc>
          <w:tcPr>
            <w:tcW w:w="1803" w:type="dxa"/>
            <w:gridSpan w:val="2"/>
          </w:tcPr>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179,8</w:t>
            </w:r>
          </w:p>
        </w:tc>
        <w:tc>
          <w:tcPr>
            <w:tcW w:w="4559" w:type="dxa"/>
            <w:gridSpan w:val="2"/>
          </w:tcPr>
          <w:p w:rsidR="008E3997" w:rsidRPr="00566873" w:rsidRDefault="008E3997" w:rsidP="00CD62AA">
            <w:pPr>
              <w:ind w:left="2"/>
              <w:rPr>
                <w:rFonts w:ascii="Times New Roman" w:hAnsi="Times New Roman" w:cs="Times New Roman"/>
                <w:sz w:val="20"/>
                <w:szCs w:val="20"/>
              </w:rPr>
            </w:pPr>
            <w:r w:rsidRPr="00566873">
              <w:rPr>
                <w:rFonts w:ascii="Times New Roman" w:hAnsi="Times New Roman" w:cs="Times New Roman"/>
                <w:sz w:val="20"/>
                <w:szCs w:val="20"/>
              </w:rPr>
              <w:t xml:space="preserve">  Спортивно-патріотичний захід «Кубок </w:t>
            </w:r>
            <w:r w:rsidR="00745A81" w:rsidRPr="00566873">
              <w:rPr>
                <w:rFonts w:ascii="Times New Roman" w:hAnsi="Times New Roman" w:cs="Times New Roman"/>
                <w:sz w:val="20"/>
                <w:szCs w:val="20"/>
              </w:rPr>
              <w:t>Ш</w:t>
            </w:r>
            <w:r w:rsidRPr="00566873">
              <w:rPr>
                <w:rFonts w:ascii="Times New Roman" w:hAnsi="Times New Roman" w:cs="Times New Roman"/>
                <w:sz w:val="20"/>
                <w:szCs w:val="20"/>
              </w:rPr>
              <w:t>ухевича»</w:t>
            </w:r>
          </w:p>
          <w:p w:rsidR="008E3997" w:rsidRPr="00566873" w:rsidRDefault="008E3997" w:rsidP="00CD62AA">
            <w:pPr>
              <w:ind w:left="2"/>
              <w:rPr>
                <w:rFonts w:ascii="Times New Roman" w:hAnsi="Times New Roman" w:cs="Times New Roman"/>
                <w:sz w:val="20"/>
                <w:szCs w:val="20"/>
              </w:rPr>
            </w:pPr>
            <w:r w:rsidRPr="00566873">
              <w:rPr>
                <w:rFonts w:ascii="Times New Roman" w:hAnsi="Times New Roman" w:cs="Times New Roman"/>
                <w:sz w:val="20"/>
                <w:szCs w:val="20"/>
              </w:rPr>
              <w:t>онлайн захід</w:t>
            </w:r>
            <w:r w:rsidR="00745A81" w:rsidRPr="00566873">
              <w:rPr>
                <w:rFonts w:ascii="Times New Roman" w:hAnsi="Times New Roman" w:cs="Times New Roman"/>
                <w:sz w:val="20"/>
                <w:szCs w:val="20"/>
              </w:rPr>
              <w:t>«</w:t>
            </w:r>
            <w:proofErr w:type="spellStart"/>
            <w:r w:rsidRPr="00566873">
              <w:rPr>
                <w:rFonts w:ascii="Times New Roman" w:hAnsi="Times New Roman" w:cs="Times New Roman"/>
                <w:sz w:val="20"/>
                <w:szCs w:val="20"/>
                <w:lang w:val="en-US"/>
              </w:rPr>
              <w:t>ArdyinoDayTernopil</w:t>
            </w:r>
            <w:proofErr w:type="spellEnd"/>
            <w:r w:rsidRPr="00566873">
              <w:rPr>
                <w:rFonts w:ascii="Times New Roman" w:hAnsi="Times New Roman" w:cs="Times New Roman"/>
                <w:sz w:val="20"/>
                <w:szCs w:val="20"/>
                <w:lang w:val="ru-RU"/>
              </w:rPr>
              <w:t xml:space="preserve"> 2021</w:t>
            </w:r>
            <w:r w:rsidRPr="00566873">
              <w:rPr>
                <w:rFonts w:ascii="Times New Roman" w:hAnsi="Times New Roman" w:cs="Times New Roman"/>
                <w:sz w:val="20"/>
                <w:szCs w:val="20"/>
              </w:rPr>
              <w:t>»</w:t>
            </w:r>
          </w:p>
          <w:p w:rsidR="008E3997" w:rsidRPr="00566873" w:rsidRDefault="008E3997" w:rsidP="00CD62AA">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захід « Великодня Писанка», захід «Школа писанкарства»,</w:t>
            </w:r>
          </w:p>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табір вихідного дня «Пташок», «</w:t>
            </w:r>
            <w:proofErr w:type="spellStart"/>
            <w:r w:rsidRPr="00566873">
              <w:rPr>
                <w:rFonts w:ascii="Times New Roman" w:hAnsi="Times New Roman" w:cs="Times New Roman"/>
                <w:color w:val="000000"/>
                <w:sz w:val="20"/>
                <w:szCs w:val="20"/>
              </w:rPr>
              <w:t>Велоквест</w:t>
            </w:r>
            <w:proofErr w:type="spellEnd"/>
            <w:r w:rsidRPr="00566873">
              <w:rPr>
                <w:rFonts w:ascii="Times New Roman" w:hAnsi="Times New Roman" w:cs="Times New Roman"/>
                <w:color w:val="000000"/>
                <w:sz w:val="20"/>
                <w:szCs w:val="20"/>
              </w:rPr>
              <w:t xml:space="preserve"> історичними, місцями Тернополя», зустріч з </w:t>
            </w:r>
            <w:r w:rsidRPr="00566873">
              <w:rPr>
                <w:rFonts w:ascii="Times New Roman" w:hAnsi="Times New Roman" w:cs="Times New Roman"/>
                <w:color w:val="000000"/>
                <w:sz w:val="20"/>
                <w:szCs w:val="20"/>
              </w:rPr>
              <w:lastRenderedPageBreak/>
              <w:t xml:space="preserve">Митрополитом </w:t>
            </w:r>
            <w:proofErr w:type="spellStart"/>
            <w:r w:rsidRPr="00566873">
              <w:rPr>
                <w:rFonts w:ascii="Times New Roman" w:hAnsi="Times New Roman" w:cs="Times New Roman"/>
                <w:color w:val="000000"/>
                <w:sz w:val="20"/>
                <w:szCs w:val="20"/>
              </w:rPr>
              <w:t>Епеф</w:t>
            </w:r>
            <w:r w:rsidR="00CD62AA" w:rsidRPr="00566873">
              <w:rPr>
                <w:rFonts w:ascii="Times New Roman" w:hAnsi="Times New Roman" w:cs="Times New Roman"/>
                <w:color w:val="000000"/>
                <w:sz w:val="20"/>
                <w:szCs w:val="20"/>
              </w:rPr>
              <w:t>а</w:t>
            </w:r>
            <w:r w:rsidRPr="00566873">
              <w:rPr>
                <w:rFonts w:ascii="Times New Roman" w:hAnsi="Times New Roman" w:cs="Times New Roman"/>
                <w:color w:val="000000"/>
                <w:sz w:val="20"/>
                <w:szCs w:val="20"/>
              </w:rPr>
              <w:t>нієм</w:t>
            </w:r>
            <w:proofErr w:type="spellEnd"/>
            <w:r w:rsidRPr="00566873">
              <w:rPr>
                <w:rFonts w:ascii="Times New Roman" w:hAnsi="Times New Roman" w:cs="Times New Roman"/>
                <w:color w:val="000000"/>
                <w:sz w:val="20"/>
                <w:szCs w:val="20"/>
              </w:rPr>
              <w:t>,</w:t>
            </w:r>
          </w:p>
          <w:p w:rsidR="008E3997" w:rsidRPr="00566873" w:rsidRDefault="008E3997" w:rsidP="00CD62AA">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Відкритий простір для спілкування  </w:t>
            </w:r>
            <w:proofErr w:type="spellStart"/>
            <w:r w:rsidRPr="00566873">
              <w:rPr>
                <w:rFonts w:ascii="Times New Roman" w:hAnsi="Times New Roman" w:cs="Times New Roman"/>
                <w:color w:val="000000"/>
                <w:sz w:val="20"/>
                <w:szCs w:val="20"/>
              </w:rPr>
              <w:t>врамках</w:t>
            </w:r>
            <w:proofErr w:type="spellEnd"/>
            <w:r w:rsidRPr="00566873">
              <w:rPr>
                <w:rFonts w:ascii="Times New Roman" w:hAnsi="Times New Roman" w:cs="Times New Roman"/>
                <w:color w:val="000000"/>
                <w:sz w:val="20"/>
                <w:szCs w:val="20"/>
              </w:rPr>
              <w:t xml:space="preserve"> проекту зміцнення </w:t>
            </w:r>
            <w:proofErr w:type="spellStart"/>
            <w:r w:rsidRPr="00566873">
              <w:rPr>
                <w:rFonts w:ascii="Times New Roman" w:hAnsi="Times New Roman" w:cs="Times New Roman"/>
                <w:color w:val="000000"/>
                <w:sz w:val="20"/>
                <w:szCs w:val="20"/>
              </w:rPr>
              <w:t>Міжсекторальної</w:t>
            </w:r>
            <w:proofErr w:type="spellEnd"/>
            <w:r w:rsidRPr="00566873">
              <w:rPr>
                <w:rFonts w:ascii="Times New Roman" w:hAnsi="Times New Roman" w:cs="Times New Roman"/>
                <w:color w:val="000000"/>
                <w:sz w:val="20"/>
                <w:szCs w:val="20"/>
              </w:rPr>
              <w:t xml:space="preserve"> взаємодії, захід День Героїв,</w:t>
            </w:r>
          </w:p>
          <w:p w:rsidR="008E3997" w:rsidRPr="00566873" w:rsidRDefault="008E3997" w:rsidP="00CD62AA">
            <w:pPr>
              <w:ind w:left="2"/>
              <w:rPr>
                <w:rFonts w:ascii="Times New Roman" w:hAnsi="Times New Roman" w:cs="Times New Roman"/>
                <w:color w:val="000000"/>
                <w:sz w:val="20"/>
                <w:szCs w:val="20"/>
              </w:rPr>
            </w:pPr>
            <w:proofErr w:type="spellStart"/>
            <w:r w:rsidRPr="00566873">
              <w:rPr>
                <w:rFonts w:ascii="Times New Roman" w:hAnsi="Times New Roman" w:cs="Times New Roman"/>
                <w:color w:val="000000"/>
                <w:sz w:val="20"/>
                <w:szCs w:val="20"/>
              </w:rPr>
              <w:t>телепроект</w:t>
            </w:r>
            <w:proofErr w:type="spellEnd"/>
            <w:r w:rsidRPr="00566873">
              <w:rPr>
                <w:rFonts w:ascii="Times New Roman" w:hAnsi="Times New Roman" w:cs="Times New Roman"/>
                <w:color w:val="000000"/>
                <w:sz w:val="20"/>
                <w:szCs w:val="20"/>
              </w:rPr>
              <w:t xml:space="preserve"> «Музичні війни», захід «Життя без сміття»,</w:t>
            </w:r>
          </w:p>
          <w:p w:rsidR="00745A81" w:rsidRPr="00566873" w:rsidRDefault="008E3997" w:rsidP="00CD62AA">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презентація «Індекс  благополуччя молоді»</w:t>
            </w:r>
          </w:p>
          <w:p w:rsidR="00745A81" w:rsidRPr="00566873" w:rsidRDefault="00745A81" w:rsidP="00CD62AA">
            <w:pPr>
              <w:ind w:left="2"/>
              <w:rPr>
                <w:rFonts w:ascii="Times New Roman" w:hAnsi="Times New Roman" w:cs="Times New Roman"/>
                <w:color w:val="000000"/>
                <w:sz w:val="20"/>
                <w:szCs w:val="20"/>
              </w:rPr>
            </w:pPr>
            <w:r w:rsidRPr="00566873">
              <w:rPr>
                <w:rFonts w:ascii="Times New Roman" w:hAnsi="Times New Roman" w:cs="Times New Roman"/>
                <w:color w:val="000000"/>
                <w:sz w:val="20"/>
                <w:szCs w:val="20"/>
              </w:rPr>
              <w:t>презентація книги «У міста є Я»</w:t>
            </w:r>
          </w:p>
          <w:p w:rsidR="008E3997" w:rsidRPr="00566873" w:rsidRDefault="00745A81" w:rsidP="00CD62AA">
            <w:pPr>
              <w:ind w:left="2"/>
              <w:rPr>
                <w:rFonts w:ascii="Times New Roman" w:hAnsi="Times New Roman" w:cs="Times New Roman"/>
                <w:sz w:val="20"/>
                <w:szCs w:val="20"/>
              </w:rPr>
            </w:pPr>
            <w:r w:rsidRPr="00566873">
              <w:rPr>
                <w:rFonts w:ascii="Times New Roman" w:hAnsi="Times New Roman" w:cs="Times New Roman"/>
                <w:color w:val="000000"/>
                <w:sz w:val="20"/>
                <w:szCs w:val="20"/>
              </w:rPr>
              <w:t>семінар трен</w:t>
            </w:r>
            <w:r w:rsidR="00CD62AA" w:rsidRPr="00566873">
              <w:rPr>
                <w:rFonts w:ascii="Times New Roman" w:hAnsi="Times New Roman" w:cs="Times New Roman"/>
                <w:color w:val="000000"/>
                <w:sz w:val="20"/>
                <w:szCs w:val="20"/>
              </w:rPr>
              <w:t>і</w:t>
            </w:r>
            <w:r w:rsidRPr="00566873">
              <w:rPr>
                <w:rFonts w:ascii="Times New Roman" w:hAnsi="Times New Roman" w:cs="Times New Roman"/>
                <w:color w:val="000000"/>
                <w:sz w:val="20"/>
                <w:szCs w:val="20"/>
              </w:rPr>
              <w:t>нг «Чемпіонату 27/1</w:t>
            </w:r>
            <w:r w:rsidR="00CD62AA" w:rsidRPr="00566873">
              <w:rPr>
                <w:rFonts w:ascii="Times New Roman" w:hAnsi="Times New Roman" w:cs="Times New Roman"/>
                <w:color w:val="000000"/>
                <w:sz w:val="20"/>
                <w:szCs w:val="20"/>
              </w:rPr>
              <w:t>»</w:t>
            </w:r>
            <w:r w:rsidR="008E3997" w:rsidRPr="00566873">
              <w:rPr>
                <w:rFonts w:ascii="Times New Roman" w:hAnsi="Times New Roman" w:cs="Times New Roman"/>
                <w:color w:val="000000"/>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Проведення молодіжних культурно-мистецьких, інформаційно-просвітницьких заходів з нагоди Дня молоді, Дня студента, Дня знань, Днів студента та Студентської столиці, Міського форуму молоді, державних свят, визначних і пам’ятних дат.</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800,0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800,0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783,9</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вшанування героїв битви  під Крутами</w:t>
            </w:r>
          </w:p>
          <w:p w:rsidR="00745A81"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відзначення 150-ї річниці від дня народження Лесі Українки, </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color w:val="000000"/>
                <w:sz w:val="20"/>
                <w:szCs w:val="20"/>
              </w:rPr>
              <w:t>ІІ Молодіжний історичний  форум,</w:t>
            </w:r>
          </w:p>
          <w:p w:rsidR="00745A81"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участь </w:t>
            </w:r>
            <w:proofErr w:type="spellStart"/>
            <w:r w:rsidRPr="00566873">
              <w:rPr>
                <w:rFonts w:ascii="Times New Roman" w:hAnsi="Times New Roman" w:cs="Times New Roman"/>
                <w:color w:val="000000"/>
                <w:sz w:val="20"/>
                <w:szCs w:val="20"/>
              </w:rPr>
              <w:t>представників</w:t>
            </w:r>
            <w:r w:rsidR="00745A81" w:rsidRPr="00566873">
              <w:rPr>
                <w:rFonts w:ascii="Times New Roman" w:hAnsi="Times New Roman" w:cs="Times New Roman"/>
                <w:color w:val="000000"/>
                <w:sz w:val="20"/>
                <w:szCs w:val="20"/>
              </w:rPr>
              <w:t>у</w:t>
            </w:r>
            <w:proofErr w:type="spellEnd"/>
            <w:r w:rsidRPr="00566873">
              <w:rPr>
                <w:rFonts w:ascii="Times New Roman" w:hAnsi="Times New Roman" w:cs="Times New Roman"/>
                <w:color w:val="000000"/>
                <w:sz w:val="20"/>
                <w:szCs w:val="20"/>
              </w:rPr>
              <w:t xml:space="preserve"> 28- </w:t>
            </w:r>
            <w:r w:rsidR="00745A81" w:rsidRPr="00566873">
              <w:rPr>
                <w:rFonts w:ascii="Times New Roman" w:hAnsi="Times New Roman" w:cs="Times New Roman"/>
                <w:color w:val="000000"/>
                <w:sz w:val="20"/>
                <w:szCs w:val="20"/>
              </w:rPr>
              <w:t>й</w:t>
            </w:r>
            <w:r w:rsidRPr="00566873">
              <w:rPr>
                <w:rFonts w:ascii="Times New Roman" w:hAnsi="Times New Roman" w:cs="Times New Roman"/>
                <w:color w:val="000000"/>
                <w:sz w:val="20"/>
                <w:szCs w:val="20"/>
              </w:rPr>
              <w:t xml:space="preserve">  річниці історичного факультету  </w:t>
            </w:r>
          </w:p>
          <w:p w:rsidR="00745A81"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нагородження представників ГО  та СС до дня молоді, </w:t>
            </w:r>
          </w:p>
          <w:p w:rsidR="008E3997" w:rsidRPr="00566873" w:rsidRDefault="00745A81"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по</w:t>
            </w:r>
            <w:r w:rsidR="008E3997" w:rsidRPr="00566873">
              <w:rPr>
                <w:rFonts w:ascii="Times New Roman" w:hAnsi="Times New Roman" w:cs="Times New Roman"/>
                <w:color w:val="000000"/>
                <w:sz w:val="20"/>
                <w:szCs w:val="20"/>
              </w:rPr>
              <w:t>дії до  Дня молоді «Вільний університет», «</w:t>
            </w:r>
            <w:proofErr w:type="spellStart"/>
            <w:r w:rsidR="008E3997" w:rsidRPr="00566873">
              <w:rPr>
                <w:rFonts w:ascii="Times New Roman" w:hAnsi="Times New Roman" w:cs="Times New Roman"/>
                <w:color w:val="000000"/>
                <w:sz w:val="20"/>
                <w:szCs w:val="20"/>
              </w:rPr>
              <w:t>Кратирник</w:t>
            </w:r>
            <w:proofErr w:type="spellEnd"/>
            <w:r w:rsidR="008E3997" w:rsidRPr="00566873">
              <w:rPr>
                <w:rFonts w:ascii="Times New Roman" w:hAnsi="Times New Roman" w:cs="Times New Roman"/>
                <w:color w:val="000000"/>
                <w:sz w:val="20"/>
                <w:szCs w:val="20"/>
              </w:rPr>
              <w:t xml:space="preserve"> на траві», нагородження «Оскар молодіжної політики»</w:t>
            </w:r>
          </w:p>
          <w:p w:rsidR="00745A81" w:rsidRPr="00566873" w:rsidRDefault="00745A81"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орга</w:t>
            </w:r>
            <w:r w:rsidR="0027740B" w:rsidRPr="00566873">
              <w:rPr>
                <w:rFonts w:ascii="Times New Roman" w:hAnsi="Times New Roman" w:cs="Times New Roman"/>
                <w:color w:val="000000"/>
                <w:sz w:val="20"/>
                <w:szCs w:val="20"/>
              </w:rPr>
              <w:t>н</w:t>
            </w:r>
            <w:r w:rsidRPr="00566873">
              <w:rPr>
                <w:rFonts w:ascii="Times New Roman" w:hAnsi="Times New Roman" w:cs="Times New Roman"/>
                <w:color w:val="000000"/>
                <w:sz w:val="20"/>
                <w:szCs w:val="20"/>
              </w:rPr>
              <w:t>ізація за</w:t>
            </w:r>
            <w:r w:rsidR="0027740B" w:rsidRPr="00566873">
              <w:rPr>
                <w:rFonts w:ascii="Times New Roman" w:hAnsi="Times New Roman" w:cs="Times New Roman"/>
                <w:color w:val="000000"/>
                <w:sz w:val="20"/>
                <w:szCs w:val="20"/>
              </w:rPr>
              <w:t>х</w:t>
            </w:r>
            <w:r w:rsidRPr="00566873">
              <w:rPr>
                <w:rFonts w:ascii="Times New Roman" w:hAnsi="Times New Roman" w:cs="Times New Roman"/>
                <w:color w:val="000000"/>
                <w:sz w:val="20"/>
                <w:szCs w:val="20"/>
              </w:rPr>
              <w:t>оду Алея Всеукраїнських ГО</w:t>
            </w:r>
          </w:p>
          <w:p w:rsidR="00745A81" w:rsidRPr="00566873" w:rsidRDefault="00745A81"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відзначення Міжнародного Дня Молоді</w:t>
            </w:r>
          </w:p>
          <w:p w:rsidR="00745A81" w:rsidRPr="00566873" w:rsidRDefault="0027740B"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організація Всеукраїнського форуму Молодіжної столиці країни "</w:t>
            </w:r>
            <w:proofErr w:type="spellStart"/>
            <w:r w:rsidRPr="00566873">
              <w:rPr>
                <w:rFonts w:ascii="Times New Roman" w:hAnsi="Times New Roman" w:cs="Times New Roman"/>
                <w:color w:val="000000"/>
                <w:sz w:val="20"/>
                <w:szCs w:val="20"/>
              </w:rPr>
              <w:t>МолоДійТе</w:t>
            </w:r>
            <w:proofErr w:type="spellEnd"/>
            <w:r w:rsidRPr="00566873">
              <w:rPr>
                <w:rFonts w:ascii="Times New Roman" w:hAnsi="Times New Roman" w:cs="Times New Roman"/>
                <w:color w:val="000000"/>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Підтримка та сприяння діяльності Молодіжної міської ради</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Стратегічна сесія  Молодіжної міської ради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Підтримка волонтерських рухів (паспорт волонтера)</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3402" w:type="dxa"/>
            <w:gridSpan w:val="2"/>
            <w:vAlign w:val="center"/>
          </w:tcPr>
          <w:p w:rsidR="008E3997" w:rsidRPr="00566873" w:rsidRDefault="008E3997"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Підвищення рівня здоров’я молоді, популяризація та утвердження 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навчання з надання першої (</w:t>
            </w:r>
            <w:proofErr w:type="spellStart"/>
            <w:r w:rsidRPr="00566873">
              <w:rPr>
                <w:rFonts w:ascii="Times New Roman" w:eastAsia="Calibri" w:hAnsi="Times New Roman" w:cs="Times New Roman"/>
                <w:sz w:val="20"/>
                <w:szCs w:val="20"/>
              </w:rPr>
              <w:t>домедичної</w:t>
            </w:r>
            <w:proofErr w:type="spellEnd"/>
            <w:r w:rsidRPr="00566873">
              <w:rPr>
                <w:rFonts w:ascii="Times New Roman" w:eastAsia="Calibri" w:hAnsi="Times New Roman" w:cs="Times New Roman"/>
                <w:sz w:val="20"/>
                <w:szCs w:val="20"/>
              </w:rPr>
              <w:t xml:space="preserve">) допомоги, підтримка та заохочення бігових </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0,5</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Круглий стіл  щодо недопущення розповсюдження </w:t>
            </w:r>
            <w:proofErr w:type="spellStart"/>
            <w:r w:rsidRPr="00566873">
              <w:rPr>
                <w:rFonts w:ascii="Times New Roman" w:hAnsi="Times New Roman" w:cs="Times New Roman"/>
                <w:sz w:val="20"/>
                <w:szCs w:val="20"/>
              </w:rPr>
              <w:t>наркотичнихзасобів</w:t>
            </w:r>
            <w:proofErr w:type="spellEnd"/>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w:t>
            </w:r>
            <w:r w:rsidRPr="00566873">
              <w:rPr>
                <w:rFonts w:ascii="Times New Roman" w:eastAsia="Calibri" w:hAnsi="Times New Roman" w:cs="Times New Roman"/>
                <w:sz w:val="20"/>
                <w:szCs w:val="20"/>
              </w:rPr>
              <w:lastRenderedPageBreak/>
              <w:t>конференцій. Базові та спеціалізовані тренінги програми "Молодіжний працівн</w:t>
            </w:r>
            <w:r w:rsidR="00CD62AA" w:rsidRPr="00566873">
              <w:rPr>
                <w:rFonts w:ascii="Times New Roman" w:eastAsia="Calibri" w:hAnsi="Times New Roman" w:cs="Times New Roman"/>
                <w:sz w:val="20"/>
                <w:szCs w:val="20"/>
              </w:rPr>
              <w:t>ик</w:t>
            </w:r>
            <w:r w:rsidRPr="00566873">
              <w:rPr>
                <w:rFonts w:ascii="Times New Roman" w:eastAsia="Calibri" w:hAnsi="Times New Roman" w:cs="Times New Roman"/>
                <w:sz w:val="20"/>
                <w:szCs w:val="20"/>
              </w:rPr>
              <w:t>»</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120,0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40,0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2,0</w:t>
            </w:r>
          </w:p>
        </w:tc>
        <w:tc>
          <w:tcPr>
            <w:tcW w:w="4559" w:type="dxa"/>
            <w:gridSpan w:val="2"/>
          </w:tcPr>
          <w:p w:rsidR="008E3997" w:rsidRPr="00566873" w:rsidRDefault="008E3997" w:rsidP="00CD62AA">
            <w:pPr>
              <w:rPr>
                <w:rFonts w:ascii="Times New Roman" w:hAnsi="Times New Roman" w:cs="Times New Roman"/>
                <w:color w:val="000000"/>
                <w:sz w:val="20"/>
                <w:szCs w:val="20"/>
                <w:lang w:val="ru-RU"/>
              </w:rPr>
            </w:pPr>
            <w:r w:rsidRPr="00566873">
              <w:rPr>
                <w:rFonts w:ascii="Times New Roman" w:hAnsi="Times New Roman" w:cs="Times New Roman"/>
                <w:color w:val="000000"/>
                <w:sz w:val="20"/>
                <w:szCs w:val="20"/>
              </w:rPr>
              <w:t>Всеукраїнська науково-практична конференція «Володимир Гнатюк у європейському науковому просторі»</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Комплексна профорієнтаційна робота в школах міста Тернополя: тренінги з вибору професії та екскурсії на підприємства міста для учнів 6-10 класів; зустрічі з</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18,7</w:t>
            </w:r>
          </w:p>
        </w:tc>
        <w:tc>
          <w:tcPr>
            <w:tcW w:w="4559" w:type="dxa"/>
            <w:gridSpan w:val="2"/>
          </w:tcPr>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профорієнтаційний </w:t>
            </w:r>
            <w:proofErr w:type="spellStart"/>
            <w:r w:rsidRPr="00566873">
              <w:rPr>
                <w:rFonts w:ascii="Times New Roman" w:hAnsi="Times New Roman" w:cs="Times New Roman"/>
                <w:color w:val="000000"/>
                <w:sz w:val="20"/>
                <w:szCs w:val="20"/>
              </w:rPr>
              <w:t>вебінар</w:t>
            </w:r>
            <w:proofErr w:type="spellEnd"/>
            <w:r w:rsidRPr="00566873">
              <w:rPr>
                <w:rFonts w:ascii="Times New Roman" w:hAnsi="Times New Roman" w:cs="Times New Roman"/>
                <w:color w:val="000000"/>
                <w:sz w:val="20"/>
                <w:szCs w:val="20"/>
              </w:rPr>
              <w:t xml:space="preserve">  «</w:t>
            </w:r>
            <w:proofErr w:type="spellStart"/>
            <w:r w:rsidRPr="00566873">
              <w:rPr>
                <w:rFonts w:ascii="Times New Roman" w:hAnsi="Times New Roman" w:cs="Times New Roman"/>
                <w:color w:val="000000"/>
                <w:sz w:val="20"/>
                <w:szCs w:val="20"/>
              </w:rPr>
              <w:t>ПрофШЛЯХ</w:t>
            </w:r>
            <w:proofErr w:type="spellEnd"/>
            <w:r w:rsidRPr="00566873">
              <w:rPr>
                <w:rFonts w:ascii="Times New Roman" w:hAnsi="Times New Roman" w:cs="Times New Roman"/>
                <w:color w:val="000000"/>
                <w:sz w:val="20"/>
                <w:szCs w:val="20"/>
              </w:rPr>
              <w:t>»,</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 xml:space="preserve"> навчально – профорієнтаційний захід «День </w:t>
            </w:r>
            <w:r w:rsidR="0009055B" w:rsidRPr="00566873">
              <w:rPr>
                <w:rFonts w:ascii="Times New Roman" w:hAnsi="Times New Roman" w:cs="Times New Roman"/>
                <w:color w:val="000000"/>
                <w:sz w:val="20"/>
                <w:szCs w:val="20"/>
              </w:rPr>
              <w:t>Кар’єри</w:t>
            </w:r>
            <w:r w:rsidRPr="00566873">
              <w:rPr>
                <w:rFonts w:ascii="Times New Roman" w:hAnsi="Times New Roman" w:cs="Times New Roman"/>
                <w:color w:val="000000"/>
                <w:sz w:val="20"/>
                <w:szCs w:val="20"/>
              </w:rPr>
              <w:t xml:space="preserve"> – Новий Формат»</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Соціальна реклама в сфері зайнятості щодо вибору професії за покликанням, можливості зміни професії в будь-якому віці, </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Тренінги для студентів з питань пошуку роботи, підготовки резюме, поведінки на співбесіді, побудови плану розвитку кар’єри</w:t>
            </w:r>
          </w:p>
        </w:tc>
        <w:tc>
          <w:tcPr>
            <w:tcW w:w="1286" w:type="dxa"/>
            <w:gridSpan w:val="2"/>
            <w:vAlign w:val="center"/>
          </w:tcPr>
          <w:p w:rsidR="008E3997" w:rsidRPr="00566873" w:rsidRDefault="008E3997" w:rsidP="00CD62AA">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5.4</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Стимулювання та залучення молоді до стажування в органах місцевого самоврядування</w:t>
            </w:r>
          </w:p>
        </w:tc>
        <w:tc>
          <w:tcPr>
            <w:tcW w:w="1286" w:type="dxa"/>
            <w:gridSpan w:val="2"/>
            <w:vAlign w:val="center"/>
          </w:tcPr>
          <w:p w:rsidR="008E3997" w:rsidRPr="00566873" w:rsidRDefault="008E3997" w:rsidP="00CD62AA">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3402" w:type="dxa"/>
            <w:gridSpan w:val="2"/>
            <w:vAlign w:val="center"/>
          </w:tcPr>
          <w:p w:rsidR="008E3997" w:rsidRPr="00566873" w:rsidRDefault="008E3997" w:rsidP="00CD62AA">
            <w:pPr>
              <w:jc w:val="both"/>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color w:val="000000"/>
                <w:sz w:val="20"/>
                <w:szCs w:val="20"/>
              </w:rPr>
              <w:t>Проведення конкурсу</w:t>
            </w:r>
          </w:p>
          <w:p w:rsidR="008E3997" w:rsidRPr="00566873" w:rsidRDefault="008E3997" w:rsidP="00CD62AA">
            <w:pPr>
              <w:rPr>
                <w:rFonts w:ascii="Times New Roman" w:eastAsia="Times New Roman" w:hAnsi="Times New Roman" w:cs="Times New Roman"/>
                <w:b/>
                <w:sz w:val="20"/>
                <w:szCs w:val="20"/>
                <w:lang w:eastAsia="uk-UA"/>
              </w:rPr>
            </w:pPr>
            <w:r w:rsidRPr="00566873">
              <w:rPr>
                <w:rFonts w:ascii="Times New Roman" w:eastAsia="Calibri" w:hAnsi="Times New Roman" w:cs="Times New Roman"/>
                <w:color w:val="000000"/>
                <w:sz w:val="20"/>
                <w:szCs w:val="20"/>
              </w:rPr>
              <w:t>з визначення програм (проектів, заходів), розроблених інститутами громадянського суспільства</w:t>
            </w:r>
          </w:p>
        </w:tc>
        <w:tc>
          <w:tcPr>
            <w:tcW w:w="1286" w:type="dxa"/>
            <w:gridSpan w:val="2"/>
            <w:vAlign w:val="center"/>
          </w:tcPr>
          <w:p w:rsidR="008E3997" w:rsidRPr="00566873" w:rsidRDefault="008E3997" w:rsidP="00CD62AA">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47,4</w:t>
            </w:r>
          </w:p>
        </w:tc>
        <w:tc>
          <w:tcPr>
            <w:tcW w:w="4559" w:type="dxa"/>
            <w:gridSpan w:val="2"/>
          </w:tcPr>
          <w:p w:rsidR="008E3997" w:rsidRPr="00566873" w:rsidRDefault="0027740B"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Організація </w:t>
            </w:r>
          </w:p>
          <w:p w:rsidR="0027740B" w:rsidRPr="00566873" w:rsidRDefault="0027740B"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щорічного турніру з </w:t>
            </w:r>
            <w:proofErr w:type="spellStart"/>
            <w:r w:rsidRPr="00566873">
              <w:rPr>
                <w:rFonts w:ascii="Times New Roman" w:hAnsi="Times New Roman" w:cs="Times New Roman"/>
                <w:sz w:val="20"/>
                <w:szCs w:val="20"/>
              </w:rPr>
              <w:t>мініфутболу</w:t>
            </w:r>
            <w:proofErr w:type="spellEnd"/>
          </w:p>
          <w:p w:rsidR="0027740B" w:rsidRPr="00566873" w:rsidRDefault="0027740B" w:rsidP="00CD62AA">
            <w:pPr>
              <w:jc w:val="both"/>
              <w:rPr>
                <w:rFonts w:ascii="Times New Roman" w:hAnsi="Times New Roman" w:cs="Times New Roman"/>
                <w:sz w:val="20"/>
                <w:szCs w:val="20"/>
              </w:rPr>
            </w:pPr>
            <w:r w:rsidRPr="00566873">
              <w:rPr>
                <w:rFonts w:ascii="Times New Roman" w:hAnsi="Times New Roman" w:cs="Times New Roman"/>
                <w:sz w:val="20"/>
                <w:szCs w:val="20"/>
              </w:rPr>
              <w:t>національно-патріотичного табору Дух нашої давнини</w:t>
            </w:r>
          </w:p>
          <w:p w:rsidR="0027740B" w:rsidRPr="00566873" w:rsidRDefault="0027740B" w:rsidP="00CD62AA">
            <w:pPr>
              <w:jc w:val="both"/>
              <w:rPr>
                <w:rFonts w:ascii="Times New Roman" w:hAnsi="Times New Roman" w:cs="Times New Roman"/>
                <w:sz w:val="20"/>
                <w:szCs w:val="20"/>
              </w:rPr>
            </w:pPr>
            <w:r w:rsidRPr="00566873">
              <w:rPr>
                <w:rFonts w:ascii="Times New Roman" w:hAnsi="Times New Roman" w:cs="Times New Roman"/>
                <w:sz w:val="20"/>
                <w:szCs w:val="20"/>
              </w:rPr>
              <w:t>суботньої толоки Тернопіль</w:t>
            </w:r>
          </w:p>
          <w:p w:rsidR="0027740B" w:rsidRPr="00566873" w:rsidRDefault="0027740B" w:rsidP="00CD62AA">
            <w:pPr>
              <w:jc w:val="both"/>
              <w:rPr>
                <w:rFonts w:ascii="Times New Roman" w:hAnsi="Times New Roman" w:cs="Times New Roman"/>
                <w:sz w:val="20"/>
                <w:szCs w:val="20"/>
              </w:rPr>
            </w:pPr>
            <w:proofErr w:type="spellStart"/>
            <w:r w:rsidRPr="00566873">
              <w:rPr>
                <w:rFonts w:ascii="Times New Roman" w:hAnsi="Times New Roman" w:cs="Times New Roman"/>
                <w:sz w:val="20"/>
                <w:szCs w:val="20"/>
              </w:rPr>
              <w:t>вишколу</w:t>
            </w:r>
            <w:proofErr w:type="spellEnd"/>
            <w:r w:rsidRPr="00566873">
              <w:rPr>
                <w:rFonts w:ascii="Times New Roman" w:hAnsi="Times New Roman" w:cs="Times New Roman"/>
                <w:sz w:val="20"/>
                <w:szCs w:val="20"/>
              </w:rPr>
              <w:t xml:space="preserve"> «Галицькі леви»</w:t>
            </w:r>
          </w:p>
          <w:p w:rsidR="0027740B" w:rsidRPr="00566873" w:rsidRDefault="0027740B"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культурного </w:t>
            </w:r>
            <w:proofErr w:type="spellStart"/>
            <w:r w:rsidRPr="00566873">
              <w:rPr>
                <w:rFonts w:ascii="Times New Roman" w:hAnsi="Times New Roman" w:cs="Times New Roman"/>
                <w:sz w:val="20"/>
                <w:szCs w:val="20"/>
              </w:rPr>
              <w:t>квесту</w:t>
            </w:r>
            <w:proofErr w:type="spellEnd"/>
            <w:r w:rsidRPr="00566873">
              <w:rPr>
                <w:rFonts w:ascii="Times New Roman" w:hAnsi="Times New Roman" w:cs="Times New Roman"/>
                <w:sz w:val="20"/>
                <w:szCs w:val="20"/>
              </w:rPr>
              <w:t xml:space="preserve"> 3 в1</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3402" w:type="dxa"/>
            <w:gridSpan w:val="2"/>
            <w:vAlign w:val="center"/>
          </w:tcPr>
          <w:p w:rsidR="008E3997" w:rsidRPr="00566873" w:rsidRDefault="008E3997" w:rsidP="00CD62AA">
            <w:pPr>
              <w:jc w:val="both"/>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bCs/>
                <w:color w:val="000000"/>
                <w:sz w:val="20"/>
                <w:szCs w:val="20"/>
              </w:rPr>
              <w:t xml:space="preserve"> 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дітей та сімей, які опинилися в складних життєвих обставинах</w:t>
            </w:r>
          </w:p>
        </w:tc>
        <w:tc>
          <w:tcPr>
            <w:tcW w:w="1286" w:type="dxa"/>
            <w:gridSpan w:val="2"/>
            <w:vAlign w:val="center"/>
          </w:tcPr>
          <w:p w:rsidR="008E3997" w:rsidRPr="00566873" w:rsidRDefault="008E3997" w:rsidP="00CD62AA">
            <w:pPr>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219,</w:t>
            </w:r>
            <w:r w:rsidRPr="00566873">
              <w:rPr>
                <w:rFonts w:ascii="Times New Roman" w:hAnsi="Times New Roman" w:cs="Times New Roman"/>
                <w:snapToGrid w:val="0"/>
                <w:sz w:val="20"/>
                <w:szCs w:val="20"/>
                <w:lang w:val="en-US"/>
              </w:rPr>
              <w:t>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394,</w:t>
            </w:r>
            <w:r w:rsidRPr="00566873">
              <w:rPr>
                <w:rFonts w:ascii="Times New Roman" w:hAnsi="Times New Roman" w:cs="Times New Roman"/>
                <w:snapToGrid w:val="0"/>
                <w:sz w:val="20"/>
                <w:szCs w:val="20"/>
                <w:lang w:val="en-US"/>
              </w:rPr>
              <w:t>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142,5</w:t>
            </w:r>
          </w:p>
        </w:tc>
        <w:tc>
          <w:tcPr>
            <w:tcW w:w="4559" w:type="dxa"/>
            <w:gridSpan w:val="2"/>
          </w:tcPr>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Відзначення з нагоди Дня матері, Міжнародного дня захисту дітей, Проведення  загальноміського свята  до Дня захисту дітей</w:t>
            </w:r>
          </w:p>
          <w:p w:rsidR="0027740B" w:rsidRPr="00566873" w:rsidRDefault="0027740B"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Захід «Шкільний портфель» та заходи з нагоди 1 вересня «Свято школяра»</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w:t>
            </w:r>
          </w:p>
        </w:tc>
        <w:tc>
          <w:tcPr>
            <w:tcW w:w="3402" w:type="dxa"/>
            <w:gridSpan w:val="2"/>
            <w:vAlign w:val="center"/>
          </w:tcPr>
          <w:p w:rsidR="008E3997" w:rsidRPr="00566873" w:rsidRDefault="008E3997" w:rsidP="00CD62AA">
            <w:pPr>
              <w:jc w:val="both"/>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sz w:val="20"/>
                <w:szCs w:val="20"/>
              </w:rPr>
              <w:t xml:space="preserve">Виготовлення та розміщення зовнішньої реклами (плакати, буклети, </w:t>
            </w:r>
            <w:proofErr w:type="spellStart"/>
            <w:r w:rsidRPr="00566873">
              <w:rPr>
                <w:rFonts w:ascii="Times New Roman" w:eastAsia="Calibri" w:hAnsi="Times New Roman" w:cs="Times New Roman"/>
                <w:sz w:val="20"/>
                <w:szCs w:val="20"/>
              </w:rPr>
              <w:t>сітілайти</w:t>
            </w:r>
            <w:proofErr w:type="spellEnd"/>
            <w:r w:rsidRPr="00566873">
              <w:rPr>
                <w:rFonts w:ascii="Times New Roman" w:eastAsia="Calibri" w:hAnsi="Times New Roman" w:cs="Times New Roman"/>
                <w:sz w:val="20"/>
                <w:szCs w:val="20"/>
              </w:rPr>
              <w:t xml:space="preserve">, </w:t>
            </w:r>
            <w:proofErr w:type="spellStart"/>
            <w:r w:rsidRPr="00566873">
              <w:rPr>
                <w:rFonts w:ascii="Times New Roman" w:eastAsia="Calibri" w:hAnsi="Times New Roman" w:cs="Times New Roman"/>
                <w:sz w:val="20"/>
                <w:szCs w:val="20"/>
              </w:rPr>
              <w:t>бігборди</w:t>
            </w:r>
            <w:proofErr w:type="spellEnd"/>
            <w:r w:rsidRPr="00566873">
              <w:rPr>
                <w:rFonts w:ascii="Times New Roman" w:eastAsia="Calibri" w:hAnsi="Times New Roman" w:cs="Times New Roman"/>
                <w:sz w:val="20"/>
                <w:szCs w:val="20"/>
              </w:rPr>
              <w:t>) спрямованої на популяризацію відносин у сім’ї, та відповідального батьківства</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highlight w:val="magenta"/>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09055B"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w:t>
            </w:r>
          </w:p>
        </w:tc>
        <w:tc>
          <w:tcPr>
            <w:tcW w:w="3402" w:type="dxa"/>
            <w:gridSpan w:val="2"/>
          </w:tcPr>
          <w:p w:rsidR="008E3997" w:rsidRPr="00566873" w:rsidRDefault="008E3997" w:rsidP="00CD62AA">
            <w:pPr>
              <w:rPr>
                <w:rFonts w:ascii="Times New Roman" w:eastAsia="Times New Roman" w:hAnsi="Times New Roman" w:cs="Times New Roman"/>
                <w:sz w:val="20"/>
                <w:szCs w:val="20"/>
                <w:lang w:eastAsia="uk-UA"/>
              </w:rPr>
            </w:pPr>
            <w:r w:rsidRPr="00566873">
              <w:rPr>
                <w:rFonts w:ascii="Times New Roman" w:eastAsia="Calibri" w:hAnsi="Times New Roman" w:cs="Times New Roman"/>
                <w:sz w:val="20"/>
                <w:szCs w:val="20"/>
              </w:rPr>
              <w:t xml:space="preserve"> Проведення курсів за Програмою з підготовки до подружжя, «Основ батьківства», тематичних зустрічей та бесід з учнями середніх, старших класів, студентами професійно-технічних та вищих навчальних закладів та теми основ сім’ї, ролі чоловіка в сім’ї та відповідального </w:t>
            </w:r>
            <w:r w:rsidRPr="00566873">
              <w:rPr>
                <w:rFonts w:ascii="Times New Roman" w:eastAsia="Calibri" w:hAnsi="Times New Roman" w:cs="Times New Roman"/>
                <w:sz w:val="20"/>
                <w:szCs w:val="20"/>
              </w:rPr>
              <w:lastRenderedPageBreak/>
              <w:t>батьківства</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60,0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w:t>
            </w:r>
          </w:p>
        </w:tc>
        <w:tc>
          <w:tcPr>
            <w:tcW w:w="3402" w:type="dxa"/>
            <w:gridSpan w:val="2"/>
          </w:tcPr>
          <w:p w:rsidR="008E3997" w:rsidRPr="00566873" w:rsidRDefault="008E3997" w:rsidP="00CD62AA">
            <w:pPr>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bCs/>
                <w:color w:val="000000"/>
                <w:sz w:val="20"/>
                <w:szCs w:val="20"/>
              </w:rPr>
              <w:t xml:space="preserve">  Надання статусу багатодітним сім’ям (виготовлення посвідчень батьків багатодітної сім’ї та  дитини з багатодітної </w:t>
            </w:r>
            <w:r w:rsidR="0009055B" w:rsidRPr="00566873">
              <w:rPr>
                <w:rFonts w:ascii="Times New Roman" w:eastAsia="Calibri" w:hAnsi="Times New Roman" w:cs="Times New Roman"/>
                <w:bCs/>
                <w:color w:val="000000"/>
                <w:sz w:val="20"/>
                <w:szCs w:val="20"/>
              </w:rPr>
              <w:t>сім’ї</w:t>
            </w:r>
            <w:r w:rsidRPr="00566873">
              <w:rPr>
                <w:rFonts w:ascii="Times New Roman" w:eastAsia="Times New Roman" w:hAnsi="Times New Roman" w:cs="Times New Roman"/>
                <w:bCs/>
                <w:color w:val="000000"/>
                <w:sz w:val="20"/>
                <w:szCs w:val="20"/>
                <w:lang w:eastAsia="uk-UA"/>
              </w:rPr>
              <w:t>)</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4559" w:type="dxa"/>
            <w:gridSpan w:val="2"/>
          </w:tcPr>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Видано</w:t>
            </w:r>
            <w:r w:rsidR="0027740B" w:rsidRPr="00566873">
              <w:rPr>
                <w:rFonts w:ascii="Times New Roman" w:hAnsi="Times New Roman" w:cs="Times New Roman"/>
                <w:color w:val="000000"/>
                <w:sz w:val="20"/>
                <w:szCs w:val="20"/>
              </w:rPr>
              <w:t>343</w:t>
            </w:r>
            <w:r w:rsidRPr="00566873">
              <w:rPr>
                <w:rFonts w:ascii="Times New Roman" w:hAnsi="Times New Roman" w:cs="Times New Roman"/>
                <w:color w:val="000000"/>
                <w:sz w:val="20"/>
                <w:szCs w:val="20"/>
              </w:rPr>
              <w:t xml:space="preserve"> посвідчен</w:t>
            </w:r>
            <w:r w:rsidR="0027740B" w:rsidRPr="00566873">
              <w:rPr>
                <w:rFonts w:ascii="Times New Roman" w:hAnsi="Times New Roman" w:cs="Times New Roman"/>
                <w:color w:val="000000"/>
                <w:sz w:val="20"/>
                <w:szCs w:val="20"/>
              </w:rPr>
              <w:t>ня</w:t>
            </w:r>
            <w:r w:rsidRPr="00566873">
              <w:rPr>
                <w:rFonts w:ascii="Times New Roman" w:hAnsi="Times New Roman" w:cs="Times New Roman"/>
                <w:color w:val="000000"/>
                <w:sz w:val="20"/>
                <w:szCs w:val="20"/>
              </w:rPr>
              <w:t xml:space="preserve">, з них </w:t>
            </w:r>
            <w:r w:rsidR="0027740B" w:rsidRPr="00566873">
              <w:rPr>
                <w:rFonts w:ascii="Times New Roman" w:hAnsi="Times New Roman" w:cs="Times New Roman"/>
                <w:color w:val="000000"/>
                <w:sz w:val="20"/>
                <w:szCs w:val="20"/>
              </w:rPr>
              <w:t>108</w:t>
            </w:r>
            <w:r w:rsidRPr="00566873">
              <w:rPr>
                <w:rFonts w:ascii="Times New Roman" w:hAnsi="Times New Roman" w:cs="Times New Roman"/>
                <w:color w:val="000000"/>
                <w:sz w:val="20"/>
                <w:szCs w:val="20"/>
              </w:rPr>
              <w:t xml:space="preserve"> батьків багатодітної сім’ї, </w:t>
            </w:r>
            <w:r w:rsidR="0027740B" w:rsidRPr="00566873">
              <w:rPr>
                <w:rFonts w:ascii="Times New Roman" w:hAnsi="Times New Roman" w:cs="Times New Roman"/>
                <w:color w:val="000000"/>
                <w:sz w:val="20"/>
                <w:szCs w:val="20"/>
              </w:rPr>
              <w:t>235</w:t>
            </w:r>
            <w:r w:rsidRPr="00566873">
              <w:rPr>
                <w:rFonts w:ascii="Times New Roman" w:hAnsi="Times New Roman" w:cs="Times New Roman"/>
                <w:color w:val="000000"/>
                <w:sz w:val="20"/>
                <w:szCs w:val="20"/>
              </w:rPr>
              <w:t xml:space="preserve"> – дітей з багатодітної сім’ї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3402" w:type="dxa"/>
            <w:gridSpan w:val="2"/>
          </w:tcPr>
          <w:p w:rsidR="008E3997" w:rsidRPr="00566873" w:rsidRDefault="008E3997" w:rsidP="00CD62AA">
            <w:pPr>
              <w:rPr>
                <w:rFonts w:ascii="Times New Roman" w:eastAsia="Times New Roman" w:hAnsi="Times New Roman" w:cs="Times New Roman"/>
                <w:color w:val="000000"/>
                <w:sz w:val="20"/>
                <w:szCs w:val="20"/>
                <w:lang w:eastAsia="uk-UA"/>
              </w:rPr>
            </w:pPr>
            <w:r w:rsidRPr="00566873">
              <w:rPr>
                <w:rFonts w:ascii="Times New Roman" w:eastAsia="Calibri" w:hAnsi="Times New Roman" w:cs="Times New Roman"/>
                <w:color w:val="000000"/>
                <w:sz w:val="20"/>
                <w:szCs w:val="20"/>
              </w:rPr>
              <w:t xml:space="preserve"> Проведення  заходів із запобігання насильству в сім’ї шляхом надання необхідних соціальних послуг та проведення ефективної превентивної роботи серед населення;</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20,0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0,5</w:t>
            </w:r>
          </w:p>
        </w:tc>
        <w:tc>
          <w:tcPr>
            <w:tcW w:w="4559" w:type="dxa"/>
            <w:gridSpan w:val="2"/>
          </w:tcPr>
          <w:p w:rsidR="008E3997" w:rsidRPr="00566873" w:rsidRDefault="008E3997" w:rsidP="00CD62AA">
            <w:pPr>
              <w:keepLines/>
              <w:rPr>
                <w:rFonts w:ascii="Times New Roman" w:hAnsi="Times New Roman" w:cs="Times New Roman"/>
                <w:sz w:val="20"/>
                <w:szCs w:val="20"/>
                <w:lang w:val="ru-RU"/>
              </w:rPr>
            </w:pPr>
            <w:proofErr w:type="spellStart"/>
            <w:r w:rsidRPr="00566873">
              <w:rPr>
                <w:rFonts w:ascii="Times New Roman" w:hAnsi="Times New Roman" w:cs="Times New Roman"/>
                <w:sz w:val="20"/>
                <w:szCs w:val="20"/>
                <w:lang w:val="ru-RU"/>
              </w:rPr>
              <w:t>Запроваджено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надання</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соціальної</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послуги</w:t>
            </w:r>
            <w:proofErr w:type="spellEnd"/>
            <w:r w:rsidRPr="00566873">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кризового</w:t>
            </w:r>
            <w:proofErr w:type="spellEnd"/>
            <w:r w:rsidRPr="00566873">
              <w:rPr>
                <w:rFonts w:ascii="Times New Roman" w:hAnsi="Times New Roman" w:cs="Times New Roman"/>
                <w:sz w:val="20"/>
                <w:szCs w:val="20"/>
                <w:lang w:val="ru-RU"/>
              </w:rPr>
              <w:t xml:space="preserve"> та </w:t>
            </w:r>
            <w:proofErr w:type="spellStart"/>
            <w:r w:rsidRPr="00566873">
              <w:rPr>
                <w:rFonts w:ascii="Times New Roman" w:hAnsi="Times New Roman" w:cs="Times New Roman"/>
                <w:sz w:val="20"/>
                <w:szCs w:val="20"/>
                <w:lang w:val="ru-RU"/>
              </w:rPr>
              <w:t>екстрен</w:t>
            </w:r>
            <w:r w:rsidR="0006228E" w:rsidRPr="00566873">
              <w:rPr>
                <w:rFonts w:ascii="Times New Roman" w:hAnsi="Times New Roman" w:cs="Times New Roman"/>
                <w:sz w:val="20"/>
                <w:szCs w:val="20"/>
                <w:lang w:val="ru-RU"/>
              </w:rPr>
              <w:t>н</w:t>
            </w:r>
            <w:r w:rsidRPr="00566873">
              <w:rPr>
                <w:rFonts w:ascii="Times New Roman" w:hAnsi="Times New Roman" w:cs="Times New Roman"/>
                <w:sz w:val="20"/>
                <w:szCs w:val="20"/>
                <w:lang w:val="ru-RU"/>
              </w:rPr>
              <w:t>ого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втручання</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відповідно</w:t>
            </w:r>
            <w:proofErr w:type="spellEnd"/>
            <w:r w:rsidRPr="00566873">
              <w:rPr>
                <w:rFonts w:ascii="Times New Roman" w:hAnsi="Times New Roman" w:cs="Times New Roman"/>
                <w:sz w:val="20"/>
                <w:szCs w:val="20"/>
                <w:lang w:val="ru-RU"/>
              </w:rPr>
              <w:t xml:space="preserve"> до Державного стандарту.  </w:t>
            </w:r>
          </w:p>
          <w:p w:rsidR="008E3997" w:rsidRPr="00566873" w:rsidRDefault="008E3997" w:rsidP="00E67A00">
            <w:pPr>
              <w:keepLines/>
              <w:rPr>
                <w:rFonts w:ascii="Times New Roman" w:hAnsi="Times New Roman" w:cs="Times New Roman"/>
                <w:sz w:val="20"/>
                <w:szCs w:val="20"/>
                <w:lang w:val="ru-RU"/>
              </w:rPr>
            </w:pPr>
            <w:r w:rsidRPr="00566873">
              <w:rPr>
                <w:rFonts w:ascii="Times New Roman" w:hAnsi="Times New Roman" w:cs="Times New Roman"/>
                <w:sz w:val="20"/>
                <w:szCs w:val="20"/>
                <w:lang w:val="ru-RU"/>
              </w:rPr>
              <w:t>Здійснено</w:t>
            </w:r>
            <w:r w:rsidR="0027740B" w:rsidRPr="00566873">
              <w:rPr>
                <w:rFonts w:ascii="Times New Roman" w:hAnsi="Times New Roman" w:cs="Times New Roman"/>
                <w:sz w:val="20"/>
                <w:szCs w:val="20"/>
                <w:lang w:val="ru-RU"/>
              </w:rPr>
              <w:t>234</w:t>
            </w:r>
            <w:r w:rsidRPr="00566873">
              <w:rPr>
                <w:rFonts w:ascii="Times New Roman" w:hAnsi="Times New Roman" w:cs="Times New Roman"/>
                <w:sz w:val="20"/>
                <w:szCs w:val="20"/>
              </w:rPr>
              <w:t xml:space="preserve">виїздів мобільної бригади, в ході яких проведено </w:t>
            </w:r>
            <w:r w:rsidR="0027740B" w:rsidRPr="00566873">
              <w:rPr>
                <w:rFonts w:ascii="Times New Roman" w:hAnsi="Times New Roman" w:cs="Times New Roman"/>
                <w:sz w:val="20"/>
                <w:szCs w:val="20"/>
              </w:rPr>
              <w:t>234</w:t>
            </w:r>
            <w:proofErr w:type="spellStart"/>
            <w:r w:rsidRPr="00566873">
              <w:rPr>
                <w:rFonts w:ascii="Times New Roman" w:hAnsi="Times New Roman" w:cs="Times New Roman"/>
                <w:sz w:val="20"/>
                <w:szCs w:val="20"/>
                <w:lang w:val="ru-RU"/>
              </w:rPr>
              <w:t>оцінок</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кризової</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ситуації</w:t>
            </w:r>
            <w:proofErr w:type="spellEnd"/>
            <w:r w:rsidRPr="00566873">
              <w:rPr>
                <w:rFonts w:ascii="Times New Roman" w:hAnsi="Times New Roman" w:cs="Times New Roman"/>
                <w:sz w:val="20"/>
                <w:szCs w:val="20"/>
                <w:lang w:val="ru-RU"/>
              </w:rPr>
              <w:t xml:space="preserve"> в </w:t>
            </w:r>
            <w:proofErr w:type="spellStart"/>
            <w:r w:rsidRPr="00566873">
              <w:rPr>
                <w:rFonts w:ascii="Times New Roman" w:hAnsi="Times New Roman" w:cs="Times New Roman"/>
                <w:sz w:val="20"/>
                <w:szCs w:val="20"/>
                <w:lang w:val="ru-RU"/>
              </w:rPr>
              <w:t>сім’ях</w:t>
            </w:r>
            <w:proofErr w:type="spellEnd"/>
            <w:r w:rsidRPr="00566873">
              <w:rPr>
                <w:rFonts w:ascii="Times New Roman" w:hAnsi="Times New Roman" w:cs="Times New Roman"/>
                <w:sz w:val="20"/>
                <w:szCs w:val="20"/>
              </w:rPr>
              <w:t xml:space="preserve"> та надано соціальні послуги за потребами.</w:t>
            </w:r>
            <w:r w:rsidRPr="00566873">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Фахівцями</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із</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соціально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їроботи</w:t>
            </w:r>
            <w:proofErr w:type="spellEnd"/>
            <w:r w:rsidRPr="00566873">
              <w:rPr>
                <w:rFonts w:ascii="Times New Roman" w:hAnsi="Times New Roman" w:cs="Times New Roman"/>
                <w:sz w:val="20"/>
                <w:szCs w:val="20"/>
                <w:lang w:val="ru-RU"/>
              </w:rPr>
              <w:t xml:space="preserve"> проведено </w:t>
            </w:r>
            <w:proofErr w:type="spellStart"/>
            <w:r w:rsidRPr="00566873">
              <w:rPr>
                <w:rFonts w:ascii="Times New Roman" w:hAnsi="Times New Roman" w:cs="Times New Roman"/>
                <w:sz w:val="20"/>
                <w:szCs w:val="20"/>
                <w:lang w:val="ru-RU"/>
              </w:rPr>
              <w:t>профілактичні</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бесіди</w:t>
            </w:r>
            <w:proofErr w:type="spellEnd"/>
            <w:r w:rsidRPr="00566873">
              <w:rPr>
                <w:rFonts w:ascii="Times New Roman" w:hAnsi="Times New Roman" w:cs="Times New Roman"/>
                <w:sz w:val="20"/>
                <w:szCs w:val="20"/>
                <w:lang w:val="ru-RU"/>
              </w:rPr>
              <w:t xml:space="preserve"> та </w:t>
            </w:r>
            <w:proofErr w:type="spellStart"/>
            <w:r w:rsidRPr="00566873">
              <w:rPr>
                <w:rFonts w:ascii="Times New Roman" w:hAnsi="Times New Roman" w:cs="Times New Roman"/>
                <w:sz w:val="20"/>
                <w:szCs w:val="20"/>
                <w:lang w:val="ru-RU"/>
              </w:rPr>
              <w:t>надано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інформаційні</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послуги</w:t>
            </w:r>
            <w:proofErr w:type="spellEnd"/>
            <w:r w:rsidRPr="00566873">
              <w:rPr>
                <w:rFonts w:ascii="Times New Roman" w:hAnsi="Times New Roman" w:cs="Times New Roman"/>
                <w:sz w:val="20"/>
                <w:szCs w:val="20"/>
                <w:lang w:val="ru-RU"/>
              </w:rPr>
              <w:t xml:space="preserve"> з </w:t>
            </w:r>
            <w:proofErr w:type="spellStart"/>
            <w:r w:rsidRPr="00566873">
              <w:rPr>
                <w:rFonts w:ascii="Times New Roman" w:hAnsi="Times New Roman" w:cs="Times New Roman"/>
                <w:sz w:val="20"/>
                <w:szCs w:val="20"/>
                <w:lang w:val="ru-RU"/>
              </w:rPr>
              <w:t>питань</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запобігання</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насильству</w:t>
            </w:r>
            <w:proofErr w:type="spellEnd"/>
            <w:r w:rsidRPr="00566873">
              <w:rPr>
                <w:rFonts w:ascii="Times New Roman" w:hAnsi="Times New Roman" w:cs="Times New Roman"/>
                <w:sz w:val="20"/>
                <w:szCs w:val="20"/>
                <w:lang w:val="ru-RU"/>
              </w:rPr>
              <w:t xml:space="preserve"> в </w:t>
            </w:r>
            <w:proofErr w:type="spellStart"/>
            <w:r w:rsidRPr="00566873">
              <w:rPr>
                <w:rFonts w:ascii="Times New Roman" w:hAnsi="Times New Roman" w:cs="Times New Roman"/>
                <w:sz w:val="20"/>
                <w:szCs w:val="20"/>
                <w:lang w:val="ru-RU"/>
              </w:rPr>
              <w:t>сім’ї</w:t>
            </w:r>
            <w:proofErr w:type="spellEnd"/>
            <w:r w:rsidRPr="00566873">
              <w:rPr>
                <w:rFonts w:ascii="Times New Roman" w:hAnsi="Times New Roman" w:cs="Times New Roman"/>
                <w:sz w:val="20"/>
                <w:szCs w:val="20"/>
                <w:lang w:val="ru-RU"/>
              </w:rPr>
              <w:t xml:space="preserve"> з </w:t>
            </w:r>
            <w:proofErr w:type="spellStart"/>
            <w:r w:rsidRPr="00566873">
              <w:rPr>
                <w:rFonts w:ascii="Times New Roman" w:hAnsi="Times New Roman" w:cs="Times New Roman"/>
                <w:sz w:val="20"/>
                <w:szCs w:val="20"/>
                <w:lang w:val="ru-RU"/>
              </w:rPr>
              <w:t>дорослими</w:t>
            </w:r>
            <w:proofErr w:type="spellEnd"/>
            <w:r w:rsidRPr="00566873">
              <w:rPr>
                <w:rFonts w:ascii="Times New Roman" w:hAnsi="Times New Roman" w:cs="Times New Roman"/>
                <w:sz w:val="20"/>
                <w:szCs w:val="20"/>
                <w:lang w:val="ru-RU"/>
              </w:rPr>
              <w:t xml:space="preserve"> членами </w:t>
            </w:r>
            <w:proofErr w:type="spellStart"/>
            <w:r w:rsidRPr="00566873">
              <w:rPr>
                <w:rFonts w:ascii="Times New Roman" w:hAnsi="Times New Roman" w:cs="Times New Roman"/>
                <w:sz w:val="20"/>
                <w:szCs w:val="20"/>
                <w:lang w:val="ru-RU"/>
              </w:rPr>
              <w:t>сімей</w:t>
            </w:r>
            <w:proofErr w:type="spellEnd"/>
            <w:r w:rsidRPr="00566873">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які</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опинилися</w:t>
            </w:r>
            <w:proofErr w:type="spellEnd"/>
            <w:r w:rsidRPr="00566873">
              <w:rPr>
                <w:rFonts w:ascii="Times New Roman" w:hAnsi="Times New Roman" w:cs="Times New Roman"/>
                <w:sz w:val="20"/>
                <w:szCs w:val="20"/>
                <w:lang w:val="ru-RU"/>
              </w:rPr>
              <w:t xml:space="preserve"> в </w:t>
            </w:r>
            <w:proofErr w:type="spellStart"/>
            <w:r w:rsidRPr="00566873">
              <w:rPr>
                <w:rFonts w:ascii="Times New Roman" w:hAnsi="Times New Roman" w:cs="Times New Roman"/>
                <w:sz w:val="20"/>
                <w:szCs w:val="20"/>
                <w:lang w:val="ru-RU"/>
              </w:rPr>
              <w:t>складних</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життєвих</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обставинах</w:t>
            </w:r>
            <w:proofErr w:type="spellEnd"/>
            <w:r w:rsidRPr="00566873">
              <w:rPr>
                <w:rFonts w:ascii="Times New Roman" w:hAnsi="Times New Roman" w:cs="Times New Roman"/>
                <w:sz w:val="20"/>
                <w:szCs w:val="20"/>
                <w:lang w:val="ru-RU"/>
              </w:rPr>
              <w:t xml:space="preserve">,  особами, </w:t>
            </w:r>
            <w:proofErr w:type="spellStart"/>
            <w:r w:rsidRPr="00566873">
              <w:rPr>
                <w:rFonts w:ascii="Times New Roman" w:hAnsi="Times New Roman" w:cs="Times New Roman"/>
                <w:sz w:val="20"/>
                <w:szCs w:val="20"/>
                <w:lang w:val="ru-RU"/>
              </w:rPr>
              <w:t>які</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повернулися</w:t>
            </w:r>
            <w:proofErr w:type="spellEnd"/>
            <w:r w:rsidRPr="00566873">
              <w:rPr>
                <w:rFonts w:ascii="Times New Roman" w:hAnsi="Times New Roman" w:cs="Times New Roman"/>
                <w:sz w:val="20"/>
                <w:szCs w:val="20"/>
                <w:lang w:val="ru-RU"/>
              </w:rPr>
              <w:t xml:space="preserve"> з </w:t>
            </w:r>
            <w:proofErr w:type="spellStart"/>
            <w:r w:rsidRPr="00566873">
              <w:rPr>
                <w:rFonts w:ascii="Times New Roman" w:hAnsi="Times New Roman" w:cs="Times New Roman"/>
                <w:sz w:val="20"/>
                <w:szCs w:val="20"/>
                <w:lang w:val="ru-RU"/>
              </w:rPr>
              <w:t>місць</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позбавленняволі</w:t>
            </w:r>
            <w:proofErr w:type="spellEnd"/>
            <w:r w:rsidRPr="00566873">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або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були</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засуджені</w:t>
            </w:r>
            <w:proofErr w:type="spellEnd"/>
            <w:r w:rsidRPr="00566873">
              <w:rPr>
                <w:rFonts w:ascii="Times New Roman" w:hAnsi="Times New Roman" w:cs="Times New Roman"/>
                <w:sz w:val="20"/>
                <w:szCs w:val="20"/>
                <w:lang w:val="ru-RU"/>
              </w:rPr>
              <w:t xml:space="preserve"> до </w:t>
            </w:r>
            <w:proofErr w:type="spellStart"/>
            <w:r w:rsidRPr="00566873">
              <w:rPr>
                <w:rFonts w:ascii="Times New Roman" w:hAnsi="Times New Roman" w:cs="Times New Roman"/>
                <w:sz w:val="20"/>
                <w:szCs w:val="20"/>
                <w:lang w:val="ru-RU"/>
              </w:rPr>
              <w:t>альтернативних</w:t>
            </w:r>
            <w:proofErr w:type="spellEnd"/>
            <w:r w:rsidRPr="00566873">
              <w:rPr>
                <w:rFonts w:ascii="Times New Roman" w:hAnsi="Times New Roman" w:cs="Times New Roman"/>
                <w:sz w:val="20"/>
                <w:szCs w:val="20"/>
                <w:lang w:val="ru-RU"/>
              </w:rPr>
              <w:t xml:space="preserve"> форм </w:t>
            </w:r>
            <w:proofErr w:type="spellStart"/>
            <w:r w:rsidRPr="00566873">
              <w:rPr>
                <w:rFonts w:ascii="Times New Roman" w:hAnsi="Times New Roman" w:cs="Times New Roman"/>
                <w:sz w:val="20"/>
                <w:szCs w:val="20"/>
                <w:lang w:val="ru-RU"/>
              </w:rPr>
              <w:t>покарання</w:t>
            </w:r>
            <w:proofErr w:type="spellEnd"/>
            <w:r w:rsidR="0027740B" w:rsidRPr="00566873">
              <w:rPr>
                <w:rFonts w:ascii="Times New Roman" w:hAnsi="Times New Roman" w:cs="Times New Roman"/>
                <w:sz w:val="20"/>
                <w:szCs w:val="20"/>
                <w:lang w:val="ru-RU"/>
              </w:rPr>
              <w:t xml:space="preserve"> – </w:t>
            </w:r>
            <w:proofErr w:type="spellStart"/>
            <w:r w:rsidR="0027740B" w:rsidRPr="00566873">
              <w:rPr>
                <w:rFonts w:ascii="Times New Roman" w:hAnsi="Times New Roman" w:cs="Times New Roman"/>
                <w:sz w:val="20"/>
                <w:szCs w:val="20"/>
                <w:lang w:val="ru-RU"/>
              </w:rPr>
              <w:t>організовано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круглий</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стіл</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щодо</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угодженості</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дій</w:t>
            </w:r>
            <w:proofErr w:type="spellEnd"/>
            <w:r w:rsidRPr="00566873">
              <w:rPr>
                <w:rFonts w:ascii="Times New Roman" w:hAnsi="Times New Roman" w:cs="Times New Roman"/>
                <w:sz w:val="20"/>
                <w:szCs w:val="20"/>
                <w:lang w:val="ru-RU"/>
              </w:rPr>
              <w:t xml:space="preserve"> у </w:t>
            </w:r>
            <w:proofErr w:type="spellStart"/>
            <w:r w:rsidRPr="00566873">
              <w:rPr>
                <w:rFonts w:ascii="Times New Roman" w:hAnsi="Times New Roman" w:cs="Times New Roman"/>
                <w:sz w:val="20"/>
                <w:szCs w:val="20"/>
                <w:lang w:val="ru-RU"/>
              </w:rPr>
              <w:t>боротьбі</w:t>
            </w:r>
            <w:proofErr w:type="spellEnd"/>
            <w:r w:rsidRPr="00566873">
              <w:rPr>
                <w:rFonts w:ascii="Times New Roman" w:hAnsi="Times New Roman" w:cs="Times New Roman"/>
                <w:sz w:val="20"/>
                <w:szCs w:val="20"/>
                <w:lang w:val="ru-RU"/>
              </w:rPr>
              <w:t xml:space="preserve"> з </w:t>
            </w:r>
            <w:proofErr w:type="spellStart"/>
            <w:r w:rsidRPr="00566873">
              <w:rPr>
                <w:rFonts w:ascii="Times New Roman" w:hAnsi="Times New Roman" w:cs="Times New Roman"/>
                <w:sz w:val="20"/>
                <w:szCs w:val="20"/>
                <w:lang w:val="ru-RU"/>
              </w:rPr>
              <w:t>домашнім</w:t>
            </w:r>
            <w:proofErr w:type="spellEnd"/>
            <w:r w:rsidR="00E67A00">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lang w:val="ru-RU"/>
              </w:rPr>
              <w:t>насильством</w:t>
            </w:r>
            <w:proofErr w:type="spellEnd"/>
            <w:r w:rsidRPr="00566873">
              <w:rPr>
                <w:rFonts w:ascii="Times New Roman" w:hAnsi="Times New Roman" w:cs="Times New Roman"/>
                <w:sz w:val="20"/>
                <w:szCs w:val="20"/>
                <w:lang w:val="ru-RU"/>
              </w:rPr>
              <w:t xml:space="preserve">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8.3</w:t>
            </w:r>
          </w:p>
        </w:tc>
        <w:tc>
          <w:tcPr>
            <w:tcW w:w="3402" w:type="dxa"/>
            <w:gridSpan w:val="2"/>
          </w:tcPr>
          <w:p w:rsidR="008E3997" w:rsidRPr="00566873" w:rsidRDefault="008E3997" w:rsidP="00CD62AA">
            <w:pPr>
              <w:rPr>
                <w:rFonts w:ascii="Times New Roman" w:eastAsia="Calibri" w:hAnsi="Times New Roman" w:cs="Times New Roman"/>
                <w:bCs/>
                <w:color w:val="000000"/>
                <w:sz w:val="20"/>
                <w:szCs w:val="20"/>
              </w:rPr>
            </w:pPr>
            <w:r w:rsidRPr="00566873">
              <w:rPr>
                <w:rFonts w:ascii="Times New Roman" w:eastAsia="Calibri" w:hAnsi="Times New Roman" w:cs="Times New Roman"/>
                <w:bCs/>
                <w:color w:val="000000"/>
                <w:sz w:val="20"/>
                <w:szCs w:val="20"/>
              </w:rPr>
              <w:t xml:space="preserve"> Створення Кризового центру ( в тому числі утримання «кімнати кризового реагування»)</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color w:val="000000"/>
                <w:sz w:val="20"/>
                <w:szCs w:val="20"/>
              </w:rPr>
            </w:pPr>
          </w:p>
        </w:tc>
        <w:tc>
          <w:tcPr>
            <w:tcW w:w="1803" w:type="dxa"/>
            <w:gridSpan w:val="2"/>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9.1</w:t>
            </w:r>
          </w:p>
        </w:tc>
        <w:tc>
          <w:tcPr>
            <w:tcW w:w="3402" w:type="dxa"/>
            <w:gridSpan w:val="2"/>
          </w:tcPr>
          <w:p w:rsidR="008E3997" w:rsidRPr="00566873" w:rsidRDefault="008E3997" w:rsidP="00CD62AA">
            <w:pPr>
              <w:rPr>
                <w:rFonts w:ascii="Times New Roman" w:eastAsia="Times New Roman" w:hAnsi="Times New Roman" w:cs="Times New Roman"/>
                <w:bCs/>
                <w:color w:val="000000"/>
                <w:sz w:val="20"/>
                <w:szCs w:val="20"/>
                <w:lang w:eastAsia="uk-UA"/>
              </w:rPr>
            </w:pPr>
            <w:r w:rsidRPr="00566873">
              <w:rPr>
                <w:rFonts w:ascii="Times New Roman" w:eastAsia="Calibri" w:hAnsi="Times New Roman" w:cs="Times New Roman"/>
                <w:bCs/>
                <w:color w:val="000000"/>
                <w:sz w:val="20"/>
                <w:szCs w:val="20"/>
              </w:rPr>
              <w:t>Утримання  соціального житла  для тимчасового проживання осіб з числа дітей-сиріт, дітей, позбавлених батьківського піклування (3 квартири)</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ind w:right="-109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10.1</w:t>
            </w:r>
          </w:p>
        </w:tc>
        <w:tc>
          <w:tcPr>
            <w:tcW w:w="3402" w:type="dxa"/>
            <w:gridSpan w:val="2"/>
          </w:tcPr>
          <w:p w:rsidR="008E3997" w:rsidRPr="00566873" w:rsidRDefault="008E3997" w:rsidP="00CD62AA">
            <w:pPr>
              <w:rPr>
                <w:rFonts w:ascii="Times New Roman" w:eastAsia="Calibri" w:hAnsi="Times New Roman" w:cs="Times New Roman"/>
                <w:bCs/>
                <w:color w:val="000000"/>
                <w:sz w:val="20"/>
                <w:szCs w:val="20"/>
              </w:rPr>
            </w:pPr>
            <w:r w:rsidRPr="00566873">
              <w:rPr>
                <w:rFonts w:ascii="Times New Roman" w:eastAsia="Calibri" w:hAnsi="Times New Roman" w:cs="Times New Roman"/>
                <w:bCs/>
                <w:color w:val="000000"/>
                <w:sz w:val="20"/>
                <w:szCs w:val="20"/>
              </w:rPr>
              <w:t xml:space="preserve">Проведення екскурсій, </w:t>
            </w:r>
            <w:proofErr w:type="spellStart"/>
            <w:r w:rsidRPr="00566873">
              <w:rPr>
                <w:rFonts w:ascii="Times New Roman" w:eastAsia="Calibri" w:hAnsi="Times New Roman" w:cs="Times New Roman"/>
                <w:bCs/>
                <w:color w:val="000000"/>
                <w:sz w:val="20"/>
                <w:szCs w:val="20"/>
              </w:rPr>
              <w:t>мандрівок,походів,оздоровчих</w:t>
            </w:r>
            <w:proofErr w:type="spellEnd"/>
            <w:r w:rsidRPr="00566873">
              <w:rPr>
                <w:rFonts w:ascii="Times New Roman" w:eastAsia="Calibri" w:hAnsi="Times New Roman" w:cs="Times New Roman"/>
                <w:bCs/>
                <w:color w:val="000000"/>
                <w:sz w:val="20"/>
                <w:szCs w:val="20"/>
              </w:rPr>
              <w:t xml:space="preserve"> таборів для дітей</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napToGrid w:val="0"/>
                <w:sz w:val="20"/>
                <w:szCs w:val="20"/>
              </w:rPr>
            </w:pPr>
            <w:r w:rsidRPr="00566873">
              <w:rPr>
                <w:rFonts w:ascii="Times New Roman" w:hAnsi="Times New Roman" w:cs="Times New Roman"/>
                <w:snapToGrid w:val="0"/>
                <w:sz w:val="20"/>
                <w:szCs w:val="20"/>
              </w:rPr>
              <w:t>199,0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199,0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rPr>
                <w:rFonts w:ascii="Times New Roman" w:hAnsi="Times New Roman" w:cs="Times New Roman"/>
                <w:b/>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E3997" w:rsidRPr="00566873" w:rsidRDefault="008E3997" w:rsidP="00CD62AA">
            <w:pPr>
              <w:keepLines/>
              <w:ind w:right="-5"/>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3543,0</w:t>
            </w:r>
          </w:p>
        </w:tc>
        <w:tc>
          <w:tcPr>
            <w:tcW w:w="1409" w:type="dxa"/>
            <w:gridSpan w:val="2"/>
            <w:tcBorders>
              <w:right w:val="single" w:sz="4" w:space="0" w:color="auto"/>
            </w:tcBorders>
            <w:vAlign w:val="center"/>
          </w:tcPr>
          <w:p w:rsidR="008E3997" w:rsidRPr="00566873" w:rsidRDefault="008E3997" w:rsidP="00CD62AA">
            <w:pPr>
              <w:keepLines/>
              <w:ind w:right="-5"/>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2198,0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ind w:right="-42"/>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2198,0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1227,1</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4"/>
          <w:wAfter w:w="8771" w:type="dxa"/>
          <w:trHeight w:val="164"/>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8.</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ind w:left="1047"/>
              <w:rPr>
                <w:rFonts w:ascii="Times New Roman" w:hAnsi="Times New Roman" w:cs="Times New Roman"/>
                <w:b/>
                <w:sz w:val="20"/>
                <w:szCs w:val="20"/>
              </w:rPr>
            </w:pPr>
            <w:r w:rsidRPr="00566873">
              <w:rPr>
                <w:rFonts w:ascii="Times New Roman" w:hAnsi="Times New Roman" w:cs="Times New Roman"/>
                <w:b/>
                <w:i/>
                <w:color w:val="000000" w:themeColor="text1"/>
                <w:sz w:val="20"/>
                <w:szCs w:val="20"/>
                <w:u w:val="single"/>
              </w:rPr>
              <w:t>Програма розвитку пластового руху  Тернопільської міської територіальної громади на 2021-2023 роки</w:t>
            </w:r>
          </w:p>
        </w:tc>
        <w:tc>
          <w:tcPr>
            <w:tcW w:w="1134" w:type="dxa"/>
            <w:gridSpan w:val="5"/>
          </w:tcPr>
          <w:p w:rsidR="008E3997" w:rsidRPr="00566873" w:rsidRDefault="008E3997" w:rsidP="00CD62AA">
            <w:pPr>
              <w:rPr>
                <w:rFonts w:ascii="Times New Roman" w:hAnsi="Times New Roman" w:cs="Times New Roman"/>
                <w:sz w:val="20"/>
                <w:szCs w:val="20"/>
              </w:rPr>
            </w:pPr>
          </w:p>
        </w:tc>
        <w:tc>
          <w:tcPr>
            <w:tcW w:w="1135" w:type="dxa"/>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Проведення акцій пам’яті героїв України </w:t>
            </w:r>
          </w:p>
        </w:tc>
        <w:tc>
          <w:tcPr>
            <w:tcW w:w="1286" w:type="dxa"/>
            <w:gridSpan w:val="2"/>
            <w:vAlign w:val="center"/>
          </w:tcPr>
          <w:p w:rsidR="008E3997" w:rsidRPr="00566873" w:rsidRDefault="008E3997" w:rsidP="00CD62AA">
            <w:pPr>
              <w:keepLines/>
              <w:ind w:right="-5"/>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eastAsia="Calibri" w:hAnsi="Times New Roman" w:cs="Times New Roman"/>
                <w:color w:val="000000"/>
                <w:sz w:val="20"/>
                <w:szCs w:val="20"/>
                <w:lang w:val="ru-RU"/>
              </w:rPr>
            </w:pPr>
            <w:r w:rsidRPr="00566873">
              <w:rPr>
                <w:rFonts w:ascii="Times New Roman" w:eastAsia="Calibri" w:hAnsi="Times New Roman" w:cs="Times New Roman"/>
                <w:sz w:val="20"/>
                <w:szCs w:val="20"/>
              </w:rPr>
              <w:t>4.0</w:t>
            </w:r>
          </w:p>
        </w:tc>
        <w:tc>
          <w:tcPr>
            <w:tcW w:w="4559" w:type="dxa"/>
            <w:gridSpan w:val="2"/>
          </w:tcPr>
          <w:p w:rsidR="008E3997" w:rsidRPr="00566873" w:rsidRDefault="008E3997"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sz w:val="20"/>
                <w:szCs w:val="20"/>
                <w:lang w:val="ru-RU"/>
              </w:rPr>
              <w:t>-</w:t>
            </w:r>
            <w:proofErr w:type="spellStart"/>
            <w:r w:rsidRPr="00566873">
              <w:rPr>
                <w:rFonts w:ascii="Times New Roman" w:eastAsia="Calibri" w:hAnsi="Times New Roman" w:cs="Times New Roman"/>
                <w:sz w:val="20"/>
                <w:szCs w:val="20"/>
                <w:lang w:val="ru-RU"/>
              </w:rPr>
              <w:t>Проведення</w:t>
            </w:r>
            <w:proofErr w:type="spellEnd"/>
            <w:r w:rsidR="00DD1441">
              <w:rPr>
                <w:rFonts w:ascii="Times New Roman" w:eastAsia="Calibri" w:hAnsi="Times New Roman" w:cs="Times New Roman"/>
                <w:sz w:val="20"/>
                <w:szCs w:val="20"/>
                <w:lang w:val="ru-RU"/>
              </w:rPr>
              <w:t xml:space="preserve"> </w:t>
            </w:r>
            <w:proofErr w:type="spellStart"/>
            <w:r w:rsidRPr="00566873">
              <w:rPr>
                <w:rFonts w:ascii="Times New Roman" w:eastAsia="Calibri" w:hAnsi="Times New Roman" w:cs="Times New Roman"/>
                <w:sz w:val="20"/>
                <w:szCs w:val="20"/>
                <w:lang w:val="ru-RU"/>
              </w:rPr>
              <w:t>акції</w:t>
            </w:r>
            <w:proofErr w:type="spellEnd"/>
            <w:r w:rsidRPr="00566873">
              <w:rPr>
                <w:rFonts w:ascii="Times New Roman" w:eastAsia="Calibri" w:hAnsi="Times New Roman" w:cs="Times New Roman"/>
                <w:sz w:val="20"/>
                <w:szCs w:val="20"/>
                <w:lang w:val="ru-RU"/>
              </w:rPr>
              <w:t xml:space="preserve"> “</w:t>
            </w:r>
            <w:proofErr w:type="spellStart"/>
            <w:r w:rsidRPr="00566873">
              <w:rPr>
                <w:rFonts w:ascii="Times New Roman" w:eastAsia="Calibri" w:hAnsi="Times New Roman" w:cs="Times New Roman"/>
                <w:sz w:val="20"/>
                <w:szCs w:val="20"/>
                <w:lang w:val="ru-RU"/>
              </w:rPr>
              <w:t>Пам'ятай</w:t>
            </w:r>
            <w:r w:rsidR="0006228E" w:rsidRPr="00566873">
              <w:rPr>
                <w:rFonts w:ascii="Times New Roman" w:eastAsia="Calibri" w:hAnsi="Times New Roman" w:cs="Times New Roman"/>
                <w:sz w:val="20"/>
                <w:szCs w:val="20"/>
                <w:lang w:val="ru-RU"/>
              </w:rPr>
              <w:t>м</w:t>
            </w:r>
            <w:r w:rsidRPr="00566873">
              <w:rPr>
                <w:rFonts w:ascii="Times New Roman" w:eastAsia="Calibri" w:hAnsi="Times New Roman" w:cs="Times New Roman"/>
                <w:sz w:val="20"/>
                <w:szCs w:val="20"/>
                <w:lang w:val="ru-RU"/>
              </w:rPr>
              <w:t>о</w:t>
            </w:r>
            <w:proofErr w:type="spellEnd"/>
            <w:r w:rsidRPr="00566873">
              <w:rPr>
                <w:rFonts w:ascii="Times New Roman" w:eastAsia="Calibri" w:hAnsi="Times New Roman" w:cs="Times New Roman"/>
                <w:sz w:val="20"/>
                <w:szCs w:val="20"/>
                <w:lang w:val="ru-RU"/>
              </w:rPr>
              <w:t xml:space="preserve"> про </w:t>
            </w:r>
            <w:r w:rsidRPr="00566873">
              <w:rPr>
                <w:rFonts w:ascii="Times New Roman" w:eastAsia="Calibri" w:hAnsi="Times New Roman" w:cs="Times New Roman"/>
                <w:sz w:val="20"/>
                <w:szCs w:val="20"/>
              </w:rPr>
              <w:t>Крути</w:t>
            </w:r>
            <w:r w:rsidRPr="00566873">
              <w:rPr>
                <w:rFonts w:ascii="Times New Roman" w:eastAsia="Calibri" w:hAnsi="Times New Roman" w:cs="Times New Roman"/>
                <w:sz w:val="20"/>
                <w:szCs w:val="20"/>
                <w:lang w:val="ru-RU"/>
              </w:rPr>
              <w:t>”</w:t>
            </w:r>
          </w:p>
        </w:tc>
      </w:tr>
      <w:tr w:rsidR="008E3997" w:rsidRPr="00566873" w:rsidTr="00073BF2">
        <w:trPr>
          <w:gridAfter w:val="10"/>
          <w:wAfter w:w="11040" w:type="dxa"/>
          <w:trHeight w:val="690"/>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акцій спрямованих на інтелектуальний та творчий розвиток молоді</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6,0</w:t>
            </w:r>
          </w:p>
        </w:tc>
        <w:tc>
          <w:tcPr>
            <w:tcW w:w="4559" w:type="dxa"/>
            <w:gridSpan w:val="2"/>
          </w:tcPr>
          <w:p w:rsidR="008E3997" w:rsidRPr="00566873" w:rsidRDefault="008E3997" w:rsidP="00CD62AA">
            <w:pP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w:t>
            </w:r>
            <w:r w:rsidRPr="00566873">
              <w:rPr>
                <w:rFonts w:ascii="Times New Roman" w:eastAsia="Calibri" w:hAnsi="Times New Roman" w:cs="Times New Roman"/>
                <w:color w:val="000000"/>
                <w:sz w:val="20"/>
                <w:szCs w:val="20"/>
              </w:rPr>
              <w:t>Проведення інтелектуальних ігор «Що? Де? Коли?», майстер-клас з  писанкарства</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сімейного фестивалю Різдвяна Свічечка</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5,0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w:t>
            </w:r>
          </w:p>
        </w:tc>
        <w:tc>
          <w:tcPr>
            <w:tcW w:w="967" w:type="dxa"/>
            <w:gridSpan w:val="2"/>
            <w:tcBorders>
              <w:left w:val="single" w:sz="4" w:space="0" w:color="auto"/>
            </w:tcBorders>
          </w:tcPr>
          <w:p w:rsidR="008E3997" w:rsidRPr="00566873" w:rsidRDefault="008E3997" w:rsidP="00CD62AA">
            <w:pPr>
              <w:rPr>
                <w:rFonts w:ascii="Times New Roman" w:hAnsi="Times New Roman" w:cs="Times New Roman"/>
                <w:sz w:val="20"/>
                <w:szCs w:val="20"/>
                <w:lang w:val="ru-RU"/>
              </w:rPr>
            </w:pPr>
          </w:p>
        </w:tc>
        <w:tc>
          <w:tcPr>
            <w:tcW w:w="1803"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w:t>
            </w:r>
          </w:p>
        </w:tc>
        <w:tc>
          <w:tcPr>
            <w:tcW w:w="4559" w:type="dxa"/>
            <w:gridSpan w:val="2"/>
          </w:tcPr>
          <w:p w:rsidR="008E3997" w:rsidRPr="00566873" w:rsidRDefault="008E3997" w:rsidP="00CD62AA">
            <w:pPr>
              <w:pStyle w:val="HTML"/>
              <w:shd w:val="clear" w:color="auto" w:fill="FFFFFF"/>
              <w:textAlignment w:val="baseline"/>
              <w:rPr>
                <w:rFonts w:ascii="Times New Roman" w:hAnsi="Times New Roman"/>
                <w:lang w:val="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акцій спрямованих для розвитку морально духовних якостей дітей та молоді</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14,0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2,0</w:t>
            </w:r>
          </w:p>
        </w:tc>
        <w:tc>
          <w:tcPr>
            <w:tcW w:w="4559" w:type="dxa"/>
            <w:gridSpan w:val="2"/>
          </w:tcPr>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color w:val="000000"/>
                <w:sz w:val="20"/>
                <w:szCs w:val="20"/>
              </w:rPr>
              <w:t xml:space="preserve">проведення перед великодньої </w:t>
            </w:r>
            <w:proofErr w:type="spellStart"/>
            <w:r w:rsidRPr="00566873">
              <w:rPr>
                <w:rFonts w:ascii="Times New Roman" w:hAnsi="Times New Roman" w:cs="Times New Roman"/>
                <w:color w:val="000000"/>
                <w:sz w:val="20"/>
                <w:szCs w:val="20"/>
              </w:rPr>
              <w:t>сті</w:t>
            </w:r>
            <w:r w:rsidR="007B3AB1" w:rsidRPr="00566873">
              <w:rPr>
                <w:rFonts w:ascii="Times New Roman" w:hAnsi="Times New Roman" w:cs="Times New Roman"/>
                <w:color w:val="000000"/>
                <w:sz w:val="20"/>
                <w:szCs w:val="20"/>
              </w:rPr>
              <w:t>й</w:t>
            </w:r>
            <w:r w:rsidRPr="00566873">
              <w:rPr>
                <w:rFonts w:ascii="Times New Roman" w:hAnsi="Times New Roman" w:cs="Times New Roman"/>
                <w:color w:val="000000"/>
                <w:sz w:val="20"/>
                <w:szCs w:val="20"/>
              </w:rPr>
              <w:t>ки</w:t>
            </w:r>
            <w:proofErr w:type="spellEnd"/>
          </w:p>
        </w:tc>
      </w:tr>
      <w:tr w:rsidR="008E3997" w:rsidRPr="00566873" w:rsidTr="00073BF2">
        <w:trPr>
          <w:gridAfter w:val="10"/>
          <w:wAfter w:w="11040" w:type="dxa"/>
          <w:trHeight w:val="712"/>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військово-патріотичних та спортивних заходів</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23,0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15,0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11,0</w:t>
            </w:r>
          </w:p>
        </w:tc>
        <w:tc>
          <w:tcPr>
            <w:tcW w:w="4559" w:type="dxa"/>
            <w:gridSpan w:val="2"/>
          </w:tcPr>
          <w:p w:rsidR="008E3997" w:rsidRPr="00566873" w:rsidRDefault="008E3997" w:rsidP="00CD62AA">
            <w:pPr>
              <w:pBdr>
                <w:top w:val="nil"/>
                <w:left w:val="nil"/>
                <w:bottom w:val="nil"/>
                <w:right w:val="nil"/>
                <w:between w:val="nil"/>
              </w:pBd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проведення спартакіади, турніру з тенісу , Свята Весни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E67A00"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акцій, спрямованих на </w:t>
            </w:r>
            <w:r w:rsidRPr="00566873">
              <w:rPr>
                <w:rFonts w:ascii="Times New Roman" w:hAnsi="Times New Roman" w:cs="Times New Roman"/>
                <w:color w:val="000000" w:themeColor="text1"/>
                <w:sz w:val="20"/>
                <w:szCs w:val="20"/>
              </w:rPr>
              <w:lastRenderedPageBreak/>
              <w:t>формування пластового світогляду та участь у заходах міжнародного скаутського руху</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lastRenderedPageBreak/>
              <w:t>20,0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19,0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19,0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7,5</w:t>
            </w:r>
          </w:p>
        </w:tc>
        <w:tc>
          <w:tcPr>
            <w:tcW w:w="4559" w:type="dxa"/>
            <w:gridSpan w:val="2"/>
          </w:tcPr>
          <w:p w:rsidR="0006228E" w:rsidRPr="00566873" w:rsidRDefault="008E3997" w:rsidP="00CD62AA">
            <w:pPr>
              <w:rPr>
                <w:rFonts w:ascii="Times New Roman" w:hAnsi="Times New Roman" w:cs="Times New Roman"/>
                <w:color w:val="000000"/>
                <w:sz w:val="20"/>
                <w:szCs w:val="20"/>
              </w:rPr>
            </w:pPr>
            <w:r w:rsidRPr="00566873">
              <w:rPr>
                <w:rFonts w:ascii="Times New Roman" w:eastAsia="Calibri" w:hAnsi="Times New Roman" w:cs="Times New Roman"/>
                <w:color w:val="000000"/>
                <w:sz w:val="20"/>
                <w:szCs w:val="20"/>
              </w:rPr>
              <w:t xml:space="preserve">-проведення заходу до дня пам’яті засновника </w:t>
            </w:r>
            <w:proofErr w:type="spellStart"/>
            <w:r w:rsidRPr="00566873">
              <w:rPr>
                <w:rFonts w:ascii="Times New Roman" w:eastAsia="Calibri" w:hAnsi="Times New Roman" w:cs="Times New Roman"/>
                <w:color w:val="000000"/>
                <w:sz w:val="20"/>
                <w:szCs w:val="20"/>
              </w:rPr>
              <w:lastRenderedPageBreak/>
              <w:t>скаутінгу</w:t>
            </w:r>
            <w:proofErr w:type="spellEnd"/>
            <w:r w:rsidR="00DD1441">
              <w:rPr>
                <w:rFonts w:ascii="Times New Roman" w:eastAsia="Calibri" w:hAnsi="Times New Roman" w:cs="Times New Roman"/>
                <w:color w:val="000000"/>
                <w:sz w:val="20"/>
                <w:szCs w:val="20"/>
              </w:rPr>
              <w:t xml:space="preserve"> </w:t>
            </w:r>
            <w:r w:rsidRPr="00566873">
              <w:rPr>
                <w:rFonts w:ascii="Times New Roman" w:eastAsia="Calibri" w:hAnsi="Times New Roman" w:cs="Times New Roman"/>
                <w:color w:val="000000"/>
                <w:sz w:val="20"/>
                <w:szCs w:val="20"/>
              </w:rPr>
              <w:t xml:space="preserve">Р. </w:t>
            </w:r>
            <w:proofErr w:type="spellStart"/>
            <w:r w:rsidRPr="00566873">
              <w:rPr>
                <w:rFonts w:ascii="Times New Roman" w:eastAsia="Calibri" w:hAnsi="Times New Roman" w:cs="Times New Roman"/>
                <w:color w:val="000000"/>
                <w:sz w:val="20"/>
                <w:szCs w:val="20"/>
              </w:rPr>
              <w:t>Бейдена-</w:t>
            </w:r>
            <w:r w:rsidRPr="00566873">
              <w:rPr>
                <w:rFonts w:ascii="Times New Roman" w:hAnsi="Times New Roman" w:cs="Times New Roman"/>
                <w:color w:val="000000"/>
                <w:sz w:val="20"/>
                <w:szCs w:val="20"/>
              </w:rPr>
              <w:t>Пауела</w:t>
            </w:r>
            <w:proofErr w:type="spellEnd"/>
          </w:p>
          <w:p w:rsidR="008E3997" w:rsidRPr="00566873" w:rsidRDefault="007B3AB1" w:rsidP="00CD62AA">
            <w:pP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відкриття пластового року та Дня пласту</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w:t>
            </w:r>
          </w:p>
        </w:tc>
        <w:tc>
          <w:tcPr>
            <w:tcW w:w="3402" w:type="dxa"/>
            <w:gridSpan w:val="2"/>
            <w:vAlign w:val="center"/>
          </w:tcPr>
          <w:p w:rsidR="008E3997" w:rsidRPr="00566873" w:rsidRDefault="008E3997" w:rsidP="00DD1441">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Проведення </w:t>
            </w:r>
            <w:proofErr w:type="spellStart"/>
            <w:r w:rsidRPr="00566873">
              <w:rPr>
                <w:rFonts w:ascii="Times New Roman" w:hAnsi="Times New Roman" w:cs="Times New Roman"/>
                <w:color w:val="000000" w:themeColor="text1"/>
                <w:sz w:val="20"/>
                <w:szCs w:val="20"/>
              </w:rPr>
              <w:t>вишколів</w:t>
            </w:r>
            <w:proofErr w:type="spellEnd"/>
            <w:r w:rsidRPr="00566873">
              <w:rPr>
                <w:rFonts w:ascii="Times New Roman" w:hAnsi="Times New Roman" w:cs="Times New Roman"/>
                <w:color w:val="000000" w:themeColor="text1"/>
                <w:sz w:val="20"/>
                <w:szCs w:val="20"/>
              </w:rPr>
              <w:t xml:space="preserve"> та </w:t>
            </w:r>
            <w:proofErr w:type="spellStart"/>
            <w:r w:rsidRPr="00566873">
              <w:rPr>
                <w:rFonts w:ascii="Times New Roman" w:hAnsi="Times New Roman" w:cs="Times New Roman"/>
                <w:color w:val="000000" w:themeColor="text1"/>
                <w:sz w:val="20"/>
                <w:szCs w:val="20"/>
              </w:rPr>
              <w:t>дошколів</w:t>
            </w:r>
            <w:proofErr w:type="spellEnd"/>
            <w:r w:rsidRPr="00566873">
              <w:rPr>
                <w:rFonts w:ascii="Times New Roman" w:hAnsi="Times New Roman" w:cs="Times New Roman"/>
                <w:color w:val="000000" w:themeColor="text1"/>
                <w:sz w:val="20"/>
                <w:szCs w:val="20"/>
              </w:rPr>
              <w:t xml:space="preserve"> для </w:t>
            </w:r>
            <w:proofErr w:type="spellStart"/>
            <w:r w:rsidRPr="00566873">
              <w:rPr>
                <w:rFonts w:ascii="Times New Roman" w:hAnsi="Times New Roman" w:cs="Times New Roman"/>
                <w:color w:val="000000" w:themeColor="text1"/>
                <w:sz w:val="20"/>
                <w:szCs w:val="20"/>
              </w:rPr>
              <w:t>виховників</w:t>
            </w:r>
            <w:proofErr w:type="spellEnd"/>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9,0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9,0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w:t>
            </w:r>
          </w:p>
        </w:tc>
        <w:tc>
          <w:tcPr>
            <w:tcW w:w="4559" w:type="dxa"/>
            <w:gridSpan w:val="2"/>
          </w:tcPr>
          <w:p w:rsidR="008E3997" w:rsidRPr="00566873" w:rsidRDefault="008E3997" w:rsidP="00CD62AA">
            <w:pPr>
              <w:rPr>
                <w:rFonts w:ascii="Times New Roman" w:eastAsia="Calibri"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6.2</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Проведення </w:t>
            </w:r>
            <w:proofErr w:type="spellStart"/>
            <w:r w:rsidRPr="00566873">
              <w:rPr>
                <w:rFonts w:ascii="Times New Roman" w:hAnsi="Times New Roman" w:cs="Times New Roman"/>
                <w:color w:val="000000" w:themeColor="text1"/>
                <w:sz w:val="20"/>
                <w:szCs w:val="20"/>
              </w:rPr>
              <w:t>вишколів</w:t>
            </w:r>
            <w:proofErr w:type="spellEnd"/>
            <w:r w:rsidRPr="00566873">
              <w:rPr>
                <w:rFonts w:ascii="Times New Roman" w:hAnsi="Times New Roman" w:cs="Times New Roman"/>
                <w:color w:val="000000" w:themeColor="text1"/>
                <w:sz w:val="20"/>
                <w:szCs w:val="20"/>
              </w:rPr>
              <w:t xml:space="preserve"> та конференцій для адміністраторів </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12,0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eastAsia="Calibri" w:hAnsi="Times New Roman" w:cs="Times New Roman"/>
                <w:color w:val="000000"/>
                <w:sz w:val="20"/>
                <w:szCs w:val="20"/>
                <w:lang w:val="ru-RU"/>
              </w:rPr>
            </w:pPr>
            <w:r w:rsidRPr="00566873">
              <w:rPr>
                <w:rFonts w:ascii="Times New Roman" w:eastAsia="Calibri" w:hAnsi="Times New Roman" w:cs="Times New Roman"/>
                <w:sz w:val="20"/>
                <w:szCs w:val="20"/>
              </w:rPr>
              <w:t>4,0</w:t>
            </w:r>
          </w:p>
        </w:tc>
        <w:tc>
          <w:tcPr>
            <w:tcW w:w="4559" w:type="dxa"/>
            <w:gridSpan w:val="2"/>
          </w:tcPr>
          <w:p w:rsidR="008E3997" w:rsidRPr="00566873" w:rsidRDefault="008E3997"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sz w:val="20"/>
                <w:szCs w:val="20"/>
              </w:rPr>
              <w:t xml:space="preserve">-Проведення </w:t>
            </w:r>
            <w:proofErr w:type="spellStart"/>
            <w:r w:rsidRPr="00566873">
              <w:rPr>
                <w:rFonts w:ascii="Times New Roman" w:eastAsia="Calibri" w:hAnsi="Times New Roman" w:cs="Times New Roman"/>
                <w:sz w:val="20"/>
                <w:szCs w:val="20"/>
              </w:rPr>
              <w:t>вишколу</w:t>
            </w:r>
            <w:proofErr w:type="spellEnd"/>
            <w:r w:rsidRPr="00566873">
              <w:rPr>
                <w:rFonts w:ascii="Times New Roman" w:eastAsia="Calibri" w:hAnsi="Times New Roman" w:cs="Times New Roman"/>
                <w:sz w:val="20"/>
                <w:szCs w:val="20"/>
              </w:rPr>
              <w:t xml:space="preserve"> для адміністраторів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Проведення </w:t>
            </w:r>
            <w:proofErr w:type="spellStart"/>
            <w:r w:rsidRPr="00566873">
              <w:rPr>
                <w:rFonts w:ascii="Times New Roman" w:hAnsi="Times New Roman" w:cs="Times New Roman"/>
                <w:color w:val="000000" w:themeColor="text1"/>
                <w:sz w:val="20"/>
                <w:szCs w:val="20"/>
              </w:rPr>
              <w:t>вишколів</w:t>
            </w:r>
            <w:proofErr w:type="spellEnd"/>
            <w:r w:rsidRPr="00566873">
              <w:rPr>
                <w:rFonts w:ascii="Times New Roman" w:hAnsi="Times New Roman" w:cs="Times New Roman"/>
                <w:color w:val="000000" w:themeColor="text1"/>
                <w:sz w:val="20"/>
                <w:szCs w:val="20"/>
              </w:rPr>
              <w:t xml:space="preserve"> та конференцій для інструкторів</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12,0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jc w:val="center"/>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4,0</w:t>
            </w:r>
          </w:p>
        </w:tc>
        <w:tc>
          <w:tcPr>
            <w:tcW w:w="4559" w:type="dxa"/>
            <w:gridSpan w:val="2"/>
          </w:tcPr>
          <w:p w:rsidR="008E3997" w:rsidRPr="00566873" w:rsidRDefault="008E3997"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-проведен</w:t>
            </w:r>
            <w:r w:rsidRPr="00566873">
              <w:rPr>
                <w:rFonts w:ascii="Times New Roman" w:hAnsi="Times New Roman" w:cs="Times New Roman"/>
                <w:color w:val="000000"/>
                <w:sz w:val="20"/>
                <w:szCs w:val="20"/>
              </w:rPr>
              <w:t xml:space="preserve">ня </w:t>
            </w:r>
            <w:proofErr w:type="spellStart"/>
            <w:r w:rsidRPr="00566873">
              <w:rPr>
                <w:rFonts w:ascii="Times New Roman" w:hAnsi="Times New Roman" w:cs="Times New Roman"/>
                <w:color w:val="000000"/>
                <w:sz w:val="20"/>
                <w:szCs w:val="20"/>
              </w:rPr>
              <w:t>селеовишколу</w:t>
            </w:r>
            <w:proofErr w:type="spellEnd"/>
            <w:r w:rsidRPr="00566873">
              <w:rPr>
                <w:rFonts w:ascii="Times New Roman" w:hAnsi="Times New Roman" w:cs="Times New Roman"/>
                <w:color w:val="000000"/>
                <w:sz w:val="20"/>
                <w:szCs w:val="20"/>
              </w:rPr>
              <w:t xml:space="preserve"> «</w:t>
            </w:r>
            <w:proofErr w:type="spellStart"/>
            <w:r w:rsidRPr="00566873">
              <w:rPr>
                <w:rFonts w:ascii="Times New Roman" w:hAnsi="Times New Roman" w:cs="Times New Roman"/>
                <w:color w:val="000000"/>
                <w:sz w:val="20"/>
                <w:szCs w:val="20"/>
              </w:rPr>
              <w:t>Канага</w:t>
            </w:r>
            <w:proofErr w:type="spellEnd"/>
            <w:r w:rsidRPr="00566873">
              <w:rPr>
                <w:rFonts w:ascii="Times New Roman" w:hAnsi="Times New Roman" w:cs="Times New Roman"/>
                <w:color w:val="000000"/>
                <w:sz w:val="20"/>
                <w:szCs w:val="20"/>
              </w:rPr>
              <w:t xml:space="preserve">»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7.1</w:t>
            </w:r>
          </w:p>
        </w:tc>
        <w:tc>
          <w:tcPr>
            <w:tcW w:w="3402" w:type="dxa"/>
            <w:gridSpan w:val="2"/>
            <w:vAlign w:val="center"/>
          </w:tcPr>
          <w:p w:rsidR="008E3997" w:rsidRPr="00566873" w:rsidRDefault="00DD1441" w:rsidP="00DD1441">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w:t>
            </w:r>
            <w:r w:rsidR="008E3997" w:rsidRPr="00566873">
              <w:rPr>
                <w:rFonts w:ascii="Times New Roman" w:hAnsi="Times New Roman" w:cs="Times New Roman"/>
                <w:color w:val="000000" w:themeColor="text1"/>
                <w:sz w:val="20"/>
                <w:szCs w:val="20"/>
              </w:rPr>
              <w:t xml:space="preserve">роведення таборування </w:t>
            </w:r>
            <w:proofErr w:type="spellStart"/>
            <w:r w:rsidR="008E3997" w:rsidRPr="00566873">
              <w:rPr>
                <w:rFonts w:ascii="Times New Roman" w:hAnsi="Times New Roman" w:cs="Times New Roman"/>
                <w:color w:val="000000" w:themeColor="text1"/>
                <w:sz w:val="20"/>
                <w:szCs w:val="20"/>
              </w:rPr>
              <w:t>уладу</w:t>
            </w:r>
            <w:proofErr w:type="spellEnd"/>
            <w:r w:rsidR="008E3997" w:rsidRPr="00566873">
              <w:rPr>
                <w:rFonts w:ascii="Times New Roman" w:hAnsi="Times New Roman" w:cs="Times New Roman"/>
                <w:color w:val="000000" w:themeColor="text1"/>
                <w:sz w:val="20"/>
                <w:szCs w:val="20"/>
              </w:rPr>
              <w:t xml:space="preserve"> Пташат (2-6 років)</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40,0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20,0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20,0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w:t>
            </w:r>
          </w:p>
        </w:tc>
        <w:tc>
          <w:tcPr>
            <w:tcW w:w="4559" w:type="dxa"/>
            <w:gridSpan w:val="2"/>
          </w:tcPr>
          <w:p w:rsidR="008E3997" w:rsidRPr="00566873" w:rsidRDefault="008E3997" w:rsidP="00CD62AA">
            <w:pPr>
              <w:rPr>
                <w:rFonts w:ascii="Times New Roman" w:eastAsia="Calibri"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-проведення таборування </w:t>
            </w:r>
            <w:proofErr w:type="spellStart"/>
            <w:r w:rsidRPr="00566873">
              <w:rPr>
                <w:rFonts w:ascii="Times New Roman" w:hAnsi="Times New Roman" w:cs="Times New Roman"/>
                <w:color w:val="000000" w:themeColor="text1"/>
                <w:sz w:val="20"/>
                <w:szCs w:val="20"/>
              </w:rPr>
              <w:t>уладу</w:t>
            </w:r>
            <w:proofErr w:type="spellEnd"/>
            <w:r w:rsidRPr="00566873">
              <w:rPr>
                <w:rFonts w:ascii="Times New Roman" w:hAnsi="Times New Roman" w:cs="Times New Roman"/>
                <w:color w:val="000000" w:themeColor="text1"/>
                <w:sz w:val="20"/>
                <w:szCs w:val="20"/>
              </w:rPr>
              <w:t xml:space="preserve"> пластунів новаків (6-11 рр.)</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60,0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40,0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40,0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 xml:space="preserve">         40,0</w:t>
            </w:r>
          </w:p>
        </w:tc>
        <w:tc>
          <w:tcPr>
            <w:tcW w:w="4559" w:type="dxa"/>
            <w:gridSpan w:val="2"/>
          </w:tcPr>
          <w:p w:rsidR="007B3AB1" w:rsidRPr="00566873" w:rsidRDefault="008E3997" w:rsidP="00CD62AA">
            <w:pPr>
              <w:rPr>
                <w:rFonts w:ascii="Times New Roman" w:hAnsi="Times New Roman" w:cs="Times New Roman"/>
                <w:color w:val="000000"/>
                <w:sz w:val="20"/>
                <w:szCs w:val="20"/>
              </w:rPr>
            </w:pPr>
            <w:proofErr w:type="spellStart"/>
            <w:r w:rsidRPr="00566873">
              <w:rPr>
                <w:rFonts w:ascii="Times New Roman" w:hAnsi="Times New Roman" w:cs="Times New Roman"/>
                <w:color w:val="000000"/>
                <w:sz w:val="20"/>
                <w:szCs w:val="20"/>
              </w:rPr>
              <w:t>Новацьк</w:t>
            </w:r>
            <w:r w:rsidR="007B3AB1" w:rsidRPr="00566873">
              <w:rPr>
                <w:rFonts w:ascii="Times New Roman" w:hAnsi="Times New Roman" w:cs="Times New Roman"/>
                <w:color w:val="000000"/>
                <w:sz w:val="20"/>
                <w:szCs w:val="20"/>
              </w:rPr>
              <w:t>і</w:t>
            </w:r>
            <w:proofErr w:type="spellEnd"/>
            <w:r w:rsidR="007B3AB1" w:rsidRPr="00566873">
              <w:rPr>
                <w:rFonts w:ascii="Times New Roman" w:hAnsi="Times New Roman" w:cs="Times New Roman"/>
                <w:color w:val="000000"/>
                <w:sz w:val="20"/>
                <w:szCs w:val="20"/>
              </w:rPr>
              <w:t xml:space="preserve"> табори</w:t>
            </w:r>
          </w:p>
          <w:p w:rsidR="007B3AB1"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«Таємниця калинового острову» </w:t>
            </w:r>
          </w:p>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color w:val="000000"/>
                <w:sz w:val="20"/>
                <w:szCs w:val="20"/>
              </w:rPr>
              <w:t xml:space="preserve"> «Подорож до центру землі»</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-проведення таборування </w:t>
            </w:r>
            <w:proofErr w:type="spellStart"/>
            <w:r w:rsidRPr="00566873">
              <w:rPr>
                <w:rFonts w:ascii="Times New Roman" w:hAnsi="Times New Roman" w:cs="Times New Roman"/>
                <w:color w:val="000000" w:themeColor="text1"/>
                <w:sz w:val="20"/>
                <w:szCs w:val="20"/>
              </w:rPr>
              <w:t>уладу</w:t>
            </w:r>
            <w:proofErr w:type="spellEnd"/>
            <w:r w:rsidRPr="00566873">
              <w:rPr>
                <w:rFonts w:ascii="Times New Roman" w:hAnsi="Times New Roman" w:cs="Times New Roman"/>
                <w:color w:val="000000" w:themeColor="text1"/>
                <w:sz w:val="20"/>
                <w:szCs w:val="20"/>
              </w:rPr>
              <w:t xml:space="preserve"> пластунів юнаків (11-18 рр.)</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70,0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50,0</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50,0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sz w:val="20"/>
                <w:szCs w:val="20"/>
              </w:rPr>
              <w:t xml:space="preserve">         50,0</w:t>
            </w:r>
          </w:p>
        </w:tc>
        <w:tc>
          <w:tcPr>
            <w:tcW w:w="4559" w:type="dxa"/>
            <w:gridSpan w:val="2"/>
          </w:tcPr>
          <w:p w:rsidR="007B3AB1"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Юнацьк</w:t>
            </w:r>
            <w:r w:rsidR="007B3AB1" w:rsidRPr="00566873">
              <w:rPr>
                <w:rFonts w:ascii="Times New Roman" w:hAnsi="Times New Roman" w:cs="Times New Roman"/>
                <w:color w:val="000000"/>
                <w:sz w:val="20"/>
                <w:szCs w:val="20"/>
              </w:rPr>
              <w:t>і</w:t>
            </w:r>
            <w:r w:rsidRPr="00566873">
              <w:rPr>
                <w:rFonts w:ascii="Times New Roman" w:hAnsi="Times New Roman" w:cs="Times New Roman"/>
                <w:color w:val="000000"/>
                <w:sz w:val="20"/>
                <w:szCs w:val="20"/>
              </w:rPr>
              <w:t xml:space="preserve"> таб</w:t>
            </w:r>
            <w:r w:rsidR="007B3AB1" w:rsidRPr="00566873">
              <w:rPr>
                <w:rFonts w:ascii="Times New Roman" w:hAnsi="Times New Roman" w:cs="Times New Roman"/>
                <w:color w:val="000000"/>
                <w:sz w:val="20"/>
                <w:szCs w:val="20"/>
              </w:rPr>
              <w:t>ори</w:t>
            </w:r>
          </w:p>
          <w:p w:rsidR="007B3AB1"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«Дика енергія» </w:t>
            </w:r>
          </w:p>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color w:val="000000"/>
                <w:sz w:val="20"/>
                <w:szCs w:val="20"/>
              </w:rPr>
              <w:t xml:space="preserve">«Забута дума»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діяльності</w:t>
            </w:r>
            <w:r w:rsidR="00DD1441">
              <w:rPr>
                <w:rFonts w:ascii="Times New Roman" w:hAnsi="Times New Roman" w:cs="Times New Roman"/>
                <w:color w:val="000000" w:themeColor="text1"/>
                <w:sz w:val="20"/>
                <w:szCs w:val="20"/>
              </w:rPr>
              <w:t xml:space="preserve"> </w:t>
            </w:r>
            <w:r w:rsidRPr="00566873">
              <w:rPr>
                <w:rFonts w:ascii="Times New Roman" w:hAnsi="Times New Roman" w:cs="Times New Roman"/>
                <w:color w:val="000000" w:themeColor="text1"/>
                <w:sz w:val="20"/>
                <w:szCs w:val="20"/>
              </w:rPr>
              <w:t>дитячо-юнацького пластового центру</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1457,0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1384,2</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eastAsia="Calibri" w:hAnsi="Times New Roman" w:cs="Times New Roman"/>
                <w:sz w:val="20"/>
                <w:szCs w:val="20"/>
                <w:lang w:val="ru-RU"/>
              </w:rPr>
              <w:t>1384,2</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1A3D96"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lang w:val="ru-RU"/>
              </w:rPr>
              <w:t xml:space="preserve">       919</w:t>
            </w:r>
            <w:r w:rsidR="008E3997" w:rsidRPr="00566873">
              <w:rPr>
                <w:rFonts w:ascii="Times New Roman" w:eastAsia="Calibri" w:hAnsi="Times New Roman" w:cs="Times New Roman"/>
                <w:sz w:val="20"/>
                <w:szCs w:val="20"/>
                <w:lang w:val="ru-RU"/>
              </w:rPr>
              <w:t>,</w:t>
            </w:r>
            <w:r w:rsidRPr="00566873">
              <w:rPr>
                <w:rFonts w:ascii="Times New Roman" w:eastAsia="Calibri" w:hAnsi="Times New Roman" w:cs="Times New Roman"/>
                <w:sz w:val="20"/>
                <w:szCs w:val="20"/>
                <w:lang w:val="ru-RU"/>
              </w:rPr>
              <w:t>8</w:t>
            </w:r>
          </w:p>
        </w:tc>
        <w:tc>
          <w:tcPr>
            <w:tcW w:w="4559" w:type="dxa"/>
            <w:gridSpan w:val="2"/>
          </w:tcPr>
          <w:p w:rsidR="008E3997" w:rsidRPr="00566873" w:rsidRDefault="007B3AB1"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Оплата комунальних послуг</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DD1441"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8.2</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Покращання матеріально-технічної бази дитячо-юнацького пластового центру</w:t>
            </w:r>
          </w:p>
        </w:tc>
        <w:tc>
          <w:tcPr>
            <w:tcW w:w="1286" w:type="dxa"/>
            <w:gridSpan w:val="2"/>
            <w:vAlign w:val="center"/>
          </w:tcPr>
          <w:p w:rsidR="008E3997" w:rsidRPr="00566873" w:rsidRDefault="008E3997" w:rsidP="00CD62AA">
            <w:pPr>
              <w:keepLines/>
              <w:jc w:val="center"/>
              <w:rPr>
                <w:rFonts w:ascii="Times New Roman" w:eastAsia="Times New Roman" w:hAnsi="Times New Roman" w:cs="Times New Roman"/>
                <w:color w:val="000000"/>
                <w:sz w:val="20"/>
                <w:szCs w:val="20"/>
                <w:lang w:eastAsia="uk-UA"/>
              </w:rPr>
            </w:pPr>
            <w:r w:rsidRPr="00566873">
              <w:rPr>
                <w:rFonts w:ascii="Times New Roman" w:eastAsia="Times New Roman" w:hAnsi="Times New Roman" w:cs="Times New Roman"/>
                <w:color w:val="000000"/>
                <w:sz w:val="20"/>
                <w:szCs w:val="20"/>
                <w:lang w:eastAsia="uk-UA"/>
              </w:rPr>
              <w:t>1000,0</w:t>
            </w:r>
          </w:p>
        </w:tc>
        <w:tc>
          <w:tcPr>
            <w:tcW w:w="1409" w:type="dxa"/>
            <w:gridSpan w:val="2"/>
            <w:tcBorders>
              <w:right w:val="single" w:sz="4" w:space="0" w:color="auto"/>
            </w:tcBorders>
          </w:tcPr>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eastAsia="Calibri"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Pr>
          <w:p w:rsidR="008E3997" w:rsidRPr="00566873" w:rsidRDefault="008E3997" w:rsidP="00CD62AA">
            <w:pPr>
              <w:rPr>
                <w:rFonts w:ascii="Times New Roman" w:eastAsia="Calibri" w:hAnsi="Times New Roman" w:cs="Times New Roman"/>
                <w:sz w:val="20"/>
                <w:szCs w:val="20"/>
                <w:lang w:val="ru-RU"/>
              </w:rPr>
            </w:pPr>
            <w:r w:rsidRPr="00566873">
              <w:rPr>
                <w:rFonts w:ascii="Times New Roman" w:hAnsi="Times New Roman" w:cs="Times New Roman"/>
                <w:sz w:val="20"/>
                <w:szCs w:val="20"/>
                <w:lang w:val="ru-RU"/>
              </w:rPr>
              <w:t xml:space="preserve">         -</w:t>
            </w:r>
          </w:p>
        </w:tc>
        <w:tc>
          <w:tcPr>
            <w:tcW w:w="4559" w:type="dxa"/>
            <w:gridSpan w:val="2"/>
          </w:tcPr>
          <w:p w:rsidR="008E3997" w:rsidRPr="00566873" w:rsidRDefault="008E3997" w:rsidP="00CD62AA">
            <w:pPr>
              <w:rPr>
                <w:rFonts w:ascii="Times New Roman" w:eastAsia="Calibri"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286" w:type="dxa"/>
            <w:gridSpan w:val="2"/>
            <w:vAlign w:val="center"/>
          </w:tcPr>
          <w:p w:rsidR="008E3997" w:rsidRPr="00566873" w:rsidRDefault="008E3997"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2747,0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b/>
                <w:sz w:val="20"/>
                <w:szCs w:val="20"/>
                <w:lang w:val="ru-RU"/>
              </w:rPr>
            </w:pPr>
            <w:r w:rsidRPr="00566873">
              <w:rPr>
                <w:rFonts w:ascii="Times New Roman" w:hAnsi="Times New Roman" w:cs="Times New Roman"/>
                <w:b/>
                <w:sz w:val="20"/>
                <w:szCs w:val="20"/>
                <w:lang w:val="ru-RU"/>
              </w:rPr>
              <w:t>1583,2</w:t>
            </w:r>
          </w:p>
        </w:tc>
        <w:tc>
          <w:tcPr>
            <w:tcW w:w="1743" w:type="dxa"/>
            <w:gridSpan w:val="5"/>
            <w:tcBorders>
              <w:left w:val="single" w:sz="4" w:space="0" w:color="auto"/>
              <w:right w:val="single" w:sz="4" w:space="0" w:color="auto"/>
            </w:tcBorders>
          </w:tcPr>
          <w:p w:rsidR="008E3997" w:rsidRPr="00566873" w:rsidRDefault="008E3997" w:rsidP="00CD62AA">
            <w:pPr>
              <w:rPr>
                <w:rFonts w:ascii="Times New Roman" w:hAnsi="Times New Roman" w:cs="Times New Roman"/>
                <w:b/>
                <w:sz w:val="20"/>
                <w:szCs w:val="20"/>
              </w:rPr>
            </w:pPr>
            <w:r w:rsidRPr="00566873">
              <w:rPr>
                <w:rFonts w:ascii="Times New Roman" w:hAnsi="Times New Roman" w:cs="Times New Roman"/>
                <w:b/>
                <w:sz w:val="20"/>
                <w:szCs w:val="20"/>
                <w:lang w:val="ru-RU"/>
              </w:rPr>
              <w:t>1583,2</w:t>
            </w:r>
          </w:p>
        </w:tc>
        <w:tc>
          <w:tcPr>
            <w:tcW w:w="967" w:type="dxa"/>
            <w:gridSpan w:val="2"/>
            <w:tcBorders>
              <w:left w:val="single" w:sz="4" w:space="0" w:color="auto"/>
            </w:tcBorders>
          </w:tcPr>
          <w:p w:rsidR="008E3997" w:rsidRPr="00566873" w:rsidRDefault="008E3997" w:rsidP="00CD62AA">
            <w:pPr>
              <w:rPr>
                <w:rFonts w:ascii="Times New Roman" w:hAnsi="Times New Roman" w:cs="Times New Roman"/>
                <w:b/>
                <w:sz w:val="20"/>
                <w:szCs w:val="20"/>
                <w:lang w:val="ru-RU"/>
              </w:rPr>
            </w:pPr>
          </w:p>
        </w:tc>
        <w:tc>
          <w:tcPr>
            <w:tcW w:w="1803" w:type="dxa"/>
            <w:gridSpan w:val="2"/>
          </w:tcPr>
          <w:p w:rsidR="008E3997" w:rsidRPr="00566873" w:rsidRDefault="008E3997" w:rsidP="00CD62AA">
            <w:pPr>
              <w:rPr>
                <w:rFonts w:ascii="Times New Roman" w:hAnsi="Times New Roman" w:cs="Times New Roman"/>
                <w:b/>
                <w:sz w:val="20"/>
                <w:szCs w:val="20"/>
              </w:rPr>
            </w:pPr>
            <w:r w:rsidRPr="00566873">
              <w:rPr>
                <w:rFonts w:ascii="Times New Roman" w:hAnsi="Times New Roman" w:cs="Times New Roman"/>
                <w:b/>
                <w:sz w:val="20"/>
                <w:szCs w:val="20"/>
              </w:rPr>
              <w:t>1048,3</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9.</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ind w:left="912"/>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фізичної культури і  спорту Тернопільської міської територіальної громади  на 2021-2024  роки</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286" w:type="dxa"/>
            <w:gridSpan w:val="2"/>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z w:val="20"/>
                <w:szCs w:val="20"/>
              </w:rPr>
            </w:pP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highlight w:val="yellow"/>
              </w:rPr>
            </w:pP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Проведено спортивно-розважальні та масові заходи: «Закохані у біг», «Зимові забави», «Зимовий старт», «Кубок Генерала УПА Романа Шух</w:t>
            </w:r>
            <w:r w:rsidR="007B3AB1" w:rsidRPr="00566873">
              <w:rPr>
                <w:rFonts w:ascii="Times New Roman" w:hAnsi="Times New Roman" w:cs="Times New Roman"/>
                <w:sz w:val="20"/>
                <w:szCs w:val="20"/>
              </w:rPr>
              <w:t>е</w:t>
            </w:r>
            <w:r w:rsidRPr="00566873">
              <w:rPr>
                <w:rFonts w:ascii="Times New Roman" w:hAnsi="Times New Roman" w:cs="Times New Roman"/>
                <w:sz w:val="20"/>
                <w:szCs w:val="20"/>
              </w:rPr>
              <w:t>вича», «Нумо дівчата», «Здорові та активні».</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Турнір з дворового міні-футболу серед дітей 15-17 років «Кубок Тернополя»;</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Змагання з велосипедного спорту крос-</w:t>
            </w:r>
            <w:proofErr w:type="spellStart"/>
            <w:r w:rsidRPr="00566873">
              <w:rPr>
                <w:rFonts w:ascii="Times New Roman" w:hAnsi="Times New Roman" w:cs="Times New Roman"/>
                <w:color w:val="000000"/>
                <w:sz w:val="20"/>
                <w:szCs w:val="20"/>
              </w:rPr>
              <w:t>кантрі«LEMON</w:t>
            </w:r>
            <w:proofErr w:type="spellEnd"/>
            <w:r w:rsidRPr="00566873">
              <w:rPr>
                <w:rFonts w:ascii="Times New Roman" w:hAnsi="Times New Roman" w:cs="Times New Roman"/>
                <w:color w:val="000000"/>
                <w:sz w:val="20"/>
                <w:szCs w:val="20"/>
              </w:rPr>
              <w:t xml:space="preserve"> RACE»; </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Цикл спортивних змагань «</w:t>
            </w:r>
            <w:proofErr w:type="spellStart"/>
            <w:r w:rsidRPr="00566873">
              <w:rPr>
                <w:rFonts w:ascii="Times New Roman" w:hAnsi="Times New Roman" w:cs="Times New Roman"/>
                <w:color w:val="000000"/>
                <w:sz w:val="20"/>
                <w:szCs w:val="20"/>
                <w:lang w:val="en-US"/>
              </w:rPr>
              <w:t>BeachGamesTernopil</w:t>
            </w:r>
            <w:proofErr w:type="spellEnd"/>
            <w:r w:rsidRPr="00566873">
              <w:rPr>
                <w:rFonts w:ascii="Times New Roman" w:hAnsi="Times New Roman" w:cs="Times New Roman"/>
                <w:color w:val="000000"/>
                <w:sz w:val="20"/>
                <w:szCs w:val="20"/>
              </w:rPr>
              <w:t xml:space="preserve"> 2021»;</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 xml:space="preserve">Спортивно-розважальне свято  «Олімпійці </w:t>
            </w:r>
            <w:proofErr w:type="spellStart"/>
            <w:r w:rsidRPr="00566873">
              <w:rPr>
                <w:rFonts w:ascii="Times New Roman" w:hAnsi="Times New Roman" w:cs="Times New Roman"/>
                <w:color w:val="000000"/>
                <w:sz w:val="20"/>
                <w:szCs w:val="20"/>
              </w:rPr>
              <w:t>вперед»приурочене</w:t>
            </w:r>
            <w:proofErr w:type="spellEnd"/>
            <w:r w:rsidRPr="00566873">
              <w:rPr>
                <w:rFonts w:ascii="Times New Roman" w:hAnsi="Times New Roman" w:cs="Times New Roman"/>
                <w:color w:val="000000"/>
                <w:sz w:val="20"/>
                <w:szCs w:val="20"/>
              </w:rPr>
              <w:t xml:space="preserve"> відкриттю ХХХІІ Олімпійських ігор-2020 в Токіо;</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Цикл спортивно-масових заходів «Літні розваги»;</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Турніри з видів спорту серед аматорських команд «Олімпійський </w:t>
            </w:r>
            <w:proofErr w:type="spellStart"/>
            <w:r w:rsidRPr="00566873">
              <w:rPr>
                <w:rFonts w:ascii="Times New Roman" w:hAnsi="Times New Roman" w:cs="Times New Roman"/>
                <w:sz w:val="20"/>
                <w:szCs w:val="20"/>
              </w:rPr>
              <w:t>вікенд</w:t>
            </w:r>
            <w:proofErr w:type="spellEnd"/>
            <w:r w:rsidRPr="00566873">
              <w:rPr>
                <w:rFonts w:ascii="Times New Roman" w:hAnsi="Times New Roman" w:cs="Times New Roman"/>
                <w:sz w:val="20"/>
                <w:szCs w:val="20"/>
              </w:rPr>
              <w:t>»;</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 xml:space="preserve">Змагання з велосипедного спорту  «Круті </w:t>
            </w:r>
            <w:proofErr w:type="spellStart"/>
            <w:r w:rsidRPr="00566873">
              <w:rPr>
                <w:rFonts w:ascii="Times New Roman" w:hAnsi="Times New Roman" w:cs="Times New Roman"/>
                <w:color w:val="000000"/>
                <w:sz w:val="20"/>
                <w:szCs w:val="20"/>
              </w:rPr>
              <w:t>віражі</w:t>
            </w:r>
            <w:proofErr w:type="spellEnd"/>
            <w:r w:rsidRPr="00566873">
              <w:rPr>
                <w:rFonts w:ascii="Times New Roman" w:hAnsi="Times New Roman" w:cs="Times New Roman"/>
                <w:color w:val="000000"/>
                <w:sz w:val="20"/>
                <w:szCs w:val="20"/>
              </w:rPr>
              <w:t>»;</w:t>
            </w:r>
          </w:p>
          <w:p w:rsidR="008E3997" w:rsidRPr="00566873" w:rsidRDefault="008E3997" w:rsidP="00CD62AA">
            <w:pPr>
              <w:jc w:val="both"/>
              <w:rPr>
                <w:rFonts w:ascii="Times New Roman" w:hAnsi="Times New Roman" w:cs="Times New Roman"/>
                <w:sz w:val="20"/>
                <w:szCs w:val="20"/>
              </w:rPr>
            </w:pPr>
            <w:r w:rsidRPr="00566873">
              <w:rPr>
                <w:rFonts w:ascii="Times New Roman" w:eastAsia="Calibri" w:hAnsi="Times New Roman" w:cs="Times New Roman"/>
                <w:color w:val="000000"/>
                <w:sz w:val="20"/>
                <w:szCs w:val="20"/>
              </w:rPr>
              <w:t>Турнір з пляжного волейболу «Кубок Незалежності»;</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 xml:space="preserve">Форум «Тернопіль </w:t>
            </w:r>
            <w:proofErr w:type="spellStart"/>
            <w:r w:rsidRPr="00566873">
              <w:rPr>
                <w:rFonts w:ascii="Times New Roman" w:hAnsi="Times New Roman" w:cs="Times New Roman"/>
                <w:color w:val="000000"/>
                <w:sz w:val="20"/>
                <w:szCs w:val="20"/>
              </w:rPr>
              <w:t>спортивний»з</w:t>
            </w:r>
            <w:proofErr w:type="spellEnd"/>
            <w:r w:rsidRPr="00566873">
              <w:rPr>
                <w:rFonts w:ascii="Times New Roman" w:hAnsi="Times New Roman" w:cs="Times New Roman"/>
                <w:color w:val="000000"/>
                <w:sz w:val="20"/>
                <w:szCs w:val="20"/>
              </w:rPr>
              <w:t xml:space="preserve"> нагоди  Дня незалежності та Дня міста;</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t>Легкоатлетичний пробіг серед дітей «</w:t>
            </w:r>
            <w:proofErr w:type="spellStart"/>
            <w:r w:rsidRPr="00566873">
              <w:rPr>
                <w:rFonts w:ascii="Times New Roman" w:hAnsi="Times New Roman" w:cs="Times New Roman"/>
                <w:color w:val="000000"/>
                <w:sz w:val="20"/>
                <w:szCs w:val="20"/>
              </w:rPr>
              <w:t>Озеряна</w:t>
            </w:r>
            <w:proofErr w:type="spellEnd"/>
            <w:r w:rsidRPr="00566873">
              <w:rPr>
                <w:rFonts w:ascii="Times New Roman" w:hAnsi="Times New Roman" w:cs="Times New Roman"/>
                <w:color w:val="000000"/>
                <w:sz w:val="20"/>
                <w:szCs w:val="20"/>
                <w:lang w:val="en-US"/>
              </w:rPr>
              <w:t>KIDS</w:t>
            </w:r>
            <w:r w:rsidRPr="00566873">
              <w:rPr>
                <w:rFonts w:ascii="Times New Roman" w:hAnsi="Times New Roman" w:cs="Times New Roman"/>
                <w:color w:val="000000"/>
                <w:sz w:val="20"/>
                <w:szCs w:val="20"/>
              </w:rPr>
              <w:t xml:space="preserve">»; </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rPr>
              <w:lastRenderedPageBreak/>
              <w:t>ХХ</w:t>
            </w:r>
            <w:r w:rsidRPr="00566873">
              <w:rPr>
                <w:rFonts w:ascii="Times New Roman" w:hAnsi="Times New Roman" w:cs="Times New Roman"/>
                <w:color w:val="000000"/>
                <w:sz w:val="20"/>
                <w:szCs w:val="20"/>
                <w:lang w:val="en-US"/>
              </w:rPr>
              <w:t>V</w:t>
            </w:r>
            <w:r w:rsidRPr="00566873">
              <w:rPr>
                <w:rFonts w:ascii="Times New Roman" w:hAnsi="Times New Roman" w:cs="Times New Roman"/>
                <w:color w:val="000000"/>
                <w:sz w:val="20"/>
                <w:szCs w:val="20"/>
              </w:rPr>
              <w:t xml:space="preserve"> ювілейний легкоатлетичний пробіг, присвячений Дню фізичної культури і </w:t>
            </w:r>
            <w:proofErr w:type="spellStart"/>
            <w:r w:rsidRPr="00566873">
              <w:rPr>
                <w:rFonts w:ascii="Times New Roman" w:hAnsi="Times New Roman" w:cs="Times New Roman"/>
                <w:color w:val="000000"/>
                <w:sz w:val="20"/>
                <w:szCs w:val="20"/>
              </w:rPr>
              <w:t>спорту«Тернопільська</w:t>
            </w:r>
            <w:proofErr w:type="spellEnd"/>
            <w:r w:rsidRPr="00566873">
              <w:rPr>
                <w:rFonts w:ascii="Times New Roman" w:hAnsi="Times New Roman" w:cs="Times New Roman"/>
                <w:color w:val="000000"/>
                <w:sz w:val="20"/>
                <w:szCs w:val="20"/>
              </w:rPr>
              <w:t xml:space="preserve"> </w:t>
            </w:r>
            <w:proofErr w:type="spellStart"/>
            <w:r w:rsidRPr="00566873">
              <w:rPr>
                <w:rFonts w:ascii="Times New Roman" w:hAnsi="Times New Roman" w:cs="Times New Roman"/>
                <w:color w:val="000000"/>
                <w:sz w:val="20"/>
                <w:szCs w:val="20"/>
              </w:rPr>
              <w:t>Озеряна</w:t>
            </w:r>
            <w:proofErr w:type="spellEnd"/>
            <w:r w:rsidRPr="00566873">
              <w:rPr>
                <w:rFonts w:ascii="Times New Roman" w:hAnsi="Times New Roman" w:cs="Times New Roman"/>
                <w:color w:val="000000"/>
                <w:sz w:val="20"/>
                <w:szCs w:val="20"/>
              </w:rPr>
              <w:t xml:space="preserve"> 2021».</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 xml:space="preserve">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w:t>
            </w:r>
            <w:proofErr w:type="spellStart"/>
            <w:r w:rsidRPr="00566873">
              <w:rPr>
                <w:rFonts w:ascii="Times New Roman" w:eastAsia="Times New Roman" w:hAnsi="Times New Roman" w:cs="Times New Roman"/>
                <w:sz w:val="20"/>
                <w:szCs w:val="20"/>
              </w:rPr>
              <w:t>фізичноздорову</w:t>
            </w:r>
            <w:proofErr w:type="spellEnd"/>
            <w:r w:rsidRPr="00566873">
              <w:rPr>
                <w:rFonts w:ascii="Times New Roman" w:eastAsia="Times New Roman" w:hAnsi="Times New Roman" w:cs="Times New Roman"/>
                <w:sz w:val="20"/>
                <w:szCs w:val="20"/>
              </w:rPr>
              <w:t xml:space="preserve"> та духовно багату особистість.</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highlight w:val="yellow"/>
              </w:rPr>
            </w:pPr>
            <w:r w:rsidRPr="00566873">
              <w:rPr>
                <w:rFonts w:ascii="Times New Roman" w:hAnsi="Times New Roman" w:cs="Times New Roman"/>
                <w:color w:val="000000" w:themeColor="text1"/>
                <w:sz w:val="20"/>
                <w:szCs w:val="20"/>
                <w:highlight w:val="yellow"/>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764</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364,0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Придбано:</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«КДЮСШ №1» - </w:t>
            </w:r>
            <w:proofErr w:type="spellStart"/>
            <w:r w:rsidRPr="00566873">
              <w:rPr>
                <w:rFonts w:ascii="Times New Roman" w:hAnsi="Times New Roman" w:cs="Times New Roman"/>
                <w:sz w:val="20"/>
                <w:szCs w:val="20"/>
              </w:rPr>
              <w:t>борцівський</w:t>
            </w:r>
            <w:proofErr w:type="spellEnd"/>
            <w:r w:rsidRPr="00566873">
              <w:rPr>
                <w:rFonts w:ascii="Times New Roman" w:hAnsi="Times New Roman" w:cs="Times New Roman"/>
                <w:sz w:val="20"/>
                <w:szCs w:val="20"/>
              </w:rPr>
              <w:t xml:space="preserve"> комплект  та  силові тренажери </w:t>
            </w:r>
          </w:p>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«ДЮСШ «ФАТ» - газонокосарка</w:t>
            </w:r>
          </w:p>
          <w:p w:rsidR="007B3AB1" w:rsidRPr="00566873" w:rsidRDefault="007B3AB1"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Планується придбання обладнання для </w:t>
            </w:r>
          </w:p>
          <w:p w:rsidR="007B3AB1" w:rsidRPr="00566873" w:rsidRDefault="007B3AB1" w:rsidP="00CD62AA">
            <w:pPr>
              <w:jc w:val="both"/>
              <w:rPr>
                <w:rFonts w:ascii="Times New Roman" w:hAnsi="Times New Roman" w:cs="Times New Roman"/>
                <w:sz w:val="20"/>
                <w:szCs w:val="20"/>
              </w:rPr>
            </w:pPr>
            <w:r w:rsidRPr="00566873">
              <w:rPr>
                <w:rFonts w:ascii="Times New Roman" w:hAnsi="Times New Roman" w:cs="Times New Roman"/>
                <w:sz w:val="20"/>
                <w:szCs w:val="20"/>
              </w:rPr>
              <w:t>КЗ ДЮСШ з ігрових видів спорту</w:t>
            </w:r>
          </w:p>
          <w:p w:rsidR="007B3AB1" w:rsidRPr="00566873" w:rsidRDefault="007B3AB1"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w:t>
            </w:r>
            <w:r w:rsidR="001D41FC">
              <w:rPr>
                <w:rFonts w:ascii="Times New Roman" w:eastAsia="Times New Roman" w:hAnsi="Times New Roman" w:cs="Times New Roman"/>
                <w:sz w:val="20"/>
                <w:szCs w:val="20"/>
              </w:rPr>
              <w:t>.</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Height w:val="1231"/>
        </w:trPr>
        <w:tc>
          <w:tcPr>
            <w:tcW w:w="563" w:type="dxa"/>
            <w:vMerge w:val="restart"/>
            <w:vAlign w:val="center"/>
          </w:tcPr>
          <w:p w:rsidR="008E3997" w:rsidRPr="00566873" w:rsidRDefault="008E3997" w:rsidP="00CD62AA">
            <w:pPr>
              <w:rPr>
                <w:rFonts w:ascii="Times New Roman" w:hAnsi="Times New Roman" w:cs="Times New Roman"/>
                <w:sz w:val="20"/>
                <w:szCs w:val="20"/>
              </w:rPr>
            </w:pPr>
          </w:p>
        </w:tc>
        <w:tc>
          <w:tcPr>
            <w:tcW w:w="570" w:type="dxa"/>
            <w:vMerge w:val="restart"/>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Проведення навчально-тренувальних зборів в </w:t>
            </w:r>
            <w:proofErr w:type="spellStart"/>
            <w:r w:rsidRPr="00566873">
              <w:rPr>
                <w:rFonts w:ascii="Times New Roman" w:eastAsia="Times New Roman" w:hAnsi="Times New Roman" w:cs="Times New Roman"/>
                <w:sz w:val="20"/>
                <w:szCs w:val="20"/>
              </w:rPr>
              <w:t>т.ч</w:t>
            </w:r>
            <w:proofErr w:type="spellEnd"/>
            <w:r w:rsidRPr="00566873">
              <w:rPr>
                <w:rFonts w:ascii="Times New Roman" w:eastAsia="Times New Roman" w:hAnsi="Times New Roman" w:cs="Times New Roman"/>
                <w:sz w:val="20"/>
                <w:szCs w:val="20"/>
              </w:rPr>
              <w:t>. для команд спортивних федерацій, товариств, клубів :</w:t>
            </w:r>
          </w:p>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олімпійських видів спорту</w:t>
            </w:r>
          </w:p>
        </w:tc>
        <w:tc>
          <w:tcPr>
            <w:tcW w:w="1286" w:type="dxa"/>
            <w:gridSpan w:val="2"/>
            <w:vAlign w:val="center"/>
          </w:tcPr>
          <w:p w:rsidR="008E3997" w:rsidRPr="00566873" w:rsidRDefault="008E3997" w:rsidP="00CD62AA">
            <w:pPr>
              <w:keepLines/>
              <w:rPr>
                <w:rFonts w:ascii="Times New Roman" w:hAnsi="Times New Roman" w:cs="Times New Roman"/>
                <w:color w:val="000000" w:themeColor="text1"/>
                <w:sz w:val="20"/>
                <w:szCs w:val="20"/>
              </w:rPr>
            </w:pPr>
          </w:p>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900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900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709,7</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Проведено навчально-тренувальні збори  з  таких видів спорту: гандбол; баскетбол; волейбол; гімнастика спортивна; фехтування; плавання; греко-римська боротьба; футбол; </w:t>
            </w:r>
            <w:proofErr w:type="spellStart"/>
            <w:r w:rsidRPr="00566873">
              <w:rPr>
                <w:rFonts w:ascii="Times New Roman" w:hAnsi="Times New Roman" w:cs="Times New Roman"/>
                <w:sz w:val="20"/>
                <w:szCs w:val="20"/>
              </w:rPr>
              <w:t>триатлон</w:t>
            </w:r>
            <w:proofErr w:type="spellEnd"/>
            <w:r w:rsidRPr="00566873">
              <w:rPr>
                <w:rFonts w:ascii="Times New Roman" w:hAnsi="Times New Roman" w:cs="Times New Roman"/>
                <w:sz w:val="20"/>
                <w:szCs w:val="20"/>
              </w:rPr>
              <w:t>, боротьба вільна, легка атлетика</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веслування на байдарках і каное</w:t>
            </w:r>
          </w:p>
        </w:tc>
      </w:tr>
      <w:tr w:rsidR="008E3997" w:rsidRPr="00566873" w:rsidTr="00073BF2">
        <w:trPr>
          <w:gridAfter w:val="10"/>
          <w:wAfter w:w="11040" w:type="dxa"/>
          <w:trHeight w:val="420"/>
        </w:trPr>
        <w:tc>
          <w:tcPr>
            <w:tcW w:w="563" w:type="dxa"/>
            <w:vMerge/>
            <w:vAlign w:val="center"/>
          </w:tcPr>
          <w:p w:rsidR="008E3997" w:rsidRPr="00566873" w:rsidRDefault="008E3997" w:rsidP="00CD62AA">
            <w:pPr>
              <w:jc w:val="center"/>
              <w:rPr>
                <w:rFonts w:ascii="Times New Roman" w:hAnsi="Times New Roman" w:cs="Times New Roman"/>
                <w:sz w:val="20"/>
                <w:szCs w:val="20"/>
              </w:rPr>
            </w:pPr>
          </w:p>
        </w:tc>
        <w:tc>
          <w:tcPr>
            <w:tcW w:w="570" w:type="dxa"/>
            <w:vMerge/>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top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p>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неолімпійських видів спорту</w:t>
            </w:r>
          </w:p>
        </w:tc>
        <w:tc>
          <w:tcPr>
            <w:tcW w:w="1286" w:type="dxa"/>
            <w:gridSpan w:val="2"/>
            <w:tcBorders>
              <w:top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409" w:type="dxa"/>
            <w:gridSpan w:val="2"/>
            <w:tcBorders>
              <w:top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450</w:t>
            </w:r>
          </w:p>
        </w:tc>
        <w:tc>
          <w:tcPr>
            <w:tcW w:w="1743" w:type="dxa"/>
            <w:gridSpan w:val="5"/>
            <w:tcBorders>
              <w:top w:val="single" w:sz="4" w:space="0" w:color="auto"/>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450</w:t>
            </w:r>
          </w:p>
        </w:tc>
        <w:tc>
          <w:tcPr>
            <w:tcW w:w="967" w:type="dxa"/>
            <w:gridSpan w:val="2"/>
            <w:tcBorders>
              <w:top w:val="single" w:sz="4" w:space="0" w:color="auto"/>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Borders>
              <w:top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136,6</w:t>
            </w:r>
          </w:p>
        </w:tc>
        <w:tc>
          <w:tcPr>
            <w:tcW w:w="4559" w:type="dxa"/>
            <w:gridSpan w:val="2"/>
            <w:tcBorders>
              <w:top w:val="single" w:sz="4" w:space="0" w:color="auto"/>
            </w:tcBorders>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Проведено навчально-тренувальні  з  таких видів спорту:</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Хокей (на озері); </w:t>
            </w:r>
            <w:proofErr w:type="spellStart"/>
            <w:r w:rsidRPr="00566873">
              <w:rPr>
                <w:rFonts w:ascii="Times New Roman" w:hAnsi="Times New Roman" w:cs="Times New Roman"/>
                <w:sz w:val="20"/>
                <w:szCs w:val="20"/>
              </w:rPr>
              <w:t>армспорт</w:t>
            </w:r>
            <w:proofErr w:type="spellEnd"/>
            <w:r w:rsidRPr="00566873">
              <w:rPr>
                <w:rFonts w:ascii="Times New Roman" w:hAnsi="Times New Roman" w:cs="Times New Roman"/>
                <w:sz w:val="20"/>
                <w:szCs w:val="20"/>
              </w:rPr>
              <w:t xml:space="preserve">; кікбоксинг; картинг; </w:t>
            </w:r>
            <w:proofErr w:type="spellStart"/>
            <w:r w:rsidRPr="00566873">
              <w:rPr>
                <w:rFonts w:ascii="Times New Roman" w:hAnsi="Times New Roman" w:cs="Times New Roman"/>
                <w:sz w:val="20"/>
                <w:szCs w:val="20"/>
              </w:rPr>
              <w:t>карате</w:t>
            </w:r>
            <w:r w:rsidR="00A57771" w:rsidRPr="00566873">
              <w:rPr>
                <w:rFonts w:ascii="Times New Roman" w:hAnsi="Times New Roman" w:cs="Times New Roman"/>
                <w:sz w:val="20"/>
                <w:szCs w:val="20"/>
              </w:rPr>
              <w:t>,пауерліфтинг</w:t>
            </w:r>
            <w:proofErr w:type="spellEnd"/>
            <w:r w:rsidRPr="00566873">
              <w:rPr>
                <w:rFonts w:ascii="Times New Roman" w:hAnsi="Times New Roman" w:cs="Times New Roman"/>
                <w:sz w:val="20"/>
                <w:szCs w:val="20"/>
              </w:rPr>
              <w:t>.</w:t>
            </w:r>
          </w:p>
        </w:tc>
      </w:tr>
      <w:tr w:rsidR="008E3997" w:rsidRPr="00566873" w:rsidTr="00073BF2">
        <w:trPr>
          <w:gridAfter w:val="10"/>
          <w:wAfter w:w="11040" w:type="dxa"/>
          <w:trHeight w:val="1240"/>
        </w:trPr>
        <w:tc>
          <w:tcPr>
            <w:tcW w:w="563" w:type="dxa"/>
            <w:vMerge w:val="restart"/>
            <w:vAlign w:val="center"/>
          </w:tcPr>
          <w:p w:rsidR="008E3997" w:rsidRPr="00566873" w:rsidRDefault="008E3997" w:rsidP="00CD62AA">
            <w:pPr>
              <w:jc w:val="center"/>
              <w:rPr>
                <w:rFonts w:ascii="Times New Roman" w:hAnsi="Times New Roman" w:cs="Times New Roman"/>
                <w:sz w:val="20"/>
                <w:szCs w:val="20"/>
              </w:rPr>
            </w:pPr>
          </w:p>
        </w:tc>
        <w:tc>
          <w:tcPr>
            <w:tcW w:w="570" w:type="dxa"/>
            <w:vMerge w:val="restart"/>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 xml:space="preserve">Проведення спортивних заходів (чемпіонатів, </w:t>
            </w:r>
            <w:proofErr w:type="spellStart"/>
            <w:r w:rsidRPr="00566873">
              <w:rPr>
                <w:rFonts w:ascii="Times New Roman" w:eastAsia="Times New Roman" w:hAnsi="Times New Roman" w:cs="Times New Roman"/>
                <w:sz w:val="20"/>
                <w:szCs w:val="20"/>
              </w:rPr>
              <w:t>першостей</w:t>
            </w:r>
            <w:proofErr w:type="spellEnd"/>
            <w:r w:rsidRPr="00566873">
              <w:rPr>
                <w:rFonts w:ascii="Times New Roman" w:eastAsia="Times New Roman" w:hAnsi="Times New Roman" w:cs="Times New Roman"/>
                <w:sz w:val="20"/>
                <w:szCs w:val="20"/>
              </w:rPr>
              <w:t>, турнірів, інших змагань міжнародного, всеукраїнського та місцевого рівнів)  :</w:t>
            </w:r>
          </w:p>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-з олімпійських видів спорту</w:t>
            </w:r>
          </w:p>
        </w:tc>
        <w:tc>
          <w:tcPr>
            <w:tcW w:w="1286" w:type="dxa"/>
            <w:gridSpan w:val="2"/>
            <w:vAlign w:val="center"/>
          </w:tcPr>
          <w:p w:rsidR="008E3997" w:rsidRPr="00566873" w:rsidRDefault="008E3997" w:rsidP="00CD62AA">
            <w:pPr>
              <w:keepLines/>
              <w:rPr>
                <w:rFonts w:ascii="Times New Roman" w:hAnsi="Times New Roman" w:cs="Times New Roman"/>
                <w:color w:val="000000" w:themeColor="text1"/>
                <w:sz w:val="20"/>
                <w:szCs w:val="20"/>
              </w:rPr>
            </w:pPr>
          </w:p>
          <w:p w:rsidR="008E3997" w:rsidRPr="00566873" w:rsidRDefault="008E3997" w:rsidP="00CD62AA">
            <w:pPr>
              <w:keepLines/>
              <w:rPr>
                <w:rFonts w:ascii="Times New Roman" w:hAnsi="Times New Roman" w:cs="Times New Roman"/>
                <w:color w:val="000000" w:themeColor="text1"/>
                <w:sz w:val="20"/>
                <w:szCs w:val="20"/>
              </w:rPr>
            </w:pPr>
          </w:p>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1000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600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685</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135,5</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Проведено:  чемпіонат </w:t>
            </w:r>
            <w:proofErr w:type="spellStart"/>
            <w:r w:rsidRPr="00566873">
              <w:rPr>
                <w:rFonts w:ascii="Times New Roman" w:hAnsi="Times New Roman" w:cs="Times New Roman"/>
                <w:sz w:val="20"/>
                <w:szCs w:val="20"/>
              </w:rPr>
              <w:t>м.Тернополя</w:t>
            </w:r>
            <w:proofErr w:type="spellEnd"/>
            <w:r w:rsidRPr="00566873">
              <w:rPr>
                <w:rFonts w:ascii="Times New Roman" w:hAnsi="Times New Roman" w:cs="Times New Roman"/>
                <w:sz w:val="20"/>
                <w:szCs w:val="20"/>
              </w:rPr>
              <w:t xml:space="preserve"> з волейболу серед аматорських команд (10 турів); зі </w:t>
            </w:r>
            <w:proofErr w:type="spellStart"/>
            <w:r w:rsidRPr="00566873">
              <w:rPr>
                <w:rFonts w:ascii="Times New Roman" w:hAnsi="Times New Roman" w:cs="Times New Roman"/>
                <w:sz w:val="20"/>
                <w:szCs w:val="20"/>
              </w:rPr>
              <w:t>сноубордингу</w:t>
            </w:r>
            <w:proofErr w:type="spellEnd"/>
            <w:r w:rsidRPr="00566873">
              <w:rPr>
                <w:rFonts w:ascii="Times New Roman" w:hAnsi="Times New Roman" w:cs="Times New Roman"/>
                <w:sz w:val="20"/>
                <w:szCs w:val="20"/>
              </w:rPr>
              <w:t xml:space="preserve"> та фрістайлу; з боротьби греко-римської серед юнаків 2007-2008, 2009-2010 </w:t>
            </w:r>
            <w:proofErr w:type="spellStart"/>
            <w:r w:rsidRPr="00566873">
              <w:rPr>
                <w:rFonts w:ascii="Times New Roman" w:hAnsi="Times New Roman" w:cs="Times New Roman"/>
                <w:sz w:val="20"/>
                <w:szCs w:val="20"/>
              </w:rPr>
              <w:t>р.р</w:t>
            </w:r>
            <w:proofErr w:type="spellEnd"/>
            <w:r w:rsidRPr="00566873">
              <w:rPr>
                <w:rFonts w:ascii="Times New Roman" w:hAnsi="Times New Roman" w:cs="Times New Roman"/>
                <w:sz w:val="20"/>
                <w:szCs w:val="20"/>
              </w:rPr>
              <w:t xml:space="preserve">.; командний чемпіонат м. Тернополя з бадмінтону </w:t>
            </w:r>
            <w:r w:rsidRPr="00566873">
              <w:rPr>
                <w:rFonts w:ascii="Times New Roman" w:hAnsi="Times New Roman" w:cs="Times New Roman"/>
                <w:sz w:val="20"/>
                <w:szCs w:val="20"/>
              </w:rPr>
              <w:lastRenderedPageBreak/>
              <w:t xml:space="preserve">серед молодших юнаків; чемпіонат </w:t>
            </w:r>
            <w:proofErr w:type="spellStart"/>
            <w:r w:rsidRPr="00566873">
              <w:rPr>
                <w:rFonts w:ascii="Times New Roman" w:hAnsi="Times New Roman" w:cs="Times New Roman"/>
                <w:sz w:val="20"/>
                <w:szCs w:val="20"/>
              </w:rPr>
              <w:t>м.Тернополя</w:t>
            </w:r>
            <w:proofErr w:type="spellEnd"/>
            <w:r w:rsidRPr="00566873">
              <w:rPr>
                <w:rFonts w:ascii="Times New Roman" w:hAnsi="Times New Roman" w:cs="Times New Roman"/>
                <w:sz w:val="20"/>
                <w:szCs w:val="20"/>
              </w:rPr>
              <w:t xml:space="preserve">  з вільної боротьби, Чемпіонат міста Тернополя з баскетболу серед юнаків, Відкритий чемпіонат міста з плавання на короткій воді серед ветеранів</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Чемпіонат міста Тернополя з боротьби греко-римської серед юнаків, Чемпіонат міста Тернополя з фехтування на шпагах,  Відкритий чемпіонат міста Тернополя з плавання «Кубок міського голови - 2021»</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13-й міський турнір з бадмінтону пам’яті Юрія </w:t>
            </w:r>
            <w:proofErr w:type="spellStart"/>
            <w:r w:rsidRPr="00566873">
              <w:rPr>
                <w:rFonts w:ascii="Times New Roman" w:hAnsi="Times New Roman" w:cs="Times New Roman"/>
                <w:sz w:val="20"/>
                <w:szCs w:val="20"/>
              </w:rPr>
              <w:t>Беркити</w:t>
            </w:r>
            <w:proofErr w:type="spellEnd"/>
            <w:r w:rsidRPr="00566873">
              <w:rPr>
                <w:rFonts w:ascii="Times New Roman" w:hAnsi="Times New Roman" w:cs="Times New Roman"/>
                <w:sz w:val="20"/>
                <w:szCs w:val="20"/>
              </w:rPr>
              <w:t>, Відкритий чемпіонат міста Тернополя з легкої атлетики, Традиційний турнір з вільної боротьби пам’яті Павл</w:t>
            </w:r>
            <w:r w:rsidR="00CD62AA" w:rsidRPr="00566873">
              <w:rPr>
                <w:rFonts w:ascii="Times New Roman" w:hAnsi="Times New Roman" w:cs="Times New Roman"/>
                <w:sz w:val="20"/>
                <w:szCs w:val="20"/>
              </w:rPr>
              <w:t xml:space="preserve">а </w:t>
            </w:r>
            <w:proofErr w:type="spellStart"/>
            <w:r w:rsidRPr="00566873">
              <w:rPr>
                <w:rFonts w:ascii="Times New Roman" w:hAnsi="Times New Roman" w:cs="Times New Roman"/>
                <w:sz w:val="20"/>
                <w:szCs w:val="20"/>
              </w:rPr>
              <w:t>Римара</w:t>
            </w:r>
            <w:proofErr w:type="spellEnd"/>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Відкритий чемпіонат міста Тернополя з баскетболу 3х3 серед юнаків з нагоди Дня міста Тернополя</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Відкритий турнір з греко-римської боротьби на Кубок міського голови м. Тернополя серед юнаків, присвяченого Дню міста Тернополя</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Кубок України з баскетболу 3х3 – 1 тур</w:t>
            </w:r>
          </w:p>
        </w:tc>
      </w:tr>
      <w:tr w:rsidR="008E3997" w:rsidRPr="00566873" w:rsidTr="00073BF2">
        <w:trPr>
          <w:gridAfter w:val="10"/>
          <w:wAfter w:w="11040" w:type="dxa"/>
          <w:trHeight w:val="330"/>
        </w:trPr>
        <w:tc>
          <w:tcPr>
            <w:tcW w:w="563" w:type="dxa"/>
            <w:vMerge/>
            <w:vAlign w:val="center"/>
          </w:tcPr>
          <w:p w:rsidR="008E3997" w:rsidRPr="00566873" w:rsidRDefault="008E3997" w:rsidP="00CD62AA">
            <w:pPr>
              <w:jc w:val="center"/>
              <w:rPr>
                <w:rFonts w:ascii="Times New Roman" w:hAnsi="Times New Roman" w:cs="Times New Roman"/>
                <w:sz w:val="20"/>
                <w:szCs w:val="20"/>
              </w:rPr>
            </w:pPr>
          </w:p>
        </w:tc>
        <w:tc>
          <w:tcPr>
            <w:tcW w:w="570" w:type="dxa"/>
            <w:vMerge/>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top w:val="single" w:sz="4" w:space="0" w:color="auto"/>
              <w:bottom w:val="single" w:sz="4" w:space="0" w:color="auto"/>
            </w:tcBorders>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hAnsi="Times New Roman" w:cs="Times New Roman"/>
                <w:color w:val="000000" w:themeColor="text1"/>
                <w:sz w:val="20"/>
                <w:szCs w:val="20"/>
              </w:rPr>
              <w:t>-з неолімпійських видів спорту</w:t>
            </w:r>
          </w:p>
        </w:tc>
        <w:tc>
          <w:tcPr>
            <w:tcW w:w="1286" w:type="dxa"/>
            <w:gridSpan w:val="2"/>
            <w:tcBorders>
              <w:top w:val="single" w:sz="4" w:space="0" w:color="auto"/>
              <w:bottom w:val="single" w:sz="4" w:space="0" w:color="auto"/>
            </w:tcBorders>
            <w:vAlign w:val="center"/>
          </w:tcPr>
          <w:p w:rsidR="008E3997" w:rsidRPr="00566873" w:rsidRDefault="008E3997" w:rsidP="00CD62AA">
            <w:pPr>
              <w:keepLines/>
              <w:rPr>
                <w:rFonts w:ascii="Times New Roman" w:hAnsi="Times New Roman" w:cs="Times New Roman"/>
                <w:color w:val="000000" w:themeColor="text1"/>
                <w:sz w:val="20"/>
                <w:szCs w:val="20"/>
              </w:rPr>
            </w:pPr>
          </w:p>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700</w:t>
            </w:r>
          </w:p>
          <w:p w:rsidR="008E3997" w:rsidRPr="00566873" w:rsidRDefault="008E3997" w:rsidP="00CD62AA">
            <w:pPr>
              <w:keepLines/>
              <w:rPr>
                <w:rFonts w:ascii="Times New Roman" w:hAnsi="Times New Roman" w:cs="Times New Roman"/>
                <w:color w:val="000000" w:themeColor="text1"/>
                <w:sz w:val="20"/>
                <w:szCs w:val="20"/>
              </w:rPr>
            </w:pPr>
          </w:p>
        </w:tc>
        <w:tc>
          <w:tcPr>
            <w:tcW w:w="1409" w:type="dxa"/>
            <w:gridSpan w:val="2"/>
            <w:tcBorders>
              <w:top w:val="single" w:sz="4" w:space="0" w:color="auto"/>
              <w:bottom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260</w:t>
            </w:r>
          </w:p>
        </w:tc>
        <w:tc>
          <w:tcPr>
            <w:tcW w:w="1743" w:type="dxa"/>
            <w:gridSpan w:val="5"/>
            <w:tcBorders>
              <w:top w:val="single" w:sz="4" w:space="0" w:color="auto"/>
              <w:left w:val="single" w:sz="4" w:space="0" w:color="auto"/>
              <w:bottom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415</w:t>
            </w:r>
          </w:p>
        </w:tc>
        <w:tc>
          <w:tcPr>
            <w:tcW w:w="967" w:type="dxa"/>
            <w:gridSpan w:val="2"/>
            <w:tcBorders>
              <w:top w:val="single" w:sz="4" w:space="0" w:color="auto"/>
              <w:left w:val="single" w:sz="4" w:space="0" w:color="auto"/>
              <w:bottom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Borders>
              <w:top w:val="single" w:sz="4" w:space="0" w:color="auto"/>
              <w:bottom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216,6</w:t>
            </w:r>
          </w:p>
        </w:tc>
        <w:tc>
          <w:tcPr>
            <w:tcW w:w="4559" w:type="dxa"/>
            <w:gridSpan w:val="2"/>
            <w:tcBorders>
              <w:top w:val="single" w:sz="4" w:space="0" w:color="auto"/>
              <w:bottom w:val="single" w:sz="4" w:space="0" w:color="auto"/>
            </w:tcBorders>
          </w:tcPr>
          <w:p w:rsidR="008E3997" w:rsidRPr="00566873" w:rsidRDefault="008E3997"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Проведено: Всеукраїнські змагання з хокею «</w:t>
            </w:r>
            <w:proofErr w:type="spellStart"/>
            <w:r w:rsidRPr="00566873">
              <w:rPr>
                <w:rFonts w:ascii="Times New Roman" w:hAnsi="Times New Roman" w:cs="Times New Roman"/>
                <w:sz w:val="20"/>
                <w:szCs w:val="20"/>
                <w:lang w:val="en-US"/>
              </w:rPr>
              <w:t>TernopilHockeyClassic</w:t>
            </w:r>
            <w:proofErr w:type="spellEnd"/>
            <w:r w:rsidRPr="00566873">
              <w:rPr>
                <w:rFonts w:ascii="Times New Roman" w:hAnsi="Times New Roman" w:cs="Times New Roman"/>
                <w:sz w:val="20"/>
                <w:szCs w:val="20"/>
              </w:rPr>
              <w:t xml:space="preserve"> 2021»; фестиваль зимового плавання Галицькі моржі»; змагання на «Кубок Шухевича»,</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Легкоатлетичний пробіг «</w:t>
            </w:r>
            <w:proofErr w:type="spellStart"/>
            <w:r w:rsidRPr="00566873">
              <w:rPr>
                <w:rFonts w:ascii="Times New Roman" w:hAnsi="Times New Roman" w:cs="Times New Roman"/>
                <w:sz w:val="20"/>
                <w:szCs w:val="20"/>
              </w:rPr>
              <w:t>Озеряна</w:t>
            </w:r>
            <w:proofErr w:type="spellEnd"/>
            <w:r w:rsidRPr="00566873">
              <w:rPr>
                <w:rFonts w:ascii="Times New Roman" w:hAnsi="Times New Roman" w:cs="Times New Roman"/>
                <w:sz w:val="20"/>
                <w:szCs w:val="20"/>
              </w:rPr>
              <w:t xml:space="preserve"> Вишивана»</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Дитячі велосипедні змагання «Вишивані </w:t>
            </w:r>
            <w:proofErr w:type="spellStart"/>
            <w:r w:rsidRPr="00566873">
              <w:rPr>
                <w:rFonts w:ascii="Times New Roman" w:hAnsi="Times New Roman" w:cs="Times New Roman"/>
                <w:sz w:val="20"/>
                <w:szCs w:val="20"/>
              </w:rPr>
              <w:t>віражі</w:t>
            </w:r>
            <w:proofErr w:type="spellEnd"/>
            <w:r w:rsidRPr="00566873">
              <w:rPr>
                <w:rFonts w:ascii="Times New Roman" w:hAnsi="Times New Roman" w:cs="Times New Roman"/>
                <w:sz w:val="20"/>
                <w:szCs w:val="20"/>
              </w:rPr>
              <w:t>»</w:t>
            </w:r>
          </w:p>
          <w:p w:rsidR="00A57771"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¼ фіналу чемпіонату міста з шахів серед чоловіків у 2021 р, </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Відкритий чемпіонат міста зі спортивної аеробіки серед юнаків та дорослих</w:t>
            </w:r>
          </w:p>
          <w:p w:rsidR="008E3997" w:rsidRPr="00566873" w:rsidRDefault="008E3997"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 xml:space="preserve">Відкритий кубок м. Тернополя з міні-футболу імені Івана </w:t>
            </w:r>
            <w:proofErr w:type="spellStart"/>
            <w:r w:rsidRPr="00566873">
              <w:rPr>
                <w:rFonts w:ascii="Times New Roman" w:hAnsi="Times New Roman" w:cs="Times New Roman"/>
                <w:sz w:val="20"/>
                <w:szCs w:val="20"/>
              </w:rPr>
              <w:t>Дедюха</w:t>
            </w:r>
            <w:proofErr w:type="spellEnd"/>
            <w:r w:rsidRPr="00566873">
              <w:rPr>
                <w:rFonts w:ascii="Times New Roman" w:hAnsi="Times New Roman" w:cs="Times New Roman"/>
                <w:sz w:val="20"/>
                <w:szCs w:val="20"/>
              </w:rPr>
              <w:t xml:space="preserve"> (Воїн) серед дітей </w:t>
            </w:r>
            <w:r w:rsidRPr="00566873">
              <w:rPr>
                <w:rFonts w:ascii="Times New Roman" w:hAnsi="Times New Roman" w:cs="Times New Roman"/>
                <w:sz w:val="20"/>
                <w:szCs w:val="20"/>
                <w:lang w:val="en-US"/>
              </w:rPr>
              <w:t>U</w:t>
            </w:r>
            <w:r w:rsidRPr="00566873">
              <w:rPr>
                <w:rFonts w:ascii="Times New Roman" w:hAnsi="Times New Roman" w:cs="Times New Roman"/>
                <w:sz w:val="20"/>
                <w:szCs w:val="20"/>
              </w:rPr>
              <w:t>8</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Чемпіонат світу та Кубок Європи з водно-моторного спорту</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Чемпіонат міста Тернополя з катання на роликових ковз½ фіналу чемпіонату міста з шахів серед чоловіків у 2021 році</w:t>
            </w:r>
          </w:p>
          <w:p w:rsidR="008E3997" w:rsidRPr="00566873" w:rsidRDefault="008E3997" w:rsidP="00CD62AA">
            <w:pPr>
              <w:framePr w:hSpace="180" w:wrap="around" w:vAnchor="text" w:hAnchor="margin" w:y="236"/>
              <w:rPr>
                <w:rFonts w:ascii="Times New Roman" w:hAnsi="Times New Roman" w:cs="Times New Roman"/>
                <w:sz w:val="20"/>
                <w:szCs w:val="20"/>
              </w:rPr>
            </w:pPr>
            <w:r w:rsidRPr="00566873">
              <w:rPr>
                <w:rFonts w:ascii="Times New Roman" w:hAnsi="Times New Roman" w:cs="Times New Roman"/>
                <w:sz w:val="20"/>
                <w:szCs w:val="20"/>
              </w:rPr>
              <w:t xml:space="preserve">-Відкритий чемпіонат міста Тернопіль з </w:t>
            </w:r>
            <w:proofErr w:type="spellStart"/>
            <w:r w:rsidRPr="00566873">
              <w:rPr>
                <w:rFonts w:ascii="Times New Roman" w:hAnsi="Times New Roman" w:cs="Times New Roman"/>
                <w:sz w:val="20"/>
                <w:szCs w:val="20"/>
              </w:rPr>
              <w:t>кіокушин-кан</w:t>
            </w:r>
            <w:proofErr w:type="spellEnd"/>
            <w:r w:rsidRPr="00566873">
              <w:rPr>
                <w:rFonts w:ascii="Times New Roman" w:hAnsi="Times New Roman" w:cs="Times New Roman"/>
                <w:sz w:val="20"/>
                <w:szCs w:val="20"/>
              </w:rPr>
              <w:t xml:space="preserve"> карате-до серед дітей, юнаків, юніорів та дівчат в розділі </w:t>
            </w:r>
            <w:proofErr w:type="spellStart"/>
            <w:r w:rsidRPr="00566873">
              <w:rPr>
                <w:rFonts w:ascii="Times New Roman" w:hAnsi="Times New Roman" w:cs="Times New Roman"/>
                <w:sz w:val="20"/>
                <w:szCs w:val="20"/>
              </w:rPr>
              <w:t>куміте</w:t>
            </w:r>
            <w:proofErr w:type="spellEnd"/>
          </w:p>
          <w:p w:rsidR="008E3997" w:rsidRPr="00566873" w:rsidRDefault="008E3997"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Чемпіонат м. Тернополя серед старших юнаків зі спортивного (пішохідного) туризму, присвяченого Всесвітньому дню туризму</w:t>
            </w:r>
          </w:p>
          <w:p w:rsidR="00A57771" w:rsidRPr="00566873" w:rsidRDefault="00A57771"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 xml:space="preserve">Турніри з видів спорту серед аматорських команд «Олімпійський </w:t>
            </w:r>
            <w:proofErr w:type="spellStart"/>
            <w:r w:rsidRPr="00566873">
              <w:rPr>
                <w:rFonts w:ascii="Times New Roman" w:hAnsi="Times New Roman" w:cs="Times New Roman"/>
                <w:sz w:val="20"/>
                <w:szCs w:val="20"/>
              </w:rPr>
              <w:t>вікенд</w:t>
            </w:r>
            <w:proofErr w:type="spellEnd"/>
            <w:r w:rsidRPr="00566873">
              <w:rPr>
                <w:rFonts w:ascii="Times New Roman" w:hAnsi="Times New Roman" w:cs="Times New Roman"/>
                <w:sz w:val="20"/>
                <w:szCs w:val="20"/>
              </w:rPr>
              <w:t>»</w:t>
            </w:r>
          </w:p>
          <w:p w:rsidR="00A57771" w:rsidRPr="00566873" w:rsidRDefault="00A57771"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t xml:space="preserve">Аматорський турнір з міні-футболу пам’яті </w:t>
            </w:r>
            <w:proofErr w:type="spellStart"/>
            <w:r w:rsidRPr="00566873">
              <w:rPr>
                <w:rFonts w:ascii="Times New Roman" w:hAnsi="Times New Roman" w:cs="Times New Roman"/>
                <w:sz w:val="20"/>
                <w:szCs w:val="20"/>
              </w:rPr>
              <w:t>В.Стаюри</w:t>
            </w:r>
            <w:proofErr w:type="spellEnd"/>
          </w:p>
          <w:p w:rsidR="00A57771" w:rsidRPr="00566873" w:rsidRDefault="00A57771" w:rsidP="00CD62AA">
            <w:pPr>
              <w:numPr>
                <w:ilvl w:val="0"/>
                <w:numId w:val="1"/>
              </w:numPr>
              <w:ind w:left="0"/>
              <w:rPr>
                <w:rFonts w:ascii="Times New Roman" w:hAnsi="Times New Roman" w:cs="Times New Roman"/>
                <w:sz w:val="20"/>
                <w:szCs w:val="20"/>
              </w:rPr>
            </w:pPr>
            <w:r w:rsidRPr="00566873">
              <w:rPr>
                <w:rFonts w:ascii="Times New Roman" w:hAnsi="Times New Roman" w:cs="Times New Roman"/>
                <w:sz w:val="20"/>
                <w:szCs w:val="20"/>
              </w:rPr>
              <w:lastRenderedPageBreak/>
              <w:t xml:space="preserve">11 відкритий чемпіонат міста з літного біатлону під девізом «Хто ти майбутній </w:t>
            </w:r>
            <w:proofErr w:type="spellStart"/>
            <w:r w:rsidRPr="00566873">
              <w:rPr>
                <w:rFonts w:ascii="Times New Roman" w:hAnsi="Times New Roman" w:cs="Times New Roman"/>
                <w:sz w:val="20"/>
                <w:szCs w:val="20"/>
              </w:rPr>
              <w:t>олімпіець</w:t>
            </w:r>
            <w:proofErr w:type="spellEnd"/>
            <w:r w:rsidRPr="00566873">
              <w:rPr>
                <w:rFonts w:ascii="Times New Roman" w:hAnsi="Times New Roman" w:cs="Times New Roman"/>
                <w:sz w:val="20"/>
                <w:szCs w:val="20"/>
              </w:rPr>
              <w:t>»</w:t>
            </w:r>
          </w:p>
        </w:tc>
      </w:tr>
      <w:tr w:rsidR="008E3997" w:rsidRPr="00566873" w:rsidTr="00073BF2">
        <w:trPr>
          <w:gridAfter w:val="10"/>
          <w:wAfter w:w="11040" w:type="dxa"/>
          <w:trHeight w:val="330"/>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tcBorders>
              <w:top w:val="single" w:sz="4" w:space="0" w:color="auto"/>
              <w:bottom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Проведення Універсіади ТМТГ</w:t>
            </w:r>
          </w:p>
        </w:tc>
        <w:tc>
          <w:tcPr>
            <w:tcW w:w="1286" w:type="dxa"/>
            <w:gridSpan w:val="2"/>
            <w:tcBorders>
              <w:top w:val="single" w:sz="4" w:space="0" w:color="auto"/>
              <w:bottom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409" w:type="dxa"/>
            <w:gridSpan w:val="2"/>
            <w:tcBorders>
              <w:top w:val="single" w:sz="4" w:space="0" w:color="auto"/>
              <w:bottom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40</w:t>
            </w:r>
          </w:p>
        </w:tc>
        <w:tc>
          <w:tcPr>
            <w:tcW w:w="1743" w:type="dxa"/>
            <w:gridSpan w:val="5"/>
            <w:tcBorders>
              <w:top w:val="single" w:sz="4" w:space="0" w:color="auto"/>
              <w:left w:val="single" w:sz="4" w:space="0" w:color="auto"/>
              <w:bottom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tc>
        <w:tc>
          <w:tcPr>
            <w:tcW w:w="967" w:type="dxa"/>
            <w:gridSpan w:val="2"/>
            <w:tcBorders>
              <w:top w:val="single" w:sz="4" w:space="0" w:color="auto"/>
              <w:left w:val="single" w:sz="4" w:space="0" w:color="auto"/>
              <w:bottom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Borders>
              <w:top w:val="single" w:sz="4" w:space="0" w:color="auto"/>
              <w:bottom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Borders>
              <w:top w:val="single" w:sz="4" w:space="0" w:color="auto"/>
              <w:bottom w:val="single" w:sz="4" w:space="0" w:color="auto"/>
            </w:tcBorders>
          </w:tcPr>
          <w:p w:rsidR="008E3997" w:rsidRPr="00566873" w:rsidRDefault="008E3997" w:rsidP="00CD62AA">
            <w:pPr>
              <w:numPr>
                <w:ilvl w:val="0"/>
                <w:numId w:val="1"/>
              </w:numPr>
              <w:ind w:left="0"/>
              <w:rPr>
                <w:rFonts w:ascii="Times New Roman" w:hAnsi="Times New Roman" w:cs="Times New Roman"/>
                <w:sz w:val="20"/>
                <w:szCs w:val="20"/>
              </w:rPr>
            </w:pPr>
          </w:p>
        </w:tc>
      </w:tr>
      <w:tr w:rsidR="008E3997" w:rsidRPr="00566873" w:rsidTr="00073BF2">
        <w:trPr>
          <w:gridAfter w:val="10"/>
          <w:wAfter w:w="11040" w:type="dxa"/>
          <w:trHeight w:val="2070"/>
        </w:trPr>
        <w:tc>
          <w:tcPr>
            <w:tcW w:w="563" w:type="dxa"/>
            <w:vMerge w:val="restart"/>
            <w:vAlign w:val="center"/>
          </w:tcPr>
          <w:p w:rsidR="008E3997" w:rsidRPr="00566873" w:rsidRDefault="008E3997" w:rsidP="00CD62AA">
            <w:pPr>
              <w:jc w:val="center"/>
              <w:rPr>
                <w:rFonts w:ascii="Times New Roman" w:hAnsi="Times New Roman" w:cs="Times New Roman"/>
                <w:sz w:val="20"/>
                <w:szCs w:val="20"/>
              </w:rPr>
            </w:pPr>
          </w:p>
        </w:tc>
        <w:tc>
          <w:tcPr>
            <w:tcW w:w="570" w:type="dxa"/>
            <w:vMerge w:val="restart"/>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олімпійських видів спорту</w:t>
            </w:r>
          </w:p>
        </w:tc>
        <w:tc>
          <w:tcPr>
            <w:tcW w:w="1286" w:type="dxa"/>
            <w:gridSpan w:val="2"/>
            <w:vAlign w:val="center"/>
          </w:tcPr>
          <w:p w:rsidR="008E3997" w:rsidRPr="00566873" w:rsidRDefault="008E3997" w:rsidP="00CD62AA">
            <w:pPr>
              <w:keepLines/>
              <w:rPr>
                <w:rFonts w:ascii="Times New Roman" w:hAnsi="Times New Roman" w:cs="Times New Roman"/>
                <w:color w:val="000000" w:themeColor="text1"/>
                <w:sz w:val="20"/>
                <w:szCs w:val="20"/>
              </w:rPr>
            </w:pPr>
          </w:p>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p w:rsidR="008E3997" w:rsidRPr="00566873" w:rsidRDefault="008E3997" w:rsidP="00CD62AA">
            <w:pPr>
              <w:keepLines/>
              <w:rPr>
                <w:rFonts w:ascii="Times New Roman" w:hAnsi="Times New Roman" w:cs="Times New Roman"/>
                <w:color w:val="000000" w:themeColor="text1"/>
                <w:sz w:val="20"/>
                <w:szCs w:val="20"/>
              </w:rPr>
            </w:pP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38,1</w:t>
            </w:r>
          </w:p>
        </w:tc>
        <w:tc>
          <w:tcPr>
            <w:tcW w:w="4559" w:type="dxa"/>
            <w:gridSpan w:val="2"/>
          </w:tcPr>
          <w:p w:rsidR="00A57771"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Участь команди м. Тернополя </w:t>
            </w:r>
          </w:p>
          <w:p w:rsidR="008E3997" w:rsidRPr="00566873" w:rsidRDefault="00A57771" w:rsidP="00CD62AA">
            <w:pPr>
              <w:rPr>
                <w:rFonts w:ascii="Times New Roman" w:hAnsi="Times New Roman" w:cs="Times New Roman"/>
                <w:sz w:val="20"/>
                <w:szCs w:val="20"/>
              </w:rPr>
            </w:pPr>
            <w:r w:rsidRPr="00566873">
              <w:rPr>
                <w:rFonts w:ascii="Times New Roman" w:hAnsi="Times New Roman" w:cs="Times New Roman"/>
                <w:sz w:val="20"/>
                <w:szCs w:val="20"/>
              </w:rPr>
              <w:t xml:space="preserve">у </w:t>
            </w:r>
            <w:r w:rsidR="008E3997" w:rsidRPr="00566873">
              <w:rPr>
                <w:rFonts w:ascii="Times New Roman" w:hAnsi="Times New Roman" w:cs="Times New Roman"/>
                <w:sz w:val="20"/>
                <w:szCs w:val="20"/>
              </w:rPr>
              <w:t xml:space="preserve">чемпіонаті України </w:t>
            </w:r>
            <w:r w:rsidRPr="00566873">
              <w:rPr>
                <w:rFonts w:ascii="Times New Roman" w:hAnsi="Times New Roman" w:cs="Times New Roman"/>
                <w:sz w:val="20"/>
                <w:szCs w:val="20"/>
              </w:rPr>
              <w:t xml:space="preserve"> з волейболу</w:t>
            </w:r>
            <w:r w:rsidR="008E3997" w:rsidRPr="00566873">
              <w:rPr>
                <w:rFonts w:ascii="Times New Roman" w:hAnsi="Times New Roman" w:cs="Times New Roman"/>
                <w:sz w:val="20"/>
                <w:szCs w:val="20"/>
              </w:rPr>
              <w:t>(2 ліга – 3 тур)</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у чемпіонаті України з волейболу серед чоловічих команд Другої ліги</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у чемпіонаті України з важкої атлетики</w:t>
            </w:r>
          </w:p>
        </w:tc>
      </w:tr>
      <w:tr w:rsidR="008E3997" w:rsidRPr="00566873" w:rsidTr="00073BF2">
        <w:trPr>
          <w:gridAfter w:val="10"/>
          <w:wAfter w:w="11040" w:type="dxa"/>
          <w:trHeight w:val="270"/>
        </w:trPr>
        <w:tc>
          <w:tcPr>
            <w:tcW w:w="563" w:type="dxa"/>
            <w:vMerge/>
            <w:vAlign w:val="center"/>
          </w:tcPr>
          <w:p w:rsidR="008E3997" w:rsidRPr="00566873" w:rsidRDefault="008E3997" w:rsidP="00CD62AA">
            <w:pPr>
              <w:jc w:val="center"/>
              <w:rPr>
                <w:rFonts w:ascii="Times New Roman" w:hAnsi="Times New Roman" w:cs="Times New Roman"/>
                <w:sz w:val="20"/>
                <w:szCs w:val="20"/>
              </w:rPr>
            </w:pPr>
          </w:p>
        </w:tc>
        <w:tc>
          <w:tcPr>
            <w:tcW w:w="570" w:type="dxa"/>
            <w:vMerge/>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top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 не олімпійських видів спорту</w:t>
            </w:r>
          </w:p>
        </w:tc>
        <w:tc>
          <w:tcPr>
            <w:tcW w:w="1286" w:type="dxa"/>
            <w:gridSpan w:val="2"/>
            <w:tcBorders>
              <w:top w:val="single" w:sz="4" w:space="0" w:color="auto"/>
            </w:tcBorders>
            <w:vAlign w:val="center"/>
          </w:tcPr>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400</w:t>
            </w:r>
          </w:p>
        </w:tc>
        <w:tc>
          <w:tcPr>
            <w:tcW w:w="1409" w:type="dxa"/>
            <w:gridSpan w:val="2"/>
            <w:tcBorders>
              <w:top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50</w:t>
            </w:r>
          </w:p>
        </w:tc>
        <w:tc>
          <w:tcPr>
            <w:tcW w:w="1743" w:type="dxa"/>
            <w:gridSpan w:val="5"/>
            <w:tcBorders>
              <w:top w:val="single" w:sz="4" w:space="0" w:color="auto"/>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50</w:t>
            </w:r>
          </w:p>
        </w:tc>
        <w:tc>
          <w:tcPr>
            <w:tcW w:w="967" w:type="dxa"/>
            <w:gridSpan w:val="2"/>
            <w:tcBorders>
              <w:top w:val="single" w:sz="4" w:space="0" w:color="auto"/>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Borders>
              <w:top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1,0</w:t>
            </w:r>
          </w:p>
          <w:p w:rsidR="008E3997" w:rsidRPr="00566873" w:rsidRDefault="008E3997" w:rsidP="00CD62AA">
            <w:pPr>
              <w:jc w:val="center"/>
              <w:rPr>
                <w:rFonts w:ascii="Times New Roman" w:hAnsi="Times New Roman" w:cs="Times New Roman"/>
                <w:sz w:val="20"/>
                <w:szCs w:val="20"/>
              </w:rPr>
            </w:pPr>
          </w:p>
        </w:tc>
        <w:tc>
          <w:tcPr>
            <w:tcW w:w="4559" w:type="dxa"/>
            <w:gridSpan w:val="2"/>
            <w:tcBorders>
              <w:top w:val="single" w:sz="4" w:space="0" w:color="auto"/>
            </w:tcBorders>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Участь команди м. Тернополя в обласному турнірі з фут залу серед команд учасників бойових дій.</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286"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1380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200</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Відпочинок та оздоровлення </w:t>
            </w:r>
            <w:r w:rsidR="00A57771" w:rsidRPr="00566873">
              <w:rPr>
                <w:rFonts w:ascii="Times New Roman" w:hAnsi="Times New Roman" w:cs="Times New Roman"/>
                <w:sz w:val="20"/>
                <w:szCs w:val="20"/>
              </w:rPr>
              <w:t xml:space="preserve">118 </w:t>
            </w:r>
            <w:r w:rsidRPr="00566873">
              <w:rPr>
                <w:rFonts w:ascii="Times New Roman" w:hAnsi="Times New Roman" w:cs="Times New Roman"/>
                <w:sz w:val="20"/>
                <w:szCs w:val="20"/>
              </w:rPr>
              <w:t>вихованців комунальних дитячо-юнацьких спортивних шкіл</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286"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2100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342,0</w:t>
            </w:r>
          </w:p>
        </w:tc>
        <w:tc>
          <w:tcPr>
            <w:tcW w:w="4559" w:type="dxa"/>
            <w:gridSpan w:val="2"/>
          </w:tcPr>
          <w:p w:rsidR="008E3997" w:rsidRPr="00566873" w:rsidRDefault="008E3997" w:rsidP="00CD62AA">
            <w:pPr>
              <w:rPr>
                <w:rFonts w:ascii="Times New Roman" w:hAnsi="Times New Roman" w:cs="Times New Roman"/>
                <w:sz w:val="20"/>
                <w:szCs w:val="20"/>
                <w:highlight w:val="yellow"/>
              </w:rPr>
            </w:pPr>
            <w:r w:rsidRPr="00566873">
              <w:rPr>
                <w:rFonts w:ascii="Times New Roman" w:hAnsi="Times New Roman" w:cs="Times New Roman"/>
                <w:sz w:val="20"/>
                <w:szCs w:val="20"/>
              </w:rPr>
              <w:t>Виплати стипендій 20 спортсменам за 9 місяців</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Проведення урочистих заходів та імпрез до визначальних дат та подій у сфері фізичної культури та спорту</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33,8</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Відзначення Дня фізичної культури і спорту</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227000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19700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46341,6</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p w:rsidR="008E3997" w:rsidRPr="00566873" w:rsidRDefault="008E3997" w:rsidP="00CD62AA">
            <w:pPr>
              <w:keepLines/>
              <w:ind w:right="-42"/>
              <w:rPr>
                <w:rFonts w:ascii="Times New Roman" w:hAnsi="Times New Roman" w:cs="Times New Roman"/>
                <w:color w:val="000000" w:themeColor="text1"/>
                <w:sz w:val="20"/>
                <w:szCs w:val="20"/>
              </w:rPr>
            </w:pPr>
          </w:p>
          <w:p w:rsidR="008E3997" w:rsidRPr="00566873" w:rsidRDefault="008E3997" w:rsidP="00CD62AA">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90000,0</w:t>
            </w:r>
          </w:p>
          <w:p w:rsidR="008E3997" w:rsidRPr="00566873" w:rsidRDefault="008E3997" w:rsidP="00CD62AA">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ДБ</w:t>
            </w:r>
          </w:p>
        </w:tc>
        <w:tc>
          <w:tcPr>
            <w:tcW w:w="1803"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133</w:t>
            </w:r>
            <w:r w:rsidR="00B1711A" w:rsidRPr="00566873">
              <w:rPr>
                <w:rFonts w:ascii="Times New Roman" w:hAnsi="Times New Roman" w:cs="Times New Roman"/>
                <w:sz w:val="20"/>
                <w:szCs w:val="20"/>
              </w:rPr>
              <w:t>75,2</w:t>
            </w: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27400,0ДБ</w:t>
            </w:r>
          </w:p>
        </w:tc>
        <w:tc>
          <w:tcPr>
            <w:tcW w:w="4559" w:type="dxa"/>
            <w:gridSpan w:val="2"/>
          </w:tcPr>
          <w:p w:rsidR="008E3997" w:rsidRPr="00566873" w:rsidRDefault="008E3997"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Будівництво трампліну для лижного фрістайлу за </w:t>
            </w:r>
            <w:proofErr w:type="spellStart"/>
            <w:r w:rsidRPr="00566873">
              <w:rPr>
                <w:rFonts w:ascii="Times New Roman" w:eastAsia="Calibri" w:hAnsi="Times New Roman" w:cs="Times New Roman"/>
                <w:sz w:val="20"/>
                <w:szCs w:val="20"/>
              </w:rPr>
              <w:t>адресою</w:t>
            </w:r>
            <w:proofErr w:type="spellEnd"/>
            <w:r w:rsidRPr="00566873">
              <w:rPr>
                <w:rFonts w:ascii="Times New Roman" w:eastAsia="Calibri" w:hAnsi="Times New Roman" w:cs="Times New Roman"/>
                <w:sz w:val="20"/>
                <w:szCs w:val="20"/>
              </w:rPr>
              <w:t xml:space="preserve"> м. Тернопіль вул. Генерала Тарнавського –  (10544,9 тис. грн.)</w:t>
            </w:r>
          </w:p>
          <w:p w:rsidR="008E3997" w:rsidRPr="00566873" w:rsidRDefault="008E3997"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Реконструкція футбольного поля та спортивних майданчиків з влаштуванням бігових доріжок за </w:t>
            </w:r>
            <w:proofErr w:type="spellStart"/>
            <w:r w:rsidRPr="00566873">
              <w:rPr>
                <w:rFonts w:ascii="Times New Roman" w:eastAsia="Calibri" w:hAnsi="Times New Roman" w:cs="Times New Roman"/>
                <w:sz w:val="20"/>
                <w:szCs w:val="20"/>
              </w:rPr>
              <w:t>адресоюбульв</w:t>
            </w:r>
            <w:proofErr w:type="spellEnd"/>
            <w:r w:rsidRPr="00566873">
              <w:rPr>
                <w:rFonts w:ascii="Times New Roman" w:eastAsia="Calibri" w:hAnsi="Times New Roman" w:cs="Times New Roman"/>
                <w:sz w:val="20"/>
                <w:szCs w:val="20"/>
              </w:rPr>
              <w:t>. Д. Вишневецького, 10 в м. Тернополі –  ПКД (74,7 тис. грн.)</w:t>
            </w:r>
          </w:p>
          <w:p w:rsidR="00B1711A" w:rsidRPr="00566873" w:rsidRDefault="00B1711A"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Виготовлено ПКД «Капітальний ремонт фасаду спортивного комплексу (фізкультурно-оздоровчий комплекс) за </w:t>
            </w:r>
            <w:proofErr w:type="spellStart"/>
            <w:r w:rsidRPr="00566873">
              <w:rPr>
                <w:rFonts w:ascii="Times New Roman" w:hAnsi="Times New Roman" w:cs="Times New Roman"/>
                <w:sz w:val="20"/>
                <w:szCs w:val="20"/>
              </w:rPr>
              <w:t>адресоювул.Братів</w:t>
            </w:r>
            <w:proofErr w:type="spellEnd"/>
            <w:r w:rsidRPr="00566873">
              <w:rPr>
                <w:rFonts w:ascii="Times New Roman" w:hAnsi="Times New Roman" w:cs="Times New Roman"/>
                <w:sz w:val="20"/>
                <w:szCs w:val="20"/>
              </w:rPr>
              <w:t xml:space="preserve"> Бойчуків</w:t>
            </w:r>
          </w:p>
          <w:p w:rsidR="005D6C44" w:rsidRPr="00566873" w:rsidRDefault="005D6C44"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Планується </w:t>
            </w:r>
          </w:p>
          <w:p w:rsidR="005D6C44" w:rsidRPr="00566873" w:rsidRDefault="005D6C44" w:rsidP="00CD62AA">
            <w:pPr>
              <w:rPr>
                <w:rFonts w:ascii="Times New Roman" w:hAnsi="Times New Roman" w:cs="Times New Roman"/>
                <w:sz w:val="20"/>
                <w:szCs w:val="20"/>
              </w:rPr>
            </w:pPr>
            <w:r w:rsidRPr="00566873">
              <w:rPr>
                <w:rFonts w:ascii="Times New Roman" w:hAnsi="Times New Roman" w:cs="Times New Roman"/>
                <w:sz w:val="20"/>
                <w:szCs w:val="20"/>
              </w:rPr>
              <w:t xml:space="preserve">Капітальний </w:t>
            </w:r>
            <w:proofErr w:type="spellStart"/>
            <w:r w:rsidRPr="00566873">
              <w:rPr>
                <w:rFonts w:ascii="Times New Roman" w:hAnsi="Times New Roman" w:cs="Times New Roman"/>
                <w:sz w:val="20"/>
                <w:szCs w:val="20"/>
              </w:rPr>
              <w:t>ремонтбігових</w:t>
            </w:r>
            <w:proofErr w:type="spellEnd"/>
            <w:r w:rsidRPr="00566873">
              <w:rPr>
                <w:rFonts w:ascii="Times New Roman" w:hAnsi="Times New Roman" w:cs="Times New Roman"/>
                <w:sz w:val="20"/>
                <w:szCs w:val="20"/>
              </w:rPr>
              <w:t xml:space="preserve"> доріжок та секторів спортивного ядра стадіону КП «Тернопільський </w:t>
            </w:r>
            <w:r w:rsidRPr="00566873">
              <w:rPr>
                <w:rFonts w:ascii="Times New Roman" w:hAnsi="Times New Roman" w:cs="Times New Roman"/>
                <w:sz w:val="20"/>
                <w:szCs w:val="20"/>
              </w:rPr>
              <w:lastRenderedPageBreak/>
              <w:t>міський стадіон»</w:t>
            </w:r>
          </w:p>
          <w:p w:rsidR="005D6C44" w:rsidRPr="00566873" w:rsidRDefault="005D6C44" w:rsidP="00CD62AA">
            <w:pPr>
              <w:pStyle w:val="s3"/>
              <w:shd w:val="clear" w:color="auto" w:fill="FFFFFF"/>
              <w:spacing w:before="0" w:beforeAutospacing="0" w:after="0" w:afterAutospacing="0"/>
              <w:rPr>
                <w:rStyle w:val="bumpedfont15"/>
                <w:color w:val="000000"/>
                <w:sz w:val="20"/>
                <w:szCs w:val="20"/>
                <w:lang w:val="uk-UA"/>
              </w:rPr>
            </w:pPr>
          </w:p>
          <w:p w:rsidR="004560B1" w:rsidRPr="00566873" w:rsidRDefault="005D6C44" w:rsidP="00CD62AA">
            <w:pPr>
              <w:rPr>
                <w:rFonts w:ascii="Times New Roman" w:eastAsia="Calibri" w:hAnsi="Times New Roman" w:cs="Times New Roman"/>
                <w:sz w:val="20"/>
                <w:szCs w:val="20"/>
              </w:rPr>
            </w:pPr>
            <w:r w:rsidRPr="00566873">
              <w:rPr>
                <w:rStyle w:val="bumpedfont15"/>
                <w:rFonts w:ascii="Times New Roman" w:hAnsi="Times New Roman" w:cs="Times New Roman"/>
                <w:color w:val="000000"/>
                <w:sz w:val="20"/>
                <w:szCs w:val="20"/>
              </w:rPr>
              <w:t>Роботи по Палацу  Спорту</w:t>
            </w:r>
            <w:r w:rsidR="004560B1" w:rsidRPr="00566873">
              <w:rPr>
                <w:rStyle w:val="bumpedfont15"/>
                <w:rFonts w:ascii="Times New Roman" w:hAnsi="Times New Roman" w:cs="Times New Roman"/>
                <w:color w:val="000000"/>
                <w:sz w:val="20"/>
                <w:szCs w:val="20"/>
              </w:rPr>
              <w:t xml:space="preserve"> за кошти </w:t>
            </w:r>
            <w:r w:rsidR="004560B1" w:rsidRPr="00566873">
              <w:rPr>
                <w:rFonts w:ascii="Times New Roman" w:eastAsia="Calibri" w:hAnsi="Times New Roman" w:cs="Times New Roman"/>
                <w:sz w:val="20"/>
                <w:szCs w:val="20"/>
              </w:rPr>
              <w:t xml:space="preserve">27400,0 </w:t>
            </w:r>
            <w:proofErr w:type="spellStart"/>
            <w:r w:rsidR="004560B1" w:rsidRPr="00566873">
              <w:rPr>
                <w:rFonts w:ascii="Times New Roman" w:eastAsia="Calibri" w:hAnsi="Times New Roman" w:cs="Times New Roman"/>
                <w:sz w:val="20"/>
                <w:szCs w:val="20"/>
              </w:rPr>
              <w:t>тис.грн</w:t>
            </w:r>
            <w:proofErr w:type="spellEnd"/>
            <w:r w:rsidR="004560B1" w:rsidRPr="00566873">
              <w:rPr>
                <w:rFonts w:ascii="Times New Roman" w:eastAsia="Calibri" w:hAnsi="Times New Roman" w:cs="Times New Roman"/>
                <w:sz w:val="20"/>
                <w:szCs w:val="20"/>
              </w:rPr>
              <w:t xml:space="preserve"> ДБ,-2700тис. грн. БГ)</w:t>
            </w:r>
          </w:p>
          <w:p w:rsidR="00911CF3" w:rsidRPr="009A39C3" w:rsidRDefault="00911CF3" w:rsidP="00CD62AA">
            <w:pPr>
              <w:pStyle w:val="s3"/>
              <w:shd w:val="clear" w:color="auto" w:fill="FFFFFF"/>
              <w:spacing w:before="0" w:beforeAutospacing="0" w:after="0" w:afterAutospacing="0"/>
              <w:rPr>
                <w:color w:val="000000"/>
                <w:sz w:val="20"/>
                <w:szCs w:val="20"/>
                <w:lang w:val="uk-UA"/>
              </w:rPr>
            </w:pPr>
            <w:proofErr w:type="spellStart"/>
            <w:r w:rsidRPr="009A39C3">
              <w:rPr>
                <w:rStyle w:val="bumpedfont15"/>
                <w:color w:val="000000"/>
                <w:sz w:val="20"/>
                <w:szCs w:val="20"/>
                <w:lang w:val="uk-UA"/>
              </w:rPr>
              <w:t>Проектування</w:t>
            </w:r>
            <w:r w:rsidR="00A4134A" w:rsidRPr="00566873">
              <w:rPr>
                <w:rStyle w:val="bumpedfont15"/>
                <w:color w:val="000000"/>
                <w:sz w:val="20"/>
                <w:szCs w:val="20"/>
                <w:lang w:val="uk-UA"/>
              </w:rPr>
              <w:t>,р</w:t>
            </w:r>
            <w:r w:rsidRPr="009A39C3">
              <w:rPr>
                <w:rStyle w:val="bumpedfont15"/>
                <w:color w:val="000000"/>
                <w:sz w:val="20"/>
                <w:szCs w:val="20"/>
                <w:lang w:val="uk-UA"/>
              </w:rPr>
              <w:t>озроблено</w:t>
            </w:r>
            <w:proofErr w:type="spellEnd"/>
            <w:r w:rsidRPr="009A39C3">
              <w:rPr>
                <w:rStyle w:val="bumpedfont15"/>
                <w:color w:val="000000"/>
                <w:sz w:val="20"/>
                <w:szCs w:val="20"/>
                <w:lang w:val="uk-UA"/>
              </w:rPr>
              <w:t xml:space="preserve"> З</w:t>
            </w:r>
            <w:r w:rsidRPr="00566873">
              <w:rPr>
                <w:rStyle w:val="bumpedfont15"/>
                <w:color w:val="000000"/>
                <w:sz w:val="20"/>
                <w:szCs w:val="20"/>
              </w:rPr>
              <w:t>D</w:t>
            </w:r>
            <w:r w:rsidRPr="009A39C3">
              <w:rPr>
                <w:rStyle w:val="bumpedfont15"/>
                <w:color w:val="000000"/>
                <w:sz w:val="20"/>
                <w:szCs w:val="20"/>
                <w:lang w:val="uk-UA"/>
              </w:rPr>
              <w:t xml:space="preserve"> модель каркасу:</w:t>
            </w:r>
          </w:p>
          <w:p w:rsidR="00911CF3" w:rsidRPr="009A39C3" w:rsidRDefault="00911CF3" w:rsidP="00CD62AA">
            <w:pPr>
              <w:pStyle w:val="s3"/>
              <w:shd w:val="clear" w:color="auto" w:fill="FFFFFF"/>
              <w:spacing w:before="0" w:beforeAutospacing="0" w:after="0" w:afterAutospacing="0"/>
              <w:rPr>
                <w:color w:val="000000"/>
                <w:sz w:val="20"/>
                <w:szCs w:val="20"/>
                <w:lang w:val="uk-UA"/>
              </w:rPr>
            </w:pPr>
            <w:proofErr w:type="spellStart"/>
            <w:r w:rsidRPr="009A39C3">
              <w:rPr>
                <w:rStyle w:val="bumpedfont15"/>
                <w:color w:val="000000"/>
                <w:sz w:val="20"/>
                <w:szCs w:val="20"/>
                <w:lang w:val="uk-UA"/>
              </w:rPr>
              <w:t>Виконаностатичнийрозрахунокпросторового</w:t>
            </w:r>
            <w:proofErr w:type="spellEnd"/>
            <w:r w:rsidRPr="009A39C3">
              <w:rPr>
                <w:rStyle w:val="bumpedfont15"/>
                <w:color w:val="000000"/>
                <w:sz w:val="20"/>
                <w:szCs w:val="20"/>
                <w:lang w:val="uk-UA"/>
              </w:rPr>
              <w:t xml:space="preserve"> каркасу для </w:t>
            </w:r>
            <w:proofErr w:type="spellStart"/>
            <w:r w:rsidRPr="009A39C3">
              <w:rPr>
                <w:rStyle w:val="bumpedfont15"/>
                <w:color w:val="000000"/>
                <w:sz w:val="20"/>
                <w:szCs w:val="20"/>
                <w:lang w:val="uk-UA"/>
              </w:rPr>
              <w:t>визначенняармуваннязалізобетоннихконструкцій</w:t>
            </w:r>
            <w:proofErr w:type="spellEnd"/>
          </w:p>
          <w:p w:rsidR="00911CF3" w:rsidRPr="009A39C3" w:rsidRDefault="00911CF3" w:rsidP="00CD62AA">
            <w:pPr>
              <w:pStyle w:val="s3"/>
              <w:shd w:val="clear" w:color="auto" w:fill="FFFFFF"/>
              <w:spacing w:before="0" w:beforeAutospacing="0" w:after="0" w:afterAutospacing="0"/>
              <w:rPr>
                <w:color w:val="000000"/>
                <w:sz w:val="20"/>
                <w:szCs w:val="20"/>
                <w:lang w:val="uk-UA"/>
              </w:rPr>
            </w:pPr>
            <w:proofErr w:type="spellStart"/>
            <w:r w:rsidRPr="009A39C3">
              <w:rPr>
                <w:rStyle w:val="bumpedfont15"/>
                <w:color w:val="000000"/>
                <w:sz w:val="20"/>
                <w:szCs w:val="20"/>
                <w:lang w:val="uk-UA"/>
              </w:rPr>
              <w:t>Розпочатарозробкакреслень</w:t>
            </w:r>
            <w:proofErr w:type="spellEnd"/>
            <w:r w:rsidRPr="009A39C3">
              <w:rPr>
                <w:rStyle w:val="bumpedfont15"/>
                <w:color w:val="000000"/>
                <w:sz w:val="20"/>
                <w:szCs w:val="20"/>
                <w:lang w:val="uk-UA"/>
              </w:rPr>
              <w:t xml:space="preserve"> КБВ для </w:t>
            </w:r>
            <w:proofErr w:type="spellStart"/>
            <w:r w:rsidRPr="009A39C3">
              <w:rPr>
                <w:rStyle w:val="bumpedfont15"/>
                <w:color w:val="000000"/>
                <w:sz w:val="20"/>
                <w:szCs w:val="20"/>
                <w:lang w:val="uk-UA"/>
              </w:rPr>
              <w:t>передачіїх</w:t>
            </w:r>
            <w:proofErr w:type="spellEnd"/>
            <w:r w:rsidRPr="009A39C3">
              <w:rPr>
                <w:rStyle w:val="bumpedfont15"/>
                <w:color w:val="000000"/>
                <w:sz w:val="20"/>
                <w:szCs w:val="20"/>
                <w:lang w:val="uk-UA"/>
              </w:rPr>
              <w:t xml:space="preserve"> на завод-</w:t>
            </w:r>
            <w:proofErr w:type="spellStart"/>
            <w:r w:rsidRPr="009A39C3">
              <w:rPr>
                <w:rStyle w:val="bumpedfont15"/>
                <w:color w:val="000000"/>
                <w:sz w:val="20"/>
                <w:szCs w:val="20"/>
                <w:lang w:val="uk-UA"/>
              </w:rPr>
              <w:t>виробникзалізобетоннихвиробів</w:t>
            </w:r>
            <w:proofErr w:type="spellEnd"/>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Виробництво</w:t>
            </w:r>
            <w:proofErr w:type="spellEnd"/>
            <w:r w:rsidRPr="00566873">
              <w:rPr>
                <w:rStyle w:val="bumpedfont15"/>
                <w:color w:val="000000"/>
                <w:sz w:val="20"/>
                <w:szCs w:val="20"/>
              </w:rPr>
              <w:t xml:space="preserve"> основного каркасу:</w:t>
            </w:r>
            <w:r w:rsidR="00A4134A" w:rsidRPr="00566873">
              <w:rPr>
                <w:rStyle w:val="bumpedfont15"/>
                <w:color w:val="000000"/>
                <w:sz w:val="20"/>
                <w:szCs w:val="20"/>
                <w:lang w:val="uk-UA"/>
              </w:rPr>
              <w:t xml:space="preserve"> Укладено</w:t>
            </w:r>
            <w:proofErr w:type="spellStart"/>
            <w:r w:rsidRPr="00566873">
              <w:rPr>
                <w:rStyle w:val="bumpedfont15"/>
                <w:color w:val="000000"/>
                <w:sz w:val="20"/>
                <w:szCs w:val="20"/>
              </w:rPr>
              <w:t>договір</w:t>
            </w:r>
            <w:proofErr w:type="spellEnd"/>
            <w:r w:rsidRPr="00566873">
              <w:rPr>
                <w:rStyle w:val="bumpedfont15"/>
                <w:color w:val="000000"/>
                <w:sz w:val="20"/>
                <w:szCs w:val="20"/>
              </w:rPr>
              <w:t xml:space="preserve"> на </w:t>
            </w:r>
            <w:proofErr w:type="spellStart"/>
            <w:r w:rsidRPr="00566873">
              <w:rPr>
                <w:rStyle w:val="bumpedfont15"/>
                <w:color w:val="000000"/>
                <w:sz w:val="20"/>
                <w:szCs w:val="20"/>
              </w:rPr>
              <w:t>виробництво</w:t>
            </w:r>
            <w:proofErr w:type="spellEnd"/>
            <w:r w:rsidRPr="00566873">
              <w:rPr>
                <w:rStyle w:val="bumpedfont15"/>
                <w:color w:val="000000"/>
                <w:sz w:val="20"/>
                <w:szCs w:val="20"/>
              </w:rPr>
              <w:t xml:space="preserve"> та поставку </w:t>
            </w:r>
            <w:proofErr w:type="spellStart"/>
            <w:r w:rsidRPr="00566873">
              <w:rPr>
                <w:rStyle w:val="bumpedfont15"/>
                <w:color w:val="000000"/>
                <w:sz w:val="20"/>
                <w:szCs w:val="20"/>
              </w:rPr>
              <w:t>елементівосновоного</w:t>
            </w:r>
            <w:proofErr w:type="spellEnd"/>
            <w:r w:rsidRPr="00566873">
              <w:rPr>
                <w:rStyle w:val="bumpedfont15"/>
                <w:color w:val="000000"/>
                <w:sz w:val="20"/>
                <w:szCs w:val="20"/>
              </w:rPr>
              <w:t xml:space="preserve"> каркасу (колони, </w:t>
            </w:r>
            <w:proofErr w:type="spellStart"/>
            <w:r w:rsidRPr="00566873">
              <w:rPr>
                <w:rStyle w:val="bumpedfont15"/>
                <w:color w:val="000000"/>
                <w:sz w:val="20"/>
                <w:szCs w:val="20"/>
              </w:rPr>
              <w:t>ригеліперекриття</w:t>
            </w:r>
            <w:proofErr w:type="spellEnd"/>
            <w:r w:rsidRPr="00566873">
              <w:rPr>
                <w:rStyle w:val="bumpedfont15"/>
                <w:color w:val="000000"/>
                <w:sz w:val="20"/>
                <w:szCs w:val="20"/>
              </w:rPr>
              <w:t>)</w:t>
            </w:r>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Підписанографік</w:t>
            </w:r>
            <w:proofErr w:type="spellEnd"/>
            <w:r w:rsidRPr="00566873">
              <w:rPr>
                <w:rStyle w:val="bumpedfont15"/>
                <w:color w:val="000000"/>
                <w:sz w:val="20"/>
                <w:szCs w:val="20"/>
              </w:rPr>
              <w:t xml:space="preserve"> поставки. </w:t>
            </w:r>
            <w:proofErr w:type="spellStart"/>
            <w:r w:rsidRPr="00566873">
              <w:rPr>
                <w:rStyle w:val="bumpedfont15"/>
                <w:color w:val="000000"/>
                <w:sz w:val="20"/>
                <w:szCs w:val="20"/>
              </w:rPr>
              <w:t>Оплачений</w:t>
            </w:r>
            <w:proofErr w:type="spellEnd"/>
            <w:r w:rsidRPr="00566873">
              <w:rPr>
                <w:rStyle w:val="bumpedfont15"/>
                <w:color w:val="000000"/>
                <w:sz w:val="20"/>
                <w:szCs w:val="20"/>
              </w:rPr>
              <w:t xml:space="preserve"> аванс на </w:t>
            </w:r>
            <w:proofErr w:type="spellStart"/>
            <w:r w:rsidRPr="00566873">
              <w:rPr>
                <w:rStyle w:val="bumpedfont15"/>
                <w:color w:val="000000"/>
                <w:sz w:val="20"/>
                <w:szCs w:val="20"/>
              </w:rPr>
              <w:t>підприємство</w:t>
            </w:r>
            <w:proofErr w:type="spellEnd"/>
            <w:r w:rsidRPr="00566873">
              <w:rPr>
                <w:rStyle w:val="bumpedfont15"/>
                <w:color w:val="000000"/>
                <w:sz w:val="20"/>
                <w:szCs w:val="20"/>
              </w:rPr>
              <w:t>.</w:t>
            </w:r>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Постачальникомпідготовленоформооснастку</w:t>
            </w:r>
            <w:proofErr w:type="spellEnd"/>
            <w:r w:rsidRPr="00566873">
              <w:rPr>
                <w:rStyle w:val="bumpedfont15"/>
                <w:color w:val="000000"/>
                <w:sz w:val="20"/>
                <w:szCs w:val="20"/>
              </w:rPr>
              <w:t xml:space="preserve"> та </w:t>
            </w:r>
            <w:proofErr w:type="spellStart"/>
            <w:r w:rsidRPr="00566873">
              <w:rPr>
                <w:rStyle w:val="bumpedfont15"/>
                <w:color w:val="000000"/>
                <w:sz w:val="20"/>
                <w:szCs w:val="20"/>
              </w:rPr>
              <w:t>виконаніпідготовчітехнологічніроботи</w:t>
            </w:r>
            <w:proofErr w:type="spellEnd"/>
          </w:p>
          <w:p w:rsidR="00911CF3" w:rsidRPr="00566873" w:rsidRDefault="00911CF3" w:rsidP="00CD62AA">
            <w:pPr>
              <w:pStyle w:val="s3"/>
              <w:shd w:val="clear" w:color="auto" w:fill="FFFFFF"/>
              <w:spacing w:before="0" w:beforeAutospacing="0" w:after="0" w:afterAutospacing="0"/>
              <w:rPr>
                <w:color w:val="000000"/>
                <w:sz w:val="20"/>
                <w:szCs w:val="20"/>
              </w:rPr>
            </w:pPr>
            <w:r w:rsidRPr="00566873">
              <w:rPr>
                <w:rStyle w:val="bumpedfont15"/>
                <w:color w:val="000000"/>
                <w:sz w:val="20"/>
                <w:szCs w:val="20"/>
              </w:rPr>
              <w:t xml:space="preserve">Початок активного </w:t>
            </w:r>
            <w:proofErr w:type="spellStart"/>
            <w:r w:rsidRPr="00566873">
              <w:rPr>
                <w:rStyle w:val="bumpedfont15"/>
                <w:color w:val="000000"/>
                <w:sz w:val="20"/>
                <w:szCs w:val="20"/>
              </w:rPr>
              <w:t>виробництва</w:t>
            </w:r>
            <w:proofErr w:type="spellEnd"/>
            <w:r w:rsidRPr="00566873">
              <w:rPr>
                <w:rStyle w:val="bumpedfont15"/>
                <w:color w:val="000000"/>
                <w:sz w:val="20"/>
                <w:szCs w:val="20"/>
              </w:rPr>
              <w:t xml:space="preserve"> - з 06.09.2021Терміни поставок з 15.09.2021 по 20.11.2021</w:t>
            </w:r>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Виробництвопустотних</w:t>
            </w:r>
            <w:proofErr w:type="spellEnd"/>
            <w:r w:rsidRPr="00566873">
              <w:rPr>
                <w:rStyle w:val="bumpedfont15"/>
                <w:color w:val="000000"/>
                <w:sz w:val="20"/>
                <w:szCs w:val="20"/>
              </w:rPr>
              <w:t xml:space="preserve"> плит </w:t>
            </w:r>
            <w:proofErr w:type="spellStart"/>
            <w:r w:rsidRPr="00566873">
              <w:rPr>
                <w:rStyle w:val="bumpedfont15"/>
                <w:color w:val="000000"/>
                <w:sz w:val="20"/>
                <w:szCs w:val="20"/>
              </w:rPr>
              <w:t>висотою</w:t>
            </w:r>
            <w:proofErr w:type="spellEnd"/>
            <w:r w:rsidRPr="00566873">
              <w:rPr>
                <w:rStyle w:val="bumpedfont15"/>
                <w:color w:val="000000"/>
                <w:sz w:val="20"/>
                <w:szCs w:val="20"/>
              </w:rPr>
              <w:t xml:space="preserve"> 400 мм:</w:t>
            </w:r>
          </w:p>
          <w:p w:rsidR="00911CF3" w:rsidRPr="00566873" w:rsidRDefault="00911CF3" w:rsidP="00CD62AA">
            <w:pPr>
              <w:pStyle w:val="s3"/>
              <w:shd w:val="clear" w:color="auto" w:fill="FFFFFF"/>
              <w:spacing w:before="0" w:beforeAutospacing="0" w:after="0" w:afterAutospacing="0"/>
              <w:rPr>
                <w:color w:val="000000"/>
                <w:sz w:val="20"/>
                <w:szCs w:val="20"/>
              </w:rPr>
            </w:pPr>
            <w:r w:rsidRPr="00566873">
              <w:rPr>
                <w:rStyle w:val="bumpedfont15"/>
                <w:color w:val="000000"/>
                <w:sz w:val="20"/>
                <w:szCs w:val="20"/>
              </w:rPr>
              <w:t xml:space="preserve"> Заключений </w:t>
            </w:r>
            <w:proofErr w:type="spellStart"/>
            <w:r w:rsidRPr="00566873">
              <w:rPr>
                <w:rStyle w:val="bumpedfont15"/>
                <w:color w:val="000000"/>
                <w:sz w:val="20"/>
                <w:szCs w:val="20"/>
              </w:rPr>
              <w:t>договір</w:t>
            </w:r>
            <w:proofErr w:type="spellEnd"/>
            <w:r w:rsidRPr="00566873">
              <w:rPr>
                <w:rStyle w:val="bumpedfont15"/>
                <w:color w:val="000000"/>
                <w:sz w:val="20"/>
                <w:szCs w:val="20"/>
              </w:rPr>
              <w:t xml:space="preserve"> на </w:t>
            </w:r>
            <w:proofErr w:type="spellStart"/>
            <w:r w:rsidRPr="00566873">
              <w:rPr>
                <w:rStyle w:val="bumpedfont15"/>
                <w:color w:val="000000"/>
                <w:sz w:val="20"/>
                <w:szCs w:val="20"/>
              </w:rPr>
              <w:t>виробництво</w:t>
            </w:r>
            <w:proofErr w:type="spellEnd"/>
            <w:r w:rsidRPr="00566873">
              <w:rPr>
                <w:rStyle w:val="bumpedfont15"/>
                <w:color w:val="000000"/>
                <w:sz w:val="20"/>
                <w:szCs w:val="20"/>
              </w:rPr>
              <w:t xml:space="preserve"> та поставку</w:t>
            </w:r>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Підписанографік</w:t>
            </w:r>
            <w:proofErr w:type="spellEnd"/>
            <w:r w:rsidRPr="00566873">
              <w:rPr>
                <w:rStyle w:val="bumpedfont15"/>
                <w:color w:val="000000"/>
                <w:sz w:val="20"/>
                <w:szCs w:val="20"/>
              </w:rPr>
              <w:t xml:space="preserve"> поставки </w:t>
            </w:r>
            <w:proofErr w:type="spellStart"/>
            <w:r w:rsidRPr="00566873">
              <w:rPr>
                <w:rStyle w:val="bumpedfont15"/>
                <w:color w:val="000000"/>
                <w:sz w:val="20"/>
                <w:szCs w:val="20"/>
              </w:rPr>
              <w:t>Оплачений</w:t>
            </w:r>
            <w:proofErr w:type="spellEnd"/>
            <w:r w:rsidRPr="00566873">
              <w:rPr>
                <w:rStyle w:val="bumpedfont15"/>
                <w:color w:val="000000"/>
                <w:sz w:val="20"/>
                <w:szCs w:val="20"/>
              </w:rPr>
              <w:t xml:space="preserve"> аванс на </w:t>
            </w:r>
            <w:proofErr w:type="spellStart"/>
            <w:r w:rsidRPr="00566873">
              <w:rPr>
                <w:rStyle w:val="bumpedfont15"/>
                <w:color w:val="000000"/>
                <w:sz w:val="20"/>
                <w:szCs w:val="20"/>
              </w:rPr>
              <w:t>підприємство.Терміни</w:t>
            </w:r>
            <w:proofErr w:type="spellEnd"/>
            <w:r w:rsidRPr="00566873">
              <w:rPr>
                <w:rStyle w:val="bumpedfont15"/>
                <w:color w:val="000000"/>
                <w:sz w:val="20"/>
                <w:szCs w:val="20"/>
              </w:rPr>
              <w:t xml:space="preserve"> поставок з 08.10.2021 по 30.11.2021</w:t>
            </w:r>
          </w:p>
          <w:p w:rsidR="00911CF3" w:rsidRPr="00566873" w:rsidRDefault="00911CF3" w:rsidP="00CD62AA">
            <w:pPr>
              <w:pStyle w:val="s3"/>
              <w:shd w:val="clear" w:color="auto" w:fill="FFFFFF"/>
              <w:spacing w:before="0" w:beforeAutospacing="0" w:after="0" w:afterAutospacing="0"/>
              <w:rPr>
                <w:color w:val="000000"/>
                <w:sz w:val="20"/>
                <w:szCs w:val="20"/>
              </w:rPr>
            </w:pPr>
            <w:proofErr w:type="spellStart"/>
            <w:r w:rsidRPr="00566873">
              <w:rPr>
                <w:rStyle w:val="bumpedfont15"/>
                <w:color w:val="000000"/>
                <w:sz w:val="20"/>
                <w:szCs w:val="20"/>
              </w:rPr>
              <w:t>Виробництво</w:t>
            </w:r>
            <w:proofErr w:type="spellEnd"/>
            <w:r w:rsidRPr="00566873">
              <w:rPr>
                <w:rStyle w:val="bumpedfont15"/>
                <w:color w:val="000000"/>
                <w:sz w:val="20"/>
                <w:szCs w:val="20"/>
              </w:rPr>
              <w:t xml:space="preserve"> ЗБК трибун:</w:t>
            </w:r>
          </w:p>
          <w:p w:rsidR="00911CF3" w:rsidRPr="00566873" w:rsidRDefault="00A4134A" w:rsidP="00CD62AA">
            <w:pPr>
              <w:pStyle w:val="s3"/>
              <w:shd w:val="clear" w:color="auto" w:fill="FFFFFF"/>
              <w:spacing w:before="0" w:beforeAutospacing="0" w:after="0" w:afterAutospacing="0"/>
              <w:rPr>
                <w:color w:val="000000"/>
                <w:sz w:val="20"/>
                <w:szCs w:val="20"/>
              </w:rPr>
            </w:pPr>
            <w:r w:rsidRPr="00566873">
              <w:rPr>
                <w:rStyle w:val="bumpedfont15"/>
                <w:color w:val="000000"/>
                <w:sz w:val="20"/>
                <w:szCs w:val="20"/>
                <w:lang w:val="uk-UA"/>
              </w:rPr>
              <w:t xml:space="preserve">Укладено </w:t>
            </w:r>
            <w:proofErr w:type="spellStart"/>
            <w:r w:rsidR="00911CF3" w:rsidRPr="00566873">
              <w:rPr>
                <w:rStyle w:val="bumpedfont15"/>
                <w:color w:val="000000"/>
                <w:sz w:val="20"/>
                <w:szCs w:val="20"/>
              </w:rPr>
              <w:t>договір</w:t>
            </w:r>
            <w:proofErr w:type="spellEnd"/>
            <w:r w:rsidR="00911CF3" w:rsidRPr="00566873">
              <w:rPr>
                <w:rStyle w:val="bumpedfont15"/>
                <w:color w:val="000000"/>
                <w:sz w:val="20"/>
                <w:szCs w:val="20"/>
              </w:rPr>
              <w:t xml:space="preserve"> на </w:t>
            </w:r>
            <w:proofErr w:type="spellStart"/>
            <w:r w:rsidR="00911CF3" w:rsidRPr="00566873">
              <w:rPr>
                <w:rStyle w:val="bumpedfont15"/>
                <w:color w:val="000000"/>
                <w:sz w:val="20"/>
                <w:szCs w:val="20"/>
              </w:rPr>
              <w:t>виробництво</w:t>
            </w:r>
            <w:proofErr w:type="spellEnd"/>
            <w:r w:rsidR="00911CF3" w:rsidRPr="00566873">
              <w:rPr>
                <w:rStyle w:val="bumpedfont15"/>
                <w:color w:val="000000"/>
                <w:sz w:val="20"/>
                <w:szCs w:val="20"/>
              </w:rPr>
              <w:t xml:space="preserve"> та поставку. </w:t>
            </w:r>
            <w:proofErr w:type="spellStart"/>
            <w:r w:rsidR="00911CF3" w:rsidRPr="00566873">
              <w:rPr>
                <w:rStyle w:val="bumpedfont15"/>
                <w:color w:val="000000"/>
                <w:sz w:val="20"/>
                <w:szCs w:val="20"/>
              </w:rPr>
              <w:t>Орієнтовнийтермін</w:t>
            </w:r>
            <w:proofErr w:type="spellEnd"/>
            <w:r w:rsidR="00911CF3" w:rsidRPr="00566873">
              <w:rPr>
                <w:rStyle w:val="bumpedfont15"/>
                <w:color w:val="000000"/>
                <w:sz w:val="20"/>
                <w:szCs w:val="20"/>
              </w:rPr>
              <w:t xml:space="preserve"> поставки листопад-</w:t>
            </w:r>
            <w:proofErr w:type="spellStart"/>
            <w:r w:rsidR="00911CF3" w:rsidRPr="00566873">
              <w:rPr>
                <w:rStyle w:val="bumpedfont15"/>
                <w:color w:val="000000"/>
                <w:sz w:val="20"/>
                <w:szCs w:val="20"/>
              </w:rPr>
              <w:t>грудень</w:t>
            </w:r>
            <w:proofErr w:type="spellEnd"/>
            <w:r w:rsidR="00911CF3" w:rsidRPr="00566873">
              <w:rPr>
                <w:rStyle w:val="bumpedfont15"/>
                <w:color w:val="000000"/>
                <w:sz w:val="20"/>
                <w:szCs w:val="20"/>
              </w:rPr>
              <w:t>. </w:t>
            </w:r>
          </w:p>
          <w:p w:rsidR="00911CF3" w:rsidRPr="00566873" w:rsidRDefault="00911CF3" w:rsidP="00CD62AA">
            <w:pPr>
              <w:pStyle w:val="s3"/>
              <w:shd w:val="clear" w:color="auto" w:fill="FFFFFF"/>
              <w:spacing w:before="0" w:beforeAutospacing="0" w:after="0" w:afterAutospacing="0"/>
              <w:rPr>
                <w:color w:val="000000"/>
                <w:sz w:val="20"/>
                <w:szCs w:val="20"/>
                <w:lang w:val="uk-UA"/>
              </w:rPr>
            </w:pPr>
            <w:r w:rsidRPr="00566873">
              <w:rPr>
                <w:rStyle w:val="bumpedfont15"/>
                <w:color w:val="000000"/>
                <w:sz w:val="20"/>
                <w:szCs w:val="20"/>
              </w:rPr>
              <w:t xml:space="preserve">З 09.10.21 монтаж колон </w:t>
            </w:r>
            <w:proofErr w:type="spellStart"/>
            <w:r w:rsidRPr="00566873">
              <w:rPr>
                <w:rStyle w:val="bumpedfont15"/>
                <w:color w:val="000000"/>
                <w:sz w:val="20"/>
                <w:szCs w:val="20"/>
              </w:rPr>
              <w:t>першогодеформаційного</w:t>
            </w:r>
            <w:proofErr w:type="spellEnd"/>
            <w:r w:rsidRPr="00566873">
              <w:rPr>
                <w:rStyle w:val="bumpedfont15"/>
                <w:color w:val="000000"/>
                <w:sz w:val="20"/>
                <w:szCs w:val="20"/>
              </w:rPr>
              <w:t xml:space="preserve"> блоку, монтаж колон та балок.</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Реконструкція, </w:t>
            </w:r>
            <w:proofErr w:type="spellStart"/>
            <w:r w:rsidRPr="00566873">
              <w:rPr>
                <w:rFonts w:ascii="Times New Roman" w:eastAsia="Times New Roman" w:hAnsi="Times New Roman" w:cs="Times New Roman"/>
                <w:sz w:val="20"/>
                <w:szCs w:val="20"/>
              </w:rPr>
              <w:t>модернізація,капітальний</w:t>
            </w:r>
            <w:proofErr w:type="spellEnd"/>
            <w:r w:rsidRPr="00566873">
              <w:rPr>
                <w:rFonts w:ascii="Times New Roman" w:eastAsia="Times New Roman" w:hAnsi="Times New Roman" w:cs="Times New Roman"/>
                <w:sz w:val="20"/>
                <w:szCs w:val="20"/>
              </w:rPr>
              <w:t xml:space="preserve"> ремонт стадіонів громади. Концепція –«Доступний Стадіон»</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 xml:space="preserve">Обслуговування, капітальні  та поточні ремонти, модернізація універсальних ігрових майданчиків, майданчиків з вуличними тренажерами, </w:t>
            </w:r>
            <w:proofErr w:type="spellStart"/>
            <w:r w:rsidRPr="00566873">
              <w:rPr>
                <w:rFonts w:ascii="Times New Roman" w:eastAsia="Times New Roman" w:hAnsi="Times New Roman" w:cs="Times New Roman"/>
                <w:sz w:val="20"/>
                <w:szCs w:val="20"/>
              </w:rPr>
              <w:t>скейт</w:t>
            </w:r>
            <w:proofErr w:type="spellEnd"/>
            <w:r w:rsidRPr="00566873">
              <w:rPr>
                <w:rFonts w:ascii="Times New Roman" w:eastAsia="Times New Roman" w:hAnsi="Times New Roman" w:cs="Times New Roman"/>
                <w:sz w:val="20"/>
                <w:szCs w:val="20"/>
              </w:rPr>
              <w:t xml:space="preserve">-парків </w:t>
            </w:r>
            <w:r w:rsidR="001D41FC">
              <w:rPr>
                <w:rFonts w:ascii="Times New Roman" w:eastAsia="Times New Roman" w:hAnsi="Times New Roman" w:cs="Times New Roman"/>
                <w:sz w:val="20"/>
                <w:szCs w:val="20"/>
              </w:rPr>
              <w:t xml:space="preserve">, </w:t>
            </w:r>
            <w:r w:rsidRPr="00566873">
              <w:rPr>
                <w:rFonts w:ascii="Times New Roman" w:eastAsia="Times New Roman" w:hAnsi="Times New Roman" w:cs="Times New Roman"/>
                <w:sz w:val="20"/>
                <w:szCs w:val="20"/>
              </w:rPr>
              <w:t>тощо</w:t>
            </w:r>
            <w:r w:rsidR="001D41FC">
              <w:rPr>
                <w:rFonts w:ascii="Times New Roman" w:eastAsia="Times New Roman" w:hAnsi="Times New Roman" w:cs="Times New Roman"/>
                <w:sz w:val="20"/>
                <w:szCs w:val="20"/>
              </w:rPr>
              <w:t>.</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409" w:type="dxa"/>
            <w:gridSpan w:val="2"/>
            <w:tcBorders>
              <w:right w:val="single" w:sz="4" w:space="0" w:color="auto"/>
            </w:tcBorders>
          </w:tcPr>
          <w:p w:rsidR="008E3997" w:rsidRPr="00566873" w:rsidRDefault="008E3997" w:rsidP="00CD62AA">
            <w:pPr>
              <w:rPr>
                <w:rFonts w:ascii="Times New Roman" w:hAnsi="Times New Roman" w:cs="Times New Roman"/>
                <w:sz w:val="20"/>
                <w:szCs w:val="20"/>
              </w:rPr>
            </w:pPr>
          </w:p>
          <w:p w:rsidR="008E3997" w:rsidRPr="00566873" w:rsidRDefault="008E3997" w:rsidP="00CD62AA">
            <w:pPr>
              <w:rPr>
                <w:rFonts w:ascii="Times New Roman" w:hAnsi="Times New Roman" w:cs="Times New Roman"/>
                <w:sz w:val="20"/>
                <w:szCs w:val="20"/>
              </w:rPr>
            </w:pPr>
          </w:p>
          <w:p w:rsidR="008E3997" w:rsidRPr="00566873" w:rsidRDefault="008E3997" w:rsidP="00CD62AA">
            <w:pPr>
              <w:rPr>
                <w:rFonts w:ascii="Times New Roman" w:hAnsi="Times New Roman" w:cs="Times New Roman"/>
                <w:sz w:val="20"/>
                <w:szCs w:val="20"/>
              </w:rPr>
            </w:pP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855</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848,6</w:t>
            </w:r>
          </w:p>
        </w:tc>
        <w:tc>
          <w:tcPr>
            <w:tcW w:w="4559" w:type="dxa"/>
            <w:gridSpan w:val="2"/>
          </w:tcPr>
          <w:p w:rsidR="008E3997" w:rsidRPr="00566873" w:rsidRDefault="008E3997" w:rsidP="00CD62AA">
            <w:pPr>
              <w:ind w:left="-66"/>
              <w:rPr>
                <w:rFonts w:ascii="Times New Roman" w:hAnsi="Times New Roman" w:cs="Times New Roman"/>
                <w:sz w:val="20"/>
                <w:szCs w:val="20"/>
              </w:rPr>
            </w:pPr>
            <w:r w:rsidRPr="00566873">
              <w:rPr>
                <w:rFonts w:ascii="Times New Roman" w:hAnsi="Times New Roman" w:cs="Times New Roman"/>
                <w:sz w:val="20"/>
                <w:szCs w:val="20"/>
              </w:rPr>
              <w:t xml:space="preserve">Капітальний ремонт </w:t>
            </w:r>
            <w:proofErr w:type="spellStart"/>
            <w:r w:rsidRPr="00566873">
              <w:rPr>
                <w:rFonts w:ascii="Times New Roman" w:hAnsi="Times New Roman" w:cs="Times New Roman"/>
                <w:sz w:val="20"/>
                <w:szCs w:val="20"/>
              </w:rPr>
              <w:t>скейт</w:t>
            </w:r>
            <w:proofErr w:type="spellEnd"/>
            <w:r w:rsidRPr="00566873">
              <w:rPr>
                <w:rFonts w:ascii="Times New Roman" w:hAnsi="Times New Roman" w:cs="Times New Roman"/>
                <w:sz w:val="20"/>
                <w:szCs w:val="20"/>
              </w:rPr>
              <w:t xml:space="preserve">-парку на відпочинковій зоні «Циганка»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eastAsia="Times New Roman" w:hAnsi="Times New Roman" w:cs="Times New Roman"/>
                <w:sz w:val="20"/>
                <w:szCs w:val="20"/>
              </w:rPr>
              <w:t>Капітальний ремонт, модернізація приміщень комунальних закладів фізичної культури і спорту</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18000</w:t>
            </w:r>
          </w:p>
        </w:tc>
        <w:tc>
          <w:tcPr>
            <w:tcW w:w="1409" w:type="dxa"/>
            <w:gridSpan w:val="2"/>
            <w:tcBorders>
              <w:right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3657</w:t>
            </w:r>
          </w:p>
        </w:tc>
        <w:tc>
          <w:tcPr>
            <w:tcW w:w="967" w:type="dxa"/>
            <w:gridSpan w:val="2"/>
            <w:tcBorders>
              <w:lef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25</w:t>
            </w:r>
            <w:r w:rsidR="00B1711A" w:rsidRPr="00566873">
              <w:rPr>
                <w:rFonts w:ascii="Times New Roman" w:hAnsi="Times New Roman" w:cs="Times New Roman"/>
                <w:sz w:val="20"/>
                <w:szCs w:val="20"/>
              </w:rPr>
              <w:t>57,6</w:t>
            </w:r>
          </w:p>
        </w:tc>
        <w:tc>
          <w:tcPr>
            <w:tcW w:w="4559" w:type="dxa"/>
            <w:gridSpan w:val="2"/>
          </w:tcPr>
          <w:p w:rsidR="008E3997" w:rsidRPr="00566873" w:rsidRDefault="008E3997" w:rsidP="00CD62AA">
            <w:pPr>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Капітальний ремонт покрівлі «КДЮСШ №2 ім. </w:t>
            </w:r>
            <w:proofErr w:type="spellStart"/>
            <w:r w:rsidRPr="00566873">
              <w:rPr>
                <w:rFonts w:ascii="Times New Roman" w:eastAsia="Calibri" w:hAnsi="Times New Roman" w:cs="Times New Roman"/>
                <w:sz w:val="20"/>
                <w:szCs w:val="20"/>
              </w:rPr>
              <w:t>Ю.Горайського</w:t>
            </w:r>
            <w:proofErr w:type="spellEnd"/>
            <w:r w:rsidRPr="00566873">
              <w:rPr>
                <w:rFonts w:ascii="Times New Roman" w:eastAsia="Calibri" w:hAnsi="Times New Roman" w:cs="Times New Roman"/>
                <w:sz w:val="20"/>
                <w:szCs w:val="20"/>
              </w:rPr>
              <w:t>» ТМР – 503,7 тис. грн.</w:t>
            </w:r>
          </w:p>
          <w:p w:rsidR="008E3997" w:rsidRPr="00566873" w:rsidRDefault="008E3997" w:rsidP="00CD62AA">
            <w:pPr>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Виготовлення науково-проектної документації «Реставрація фасадів з підсилення фундаментів та зміцнення мурування стін будівлі Старого Замку 1540-1548р.р., пам’ятки архітектури національного значення (ох.№634) за </w:t>
            </w:r>
            <w:proofErr w:type="spellStart"/>
            <w:r w:rsidRPr="00566873">
              <w:rPr>
                <w:rFonts w:ascii="Times New Roman" w:eastAsia="Calibri" w:hAnsi="Times New Roman" w:cs="Times New Roman"/>
                <w:sz w:val="20"/>
                <w:szCs w:val="20"/>
              </w:rPr>
              <w:t>адресою</w:t>
            </w:r>
            <w:proofErr w:type="spellEnd"/>
            <w:r w:rsidRPr="00566873">
              <w:rPr>
                <w:rFonts w:ascii="Times New Roman" w:eastAsia="Calibri" w:hAnsi="Times New Roman" w:cs="Times New Roman"/>
                <w:sz w:val="20"/>
                <w:szCs w:val="20"/>
              </w:rPr>
              <w:t xml:space="preserve">: </w:t>
            </w:r>
            <w:r w:rsidRPr="00566873">
              <w:rPr>
                <w:rFonts w:ascii="Times New Roman" w:eastAsia="Calibri" w:hAnsi="Times New Roman" w:cs="Times New Roman"/>
                <w:sz w:val="20"/>
                <w:szCs w:val="20"/>
              </w:rPr>
              <w:lastRenderedPageBreak/>
              <w:t xml:space="preserve">вул. Замкова,12 в </w:t>
            </w:r>
            <w:proofErr w:type="spellStart"/>
            <w:r w:rsidRPr="00566873">
              <w:rPr>
                <w:rFonts w:ascii="Times New Roman" w:eastAsia="Calibri" w:hAnsi="Times New Roman" w:cs="Times New Roman"/>
                <w:sz w:val="20"/>
                <w:szCs w:val="20"/>
              </w:rPr>
              <w:t>м.Тернополі</w:t>
            </w:r>
            <w:proofErr w:type="spellEnd"/>
            <w:r w:rsidRPr="00566873">
              <w:rPr>
                <w:rFonts w:ascii="Times New Roman" w:eastAsia="Calibri" w:hAnsi="Times New Roman" w:cs="Times New Roman"/>
                <w:sz w:val="20"/>
                <w:szCs w:val="20"/>
              </w:rPr>
              <w:t>» - І етап (523,3 тис. грн.)</w:t>
            </w:r>
          </w:p>
          <w:p w:rsidR="008E3997" w:rsidRPr="00566873" w:rsidRDefault="008E3997"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 xml:space="preserve">Капітальний ремонт із влаштуванням систем зовнішнього освітлення футбольних полів КЗ «ДЮСШ «Футбольна академія «Тернопіль» у </w:t>
            </w:r>
            <w:proofErr w:type="spellStart"/>
            <w:r w:rsidRPr="00566873">
              <w:rPr>
                <w:rFonts w:ascii="Times New Roman" w:eastAsia="Calibri" w:hAnsi="Times New Roman" w:cs="Times New Roman"/>
                <w:sz w:val="20"/>
                <w:szCs w:val="20"/>
              </w:rPr>
              <w:t>м.Тернополі</w:t>
            </w:r>
            <w:proofErr w:type="spellEnd"/>
            <w:r w:rsidRPr="00566873">
              <w:rPr>
                <w:rFonts w:ascii="Times New Roman" w:eastAsia="Calibri" w:hAnsi="Times New Roman" w:cs="Times New Roman"/>
                <w:sz w:val="20"/>
                <w:szCs w:val="20"/>
              </w:rPr>
              <w:t xml:space="preserve"> – 1521,6 тис. г</w:t>
            </w:r>
          </w:p>
        </w:tc>
      </w:tr>
      <w:tr w:rsidR="008E3997" w:rsidRPr="00566873" w:rsidTr="00073BF2">
        <w:trPr>
          <w:gridAfter w:val="10"/>
          <w:wAfter w:w="11040" w:type="dxa"/>
          <w:trHeight w:val="1481"/>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3402" w:type="dxa"/>
            <w:gridSpan w:val="2"/>
            <w:vAlign w:val="center"/>
          </w:tcPr>
          <w:p w:rsidR="008E3997" w:rsidRPr="00566873" w:rsidRDefault="008E3997" w:rsidP="00CD62AA">
            <w:pPr>
              <w:rPr>
                <w:rFonts w:ascii="Times New Roman" w:eastAsia="Times New Roman" w:hAnsi="Times New Roman" w:cs="Times New Roman"/>
                <w:sz w:val="20"/>
                <w:szCs w:val="20"/>
              </w:rPr>
            </w:pPr>
            <w:r w:rsidRPr="00566873">
              <w:rPr>
                <w:rFonts w:ascii="Times New Roman" w:eastAsia="Times New Roman" w:hAnsi="Times New Roman" w:cs="Times New Roman"/>
                <w:sz w:val="20"/>
                <w:szCs w:val="20"/>
              </w:rPr>
              <w:t xml:space="preserve">Поповнення статутних капіталів комунальних підприємств для забезпечення статутної діяльності, придбання </w:t>
            </w:r>
            <w:proofErr w:type="spellStart"/>
            <w:r w:rsidRPr="00566873">
              <w:rPr>
                <w:rFonts w:ascii="Times New Roman" w:eastAsia="Times New Roman" w:hAnsi="Times New Roman" w:cs="Times New Roman"/>
                <w:sz w:val="20"/>
                <w:szCs w:val="20"/>
              </w:rPr>
              <w:t>обладнання,інвентаря,основних</w:t>
            </w:r>
            <w:proofErr w:type="spellEnd"/>
            <w:r w:rsidRPr="00566873">
              <w:rPr>
                <w:rFonts w:ascii="Times New Roman" w:eastAsia="Times New Roman" w:hAnsi="Times New Roman" w:cs="Times New Roman"/>
                <w:sz w:val="20"/>
                <w:szCs w:val="20"/>
              </w:rPr>
              <w:t xml:space="preserve"> засобів, виконання робіт і послуг.</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409" w:type="dxa"/>
            <w:gridSpan w:val="2"/>
            <w:tcBorders>
              <w:right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1112</w:t>
            </w:r>
          </w:p>
        </w:tc>
        <w:tc>
          <w:tcPr>
            <w:tcW w:w="1743" w:type="dxa"/>
            <w:gridSpan w:val="5"/>
            <w:tcBorders>
              <w:left w:val="single" w:sz="4" w:space="0" w:color="auto"/>
              <w:right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2462</w:t>
            </w:r>
          </w:p>
        </w:tc>
        <w:tc>
          <w:tcPr>
            <w:tcW w:w="967" w:type="dxa"/>
            <w:gridSpan w:val="2"/>
            <w:tcBorders>
              <w:lef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334,0</w:t>
            </w:r>
          </w:p>
        </w:tc>
        <w:tc>
          <w:tcPr>
            <w:tcW w:w="4559" w:type="dxa"/>
            <w:gridSpan w:val="2"/>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Капітальний ремонт з влаштуванням огорожі трибун стадіону КП «ТМС»</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rPr>
                <w:rFonts w:ascii="Times New Roman" w:hAnsi="Times New Roman" w:cs="Times New Roman"/>
                <w:b/>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286" w:type="dxa"/>
            <w:gridSpan w:val="2"/>
            <w:vAlign w:val="center"/>
          </w:tcPr>
          <w:p w:rsidR="008E3997" w:rsidRPr="00566873" w:rsidRDefault="008E3997" w:rsidP="00CD62AA">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266930,0</w:t>
            </w:r>
          </w:p>
        </w:tc>
        <w:tc>
          <w:tcPr>
            <w:tcW w:w="1409" w:type="dxa"/>
            <w:gridSpan w:val="2"/>
            <w:tcBorders>
              <w:right w:val="single" w:sz="4" w:space="0" w:color="auto"/>
            </w:tcBorders>
            <w:vAlign w:val="center"/>
          </w:tcPr>
          <w:p w:rsidR="008E3997" w:rsidRPr="00566873" w:rsidRDefault="008E3997"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24262,0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b/>
                <w:color w:val="000000" w:themeColor="text1"/>
                <w:sz w:val="20"/>
                <w:szCs w:val="20"/>
              </w:rPr>
              <w:t xml:space="preserve">     57419,6</w:t>
            </w:r>
          </w:p>
        </w:tc>
        <w:tc>
          <w:tcPr>
            <w:tcW w:w="967" w:type="dxa"/>
            <w:gridSpan w:val="2"/>
            <w:tcBorders>
              <w:lef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90000,0 ДБ</w:t>
            </w:r>
          </w:p>
        </w:tc>
        <w:tc>
          <w:tcPr>
            <w:tcW w:w="1803" w:type="dxa"/>
            <w:gridSpan w:val="2"/>
            <w:vAlign w:val="center"/>
          </w:tcPr>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19292,7</w:t>
            </w:r>
          </w:p>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27400,0ДБ</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sz w:val="20"/>
                <w:szCs w:val="20"/>
              </w:rPr>
              <w:t>10.</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Комплексна програма «Здоров’я громади» на 2019-2021 роки</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rPr>
              <w:t>1.</w:t>
            </w:r>
            <w:r w:rsidRPr="00566873">
              <w:rPr>
                <w:rFonts w:ascii="Times New Roman" w:hAnsi="Times New Roman" w:cs="Times New Roman"/>
                <w:i/>
                <w:color w:val="000000" w:themeColor="text1"/>
                <w:sz w:val="20"/>
                <w:szCs w:val="20"/>
                <w:lang w:eastAsia="ru-RU"/>
              </w:rPr>
              <w:t xml:space="preserve"> Організаційно-правові засади управління охороною здоров’я</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Забезпечення проведення обов’язкових профілактичних медичних оглядів працівників бюджетної сфери</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w:t>
            </w:r>
          </w:p>
        </w:tc>
        <w:tc>
          <w:tcPr>
            <w:tcW w:w="1409" w:type="dxa"/>
            <w:gridSpan w:val="2"/>
            <w:tcBorders>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3245,5</w:t>
            </w:r>
          </w:p>
        </w:tc>
        <w:tc>
          <w:tcPr>
            <w:tcW w:w="1743" w:type="dxa"/>
            <w:gridSpan w:val="5"/>
            <w:tcBorders>
              <w:left w:val="single" w:sz="4" w:space="0" w:color="auto"/>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3245,5</w:t>
            </w:r>
          </w:p>
        </w:tc>
        <w:tc>
          <w:tcPr>
            <w:tcW w:w="967" w:type="dxa"/>
            <w:gridSpan w:val="2"/>
            <w:tcBorders>
              <w:left w:val="single" w:sz="4" w:space="0" w:color="auto"/>
            </w:tcBorders>
            <w:vAlign w:val="center"/>
          </w:tcPr>
          <w:p w:rsidR="008E3997" w:rsidRPr="00566873" w:rsidRDefault="008E3997" w:rsidP="00CD62AA">
            <w:pPr>
              <w:widowControl w:val="0"/>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1577,9</w:t>
            </w:r>
          </w:p>
        </w:tc>
        <w:tc>
          <w:tcPr>
            <w:tcW w:w="4559" w:type="dxa"/>
            <w:gridSpan w:val="2"/>
          </w:tcPr>
          <w:p w:rsidR="008E3997" w:rsidRPr="00566873" w:rsidRDefault="008E3997" w:rsidP="001D41FC">
            <w:pPr>
              <w:rPr>
                <w:rFonts w:ascii="Times New Roman" w:hAnsi="Times New Roman" w:cs="Times New Roman"/>
                <w:sz w:val="20"/>
                <w:szCs w:val="20"/>
              </w:rPr>
            </w:pPr>
            <w:r w:rsidRPr="00566873">
              <w:rPr>
                <w:rFonts w:ascii="Times New Roman" w:hAnsi="Times New Roman" w:cs="Times New Roman"/>
                <w:sz w:val="20"/>
                <w:szCs w:val="20"/>
              </w:rPr>
              <w:t>Забезпечено  проведення обов’язкових профілактичних медичних оглядів працівників бюджетної сфери - 100 відсотків до потреби, оплата праці, розхідні матеріали, лабораторні обстеження, ЗІЗ</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Розвиток охорони здоров’я в населених пунктах, які приєднуються до Тернопільської ОТГ</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461,9</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461,9</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349,0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Забезпечено роботу фельдшерсько-акушерських пунктів в селах громади для надання якісної медичної допомоги жителям сіл</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роботи позаштатної військово-лікарської комісії при міському </w:t>
            </w:r>
            <w:proofErr w:type="spellStart"/>
            <w:r w:rsidRPr="00566873">
              <w:rPr>
                <w:rFonts w:ascii="Times New Roman" w:hAnsi="Times New Roman" w:cs="Times New Roman"/>
                <w:sz w:val="20"/>
                <w:szCs w:val="20"/>
                <w:lang w:eastAsia="ru-RU"/>
              </w:rPr>
              <w:t>військоматі</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2737</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2699,6</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2699,6</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833,6</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Забезпечено проведення якісного та своєчасного освідчення призовників та медичне обстеження військовозобов’язаних запасу працівниками лікувальних закладів громади</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aps/>
                <w:sz w:val="20"/>
                <w:szCs w:val="20"/>
                <w:u w:val="single"/>
              </w:rPr>
              <w:t>2.</w:t>
            </w:r>
            <w:r w:rsidRPr="00566873">
              <w:rPr>
                <w:rFonts w:ascii="Times New Roman" w:hAnsi="Times New Roman" w:cs="Times New Roman"/>
                <w:bCs/>
                <w:i/>
                <w:sz w:val="20"/>
                <w:szCs w:val="20"/>
                <w:lang w:eastAsia="ru-RU"/>
              </w:rPr>
              <w:t xml:space="preserve"> Забезпечення соціальних стандартів у сфері охорони здоров’я </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Забезпечення безоплатного та пільгового відпуску лікарських засобів за рецептами лікарів у разі амбулаторного лікування хворим з трансплантованими (пересадженими) органами</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282,3</w:t>
            </w:r>
          </w:p>
          <w:p w:rsidR="008E3997" w:rsidRPr="00566873" w:rsidRDefault="008E3997" w:rsidP="00CD62AA">
            <w:pPr>
              <w:pStyle w:val="aa"/>
              <w:widowControl w:val="0"/>
              <w:rPr>
                <w:color w:val="000000" w:themeColor="text1"/>
                <w:sz w:val="20"/>
                <w:szCs w:val="20"/>
              </w:rPr>
            </w:pP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266,0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1895,8</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870,756</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Закуплено 390 упаковки </w:t>
            </w:r>
            <w:proofErr w:type="spellStart"/>
            <w:r w:rsidRPr="00566873">
              <w:rPr>
                <w:rFonts w:ascii="Times New Roman" w:hAnsi="Times New Roman" w:cs="Times New Roman"/>
                <w:sz w:val="20"/>
                <w:szCs w:val="20"/>
              </w:rPr>
              <w:t>імуносупресантів</w:t>
            </w:r>
            <w:proofErr w:type="spellEnd"/>
            <w:r w:rsidRPr="00566873">
              <w:rPr>
                <w:rFonts w:ascii="Times New Roman" w:hAnsi="Times New Roman" w:cs="Times New Roman"/>
                <w:sz w:val="20"/>
                <w:szCs w:val="20"/>
              </w:rPr>
              <w:t xml:space="preserve"> та відшкодовано аптечним закладам за відпущені </w:t>
            </w:r>
            <w:proofErr w:type="spellStart"/>
            <w:r w:rsidRPr="00566873">
              <w:rPr>
                <w:rFonts w:ascii="Times New Roman" w:hAnsi="Times New Roman" w:cs="Times New Roman"/>
                <w:sz w:val="20"/>
                <w:szCs w:val="20"/>
              </w:rPr>
              <w:t>імуносупресанти</w:t>
            </w:r>
            <w:proofErr w:type="spellEnd"/>
          </w:p>
          <w:p w:rsidR="008E3997" w:rsidRPr="00566873" w:rsidRDefault="008E3997" w:rsidP="00CD62AA">
            <w:pPr>
              <w:outlineLvl w:val="0"/>
              <w:rPr>
                <w:rFonts w:ascii="Times New Roman" w:hAnsi="Times New Roman" w:cs="Times New Roman"/>
                <w:sz w:val="20"/>
                <w:szCs w:val="20"/>
              </w:rPr>
            </w:pPr>
          </w:p>
        </w:tc>
      </w:tr>
      <w:tr w:rsidR="008E3997" w:rsidRPr="00566873" w:rsidTr="00073BF2">
        <w:trPr>
          <w:gridAfter w:val="10"/>
          <w:wAfter w:w="11040" w:type="dxa"/>
          <w:trHeight w:val="394"/>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пацієнтів з кишковою стомою засобами догляду.</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2210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2106,4</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2106,4</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1701,9</w:t>
            </w:r>
          </w:p>
        </w:tc>
        <w:tc>
          <w:tcPr>
            <w:tcW w:w="4559" w:type="dxa"/>
            <w:gridSpan w:val="2"/>
            <w:vAlign w:val="center"/>
          </w:tcPr>
          <w:p w:rsidR="008E3997" w:rsidRPr="00566873" w:rsidRDefault="008E3997" w:rsidP="00CD62AA">
            <w:pPr>
              <w:rPr>
                <w:rFonts w:ascii="Times New Roman" w:hAnsi="Times New Roman" w:cs="Times New Roman"/>
                <w:sz w:val="20"/>
                <w:szCs w:val="20"/>
                <w:lang w:eastAsia="uk-UA"/>
              </w:rPr>
            </w:pPr>
            <w:r w:rsidRPr="00566873">
              <w:rPr>
                <w:rFonts w:ascii="Times New Roman" w:hAnsi="Times New Roman" w:cs="Times New Roman"/>
                <w:sz w:val="20"/>
                <w:szCs w:val="20"/>
              </w:rPr>
              <w:t>Забезпечено засобами догляду (</w:t>
            </w:r>
            <w:proofErr w:type="spellStart"/>
            <w:r w:rsidRPr="00566873">
              <w:rPr>
                <w:rFonts w:ascii="Times New Roman" w:hAnsi="Times New Roman" w:cs="Times New Roman"/>
                <w:sz w:val="20"/>
                <w:szCs w:val="20"/>
              </w:rPr>
              <w:t>підгузники</w:t>
            </w:r>
            <w:proofErr w:type="spellEnd"/>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калоприймачі</w:t>
            </w:r>
            <w:proofErr w:type="spellEnd"/>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катетори</w:t>
            </w:r>
            <w:proofErr w:type="spellEnd"/>
            <w:r w:rsidRPr="00566873">
              <w:rPr>
                <w:rFonts w:ascii="Times New Roman" w:hAnsi="Times New Roman" w:cs="Times New Roman"/>
                <w:sz w:val="20"/>
                <w:szCs w:val="20"/>
              </w:rPr>
              <w:t>) доросле та дитяче  населення</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КМУ від 17 серпня </w:t>
            </w:r>
            <w:r w:rsidRPr="00566873">
              <w:rPr>
                <w:rFonts w:ascii="Times New Roman" w:hAnsi="Times New Roman" w:cs="Times New Roman"/>
                <w:color w:val="000000" w:themeColor="text1"/>
                <w:sz w:val="20"/>
                <w:szCs w:val="20"/>
              </w:rPr>
              <w:lastRenderedPageBreak/>
              <w:t>1998 р.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7350</w:t>
            </w:r>
          </w:p>
        </w:tc>
        <w:tc>
          <w:tcPr>
            <w:tcW w:w="1409" w:type="dxa"/>
            <w:gridSpan w:val="2"/>
            <w:tcBorders>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4401,0</w:t>
            </w:r>
          </w:p>
        </w:tc>
        <w:tc>
          <w:tcPr>
            <w:tcW w:w="1743" w:type="dxa"/>
            <w:gridSpan w:val="5"/>
            <w:tcBorders>
              <w:left w:val="single" w:sz="4" w:space="0" w:color="auto"/>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4401,0</w:t>
            </w:r>
          </w:p>
        </w:tc>
        <w:tc>
          <w:tcPr>
            <w:tcW w:w="967" w:type="dxa"/>
            <w:gridSpan w:val="2"/>
            <w:tcBorders>
              <w:lef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3220,8</w:t>
            </w:r>
          </w:p>
        </w:tc>
        <w:tc>
          <w:tcPr>
            <w:tcW w:w="4559"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Виписано 6251 пільгових рецептів, в тому числі дітям</w:t>
            </w:r>
            <w:r w:rsidRPr="00566873">
              <w:rPr>
                <w:rFonts w:ascii="Times New Roman" w:hAnsi="Times New Roman" w:cs="Times New Roman"/>
                <w:sz w:val="20"/>
                <w:szCs w:val="20"/>
                <w:u w:val="single"/>
              </w:rPr>
              <w:t>459</w:t>
            </w:r>
            <w:r w:rsidRPr="00566873">
              <w:rPr>
                <w:rFonts w:ascii="Times New Roman" w:hAnsi="Times New Roman" w:cs="Times New Roman"/>
                <w:sz w:val="20"/>
                <w:szCs w:val="20"/>
              </w:rPr>
              <w:t xml:space="preserve">рецептів (248 дітей) </w:t>
            </w:r>
          </w:p>
          <w:p w:rsidR="008E3997" w:rsidRPr="00566873" w:rsidRDefault="008E3997" w:rsidP="00CD62AA">
            <w:pPr>
              <w:widowControl w:val="0"/>
              <w:autoSpaceDE w:val="0"/>
              <w:autoSpaceDN w:val="0"/>
              <w:adjustRightInd w:val="0"/>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Забезпечення відповідними харчовими продуктами для спеціального дієтичного споживання хворих на </w:t>
            </w:r>
            <w:proofErr w:type="spellStart"/>
            <w:r w:rsidRPr="00566873">
              <w:rPr>
                <w:rFonts w:ascii="Times New Roman" w:hAnsi="Times New Roman" w:cs="Times New Roman"/>
                <w:color w:val="000000" w:themeColor="text1"/>
                <w:sz w:val="20"/>
                <w:szCs w:val="20"/>
                <w:lang w:eastAsia="ru-RU"/>
              </w:rPr>
              <w:t>фенілкетонурію</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896,9</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896,9</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728,7</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Закуплене  спеціальне харчування MD </w:t>
            </w:r>
            <w:proofErr w:type="spellStart"/>
            <w:r w:rsidRPr="00566873">
              <w:rPr>
                <w:rFonts w:ascii="Times New Roman" w:hAnsi="Times New Roman" w:cs="Times New Roman"/>
                <w:sz w:val="20"/>
                <w:szCs w:val="20"/>
              </w:rPr>
              <w:t>міл</w:t>
            </w:r>
            <w:proofErr w:type="spellEnd"/>
            <w:r w:rsidRPr="00566873">
              <w:rPr>
                <w:rFonts w:ascii="Times New Roman" w:hAnsi="Times New Roman" w:cs="Times New Roman"/>
                <w:sz w:val="20"/>
                <w:szCs w:val="20"/>
              </w:rPr>
              <w:t xml:space="preserve"> ФКУ-3 для 4 пацієнтів</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лікарськими засобами хворих на </w:t>
            </w:r>
            <w:proofErr w:type="spellStart"/>
            <w:r w:rsidRPr="00566873">
              <w:rPr>
                <w:rFonts w:ascii="Times New Roman" w:hAnsi="Times New Roman" w:cs="Times New Roman"/>
                <w:color w:val="000000" w:themeColor="text1"/>
                <w:sz w:val="20"/>
                <w:szCs w:val="20"/>
                <w:lang w:eastAsia="ru-RU"/>
              </w:rPr>
              <w:t>муковісцидоз</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940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936,0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836,0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148,6</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Виписано 26 рецептів 4 дітям</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лікарськими засобами хворих на </w:t>
            </w:r>
            <w:proofErr w:type="spellStart"/>
            <w:r w:rsidRPr="00566873">
              <w:rPr>
                <w:rFonts w:ascii="Times New Roman" w:hAnsi="Times New Roman" w:cs="Times New Roman"/>
                <w:color w:val="000000" w:themeColor="text1"/>
                <w:sz w:val="20"/>
                <w:szCs w:val="20"/>
                <w:lang w:eastAsia="ru-RU"/>
              </w:rPr>
              <w:t>бульознийепідермоліз</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268,6</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268,6</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85,5</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Придбано пр</w:t>
            </w:r>
            <w:r w:rsidR="00585FD7" w:rsidRPr="00566873">
              <w:rPr>
                <w:rFonts w:ascii="Times New Roman" w:hAnsi="Times New Roman" w:cs="Times New Roman"/>
                <w:sz w:val="20"/>
                <w:szCs w:val="20"/>
              </w:rPr>
              <w:t>е</w:t>
            </w:r>
            <w:r w:rsidRPr="00566873">
              <w:rPr>
                <w:rFonts w:ascii="Times New Roman" w:hAnsi="Times New Roman" w:cs="Times New Roman"/>
                <w:sz w:val="20"/>
                <w:szCs w:val="20"/>
              </w:rPr>
              <w:t xml:space="preserve">парати </w:t>
            </w:r>
            <w:proofErr w:type="spellStart"/>
            <w:r w:rsidRPr="00566873">
              <w:rPr>
                <w:rFonts w:ascii="Times New Roman" w:hAnsi="Times New Roman" w:cs="Times New Roman"/>
                <w:sz w:val="20"/>
                <w:szCs w:val="20"/>
              </w:rPr>
              <w:t>Нутрідрінк</w:t>
            </w:r>
            <w:proofErr w:type="spellEnd"/>
            <w:r w:rsidRPr="00566873">
              <w:rPr>
                <w:rFonts w:ascii="Times New Roman" w:hAnsi="Times New Roman" w:cs="Times New Roman"/>
                <w:sz w:val="20"/>
                <w:szCs w:val="20"/>
              </w:rPr>
              <w:t xml:space="preserve"> та </w:t>
            </w:r>
            <w:proofErr w:type="spellStart"/>
            <w:r w:rsidRPr="00566873">
              <w:rPr>
                <w:rFonts w:ascii="Times New Roman" w:hAnsi="Times New Roman" w:cs="Times New Roman"/>
                <w:sz w:val="20"/>
                <w:szCs w:val="20"/>
              </w:rPr>
              <w:t>Кубітан</w:t>
            </w:r>
            <w:proofErr w:type="spellEnd"/>
            <w:r w:rsidRPr="00566873">
              <w:rPr>
                <w:rFonts w:ascii="Times New Roman" w:hAnsi="Times New Roman" w:cs="Times New Roman"/>
                <w:sz w:val="20"/>
                <w:szCs w:val="20"/>
              </w:rPr>
              <w:t>.</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лікарськими засобами хворих на ювенільний </w:t>
            </w:r>
            <w:proofErr w:type="spellStart"/>
            <w:r w:rsidRPr="00566873">
              <w:rPr>
                <w:rFonts w:ascii="Times New Roman" w:hAnsi="Times New Roman" w:cs="Times New Roman"/>
                <w:sz w:val="20"/>
                <w:szCs w:val="20"/>
                <w:lang w:eastAsia="ru-RU"/>
              </w:rPr>
              <w:t>ревматоїдний</w:t>
            </w:r>
            <w:proofErr w:type="spellEnd"/>
            <w:r w:rsidR="001D41FC">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артр</w:t>
            </w:r>
            <w:r w:rsidR="001D41FC">
              <w:rPr>
                <w:rFonts w:ascii="Times New Roman" w:hAnsi="Times New Roman" w:cs="Times New Roman"/>
                <w:sz w:val="20"/>
                <w:szCs w:val="20"/>
                <w:lang w:eastAsia="ru-RU"/>
              </w:rPr>
              <w:t>ит</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363</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330,0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122,35</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Закуплено  лікарський  засіб  ХУМІРА</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спеціальним харчуванням хворих для дітей з органним захворюванням</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Закуплено препарат спеціального харчування </w:t>
            </w:r>
            <w:proofErr w:type="spellStart"/>
            <w:r w:rsidRPr="00566873">
              <w:rPr>
                <w:rFonts w:ascii="Times New Roman" w:hAnsi="Times New Roman" w:cs="Times New Roman"/>
                <w:sz w:val="20"/>
                <w:szCs w:val="20"/>
              </w:rPr>
              <w:t>Нутрідрінк</w:t>
            </w:r>
            <w:proofErr w:type="spellEnd"/>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shd w:val="clear" w:color="auto" w:fill="FFFFFF"/>
              </w:rPr>
              <w:t>Забезпечення хворих, які страждають на ниркову недостатність процедурою гемодіалізу</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1043,7</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jc w:val="both"/>
              <w:rPr>
                <w:rFonts w:ascii="Times New Roman" w:hAnsi="Times New Roman" w:cs="Times New Roman"/>
                <w:sz w:val="20"/>
                <w:szCs w:val="20"/>
                <w:highlight w:val="magent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shd w:val="clear" w:color="auto" w:fill="FFFFFF"/>
              </w:rPr>
            </w:pPr>
            <w:r w:rsidRPr="00566873">
              <w:rPr>
                <w:rFonts w:ascii="Times New Roman" w:hAnsi="Times New Roman" w:cs="Times New Roman"/>
                <w:sz w:val="20"/>
                <w:szCs w:val="20"/>
                <w:shd w:val="clear" w:color="auto" w:fill="FFFFFF"/>
              </w:rPr>
              <w:t>Забезпечення харчування дітей малозабезпечених сімей</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268,3</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19 дітей до 2-х років із числа малозабезпечених сімей та </w:t>
            </w:r>
            <w:proofErr w:type="spellStart"/>
            <w:r w:rsidRPr="00566873">
              <w:rPr>
                <w:rFonts w:ascii="Times New Roman" w:hAnsi="Times New Roman" w:cs="Times New Roman"/>
                <w:sz w:val="20"/>
                <w:szCs w:val="20"/>
              </w:rPr>
              <w:t>внутрішньопереміщених</w:t>
            </w:r>
            <w:proofErr w:type="spellEnd"/>
            <w:r w:rsidRPr="00566873">
              <w:rPr>
                <w:rFonts w:ascii="Times New Roman" w:hAnsi="Times New Roman" w:cs="Times New Roman"/>
                <w:sz w:val="20"/>
                <w:szCs w:val="20"/>
              </w:rPr>
              <w:t xml:space="preserve"> осіб отримують безкоштовне харчування</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shd w:val="clear" w:color="auto" w:fill="FFFFFF"/>
              </w:rPr>
            </w:pPr>
            <w:r w:rsidRPr="00566873">
              <w:rPr>
                <w:rFonts w:ascii="Times New Roman" w:hAnsi="Times New Roman" w:cs="Times New Roman"/>
                <w:sz w:val="20"/>
                <w:szCs w:val="20"/>
                <w:shd w:val="clear" w:color="auto" w:fill="FFFFFF"/>
              </w:rPr>
              <w:t xml:space="preserve">Здійснення контролю сировини та продуктів, які використовуються для харчування хворих в закладах охорони </w:t>
            </w:r>
            <w:proofErr w:type="spellStart"/>
            <w:r w:rsidRPr="00566873">
              <w:rPr>
                <w:rFonts w:ascii="Times New Roman" w:hAnsi="Times New Roman" w:cs="Times New Roman"/>
                <w:sz w:val="20"/>
                <w:szCs w:val="20"/>
                <w:shd w:val="clear" w:color="auto" w:fill="FFFFFF"/>
              </w:rPr>
              <w:t>здоровя</w:t>
            </w:r>
            <w:proofErr w:type="spellEnd"/>
            <w:r w:rsidRPr="00566873">
              <w:rPr>
                <w:rFonts w:ascii="Times New Roman" w:hAnsi="Times New Roman" w:cs="Times New Roman"/>
                <w:sz w:val="20"/>
                <w:szCs w:val="20"/>
                <w:shd w:val="clear" w:color="auto" w:fill="FFFFFF"/>
              </w:rPr>
              <w:t>, за показниками безпеки і якості</w:t>
            </w:r>
          </w:p>
        </w:tc>
        <w:tc>
          <w:tcPr>
            <w:tcW w:w="1286" w:type="dxa"/>
            <w:gridSpan w:val="2"/>
            <w:vAlign w:val="center"/>
          </w:tcPr>
          <w:p w:rsidR="008E3997" w:rsidRPr="00566873" w:rsidRDefault="008E3997" w:rsidP="00CD62AA">
            <w:pPr>
              <w:widowControl w:val="0"/>
              <w:jc w:val="center"/>
              <w:rPr>
                <w:rFonts w:ascii="Times New Roman" w:hAnsi="Times New Roman" w:cs="Times New Roman"/>
                <w:sz w:val="20"/>
                <w:szCs w:val="20"/>
              </w:rPr>
            </w:pPr>
            <w:r w:rsidRPr="00566873">
              <w:rPr>
                <w:rFonts w:ascii="Times New Roman" w:hAnsi="Times New Roman" w:cs="Times New Roman"/>
                <w:sz w:val="20"/>
                <w:szCs w:val="20"/>
              </w:rPr>
              <w:t>20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bCs/>
                <w:i/>
                <w:color w:val="000000" w:themeColor="text1"/>
                <w:sz w:val="20"/>
                <w:szCs w:val="20"/>
              </w:rPr>
              <w:t>3. Покращення медичної допомоги населенню з серцево-судинними захворюваннями</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Впровадження методу </w:t>
            </w:r>
            <w:proofErr w:type="spellStart"/>
            <w:r w:rsidRPr="00566873">
              <w:rPr>
                <w:rFonts w:ascii="Times New Roman" w:hAnsi="Times New Roman" w:cs="Times New Roman"/>
                <w:sz w:val="20"/>
                <w:szCs w:val="20"/>
                <w:lang w:eastAsia="ru-RU"/>
              </w:rPr>
              <w:t>тромболітичної</w:t>
            </w:r>
            <w:proofErr w:type="spellEnd"/>
            <w:r w:rsidRPr="00566873">
              <w:rPr>
                <w:rFonts w:ascii="Times New Roman" w:hAnsi="Times New Roman" w:cs="Times New Roman"/>
                <w:sz w:val="20"/>
                <w:szCs w:val="20"/>
                <w:lang w:eastAsia="ru-RU"/>
              </w:rPr>
              <w:t xml:space="preserve"> терапії у комплексному лікуванні хворих із гострим інфарктом міокарда з елевацією сегмента ST відповідно до сучасних клінічних протоколів медичної допомоги</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200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1. Забезпечення 100% доступність </w:t>
            </w:r>
            <w:proofErr w:type="spellStart"/>
            <w:r w:rsidRPr="00566873">
              <w:rPr>
                <w:rFonts w:ascii="Times New Roman" w:hAnsi="Times New Roman" w:cs="Times New Roman"/>
                <w:sz w:val="20"/>
                <w:szCs w:val="20"/>
              </w:rPr>
              <w:t>тромболітичної</w:t>
            </w:r>
            <w:proofErr w:type="spellEnd"/>
            <w:r w:rsidRPr="00566873">
              <w:rPr>
                <w:rFonts w:ascii="Times New Roman" w:hAnsi="Times New Roman" w:cs="Times New Roman"/>
                <w:sz w:val="20"/>
                <w:szCs w:val="20"/>
              </w:rPr>
              <w:t xml:space="preserve"> терапії при гострому інфаркті міокарду жителям громади до кінця 2021 року (придбано лікарські препарати ФЛЕНОКС, ТОМОГЕКСОЛ</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2. Зниження показника смертності від гострого інфаркту жителів громади 10%, до кінця 2021 року</w:t>
            </w:r>
          </w:p>
          <w:p w:rsidR="008E3997" w:rsidRPr="00566873" w:rsidRDefault="008E3997" w:rsidP="00CD62AA">
            <w:pPr>
              <w:widowControl w:val="0"/>
              <w:tabs>
                <w:tab w:val="left" w:pos="176"/>
              </w:tabs>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кардіологічних відділень лікарень міста комплектами експрес-тестів (тест-смужками) для визначення Т-</w:t>
            </w:r>
            <w:proofErr w:type="spellStart"/>
            <w:r w:rsidRPr="00566873">
              <w:rPr>
                <w:rFonts w:ascii="Times New Roman" w:hAnsi="Times New Roman" w:cs="Times New Roman"/>
                <w:sz w:val="20"/>
                <w:szCs w:val="20"/>
                <w:lang w:eastAsia="ru-RU"/>
              </w:rPr>
              <w:t>тропоніну</w:t>
            </w:r>
            <w:proofErr w:type="spellEnd"/>
            <w:r w:rsidRPr="00566873">
              <w:rPr>
                <w:rFonts w:ascii="Times New Roman" w:hAnsi="Times New Roman" w:cs="Times New Roman"/>
                <w:sz w:val="20"/>
                <w:szCs w:val="20"/>
                <w:lang w:eastAsia="ru-RU"/>
              </w:rPr>
              <w:t>, Д-</w:t>
            </w:r>
            <w:proofErr w:type="spellStart"/>
            <w:r w:rsidRPr="00566873">
              <w:rPr>
                <w:rFonts w:ascii="Times New Roman" w:hAnsi="Times New Roman" w:cs="Times New Roman"/>
                <w:sz w:val="20"/>
                <w:szCs w:val="20"/>
                <w:lang w:eastAsia="ru-RU"/>
              </w:rPr>
              <w:t>димера</w:t>
            </w:r>
            <w:proofErr w:type="spellEnd"/>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194</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Проліковано 1359 хворих, в </w:t>
            </w:r>
            <w:proofErr w:type="spellStart"/>
            <w:r w:rsidRPr="00566873">
              <w:rPr>
                <w:rFonts w:ascii="Times New Roman" w:hAnsi="Times New Roman" w:cs="Times New Roman"/>
                <w:sz w:val="20"/>
                <w:szCs w:val="20"/>
              </w:rPr>
              <w:t>т.ч</w:t>
            </w:r>
            <w:proofErr w:type="spellEnd"/>
            <w:r w:rsidRPr="00566873">
              <w:rPr>
                <w:rFonts w:ascii="Times New Roman" w:hAnsi="Times New Roman" w:cs="Times New Roman"/>
                <w:sz w:val="20"/>
                <w:szCs w:val="20"/>
              </w:rPr>
              <w:t>. з гострим інфарктом міокарда 171 пацієнт</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6873">
              <w:rPr>
                <w:rFonts w:ascii="Times New Roman" w:hAnsi="Times New Roman" w:cs="Times New Roman"/>
                <w:sz w:val="20"/>
                <w:szCs w:val="20"/>
                <w:lang w:eastAsia="ru-RU"/>
              </w:rPr>
              <w:t xml:space="preserve">Забезпечення розхідними матеріалами для проведення </w:t>
            </w:r>
            <w:proofErr w:type="spellStart"/>
            <w:r w:rsidRPr="00566873">
              <w:rPr>
                <w:rFonts w:ascii="Times New Roman" w:hAnsi="Times New Roman" w:cs="Times New Roman"/>
                <w:sz w:val="20"/>
                <w:szCs w:val="20"/>
                <w:lang w:eastAsia="ru-RU"/>
              </w:rPr>
              <w:t>ендоваскулярних</w:t>
            </w:r>
            <w:proofErr w:type="spellEnd"/>
            <w:r w:rsidRPr="00566873">
              <w:rPr>
                <w:rFonts w:ascii="Times New Roman" w:hAnsi="Times New Roman" w:cs="Times New Roman"/>
                <w:sz w:val="20"/>
                <w:szCs w:val="20"/>
                <w:lang w:eastAsia="ru-RU"/>
              </w:rPr>
              <w:t xml:space="preserve"> операцій на коронарних судинах серця та лікарськими засобами</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409" w:type="dxa"/>
            <w:gridSpan w:val="2"/>
            <w:tcBorders>
              <w:right w:val="single" w:sz="4" w:space="0" w:color="auto"/>
            </w:tcBorders>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350,0</w:t>
            </w:r>
          </w:p>
        </w:tc>
        <w:tc>
          <w:tcPr>
            <w:tcW w:w="1743" w:type="dxa"/>
            <w:gridSpan w:val="5"/>
            <w:tcBorders>
              <w:left w:val="single" w:sz="4" w:space="0" w:color="auto"/>
              <w:right w:val="single" w:sz="4" w:space="0" w:color="auto"/>
            </w:tcBorders>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350,0</w:t>
            </w:r>
          </w:p>
        </w:tc>
        <w:tc>
          <w:tcPr>
            <w:tcW w:w="967" w:type="dxa"/>
            <w:gridSpan w:val="2"/>
            <w:tcBorders>
              <w:left w:val="single" w:sz="4" w:space="0" w:color="auto"/>
            </w:tcBorders>
            <w:vAlign w:val="center"/>
          </w:tcPr>
          <w:p w:rsidR="008E3997" w:rsidRPr="00566873" w:rsidRDefault="008E3997" w:rsidP="00CD62AA">
            <w:pPr>
              <w:pStyle w:val="aa"/>
              <w:widowControl w:val="0"/>
              <w:rPr>
                <w:color w:val="000000" w:themeColor="text1"/>
                <w:sz w:val="20"/>
                <w:szCs w:val="20"/>
              </w:rPr>
            </w:pPr>
          </w:p>
        </w:tc>
        <w:tc>
          <w:tcPr>
            <w:tcW w:w="1803"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298,9</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Забезпечення потреби лікарні в витратних матеріалах для проведення </w:t>
            </w:r>
            <w:proofErr w:type="spellStart"/>
            <w:r w:rsidRPr="00566873">
              <w:rPr>
                <w:rFonts w:ascii="Times New Roman" w:hAnsi="Times New Roman" w:cs="Times New Roman"/>
                <w:sz w:val="20"/>
                <w:szCs w:val="20"/>
              </w:rPr>
              <w:t>ендоваскулярних</w:t>
            </w:r>
            <w:proofErr w:type="spellEnd"/>
            <w:r w:rsidRPr="00566873">
              <w:rPr>
                <w:rFonts w:ascii="Times New Roman" w:hAnsi="Times New Roman" w:cs="Times New Roman"/>
                <w:sz w:val="20"/>
                <w:szCs w:val="20"/>
              </w:rPr>
              <w:t xml:space="preserve"> операцій на коронарних судинах серця та лікарськими засобами на 50%. Проведено </w:t>
            </w:r>
            <w:proofErr w:type="spellStart"/>
            <w:r w:rsidRPr="00566873">
              <w:rPr>
                <w:rFonts w:ascii="Times New Roman" w:hAnsi="Times New Roman" w:cs="Times New Roman"/>
                <w:sz w:val="20"/>
                <w:szCs w:val="20"/>
              </w:rPr>
              <w:t>стентування</w:t>
            </w:r>
            <w:proofErr w:type="spellEnd"/>
            <w:r w:rsidRPr="00566873">
              <w:rPr>
                <w:rFonts w:ascii="Times New Roman" w:hAnsi="Times New Roman" w:cs="Times New Roman"/>
                <w:sz w:val="20"/>
                <w:szCs w:val="20"/>
              </w:rPr>
              <w:t xml:space="preserve"> 167 хворим, 98 хворим проведено діагностичну </w:t>
            </w:r>
            <w:proofErr w:type="spellStart"/>
            <w:r w:rsidRPr="00566873">
              <w:rPr>
                <w:rFonts w:ascii="Times New Roman" w:hAnsi="Times New Roman" w:cs="Times New Roman"/>
                <w:sz w:val="20"/>
                <w:szCs w:val="20"/>
              </w:rPr>
              <w:t>коронографію</w:t>
            </w:r>
            <w:proofErr w:type="spellEnd"/>
            <w:r w:rsidRPr="00566873">
              <w:rPr>
                <w:rFonts w:ascii="Times New Roman" w:hAnsi="Times New Roman" w:cs="Times New Roman"/>
                <w:sz w:val="20"/>
                <w:szCs w:val="20"/>
              </w:rPr>
              <w:t xml:space="preserve">. За рахунок централізованої поставки отримано </w:t>
            </w:r>
            <w:proofErr w:type="spellStart"/>
            <w:r w:rsidRPr="00566873">
              <w:rPr>
                <w:rFonts w:ascii="Times New Roman" w:hAnsi="Times New Roman" w:cs="Times New Roman"/>
                <w:sz w:val="20"/>
                <w:szCs w:val="20"/>
              </w:rPr>
              <w:t>стенти</w:t>
            </w:r>
            <w:proofErr w:type="spellEnd"/>
            <w:r w:rsidRPr="00566873">
              <w:rPr>
                <w:rFonts w:ascii="Times New Roman" w:hAnsi="Times New Roman" w:cs="Times New Roman"/>
                <w:sz w:val="20"/>
                <w:szCs w:val="20"/>
              </w:rPr>
              <w:t xml:space="preserve"> для </w:t>
            </w:r>
            <w:proofErr w:type="spellStart"/>
            <w:r w:rsidRPr="00566873">
              <w:rPr>
                <w:rFonts w:ascii="Times New Roman" w:hAnsi="Times New Roman" w:cs="Times New Roman"/>
                <w:sz w:val="20"/>
                <w:szCs w:val="20"/>
              </w:rPr>
              <w:t>коронографії</w:t>
            </w:r>
            <w:proofErr w:type="spellEnd"/>
            <w:r w:rsidRPr="00566873">
              <w:rPr>
                <w:rFonts w:ascii="Times New Roman" w:hAnsi="Times New Roman" w:cs="Times New Roman"/>
                <w:sz w:val="20"/>
                <w:szCs w:val="20"/>
              </w:rPr>
              <w:t xml:space="preserve">, інфляційний пристрій, системи для </w:t>
            </w:r>
            <w:proofErr w:type="spellStart"/>
            <w:r w:rsidRPr="00566873">
              <w:rPr>
                <w:rFonts w:ascii="Times New Roman" w:hAnsi="Times New Roman" w:cs="Times New Roman"/>
                <w:sz w:val="20"/>
                <w:szCs w:val="20"/>
              </w:rPr>
              <w:t>стентування</w:t>
            </w:r>
            <w:proofErr w:type="spellEnd"/>
            <w:r w:rsidRPr="00566873">
              <w:rPr>
                <w:rFonts w:ascii="Times New Roman" w:hAnsi="Times New Roman" w:cs="Times New Roman"/>
                <w:sz w:val="20"/>
                <w:szCs w:val="20"/>
              </w:rPr>
              <w:t xml:space="preserve"> на загальну суму </w:t>
            </w:r>
            <w:r w:rsidRPr="00566873">
              <w:rPr>
                <w:rFonts w:ascii="Times New Roman" w:hAnsi="Times New Roman" w:cs="Times New Roman"/>
                <w:b/>
                <w:sz w:val="20"/>
                <w:szCs w:val="20"/>
              </w:rPr>
              <w:t xml:space="preserve">660,4 </w:t>
            </w:r>
            <w:proofErr w:type="spellStart"/>
            <w:r w:rsidRPr="00566873">
              <w:rPr>
                <w:rFonts w:ascii="Times New Roman" w:hAnsi="Times New Roman" w:cs="Times New Roman"/>
                <w:b/>
                <w:sz w:val="20"/>
                <w:szCs w:val="20"/>
              </w:rPr>
              <w:t>тис</w:t>
            </w:r>
            <w:r w:rsidRPr="00566873">
              <w:rPr>
                <w:rFonts w:ascii="Times New Roman" w:hAnsi="Times New Roman" w:cs="Times New Roman"/>
                <w:sz w:val="20"/>
                <w:szCs w:val="20"/>
              </w:rPr>
              <w:t>.грн</w:t>
            </w:r>
            <w:proofErr w:type="spellEnd"/>
            <w:r w:rsidRPr="00566873">
              <w:rPr>
                <w:rFonts w:ascii="Times New Roman" w:hAnsi="Times New Roman" w:cs="Times New Roman"/>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566873">
              <w:rPr>
                <w:rFonts w:ascii="Times New Roman" w:hAnsi="Times New Roman" w:cs="Times New Roman"/>
                <w:sz w:val="20"/>
                <w:szCs w:val="20"/>
                <w:lang w:eastAsia="ru-RU"/>
              </w:rPr>
              <w:t>Забезпечення медичним обладнанням спеціалізованого кардіологічного відділення КНП «Тернопільська комунальна міська лікарня №2» ТМР</w:t>
            </w:r>
          </w:p>
        </w:tc>
        <w:tc>
          <w:tcPr>
            <w:tcW w:w="1286" w:type="dxa"/>
            <w:gridSpan w:val="2"/>
            <w:vAlign w:val="center"/>
          </w:tcPr>
          <w:p w:rsidR="008E3997" w:rsidRPr="00566873" w:rsidRDefault="008E3997" w:rsidP="00CD62AA">
            <w:pPr>
              <w:widowControl w:val="0"/>
              <w:jc w:val="center"/>
              <w:rPr>
                <w:rFonts w:ascii="Times New Roman" w:hAnsi="Times New Roman" w:cs="Times New Roman"/>
                <w:sz w:val="20"/>
                <w:szCs w:val="20"/>
              </w:rPr>
            </w:pPr>
            <w:r w:rsidRPr="00566873">
              <w:rPr>
                <w:rFonts w:ascii="Times New Roman" w:hAnsi="Times New Roman" w:cs="Times New Roman"/>
                <w:sz w:val="20"/>
                <w:szCs w:val="20"/>
              </w:rPr>
              <w:t>260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FF0000"/>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FF0000"/>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FF0000"/>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color w:val="FF0000"/>
                <w:sz w:val="20"/>
                <w:szCs w:val="20"/>
              </w:rPr>
            </w:pP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Повне задоволення до кінця 2021 року потреби кардіологічного відділення КНП «Тернопільська КМЛ №2» в обладнанні для дефібриляції, тимчасової та через стравохідної електростимуляції</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rPr>
              <w:t>4</w:t>
            </w:r>
            <w:r w:rsidRPr="00566873">
              <w:rPr>
                <w:rFonts w:ascii="Times New Roman" w:hAnsi="Times New Roman" w:cs="Times New Roman"/>
                <w:i/>
                <w:color w:val="000000" w:themeColor="text1"/>
                <w:sz w:val="20"/>
                <w:szCs w:val="20"/>
                <w:u w:val="single"/>
              </w:rPr>
              <w:t>.</w:t>
            </w:r>
            <w:r w:rsidRPr="00566873">
              <w:rPr>
                <w:rFonts w:ascii="Times New Roman" w:hAnsi="Times New Roman" w:cs="Times New Roman"/>
                <w:bCs/>
                <w:i/>
                <w:color w:val="000000" w:themeColor="text1"/>
                <w:sz w:val="20"/>
                <w:szCs w:val="20"/>
                <w:lang w:eastAsia="ru-RU"/>
              </w:rPr>
              <w:t xml:space="preserve"> Забезпечення якості лікування хворих на цукровий діабет</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закладів охорони здоров’я аналізаторами для визначення рівня </w:t>
            </w:r>
            <w:proofErr w:type="spellStart"/>
            <w:r w:rsidRPr="00566873">
              <w:rPr>
                <w:rFonts w:ascii="Times New Roman" w:hAnsi="Times New Roman" w:cs="Times New Roman"/>
                <w:color w:val="000000" w:themeColor="text1"/>
                <w:sz w:val="20"/>
                <w:szCs w:val="20"/>
                <w:lang w:eastAsia="ru-RU"/>
              </w:rPr>
              <w:t>глікованого</w:t>
            </w:r>
            <w:proofErr w:type="spellEnd"/>
            <w:r w:rsidRPr="00566873">
              <w:rPr>
                <w:rFonts w:ascii="Times New Roman" w:hAnsi="Times New Roman" w:cs="Times New Roman"/>
                <w:color w:val="000000" w:themeColor="text1"/>
                <w:sz w:val="20"/>
                <w:szCs w:val="20"/>
                <w:lang w:eastAsia="ru-RU"/>
              </w:rPr>
              <w:t xml:space="preserve"> гемоглобіну</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250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хворих на цукровий діабет 2-го типу </w:t>
            </w:r>
            <w:proofErr w:type="spellStart"/>
            <w:r w:rsidRPr="00566873">
              <w:rPr>
                <w:rFonts w:ascii="Times New Roman" w:hAnsi="Times New Roman" w:cs="Times New Roman"/>
                <w:color w:val="000000" w:themeColor="text1"/>
                <w:sz w:val="20"/>
                <w:szCs w:val="20"/>
                <w:lang w:eastAsia="ru-RU"/>
              </w:rPr>
              <w:t>цукрознижуючими</w:t>
            </w:r>
            <w:proofErr w:type="spellEnd"/>
            <w:r w:rsidRPr="00566873">
              <w:rPr>
                <w:rFonts w:ascii="Times New Roman" w:hAnsi="Times New Roman" w:cs="Times New Roman"/>
                <w:color w:val="000000" w:themeColor="text1"/>
                <w:sz w:val="20"/>
                <w:szCs w:val="20"/>
                <w:lang w:eastAsia="ru-RU"/>
              </w:rPr>
              <w:t xml:space="preserve"> лікарськими засобами (</w:t>
            </w:r>
            <w:proofErr w:type="spellStart"/>
            <w:r w:rsidRPr="00566873">
              <w:rPr>
                <w:rFonts w:ascii="Times New Roman" w:hAnsi="Times New Roman" w:cs="Times New Roman"/>
                <w:color w:val="000000" w:themeColor="text1"/>
                <w:sz w:val="20"/>
                <w:szCs w:val="20"/>
                <w:lang w:eastAsia="ru-RU"/>
              </w:rPr>
              <w:t>таблетовані</w:t>
            </w:r>
            <w:proofErr w:type="spellEnd"/>
            <w:r w:rsidRPr="00566873">
              <w:rPr>
                <w:rFonts w:ascii="Times New Roman" w:hAnsi="Times New Roman" w:cs="Times New Roman"/>
                <w:color w:val="000000" w:themeColor="text1"/>
                <w:sz w:val="20"/>
                <w:szCs w:val="20"/>
                <w:lang w:eastAsia="ru-RU"/>
              </w:rPr>
              <w:t xml:space="preserve"> форми)</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1850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1700,0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1342,0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Виписано 6050 пільгових рецепти для хворих на цукровий діабет</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інсулінозалежних хворих препаратами інсуліну</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2160,6</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2743,6</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2583,6</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Забезпечено на 100% потребу в коштах на </w:t>
            </w:r>
            <w:proofErr w:type="spellStart"/>
            <w:r w:rsidRPr="00566873">
              <w:rPr>
                <w:rFonts w:ascii="Times New Roman" w:hAnsi="Times New Roman" w:cs="Times New Roman"/>
                <w:sz w:val="20"/>
                <w:szCs w:val="20"/>
              </w:rPr>
              <w:t>реінбурсацію</w:t>
            </w:r>
            <w:proofErr w:type="spellEnd"/>
            <w:r w:rsidRPr="00566873">
              <w:rPr>
                <w:rFonts w:ascii="Times New Roman" w:hAnsi="Times New Roman" w:cs="Times New Roman"/>
                <w:sz w:val="20"/>
                <w:szCs w:val="20"/>
              </w:rPr>
              <w:t xml:space="preserve"> препаратів інсуліну, інсулінозалежним пацієнтам за рахунок коштів міського бюджету та  субвенція з державного бюджету </w:t>
            </w:r>
            <w:r w:rsidRPr="00566873">
              <w:rPr>
                <w:rFonts w:ascii="Times New Roman" w:hAnsi="Times New Roman" w:cs="Times New Roman"/>
                <w:b/>
                <w:sz w:val="20"/>
                <w:szCs w:val="20"/>
              </w:rPr>
              <w:t xml:space="preserve">5360,0 </w:t>
            </w:r>
            <w:proofErr w:type="spellStart"/>
            <w:r w:rsidRPr="00566873">
              <w:rPr>
                <w:rFonts w:ascii="Times New Roman" w:hAnsi="Times New Roman" w:cs="Times New Roman"/>
                <w:b/>
                <w:sz w:val="20"/>
                <w:szCs w:val="20"/>
              </w:rPr>
              <w:t>тис.грн</w:t>
            </w:r>
            <w:proofErr w:type="spellEnd"/>
            <w:r w:rsidRPr="00566873">
              <w:rPr>
                <w:rFonts w:ascii="Times New Roman" w:hAnsi="Times New Roman" w:cs="Times New Roman"/>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дітей хворих на цукровий діабет тест смужками та </w:t>
            </w:r>
            <w:proofErr w:type="spellStart"/>
            <w:r w:rsidRPr="00566873">
              <w:rPr>
                <w:rFonts w:ascii="Times New Roman" w:hAnsi="Times New Roman" w:cs="Times New Roman"/>
                <w:color w:val="000000" w:themeColor="text1"/>
                <w:sz w:val="20"/>
                <w:szCs w:val="20"/>
                <w:lang w:eastAsia="ru-RU"/>
              </w:rPr>
              <w:t>глюкометрами</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164,72</w:t>
            </w:r>
          </w:p>
        </w:tc>
        <w:tc>
          <w:tcPr>
            <w:tcW w:w="4559"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 xml:space="preserve">Придбано тест-смужки для дітей, хворих на цукровий діабет  </w:t>
            </w:r>
          </w:p>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aps/>
                <w:color w:val="000000" w:themeColor="text1"/>
                <w:sz w:val="20"/>
                <w:szCs w:val="20"/>
                <w:u w:val="single"/>
              </w:rPr>
              <w:t>5.</w:t>
            </w:r>
            <w:r w:rsidRPr="00566873">
              <w:rPr>
                <w:rFonts w:ascii="Times New Roman" w:hAnsi="Times New Roman" w:cs="Times New Roman"/>
                <w:bCs/>
                <w:i/>
                <w:color w:val="000000" w:themeColor="text1"/>
                <w:sz w:val="20"/>
                <w:szCs w:val="20"/>
                <w:lang w:eastAsia="ru-RU"/>
              </w:rPr>
              <w:t xml:space="preserve"> Імунопрофілактика та захист населення від інфекційних </w:t>
            </w:r>
            <w:proofErr w:type="spellStart"/>
            <w:r w:rsidRPr="00566873">
              <w:rPr>
                <w:rFonts w:ascii="Times New Roman" w:hAnsi="Times New Roman" w:cs="Times New Roman"/>
                <w:bCs/>
                <w:i/>
                <w:color w:val="000000" w:themeColor="text1"/>
                <w:sz w:val="20"/>
                <w:szCs w:val="20"/>
                <w:lang w:eastAsia="ru-RU"/>
              </w:rPr>
              <w:t>хвороб</w:t>
            </w:r>
            <w:proofErr w:type="spellEnd"/>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pStyle w:val="ac"/>
              <w:spacing w:after="0"/>
              <w:rPr>
                <w:color w:val="000000" w:themeColor="text1"/>
                <w:sz w:val="20"/>
                <w:szCs w:val="20"/>
                <w:lang w:val="uk-UA"/>
              </w:rPr>
            </w:pPr>
            <w:r w:rsidRPr="00566873">
              <w:rPr>
                <w:color w:val="000000" w:themeColor="text1"/>
                <w:sz w:val="20"/>
                <w:szCs w:val="20"/>
                <w:lang w:val="uk-UA"/>
              </w:rPr>
              <w:t>Забезпечення повного та своєчасного охоплення профілактичними щепленнями цільових груп населення та в разі необхідності за епідемічними показаннями</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 xml:space="preserve">250                                                                                                                                                                     </w:t>
            </w:r>
          </w:p>
        </w:tc>
        <w:tc>
          <w:tcPr>
            <w:tcW w:w="1409" w:type="dxa"/>
            <w:gridSpan w:val="2"/>
            <w:tcBorders>
              <w:right w:val="single" w:sz="4" w:space="0" w:color="auto"/>
            </w:tcBorders>
            <w:vAlign w:val="center"/>
          </w:tcPr>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Для забезпечення потреби у </w:t>
            </w:r>
            <w:proofErr w:type="spellStart"/>
            <w:r w:rsidRPr="00566873">
              <w:rPr>
                <w:rFonts w:ascii="Times New Roman" w:hAnsi="Times New Roman" w:cs="Times New Roman"/>
                <w:sz w:val="20"/>
                <w:szCs w:val="20"/>
                <w:lang w:eastAsia="uk-UA"/>
              </w:rPr>
              <w:t>сиворотках</w:t>
            </w:r>
            <w:proofErr w:type="spellEnd"/>
            <w:r w:rsidRPr="00566873">
              <w:rPr>
                <w:rFonts w:ascii="Times New Roman" w:hAnsi="Times New Roman" w:cs="Times New Roman"/>
                <w:sz w:val="20"/>
                <w:szCs w:val="20"/>
                <w:lang w:eastAsia="uk-UA"/>
              </w:rPr>
              <w:t xml:space="preserve"> для імунопрофілактики ( в </w:t>
            </w:r>
            <w:proofErr w:type="spellStart"/>
            <w:r w:rsidRPr="00566873">
              <w:rPr>
                <w:rFonts w:ascii="Times New Roman" w:hAnsi="Times New Roman" w:cs="Times New Roman"/>
                <w:sz w:val="20"/>
                <w:szCs w:val="20"/>
                <w:lang w:eastAsia="uk-UA"/>
              </w:rPr>
              <w:t>т.ч.екстреної</w:t>
            </w:r>
            <w:proofErr w:type="spellEnd"/>
            <w:r w:rsidRPr="00566873">
              <w:rPr>
                <w:rFonts w:ascii="Times New Roman" w:hAnsi="Times New Roman" w:cs="Times New Roman"/>
                <w:sz w:val="20"/>
                <w:szCs w:val="20"/>
                <w:lang w:eastAsia="uk-UA"/>
              </w:rPr>
              <w:t>) інфекційних захворювань за епідемічними показаннями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566873">
              <w:rPr>
                <w:rFonts w:ascii="Times New Roman" w:hAnsi="Times New Roman" w:cs="Times New Roman"/>
                <w:color w:val="000000" w:themeColor="text1"/>
                <w:sz w:val="20"/>
                <w:szCs w:val="20"/>
                <w:lang w:eastAsia="ru-RU"/>
              </w:rPr>
              <w:t>гемофільної</w:t>
            </w:r>
            <w:proofErr w:type="spellEnd"/>
            <w:r w:rsidRPr="00566873">
              <w:rPr>
                <w:rFonts w:ascii="Times New Roman" w:hAnsi="Times New Roman" w:cs="Times New Roman"/>
                <w:color w:val="000000" w:themeColor="text1"/>
                <w:sz w:val="20"/>
                <w:szCs w:val="20"/>
                <w:lang w:eastAsia="ru-RU"/>
              </w:rPr>
              <w:t xml:space="preserve"> інфекції</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400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 рахунок централізованої поста</w:t>
            </w:r>
            <w:r w:rsidR="00CD62AA" w:rsidRPr="00566873">
              <w:rPr>
                <w:rFonts w:ascii="Times New Roman" w:hAnsi="Times New Roman" w:cs="Times New Roman"/>
                <w:sz w:val="20"/>
                <w:szCs w:val="20"/>
              </w:rPr>
              <w:t>в</w:t>
            </w:r>
            <w:r w:rsidRPr="00566873">
              <w:rPr>
                <w:rFonts w:ascii="Times New Roman" w:hAnsi="Times New Roman" w:cs="Times New Roman"/>
                <w:sz w:val="20"/>
                <w:szCs w:val="20"/>
              </w:rPr>
              <w:t xml:space="preserve">ки отримано вакцин на суму </w:t>
            </w:r>
            <w:r w:rsidRPr="00566873">
              <w:rPr>
                <w:rFonts w:ascii="Times New Roman" w:hAnsi="Times New Roman" w:cs="Times New Roman"/>
                <w:b/>
                <w:sz w:val="20"/>
                <w:szCs w:val="20"/>
              </w:rPr>
              <w:t xml:space="preserve">16,8 </w:t>
            </w:r>
            <w:proofErr w:type="spellStart"/>
            <w:r w:rsidRPr="00566873">
              <w:rPr>
                <w:rFonts w:ascii="Times New Roman" w:hAnsi="Times New Roman" w:cs="Times New Roman"/>
                <w:b/>
                <w:sz w:val="20"/>
                <w:szCs w:val="20"/>
              </w:rPr>
              <w:t>тис.</w:t>
            </w:r>
            <w:r w:rsidRPr="00566873">
              <w:rPr>
                <w:rFonts w:ascii="Times New Roman" w:hAnsi="Times New Roman" w:cs="Times New Roman"/>
                <w:sz w:val="20"/>
                <w:szCs w:val="20"/>
              </w:rPr>
              <w:t>грн</w:t>
            </w:r>
            <w:proofErr w:type="spellEnd"/>
            <w:r w:rsidRPr="00566873">
              <w:rPr>
                <w:rFonts w:ascii="Times New Roman" w:hAnsi="Times New Roman" w:cs="Times New Roman"/>
                <w:sz w:val="20"/>
                <w:szCs w:val="20"/>
              </w:rPr>
              <w:t>. (БЦЖ, гепатит В). Щеплено БЦЖ 1088 дитини, гепатит В - 882 дітей, ФКУ - 1675.</w:t>
            </w:r>
          </w:p>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щорічного проведення </w:t>
            </w:r>
            <w:r w:rsidRPr="00566873">
              <w:rPr>
                <w:rFonts w:ascii="Times New Roman" w:hAnsi="Times New Roman" w:cs="Times New Roman"/>
                <w:sz w:val="20"/>
                <w:szCs w:val="20"/>
                <w:lang w:eastAsia="ru-RU"/>
              </w:rPr>
              <w:lastRenderedPageBreak/>
              <w:t>передсезонної імунопрофілактики грипу в групах ризику</w:t>
            </w:r>
          </w:p>
        </w:tc>
        <w:tc>
          <w:tcPr>
            <w:tcW w:w="1286" w:type="dxa"/>
            <w:gridSpan w:val="2"/>
            <w:vAlign w:val="center"/>
          </w:tcPr>
          <w:p w:rsidR="008E3997" w:rsidRPr="00566873" w:rsidRDefault="008E3997" w:rsidP="00CD62AA">
            <w:pPr>
              <w:pStyle w:val="aa"/>
              <w:widowControl w:val="0"/>
              <w:rPr>
                <w:sz w:val="20"/>
                <w:szCs w:val="20"/>
              </w:rPr>
            </w:pPr>
            <w:r w:rsidRPr="00566873">
              <w:rPr>
                <w:sz w:val="20"/>
                <w:szCs w:val="20"/>
              </w:rPr>
              <w:lastRenderedPageBreak/>
              <w:t>350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215,7</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215,7</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запасу </w:t>
            </w:r>
            <w:proofErr w:type="spellStart"/>
            <w:r w:rsidRPr="00566873">
              <w:rPr>
                <w:rFonts w:ascii="Times New Roman" w:hAnsi="Times New Roman" w:cs="Times New Roman"/>
                <w:color w:val="000000" w:themeColor="text1"/>
                <w:sz w:val="20"/>
                <w:szCs w:val="20"/>
                <w:lang w:eastAsia="ru-RU"/>
              </w:rPr>
              <w:t>антирабічних</w:t>
            </w:r>
            <w:proofErr w:type="spellEnd"/>
            <w:r w:rsidRPr="00566873">
              <w:rPr>
                <w:rFonts w:ascii="Times New Roman" w:hAnsi="Times New Roman" w:cs="Times New Roman"/>
                <w:color w:val="000000" w:themeColor="text1"/>
                <w:sz w:val="20"/>
                <w:szCs w:val="20"/>
                <w:lang w:eastAsia="ru-RU"/>
              </w:rPr>
              <w:t xml:space="preserve"> препаратів на випадок </w:t>
            </w:r>
            <w:proofErr w:type="spellStart"/>
            <w:r w:rsidRPr="00566873">
              <w:rPr>
                <w:rFonts w:ascii="Times New Roman" w:hAnsi="Times New Roman" w:cs="Times New Roman"/>
                <w:color w:val="000000" w:themeColor="text1"/>
                <w:sz w:val="20"/>
                <w:szCs w:val="20"/>
                <w:lang w:eastAsia="ru-RU"/>
              </w:rPr>
              <w:t>епідускладнень</w:t>
            </w:r>
            <w:proofErr w:type="spellEnd"/>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1206</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94,1</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94,1</w:t>
            </w:r>
          </w:p>
        </w:tc>
        <w:tc>
          <w:tcPr>
            <w:tcW w:w="4559" w:type="dxa"/>
            <w:gridSpan w:val="2"/>
          </w:tcPr>
          <w:p w:rsidR="00AA1D06"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Придбано </w:t>
            </w:r>
            <w:r w:rsidR="004560B1" w:rsidRPr="00566873">
              <w:rPr>
                <w:rFonts w:ascii="Times New Roman" w:hAnsi="Times New Roman" w:cs="Times New Roman"/>
                <w:sz w:val="20"/>
                <w:szCs w:val="20"/>
                <w:lang w:eastAsia="uk-UA"/>
              </w:rPr>
              <w:t xml:space="preserve">142 </w:t>
            </w:r>
            <w:r w:rsidRPr="00566873">
              <w:rPr>
                <w:rFonts w:ascii="Times New Roman" w:hAnsi="Times New Roman" w:cs="Times New Roman"/>
                <w:sz w:val="20"/>
                <w:szCs w:val="20"/>
                <w:lang w:eastAsia="uk-UA"/>
              </w:rPr>
              <w:t>доз</w:t>
            </w:r>
            <w:r w:rsidR="004560B1" w:rsidRPr="00566873">
              <w:rPr>
                <w:rFonts w:ascii="Times New Roman" w:hAnsi="Times New Roman" w:cs="Times New Roman"/>
                <w:sz w:val="20"/>
                <w:szCs w:val="20"/>
                <w:lang w:eastAsia="uk-UA"/>
              </w:rPr>
              <w:t>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Pr>
          <w:p w:rsidR="008E3997" w:rsidRPr="00566873" w:rsidRDefault="008E3997" w:rsidP="00CD62AA">
            <w:pPr>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Придбання обладнання, лікарських засобів, виробів медичного призначення в тому числі тих, що використовуються для профілактики, діагностики та лікування захворювань та засобами індивідуального захисту для гарантування забезпечення соціальної потреби та потреб клінічної практики Тернопільської міської територіальної громади. </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28500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7650,3</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5894,459</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3413,4</w:t>
            </w:r>
          </w:p>
        </w:tc>
        <w:tc>
          <w:tcPr>
            <w:tcW w:w="4559" w:type="dxa"/>
            <w:gridSpan w:val="2"/>
          </w:tcPr>
          <w:p w:rsidR="004560B1" w:rsidRPr="00566873" w:rsidRDefault="00805BC5" w:rsidP="00CD62AA">
            <w:pPr>
              <w:rPr>
                <w:rFonts w:ascii="Times New Roman" w:hAnsi="Times New Roman" w:cs="Times New Roman"/>
                <w:color w:val="000000"/>
                <w:sz w:val="20"/>
                <w:szCs w:val="20"/>
                <w:shd w:val="clear" w:color="auto" w:fill="FFFFFF"/>
              </w:rPr>
            </w:pPr>
            <w:r w:rsidRPr="00566873">
              <w:rPr>
                <w:rFonts w:ascii="Times New Roman" w:hAnsi="Times New Roman" w:cs="Times New Roman"/>
                <w:color w:val="000000"/>
                <w:sz w:val="20"/>
                <w:szCs w:val="20"/>
                <w:shd w:val="clear" w:color="auto" w:fill="FFFFFF"/>
              </w:rPr>
              <w:t xml:space="preserve">Засоби індивідуального засоби, </w:t>
            </w:r>
            <w:proofErr w:type="spellStart"/>
            <w:r w:rsidRPr="00566873">
              <w:rPr>
                <w:rFonts w:ascii="Times New Roman" w:hAnsi="Times New Roman" w:cs="Times New Roman"/>
                <w:color w:val="000000"/>
                <w:sz w:val="20"/>
                <w:szCs w:val="20"/>
                <w:shd w:val="clear" w:color="auto" w:fill="FFFFFF"/>
              </w:rPr>
              <w:t>деззасоби</w:t>
            </w:r>
            <w:proofErr w:type="spellEnd"/>
            <w:r w:rsidRPr="00566873">
              <w:rPr>
                <w:rFonts w:ascii="Times New Roman" w:hAnsi="Times New Roman" w:cs="Times New Roman"/>
                <w:color w:val="000000"/>
                <w:sz w:val="20"/>
                <w:szCs w:val="20"/>
                <w:shd w:val="clear" w:color="auto" w:fill="FFFFFF"/>
              </w:rPr>
              <w:t xml:space="preserve"> на суму 210,0 </w:t>
            </w:r>
            <w:proofErr w:type="spellStart"/>
            <w:r w:rsidRPr="00566873">
              <w:rPr>
                <w:rFonts w:ascii="Times New Roman" w:hAnsi="Times New Roman" w:cs="Times New Roman"/>
                <w:color w:val="000000"/>
                <w:sz w:val="20"/>
                <w:szCs w:val="20"/>
                <w:shd w:val="clear" w:color="auto" w:fill="FFFFFF"/>
              </w:rPr>
              <w:t>тис.грн</w:t>
            </w:r>
            <w:proofErr w:type="spellEnd"/>
            <w:r w:rsidRPr="00566873">
              <w:rPr>
                <w:rFonts w:ascii="Times New Roman" w:hAnsi="Times New Roman" w:cs="Times New Roman"/>
                <w:color w:val="000000"/>
                <w:sz w:val="20"/>
                <w:szCs w:val="20"/>
                <w:shd w:val="clear" w:color="auto" w:fill="FFFFFF"/>
              </w:rPr>
              <w:t xml:space="preserve">., ІФА тести - 73,4 </w:t>
            </w:r>
            <w:proofErr w:type="spellStart"/>
            <w:r w:rsidRPr="00566873">
              <w:rPr>
                <w:rFonts w:ascii="Times New Roman" w:hAnsi="Times New Roman" w:cs="Times New Roman"/>
                <w:color w:val="000000"/>
                <w:sz w:val="20"/>
                <w:szCs w:val="20"/>
                <w:shd w:val="clear" w:color="auto" w:fill="FFFFFF"/>
              </w:rPr>
              <w:t>тис.грн</w:t>
            </w:r>
            <w:proofErr w:type="spellEnd"/>
            <w:r w:rsidRPr="00566873">
              <w:rPr>
                <w:rFonts w:ascii="Times New Roman" w:hAnsi="Times New Roman" w:cs="Times New Roman"/>
                <w:color w:val="000000"/>
                <w:sz w:val="20"/>
                <w:szCs w:val="20"/>
                <w:shd w:val="clear" w:color="auto" w:fill="FFFFFF"/>
              </w:rPr>
              <w:t>., поточний ремонт приміщення під встановлення кисневого ге</w:t>
            </w:r>
            <w:r w:rsidR="00B34A13" w:rsidRPr="00566873">
              <w:rPr>
                <w:rFonts w:ascii="Times New Roman" w:hAnsi="Times New Roman" w:cs="Times New Roman"/>
                <w:color w:val="000000"/>
                <w:sz w:val="20"/>
                <w:szCs w:val="20"/>
                <w:shd w:val="clear" w:color="auto" w:fill="FFFFFF"/>
              </w:rPr>
              <w:t xml:space="preserve">нератора - 150,0 </w:t>
            </w:r>
            <w:proofErr w:type="spellStart"/>
            <w:r w:rsidR="00B34A13" w:rsidRPr="00566873">
              <w:rPr>
                <w:rFonts w:ascii="Times New Roman" w:hAnsi="Times New Roman" w:cs="Times New Roman"/>
                <w:color w:val="000000"/>
                <w:sz w:val="20"/>
                <w:szCs w:val="20"/>
                <w:shd w:val="clear" w:color="auto" w:fill="FFFFFF"/>
              </w:rPr>
              <w:t>тис.грн</w:t>
            </w:r>
            <w:proofErr w:type="spellEnd"/>
            <w:r w:rsidR="00B34A13" w:rsidRPr="00566873">
              <w:rPr>
                <w:rFonts w:ascii="Times New Roman" w:hAnsi="Times New Roman" w:cs="Times New Roman"/>
                <w:color w:val="000000"/>
                <w:sz w:val="20"/>
                <w:szCs w:val="20"/>
                <w:shd w:val="clear" w:color="auto" w:fill="FFFFFF"/>
              </w:rPr>
              <w:t>.(місцев</w:t>
            </w:r>
            <w:r w:rsidRPr="00566873">
              <w:rPr>
                <w:rFonts w:ascii="Times New Roman" w:hAnsi="Times New Roman" w:cs="Times New Roman"/>
                <w:color w:val="000000"/>
                <w:sz w:val="20"/>
                <w:szCs w:val="20"/>
                <w:shd w:val="clear" w:color="auto" w:fill="FFFFFF"/>
              </w:rPr>
              <w:t xml:space="preserve">ий бюджет); </w:t>
            </w:r>
          </w:p>
          <w:p w:rsidR="00805BC5" w:rsidRPr="00566873" w:rsidRDefault="00805BC5" w:rsidP="00CD62AA">
            <w:pPr>
              <w:rPr>
                <w:rFonts w:ascii="Times New Roman" w:hAnsi="Times New Roman" w:cs="Times New Roman"/>
                <w:sz w:val="20"/>
                <w:szCs w:val="20"/>
              </w:rPr>
            </w:pPr>
            <w:r w:rsidRPr="00566873">
              <w:rPr>
                <w:rFonts w:ascii="Times New Roman" w:hAnsi="Times New Roman" w:cs="Times New Roman"/>
                <w:color w:val="000000"/>
                <w:sz w:val="20"/>
                <w:szCs w:val="20"/>
                <w:shd w:val="clear" w:color="auto" w:fill="FFFFFF"/>
              </w:rPr>
              <w:t xml:space="preserve">за рахунок централізованої поставки отримано медикаменти </w:t>
            </w:r>
            <w:proofErr w:type="spellStart"/>
            <w:r w:rsidRPr="00566873">
              <w:rPr>
                <w:rFonts w:ascii="Times New Roman" w:hAnsi="Times New Roman" w:cs="Times New Roman"/>
                <w:color w:val="000000"/>
                <w:sz w:val="20"/>
                <w:szCs w:val="20"/>
                <w:shd w:val="clear" w:color="auto" w:fill="FFFFFF"/>
              </w:rPr>
              <w:t>Актемру</w:t>
            </w:r>
            <w:proofErr w:type="spellEnd"/>
            <w:r w:rsidRPr="00566873">
              <w:rPr>
                <w:rFonts w:ascii="Times New Roman" w:hAnsi="Times New Roman" w:cs="Times New Roman"/>
                <w:color w:val="000000"/>
                <w:sz w:val="20"/>
                <w:szCs w:val="20"/>
                <w:shd w:val="clear" w:color="auto" w:fill="FFFFFF"/>
              </w:rPr>
              <w:t xml:space="preserve">, </w:t>
            </w:r>
            <w:proofErr w:type="spellStart"/>
            <w:r w:rsidRPr="00566873">
              <w:rPr>
                <w:rFonts w:ascii="Times New Roman" w:hAnsi="Times New Roman" w:cs="Times New Roman"/>
                <w:color w:val="000000"/>
                <w:sz w:val="20"/>
                <w:szCs w:val="20"/>
                <w:shd w:val="clear" w:color="auto" w:fill="FFFFFF"/>
              </w:rPr>
              <w:t>Біовен</w:t>
            </w:r>
            <w:proofErr w:type="spellEnd"/>
            <w:r w:rsidRPr="00566873">
              <w:rPr>
                <w:rFonts w:ascii="Times New Roman" w:hAnsi="Times New Roman" w:cs="Times New Roman"/>
                <w:color w:val="000000"/>
                <w:sz w:val="20"/>
                <w:szCs w:val="20"/>
                <w:shd w:val="clear" w:color="auto" w:fill="FFFFFF"/>
              </w:rPr>
              <w:t xml:space="preserve">, </w:t>
            </w:r>
            <w:proofErr w:type="spellStart"/>
            <w:r w:rsidRPr="00566873">
              <w:rPr>
                <w:rFonts w:ascii="Times New Roman" w:hAnsi="Times New Roman" w:cs="Times New Roman"/>
                <w:color w:val="000000"/>
                <w:sz w:val="20"/>
                <w:szCs w:val="20"/>
                <w:shd w:val="clear" w:color="auto" w:fill="FFFFFF"/>
              </w:rPr>
              <w:t>пейона</w:t>
            </w:r>
            <w:proofErr w:type="spellEnd"/>
            <w:r w:rsidRPr="00566873">
              <w:rPr>
                <w:rFonts w:ascii="Times New Roman" w:hAnsi="Times New Roman" w:cs="Times New Roman"/>
                <w:color w:val="000000"/>
                <w:sz w:val="20"/>
                <w:szCs w:val="20"/>
                <w:shd w:val="clear" w:color="auto" w:fill="FFFFFF"/>
              </w:rPr>
              <w:t xml:space="preserve">, </w:t>
            </w:r>
            <w:proofErr w:type="spellStart"/>
            <w:r w:rsidRPr="00566873">
              <w:rPr>
                <w:rFonts w:ascii="Times New Roman" w:hAnsi="Times New Roman" w:cs="Times New Roman"/>
                <w:color w:val="000000"/>
                <w:sz w:val="20"/>
                <w:szCs w:val="20"/>
                <w:shd w:val="clear" w:color="auto" w:fill="FFFFFF"/>
              </w:rPr>
              <w:t>ремідія</w:t>
            </w:r>
            <w:proofErr w:type="spellEnd"/>
            <w:r w:rsidRPr="00566873">
              <w:rPr>
                <w:rFonts w:ascii="Times New Roman" w:hAnsi="Times New Roman" w:cs="Times New Roman"/>
                <w:color w:val="000000"/>
                <w:sz w:val="20"/>
                <w:szCs w:val="20"/>
                <w:shd w:val="clear" w:color="auto" w:fill="FFFFFF"/>
              </w:rPr>
              <w:t xml:space="preserve"> на загальну суму </w:t>
            </w:r>
            <w:r w:rsidRPr="00566873">
              <w:rPr>
                <w:rFonts w:ascii="Times New Roman" w:hAnsi="Times New Roman" w:cs="Times New Roman"/>
                <w:b/>
                <w:color w:val="000000"/>
                <w:sz w:val="20"/>
                <w:szCs w:val="20"/>
                <w:shd w:val="clear" w:color="auto" w:fill="FFFFFF"/>
              </w:rPr>
              <w:t xml:space="preserve">166,4 </w:t>
            </w:r>
            <w:proofErr w:type="spellStart"/>
            <w:r w:rsidRPr="00566873">
              <w:rPr>
                <w:rFonts w:ascii="Times New Roman" w:hAnsi="Times New Roman" w:cs="Times New Roman"/>
                <w:b/>
                <w:color w:val="000000"/>
                <w:sz w:val="20"/>
                <w:szCs w:val="20"/>
                <w:shd w:val="clear" w:color="auto" w:fill="FFFFFF"/>
              </w:rPr>
              <w:t>тис</w:t>
            </w:r>
            <w:r w:rsidRPr="00566873">
              <w:rPr>
                <w:rFonts w:ascii="Times New Roman" w:hAnsi="Times New Roman" w:cs="Times New Roman"/>
                <w:color w:val="000000"/>
                <w:sz w:val="20"/>
                <w:szCs w:val="20"/>
                <w:shd w:val="clear" w:color="auto" w:fill="FFFFFF"/>
              </w:rPr>
              <w:t>.грн.Придбано</w:t>
            </w:r>
            <w:proofErr w:type="spellEnd"/>
            <w:r w:rsidRPr="00566873">
              <w:rPr>
                <w:rFonts w:ascii="Times New Roman" w:hAnsi="Times New Roman" w:cs="Times New Roman"/>
                <w:color w:val="000000"/>
                <w:sz w:val="20"/>
                <w:szCs w:val="20"/>
                <w:shd w:val="clear" w:color="auto" w:fill="FFFFFF"/>
              </w:rPr>
              <w:t xml:space="preserve"> обладнання для відділень, які надають допомогу хворим на COVID-19 на суму1480,0 </w:t>
            </w:r>
            <w:proofErr w:type="spellStart"/>
            <w:r w:rsidRPr="00566873">
              <w:rPr>
                <w:rFonts w:ascii="Times New Roman" w:hAnsi="Times New Roman" w:cs="Times New Roman"/>
                <w:color w:val="000000"/>
                <w:sz w:val="20"/>
                <w:szCs w:val="20"/>
                <w:shd w:val="clear" w:color="auto" w:fill="FFFFFF"/>
              </w:rPr>
              <w:t>тис.грн</w:t>
            </w:r>
            <w:proofErr w:type="spellEnd"/>
            <w:r w:rsidRPr="00566873">
              <w:rPr>
                <w:rFonts w:ascii="Times New Roman" w:hAnsi="Times New Roman" w:cs="Times New Roman"/>
                <w:color w:val="000000"/>
                <w:sz w:val="20"/>
                <w:szCs w:val="20"/>
                <w:shd w:val="clear" w:color="auto" w:fill="FFFFFF"/>
              </w:rPr>
              <w:t xml:space="preserve">.(кисневі концентратори, монітори спостереження за важкохворими), ремонт приміщень-1500,0 </w:t>
            </w:r>
            <w:proofErr w:type="spellStart"/>
            <w:r w:rsidRPr="00566873">
              <w:rPr>
                <w:rFonts w:ascii="Times New Roman" w:hAnsi="Times New Roman" w:cs="Times New Roman"/>
                <w:color w:val="000000"/>
                <w:sz w:val="20"/>
                <w:szCs w:val="20"/>
                <w:shd w:val="clear" w:color="auto" w:fill="FFFFFF"/>
              </w:rPr>
              <w:t>тис.грн</w:t>
            </w:r>
            <w:proofErr w:type="spellEnd"/>
          </w:p>
          <w:p w:rsidR="00585FD7" w:rsidRPr="00566873" w:rsidRDefault="00585FD7" w:rsidP="00CD62AA">
            <w:pPr>
              <w:rPr>
                <w:rFonts w:ascii="Times New Roman" w:hAnsi="Times New Roman" w:cs="Times New Roman"/>
                <w:sz w:val="20"/>
                <w:szCs w:val="20"/>
              </w:rPr>
            </w:pPr>
          </w:p>
        </w:tc>
      </w:tr>
      <w:tr w:rsidR="008E3997" w:rsidRPr="00566873" w:rsidTr="00073BF2">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u w:val="single"/>
              </w:rPr>
              <w:t>6.</w:t>
            </w:r>
            <w:r w:rsidRPr="00566873">
              <w:rPr>
                <w:rFonts w:ascii="Times New Roman" w:hAnsi="Times New Roman" w:cs="Times New Roman"/>
                <w:bCs/>
                <w:i/>
                <w:color w:val="000000" w:themeColor="text1"/>
                <w:sz w:val="20"/>
                <w:szCs w:val="20"/>
                <w:lang w:eastAsia="ru-RU"/>
              </w:rPr>
              <w:t xml:space="preserve"> Покращення медичної допомоги населенню з онкологічними захворюваннями</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c>
          <w:tcPr>
            <w:tcW w:w="2760" w:type="dxa"/>
            <w:gridSpan w:val="7"/>
          </w:tcPr>
          <w:p w:rsidR="008E3997" w:rsidRPr="00566873" w:rsidRDefault="008E3997" w:rsidP="00CD62AA">
            <w:pPr>
              <w:rPr>
                <w:rFonts w:ascii="Times New Roman" w:hAnsi="Times New Roman" w:cs="Times New Roman"/>
                <w:sz w:val="20"/>
                <w:szCs w:val="20"/>
              </w:rPr>
            </w:pPr>
          </w:p>
        </w:tc>
        <w:tc>
          <w:tcPr>
            <w:tcW w:w="2760" w:type="dxa"/>
          </w:tcPr>
          <w:p w:rsidR="008E3997" w:rsidRPr="00566873" w:rsidRDefault="008E3997" w:rsidP="00CD62AA">
            <w:pPr>
              <w:rPr>
                <w:rFonts w:ascii="Times New Roman" w:hAnsi="Times New Roman" w:cs="Times New Roman"/>
                <w:sz w:val="20"/>
                <w:szCs w:val="20"/>
              </w:rPr>
            </w:pPr>
          </w:p>
        </w:tc>
        <w:tc>
          <w:tcPr>
            <w:tcW w:w="2760" w:type="dxa"/>
          </w:tcPr>
          <w:p w:rsidR="008E3997" w:rsidRPr="00566873" w:rsidRDefault="008E3997" w:rsidP="00CD62AA">
            <w:pPr>
              <w:rPr>
                <w:rFonts w:ascii="Times New Roman" w:hAnsi="Times New Roman" w:cs="Times New Roman"/>
                <w:sz w:val="20"/>
                <w:szCs w:val="20"/>
              </w:rPr>
            </w:pPr>
          </w:p>
        </w:tc>
        <w:tc>
          <w:tcPr>
            <w:tcW w:w="2760" w:type="dxa"/>
            <w:vAlign w:val="center"/>
          </w:tcPr>
          <w:p w:rsidR="008E3997" w:rsidRPr="00566873" w:rsidRDefault="008E3997" w:rsidP="00CD62AA">
            <w:pPr>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right w:val="single" w:sz="4" w:space="0" w:color="auto"/>
            </w:tcBorders>
            <w:vAlign w:val="center"/>
          </w:tcPr>
          <w:p w:rsidR="008E3997" w:rsidRPr="00566873" w:rsidRDefault="008E3997" w:rsidP="00CD62AA">
            <w:pPr>
              <w:pStyle w:val="ac"/>
              <w:spacing w:after="0"/>
              <w:rPr>
                <w:i/>
                <w:sz w:val="20"/>
                <w:szCs w:val="20"/>
                <w:u w:val="single"/>
                <w:lang w:val="uk-UA"/>
              </w:rPr>
            </w:pPr>
            <w:r w:rsidRPr="00566873">
              <w:rPr>
                <w:sz w:val="20"/>
                <w:szCs w:val="20"/>
                <w:lang w:val="uk-UA"/>
              </w:rPr>
              <w:t>Преміювання сімейних, дільничних лікарів та вузьких спеціалістів за раннє виявлення злоякісних пухлин</w:t>
            </w:r>
          </w:p>
        </w:tc>
        <w:tc>
          <w:tcPr>
            <w:tcW w:w="1286" w:type="dxa"/>
            <w:gridSpan w:val="2"/>
            <w:tcBorders>
              <w:left w:val="single" w:sz="4" w:space="0" w:color="auto"/>
            </w:tcBorders>
          </w:tcPr>
          <w:p w:rsidR="008E3997" w:rsidRPr="00566873" w:rsidRDefault="008E3997" w:rsidP="00CD62AA">
            <w:pPr>
              <w:pStyle w:val="ac"/>
              <w:spacing w:after="0"/>
              <w:jc w:val="center"/>
              <w:rPr>
                <w:sz w:val="20"/>
                <w:szCs w:val="20"/>
                <w:lang w:val="uk-UA"/>
              </w:rPr>
            </w:pPr>
            <w:r w:rsidRPr="00566873">
              <w:rPr>
                <w:sz w:val="20"/>
                <w:szCs w:val="20"/>
                <w:lang w:val="uk-UA"/>
              </w:rPr>
              <w:t>180</w:t>
            </w:r>
          </w:p>
        </w:tc>
        <w:tc>
          <w:tcPr>
            <w:tcW w:w="1409" w:type="dxa"/>
            <w:gridSpan w:val="2"/>
            <w:tcBorders>
              <w:right w:val="single" w:sz="4" w:space="0" w:color="auto"/>
            </w:tcBorders>
            <w:vAlign w:val="center"/>
          </w:tcPr>
          <w:p w:rsidR="008E3997" w:rsidRPr="00566873" w:rsidRDefault="008E3997" w:rsidP="00CD62AA">
            <w:pPr>
              <w:pStyle w:val="ac"/>
              <w:spacing w:after="0"/>
              <w:rPr>
                <w:color w:val="000000" w:themeColor="text1"/>
                <w:sz w:val="20"/>
                <w:szCs w:val="20"/>
                <w:u w:val="single"/>
                <w:lang w:val="uk-UA"/>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Забезпечення виплат щорічних премій лікарям загальної практики-сімейної медицини за виявлення злоякісних новоутворень в І та ІІ стадіях</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sz w:val="20"/>
                <w:szCs w:val="20"/>
              </w:rPr>
            </w:pPr>
            <w:r w:rsidRPr="00566873">
              <w:rPr>
                <w:rFonts w:ascii="Times New Roman" w:hAnsi="Times New Roman" w:cs="Times New Roman"/>
                <w:i/>
                <w:sz w:val="20"/>
                <w:szCs w:val="20"/>
                <w:u w:val="single"/>
              </w:rPr>
              <w:t xml:space="preserve">7. </w:t>
            </w:r>
            <w:r w:rsidRPr="00566873">
              <w:rPr>
                <w:rFonts w:ascii="Times New Roman" w:hAnsi="Times New Roman" w:cs="Times New Roman"/>
                <w:bCs/>
                <w:i/>
                <w:sz w:val="20"/>
                <w:szCs w:val="20"/>
              </w:rPr>
              <w:t>Покращення медичної допомоги населенню з захворюванням на туберкульоз</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1286" w:type="dxa"/>
            <w:gridSpan w:val="2"/>
            <w:vAlign w:val="center"/>
          </w:tcPr>
          <w:p w:rsidR="008E3997" w:rsidRPr="00566873" w:rsidRDefault="008E3997" w:rsidP="00CD62AA">
            <w:pPr>
              <w:widowControl w:val="0"/>
              <w:jc w:val="center"/>
              <w:rPr>
                <w:rFonts w:ascii="Times New Roman" w:hAnsi="Times New Roman" w:cs="Times New Roman"/>
                <w:sz w:val="20"/>
                <w:szCs w:val="20"/>
              </w:rPr>
            </w:pPr>
            <w:r w:rsidRPr="00566873">
              <w:rPr>
                <w:rFonts w:ascii="Times New Roman" w:hAnsi="Times New Roman" w:cs="Times New Roman"/>
                <w:sz w:val="20"/>
                <w:szCs w:val="20"/>
              </w:rPr>
              <w:t>10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rPr>
                <w:rFonts w:ascii="Times New Roman" w:hAnsi="Times New Roman" w:cs="Times New Roman"/>
                <w:sz w:val="20"/>
                <w:szCs w:val="20"/>
              </w:rPr>
            </w:pP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Повне (в 2019-2021 роках) охоплення періодичними флюорографічними обстеженнями декретованих контингентів та організованого населення</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щорічного проведення </w:t>
            </w:r>
            <w:proofErr w:type="spellStart"/>
            <w:r w:rsidRPr="00566873">
              <w:rPr>
                <w:rFonts w:ascii="Times New Roman" w:hAnsi="Times New Roman" w:cs="Times New Roman"/>
                <w:sz w:val="20"/>
                <w:szCs w:val="20"/>
                <w:lang w:eastAsia="ru-RU"/>
              </w:rPr>
              <w:t>туберкуліно</w:t>
            </w:r>
            <w:proofErr w:type="spellEnd"/>
            <w:r w:rsidRPr="00566873">
              <w:rPr>
                <w:rFonts w:ascii="Times New Roman" w:hAnsi="Times New Roman" w:cs="Times New Roman"/>
                <w:sz w:val="20"/>
                <w:szCs w:val="20"/>
                <w:lang w:eastAsia="ru-RU"/>
              </w:rPr>
              <w:t>-діагностики серед дитячого населення віком від 4 до 14 років</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409" w:type="dxa"/>
            <w:gridSpan w:val="2"/>
            <w:tcBorders>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lang w:val="en-US"/>
              </w:rPr>
            </w:pPr>
            <w:r w:rsidRPr="00566873">
              <w:rPr>
                <w:rFonts w:ascii="Times New Roman" w:hAnsi="Times New Roman" w:cs="Times New Roman"/>
                <w:color w:val="000000" w:themeColor="text1"/>
                <w:sz w:val="20"/>
                <w:szCs w:val="20"/>
                <w:lang w:val="en-US"/>
              </w:rPr>
              <w:t>120</w:t>
            </w:r>
          </w:p>
        </w:tc>
        <w:tc>
          <w:tcPr>
            <w:tcW w:w="1743" w:type="dxa"/>
            <w:gridSpan w:val="5"/>
            <w:tcBorders>
              <w:left w:val="single" w:sz="4" w:space="0" w:color="auto"/>
              <w:right w:val="single" w:sz="4" w:space="0" w:color="auto"/>
            </w:tcBorders>
            <w:vAlign w:val="center"/>
          </w:tcPr>
          <w:p w:rsidR="008E3997" w:rsidRPr="00566873" w:rsidRDefault="008E3997" w:rsidP="00CD62AA">
            <w:pPr>
              <w:widowControl w:val="0"/>
              <w:jc w:val="center"/>
              <w:rPr>
                <w:rFonts w:ascii="Times New Roman" w:hAnsi="Times New Roman" w:cs="Times New Roman"/>
                <w:color w:val="000000" w:themeColor="text1"/>
                <w:sz w:val="20"/>
                <w:szCs w:val="20"/>
                <w:lang w:val="en-US"/>
              </w:rPr>
            </w:pPr>
            <w:r w:rsidRPr="00566873">
              <w:rPr>
                <w:rFonts w:ascii="Times New Roman" w:hAnsi="Times New Roman" w:cs="Times New Roman"/>
                <w:color w:val="000000" w:themeColor="text1"/>
                <w:sz w:val="20"/>
                <w:szCs w:val="20"/>
                <w:lang w:val="en-US"/>
              </w:rPr>
              <w:t>120</w:t>
            </w:r>
          </w:p>
        </w:tc>
        <w:tc>
          <w:tcPr>
            <w:tcW w:w="967" w:type="dxa"/>
            <w:gridSpan w:val="2"/>
            <w:tcBorders>
              <w:left w:val="single" w:sz="4" w:space="0" w:color="auto"/>
            </w:tcBorders>
            <w:vAlign w:val="center"/>
          </w:tcPr>
          <w:p w:rsidR="008E3997" w:rsidRPr="00566873" w:rsidRDefault="008E3997" w:rsidP="00CD62AA">
            <w:pPr>
              <w:keepLines/>
              <w:widowControl w:val="0"/>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59,8</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Придбано 1632 дози туберкуліну для проведення щеплень</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15169" w:type="dxa"/>
            <w:gridSpan w:val="17"/>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caps/>
                <w:sz w:val="20"/>
                <w:szCs w:val="20"/>
                <w:u w:val="single"/>
              </w:rPr>
              <w:t>8</w:t>
            </w:r>
            <w:r w:rsidRPr="00566873">
              <w:rPr>
                <w:rFonts w:ascii="Times New Roman" w:hAnsi="Times New Roman" w:cs="Times New Roman"/>
                <w:i/>
                <w:caps/>
                <w:sz w:val="20"/>
                <w:szCs w:val="20"/>
                <w:u w:val="single"/>
              </w:rPr>
              <w:t>.</w:t>
            </w:r>
            <w:r w:rsidRPr="00566873">
              <w:rPr>
                <w:rFonts w:ascii="Times New Roman" w:hAnsi="Times New Roman" w:cs="Times New Roman"/>
                <w:bCs/>
                <w:i/>
                <w:sz w:val="20"/>
                <w:szCs w:val="20"/>
                <w:lang w:eastAsia="ru-RU"/>
              </w:rPr>
              <w:t xml:space="preserve"> Забезпечення умов безпечного материнства, здорового дитинства та збереження репродуктивного здоров’я населення</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3"/>
              <w:rPr>
                <w:rFonts w:ascii="Times New Roman" w:hAnsi="Times New Roman" w:cs="Times New Roman"/>
                <w:sz w:val="20"/>
                <w:szCs w:val="20"/>
              </w:rPr>
            </w:pPr>
            <w:r w:rsidRPr="00566873">
              <w:rPr>
                <w:rFonts w:ascii="Times New Roman" w:hAnsi="Times New Roman" w:cs="Times New Roman"/>
                <w:sz w:val="20"/>
                <w:szCs w:val="20"/>
                <w:lang w:eastAsia="ru-RU"/>
              </w:rPr>
              <w:t>Забезпечення медичним обладнанням полого допоміжних та дитячих відділень</w:t>
            </w:r>
          </w:p>
        </w:tc>
        <w:tc>
          <w:tcPr>
            <w:tcW w:w="1286" w:type="dxa"/>
            <w:gridSpan w:val="2"/>
            <w:vAlign w:val="center"/>
          </w:tcPr>
          <w:p w:rsidR="008E3997" w:rsidRPr="00566873" w:rsidRDefault="008E3997" w:rsidP="00CD62AA">
            <w:pPr>
              <w:widowControl w:val="0"/>
              <w:jc w:val="center"/>
              <w:rPr>
                <w:rFonts w:ascii="Times New Roman" w:hAnsi="Times New Roman" w:cs="Times New Roman"/>
                <w:sz w:val="20"/>
                <w:szCs w:val="20"/>
              </w:rPr>
            </w:pPr>
            <w:r w:rsidRPr="00566873">
              <w:rPr>
                <w:rFonts w:ascii="Times New Roman" w:hAnsi="Times New Roman" w:cs="Times New Roman"/>
                <w:sz w:val="20"/>
                <w:szCs w:val="20"/>
              </w:rPr>
              <w:t>1350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Задоволення потреби </w:t>
            </w:r>
            <w:proofErr w:type="spellStart"/>
            <w:r w:rsidRPr="00566873">
              <w:rPr>
                <w:rFonts w:ascii="Times New Roman" w:hAnsi="Times New Roman" w:cs="Times New Roman"/>
                <w:sz w:val="20"/>
                <w:szCs w:val="20"/>
              </w:rPr>
              <w:t>пологодопоміжних</w:t>
            </w:r>
            <w:proofErr w:type="spellEnd"/>
            <w:r w:rsidRPr="00566873">
              <w:rPr>
                <w:rFonts w:ascii="Times New Roman" w:hAnsi="Times New Roman" w:cs="Times New Roman"/>
                <w:sz w:val="20"/>
                <w:szCs w:val="20"/>
              </w:rPr>
              <w:t xml:space="preserve"> та дитячих лікувальних закладів в ультразвукових діагностичних комплексах, обладнанні для спостереження за станом вагітної та плоду, обладнанні для пологів, інтенсивної терапії та спостереження за жінками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sz w:val="20"/>
                <w:szCs w:val="20"/>
              </w:rPr>
            </w:pPr>
            <w:r w:rsidRPr="00566873">
              <w:rPr>
                <w:rFonts w:ascii="Times New Roman" w:hAnsi="Times New Roman" w:cs="Times New Roman"/>
                <w:i/>
                <w:sz w:val="20"/>
                <w:szCs w:val="20"/>
                <w:u w:val="single"/>
              </w:rPr>
              <w:t xml:space="preserve">9. </w:t>
            </w:r>
            <w:r w:rsidRPr="00566873">
              <w:rPr>
                <w:rFonts w:ascii="Times New Roman" w:hAnsi="Times New Roman" w:cs="Times New Roman"/>
                <w:bCs/>
                <w:i/>
                <w:sz w:val="20"/>
                <w:szCs w:val="20"/>
              </w:rPr>
              <w:t>Покращення системи надання медичної допомоги особам з інвалідністю</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Проведення реабілітації та відновного лікування осіб з інвалідністю на базі стаціонарного та реабілітаційного відділень КНП «Міська комунальна лікарня №3»</w:t>
            </w:r>
          </w:p>
        </w:tc>
        <w:tc>
          <w:tcPr>
            <w:tcW w:w="1286" w:type="dxa"/>
            <w:gridSpan w:val="2"/>
            <w:vAlign w:val="center"/>
          </w:tcPr>
          <w:p w:rsidR="008E3997" w:rsidRPr="00566873" w:rsidRDefault="008E3997" w:rsidP="00CD62AA">
            <w:pPr>
              <w:pStyle w:val="aa"/>
              <w:widowControl w:val="0"/>
              <w:rPr>
                <w:color w:val="000000" w:themeColor="text1"/>
                <w:sz w:val="20"/>
                <w:szCs w:val="20"/>
              </w:rPr>
            </w:pPr>
            <w:r w:rsidRPr="00566873">
              <w:rPr>
                <w:color w:val="000000" w:themeColor="text1"/>
                <w:sz w:val="20"/>
                <w:szCs w:val="20"/>
              </w:rPr>
              <w:t>800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Досягнення стаціонарним та реабілітаційним відділеннями КНП «Міська комунальна лікарня №3», максимальних показників ефективності лікування осіб з інвалідністю.</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u w:val="single"/>
              </w:rPr>
              <w:t>10.</w:t>
            </w:r>
            <w:r w:rsidRPr="00566873">
              <w:rPr>
                <w:rFonts w:ascii="Times New Roman" w:hAnsi="Times New Roman" w:cs="Times New Roman"/>
                <w:bCs/>
                <w:i/>
                <w:color w:val="000000" w:themeColor="text1"/>
                <w:sz w:val="20"/>
                <w:szCs w:val="20"/>
                <w:lang w:eastAsia="ru-RU"/>
              </w:rPr>
              <w:t xml:space="preserve"> Розвиток стоматологічної допомоги</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3"/>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Забезпечення зубопротезування (за </w:t>
            </w:r>
            <w:r w:rsidRPr="00566873">
              <w:rPr>
                <w:rFonts w:ascii="Times New Roman" w:hAnsi="Times New Roman" w:cs="Times New Roman"/>
                <w:color w:val="000000" w:themeColor="text1"/>
                <w:sz w:val="20"/>
                <w:szCs w:val="20"/>
                <w:lang w:eastAsia="ru-RU"/>
              </w:rPr>
              <w:lastRenderedPageBreak/>
              <w:t xml:space="preserve">винятком протезування з дорогоцінних металів, кераміки, металокераміки, </w:t>
            </w:r>
            <w:proofErr w:type="spellStart"/>
            <w:r w:rsidRPr="00566873">
              <w:rPr>
                <w:rFonts w:ascii="Times New Roman" w:hAnsi="Times New Roman" w:cs="Times New Roman"/>
                <w:color w:val="000000" w:themeColor="text1"/>
                <w:sz w:val="20"/>
                <w:szCs w:val="20"/>
                <w:lang w:eastAsia="ru-RU"/>
              </w:rPr>
              <w:t>цільнолит</w:t>
            </w:r>
            <w:r w:rsidR="00CD62AA" w:rsidRPr="00566873">
              <w:rPr>
                <w:rFonts w:ascii="Times New Roman" w:hAnsi="Times New Roman" w:cs="Times New Roman"/>
                <w:color w:val="000000" w:themeColor="text1"/>
                <w:sz w:val="20"/>
                <w:szCs w:val="20"/>
                <w:lang w:eastAsia="ru-RU"/>
              </w:rPr>
              <w:t>н</w:t>
            </w:r>
            <w:r w:rsidRPr="00566873">
              <w:rPr>
                <w:rFonts w:ascii="Times New Roman" w:hAnsi="Times New Roman" w:cs="Times New Roman"/>
                <w:color w:val="000000" w:themeColor="text1"/>
                <w:sz w:val="20"/>
                <w:szCs w:val="20"/>
                <w:lang w:eastAsia="ru-RU"/>
              </w:rPr>
              <w:t>их</w:t>
            </w:r>
            <w:proofErr w:type="spellEnd"/>
            <w:r w:rsidRPr="00566873">
              <w:rPr>
                <w:rFonts w:ascii="Times New Roman" w:hAnsi="Times New Roman" w:cs="Times New Roman"/>
                <w:color w:val="000000" w:themeColor="text1"/>
                <w:sz w:val="20"/>
                <w:szCs w:val="20"/>
                <w:lang w:eastAsia="ru-RU"/>
              </w:rPr>
              <w:t xml:space="preserve">, металопластмаси, титанового покриття, </w:t>
            </w:r>
            <w:proofErr w:type="spellStart"/>
            <w:r w:rsidRPr="00566873">
              <w:rPr>
                <w:rFonts w:ascii="Times New Roman" w:hAnsi="Times New Roman" w:cs="Times New Roman"/>
                <w:color w:val="000000" w:themeColor="text1"/>
                <w:sz w:val="20"/>
                <w:szCs w:val="20"/>
                <w:lang w:eastAsia="ru-RU"/>
              </w:rPr>
              <w:t>бюгельного</w:t>
            </w:r>
            <w:proofErr w:type="spellEnd"/>
            <w:r w:rsidRPr="00566873">
              <w:rPr>
                <w:rFonts w:ascii="Times New Roman" w:hAnsi="Times New Roman" w:cs="Times New Roman"/>
                <w:color w:val="000000" w:themeColor="text1"/>
                <w:sz w:val="20"/>
                <w:szCs w:val="20"/>
                <w:lang w:eastAsia="ru-RU"/>
              </w:rPr>
              <w:t xml:space="preserve"> протезування, </w:t>
            </w:r>
            <w:proofErr w:type="spellStart"/>
            <w:r w:rsidRPr="00566873">
              <w:rPr>
                <w:rFonts w:ascii="Times New Roman" w:hAnsi="Times New Roman" w:cs="Times New Roman"/>
                <w:color w:val="000000" w:themeColor="text1"/>
                <w:sz w:val="20"/>
                <w:szCs w:val="20"/>
                <w:lang w:eastAsia="ru-RU"/>
              </w:rPr>
              <w:t>імплантів</w:t>
            </w:r>
            <w:proofErr w:type="spellEnd"/>
            <w:r w:rsidRPr="00566873">
              <w:rPr>
                <w:rFonts w:ascii="Times New Roman" w:hAnsi="Times New Roman" w:cs="Times New Roman"/>
                <w:color w:val="000000" w:themeColor="text1"/>
                <w:sz w:val="20"/>
                <w:szCs w:val="20"/>
                <w:lang w:eastAsia="ru-RU"/>
              </w:rPr>
              <w:t>) пільгових категорій громадян (крім учасників АТО)</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3448</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1165,3</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Надано зубопротезну допомогу </w:t>
            </w:r>
            <w:r w:rsidR="00585FD7" w:rsidRPr="00566873">
              <w:rPr>
                <w:rFonts w:ascii="Times New Roman" w:hAnsi="Times New Roman" w:cs="Times New Roman"/>
                <w:sz w:val="20"/>
                <w:szCs w:val="20"/>
              </w:rPr>
              <w:t xml:space="preserve">22 </w:t>
            </w:r>
            <w:r w:rsidRPr="00566873">
              <w:rPr>
                <w:rFonts w:ascii="Times New Roman" w:hAnsi="Times New Roman" w:cs="Times New Roman"/>
                <w:sz w:val="20"/>
                <w:szCs w:val="20"/>
              </w:rPr>
              <w:t xml:space="preserve">репресованим </w:t>
            </w:r>
            <w:r w:rsidRPr="00566873">
              <w:rPr>
                <w:rFonts w:ascii="Times New Roman" w:hAnsi="Times New Roman" w:cs="Times New Roman"/>
                <w:sz w:val="20"/>
                <w:szCs w:val="20"/>
              </w:rPr>
              <w:lastRenderedPageBreak/>
              <w:t>та реабілітованим   та  іншим пільговим категоріям  - 608 осіб</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Невідкладна допомога до виведення з гострого стану надається усім громадянам.</w:t>
            </w:r>
          </w:p>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Невідкладна стоматологічна допомога у повному обсязі (до закінчення лікування даного захворювання) надається:</w:t>
            </w:r>
          </w:p>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 xml:space="preserve">Інвалідам війни І групи </w:t>
            </w:r>
          </w:p>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Інвалідам I групи загального захворювання учасникам АТО/</w:t>
            </w:r>
            <w:proofErr w:type="spellStart"/>
            <w:r w:rsidRPr="00566873">
              <w:rPr>
                <w:rFonts w:ascii="Times New Roman" w:hAnsi="Times New Roman" w:cs="Times New Roman"/>
                <w:color w:val="000000" w:themeColor="text1"/>
                <w:sz w:val="20"/>
                <w:szCs w:val="20"/>
                <w:shd w:val="clear" w:color="auto" w:fill="FFFFFF"/>
              </w:rPr>
              <w:t>ООС,членам</w:t>
            </w:r>
            <w:proofErr w:type="spellEnd"/>
            <w:r w:rsidRPr="00566873">
              <w:rPr>
                <w:rFonts w:ascii="Times New Roman" w:hAnsi="Times New Roman" w:cs="Times New Roman"/>
                <w:color w:val="000000" w:themeColor="text1"/>
                <w:sz w:val="20"/>
                <w:szCs w:val="20"/>
                <w:shd w:val="clear" w:color="auto" w:fill="FFFFFF"/>
              </w:rPr>
              <w:t xml:space="preserve"> сімей загиблих учасників АТО/</w:t>
            </w:r>
            <w:proofErr w:type="spellStart"/>
            <w:r w:rsidRPr="00566873">
              <w:rPr>
                <w:rFonts w:ascii="Times New Roman" w:hAnsi="Times New Roman" w:cs="Times New Roman"/>
                <w:color w:val="000000" w:themeColor="text1"/>
                <w:sz w:val="20"/>
                <w:szCs w:val="20"/>
                <w:shd w:val="clear" w:color="auto" w:fill="FFFFFF"/>
              </w:rPr>
              <w:t>ООС</w:t>
            </w:r>
            <w:r w:rsidRPr="00566873">
              <w:rPr>
                <w:rFonts w:ascii="Times New Roman" w:hAnsi="Times New Roman" w:cs="Times New Roman"/>
                <w:color w:val="000000" w:themeColor="text1"/>
                <w:sz w:val="20"/>
                <w:szCs w:val="20"/>
              </w:rPr>
              <w:t>,</w:t>
            </w:r>
            <w:r w:rsidRPr="00566873">
              <w:rPr>
                <w:rFonts w:ascii="Times New Roman" w:hAnsi="Times New Roman" w:cs="Times New Roman"/>
                <w:color w:val="000000" w:themeColor="text1"/>
                <w:sz w:val="20"/>
                <w:szCs w:val="20"/>
                <w:shd w:val="clear" w:color="auto" w:fill="FFFFFF"/>
              </w:rPr>
              <w:t>реабілітованим</w:t>
            </w:r>
            <w:proofErr w:type="spellEnd"/>
            <w:r w:rsidRPr="00566873">
              <w:rPr>
                <w:rFonts w:ascii="Times New Roman" w:hAnsi="Times New Roman" w:cs="Times New Roman"/>
                <w:color w:val="000000" w:themeColor="text1"/>
                <w:sz w:val="20"/>
                <w:szCs w:val="20"/>
                <w:shd w:val="clear" w:color="auto" w:fill="FFFFFF"/>
              </w:rPr>
              <w:t xml:space="preserve"> та </w:t>
            </w:r>
            <w:r w:rsidRPr="00566873">
              <w:rPr>
                <w:rFonts w:ascii="Times New Roman" w:hAnsi="Times New Roman" w:cs="Times New Roman"/>
                <w:color w:val="000000" w:themeColor="text1"/>
                <w:sz w:val="20"/>
                <w:szCs w:val="20"/>
                <w:lang w:eastAsia="ru-RU"/>
              </w:rPr>
              <w:t>потерпілим від  репресій особам.</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266,1</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746,0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560,9</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Задоволення потреби дорослого населення в безкоштовній допомозі при невідкладних стоматологічних станах.</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lang w:eastAsia="ru-RU"/>
              </w:rPr>
              <w:t>Проведення п</w:t>
            </w:r>
            <w:r w:rsidRPr="00566873">
              <w:rPr>
                <w:rFonts w:ascii="Times New Roman" w:hAnsi="Times New Roman" w:cs="Times New Roman"/>
                <w:color w:val="000000" w:themeColor="text1"/>
                <w:sz w:val="20"/>
                <w:szCs w:val="20"/>
                <w:shd w:val="clear" w:color="auto" w:fill="FFFFFF"/>
              </w:rPr>
              <w:t xml:space="preserve">рофілактичного огляду, санації порожнини рота призовникам та </w:t>
            </w:r>
            <w:proofErr w:type="spellStart"/>
            <w:r w:rsidRPr="00566873">
              <w:rPr>
                <w:rFonts w:ascii="Times New Roman" w:hAnsi="Times New Roman" w:cs="Times New Roman"/>
                <w:color w:val="000000" w:themeColor="text1"/>
                <w:sz w:val="20"/>
                <w:szCs w:val="20"/>
                <w:shd w:val="clear" w:color="auto" w:fill="FFFFFF"/>
              </w:rPr>
              <w:t>резервістам,учасникам</w:t>
            </w:r>
            <w:proofErr w:type="spellEnd"/>
            <w:r w:rsidRPr="00566873">
              <w:rPr>
                <w:rFonts w:ascii="Times New Roman" w:hAnsi="Times New Roman" w:cs="Times New Roman"/>
                <w:color w:val="000000" w:themeColor="text1"/>
                <w:sz w:val="20"/>
                <w:szCs w:val="20"/>
                <w:shd w:val="clear" w:color="auto" w:fill="FFFFFF"/>
              </w:rPr>
              <w:t xml:space="preserve"> АТО/ООС, членам сімей загиблих учасників АТО/ООС, вагітним</w:t>
            </w:r>
            <w:r w:rsidR="00DD1441">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жінкам</w:t>
            </w:r>
            <w:r w:rsidR="00DD1441">
              <w:rPr>
                <w:rFonts w:ascii="Times New Roman" w:hAnsi="Times New Roman" w:cs="Times New Roman"/>
                <w:color w:val="000000" w:themeColor="text1"/>
                <w:sz w:val="20"/>
                <w:szCs w:val="20"/>
                <w:shd w:val="clear" w:color="auto" w:fill="FFFFFF"/>
              </w:rPr>
              <w:t xml:space="preserve"> </w:t>
            </w:r>
            <w:proofErr w:type="spellStart"/>
            <w:r w:rsidRPr="00566873">
              <w:rPr>
                <w:rFonts w:ascii="Times New Roman" w:hAnsi="Times New Roman" w:cs="Times New Roman"/>
                <w:color w:val="000000" w:themeColor="text1"/>
                <w:sz w:val="20"/>
                <w:szCs w:val="20"/>
                <w:shd w:val="clear" w:color="auto" w:fill="FFFFFF"/>
              </w:rPr>
              <w:t>замаловитратнимитехнологіями</w:t>
            </w:r>
            <w:proofErr w:type="spellEnd"/>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395</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Забезпечення надання комплексу лікувально-профілактичних заходів щодо оздоровлення ротової порожнини та запобігання стоматологічним захворюванням</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shd w:val="clear" w:color="auto" w:fill="FFFFFF"/>
              </w:rPr>
            </w:pPr>
            <w:r w:rsidRPr="00566873">
              <w:rPr>
                <w:rFonts w:ascii="Times New Roman" w:hAnsi="Times New Roman" w:cs="Times New Roman"/>
                <w:color w:val="000000" w:themeColor="text1"/>
                <w:sz w:val="20"/>
                <w:szCs w:val="20"/>
                <w:shd w:val="clear" w:color="auto" w:fill="FFFFFF"/>
              </w:rPr>
              <w:t xml:space="preserve">Надання невідкладної стоматологічної, терапевтичної та хірургічної </w:t>
            </w:r>
            <w:proofErr w:type="spellStart"/>
            <w:r w:rsidRPr="00566873">
              <w:rPr>
                <w:rFonts w:ascii="Times New Roman" w:hAnsi="Times New Roman" w:cs="Times New Roman"/>
                <w:color w:val="000000" w:themeColor="text1"/>
                <w:sz w:val="20"/>
                <w:szCs w:val="20"/>
                <w:shd w:val="clear" w:color="auto" w:fill="FFFFFF"/>
              </w:rPr>
              <w:t>стоматдопомоги</w:t>
            </w:r>
            <w:proofErr w:type="spellEnd"/>
            <w:r w:rsidRPr="00566873">
              <w:rPr>
                <w:rFonts w:ascii="Times New Roman" w:hAnsi="Times New Roman" w:cs="Times New Roman"/>
                <w:color w:val="000000" w:themeColor="text1"/>
                <w:sz w:val="20"/>
                <w:szCs w:val="20"/>
                <w:shd w:val="clear" w:color="auto" w:fill="FFFFFF"/>
              </w:rPr>
              <w:t xml:space="preserve"> у повному обсязі дитячому населенню за </w:t>
            </w:r>
            <w:proofErr w:type="spellStart"/>
            <w:r w:rsidRPr="00566873">
              <w:rPr>
                <w:rFonts w:ascii="Times New Roman" w:hAnsi="Times New Roman" w:cs="Times New Roman"/>
                <w:color w:val="000000" w:themeColor="text1"/>
                <w:sz w:val="20"/>
                <w:szCs w:val="20"/>
                <w:shd w:val="clear" w:color="auto" w:fill="FFFFFF"/>
              </w:rPr>
              <w:t>маловитратними</w:t>
            </w:r>
            <w:proofErr w:type="spellEnd"/>
            <w:r w:rsidR="001D41FC">
              <w:rPr>
                <w:rFonts w:ascii="Times New Roman" w:hAnsi="Times New Roman" w:cs="Times New Roman"/>
                <w:color w:val="000000" w:themeColor="text1"/>
                <w:sz w:val="20"/>
                <w:szCs w:val="20"/>
                <w:shd w:val="clear" w:color="auto" w:fill="FFFFFF"/>
              </w:rPr>
              <w:t xml:space="preserve"> </w:t>
            </w:r>
            <w:r w:rsidRPr="00566873">
              <w:rPr>
                <w:rFonts w:ascii="Times New Roman" w:hAnsi="Times New Roman" w:cs="Times New Roman"/>
                <w:color w:val="000000" w:themeColor="text1"/>
                <w:sz w:val="20"/>
                <w:szCs w:val="20"/>
                <w:shd w:val="clear" w:color="auto" w:fill="FFFFFF"/>
              </w:rPr>
              <w:t xml:space="preserve">технологіями. </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4517,3</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4037,4</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2598,0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Забезпечено надання безкоштовної медичної стоматологічної допомоги дитячому населенню при невідкладних стоматологічних станах.</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shd w:val="clear" w:color="auto" w:fill="FFFFFF"/>
              </w:rPr>
              <w:t xml:space="preserve">Профілактичні дії; огляд; санація порожнини рота надається організованому дитячому населенню (садочки, школи) за </w:t>
            </w:r>
            <w:proofErr w:type="spellStart"/>
            <w:r w:rsidRPr="00566873">
              <w:rPr>
                <w:rFonts w:ascii="Times New Roman" w:hAnsi="Times New Roman" w:cs="Times New Roman"/>
                <w:color w:val="000000" w:themeColor="text1"/>
                <w:sz w:val="20"/>
                <w:szCs w:val="20"/>
                <w:shd w:val="clear" w:color="auto" w:fill="FFFFFF"/>
              </w:rPr>
              <w:t>маловитратними</w:t>
            </w:r>
            <w:proofErr w:type="spellEnd"/>
            <w:r w:rsidRPr="00566873">
              <w:rPr>
                <w:rFonts w:ascii="Times New Roman" w:hAnsi="Times New Roman" w:cs="Times New Roman"/>
                <w:color w:val="000000" w:themeColor="text1"/>
                <w:sz w:val="20"/>
                <w:szCs w:val="20"/>
                <w:shd w:val="clear" w:color="auto" w:fill="FFFFFF"/>
              </w:rPr>
              <w:t xml:space="preserve"> технологіями.</w:t>
            </w:r>
          </w:p>
        </w:tc>
        <w:tc>
          <w:tcPr>
            <w:tcW w:w="1286" w:type="dxa"/>
            <w:gridSpan w:val="2"/>
            <w:vAlign w:val="center"/>
          </w:tcPr>
          <w:p w:rsidR="008E3997" w:rsidRPr="00566873" w:rsidRDefault="008E3997" w:rsidP="00CD62AA">
            <w:pPr>
              <w:widowControl w:val="0"/>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захворюванням.</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u w:val="single"/>
              </w:rPr>
              <w:t xml:space="preserve">11. </w:t>
            </w:r>
            <w:r w:rsidRPr="00566873">
              <w:rPr>
                <w:rFonts w:ascii="Times New Roman" w:hAnsi="Times New Roman" w:cs="Times New Roman"/>
                <w:bCs/>
                <w:i/>
                <w:color w:val="000000" w:themeColor="text1"/>
                <w:sz w:val="20"/>
                <w:szCs w:val="20"/>
              </w:rPr>
              <w:t>Покращення медичної допомоги постраждалим внаслідок катастрофи на Чорнобильській АЕС</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lang w:eastAsia="ru-RU"/>
              </w:rPr>
              <w:t>Проведення лікування, оздоровлення та реабілітації осіб, які постраждали внаслідок Чорнобильської катастрофи</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275</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237,5</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237,5</w:t>
            </w: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181,4</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Придбано медикаменти для надання медичної допомоги особам, які постраждали внаслідок Чорнобильської катастрофи</w:t>
            </w:r>
          </w:p>
          <w:p w:rsidR="008E3997" w:rsidRPr="00566873" w:rsidRDefault="008E3997" w:rsidP="00CD62AA">
            <w:pPr>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i/>
                <w:color w:val="000000" w:themeColor="text1"/>
                <w:sz w:val="20"/>
                <w:szCs w:val="20"/>
              </w:rPr>
              <w:t>12.</w:t>
            </w:r>
            <w:r w:rsidRPr="00566873">
              <w:rPr>
                <w:rFonts w:ascii="Times New Roman" w:hAnsi="Times New Roman" w:cs="Times New Roman"/>
                <w:bCs/>
                <w:i/>
                <w:color w:val="000000" w:themeColor="text1"/>
                <w:sz w:val="20"/>
                <w:szCs w:val="20"/>
                <w:lang w:eastAsia="ru-RU"/>
              </w:rPr>
              <w:t xml:space="preserve"> Покращення медичної допомоги учасникам АТО та членам їх сімей</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безоплатного та пільгового відпуску лікарських засобів за рецептами лікарів учасникам АТО/ООС</w:t>
            </w:r>
          </w:p>
        </w:tc>
        <w:tc>
          <w:tcPr>
            <w:tcW w:w="1286"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300</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200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200</w:t>
            </w: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 xml:space="preserve">103,0              </w:t>
            </w:r>
          </w:p>
        </w:tc>
        <w:tc>
          <w:tcPr>
            <w:tcW w:w="4559" w:type="dxa"/>
            <w:gridSpan w:val="2"/>
          </w:tcPr>
          <w:p w:rsidR="008E3997" w:rsidRPr="00566873" w:rsidRDefault="008E3997" w:rsidP="00CD62AA">
            <w:pPr>
              <w:rPr>
                <w:rFonts w:ascii="Times New Roman" w:hAnsi="Times New Roman" w:cs="Times New Roman"/>
                <w:sz w:val="20"/>
                <w:szCs w:val="20"/>
                <w:lang w:eastAsia="uk-UA"/>
              </w:rPr>
            </w:pPr>
            <w:r w:rsidRPr="00566873">
              <w:rPr>
                <w:rFonts w:ascii="Times New Roman" w:hAnsi="Times New Roman" w:cs="Times New Roman"/>
                <w:sz w:val="20"/>
                <w:szCs w:val="20"/>
              </w:rPr>
              <w:t>Виписано 439 пільгових рецепти для учасників АТО/ОО</w:t>
            </w:r>
            <w:r w:rsidR="00585FD7" w:rsidRPr="00566873">
              <w:rPr>
                <w:rFonts w:ascii="Times New Roman" w:hAnsi="Times New Roman" w:cs="Times New Roman"/>
                <w:sz w:val="20"/>
                <w:szCs w:val="20"/>
              </w:rPr>
              <w:t>С</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безкоштовного медичного обстеження та лікування в ЗОЗ міста учасників АТО/ООС</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354</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349</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265,9</w:t>
            </w: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236,2</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31 учасник АТО/ООС отримав безоплатне медичне обстеження в лікувальних закладах</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проведення реабілітаційного лікування учасників АТО/ООС на базі КНП «Міська комунальна лікарня №3»</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250</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70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55</w:t>
            </w: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12,6</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Реабілітаційне лікування у відділеннях КНП «Міська комунальна лікарня №3» учасників АТО/ООС.</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w:t>
            </w:r>
            <w:proofErr w:type="spellStart"/>
            <w:r w:rsidRPr="00566873">
              <w:rPr>
                <w:rFonts w:ascii="Times New Roman" w:hAnsi="Times New Roman" w:cs="Times New Roman"/>
                <w:sz w:val="20"/>
                <w:szCs w:val="20"/>
                <w:lang w:eastAsia="ru-RU"/>
              </w:rPr>
              <w:t>імплантів</w:t>
            </w:r>
            <w:proofErr w:type="spellEnd"/>
            <w:r w:rsidRPr="00566873">
              <w:rPr>
                <w:rFonts w:ascii="Times New Roman" w:hAnsi="Times New Roman" w:cs="Times New Roman"/>
                <w:sz w:val="20"/>
                <w:szCs w:val="20"/>
                <w:lang w:eastAsia="ru-RU"/>
              </w:rPr>
              <w:t>) учасників АТО/ООС</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1574</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1100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1100</w:t>
            </w: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629,1</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66  учасників АТО/ООС отримали зубопротезну допомогу</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Забезпечення </w:t>
            </w:r>
            <w:proofErr w:type="spellStart"/>
            <w:r w:rsidRPr="00566873">
              <w:rPr>
                <w:rFonts w:ascii="Times New Roman" w:hAnsi="Times New Roman" w:cs="Times New Roman"/>
                <w:sz w:val="20"/>
                <w:szCs w:val="20"/>
                <w:lang w:eastAsia="ru-RU"/>
              </w:rPr>
              <w:t>співфінансування</w:t>
            </w:r>
            <w:proofErr w:type="spellEnd"/>
            <w:r w:rsidRPr="00566873">
              <w:rPr>
                <w:rFonts w:ascii="Times New Roman" w:hAnsi="Times New Roman" w:cs="Times New Roman"/>
                <w:sz w:val="20"/>
                <w:szCs w:val="20"/>
                <w:lang w:eastAsia="ru-RU"/>
              </w:rPr>
              <w:t xml:space="preserve"> пакетів добровільного медичного страхування учасників АТО</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60</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Height w:val="97"/>
        </w:trPr>
        <w:tc>
          <w:tcPr>
            <w:tcW w:w="563" w:type="dxa"/>
          </w:tcPr>
          <w:p w:rsidR="008E3997" w:rsidRPr="00566873" w:rsidRDefault="008E3997" w:rsidP="00CD62AA">
            <w:pP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15169" w:type="dxa"/>
            <w:gridSpan w:val="17"/>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i/>
                <w:sz w:val="20"/>
                <w:szCs w:val="20"/>
                <w:u w:val="single"/>
              </w:rPr>
              <w:t>13.</w:t>
            </w:r>
            <w:r w:rsidRPr="00566873">
              <w:rPr>
                <w:rFonts w:ascii="Times New Roman" w:hAnsi="Times New Roman" w:cs="Times New Roman"/>
                <w:bCs/>
                <w:i/>
                <w:sz w:val="20"/>
                <w:szCs w:val="20"/>
              </w:rPr>
              <w:t>Розвиток первинної медико-санітарної допомоги</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Розширення мережі амбулаторій загальної практики-сімейної медицини в мікрорайонах міста</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1950</w:t>
            </w:r>
          </w:p>
        </w:tc>
        <w:tc>
          <w:tcPr>
            <w:tcW w:w="1409" w:type="dxa"/>
            <w:gridSpan w:val="2"/>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1904,1</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FF0000"/>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sz w:val="20"/>
                <w:szCs w:val="20"/>
              </w:rPr>
            </w:pPr>
            <w:r w:rsidRPr="00566873">
              <w:rPr>
                <w:rFonts w:ascii="Times New Roman" w:hAnsi="Times New Roman" w:cs="Times New Roman"/>
                <w:bCs/>
                <w:i/>
                <w:sz w:val="20"/>
                <w:szCs w:val="20"/>
                <w:lang w:eastAsia="ru-RU"/>
              </w:rPr>
              <w:t>14. Зміцнення здоров’я дітей</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Height w:val="274"/>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tcBorders>
              <w:right w:val="single" w:sz="4" w:space="0" w:color="auto"/>
            </w:tcBorders>
            <w:vAlign w:val="center"/>
          </w:tcPr>
          <w:p w:rsidR="008E3997" w:rsidRPr="00566873" w:rsidRDefault="008E3997" w:rsidP="00CD62AA">
            <w:pPr>
              <w:keepLines/>
              <w:ind w:right="-42"/>
              <w:rPr>
                <w:rFonts w:ascii="Times New Roman" w:hAnsi="Times New Roman" w:cs="Times New Roman"/>
                <w:bCs/>
                <w:sz w:val="20"/>
                <w:szCs w:val="20"/>
                <w:lang w:eastAsia="ru-RU"/>
              </w:rPr>
            </w:pPr>
            <w:r w:rsidRPr="00566873">
              <w:rPr>
                <w:rFonts w:ascii="Times New Roman" w:hAnsi="Times New Roman" w:cs="Times New Roman"/>
                <w:bCs/>
                <w:sz w:val="20"/>
                <w:szCs w:val="20"/>
                <w:lang w:eastAsia="ru-RU"/>
              </w:rPr>
              <w:t>Забезпечення організації медичної допомоги дітям у навчальних закладах</w:t>
            </w:r>
          </w:p>
        </w:tc>
        <w:tc>
          <w:tcPr>
            <w:tcW w:w="1286" w:type="dxa"/>
            <w:gridSpan w:val="2"/>
            <w:tcBorders>
              <w:left w:val="single" w:sz="4" w:space="0" w:color="auto"/>
              <w:right w:val="single" w:sz="4" w:space="0" w:color="auto"/>
            </w:tcBorders>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4150</w:t>
            </w:r>
          </w:p>
        </w:tc>
        <w:tc>
          <w:tcPr>
            <w:tcW w:w="1437" w:type="dxa"/>
            <w:gridSpan w:val="4"/>
            <w:tcBorders>
              <w:left w:val="single" w:sz="4" w:space="0" w:color="auto"/>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color w:val="000000" w:themeColor="text1"/>
                <w:sz w:val="20"/>
                <w:szCs w:val="20"/>
              </w:rPr>
              <w:t>4150</w:t>
            </w:r>
          </w:p>
        </w:tc>
        <w:tc>
          <w:tcPr>
            <w:tcW w:w="1679" w:type="dxa"/>
            <w:gridSpan w:val="2"/>
            <w:tcBorders>
              <w:left w:val="single" w:sz="4" w:space="0" w:color="auto"/>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color w:val="000000" w:themeColor="text1"/>
                <w:sz w:val="20"/>
                <w:szCs w:val="20"/>
              </w:rPr>
              <w:t>6654,1</w:t>
            </w:r>
          </w:p>
        </w:tc>
        <w:tc>
          <w:tcPr>
            <w:tcW w:w="1003" w:type="dxa"/>
            <w:gridSpan w:val="3"/>
            <w:tcBorders>
              <w:left w:val="single" w:sz="4" w:space="0" w:color="auto"/>
            </w:tcBorders>
            <w:vAlign w:val="center"/>
          </w:tcPr>
          <w:p w:rsidR="008E3997" w:rsidRPr="00566873" w:rsidRDefault="008E3997" w:rsidP="00CD62AA">
            <w:pP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6218,7</w:t>
            </w:r>
          </w:p>
        </w:tc>
        <w:tc>
          <w:tcPr>
            <w:tcW w:w="4559" w:type="dxa"/>
            <w:gridSpan w:val="2"/>
          </w:tcPr>
          <w:p w:rsidR="008E3997" w:rsidRPr="00566873" w:rsidRDefault="00585FD7" w:rsidP="00CD62AA">
            <w:pPr>
              <w:jc w:val="both"/>
              <w:rPr>
                <w:rFonts w:ascii="Times New Roman" w:hAnsi="Times New Roman" w:cs="Times New Roman"/>
                <w:sz w:val="20"/>
                <w:szCs w:val="20"/>
              </w:rPr>
            </w:pPr>
            <w:r w:rsidRPr="00566873">
              <w:rPr>
                <w:rFonts w:ascii="Times New Roman" w:hAnsi="Times New Roman" w:cs="Times New Roman"/>
                <w:sz w:val="20"/>
                <w:szCs w:val="20"/>
              </w:rPr>
              <w:t>За медичні послуги  в освітніх закладах.</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15169" w:type="dxa"/>
            <w:gridSpan w:val="17"/>
            <w:vAlign w:val="center"/>
          </w:tcPr>
          <w:p w:rsidR="008E3997" w:rsidRPr="00566873" w:rsidRDefault="008E3997" w:rsidP="00CD62AA">
            <w:pPr>
              <w:jc w:val="both"/>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15. Інші заходи по забезпеченню лікарськими засобами та виробами медичного призначення </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Забезпечення лікарськими засобами та виробами медичного призначення мешканців міста під час звернення за медичною допомогою у травмпункт закладів охорони здоров’я міста</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tcBorders>
              <w:right w:val="single" w:sz="4" w:space="0" w:color="auto"/>
            </w:tcBorders>
            <w:vAlign w:val="center"/>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rPr>
              <w:t>-</w:t>
            </w:r>
          </w:p>
        </w:tc>
        <w:tc>
          <w:tcPr>
            <w:tcW w:w="4559" w:type="dxa"/>
            <w:gridSpan w:val="2"/>
            <w:tcBorders>
              <w:left w:val="single" w:sz="4" w:space="0" w:color="auto"/>
            </w:tcBorders>
            <w:vAlign w:val="center"/>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sz w:val="20"/>
                <w:szCs w:val="20"/>
              </w:rPr>
            </w:pPr>
            <w:r w:rsidRPr="00566873">
              <w:rPr>
                <w:rFonts w:ascii="Times New Roman" w:hAnsi="Times New Roman" w:cs="Times New Roman"/>
                <w:bCs/>
                <w:i/>
                <w:sz w:val="20"/>
                <w:szCs w:val="20"/>
                <w:lang w:eastAsia="ru-RU"/>
              </w:rPr>
              <w:t xml:space="preserve">16. Розвиток паліативної допомоги </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shd w:val="clear" w:color="auto" w:fill="FFFFFF"/>
              </w:rPr>
              <w:t xml:space="preserve">Створення відділення паліативної та </w:t>
            </w:r>
            <w:proofErr w:type="spellStart"/>
            <w:r w:rsidRPr="00566873">
              <w:rPr>
                <w:rFonts w:ascii="Times New Roman" w:hAnsi="Times New Roman" w:cs="Times New Roman"/>
                <w:sz w:val="20"/>
                <w:szCs w:val="20"/>
                <w:shd w:val="clear" w:color="auto" w:fill="FFFFFF"/>
              </w:rPr>
              <w:t>хоспісної</w:t>
            </w:r>
            <w:proofErr w:type="spellEnd"/>
            <w:r w:rsidRPr="00566873">
              <w:rPr>
                <w:rFonts w:ascii="Times New Roman" w:hAnsi="Times New Roman" w:cs="Times New Roman"/>
                <w:sz w:val="20"/>
                <w:szCs w:val="20"/>
                <w:shd w:val="clear" w:color="auto" w:fill="FFFFFF"/>
              </w:rPr>
              <w:t xml:space="preserve"> допомоги на базі приміщень </w:t>
            </w:r>
            <w:proofErr w:type="spellStart"/>
            <w:r w:rsidRPr="00566873">
              <w:rPr>
                <w:rFonts w:ascii="Times New Roman" w:hAnsi="Times New Roman" w:cs="Times New Roman"/>
                <w:sz w:val="20"/>
                <w:szCs w:val="20"/>
                <w:shd w:val="clear" w:color="auto" w:fill="FFFFFF"/>
              </w:rPr>
              <w:t>Малашовецької</w:t>
            </w:r>
            <w:proofErr w:type="spellEnd"/>
            <w:r w:rsidRPr="00566873">
              <w:rPr>
                <w:rFonts w:ascii="Times New Roman" w:hAnsi="Times New Roman" w:cs="Times New Roman"/>
                <w:sz w:val="20"/>
                <w:szCs w:val="20"/>
                <w:shd w:val="clear" w:color="auto" w:fill="FFFFFF"/>
              </w:rPr>
              <w:t xml:space="preserve"> амбулаторії в складі</w:t>
            </w:r>
            <w:r w:rsidRPr="00566873">
              <w:rPr>
                <w:rFonts w:ascii="Times New Roman" w:hAnsi="Times New Roman" w:cs="Times New Roman"/>
                <w:sz w:val="20"/>
                <w:szCs w:val="20"/>
                <w:lang w:eastAsia="ru-RU"/>
              </w:rPr>
              <w:t xml:space="preserve"> КНП «Міська комунальна лікарня №3» </w:t>
            </w:r>
          </w:p>
        </w:tc>
        <w:tc>
          <w:tcPr>
            <w:tcW w:w="1286"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2400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806,9</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2646.9</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1560,9</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Видатки по утриманню відділення та </w:t>
            </w:r>
            <w:r w:rsidR="00F86AAD" w:rsidRPr="00566873">
              <w:rPr>
                <w:rFonts w:ascii="Times New Roman" w:hAnsi="Times New Roman" w:cs="Times New Roman"/>
                <w:sz w:val="20"/>
                <w:szCs w:val="20"/>
              </w:rPr>
              <w:t xml:space="preserve">завершення </w:t>
            </w:r>
            <w:r w:rsidRPr="00566873">
              <w:rPr>
                <w:rFonts w:ascii="Times New Roman" w:hAnsi="Times New Roman" w:cs="Times New Roman"/>
                <w:sz w:val="20"/>
                <w:szCs w:val="20"/>
              </w:rPr>
              <w:t>ремонт</w:t>
            </w:r>
            <w:r w:rsidR="00F86AAD" w:rsidRPr="00566873">
              <w:rPr>
                <w:rFonts w:ascii="Times New Roman" w:hAnsi="Times New Roman" w:cs="Times New Roman"/>
                <w:sz w:val="20"/>
                <w:szCs w:val="20"/>
              </w:rPr>
              <w:t>у</w:t>
            </w:r>
            <w:r w:rsidRPr="00566873">
              <w:rPr>
                <w:rFonts w:ascii="Times New Roman" w:hAnsi="Times New Roman" w:cs="Times New Roman"/>
                <w:sz w:val="20"/>
                <w:szCs w:val="20"/>
              </w:rPr>
              <w:t xml:space="preserve"> приміщення</w:t>
            </w:r>
          </w:p>
          <w:p w:rsidR="008E3997" w:rsidRPr="00566873" w:rsidRDefault="008E3997" w:rsidP="00CD62AA">
            <w:pPr>
              <w:rPr>
                <w:rFonts w:ascii="Times New Roman" w:hAnsi="Times New Roman" w:cs="Times New Roman"/>
                <w:sz w:val="20"/>
                <w:szCs w:val="20"/>
                <w:highlight w:val="red"/>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8813" w:type="dxa"/>
            <w:gridSpan w:val="14"/>
            <w:vAlign w:val="center"/>
          </w:tcPr>
          <w:p w:rsidR="008E3997" w:rsidRPr="00566873" w:rsidRDefault="008E3997" w:rsidP="00CD62AA">
            <w:pPr>
              <w:keepLines/>
              <w:ind w:right="-42"/>
              <w:rPr>
                <w:rFonts w:ascii="Times New Roman" w:hAnsi="Times New Roman" w:cs="Times New Roman"/>
                <w:color w:val="000000" w:themeColor="text1"/>
                <w:sz w:val="20"/>
                <w:szCs w:val="20"/>
              </w:rPr>
            </w:pPr>
            <w:r w:rsidRPr="00566873">
              <w:rPr>
                <w:rFonts w:ascii="Times New Roman" w:hAnsi="Times New Roman" w:cs="Times New Roman"/>
                <w:bCs/>
                <w:i/>
                <w:color w:val="000000" w:themeColor="text1"/>
                <w:sz w:val="20"/>
                <w:szCs w:val="20"/>
                <w:lang w:eastAsia="ru-RU"/>
              </w:rPr>
              <w:t>17. Покращення матеріально-технічної бази закладів охорони здоров’я</w:t>
            </w: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p>
        </w:tc>
        <w:tc>
          <w:tcPr>
            <w:tcW w:w="4553" w:type="dxa"/>
          </w:tcPr>
          <w:p w:rsidR="008E3997" w:rsidRPr="00566873" w:rsidRDefault="008E3997" w:rsidP="00CD62AA">
            <w:pPr>
              <w:jc w:val="both"/>
              <w:rPr>
                <w:rFonts w:ascii="Times New Roman" w:hAnsi="Times New Roman" w:cs="Times New Roman"/>
                <w:sz w:val="20"/>
                <w:szCs w:val="20"/>
                <w:highlight w:val="red"/>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Проведення капітального ремонту приміщень КНП «Тернопільська міська комунальна лікарня швидкої допомоги» </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7200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5589,5</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1500,0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Реконструкція приймального відділення лікарні</w:t>
            </w:r>
          </w:p>
          <w:p w:rsidR="008E3997" w:rsidRPr="00566873" w:rsidRDefault="008E3997" w:rsidP="00CD62AA">
            <w:pPr>
              <w:rPr>
                <w:rFonts w:ascii="Times New Roman" w:hAnsi="Times New Roman" w:cs="Times New Roman"/>
                <w:sz w:val="20"/>
                <w:szCs w:val="20"/>
                <w:highlight w:val="red"/>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капітального ремонту та реконструкції, добудови приміщень КНП «Тернопільська комунальна міська лікарня №2» ТМР</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8227,6</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1520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4920,34</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2503,5</w:t>
            </w:r>
          </w:p>
        </w:tc>
        <w:tc>
          <w:tcPr>
            <w:tcW w:w="4559" w:type="dxa"/>
            <w:gridSpan w:val="2"/>
          </w:tcPr>
          <w:p w:rsidR="00F86AAD" w:rsidRPr="00566873" w:rsidRDefault="00F86AAD"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Проводяться роботи з реконструкції з добудовою частини приміщення головного корпусу під відділення невідкладної </w:t>
            </w:r>
            <w:proofErr w:type="spellStart"/>
            <w:r w:rsidRPr="00566873">
              <w:rPr>
                <w:rFonts w:ascii="Times New Roman" w:hAnsi="Times New Roman" w:cs="Times New Roman"/>
                <w:sz w:val="20"/>
                <w:szCs w:val="20"/>
              </w:rPr>
              <w:t>допомоги,вт.ч.реконструкція</w:t>
            </w:r>
            <w:proofErr w:type="spellEnd"/>
            <w:r w:rsidRPr="00566873">
              <w:rPr>
                <w:rFonts w:ascii="Times New Roman" w:hAnsi="Times New Roman" w:cs="Times New Roman"/>
                <w:sz w:val="20"/>
                <w:szCs w:val="20"/>
              </w:rPr>
              <w:t xml:space="preserve"> системи кисневого </w:t>
            </w:r>
            <w:r w:rsidRPr="00566873">
              <w:rPr>
                <w:rFonts w:ascii="Times New Roman" w:hAnsi="Times New Roman" w:cs="Times New Roman"/>
                <w:sz w:val="20"/>
                <w:szCs w:val="20"/>
              </w:rPr>
              <w:lastRenderedPageBreak/>
              <w:t xml:space="preserve">забезпечення та  капітальний ремонт приміщень </w:t>
            </w:r>
          </w:p>
          <w:p w:rsidR="008E3997" w:rsidRPr="00566873" w:rsidRDefault="008E3997" w:rsidP="00CD62AA">
            <w:pPr>
              <w:rPr>
                <w:rFonts w:ascii="Times New Roman" w:hAnsi="Times New Roman" w:cs="Times New Roman"/>
                <w:sz w:val="20"/>
                <w:szCs w:val="20"/>
                <w:highlight w:val="red"/>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капітального ремонту, реконструкції приміщень КНП «Міська комунальна лікарня №3» ТМР</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highlight w:val="red"/>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капітального ремонту приміщень КНП «Тернопільська міська дитяча комунальна лікарня» ТМР</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8378</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400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1436,368</w:t>
            </w:r>
          </w:p>
        </w:tc>
        <w:tc>
          <w:tcPr>
            <w:tcW w:w="967" w:type="dxa"/>
            <w:gridSpan w:val="2"/>
            <w:tcBorders>
              <w:lef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1326,233</w:t>
            </w:r>
          </w:p>
        </w:tc>
        <w:tc>
          <w:tcPr>
            <w:tcW w:w="4559" w:type="dxa"/>
            <w:gridSpan w:val="2"/>
          </w:tcPr>
          <w:p w:rsidR="008E3997" w:rsidRPr="00566873" w:rsidRDefault="00F86AAD" w:rsidP="00CD62AA">
            <w:pPr>
              <w:rPr>
                <w:rFonts w:ascii="Times New Roman" w:hAnsi="Times New Roman" w:cs="Times New Roman"/>
                <w:sz w:val="20"/>
                <w:szCs w:val="20"/>
              </w:rPr>
            </w:pPr>
            <w:r w:rsidRPr="00566873">
              <w:rPr>
                <w:rFonts w:ascii="Times New Roman" w:hAnsi="Times New Roman" w:cs="Times New Roman"/>
                <w:sz w:val="20"/>
                <w:szCs w:val="20"/>
              </w:rPr>
              <w:t xml:space="preserve">Капітальний ремонт хірургічного відділення - план 1436,4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xml:space="preserve">., використано 1326,233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xml:space="preserve">., капремонт відділення </w:t>
            </w:r>
            <w:proofErr w:type="spellStart"/>
            <w:r w:rsidRPr="00566873">
              <w:rPr>
                <w:rFonts w:ascii="Times New Roman" w:hAnsi="Times New Roman" w:cs="Times New Roman"/>
                <w:sz w:val="20"/>
                <w:szCs w:val="20"/>
              </w:rPr>
              <w:t>онкогематології</w:t>
            </w:r>
            <w:proofErr w:type="spellEnd"/>
            <w:r w:rsidRPr="00566873">
              <w:rPr>
                <w:rFonts w:ascii="Times New Roman" w:hAnsi="Times New Roman" w:cs="Times New Roman"/>
                <w:sz w:val="20"/>
                <w:szCs w:val="20"/>
              </w:rPr>
              <w:t xml:space="preserve"> план 1000,0 </w:t>
            </w:r>
            <w:proofErr w:type="spellStart"/>
            <w:r w:rsidRPr="00566873">
              <w:rPr>
                <w:rFonts w:ascii="Times New Roman" w:hAnsi="Times New Roman" w:cs="Times New Roman"/>
                <w:sz w:val="20"/>
                <w:szCs w:val="20"/>
              </w:rPr>
              <w:t>тис.грн</w:t>
            </w:r>
            <w:proofErr w:type="spellEnd"/>
            <w:r w:rsidRPr="00566873">
              <w:rPr>
                <w:rFonts w:ascii="Times New Roman" w:hAnsi="Times New Roman" w:cs="Times New Roman"/>
                <w:sz w:val="20"/>
                <w:szCs w:val="20"/>
              </w:rPr>
              <w:t xml:space="preserve">. (державний бюджет) використано </w:t>
            </w:r>
            <w:r w:rsidRPr="00566873">
              <w:rPr>
                <w:rFonts w:ascii="Times New Roman" w:hAnsi="Times New Roman" w:cs="Times New Roman"/>
                <w:b/>
                <w:sz w:val="20"/>
                <w:szCs w:val="20"/>
              </w:rPr>
              <w:t>- 610,0тис.</w:t>
            </w:r>
            <w:r w:rsidRPr="00566873">
              <w:rPr>
                <w:rFonts w:ascii="Times New Roman" w:hAnsi="Times New Roman" w:cs="Times New Roman"/>
                <w:sz w:val="20"/>
                <w:szCs w:val="20"/>
              </w:rPr>
              <w:t>грн.</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капітального ремонту приміщень санвузлів лікувально-профілактичних закладів</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434</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Розпочато поточний ремонт приміщення денного стаціонару</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w:t>
            </w:r>
            <w:proofErr w:type="spellStart"/>
            <w:r w:rsidRPr="00566873">
              <w:rPr>
                <w:rFonts w:ascii="Times New Roman" w:hAnsi="Times New Roman" w:cs="Times New Roman"/>
                <w:sz w:val="20"/>
                <w:szCs w:val="20"/>
              </w:rPr>
              <w:t>термомодернізації</w:t>
            </w:r>
            <w:proofErr w:type="spellEnd"/>
            <w:r w:rsidRPr="00566873">
              <w:rPr>
                <w:rFonts w:ascii="Times New Roman" w:hAnsi="Times New Roman" w:cs="Times New Roman"/>
                <w:sz w:val="20"/>
                <w:szCs w:val="20"/>
              </w:rPr>
              <w:t xml:space="preserve"> приміщень КНП «Центр первинної медико-санітарної допомоги» ТМР</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капітального ремонту приміщень КНП «Міська комунальна стоматологічна поліклініка» </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капремонту приміщення КНП</w:t>
            </w:r>
            <w:r w:rsidR="00CD62AA" w:rsidRPr="00566873">
              <w:rPr>
                <w:rFonts w:ascii="Times New Roman" w:hAnsi="Times New Roman" w:cs="Times New Roman"/>
                <w:sz w:val="20"/>
                <w:szCs w:val="20"/>
              </w:rPr>
              <w:t xml:space="preserve"> «</w:t>
            </w:r>
            <w:r w:rsidRPr="00566873">
              <w:rPr>
                <w:rFonts w:ascii="Times New Roman" w:hAnsi="Times New Roman" w:cs="Times New Roman"/>
                <w:sz w:val="20"/>
                <w:szCs w:val="20"/>
              </w:rPr>
              <w:t>Тернопільська міська стоматологічна поліклініка №1»</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 Проведення капітального ремонту приміщень санвузлів лікувально-профілактичних закладів міста</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 оснащення медичним та іншим обладнанням КНП «Тернопільська міська комунальна лікарня швидкої допомоги» ТМР відповідно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7388</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1999,6</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Придбано апарат для </w:t>
            </w:r>
            <w:proofErr w:type="spellStart"/>
            <w:r w:rsidRPr="00566873">
              <w:rPr>
                <w:rFonts w:ascii="Times New Roman" w:hAnsi="Times New Roman" w:cs="Times New Roman"/>
                <w:sz w:val="20"/>
                <w:szCs w:val="20"/>
              </w:rPr>
              <w:t>електорокоагуляції</w:t>
            </w:r>
            <w:proofErr w:type="spellEnd"/>
            <w:r w:rsidRPr="00566873">
              <w:rPr>
                <w:rFonts w:ascii="Times New Roman" w:hAnsi="Times New Roman" w:cs="Times New Roman"/>
                <w:sz w:val="20"/>
                <w:szCs w:val="20"/>
              </w:rPr>
              <w:t>, генератор подачі електроенергії,  біохімічний аналізатор.</w:t>
            </w:r>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proofErr w:type="spellStart"/>
            <w:r w:rsidRPr="00566873">
              <w:rPr>
                <w:rFonts w:ascii="Times New Roman" w:hAnsi="Times New Roman" w:cs="Times New Roman"/>
                <w:color w:val="000000" w:themeColor="text1"/>
                <w:sz w:val="20"/>
                <w:szCs w:val="20"/>
                <w:lang w:eastAsia="ru-RU"/>
              </w:rPr>
              <w:t>Дооснащення</w:t>
            </w:r>
            <w:proofErr w:type="spellEnd"/>
            <w:r w:rsidRPr="00566873">
              <w:rPr>
                <w:rFonts w:ascii="Times New Roman" w:hAnsi="Times New Roman" w:cs="Times New Roman"/>
                <w:color w:val="000000" w:themeColor="text1"/>
                <w:sz w:val="20"/>
                <w:szCs w:val="20"/>
                <w:lang w:eastAsia="ru-RU"/>
              </w:rPr>
              <w:t xml:space="preserve"> медичним та іншим обладнанням, в тому числі автомобілями, КНП «Тернопільська комунальна міська лікарня №2» ТМР відповідно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5500</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p>
        </w:tc>
        <w:tc>
          <w:tcPr>
            <w:tcW w:w="1743" w:type="dxa"/>
            <w:gridSpan w:val="5"/>
            <w:tcBorders>
              <w:left w:val="single" w:sz="4" w:space="0" w:color="auto"/>
              <w:right w:val="single" w:sz="4" w:space="0" w:color="auto"/>
            </w:tcBorders>
            <w:vAlign w:val="center"/>
          </w:tcPr>
          <w:p w:rsidR="008E3997" w:rsidRPr="00566873" w:rsidRDefault="008E3997" w:rsidP="00CD62AA">
            <w:pP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2139,355</w:t>
            </w:r>
          </w:p>
        </w:tc>
        <w:tc>
          <w:tcPr>
            <w:tcW w:w="4559" w:type="dxa"/>
            <w:gridSpan w:val="2"/>
          </w:tcPr>
          <w:p w:rsidR="008E3997" w:rsidRPr="00566873" w:rsidRDefault="008E3997"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Придбано генератор подачі електроенергії, лампа операційна, </w:t>
            </w:r>
            <w:proofErr w:type="spellStart"/>
            <w:r w:rsidRPr="00566873">
              <w:rPr>
                <w:rFonts w:ascii="Times New Roman" w:hAnsi="Times New Roman" w:cs="Times New Roman"/>
                <w:color w:val="000000"/>
                <w:sz w:val="20"/>
                <w:szCs w:val="20"/>
              </w:rPr>
              <w:t>коагулограф</w:t>
            </w:r>
            <w:proofErr w:type="spellEnd"/>
            <w:r w:rsidRPr="00566873">
              <w:rPr>
                <w:rFonts w:ascii="Times New Roman" w:hAnsi="Times New Roman" w:cs="Times New Roman"/>
                <w:color w:val="000000"/>
                <w:sz w:val="20"/>
                <w:szCs w:val="20"/>
              </w:rPr>
              <w:t>, шприцеві насоси, та операційний стіл.</w:t>
            </w:r>
          </w:p>
          <w:p w:rsidR="008E3997" w:rsidRPr="00566873" w:rsidRDefault="008E3997" w:rsidP="00CD62AA">
            <w:pPr>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proofErr w:type="spellStart"/>
            <w:r w:rsidRPr="00566873">
              <w:rPr>
                <w:rFonts w:ascii="Times New Roman" w:hAnsi="Times New Roman" w:cs="Times New Roman"/>
                <w:color w:val="000000" w:themeColor="text1"/>
                <w:sz w:val="20"/>
                <w:szCs w:val="20"/>
                <w:lang w:eastAsia="ru-RU"/>
              </w:rPr>
              <w:t>Дооснащення</w:t>
            </w:r>
            <w:proofErr w:type="spellEnd"/>
            <w:r w:rsidRPr="00566873">
              <w:rPr>
                <w:rFonts w:ascii="Times New Roman" w:hAnsi="Times New Roman" w:cs="Times New Roman"/>
                <w:color w:val="000000" w:themeColor="text1"/>
                <w:sz w:val="20"/>
                <w:szCs w:val="20"/>
                <w:lang w:eastAsia="ru-RU"/>
              </w:rPr>
              <w:t xml:space="preserve"> медичним та іншим обладнанням, в тому числі автомобілями, КНП «Міська комунальна лікарня №3» ТМР відповідно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3039</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2150</w:t>
            </w: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2150</w:t>
            </w: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2150,0</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Придбано УЗД апарат,  генератор подачі електроенергії</w:t>
            </w: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proofErr w:type="spellStart"/>
            <w:r w:rsidRPr="00566873">
              <w:rPr>
                <w:rFonts w:ascii="Times New Roman" w:hAnsi="Times New Roman" w:cs="Times New Roman"/>
                <w:color w:val="000000" w:themeColor="text1"/>
                <w:sz w:val="20"/>
                <w:szCs w:val="20"/>
                <w:lang w:eastAsia="ru-RU"/>
              </w:rPr>
              <w:t>Дооснащення</w:t>
            </w:r>
            <w:proofErr w:type="spellEnd"/>
            <w:r w:rsidRPr="00566873">
              <w:rPr>
                <w:rFonts w:ascii="Times New Roman" w:hAnsi="Times New Roman" w:cs="Times New Roman"/>
                <w:color w:val="000000" w:themeColor="text1"/>
                <w:sz w:val="20"/>
                <w:szCs w:val="20"/>
                <w:lang w:eastAsia="ru-RU"/>
              </w:rPr>
              <w:t xml:space="preserve"> медичним та іншим обладнанням, в тому числі автомобілями, КНП «Тернопільська </w:t>
            </w:r>
            <w:r w:rsidRPr="00566873">
              <w:rPr>
                <w:rFonts w:ascii="Times New Roman" w:hAnsi="Times New Roman" w:cs="Times New Roman"/>
                <w:color w:val="000000" w:themeColor="text1"/>
                <w:sz w:val="20"/>
                <w:szCs w:val="20"/>
                <w:lang w:eastAsia="ru-RU"/>
              </w:rPr>
              <w:lastRenderedPageBreak/>
              <w:t>міськ</w:t>
            </w:r>
            <w:r w:rsidR="009211CC">
              <w:rPr>
                <w:rFonts w:ascii="Times New Roman" w:hAnsi="Times New Roman" w:cs="Times New Roman"/>
                <w:color w:val="000000" w:themeColor="text1"/>
                <w:sz w:val="20"/>
                <w:szCs w:val="20"/>
                <w:lang w:eastAsia="ru-RU"/>
              </w:rPr>
              <w:t xml:space="preserve">а комунальна дитяча лікарня» </w:t>
            </w:r>
            <w:r w:rsidRPr="00566873">
              <w:rPr>
                <w:rFonts w:ascii="Times New Roman" w:hAnsi="Times New Roman" w:cs="Times New Roman"/>
                <w:color w:val="000000" w:themeColor="text1"/>
                <w:sz w:val="20"/>
                <w:szCs w:val="20"/>
                <w:lang w:eastAsia="ru-RU"/>
              </w:rPr>
              <w:t xml:space="preserve"> відповідно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4230,8</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медичним обладнанням КП «Тернопільський міський лікувально-діагностичний </w:t>
            </w:r>
            <w:proofErr w:type="spellStart"/>
            <w:r w:rsidRPr="00566873">
              <w:rPr>
                <w:rFonts w:ascii="Times New Roman" w:hAnsi="Times New Roman" w:cs="Times New Roman"/>
                <w:color w:val="000000" w:themeColor="text1"/>
                <w:sz w:val="20"/>
                <w:szCs w:val="20"/>
                <w:lang w:eastAsia="ru-RU"/>
              </w:rPr>
              <w:t>центр»відповідно</w:t>
            </w:r>
            <w:proofErr w:type="spellEnd"/>
            <w:r w:rsidRPr="00566873">
              <w:rPr>
                <w:rFonts w:ascii="Times New Roman" w:hAnsi="Times New Roman" w:cs="Times New Roman"/>
                <w:color w:val="000000" w:themeColor="text1"/>
                <w:sz w:val="20"/>
                <w:szCs w:val="20"/>
                <w:lang w:eastAsia="ru-RU"/>
              </w:rPr>
              <w:t xml:space="preserve">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1500</w:t>
            </w:r>
          </w:p>
        </w:tc>
        <w:tc>
          <w:tcPr>
            <w:tcW w:w="1409" w:type="dxa"/>
            <w:gridSpan w:val="2"/>
            <w:tcBorders>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300</w:t>
            </w:r>
          </w:p>
        </w:tc>
        <w:tc>
          <w:tcPr>
            <w:tcW w:w="967" w:type="dxa"/>
            <w:gridSpan w:val="2"/>
            <w:tcBorders>
              <w:left w:val="single" w:sz="4" w:space="0" w:color="auto"/>
            </w:tcBorders>
            <w:vAlign w:val="center"/>
          </w:tcPr>
          <w:p w:rsidR="008E3997" w:rsidRPr="00566873" w:rsidRDefault="008E3997" w:rsidP="00CD62AA">
            <w:pPr>
              <w:jc w:val="right"/>
              <w:outlineLvl w:val="0"/>
              <w:rPr>
                <w:rFonts w:ascii="Times New Roman" w:hAnsi="Times New Roman" w:cs="Times New Roman"/>
                <w:sz w:val="20"/>
                <w:szCs w:val="20"/>
              </w:rPr>
            </w:pPr>
          </w:p>
        </w:tc>
        <w:tc>
          <w:tcPr>
            <w:tcW w:w="1803" w:type="dxa"/>
            <w:gridSpan w:val="2"/>
            <w:vAlign w:val="center"/>
          </w:tcPr>
          <w:p w:rsidR="008E3997" w:rsidRPr="00566873" w:rsidRDefault="008E3997" w:rsidP="00CD62AA">
            <w:pPr>
              <w:jc w:val="center"/>
              <w:outlineLvl w:val="0"/>
              <w:rPr>
                <w:rFonts w:ascii="Times New Roman" w:hAnsi="Times New Roman" w:cs="Times New Roman"/>
                <w:sz w:val="20"/>
                <w:szCs w:val="20"/>
              </w:rPr>
            </w:pPr>
            <w:r w:rsidRPr="00566873">
              <w:rPr>
                <w:rFonts w:ascii="Times New Roman" w:hAnsi="Times New Roman" w:cs="Times New Roman"/>
                <w:sz w:val="20"/>
                <w:szCs w:val="20"/>
              </w:rPr>
              <w:t>297,0</w:t>
            </w:r>
          </w:p>
        </w:tc>
        <w:tc>
          <w:tcPr>
            <w:tcW w:w="4559" w:type="dxa"/>
            <w:gridSpan w:val="2"/>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Придбано  аналізатор </w:t>
            </w:r>
            <w:proofErr w:type="spellStart"/>
            <w:r w:rsidRPr="00566873">
              <w:rPr>
                <w:rFonts w:ascii="Times New Roman" w:hAnsi="Times New Roman" w:cs="Times New Roman"/>
                <w:sz w:val="20"/>
                <w:szCs w:val="20"/>
              </w:rPr>
              <w:t>імуноферментний</w:t>
            </w:r>
            <w:proofErr w:type="spellEnd"/>
          </w:p>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proofErr w:type="spellStart"/>
            <w:r w:rsidRPr="00566873">
              <w:rPr>
                <w:rFonts w:ascii="Times New Roman" w:hAnsi="Times New Roman" w:cs="Times New Roman"/>
                <w:color w:val="000000" w:themeColor="text1"/>
                <w:sz w:val="20"/>
                <w:szCs w:val="20"/>
                <w:lang w:eastAsia="ru-RU"/>
              </w:rPr>
              <w:t>Дооснащення</w:t>
            </w:r>
            <w:proofErr w:type="spellEnd"/>
            <w:r w:rsidRPr="00566873">
              <w:rPr>
                <w:rFonts w:ascii="Times New Roman" w:hAnsi="Times New Roman" w:cs="Times New Roman"/>
                <w:color w:val="000000" w:themeColor="text1"/>
                <w:sz w:val="20"/>
                <w:szCs w:val="20"/>
                <w:lang w:eastAsia="ru-RU"/>
              </w:rPr>
              <w:t xml:space="preserve"> медичним обладнанням КНП «Міська комунальна стоматологічна поліклініка» відповідно до табеля оснащення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425</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sz w:val="20"/>
                <w:szCs w:val="20"/>
              </w:rPr>
              <w:t>Забезпечення медичним обладнанням КНП «Тернопільська міська стоматологічна поліклініка №1»</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оновлення </w:t>
            </w:r>
            <w:proofErr w:type="spellStart"/>
            <w:r w:rsidRPr="00566873">
              <w:rPr>
                <w:rFonts w:ascii="Times New Roman" w:hAnsi="Times New Roman" w:cs="Times New Roman"/>
                <w:color w:val="000000" w:themeColor="text1"/>
                <w:sz w:val="20"/>
                <w:szCs w:val="20"/>
                <w:lang w:eastAsia="ru-RU"/>
              </w:rPr>
              <w:t>мякого</w:t>
            </w:r>
            <w:proofErr w:type="spellEnd"/>
            <w:r w:rsidRPr="00566873">
              <w:rPr>
                <w:rFonts w:ascii="Times New Roman" w:hAnsi="Times New Roman" w:cs="Times New Roman"/>
                <w:color w:val="000000" w:themeColor="text1"/>
                <w:sz w:val="20"/>
                <w:szCs w:val="20"/>
                <w:lang w:eastAsia="ru-RU"/>
              </w:rPr>
              <w:t xml:space="preserve"> та  твердого інвентарю лікувально-профілактичних закладів</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1088</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безпечного перебування пацієнтів у закладах охорони здоров’я</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840</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технічного обслуговування та ремонту ліфтів</w:t>
            </w:r>
          </w:p>
        </w:tc>
        <w:tc>
          <w:tcPr>
            <w:tcW w:w="1286" w:type="dxa"/>
            <w:gridSpan w:val="2"/>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98,8</w:t>
            </w:r>
          </w:p>
        </w:tc>
        <w:tc>
          <w:tcPr>
            <w:tcW w:w="1409" w:type="dxa"/>
            <w:gridSpan w:val="2"/>
            <w:tcBorders>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Borders>
              <w:right w:val="single" w:sz="4" w:space="0" w:color="auto"/>
            </w:tcBorders>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9"/>
          <w:wAfter w:w="10341"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15169" w:type="dxa"/>
            <w:gridSpan w:val="17"/>
            <w:tcBorders>
              <w:right w:val="single" w:sz="4" w:space="0" w:color="auto"/>
            </w:tcBorders>
            <w:vAlign w:val="center"/>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i/>
                <w:color w:val="000000" w:themeColor="text1"/>
                <w:sz w:val="20"/>
                <w:szCs w:val="20"/>
                <w:lang w:eastAsia="ru-RU"/>
              </w:rPr>
              <w:t>18. Удосконалення кадрового забезпечення</w:t>
            </w:r>
          </w:p>
        </w:tc>
        <w:tc>
          <w:tcPr>
            <w:tcW w:w="699" w:type="dxa"/>
            <w:tcBorders>
              <w:top w:val="nil"/>
              <w:left w:val="single" w:sz="4" w:space="0" w:color="auto"/>
            </w:tcBorders>
          </w:tcPr>
          <w:p w:rsidR="008E3997" w:rsidRPr="00566873" w:rsidRDefault="008E3997" w:rsidP="00CD62AA">
            <w:pPr>
              <w:widowControl w:val="0"/>
              <w:autoSpaceDE w:val="0"/>
              <w:autoSpaceDN w:val="0"/>
              <w:adjustRightInd w:val="0"/>
              <w:rPr>
                <w:rFonts w:ascii="Times New Roman" w:hAnsi="Times New Roman" w:cs="Times New Roman"/>
                <w:sz w:val="20"/>
                <w:szCs w:val="20"/>
                <w:lang w:eastAsia="uk-UA"/>
              </w:rPr>
            </w:pPr>
          </w:p>
        </w:tc>
      </w:tr>
      <w:tr w:rsidR="008E3997" w:rsidRPr="00566873" w:rsidTr="00073BF2">
        <w:trPr>
          <w:gridAfter w:val="10"/>
          <w:wAfter w:w="11040" w:type="dxa"/>
        </w:trPr>
        <w:tc>
          <w:tcPr>
            <w:tcW w:w="563" w:type="dxa"/>
            <w:vAlign w:val="center"/>
          </w:tcPr>
          <w:p w:rsidR="008E3997" w:rsidRPr="00566873" w:rsidRDefault="008E3997" w:rsidP="00CD62AA">
            <w:pPr>
              <w:jc w:val="center"/>
              <w:rPr>
                <w:rFonts w:ascii="Times New Roman" w:hAnsi="Times New Roman" w:cs="Times New Roman"/>
                <w:sz w:val="20"/>
                <w:szCs w:val="20"/>
              </w:rPr>
            </w:pPr>
          </w:p>
        </w:tc>
        <w:tc>
          <w:tcPr>
            <w:tcW w:w="570" w:type="dxa"/>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outlineLvl w:val="0"/>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спів фінансування пакетів добровільного медичного страхування працівників галузі охорони </w:t>
            </w:r>
            <w:proofErr w:type="spellStart"/>
            <w:r w:rsidRPr="00566873">
              <w:rPr>
                <w:rFonts w:ascii="Times New Roman" w:hAnsi="Times New Roman" w:cs="Times New Roman"/>
                <w:color w:val="000000" w:themeColor="text1"/>
                <w:sz w:val="20"/>
                <w:szCs w:val="20"/>
                <w:lang w:eastAsia="ru-RU"/>
              </w:rPr>
              <w:t>здоров</w:t>
            </w:r>
            <w:proofErr w:type="spellEnd"/>
            <w:r w:rsidRPr="00566873">
              <w:rPr>
                <w:rFonts w:ascii="Times New Roman" w:hAnsi="Times New Roman" w:cs="Times New Roman"/>
                <w:color w:val="000000" w:themeColor="text1"/>
                <w:sz w:val="20"/>
                <w:szCs w:val="20"/>
                <w:lang w:eastAsia="ru-RU"/>
              </w:rPr>
              <w:t>’</w:t>
            </w:r>
            <w:r w:rsidRPr="00566873">
              <w:rPr>
                <w:rFonts w:ascii="Times New Roman" w:hAnsi="Times New Roman" w:cs="Times New Roman"/>
                <w:color w:val="000000" w:themeColor="text1"/>
                <w:sz w:val="20"/>
                <w:szCs w:val="20"/>
                <w:lang w:val="ru-RU" w:eastAsia="ru-RU"/>
              </w:rPr>
              <w:t>я</w:t>
            </w:r>
          </w:p>
        </w:tc>
        <w:tc>
          <w:tcPr>
            <w:tcW w:w="1286" w:type="dxa"/>
            <w:gridSpan w:val="2"/>
            <w:tcBorders>
              <w:top w:val="nil"/>
            </w:tcBorders>
            <w:vAlign w:val="center"/>
          </w:tcPr>
          <w:p w:rsidR="008E3997" w:rsidRPr="00566873" w:rsidRDefault="008E3997"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2400</w:t>
            </w:r>
          </w:p>
        </w:tc>
        <w:tc>
          <w:tcPr>
            <w:tcW w:w="1409" w:type="dxa"/>
            <w:gridSpan w:val="2"/>
            <w:tcBorders>
              <w:top w:val="nil"/>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743" w:type="dxa"/>
            <w:gridSpan w:val="5"/>
            <w:tcBorders>
              <w:left w:val="single" w:sz="4" w:space="0" w:color="auto"/>
              <w:right w:val="single" w:sz="4" w:space="0" w:color="auto"/>
            </w:tcBorders>
            <w:vAlign w:val="center"/>
          </w:tcPr>
          <w:p w:rsidR="008E3997" w:rsidRPr="00566873" w:rsidRDefault="008E3997"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27</w:t>
            </w:r>
          </w:p>
        </w:tc>
        <w:tc>
          <w:tcPr>
            <w:tcW w:w="4559" w:type="dxa"/>
            <w:gridSpan w:val="2"/>
            <w:tcBorders>
              <w:right w:val="single" w:sz="4" w:space="0" w:color="auto"/>
            </w:tcBorders>
          </w:tcPr>
          <w:p w:rsidR="008E3997" w:rsidRPr="00566873" w:rsidRDefault="008E3997" w:rsidP="00CD62AA">
            <w:pPr>
              <w:widowControl w:val="0"/>
              <w:autoSpaceDE w:val="0"/>
              <w:autoSpaceDN w:val="0"/>
              <w:adjustRightInd w:val="0"/>
              <w:rPr>
                <w:rFonts w:ascii="Times New Roman" w:eastAsia="Calibri" w:hAnsi="Times New Roman" w:cs="Times New Roman"/>
                <w:sz w:val="20"/>
                <w:szCs w:val="20"/>
                <w:lang w:val="ru-RU" w:eastAsia="uk-UA"/>
              </w:rPr>
            </w:pPr>
            <w:r w:rsidRPr="00566873">
              <w:rPr>
                <w:rFonts w:ascii="Times New Roman" w:eastAsia="Calibri" w:hAnsi="Times New Roman" w:cs="Times New Roman"/>
                <w:sz w:val="20"/>
                <w:szCs w:val="20"/>
                <w:lang w:eastAsia="uk-UA"/>
              </w:rPr>
              <w:t>Застраховано працівників від захворювання на СО</w:t>
            </w:r>
            <w:r w:rsidRPr="00566873">
              <w:rPr>
                <w:rFonts w:ascii="Times New Roman" w:eastAsia="Calibri" w:hAnsi="Times New Roman" w:cs="Times New Roman"/>
                <w:sz w:val="20"/>
                <w:szCs w:val="20"/>
                <w:lang w:val="en-US" w:eastAsia="uk-UA"/>
              </w:rPr>
              <w:t>VID</w:t>
            </w:r>
            <w:r w:rsidRPr="00566873">
              <w:rPr>
                <w:rFonts w:ascii="Times New Roman" w:eastAsia="Calibri" w:hAnsi="Times New Roman" w:cs="Times New Roman"/>
                <w:sz w:val="20"/>
                <w:szCs w:val="20"/>
                <w:lang w:val="ru-RU" w:eastAsia="uk-UA"/>
              </w:rPr>
              <w:t>-19</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8E3997" w:rsidP="00CD62AA">
            <w:pPr>
              <w:rPr>
                <w:rFonts w:ascii="Times New Roman" w:hAnsi="Times New Roman" w:cs="Times New Roman"/>
                <w:color w:val="000000" w:themeColor="text1"/>
                <w:sz w:val="20"/>
                <w:szCs w:val="20"/>
              </w:rPr>
            </w:pPr>
          </w:p>
        </w:tc>
        <w:tc>
          <w:tcPr>
            <w:tcW w:w="3402"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E3997" w:rsidRPr="00566873" w:rsidRDefault="008E3997"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147567,2</w:t>
            </w:r>
          </w:p>
          <w:p w:rsidR="008E3997" w:rsidRPr="00566873" w:rsidRDefault="008E3997" w:rsidP="00CD62AA">
            <w:pPr>
              <w:rPr>
                <w:rFonts w:ascii="Times New Roman" w:hAnsi="Times New Roman" w:cs="Times New Roman"/>
                <w:b/>
                <w:color w:val="000000" w:themeColor="text1"/>
                <w:sz w:val="20"/>
                <w:szCs w:val="20"/>
              </w:rPr>
            </w:pPr>
          </w:p>
        </w:tc>
        <w:tc>
          <w:tcPr>
            <w:tcW w:w="1409" w:type="dxa"/>
            <w:gridSpan w:val="2"/>
            <w:tcBorders>
              <w:right w:val="single" w:sz="4" w:space="0" w:color="auto"/>
            </w:tcBorders>
            <w:vAlign w:val="center"/>
          </w:tcPr>
          <w:p w:rsidR="008E3997" w:rsidRPr="00566873" w:rsidRDefault="008E3997"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51529,4</w:t>
            </w:r>
          </w:p>
        </w:tc>
        <w:tc>
          <w:tcPr>
            <w:tcW w:w="1743" w:type="dxa"/>
            <w:gridSpan w:val="5"/>
            <w:tcBorders>
              <w:left w:val="single" w:sz="4" w:space="0" w:color="auto"/>
              <w:right w:val="single" w:sz="4" w:space="0" w:color="auto"/>
            </w:tcBorders>
            <w:vAlign w:val="center"/>
          </w:tcPr>
          <w:p w:rsidR="008E3997" w:rsidRPr="00566873" w:rsidRDefault="008E3997"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 66182,567</w:t>
            </w:r>
          </w:p>
        </w:tc>
        <w:tc>
          <w:tcPr>
            <w:tcW w:w="967" w:type="dxa"/>
            <w:gridSpan w:val="2"/>
            <w:tcBorders>
              <w:left w:val="single" w:sz="4" w:space="0" w:color="auto"/>
            </w:tcBorders>
            <w:vAlign w:val="center"/>
          </w:tcPr>
          <w:p w:rsidR="008E3997" w:rsidRPr="00566873" w:rsidRDefault="008E3997" w:rsidP="00CD62AA">
            <w:pPr>
              <w:keepLines/>
              <w:ind w:right="-42"/>
              <w:jc w:val="center"/>
              <w:rPr>
                <w:rFonts w:ascii="Times New Roman" w:hAnsi="Times New Roman" w:cs="Times New Roman"/>
                <w:b/>
                <w:color w:val="000000" w:themeColor="text1"/>
                <w:sz w:val="20"/>
                <w:szCs w:val="20"/>
              </w:rPr>
            </w:pPr>
          </w:p>
        </w:tc>
        <w:tc>
          <w:tcPr>
            <w:tcW w:w="1803" w:type="dxa"/>
            <w:gridSpan w:val="2"/>
            <w:vAlign w:val="center"/>
          </w:tcPr>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43172,723</w:t>
            </w:r>
          </w:p>
          <w:p w:rsidR="008E3997" w:rsidRPr="00566873" w:rsidRDefault="008E3997" w:rsidP="00CD62AA">
            <w:pPr>
              <w:jc w:val="center"/>
              <w:rPr>
                <w:rFonts w:ascii="Times New Roman" w:hAnsi="Times New Roman" w:cs="Times New Roman"/>
                <w:b/>
                <w:sz w:val="20"/>
                <w:szCs w:val="20"/>
              </w:rPr>
            </w:pPr>
            <w:r w:rsidRPr="00566873">
              <w:rPr>
                <w:rFonts w:ascii="Times New Roman" w:hAnsi="Times New Roman" w:cs="Times New Roman"/>
                <w:b/>
                <w:sz w:val="20"/>
                <w:szCs w:val="20"/>
              </w:rPr>
              <w:t>7029,6 ДБ</w:t>
            </w:r>
          </w:p>
        </w:tc>
        <w:tc>
          <w:tcPr>
            <w:tcW w:w="4559" w:type="dxa"/>
            <w:gridSpan w:val="2"/>
          </w:tcPr>
          <w:p w:rsidR="008E3997" w:rsidRPr="00566873" w:rsidRDefault="008E3997" w:rsidP="00CD62AA">
            <w:pPr>
              <w:jc w:val="both"/>
              <w:rPr>
                <w:rFonts w:ascii="Times New Roman" w:hAnsi="Times New Roman" w:cs="Times New Roman"/>
                <w:sz w:val="20"/>
                <w:szCs w:val="20"/>
              </w:rPr>
            </w:pP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11.</w:t>
            </w:r>
          </w:p>
        </w:tc>
        <w:tc>
          <w:tcPr>
            <w:tcW w:w="15739" w:type="dxa"/>
            <w:gridSpan w:val="18"/>
            <w:tcBorders>
              <w:left w:val="single" w:sz="4" w:space="0" w:color="auto"/>
            </w:tcBorders>
            <w:shd w:val="clear" w:color="auto" w:fill="C6D9F1" w:themeFill="text2" w:themeFillTint="33"/>
            <w:vAlign w:val="center"/>
          </w:tcPr>
          <w:p w:rsidR="008E3997" w:rsidRPr="00566873" w:rsidRDefault="008E3997"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запобігання соціальному сирітству, подолання дитячої безпритульності та бездоглядності на 2018-2021 роки</w:t>
            </w:r>
          </w:p>
        </w:tc>
      </w:tr>
      <w:tr w:rsidR="008E3997" w:rsidRPr="00566873" w:rsidTr="00073BF2">
        <w:trPr>
          <w:gridAfter w:val="10"/>
          <w:wAfter w:w="11040" w:type="dxa"/>
        </w:trPr>
        <w:tc>
          <w:tcPr>
            <w:tcW w:w="563" w:type="dxa"/>
            <w:tcBorders>
              <w:right w:val="single" w:sz="4" w:space="0" w:color="auto"/>
            </w:tcBorders>
            <w:vAlign w:val="center"/>
          </w:tcPr>
          <w:p w:rsidR="008E3997" w:rsidRPr="00566873" w:rsidRDefault="008E3997" w:rsidP="00CD62AA">
            <w:pPr>
              <w:jc w:val="center"/>
              <w:rPr>
                <w:rFonts w:ascii="Times New Roman" w:hAnsi="Times New Roman" w:cs="Times New Roman"/>
                <w:sz w:val="20"/>
                <w:szCs w:val="20"/>
              </w:rPr>
            </w:pPr>
          </w:p>
        </w:tc>
        <w:tc>
          <w:tcPr>
            <w:tcW w:w="570" w:type="dxa"/>
            <w:tcBorders>
              <w:left w:val="single" w:sz="4" w:space="0" w:color="auto"/>
            </w:tcBorders>
          </w:tcPr>
          <w:p w:rsidR="008E3997" w:rsidRPr="00566873" w:rsidRDefault="00B11709"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tcPr>
          <w:p w:rsidR="00696202" w:rsidRPr="00566873" w:rsidRDefault="00696202" w:rsidP="00CD62AA">
            <w:pPr>
              <w:rPr>
                <w:rFonts w:ascii="Times New Roman" w:hAnsi="Times New Roman" w:cs="Times New Roman"/>
                <w:sz w:val="20"/>
                <w:szCs w:val="20"/>
                <w:lang w:eastAsia="ar-SA"/>
              </w:rPr>
            </w:pPr>
            <w:r w:rsidRPr="00566873">
              <w:rPr>
                <w:rFonts w:ascii="Times New Roman" w:hAnsi="Times New Roman" w:cs="Times New Roman"/>
                <w:sz w:val="20"/>
                <w:szCs w:val="20"/>
              </w:rPr>
              <w:t>Організувати та провести акцію, присвячену Дню захисту прав дітей для дітей, які перебувають на обліку слу</w:t>
            </w:r>
            <w:r w:rsidR="00B11709" w:rsidRPr="00566873">
              <w:rPr>
                <w:rFonts w:ascii="Times New Roman" w:hAnsi="Times New Roman" w:cs="Times New Roman"/>
                <w:sz w:val="20"/>
                <w:szCs w:val="20"/>
              </w:rPr>
              <w:t>жби у справах неповнолітніх та ді</w:t>
            </w:r>
            <w:r w:rsidRPr="00566873">
              <w:rPr>
                <w:rFonts w:ascii="Times New Roman" w:hAnsi="Times New Roman" w:cs="Times New Roman"/>
                <w:sz w:val="20"/>
                <w:szCs w:val="20"/>
              </w:rPr>
              <w:t>тей</w:t>
            </w:r>
            <w:r w:rsidR="00B11709" w:rsidRPr="00566873">
              <w:rPr>
                <w:rFonts w:ascii="Times New Roman" w:hAnsi="Times New Roman" w:cs="Times New Roman"/>
                <w:sz w:val="20"/>
                <w:szCs w:val="20"/>
              </w:rPr>
              <w:t xml:space="preserve">                 --о</w:t>
            </w:r>
            <w:r w:rsidRPr="00566873">
              <w:rPr>
                <w:rFonts w:ascii="Times New Roman" w:hAnsi="Times New Roman" w:cs="Times New Roman"/>
                <w:sz w:val="20"/>
                <w:szCs w:val="20"/>
              </w:rPr>
              <w:t xml:space="preserve">рганізувати та  провести </w:t>
            </w:r>
            <w:proofErr w:type="spellStart"/>
            <w:r w:rsidRPr="00566873">
              <w:rPr>
                <w:rFonts w:ascii="Times New Roman" w:hAnsi="Times New Roman" w:cs="Times New Roman"/>
                <w:sz w:val="20"/>
                <w:szCs w:val="20"/>
              </w:rPr>
              <w:t>краєзнавчо</w:t>
            </w:r>
            <w:proofErr w:type="spellEnd"/>
            <w:r w:rsidRPr="00566873">
              <w:rPr>
                <w:rFonts w:ascii="Times New Roman" w:hAnsi="Times New Roman" w:cs="Times New Roman"/>
                <w:sz w:val="20"/>
                <w:szCs w:val="20"/>
              </w:rPr>
              <w:t>-пізнавальну акцію «Стежками рідного краю» для дітей-сиріт та дітей, позбавлених батьківського піклування</w:t>
            </w:r>
          </w:p>
        </w:tc>
        <w:tc>
          <w:tcPr>
            <w:tcW w:w="1286" w:type="dxa"/>
            <w:gridSpan w:val="2"/>
          </w:tcPr>
          <w:p w:rsidR="00696202" w:rsidRPr="00566873" w:rsidRDefault="00696202" w:rsidP="00CD62AA">
            <w:pPr>
              <w:rPr>
                <w:rFonts w:ascii="Times New Roman" w:hAnsi="Times New Roman" w:cs="Times New Roman"/>
                <w:sz w:val="20"/>
                <w:szCs w:val="20"/>
              </w:rPr>
            </w:pPr>
            <w:r w:rsidRPr="00566873">
              <w:rPr>
                <w:rFonts w:ascii="Times New Roman" w:hAnsi="Times New Roman" w:cs="Times New Roman"/>
                <w:sz w:val="20"/>
                <w:szCs w:val="20"/>
              </w:rPr>
              <w:t>26,0</w:t>
            </w:r>
          </w:p>
          <w:p w:rsidR="00696202" w:rsidRPr="00566873" w:rsidRDefault="00696202" w:rsidP="00CD62AA">
            <w:pPr>
              <w:rPr>
                <w:rFonts w:ascii="Times New Roman" w:hAnsi="Times New Roman" w:cs="Times New Roman"/>
                <w:sz w:val="20"/>
                <w:szCs w:val="20"/>
              </w:rPr>
            </w:pPr>
          </w:p>
          <w:p w:rsidR="008E3997" w:rsidRPr="00566873" w:rsidRDefault="008E3997" w:rsidP="00CD62AA">
            <w:pPr>
              <w:jc w:val="center"/>
              <w:rPr>
                <w:rFonts w:ascii="Times New Roman" w:hAnsi="Times New Roman" w:cs="Times New Roman"/>
                <w:sz w:val="20"/>
                <w:szCs w:val="20"/>
              </w:rPr>
            </w:pPr>
          </w:p>
          <w:p w:rsidR="00696202" w:rsidRPr="00566873" w:rsidRDefault="00696202" w:rsidP="00CD62AA">
            <w:pPr>
              <w:jc w:val="center"/>
              <w:rPr>
                <w:rFonts w:ascii="Times New Roman" w:hAnsi="Times New Roman" w:cs="Times New Roman"/>
                <w:sz w:val="20"/>
                <w:szCs w:val="20"/>
              </w:rPr>
            </w:pPr>
          </w:p>
          <w:p w:rsidR="00696202" w:rsidRPr="00566873" w:rsidRDefault="00696202" w:rsidP="00CD62AA">
            <w:pPr>
              <w:jc w:val="center"/>
              <w:rPr>
                <w:rFonts w:ascii="Times New Roman" w:hAnsi="Times New Roman" w:cs="Times New Roman"/>
                <w:sz w:val="20"/>
                <w:szCs w:val="20"/>
              </w:rPr>
            </w:pPr>
          </w:p>
          <w:p w:rsidR="00696202" w:rsidRPr="00566873" w:rsidRDefault="00696202" w:rsidP="00CD62AA">
            <w:pPr>
              <w:jc w:val="center"/>
              <w:rPr>
                <w:rFonts w:ascii="Times New Roman" w:hAnsi="Times New Roman" w:cs="Times New Roman"/>
                <w:sz w:val="20"/>
                <w:szCs w:val="20"/>
              </w:rPr>
            </w:pPr>
          </w:p>
          <w:p w:rsidR="00696202" w:rsidRPr="00566873" w:rsidRDefault="00696202" w:rsidP="00CD62AA">
            <w:pPr>
              <w:rPr>
                <w:rFonts w:ascii="Times New Roman" w:hAnsi="Times New Roman" w:cs="Times New Roman"/>
                <w:sz w:val="20"/>
                <w:szCs w:val="20"/>
              </w:rPr>
            </w:pPr>
          </w:p>
          <w:p w:rsidR="00696202" w:rsidRPr="00566873" w:rsidRDefault="00696202" w:rsidP="00CD62AA">
            <w:pPr>
              <w:rPr>
                <w:rFonts w:ascii="Times New Roman" w:hAnsi="Times New Roman" w:cs="Times New Roman"/>
                <w:sz w:val="20"/>
                <w:szCs w:val="20"/>
              </w:rPr>
            </w:pPr>
            <w:r w:rsidRPr="00566873">
              <w:rPr>
                <w:rFonts w:ascii="Times New Roman" w:hAnsi="Times New Roman" w:cs="Times New Roman"/>
                <w:sz w:val="20"/>
                <w:szCs w:val="20"/>
              </w:rPr>
              <w:t>12,0</w:t>
            </w:r>
          </w:p>
        </w:tc>
        <w:tc>
          <w:tcPr>
            <w:tcW w:w="1409" w:type="dxa"/>
            <w:gridSpan w:val="2"/>
            <w:tcBorders>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1743" w:type="dxa"/>
            <w:gridSpan w:val="5"/>
            <w:tcBorders>
              <w:left w:val="single" w:sz="4" w:space="0" w:color="auto"/>
              <w:right w:val="single" w:sz="4" w:space="0" w:color="auto"/>
            </w:tcBorders>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967" w:type="dxa"/>
            <w:gridSpan w:val="2"/>
            <w:tcBorders>
              <w:left w:val="single" w:sz="4" w:space="0" w:color="auto"/>
            </w:tcBorders>
          </w:tcPr>
          <w:p w:rsidR="008E3997" w:rsidRPr="00566873" w:rsidRDefault="008E3997" w:rsidP="00CD62AA">
            <w:pPr>
              <w:jc w:val="center"/>
              <w:rPr>
                <w:rFonts w:ascii="Times New Roman" w:hAnsi="Times New Roman" w:cs="Times New Roman"/>
                <w:sz w:val="20"/>
                <w:szCs w:val="20"/>
              </w:rPr>
            </w:pPr>
          </w:p>
        </w:tc>
        <w:tc>
          <w:tcPr>
            <w:tcW w:w="1803" w:type="dxa"/>
            <w:gridSpan w:val="2"/>
          </w:tcPr>
          <w:p w:rsidR="008E3997" w:rsidRPr="00566873" w:rsidRDefault="008E3997"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4559" w:type="dxa"/>
            <w:gridSpan w:val="2"/>
          </w:tcPr>
          <w:p w:rsidR="008E3997" w:rsidRPr="00566873" w:rsidRDefault="008E3997" w:rsidP="00CD62AA">
            <w:pPr>
              <w:ind w:right="-375"/>
              <w:rPr>
                <w:rFonts w:ascii="Times New Roman" w:hAnsi="Times New Roman" w:cs="Times New Roman"/>
                <w:sz w:val="20"/>
                <w:szCs w:val="20"/>
              </w:rPr>
            </w:pPr>
            <w:r w:rsidRPr="00566873">
              <w:rPr>
                <w:rFonts w:ascii="Times New Roman" w:hAnsi="Times New Roman" w:cs="Times New Roman"/>
                <w:sz w:val="20"/>
                <w:szCs w:val="20"/>
              </w:rPr>
              <w:t>- придбано комплекти постільної білизни та рушників</w:t>
            </w: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p>
          <w:p w:rsidR="006E05D5" w:rsidRPr="00566873" w:rsidRDefault="006E05D5" w:rsidP="00CD62AA">
            <w:pPr>
              <w:ind w:right="-375"/>
              <w:rPr>
                <w:rFonts w:ascii="Times New Roman" w:hAnsi="Times New Roman" w:cs="Times New Roman"/>
                <w:sz w:val="20"/>
                <w:szCs w:val="20"/>
              </w:rPr>
            </w:pPr>
            <w:r w:rsidRPr="00566873">
              <w:rPr>
                <w:rFonts w:ascii="Times New Roman" w:hAnsi="Times New Roman" w:cs="Times New Roman"/>
                <w:sz w:val="20"/>
                <w:szCs w:val="20"/>
              </w:rPr>
              <w:t>Проведено екскурсію</w:t>
            </w:r>
          </w:p>
        </w:tc>
      </w:tr>
      <w:tr w:rsidR="00696202" w:rsidRPr="00566873" w:rsidTr="00073BF2">
        <w:trPr>
          <w:gridAfter w:val="10"/>
          <w:wAfter w:w="11040" w:type="dxa"/>
        </w:trPr>
        <w:tc>
          <w:tcPr>
            <w:tcW w:w="563" w:type="dxa"/>
            <w:tcBorders>
              <w:right w:val="single" w:sz="4" w:space="0" w:color="auto"/>
            </w:tcBorders>
            <w:vAlign w:val="center"/>
          </w:tcPr>
          <w:p w:rsidR="00696202" w:rsidRPr="00566873" w:rsidRDefault="00696202" w:rsidP="00CD62AA">
            <w:pPr>
              <w:jc w:val="center"/>
              <w:rPr>
                <w:rFonts w:ascii="Times New Roman" w:hAnsi="Times New Roman" w:cs="Times New Roman"/>
                <w:sz w:val="20"/>
                <w:szCs w:val="20"/>
              </w:rPr>
            </w:pPr>
          </w:p>
        </w:tc>
        <w:tc>
          <w:tcPr>
            <w:tcW w:w="570" w:type="dxa"/>
            <w:tcBorders>
              <w:left w:val="single" w:sz="4" w:space="0" w:color="auto"/>
            </w:tcBorders>
          </w:tcPr>
          <w:p w:rsidR="00696202" w:rsidRPr="00566873" w:rsidRDefault="00B11709"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tcPr>
          <w:p w:rsidR="00696202" w:rsidRPr="00566873" w:rsidRDefault="00696202" w:rsidP="00CD62AA">
            <w:pPr>
              <w:suppressAutoHyphens/>
              <w:rPr>
                <w:rFonts w:ascii="Times New Roman" w:hAnsi="Times New Roman" w:cs="Times New Roman"/>
                <w:sz w:val="20"/>
                <w:szCs w:val="20"/>
                <w:lang w:eastAsia="ar-SA"/>
              </w:rPr>
            </w:pPr>
            <w:r w:rsidRPr="00566873">
              <w:rPr>
                <w:rFonts w:ascii="Times New Roman" w:hAnsi="Times New Roman" w:cs="Times New Roman"/>
                <w:sz w:val="20"/>
                <w:szCs w:val="20"/>
              </w:rPr>
              <w:t xml:space="preserve"> Організувати та провести ІХ Форум прийомних сімей</w:t>
            </w:r>
          </w:p>
        </w:tc>
        <w:tc>
          <w:tcPr>
            <w:tcW w:w="1286" w:type="dxa"/>
            <w:gridSpan w:val="2"/>
          </w:tcPr>
          <w:p w:rsidR="00696202" w:rsidRPr="00566873" w:rsidRDefault="00C35982" w:rsidP="00CD62AA">
            <w:pPr>
              <w:jc w:val="center"/>
              <w:rPr>
                <w:rFonts w:ascii="Times New Roman" w:hAnsi="Times New Roman" w:cs="Times New Roman"/>
                <w:sz w:val="20"/>
                <w:szCs w:val="20"/>
              </w:rPr>
            </w:pPr>
            <w:r w:rsidRPr="00566873">
              <w:rPr>
                <w:rFonts w:ascii="Times New Roman" w:hAnsi="Times New Roman" w:cs="Times New Roman"/>
                <w:sz w:val="20"/>
                <w:szCs w:val="20"/>
              </w:rPr>
              <w:t>19</w:t>
            </w:r>
            <w:r w:rsidR="00696202" w:rsidRPr="00566873">
              <w:rPr>
                <w:rFonts w:ascii="Times New Roman" w:hAnsi="Times New Roman" w:cs="Times New Roman"/>
                <w:sz w:val="20"/>
                <w:szCs w:val="20"/>
              </w:rPr>
              <w:t>,0</w:t>
            </w:r>
          </w:p>
        </w:tc>
        <w:tc>
          <w:tcPr>
            <w:tcW w:w="1409" w:type="dxa"/>
            <w:gridSpan w:val="2"/>
            <w:tcBorders>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19</w:t>
            </w:r>
            <w:r w:rsidR="00696202" w:rsidRPr="00566873">
              <w:rPr>
                <w:rFonts w:ascii="Times New Roman" w:hAnsi="Times New Roman" w:cs="Times New Roman"/>
                <w:sz w:val="20"/>
                <w:szCs w:val="20"/>
              </w:rPr>
              <w:t>,0</w:t>
            </w:r>
          </w:p>
        </w:tc>
        <w:tc>
          <w:tcPr>
            <w:tcW w:w="1743" w:type="dxa"/>
            <w:gridSpan w:val="5"/>
            <w:tcBorders>
              <w:left w:val="single" w:sz="4" w:space="0" w:color="auto"/>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19</w:t>
            </w:r>
            <w:r w:rsidR="00696202" w:rsidRPr="00566873">
              <w:rPr>
                <w:rFonts w:ascii="Times New Roman" w:hAnsi="Times New Roman" w:cs="Times New Roman"/>
                <w:sz w:val="20"/>
                <w:szCs w:val="20"/>
              </w:rPr>
              <w:t>,0</w:t>
            </w:r>
          </w:p>
        </w:tc>
        <w:tc>
          <w:tcPr>
            <w:tcW w:w="967" w:type="dxa"/>
            <w:gridSpan w:val="2"/>
            <w:tcBorders>
              <w:left w:val="single" w:sz="4" w:space="0" w:color="auto"/>
            </w:tcBorders>
          </w:tcPr>
          <w:p w:rsidR="00696202" w:rsidRPr="00566873" w:rsidRDefault="00696202" w:rsidP="00CD62AA">
            <w:pPr>
              <w:jc w:val="center"/>
              <w:rPr>
                <w:rFonts w:ascii="Times New Roman" w:hAnsi="Times New Roman" w:cs="Times New Roman"/>
                <w:sz w:val="20"/>
                <w:szCs w:val="20"/>
              </w:rPr>
            </w:pPr>
          </w:p>
        </w:tc>
        <w:tc>
          <w:tcPr>
            <w:tcW w:w="1803" w:type="dxa"/>
            <w:gridSpan w:val="2"/>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19</w:t>
            </w:r>
            <w:r w:rsidR="00696202" w:rsidRPr="00566873">
              <w:rPr>
                <w:rFonts w:ascii="Times New Roman" w:hAnsi="Times New Roman" w:cs="Times New Roman"/>
                <w:sz w:val="20"/>
                <w:szCs w:val="20"/>
              </w:rPr>
              <w:t>,0</w:t>
            </w:r>
          </w:p>
        </w:tc>
        <w:tc>
          <w:tcPr>
            <w:tcW w:w="4559" w:type="dxa"/>
            <w:gridSpan w:val="2"/>
          </w:tcPr>
          <w:p w:rsidR="00696202" w:rsidRPr="00566873" w:rsidRDefault="006E05D5" w:rsidP="00CD62AA">
            <w:pPr>
              <w:rPr>
                <w:rFonts w:ascii="Times New Roman" w:hAnsi="Times New Roman" w:cs="Times New Roman"/>
                <w:sz w:val="20"/>
                <w:szCs w:val="20"/>
              </w:rPr>
            </w:pPr>
            <w:r w:rsidRPr="00566873">
              <w:rPr>
                <w:rFonts w:ascii="Times New Roman" w:hAnsi="Times New Roman" w:cs="Times New Roman"/>
                <w:sz w:val="20"/>
                <w:szCs w:val="20"/>
              </w:rPr>
              <w:t>Виготовлено рекламну продукцію, придбано канцелярські товари</w:t>
            </w:r>
          </w:p>
        </w:tc>
      </w:tr>
      <w:tr w:rsidR="00696202" w:rsidRPr="00566873" w:rsidTr="00073BF2">
        <w:trPr>
          <w:gridAfter w:val="10"/>
          <w:wAfter w:w="11040" w:type="dxa"/>
        </w:trPr>
        <w:tc>
          <w:tcPr>
            <w:tcW w:w="563" w:type="dxa"/>
            <w:tcBorders>
              <w:right w:val="single" w:sz="4" w:space="0" w:color="auto"/>
            </w:tcBorders>
            <w:vAlign w:val="center"/>
          </w:tcPr>
          <w:p w:rsidR="00696202" w:rsidRPr="00566873" w:rsidRDefault="00696202" w:rsidP="00CD62AA">
            <w:pPr>
              <w:jc w:val="center"/>
              <w:rPr>
                <w:rFonts w:ascii="Times New Roman" w:hAnsi="Times New Roman" w:cs="Times New Roman"/>
                <w:sz w:val="20"/>
                <w:szCs w:val="20"/>
              </w:rPr>
            </w:pPr>
          </w:p>
        </w:tc>
        <w:tc>
          <w:tcPr>
            <w:tcW w:w="570" w:type="dxa"/>
            <w:tcBorders>
              <w:left w:val="single" w:sz="4" w:space="0" w:color="auto"/>
            </w:tcBorders>
          </w:tcPr>
          <w:p w:rsidR="00696202" w:rsidRPr="00566873" w:rsidRDefault="00696202" w:rsidP="00CD62AA">
            <w:pPr>
              <w:rPr>
                <w:rFonts w:ascii="Times New Roman" w:hAnsi="Times New Roman" w:cs="Times New Roman"/>
                <w:color w:val="000000" w:themeColor="text1"/>
                <w:sz w:val="20"/>
                <w:szCs w:val="20"/>
              </w:rPr>
            </w:pPr>
          </w:p>
        </w:tc>
        <w:tc>
          <w:tcPr>
            <w:tcW w:w="3402" w:type="dxa"/>
            <w:gridSpan w:val="2"/>
          </w:tcPr>
          <w:p w:rsidR="00696202" w:rsidRPr="00566873" w:rsidRDefault="00696202" w:rsidP="00CD62AA">
            <w:pPr>
              <w:suppressAutoHyphens/>
              <w:autoSpaceDE w:val="0"/>
              <w:autoSpaceDN w:val="0"/>
              <w:adjustRightInd w:val="0"/>
              <w:rPr>
                <w:rFonts w:ascii="Times New Roman" w:hAnsi="Times New Roman" w:cs="Times New Roman"/>
                <w:sz w:val="20"/>
                <w:szCs w:val="20"/>
                <w:lang w:eastAsia="ar-SA"/>
              </w:rPr>
            </w:pPr>
            <w:r w:rsidRPr="00566873">
              <w:rPr>
                <w:rFonts w:ascii="Times New Roman" w:hAnsi="Times New Roman" w:cs="Times New Roman"/>
                <w:sz w:val="20"/>
                <w:szCs w:val="20"/>
                <w:lang w:eastAsia="uk-UA"/>
              </w:rPr>
              <w:t xml:space="preserve">Виготовити та розповсюдити друковану соціальну рекламну продукцію з питань пропаганди національного усиновлення, </w:t>
            </w:r>
            <w:r w:rsidRPr="00566873">
              <w:rPr>
                <w:rFonts w:ascii="Times New Roman" w:hAnsi="Times New Roman" w:cs="Times New Roman"/>
                <w:sz w:val="20"/>
                <w:szCs w:val="20"/>
                <w:lang w:eastAsia="uk-UA"/>
              </w:rPr>
              <w:lastRenderedPageBreak/>
              <w:t>розвитку сімейних форм виховання</w:t>
            </w:r>
          </w:p>
        </w:tc>
        <w:tc>
          <w:tcPr>
            <w:tcW w:w="1286" w:type="dxa"/>
            <w:gridSpan w:val="2"/>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lastRenderedPageBreak/>
              <w:t>12</w:t>
            </w:r>
            <w:r w:rsidR="00696202" w:rsidRPr="00566873">
              <w:rPr>
                <w:rFonts w:ascii="Times New Roman" w:hAnsi="Times New Roman" w:cs="Times New Roman"/>
                <w:sz w:val="20"/>
                <w:szCs w:val="20"/>
              </w:rPr>
              <w:t>,0</w:t>
            </w:r>
          </w:p>
          <w:p w:rsidR="00696202" w:rsidRPr="00566873" w:rsidRDefault="00696202" w:rsidP="00CD62AA">
            <w:pPr>
              <w:jc w:val="center"/>
              <w:rPr>
                <w:rFonts w:ascii="Times New Roman" w:hAnsi="Times New Roman" w:cs="Times New Roman"/>
                <w:sz w:val="20"/>
                <w:szCs w:val="20"/>
              </w:rPr>
            </w:pPr>
          </w:p>
        </w:tc>
        <w:tc>
          <w:tcPr>
            <w:tcW w:w="1409" w:type="dxa"/>
            <w:gridSpan w:val="2"/>
            <w:tcBorders>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w:t>
            </w:r>
            <w:r w:rsidR="00696202" w:rsidRPr="00566873">
              <w:rPr>
                <w:rFonts w:ascii="Times New Roman" w:hAnsi="Times New Roman" w:cs="Times New Roman"/>
                <w:sz w:val="20"/>
                <w:szCs w:val="20"/>
              </w:rPr>
              <w:t>,0</w:t>
            </w:r>
          </w:p>
          <w:p w:rsidR="00696202" w:rsidRPr="00566873" w:rsidRDefault="00696202" w:rsidP="00CD62AA">
            <w:pPr>
              <w:jc w:val="center"/>
              <w:rPr>
                <w:rFonts w:ascii="Times New Roman" w:hAnsi="Times New Roman" w:cs="Times New Roman"/>
                <w:sz w:val="20"/>
                <w:szCs w:val="20"/>
              </w:rPr>
            </w:pPr>
          </w:p>
        </w:tc>
        <w:tc>
          <w:tcPr>
            <w:tcW w:w="1743" w:type="dxa"/>
            <w:gridSpan w:val="5"/>
            <w:tcBorders>
              <w:left w:val="single" w:sz="4" w:space="0" w:color="auto"/>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w:t>
            </w:r>
            <w:r w:rsidR="00696202" w:rsidRPr="00566873">
              <w:rPr>
                <w:rFonts w:ascii="Times New Roman" w:hAnsi="Times New Roman" w:cs="Times New Roman"/>
                <w:sz w:val="20"/>
                <w:szCs w:val="20"/>
              </w:rPr>
              <w:t>0</w:t>
            </w:r>
          </w:p>
          <w:p w:rsidR="00696202" w:rsidRPr="00566873" w:rsidRDefault="00696202" w:rsidP="00CD62AA">
            <w:pPr>
              <w:jc w:val="center"/>
              <w:rPr>
                <w:rFonts w:ascii="Times New Roman" w:hAnsi="Times New Roman" w:cs="Times New Roman"/>
                <w:sz w:val="20"/>
                <w:szCs w:val="20"/>
              </w:rPr>
            </w:pPr>
          </w:p>
        </w:tc>
        <w:tc>
          <w:tcPr>
            <w:tcW w:w="967" w:type="dxa"/>
            <w:gridSpan w:val="2"/>
            <w:tcBorders>
              <w:left w:val="single" w:sz="4" w:space="0" w:color="auto"/>
            </w:tcBorders>
          </w:tcPr>
          <w:p w:rsidR="00696202" w:rsidRPr="00566873" w:rsidRDefault="00696202" w:rsidP="00CD62AA">
            <w:pPr>
              <w:jc w:val="center"/>
              <w:rPr>
                <w:rFonts w:ascii="Times New Roman" w:hAnsi="Times New Roman" w:cs="Times New Roman"/>
                <w:sz w:val="20"/>
                <w:szCs w:val="20"/>
              </w:rPr>
            </w:pPr>
          </w:p>
        </w:tc>
        <w:tc>
          <w:tcPr>
            <w:tcW w:w="1803" w:type="dxa"/>
            <w:gridSpan w:val="2"/>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8,0</w:t>
            </w:r>
          </w:p>
        </w:tc>
        <w:tc>
          <w:tcPr>
            <w:tcW w:w="4559" w:type="dxa"/>
            <w:gridSpan w:val="2"/>
          </w:tcPr>
          <w:p w:rsidR="00696202" w:rsidRPr="00566873" w:rsidRDefault="006E05D5" w:rsidP="00CD62AA">
            <w:pPr>
              <w:rPr>
                <w:rFonts w:ascii="Times New Roman" w:hAnsi="Times New Roman" w:cs="Times New Roman"/>
                <w:sz w:val="20"/>
                <w:szCs w:val="20"/>
              </w:rPr>
            </w:pPr>
            <w:r w:rsidRPr="00566873">
              <w:rPr>
                <w:rFonts w:ascii="Times New Roman" w:hAnsi="Times New Roman" w:cs="Times New Roman"/>
                <w:sz w:val="20"/>
                <w:szCs w:val="20"/>
              </w:rPr>
              <w:t>Виготовлено інформаційні плакати</w:t>
            </w:r>
          </w:p>
        </w:tc>
      </w:tr>
      <w:tr w:rsidR="00696202" w:rsidRPr="00566873" w:rsidTr="00073BF2">
        <w:trPr>
          <w:gridAfter w:val="10"/>
          <w:wAfter w:w="11040" w:type="dxa"/>
        </w:trPr>
        <w:tc>
          <w:tcPr>
            <w:tcW w:w="563" w:type="dxa"/>
            <w:vAlign w:val="center"/>
          </w:tcPr>
          <w:p w:rsidR="00696202" w:rsidRPr="00566873" w:rsidRDefault="00696202" w:rsidP="00CD62AA">
            <w:pPr>
              <w:jc w:val="center"/>
              <w:rPr>
                <w:rFonts w:ascii="Times New Roman" w:hAnsi="Times New Roman" w:cs="Times New Roman"/>
                <w:sz w:val="20"/>
                <w:szCs w:val="20"/>
              </w:rPr>
            </w:pPr>
          </w:p>
        </w:tc>
        <w:tc>
          <w:tcPr>
            <w:tcW w:w="570" w:type="dxa"/>
          </w:tcPr>
          <w:p w:rsidR="00696202" w:rsidRPr="00566873" w:rsidRDefault="00B11709"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tcPr>
          <w:p w:rsidR="00696202" w:rsidRPr="00566873" w:rsidRDefault="00696202" w:rsidP="00CD62AA">
            <w:pPr>
              <w:autoSpaceDE w:val="0"/>
              <w:autoSpaceDN w:val="0"/>
              <w:adjustRightInd w:val="0"/>
              <w:rPr>
                <w:rFonts w:ascii="Times New Roman" w:hAnsi="Times New Roman" w:cs="Times New Roman"/>
                <w:sz w:val="20"/>
                <w:szCs w:val="20"/>
                <w:lang w:eastAsia="uk-UA"/>
              </w:rPr>
            </w:pPr>
            <w:r w:rsidRPr="00566873">
              <w:rPr>
                <w:rFonts w:ascii="Times New Roman" w:hAnsi="Times New Roman" w:cs="Times New Roman"/>
                <w:sz w:val="20"/>
                <w:szCs w:val="20"/>
                <w:lang w:eastAsia="uk-UA"/>
              </w:rPr>
              <w:t>Провести акцію «День усиновлення»</w:t>
            </w:r>
          </w:p>
        </w:tc>
        <w:tc>
          <w:tcPr>
            <w:tcW w:w="1286" w:type="dxa"/>
            <w:gridSpan w:val="2"/>
            <w:vAlign w:val="center"/>
          </w:tcPr>
          <w:p w:rsidR="00696202" w:rsidRPr="00566873" w:rsidRDefault="00C35982"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r w:rsidR="00696202" w:rsidRPr="00566873">
              <w:rPr>
                <w:rFonts w:ascii="Times New Roman" w:hAnsi="Times New Roman" w:cs="Times New Roman"/>
                <w:color w:val="000000" w:themeColor="text1"/>
                <w:sz w:val="20"/>
                <w:szCs w:val="20"/>
              </w:rPr>
              <w:t>,0</w:t>
            </w:r>
          </w:p>
        </w:tc>
        <w:tc>
          <w:tcPr>
            <w:tcW w:w="1409" w:type="dxa"/>
            <w:gridSpan w:val="2"/>
            <w:tcBorders>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w:t>
            </w:r>
            <w:r w:rsidR="00696202" w:rsidRPr="00566873">
              <w:rPr>
                <w:rFonts w:ascii="Times New Roman" w:hAnsi="Times New Roman" w:cs="Times New Roman"/>
                <w:sz w:val="20"/>
                <w:szCs w:val="20"/>
              </w:rPr>
              <w:t>,0</w:t>
            </w:r>
          </w:p>
        </w:tc>
        <w:tc>
          <w:tcPr>
            <w:tcW w:w="1743" w:type="dxa"/>
            <w:gridSpan w:val="5"/>
            <w:tcBorders>
              <w:left w:val="single" w:sz="4" w:space="0" w:color="auto"/>
              <w:right w:val="single" w:sz="4" w:space="0" w:color="auto"/>
            </w:tcBorders>
          </w:tcPr>
          <w:p w:rsidR="00696202"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w:t>
            </w:r>
            <w:r w:rsidR="00696202" w:rsidRPr="00566873">
              <w:rPr>
                <w:rFonts w:ascii="Times New Roman" w:hAnsi="Times New Roman" w:cs="Times New Roman"/>
                <w:sz w:val="20"/>
                <w:szCs w:val="20"/>
              </w:rPr>
              <w:t>,0</w:t>
            </w:r>
          </w:p>
        </w:tc>
        <w:tc>
          <w:tcPr>
            <w:tcW w:w="967" w:type="dxa"/>
            <w:gridSpan w:val="2"/>
            <w:tcBorders>
              <w:left w:val="single" w:sz="4" w:space="0" w:color="auto"/>
            </w:tcBorders>
          </w:tcPr>
          <w:p w:rsidR="00696202" w:rsidRPr="00566873" w:rsidRDefault="00696202" w:rsidP="00CD62AA">
            <w:pPr>
              <w:jc w:val="center"/>
              <w:rPr>
                <w:rFonts w:ascii="Times New Roman" w:hAnsi="Times New Roman" w:cs="Times New Roman"/>
                <w:sz w:val="20"/>
                <w:szCs w:val="20"/>
                <w:highlight w:val="red"/>
              </w:rPr>
            </w:pPr>
          </w:p>
        </w:tc>
        <w:tc>
          <w:tcPr>
            <w:tcW w:w="1803" w:type="dxa"/>
            <w:gridSpan w:val="2"/>
          </w:tcPr>
          <w:p w:rsidR="00696202" w:rsidRPr="00566873" w:rsidRDefault="008A67CC" w:rsidP="00CD62AA">
            <w:pPr>
              <w:jc w:val="center"/>
              <w:rPr>
                <w:rFonts w:ascii="Times New Roman" w:hAnsi="Times New Roman" w:cs="Times New Roman"/>
                <w:sz w:val="20"/>
                <w:szCs w:val="20"/>
                <w:highlight w:val="red"/>
              </w:rPr>
            </w:pPr>
            <w:r w:rsidRPr="001D41FC">
              <w:rPr>
                <w:rFonts w:ascii="Times New Roman" w:hAnsi="Times New Roman" w:cs="Times New Roman"/>
                <w:sz w:val="20"/>
                <w:szCs w:val="20"/>
              </w:rPr>
              <w:t>-</w:t>
            </w:r>
          </w:p>
        </w:tc>
        <w:tc>
          <w:tcPr>
            <w:tcW w:w="4559" w:type="dxa"/>
            <w:gridSpan w:val="2"/>
          </w:tcPr>
          <w:p w:rsidR="00696202" w:rsidRPr="00566873" w:rsidRDefault="00696202" w:rsidP="00CD62AA">
            <w:pPr>
              <w:rPr>
                <w:rFonts w:ascii="Times New Roman" w:hAnsi="Times New Roman" w:cs="Times New Roman"/>
                <w:sz w:val="20"/>
                <w:szCs w:val="20"/>
              </w:rPr>
            </w:pPr>
          </w:p>
        </w:tc>
      </w:tr>
      <w:tr w:rsidR="008A67CC" w:rsidRPr="00566873" w:rsidTr="00073BF2">
        <w:trPr>
          <w:gridAfter w:val="10"/>
          <w:wAfter w:w="11040" w:type="dxa"/>
          <w:trHeight w:val="1691"/>
        </w:trPr>
        <w:tc>
          <w:tcPr>
            <w:tcW w:w="563" w:type="dxa"/>
            <w:vMerge w:val="restart"/>
            <w:vAlign w:val="center"/>
          </w:tcPr>
          <w:p w:rsidR="008A67CC" w:rsidRPr="00566873" w:rsidRDefault="008A67CC" w:rsidP="00CD62AA">
            <w:pPr>
              <w:jc w:val="center"/>
              <w:rPr>
                <w:rFonts w:ascii="Times New Roman" w:hAnsi="Times New Roman" w:cs="Times New Roman"/>
                <w:sz w:val="20"/>
                <w:szCs w:val="20"/>
              </w:rPr>
            </w:pPr>
          </w:p>
        </w:tc>
        <w:tc>
          <w:tcPr>
            <w:tcW w:w="570" w:type="dxa"/>
            <w:vMerge w:val="restart"/>
            <w:tcBorders>
              <w:right w:val="single" w:sz="4" w:space="0" w:color="auto"/>
            </w:tcBorders>
          </w:tcPr>
          <w:p w:rsidR="008A67CC" w:rsidRPr="00566873" w:rsidRDefault="00B11709"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tcBorders>
              <w:left w:val="single" w:sz="4" w:space="0" w:color="auto"/>
              <w:bottom w:val="single" w:sz="4" w:space="0" w:color="auto"/>
            </w:tcBorders>
          </w:tcPr>
          <w:p w:rsidR="008A67CC" w:rsidRPr="00566873" w:rsidRDefault="008A67CC" w:rsidP="00CD62AA">
            <w:pPr>
              <w:pStyle w:val="33"/>
              <w:keepNext/>
              <w:tabs>
                <w:tab w:val="left" w:pos="10076"/>
                <w:tab w:val="left" w:pos="10992"/>
                <w:tab w:val="left" w:pos="11908"/>
                <w:tab w:val="left" w:pos="12824"/>
                <w:tab w:val="left" w:pos="13740"/>
                <w:tab w:val="left" w:pos="14656"/>
              </w:tabs>
            </w:pPr>
            <w:r w:rsidRPr="00566873">
              <w:t>Провести акції для дітей, які опинились в складних життєвих обставинах: «З турботою про дитину», «Шкільний портфель», екскурсійну поїздку «Пізнай свій край», «Ой, хто-хто Миколая любить!», в тому числі:</w:t>
            </w:r>
          </w:p>
        </w:tc>
        <w:tc>
          <w:tcPr>
            <w:tcW w:w="1286" w:type="dxa"/>
            <w:gridSpan w:val="2"/>
            <w:tcBorders>
              <w:bottom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72,0</w:t>
            </w:r>
          </w:p>
        </w:tc>
        <w:tc>
          <w:tcPr>
            <w:tcW w:w="1409" w:type="dxa"/>
            <w:gridSpan w:val="2"/>
            <w:tcBorders>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72,0</w:t>
            </w:r>
          </w:p>
        </w:tc>
        <w:tc>
          <w:tcPr>
            <w:tcW w:w="1743" w:type="dxa"/>
            <w:gridSpan w:val="5"/>
            <w:tcBorders>
              <w:left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72,0</w:t>
            </w:r>
          </w:p>
        </w:tc>
        <w:tc>
          <w:tcPr>
            <w:tcW w:w="967" w:type="dxa"/>
            <w:gridSpan w:val="2"/>
            <w:tcBorders>
              <w:left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Borders>
              <w:bottom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52,0</w:t>
            </w:r>
          </w:p>
        </w:tc>
        <w:tc>
          <w:tcPr>
            <w:tcW w:w="4559" w:type="dxa"/>
            <w:gridSpan w:val="2"/>
            <w:tcBorders>
              <w:bottom w:val="single" w:sz="4" w:space="0" w:color="auto"/>
            </w:tcBorders>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Height w:val="233"/>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Borders>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left w:val="single" w:sz="4" w:space="0" w:color="auto"/>
              <w:bottom w:val="single" w:sz="4" w:space="0" w:color="auto"/>
            </w:tcBorders>
          </w:tcPr>
          <w:p w:rsidR="008A67CC" w:rsidRPr="00566873" w:rsidRDefault="008A67CC" w:rsidP="00CD62AA">
            <w:pPr>
              <w:pStyle w:val="33"/>
              <w:keepNext/>
              <w:tabs>
                <w:tab w:val="left" w:pos="10076"/>
                <w:tab w:val="left" w:pos="10992"/>
                <w:tab w:val="left" w:pos="11908"/>
                <w:tab w:val="left" w:pos="12824"/>
                <w:tab w:val="left" w:pos="13740"/>
                <w:tab w:val="left" w:pos="14656"/>
              </w:tabs>
            </w:pPr>
            <w:r w:rsidRPr="00566873">
              <w:t>«З турботою про дитину»,</w:t>
            </w:r>
          </w:p>
        </w:tc>
        <w:tc>
          <w:tcPr>
            <w:tcW w:w="1286" w:type="dxa"/>
            <w:gridSpan w:val="2"/>
            <w:tcBorders>
              <w:top w:val="single" w:sz="4" w:space="0" w:color="auto"/>
              <w:bottom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409" w:type="dxa"/>
            <w:gridSpan w:val="2"/>
            <w:tcBorders>
              <w:top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1743" w:type="dxa"/>
            <w:gridSpan w:val="5"/>
            <w:tcBorders>
              <w:top w:val="single" w:sz="4" w:space="0" w:color="auto"/>
              <w:left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967" w:type="dxa"/>
            <w:gridSpan w:val="2"/>
            <w:tcBorders>
              <w:top w:val="single" w:sz="4" w:space="0" w:color="auto"/>
              <w:left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Borders>
              <w:top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24,0</w:t>
            </w:r>
          </w:p>
        </w:tc>
        <w:tc>
          <w:tcPr>
            <w:tcW w:w="4559" w:type="dxa"/>
            <w:gridSpan w:val="2"/>
            <w:tcBorders>
              <w:top w:val="single" w:sz="4" w:space="0" w:color="auto"/>
              <w:bottom w:val="single" w:sz="4" w:space="0" w:color="auto"/>
            </w:tcBorders>
          </w:tcPr>
          <w:p w:rsidR="008A67CC" w:rsidRPr="00566873" w:rsidRDefault="006E05D5" w:rsidP="00CD62AA">
            <w:pPr>
              <w:rPr>
                <w:rFonts w:ascii="Times New Roman" w:hAnsi="Times New Roman" w:cs="Times New Roman"/>
                <w:sz w:val="20"/>
                <w:szCs w:val="20"/>
              </w:rPr>
            </w:pPr>
            <w:r w:rsidRPr="00566873">
              <w:rPr>
                <w:rFonts w:ascii="Times New Roman" w:hAnsi="Times New Roman" w:cs="Times New Roman"/>
                <w:sz w:val="20"/>
                <w:szCs w:val="20"/>
              </w:rPr>
              <w:t>Придбано комплекти постільної білизни та рушників</w:t>
            </w:r>
          </w:p>
        </w:tc>
      </w:tr>
      <w:tr w:rsidR="008A67CC" w:rsidRPr="00566873" w:rsidTr="00073BF2">
        <w:trPr>
          <w:gridAfter w:val="10"/>
          <w:wAfter w:w="11040" w:type="dxa"/>
          <w:trHeight w:val="219"/>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Borders>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left w:val="single" w:sz="4" w:space="0" w:color="auto"/>
              <w:bottom w:val="single" w:sz="4" w:space="0" w:color="auto"/>
            </w:tcBorders>
          </w:tcPr>
          <w:p w:rsidR="008A67CC" w:rsidRPr="00566873" w:rsidRDefault="008A67CC" w:rsidP="00CD62AA">
            <w:pPr>
              <w:pStyle w:val="33"/>
              <w:keepNext/>
              <w:tabs>
                <w:tab w:val="left" w:pos="10076"/>
                <w:tab w:val="left" w:pos="10992"/>
                <w:tab w:val="left" w:pos="11908"/>
                <w:tab w:val="left" w:pos="12824"/>
                <w:tab w:val="left" w:pos="13740"/>
                <w:tab w:val="left" w:pos="14656"/>
              </w:tabs>
            </w:pPr>
            <w:r w:rsidRPr="00566873">
              <w:t>«Шкільний портфель»,</w:t>
            </w:r>
          </w:p>
        </w:tc>
        <w:tc>
          <w:tcPr>
            <w:tcW w:w="1286" w:type="dxa"/>
            <w:gridSpan w:val="2"/>
            <w:tcBorders>
              <w:top w:val="single" w:sz="4" w:space="0" w:color="auto"/>
              <w:bottom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409" w:type="dxa"/>
            <w:gridSpan w:val="2"/>
            <w:tcBorders>
              <w:top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1743" w:type="dxa"/>
            <w:gridSpan w:val="5"/>
            <w:tcBorders>
              <w:top w:val="single" w:sz="4" w:space="0" w:color="auto"/>
              <w:left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967" w:type="dxa"/>
            <w:gridSpan w:val="2"/>
            <w:tcBorders>
              <w:top w:val="single" w:sz="4" w:space="0" w:color="auto"/>
              <w:left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Borders>
              <w:top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18,0</w:t>
            </w:r>
          </w:p>
        </w:tc>
        <w:tc>
          <w:tcPr>
            <w:tcW w:w="4559" w:type="dxa"/>
            <w:gridSpan w:val="2"/>
            <w:tcBorders>
              <w:top w:val="single" w:sz="4" w:space="0" w:color="auto"/>
              <w:bottom w:val="single" w:sz="4" w:space="0" w:color="auto"/>
            </w:tcBorders>
          </w:tcPr>
          <w:p w:rsidR="008A67CC" w:rsidRPr="00566873" w:rsidRDefault="006E05D5" w:rsidP="00CD62AA">
            <w:pPr>
              <w:rPr>
                <w:rFonts w:ascii="Times New Roman" w:hAnsi="Times New Roman" w:cs="Times New Roman"/>
                <w:sz w:val="20"/>
                <w:szCs w:val="20"/>
              </w:rPr>
            </w:pPr>
            <w:r w:rsidRPr="00566873">
              <w:rPr>
                <w:rFonts w:ascii="Times New Roman" w:hAnsi="Times New Roman" w:cs="Times New Roman"/>
                <w:sz w:val="20"/>
                <w:szCs w:val="20"/>
              </w:rPr>
              <w:t>Закуплено набори для образотворчого мистецтва</w:t>
            </w:r>
          </w:p>
        </w:tc>
      </w:tr>
      <w:tr w:rsidR="008A67CC" w:rsidRPr="00566873" w:rsidTr="00073BF2">
        <w:trPr>
          <w:gridAfter w:val="10"/>
          <w:wAfter w:w="11040" w:type="dxa"/>
          <w:trHeight w:val="234"/>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Borders>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left w:val="single" w:sz="4" w:space="0" w:color="auto"/>
              <w:bottom w:val="single" w:sz="4" w:space="0" w:color="auto"/>
            </w:tcBorders>
          </w:tcPr>
          <w:p w:rsidR="008A67CC" w:rsidRPr="00566873" w:rsidRDefault="008A67CC" w:rsidP="00CD62AA">
            <w:pPr>
              <w:pStyle w:val="33"/>
              <w:keepNext/>
              <w:tabs>
                <w:tab w:val="left" w:pos="10076"/>
                <w:tab w:val="left" w:pos="10992"/>
                <w:tab w:val="left" w:pos="11908"/>
                <w:tab w:val="left" w:pos="12824"/>
                <w:tab w:val="left" w:pos="13740"/>
                <w:tab w:val="left" w:pos="14656"/>
              </w:tabs>
            </w:pPr>
            <w:r w:rsidRPr="00566873">
              <w:t>«Пізнай свій край»,</w:t>
            </w:r>
          </w:p>
        </w:tc>
        <w:tc>
          <w:tcPr>
            <w:tcW w:w="1286" w:type="dxa"/>
            <w:gridSpan w:val="2"/>
            <w:tcBorders>
              <w:top w:val="single" w:sz="4" w:space="0" w:color="auto"/>
              <w:bottom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409" w:type="dxa"/>
            <w:gridSpan w:val="2"/>
            <w:tcBorders>
              <w:top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1743" w:type="dxa"/>
            <w:gridSpan w:val="5"/>
            <w:tcBorders>
              <w:top w:val="single" w:sz="4" w:space="0" w:color="auto"/>
              <w:left w:val="single" w:sz="4" w:space="0" w:color="auto"/>
              <w:bottom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967" w:type="dxa"/>
            <w:gridSpan w:val="2"/>
            <w:tcBorders>
              <w:top w:val="single" w:sz="4" w:space="0" w:color="auto"/>
              <w:left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Borders>
              <w:top w:val="single" w:sz="4" w:space="0" w:color="auto"/>
              <w:bottom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w:t>
            </w:r>
          </w:p>
        </w:tc>
        <w:tc>
          <w:tcPr>
            <w:tcW w:w="4559" w:type="dxa"/>
            <w:gridSpan w:val="2"/>
            <w:tcBorders>
              <w:top w:val="single" w:sz="4" w:space="0" w:color="auto"/>
              <w:bottom w:val="single" w:sz="4" w:space="0" w:color="auto"/>
            </w:tcBorders>
          </w:tcPr>
          <w:p w:rsidR="008A67CC" w:rsidRPr="00566873" w:rsidRDefault="006E05D5" w:rsidP="00CD62AA">
            <w:pPr>
              <w:rPr>
                <w:rFonts w:ascii="Times New Roman" w:hAnsi="Times New Roman" w:cs="Times New Roman"/>
                <w:sz w:val="20"/>
                <w:szCs w:val="20"/>
              </w:rPr>
            </w:pPr>
            <w:r w:rsidRPr="00566873">
              <w:rPr>
                <w:rFonts w:ascii="Times New Roman" w:hAnsi="Times New Roman" w:cs="Times New Roman"/>
                <w:sz w:val="20"/>
                <w:szCs w:val="20"/>
              </w:rPr>
              <w:t>Проведено екскурсію</w:t>
            </w:r>
          </w:p>
        </w:tc>
      </w:tr>
      <w:tr w:rsidR="008A67CC" w:rsidRPr="00566873" w:rsidTr="00073BF2">
        <w:trPr>
          <w:gridAfter w:val="10"/>
          <w:wAfter w:w="11040" w:type="dxa"/>
          <w:trHeight w:val="164"/>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Borders>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left w:val="single" w:sz="4" w:space="0" w:color="auto"/>
            </w:tcBorders>
          </w:tcPr>
          <w:p w:rsidR="008A67CC" w:rsidRPr="00566873" w:rsidRDefault="008A67CC" w:rsidP="00CD62AA">
            <w:pPr>
              <w:pStyle w:val="33"/>
              <w:keepNext/>
              <w:tabs>
                <w:tab w:val="left" w:pos="10076"/>
                <w:tab w:val="left" w:pos="10992"/>
                <w:tab w:val="left" w:pos="11908"/>
                <w:tab w:val="left" w:pos="12824"/>
                <w:tab w:val="left" w:pos="13740"/>
                <w:tab w:val="left" w:pos="14656"/>
              </w:tabs>
            </w:pPr>
            <w:r w:rsidRPr="00566873">
              <w:t>«Ой, хто-хто Миколая любить!».</w:t>
            </w:r>
          </w:p>
        </w:tc>
        <w:tc>
          <w:tcPr>
            <w:tcW w:w="1286" w:type="dxa"/>
            <w:gridSpan w:val="2"/>
            <w:tcBorders>
              <w:top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409" w:type="dxa"/>
            <w:gridSpan w:val="2"/>
            <w:tcBorders>
              <w:top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20,0</w:t>
            </w:r>
          </w:p>
        </w:tc>
        <w:tc>
          <w:tcPr>
            <w:tcW w:w="1743" w:type="dxa"/>
            <w:gridSpan w:val="5"/>
            <w:tcBorders>
              <w:top w:val="single" w:sz="4" w:space="0" w:color="auto"/>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20,0</w:t>
            </w:r>
          </w:p>
        </w:tc>
        <w:tc>
          <w:tcPr>
            <w:tcW w:w="967" w:type="dxa"/>
            <w:gridSpan w:val="2"/>
            <w:tcBorders>
              <w:top w:val="single" w:sz="4" w:space="0" w:color="auto"/>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Borders>
              <w:top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Borders>
              <w:top w:val="single" w:sz="4" w:space="0" w:color="auto"/>
            </w:tcBorders>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B11709"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ind w:right="-81"/>
              <w:rPr>
                <w:rFonts w:ascii="Times New Roman" w:hAnsi="Times New Roman" w:cs="Times New Roman"/>
                <w:sz w:val="20"/>
                <w:szCs w:val="20"/>
                <w:highlight w:val="red"/>
              </w:rPr>
            </w:pPr>
            <w:r w:rsidRPr="00566873">
              <w:rPr>
                <w:rFonts w:ascii="Times New Roman" w:hAnsi="Times New Roman" w:cs="Times New Roman"/>
                <w:sz w:val="20"/>
                <w:szCs w:val="20"/>
              </w:rPr>
              <w:t>П</w:t>
            </w:r>
            <w:r w:rsidRPr="00566873">
              <w:rPr>
                <w:rFonts w:ascii="Times New Roman" w:hAnsi="Times New Roman" w:cs="Times New Roman"/>
                <w:sz w:val="20"/>
                <w:szCs w:val="20"/>
                <w:lang w:eastAsia="uk-UA"/>
              </w:rPr>
              <w:t>роведення заходів (вікторини, диспути, конкурси), присвячених прийняттю Конвенції ООН про права дитини «Діти мають права»</w:t>
            </w:r>
          </w:p>
        </w:tc>
        <w:tc>
          <w:tcPr>
            <w:tcW w:w="1286" w:type="dxa"/>
            <w:gridSpan w:val="2"/>
            <w:vAlign w:val="center"/>
          </w:tcPr>
          <w:p w:rsidR="008A67CC" w:rsidRPr="00566873" w:rsidRDefault="008A67CC"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14,0</w:t>
            </w:r>
          </w:p>
          <w:p w:rsidR="008A67CC" w:rsidRPr="00566873" w:rsidRDefault="008A67CC" w:rsidP="00CD62AA">
            <w:pPr>
              <w:jc w:val="center"/>
              <w:rPr>
                <w:rFonts w:ascii="Times New Roman" w:hAnsi="Times New Roman" w:cs="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14,0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lang w:val="en-US"/>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keepLines/>
              <w:rPr>
                <w:rFonts w:ascii="Times New Roman" w:hAnsi="Times New Roman" w:cs="Times New Roman"/>
                <w:b/>
                <w:color w:val="000000" w:themeColor="text1"/>
                <w:sz w:val="20"/>
                <w:szCs w:val="20"/>
                <w:highlight w:val="red"/>
              </w:rPr>
            </w:pPr>
          </w:p>
        </w:tc>
        <w:tc>
          <w:tcPr>
            <w:tcW w:w="3402" w:type="dxa"/>
            <w:gridSpan w:val="2"/>
            <w:vAlign w:val="center"/>
          </w:tcPr>
          <w:p w:rsidR="008A67CC" w:rsidRPr="00566873" w:rsidRDefault="008A67CC" w:rsidP="00CD62AA">
            <w:pPr>
              <w:keepLines/>
              <w:rPr>
                <w:rFonts w:ascii="Times New Roman" w:hAnsi="Times New Roman" w:cs="Times New Roman"/>
                <w:b/>
                <w:color w:val="000000" w:themeColor="text1"/>
                <w:sz w:val="20"/>
                <w:szCs w:val="20"/>
                <w:highlight w:val="red"/>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169,0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160,0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113,0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12.</w:t>
            </w:r>
          </w:p>
        </w:tc>
        <w:tc>
          <w:tcPr>
            <w:tcW w:w="15739" w:type="dxa"/>
            <w:gridSpan w:val="18"/>
            <w:tcBorders>
              <w:left w:val="single" w:sz="4" w:space="0" w:color="auto"/>
            </w:tcBorders>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«Турбота» на 2019-2021 роки</w:t>
            </w: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Надання щомісячної допомоги в розмірі 850 грн. членам сімей загиблих учасників бойових дій АТО, ООС, учасників-добровольців АТО, ООС, які брали безпосередню участь в АТО, ООС, забезпеченні її </w:t>
            </w:r>
            <w:proofErr w:type="spellStart"/>
            <w:r w:rsidRPr="00566873">
              <w:rPr>
                <w:rFonts w:ascii="Times New Roman" w:hAnsi="Times New Roman" w:cs="Times New Roman"/>
                <w:color w:val="000000" w:themeColor="text1"/>
                <w:sz w:val="20"/>
                <w:szCs w:val="20"/>
              </w:rPr>
              <w:t>проведення,перебуваючи</w:t>
            </w:r>
            <w:proofErr w:type="spellEnd"/>
            <w:r w:rsidRPr="00566873">
              <w:rPr>
                <w:rFonts w:ascii="Times New Roman" w:hAnsi="Times New Roman" w:cs="Times New Roman"/>
                <w:color w:val="000000" w:themeColor="text1"/>
                <w:sz w:val="20"/>
                <w:szCs w:val="20"/>
              </w:rPr>
              <w:t xml:space="preserve"> безпосередньо в районах АТО, ООС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ООС, забезпеченні їх проведення.</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(Допомога неповнолітнім членам сімей загиблих (померлих) виплачується матері (батькові), опікуну), матерям та дружинам померлих(загиблих)учасників </w:t>
            </w:r>
            <w:proofErr w:type="spellStart"/>
            <w:r w:rsidRPr="00566873">
              <w:rPr>
                <w:rFonts w:ascii="Times New Roman" w:hAnsi="Times New Roman" w:cs="Times New Roman"/>
                <w:color w:val="000000" w:themeColor="text1"/>
                <w:sz w:val="20"/>
                <w:szCs w:val="20"/>
              </w:rPr>
              <w:t>АТО,які</w:t>
            </w:r>
            <w:proofErr w:type="spellEnd"/>
            <w:r w:rsidRPr="00566873">
              <w:rPr>
                <w:rFonts w:ascii="Times New Roman" w:hAnsi="Times New Roman" w:cs="Times New Roman"/>
                <w:color w:val="000000" w:themeColor="text1"/>
                <w:sz w:val="20"/>
                <w:szCs w:val="20"/>
              </w:rPr>
              <w:t xml:space="preserve"> не мають статус члена </w:t>
            </w:r>
            <w:r w:rsidR="00CD62AA" w:rsidRPr="00566873">
              <w:rPr>
                <w:rFonts w:ascii="Times New Roman" w:hAnsi="Times New Roman" w:cs="Times New Roman"/>
                <w:color w:val="000000" w:themeColor="text1"/>
                <w:sz w:val="20"/>
                <w:szCs w:val="20"/>
              </w:rPr>
              <w:t>сім’ї</w:t>
            </w:r>
            <w:r w:rsidRPr="00566873">
              <w:rPr>
                <w:rFonts w:ascii="Times New Roman" w:hAnsi="Times New Roman" w:cs="Times New Roman"/>
                <w:color w:val="000000" w:themeColor="text1"/>
                <w:sz w:val="20"/>
                <w:szCs w:val="20"/>
              </w:rPr>
              <w:t xml:space="preserve"> померлого (загиблого) відповідно до Закону.</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765,0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714,0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714,0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494,7</w:t>
            </w:r>
          </w:p>
        </w:tc>
        <w:tc>
          <w:tcPr>
            <w:tcW w:w="4559" w:type="dxa"/>
            <w:gridSpan w:val="2"/>
          </w:tcPr>
          <w:p w:rsidR="008A67CC" w:rsidRPr="00566873" w:rsidRDefault="008A67CC" w:rsidP="00CD62AA">
            <w:pPr>
              <w:ind w:left="-108" w:firstLine="108"/>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Надано  допомогу  61  члену сімей загиблих та  особам  без статусу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Надання щомісячної доплати до пенсії особам, на яких поширюється статус ветеранів ОУН-УПА у розмірі 850 грн.</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391,0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340,2</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340,2</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215,4</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proofErr w:type="spellStart"/>
            <w:r w:rsidRPr="00566873">
              <w:rPr>
                <w:rFonts w:ascii="Times New Roman" w:eastAsia="Calibri" w:hAnsi="Times New Roman" w:cs="Times New Roman"/>
                <w:sz w:val="20"/>
                <w:szCs w:val="20"/>
              </w:rPr>
              <w:t>Виплачено</w:t>
            </w:r>
            <w:proofErr w:type="spellEnd"/>
            <w:r w:rsidRPr="00566873">
              <w:rPr>
                <w:rFonts w:ascii="Times New Roman" w:eastAsia="Calibri" w:hAnsi="Times New Roman" w:cs="Times New Roman"/>
                <w:sz w:val="20"/>
                <w:szCs w:val="20"/>
              </w:rPr>
              <w:t xml:space="preserve"> допомоги  32особам</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Надання одноразової грошової допомоги громадянам, які відібрані і направлені Тернопільським ОМВК для проходженням військової служби за контрактом у Збройних Силах України</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1350,0</w:t>
            </w:r>
          </w:p>
        </w:tc>
        <w:tc>
          <w:tcPr>
            <w:tcW w:w="4559" w:type="dxa"/>
            <w:gridSpan w:val="2"/>
          </w:tcPr>
          <w:p w:rsidR="008A67CC" w:rsidRPr="00566873" w:rsidRDefault="008A67CC" w:rsidP="00CD62AA">
            <w:pPr>
              <w:ind w:left="-108" w:firstLine="108"/>
              <w:rPr>
                <w:rFonts w:ascii="Times New Roman" w:eastAsia="Calibri" w:hAnsi="Times New Roman" w:cs="Times New Roman"/>
                <w:sz w:val="20"/>
                <w:szCs w:val="20"/>
              </w:rPr>
            </w:pPr>
            <w:proofErr w:type="spellStart"/>
            <w:r w:rsidRPr="00566873">
              <w:rPr>
                <w:rFonts w:ascii="Times New Roman" w:eastAsia="Calibri" w:hAnsi="Times New Roman" w:cs="Times New Roman"/>
                <w:sz w:val="20"/>
                <w:szCs w:val="20"/>
              </w:rPr>
              <w:t>Виплачено</w:t>
            </w:r>
            <w:proofErr w:type="spellEnd"/>
            <w:r w:rsidRPr="00566873">
              <w:rPr>
                <w:rFonts w:ascii="Times New Roman" w:eastAsia="Calibri" w:hAnsi="Times New Roman" w:cs="Times New Roman"/>
                <w:sz w:val="20"/>
                <w:szCs w:val="20"/>
              </w:rPr>
              <w:t xml:space="preserve"> 90 особам</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Компенсації фізичним особам, які надають соціальні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(крім осіб, що обслуговуються соціальними службами)</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230,0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1705,1</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1103,8</w:t>
            </w:r>
          </w:p>
        </w:tc>
        <w:tc>
          <w:tcPr>
            <w:tcW w:w="4559" w:type="dxa"/>
            <w:gridSpan w:val="2"/>
          </w:tcPr>
          <w:p w:rsidR="008A67CC" w:rsidRPr="00566873" w:rsidRDefault="008A67CC" w:rsidP="00CD62AA">
            <w:pPr>
              <w:rPr>
                <w:rFonts w:ascii="Times New Roman" w:eastAsia="Calibri" w:hAnsi="Times New Roman" w:cs="Times New Roman"/>
                <w:sz w:val="20"/>
                <w:szCs w:val="20"/>
              </w:rPr>
            </w:pPr>
            <w:proofErr w:type="spellStart"/>
            <w:r w:rsidRPr="00566873">
              <w:rPr>
                <w:rFonts w:ascii="Times New Roman" w:eastAsia="Calibri" w:hAnsi="Times New Roman" w:cs="Times New Roman"/>
                <w:sz w:val="20"/>
                <w:szCs w:val="20"/>
              </w:rPr>
              <w:t>Виплачено</w:t>
            </w:r>
            <w:proofErr w:type="spellEnd"/>
            <w:r w:rsidRPr="00566873">
              <w:rPr>
                <w:rFonts w:ascii="Times New Roman" w:eastAsia="Calibri" w:hAnsi="Times New Roman" w:cs="Times New Roman"/>
                <w:sz w:val="20"/>
                <w:szCs w:val="20"/>
              </w:rPr>
              <w:t xml:space="preserve"> компенсацій    94 особам</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Фінансова підтримка громадських об’єднань</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816,2</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44,8</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Надано фінансову підтримку 6 організаціям</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44,8</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Придбано 4 путівки для ветеранів війни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дій, особи з інвалідністю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ООС і яким надано статус члена сім’ї загиблого відповідно до законодавства України</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10130,0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5507,5</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5507,5</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highlight w:val="red"/>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Організація соціального замовлення соціальних послуг, що надаються недержавними суб’єктами, за результатами проведення конкурсу</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485,9</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Охоплення соціальними послугами  щомісячно 12 осіб з інвалідністю після 18 років (денний догляд) та 14  </w:t>
            </w:r>
            <w:proofErr w:type="spellStart"/>
            <w:r w:rsidRPr="00566873">
              <w:rPr>
                <w:rFonts w:ascii="Times New Roman" w:eastAsia="Calibri" w:hAnsi="Times New Roman" w:cs="Times New Roman"/>
                <w:sz w:val="20"/>
                <w:szCs w:val="20"/>
              </w:rPr>
              <w:t>онкохворих</w:t>
            </w:r>
            <w:proofErr w:type="spellEnd"/>
            <w:r w:rsidRPr="00566873">
              <w:rPr>
                <w:rFonts w:ascii="Times New Roman" w:eastAsia="Calibri" w:hAnsi="Times New Roman" w:cs="Times New Roman"/>
                <w:sz w:val="20"/>
                <w:szCs w:val="20"/>
              </w:rPr>
              <w:t xml:space="preserve">  IV стадії  щомісячно (паліативний догляд)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Відшкодування витрат Тернопільському благодійному </w:t>
            </w:r>
            <w:r w:rsidRPr="00566873">
              <w:rPr>
                <w:rFonts w:ascii="Times New Roman" w:hAnsi="Times New Roman" w:cs="Times New Roman"/>
                <w:color w:val="000000" w:themeColor="text1"/>
                <w:sz w:val="20"/>
                <w:szCs w:val="20"/>
              </w:rPr>
              <w:lastRenderedPageBreak/>
              <w:t>фонду «</w:t>
            </w:r>
            <w:proofErr w:type="spellStart"/>
            <w:r w:rsidRPr="00566873">
              <w:rPr>
                <w:rFonts w:ascii="Times New Roman" w:hAnsi="Times New Roman" w:cs="Times New Roman"/>
                <w:color w:val="000000" w:themeColor="text1"/>
                <w:sz w:val="20"/>
                <w:szCs w:val="20"/>
              </w:rPr>
              <w:t>Карітас</w:t>
            </w:r>
            <w:proofErr w:type="spellEnd"/>
            <w:r w:rsidRPr="00566873">
              <w:rPr>
                <w:rFonts w:ascii="Times New Roman" w:hAnsi="Times New Roman" w:cs="Times New Roman"/>
                <w:color w:val="000000" w:themeColor="text1"/>
                <w:sz w:val="20"/>
                <w:szCs w:val="20"/>
              </w:rPr>
              <w:t>», пов’язаних з перевезенням осіб з інвалідністю з порушенням опорно-рухового апарату, осіб з вадами зору та одиноких людей похилого віку.</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180,0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119,5</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Надання безкоштовних послуг  у перевезенні осіб з інвалідністю з порушенням опорно-рухового </w:t>
            </w:r>
            <w:r w:rsidRPr="00566873">
              <w:rPr>
                <w:rFonts w:ascii="Times New Roman" w:eastAsia="Calibri" w:hAnsi="Times New Roman" w:cs="Times New Roman"/>
                <w:sz w:val="20"/>
                <w:szCs w:val="20"/>
              </w:rPr>
              <w:lastRenderedPageBreak/>
              <w:t>апарату, осіб з вадами зору та одиноких людей похилого віку –  146 осіб</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Відшкодування витрат ПАТ «Укртелекому» за надання телекомунікаційних послуг пільговим категоріям населення</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637,4</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637,4</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335,2</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Відшкодовано  за надані пільги з послуг зв’язку  950  пільговикам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Надання одноразової грошової допомоги мешканцям Тернопільської громади.</w:t>
            </w:r>
          </w:p>
          <w:p w:rsidR="008A67CC" w:rsidRPr="00566873" w:rsidRDefault="008A67CC" w:rsidP="00CD62AA">
            <w:pPr>
              <w:rPr>
                <w:rFonts w:ascii="Times New Roman" w:hAnsi="Times New Roman" w:cs="Times New Roman"/>
                <w:color w:val="000000" w:themeColor="text1"/>
                <w:sz w:val="20"/>
                <w:szCs w:val="20"/>
              </w:rPr>
            </w:pP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Надання адресної безготівкової допомоги особам з інвалідністю I групи, особам, які одержують державну соціальну допомогу(пенсію) на дитину з інвалідністю до 18 років (один з батьків, </w:t>
            </w:r>
            <w:proofErr w:type="spellStart"/>
            <w:r w:rsidRPr="00566873">
              <w:rPr>
                <w:rFonts w:ascii="Times New Roman" w:hAnsi="Times New Roman" w:cs="Times New Roman"/>
                <w:color w:val="000000" w:themeColor="text1"/>
                <w:sz w:val="20"/>
                <w:szCs w:val="20"/>
              </w:rPr>
              <w:t>опікун,піклувальник</w:t>
            </w:r>
            <w:proofErr w:type="spellEnd"/>
            <w:r w:rsidRPr="00566873">
              <w:rPr>
                <w:rFonts w:ascii="Times New Roman" w:hAnsi="Times New Roman" w:cs="Times New Roman"/>
                <w:color w:val="000000" w:themeColor="text1"/>
                <w:sz w:val="20"/>
                <w:szCs w:val="20"/>
              </w:rPr>
              <w:t xml:space="preserve"> чи усиновитель) та дітей з інвалідністю до 18 років (при умові спільного проживання та реєстрації з одним із </w:t>
            </w:r>
            <w:proofErr w:type="spellStart"/>
            <w:r w:rsidRPr="00566873">
              <w:rPr>
                <w:rFonts w:ascii="Times New Roman" w:hAnsi="Times New Roman" w:cs="Times New Roman"/>
                <w:color w:val="000000" w:themeColor="text1"/>
                <w:sz w:val="20"/>
                <w:szCs w:val="20"/>
              </w:rPr>
              <w:t>батьків,опікуном</w:t>
            </w:r>
            <w:proofErr w:type="spellEnd"/>
            <w:r w:rsidRPr="00566873">
              <w:rPr>
                <w:rFonts w:ascii="Times New Roman" w:hAnsi="Times New Roman" w:cs="Times New Roman"/>
                <w:color w:val="000000" w:themeColor="text1"/>
                <w:sz w:val="20"/>
                <w:szCs w:val="20"/>
              </w:rPr>
              <w:t>, піклувальником чи усиновителем) та членам сімей загиблих (померлих) ветеранів війни (учасників АТО та ООС) для відшкодування витрат за житлово-комунальні послуги.</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9300,0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7300,0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7720,0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5731,7</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proofErr w:type="spellStart"/>
            <w:r w:rsidRPr="00566873">
              <w:rPr>
                <w:rFonts w:ascii="Times New Roman" w:eastAsia="Calibri" w:hAnsi="Times New Roman" w:cs="Times New Roman"/>
                <w:sz w:val="20"/>
                <w:szCs w:val="20"/>
              </w:rPr>
              <w:t>Виплачено</w:t>
            </w:r>
            <w:proofErr w:type="spellEnd"/>
            <w:r w:rsidRPr="00566873">
              <w:rPr>
                <w:rFonts w:ascii="Times New Roman" w:eastAsia="Calibri" w:hAnsi="Times New Roman" w:cs="Times New Roman"/>
                <w:sz w:val="20"/>
                <w:szCs w:val="20"/>
              </w:rPr>
              <w:t xml:space="preserve"> допомог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- 2750  громадянам  на суму 3299,3  тис. грн.;</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203 учасника АТО на суму 306,5 тис. грн.</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36,68тис. грн. поштовий збір</w:t>
            </w:r>
          </w:p>
          <w:p w:rsidR="008A67CC" w:rsidRPr="00566873" w:rsidRDefault="008A67CC" w:rsidP="00CD62AA">
            <w:pPr>
              <w:keepLines/>
              <w:rPr>
                <w:rFonts w:ascii="Times New Roman" w:eastAsia="Calibri" w:hAnsi="Times New Roman" w:cs="Times New Roman"/>
                <w:sz w:val="20"/>
                <w:szCs w:val="20"/>
              </w:rPr>
            </w:pP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Надано безготівкової допомоги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594  особам з інвалідністю  на суму   1955,4      тис. грн.,   36   членам  сімей загиблих учасників АТО на суму 133,7  тис. грн.</w:t>
            </w:r>
          </w:p>
          <w:p w:rsidR="008A67CC" w:rsidRPr="00566873" w:rsidRDefault="008A67CC" w:rsidP="00CD62AA">
            <w:pPr>
              <w:keepLines/>
              <w:rPr>
                <w:rFonts w:ascii="Times New Roman" w:eastAsia="Calibri" w:hAnsi="Times New Roman" w:cs="Times New Roman"/>
                <w:sz w:val="20"/>
                <w:szCs w:val="20"/>
              </w:rPr>
            </w:pPr>
          </w:p>
          <w:p w:rsidR="008A67CC" w:rsidRPr="00566873" w:rsidRDefault="008A67CC" w:rsidP="00CD62AA">
            <w:pPr>
              <w:keepLines/>
              <w:rPr>
                <w:rFonts w:ascii="Times New Roman" w:eastAsia="Calibri" w:hAnsi="Times New Roman" w:cs="Times New Roman"/>
                <w:sz w:val="20"/>
                <w:szCs w:val="20"/>
              </w:rPr>
            </w:pPr>
          </w:p>
          <w:p w:rsidR="008A67CC" w:rsidRPr="00566873" w:rsidRDefault="008A67CC" w:rsidP="00CD62AA">
            <w:pPr>
              <w:keepLines/>
              <w:rPr>
                <w:rFonts w:ascii="Times New Roman" w:eastAsia="Calibri"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Безкоштовне харчування соціально-незахищених громадян, які опинилися в складних життєвих обставинах</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405,5</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Харчувалося   480    осіб, видано продуктових наборів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eastAsia="Calibri" w:hAnsi="Times New Roman" w:cs="Times New Roman"/>
                <w:sz w:val="20"/>
                <w:szCs w:val="20"/>
              </w:rPr>
              <w:t xml:space="preserve"> Б</w:t>
            </w:r>
            <w:r w:rsidRPr="00566873">
              <w:rPr>
                <w:rFonts w:ascii="Times New Roman" w:hAnsi="Times New Roman" w:cs="Times New Roman"/>
                <w:sz w:val="20"/>
                <w:szCs w:val="20"/>
              </w:rPr>
              <w:t>лагодійний проект «Місто Турботи».</w:t>
            </w:r>
            <w:r w:rsidRPr="00566873">
              <w:rPr>
                <w:rFonts w:ascii="Times New Roman" w:eastAsia="Calibri" w:hAnsi="Times New Roman" w:cs="Times New Roman"/>
                <w:sz w:val="20"/>
                <w:szCs w:val="20"/>
              </w:rPr>
              <w:t xml:space="preserve"> Надання допомоги у натуральному або грошовому вигляді одиноким громадянам похилого віку, особам з інвалідністю, сім’ям загиблих(померлих) учасників бойових дій АТО, ООС, постраждалим внаслідок Чорнобильської катастрофи, багатодітним сім’ям, дітям сиротам і дітям, які залишилися без батьківського піклування</w:t>
            </w:r>
            <w:r w:rsidR="001D41FC">
              <w:rPr>
                <w:rFonts w:ascii="Times New Roman" w:eastAsia="Calibri" w:hAnsi="Times New Roman" w:cs="Times New Roman"/>
                <w:sz w:val="20"/>
                <w:szCs w:val="20"/>
              </w:rPr>
              <w:t xml:space="preserve">, іншим мешканцям </w:t>
            </w:r>
            <w:r w:rsidRPr="00566873">
              <w:rPr>
                <w:rFonts w:ascii="Times New Roman" w:eastAsia="Calibri" w:hAnsi="Times New Roman" w:cs="Times New Roman"/>
                <w:sz w:val="20"/>
                <w:szCs w:val="20"/>
              </w:rPr>
              <w:t xml:space="preserve"> громади, які опинилися </w:t>
            </w:r>
            <w:r w:rsidRPr="00566873">
              <w:rPr>
                <w:rFonts w:ascii="Times New Roman" w:eastAsia="Calibri" w:hAnsi="Times New Roman" w:cs="Times New Roman"/>
                <w:sz w:val="20"/>
                <w:szCs w:val="20"/>
              </w:rPr>
              <w:lastRenderedPageBreak/>
              <w:t>у складних обставин</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1500,0 інші джерела</w:t>
            </w:r>
          </w:p>
          <w:p w:rsidR="008A67CC" w:rsidRPr="00566873" w:rsidRDefault="008A67CC" w:rsidP="00CD62AA">
            <w:pPr>
              <w:jc w:val="center"/>
              <w:rPr>
                <w:rFonts w:ascii="Times New Roman" w:hAnsi="Times New Roman" w:cs="Times New Roman"/>
                <w:color w:val="000000" w:themeColor="text1"/>
                <w:sz w:val="20"/>
                <w:szCs w:val="20"/>
              </w:rPr>
            </w:pP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1155,8</w:t>
            </w: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33,7 Інші джерела</w:t>
            </w:r>
          </w:p>
        </w:tc>
        <w:tc>
          <w:tcPr>
            <w:tcW w:w="4559"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Використані кошти на пункт обігріву, надано 140 продуктових наборів.</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w:t>
            </w:r>
            <w:proofErr w:type="spellStart"/>
            <w:r w:rsidRPr="00566873">
              <w:rPr>
                <w:rFonts w:ascii="Times New Roman" w:hAnsi="Times New Roman" w:cs="Times New Roman"/>
                <w:sz w:val="20"/>
                <w:szCs w:val="20"/>
              </w:rPr>
              <w:t>споживаннята</w:t>
            </w:r>
            <w:proofErr w:type="spellEnd"/>
            <w:r w:rsidRPr="00566873">
              <w:rPr>
                <w:rFonts w:ascii="Times New Roman" w:hAnsi="Times New Roman" w:cs="Times New Roman"/>
                <w:sz w:val="20"/>
                <w:szCs w:val="20"/>
              </w:rPr>
              <w:t xml:space="preserve"> послуг зв’язку відповідно до Положення. Відшкодування пільг учасникам добровольцям антитерористичної операції в розмірі 75% на оплату житлово-комунальних послуг в межах норм споживання.</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Відшкодування орендної плати за нежилі приміщення  за нежилі приміщення, що орендуються під гаражі для спеціальних засобів пересування (</w:t>
            </w:r>
            <w:proofErr w:type="spellStart"/>
            <w:r w:rsidRPr="00566873">
              <w:rPr>
                <w:rFonts w:ascii="Times New Roman" w:hAnsi="Times New Roman" w:cs="Times New Roman"/>
                <w:sz w:val="20"/>
                <w:szCs w:val="20"/>
              </w:rPr>
              <w:t>автомобілів,мотоколясок</w:t>
            </w:r>
            <w:proofErr w:type="spellEnd"/>
            <w:r w:rsidRPr="00566873">
              <w:rPr>
                <w:rFonts w:ascii="Times New Roman" w:hAnsi="Times New Roman" w:cs="Times New Roman"/>
                <w:sz w:val="20"/>
                <w:szCs w:val="20"/>
              </w:rPr>
              <w:t xml:space="preserve">, </w:t>
            </w:r>
            <w:proofErr w:type="spellStart"/>
            <w:r w:rsidRPr="00566873">
              <w:rPr>
                <w:rFonts w:ascii="Times New Roman" w:hAnsi="Times New Roman" w:cs="Times New Roman"/>
                <w:sz w:val="20"/>
                <w:szCs w:val="20"/>
              </w:rPr>
              <w:t>велоколясок</w:t>
            </w:r>
            <w:proofErr w:type="spellEnd"/>
            <w:r w:rsidRPr="00566873">
              <w:rPr>
                <w:rFonts w:ascii="Times New Roman" w:hAnsi="Times New Roman" w:cs="Times New Roman"/>
                <w:sz w:val="20"/>
                <w:szCs w:val="20"/>
              </w:rPr>
              <w:t xml:space="preserve"> та інше) особам з інвалідністю внаслідок війни.</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690,8</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Відшкодовано  305 особам за комунальні послуги</w:t>
            </w:r>
          </w:p>
        </w:tc>
      </w:tr>
      <w:tr w:rsidR="008A67CC" w:rsidRPr="00566873" w:rsidTr="00073BF2">
        <w:trPr>
          <w:gridAfter w:val="10"/>
          <w:wAfter w:w="11040" w:type="dxa"/>
          <w:trHeight w:val="248"/>
        </w:trPr>
        <w:tc>
          <w:tcPr>
            <w:tcW w:w="563" w:type="dxa"/>
            <w:tcBorders>
              <w:right w:val="single" w:sz="4" w:space="0" w:color="auto"/>
            </w:tcBorders>
            <w:vAlign w:val="center"/>
          </w:tcPr>
          <w:p w:rsidR="008A67CC" w:rsidRPr="00566873" w:rsidRDefault="008A67CC" w:rsidP="00CD62AA">
            <w:pP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sz w:val="20"/>
                <w:szCs w:val="20"/>
              </w:rPr>
            </w:pPr>
            <w:r w:rsidRPr="00566873">
              <w:rPr>
                <w:rFonts w:ascii="Times New Roman" w:hAnsi="Times New Roman" w:cs="Times New Roman"/>
                <w:b/>
                <w:sz w:val="20"/>
                <w:szCs w:val="20"/>
              </w:rPr>
              <w:t>Всього по програмі:</w:t>
            </w:r>
          </w:p>
        </w:tc>
        <w:tc>
          <w:tcPr>
            <w:tcW w:w="1286" w:type="dxa"/>
            <w:gridSpan w:val="2"/>
            <w:vAlign w:val="center"/>
          </w:tcPr>
          <w:p w:rsidR="008A67CC" w:rsidRPr="00566873" w:rsidRDefault="008A67CC" w:rsidP="00DD1441">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29261,0</w:t>
            </w:r>
          </w:p>
        </w:tc>
        <w:tc>
          <w:tcPr>
            <w:tcW w:w="1409" w:type="dxa"/>
            <w:gridSpan w:val="2"/>
            <w:tcBorders>
              <w:right w:val="single" w:sz="4" w:space="0" w:color="auto"/>
            </w:tcBorders>
            <w:shd w:val="clear" w:color="auto" w:fill="auto"/>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19354,1</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21965,4</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1155,8</w:t>
            </w: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11022,1</w:t>
            </w:r>
          </w:p>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33,7 (інші джерела)</w:t>
            </w:r>
          </w:p>
        </w:tc>
        <w:tc>
          <w:tcPr>
            <w:tcW w:w="4559" w:type="dxa"/>
            <w:gridSpan w:val="2"/>
          </w:tcPr>
          <w:p w:rsidR="008A67CC" w:rsidRPr="00566873" w:rsidRDefault="008A67CC" w:rsidP="00CD62AA">
            <w:pPr>
              <w:jc w:val="both"/>
              <w:rPr>
                <w:rFonts w:ascii="Times New Roman" w:hAnsi="Times New Roman" w:cs="Times New Roman"/>
                <w:b/>
                <w:sz w:val="20"/>
                <w:szCs w:val="20"/>
              </w:rPr>
            </w:pP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13.</w:t>
            </w:r>
          </w:p>
        </w:tc>
        <w:tc>
          <w:tcPr>
            <w:tcW w:w="15739" w:type="dxa"/>
            <w:gridSpan w:val="18"/>
            <w:tcBorders>
              <w:left w:val="single" w:sz="4" w:space="0" w:color="auto"/>
            </w:tcBorders>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proofErr w:type="spellStart"/>
            <w:r w:rsidRPr="00566873">
              <w:rPr>
                <w:rFonts w:ascii="Times New Roman" w:hAnsi="Times New Roman" w:cs="Times New Roman"/>
                <w:b/>
                <w:i/>
                <w:color w:val="000000" w:themeColor="text1"/>
                <w:sz w:val="20"/>
                <w:szCs w:val="20"/>
                <w:u w:val="single"/>
              </w:rPr>
              <w:t>Програма</w:t>
            </w:r>
            <w:r w:rsidRPr="00566873">
              <w:rPr>
                <w:rFonts w:ascii="Times New Roman" w:hAnsi="Times New Roman" w:cs="Times New Roman"/>
                <w:b/>
                <w:i/>
                <w:sz w:val="20"/>
                <w:szCs w:val="20"/>
                <w:u w:val="single"/>
              </w:rPr>
              <w:t>підтримки</w:t>
            </w:r>
            <w:proofErr w:type="spellEnd"/>
            <w:r w:rsidRPr="00566873">
              <w:rPr>
                <w:rFonts w:ascii="Times New Roman" w:hAnsi="Times New Roman" w:cs="Times New Roman"/>
                <w:b/>
                <w:i/>
                <w:sz w:val="20"/>
                <w:szCs w:val="20"/>
                <w:u w:val="single"/>
              </w:rPr>
              <w:t xml:space="preserve"> та розвитку діяльності Тернопільської міської організації товариства Червоного Хреста на 2020-2022 роки</w:t>
            </w: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Забезпечення роботи </w:t>
            </w:r>
            <w:r w:rsidRPr="00566873">
              <w:rPr>
                <w:rFonts w:ascii="Times New Roman" w:hAnsi="Times New Roman" w:cs="Times New Roman"/>
                <w:sz w:val="20"/>
                <w:szCs w:val="20"/>
              </w:rPr>
              <w:t>медично-санітарного центру</w:t>
            </w:r>
            <w:r w:rsidRPr="00566873">
              <w:rPr>
                <w:rFonts w:ascii="Times New Roman" w:hAnsi="Times New Roman" w:cs="Times New Roman"/>
                <w:color w:val="000000" w:themeColor="text1"/>
                <w:sz w:val="20"/>
                <w:szCs w:val="20"/>
              </w:rPr>
              <w:t xml:space="preserve"> міської організації товариства Червоного хреста</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99,0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Надано кошти  ТОВ для  оплати  за комунальні послуги та придбання матеріалів</w:t>
            </w: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 :</w:t>
            </w:r>
          </w:p>
        </w:tc>
        <w:tc>
          <w:tcPr>
            <w:tcW w:w="1286" w:type="dxa"/>
            <w:gridSpan w:val="2"/>
            <w:vAlign w:val="center"/>
          </w:tcPr>
          <w:p w:rsidR="008A67CC" w:rsidRPr="00566873" w:rsidRDefault="008A67CC"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120,0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90,0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99,0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14.</w:t>
            </w:r>
          </w:p>
        </w:tc>
        <w:tc>
          <w:tcPr>
            <w:tcW w:w="15739" w:type="dxa"/>
            <w:gridSpan w:val="18"/>
            <w:tcBorders>
              <w:left w:val="single" w:sz="4" w:space="0" w:color="auto"/>
            </w:tcBorders>
            <w:shd w:val="clear" w:color="auto" w:fill="C6D9F1" w:themeFill="text2" w:themeFillTint="33"/>
            <w:vAlign w:val="center"/>
          </w:tcPr>
          <w:p w:rsidR="008A67CC" w:rsidRPr="00566873" w:rsidRDefault="008A67CC" w:rsidP="00CD62AA">
            <w:pPr>
              <w:rPr>
                <w:rFonts w:ascii="Times New Roman" w:hAnsi="Times New Roman" w:cs="Times New Roman"/>
                <w:b/>
                <w:i/>
                <w:sz w:val="20"/>
                <w:szCs w:val="20"/>
                <w:u w:val="single"/>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sz w:val="20"/>
                <w:szCs w:val="20"/>
                <w:u w:val="single"/>
              </w:rPr>
              <w:t>розвитку освіти на 2020-2022 роки</w:t>
            </w:r>
          </w:p>
        </w:tc>
      </w:tr>
      <w:tr w:rsidR="008A67CC" w:rsidRPr="00566873" w:rsidTr="00073BF2">
        <w:trPr>
          <w:gridAfter w:val="8"/>
          <w:wAfter w:w="10314" w:type="dxa"/>
        </w:trPr>
        <w:tc>
          <w:tcPr>
            <w:tcW w:w="563" w:type="dxa"/>
            <w:tcBorders>
              <w:righ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lef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10616" w:type="dxa"/>
            <w:gridSpan w:val="16"/>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i/>
                <w:color w:val="000000" w:themeColor="text1"/>
                <w:sz w:val="20"/>
                <w:szCs w:val="20"/>
              </w:rPr>
              <w:t xml:space="preserve">Розділ “Розвиток дошкільної освіти”                       </w:t>
            </w:r>
          </w:p>
        </w:tc>
        <w:tc>
          <w:tcPr>
            <w:tcW w:w="5279" w:type="dxa"/>
            <w:gridSpan w:val="3"/>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pStyle w:val="ae"/>
              <w:rPr>
                <w:i/>
                <w:color w:val="000000"/>
                <w:sz w:val="20"/>
                <w:szCs w:val="20"/>
                <w:lang w:val="uk-UA"/>
              </w:rPr>
            </w:pPr>
            <w:proofErr w:type="spellStart"/>
            <w:r w:rsidRPr="00566873">
              <w:rPr>
                <w:sz w:val="20"/>
                <w:szCs w:val="20"/>
              </w:rPr>
              <w:t>Розбудовамережі</w:t>
            </w:r>
            <w:proofErr w:type="spellEnd"/>
            <w:r w:rsidRPr="00566873">
              <w:rPr>
                <w:sz w:val="20"/>
                <w:szCs w:val="20"/>
              </w:rPr>
              <w:t xml:space="preserve"> ЗДО</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60000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3402" w:type="dxa"/>
            <w:gridSpan w:val="2"/>
            <w:vAlign w:val="center"/>
          </w:tcPr>
          <w:p w:rsidR="008A67CC" w:rsidRPr="00566873" w:rsidRDefault="008A67CC" w:rsidP="00CD62AA">
            <w:pPr>
              <w:pStyle w:val="ae"/>
              <w:rPr>
                <w:color w:val="000000"/>
                <w:sz w:val="20"/>
                <w:szCs w:val="20"/>
                <w:lang w:val="uk-UA"/>
              </w:rPr>
            </w:pPr>
            <w:proofErr w:type="spellStart"/>
            <w:r w:rsidRPr="00566873">
              <w:rPr>
                <w:sz w:val="20"/>
                <w:szCs w:val="20"/>
              </w:rPr>
              <w:t>Покращенняінформаційноїдоступностізакладів</w:t>
            </w:r>
            <w:proofErr w:type="spellEnd"/>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27</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Капітальні ремонти покрівель дахів ЗДО</w:t>
            </w:r>
          </w:p>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sz w:val="20"/>
                <w:szCs w:val="20"/>
                <w:lang w:eastAsia="ru-RU"/>
              </w:rPr>
              <w:t xml:space="preserve">ДНЗ №15 – 110,0 тис. </w:t>
            </w:r>
            <w:r w:rsidRPr="00566873">
              <w:rPr>
                <w:rFonts w:ascii="Times New Roman" w:hAnsi="Times New Roman" w:cs="Times New Roman"/>
                <w:color w:val="000000"/>
                <w:sz w:val="20"/>
                <w:szCs w:val="20"/>
              </w:rPr>
              <w:t>ДНЗ №19 – 200,0тис. ДНЗ №21 – 200,0тис. ДНЗ №38 – 200,0тис. ДНЗ№37-400,0тис.</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4 000</w:t>
            </w:r>
          </w:p>
        </w:tc>
        <w:tc>
          <w:tcPr>
            <w:tcW w:w="1409" w:type="dxa"/>
            <w:gridSpan w:val="2"/>
            <w:tcBorders>
              <w:right w:val="single" w:sz="4" w:space="0" w:color="auto"/>
            </w:tcBorders>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710</w:t>
            </w:r>
          </w:p>
        </w:tc>
        <w:tc>
          <w:tcPr>
            <w:tcW w:w="1743" w:type="dxa"/>
            <w:gridSpan w:val="5"/>
            <w:tcBorders>
              <w:left w:val="single" w:sz="4" w:space="0" w:color="auto"/>
              <w:right w:val="single" w:sz="4" w:space="0" w:color="auto"/>
            </w:tcBorders>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1337,5</w:t>
            </w:r>
          </w:p>
        </w:tc>
        <w:tc>
          <w:tcPr>
            <w:tcW w:w="967" w:type="dxa"/>
            <w:gridSpan w:val="2"/>
            <w:tcBorders>
              <w:left w:val="single" w:sz="4" w:space="0" w:color="auto"/>
            </w:tcBorders>
          </w:tcPr>
          <w:p w:rsidR="008A67CC" w:rsidRPr="00566873" w:rsidRDefault="008A67CC" w:rsidP="00CD62AA">
            <w:pPr>
              <w:rPr>
                <w:rFonts w:ascii="Times New Roman" w:hAnsi="Times New Roman" w:cs="Times New Roman"/>
                <w:color w:val="000000"/>
                <w:sz w:val="20"/>
                <w:szCs w:val="20"/>
                <w:highlight w:val="yellow"/>
                <w:lang w:eastAsia="ru-RU"/>
              </w:rPr>
            </w:pPr>
          </w:p>
        </w:tc>
        <w:tc>
          <w:tcPr>
            <w:tcW w:w="1803" w:type="dxa"/>
            <w:gridSpan w:val="2"/>
          </w:tcPr>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480,5</w:t>
            </w:r>
          </w:p>
        </w:tc>
        <w:tc>
          <w:tcPr>
            <w:tcW w:w="4559" w:type="dxa"/>
            <w:gridSpan w:val="2"/>
          </w:tcPr>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Роботи </w:t>
            </w:r>
            <w:proofErr w:type="spellStart"/>
            <w:r w:rsidRPr="00566873">
              <w:rPr>
                <w:rFonts w:ascii="Times New Roman" w:hAnsi="Times New Roman" w:cs="Times New Roman"/>
                <w:sz w:val="20"/>
                <w:szCs w:val="20"/>
                <w:lang w:eastAsia="ru-RU"/>
              </w:rPr>
              <w:t>виконані:ДНЗ</w:t>
            </w:r>
            <w:proofErr w:type="spellEnd"/>
            <w:r w:rsidRPr="00566873">
              <w:rPr>
                <w:rFonts w:ascii="Times New Roman" w:hAnsi="Times New Roman" w:cs="Times New Roman"/>
                <w:sz w:val="20"/>
                <w:szCs w:val="20"/>
                <w:lang w:eastAsia="ru-RU"/>
              </w:rPr>
              <w:t xml:space="preserve"> №19, 21</w:t>
            </w:r>
          </w:p>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ДНЗ №15- проходять технагляд</w:t>
            </w:r>
          </w:p>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ДНЗ №№3,27, 37,38 – проводяться роботи </w:t>
            </w:r>
          </w:p>
          <w:p w:rsidR="008A67CC" w:rsidRPr="00566873" w:rsidRDefault="008A67CC" w:rsidP="00CD62AA">
            <w:pPr>
              <w:rPr>
                <w:rFonts w:ascii="Times New Roman" w:hAnsi="Times New Roman" w:cs="Times New Roman"/>
                <w:sz w:val="20"/>
                <w:szCs w:val="20"/>
                <w:lang w:eastAsia="ru-RU"/>
              </w:rPr>
            </w:pPr>
          </w:p>
          <w:p w:rsidR="008A67CC" w:rsidRPr="00566873" w:rsidRDefault="008A67CC" w:rsidP="00CD62AA">
            <w:pPr>
              <w:rPr>
                <w:rFonts w:ascii="Times New Roman" w:hAnsi="Times New Roman" w:cs="Times New Roman"/>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tcPr>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Реконструкція та капітальні ремонти приміщень, фасадів, заміна віконних та дверних блоків</w:t>
            </w:r>
          </w:p>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ДНЗ №1–200,0 тис. ДНЗ №6–200,0 тис. ДНЗ №10–100,0 тис. ДНЗ №16–</w:t>
            </w:r>
            <w:r w:rsidRPr="00566873">
              <w:rPr>
                <w:rFonts w:ascii="Times New Roman" w:hAnsi="Times New Roman" w:cs="Times New Roman"/>
                <w:sz w:val="20"/>
                <w:szCs w:val="20"/>
                <w:lang w:eastAsia="ru-RU"/>
              </w:rPr>
              <w:lastRenderedPageBreak/>
              <w:t>150,0 тис. ДНЗ №23–200,0 тис. ДНЗ №37–260,0 тис. ДНЗ №24–200,0 тис. ДНЗ №16–50,0 тис.</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lastRenderedPageBreak/>
              <w:t>5 400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1110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2080</w:t>
            </w:r>
          </w:p>
        </w:tc>
        <w:tc>
          <w:tcPr>
            <w:tcW w:w="967" w:type="dxa"/>
            <w:gridSpan w:val="2"/>
            <w:tcBorders>
              <w:left w:val="single" w:sz="4" w:space="0" w:color="auto"/>
            </w:tcBorders>
          </w:tcPr>
          <w:p w:rsidR="008A67CC" w:rsidRPr="00566873" w:rsidRDefault="008A67CC" w:rsidP="00CD62AA">
            <w:pPr>
              <w:rPr>
                <w:rFonts w:ascii="Times New Roman" w:hAnsi="Times New Roman" w:cs="Times New Roman"/>
                <w:sz w:val="20"/>
                <w:szCs w:val="20"/>
                <w:lang w:eastAsia="ru-RU"/>
              </w:rPr>
            </w:pPr>
          </w:p>
        </w:tc>
        <w:tc>
          <w:tcPr>
            <w:tcW w:w="1803" w:type="dxa"/>
            <w:gridSpan w:val="2"/>
          </w:tcPr>
          <w:p w:rsidR="008A67CC" w:rsidRPr="00566873" w:rsidRDefault="008A67CC" w:rsidP="00CD62AA">
            <w:pPr>
              <w:jc w:val="center"/>
              <w:rPr>
                <w:rFonts w:ascii="Times New Roman" w:hAnsi="Times New Roman" w:cs="Times New Roman"/>
                <w:sz w:val="20"/>
                <w:szCs w:val="20"/>
                <w:lang w:eastAsia="ru-RU"/>
              </w:rPr>
            </w:pPr>
          </w:p>
          <w:p w:rsidR="008A67CC" w:rsidRPr="00566873" w:rsidRDefault="008A67CC" w:rsidP="00CD62AA">
            <w:pPr>
              <w:jc w:val="center"/>
              <w:rPr>
                <w:rFonts w:ascii="Times New Roman" w:hAnsi="Times New Roman" w:cs="Times New Roman"/>
                <w:sz w:val="20"/>
                <w:szCs w:val="20"/>
                <w:lang w:eastAsia="ru-RU"/>
              </w:rPr>
            </w:pPr>
          </w:p>
          <w:p w:rsidR="008A67CC" w:rsidRPr="00566873" w:rsidRDefault="008A67CC" w:rsidP="00CD62AA">
            <w:pPr>
              <w:jc w:val="center"/>
              <w:rPr>
                <w:rFonts w:ascii="Times New Roman" w:hAnsi="Times New Roman" w:cs="Times New Roman"/>
                <w:sz w:val="20"/>
                <w:szCs w:val="20"/>
                <w:lang w:eastAsia="ru-RU"/>
              </w:rPr>
            </w:pPr>
          </w:p>
          <w:p w:rsidR="008A67CC" w:rsidRPr="00566873" w:rsidRDefault="008A67CC" w:rsidP="00CD62AA">
            <w:pPr>
              <w:jc w:val="center"/>
              <w:rPr>
                <w:rFonts w:ascii="Times New Roman" w:hAnsi="Times New Roman" w:cs="Times New Roman"/>
                <w:sz w:val="20"/>
                <w:szCs w:val="20"/>
                <w:lang w:eastAsia="ru-RU"/>
              </w:rPr>
            </w:pPr>
          </w:p>
          <w:p w:rsidR="008A67CC" w:rsidRPr="00566873" w:rsidRDefault="008A67CC" w:rsidP="00CD62AA">
            <w:pPr>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663,8</w:t>
            </w:r>
          </w:p>
        </w:tc>
        <w:tc>
          <w:tcPr>
            <w:tcW w:w="4559" w:type="dxa"/>
            <w:gridSpan w:val="2"/>
          </w:tcPr>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Роботи  </w:t>
            </w:r>
            <w:proofErr w:type="spellStart"/>
            <w:r w:rsidRPr="00566873">
              <w:rPr>
                <w:rFonts w:ascii="Times New Roman" w:hAnsi="Times New Roman" w:cs="Times New Roman"/>
                <w:sz w:val="20"/>
                <w:szCs w:val="20"/>
                <w:lang w:eastAsia="ru-RU"/>
              </w:rPr>
              <w:t>виконані:ДНЗ</w:t>
            </w:r>
            <w:proofErr w:type="spellEnd"/>
            <w:r w:rsidRPr="00566873">
              <w:rPr>
                <w:rFonts w:ascii="Times New Roman" w:hAnsi="Times New Roman" w:cs="Times New Roman"/>
                <w:sz w:val="20"/>
                <w:szCs w:val="20"/>
                <w:lang w:eastAsia="ru-RU"/>
              </w:rPr>
              <w:t xml:space="preserve"> № 1,6,29</w:t>
            </w:r>
          </w:p>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Проводяться роботи ; ДНЗ №5,10,14,16,17,23,37.</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402" w:type="dxa"/>
            <w:gridSpan w:val="2"/>
          </w:tcPr>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Встановлення пожежної сигналізації у ЗДО, виконання протипожежних заходів</w:t>
            </w:r>
          </w:p>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ДНЗ №3–200,0 тис. ДНЗ №11–200,0 тис. ДНЗ №15–200,0 тис.</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600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516,8</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516,8</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Виконані роботи :</w:t>
            </w:r>
            <w:r w:rsidRPr="00566873">
              <w:rPr>
                <w:rFonts w:ascii="Times New Roman" w:hAnsi="Times New Roman" w:cs="Times New Roman"/>
                <w:sz w:val="20"/>
                <w:szCs w:val="20"/>
                <w:lang w:eastAsia="ru-RU"/>
              </w:rPr>
              <w:t>ДНЗ №3,11,15,24</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Придбання необхідного  технологічного, електрообладнання та  оновлення  ігрових дитячих майданчиків та іншого устаткування</w:t>
            </w:r>
          </w:p>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sz w:val="20"/>
                <w:szCs w:val="20"/>
                <w:lang w:eastAsia="ru-RU"/>
              </w:rPr>
              <w:t>ДНЗ №4–10,0 тис. ДНЗ №8–15,0 тис. ДНЗ №10–65,0 тис. №13–65,0 тис.№14–155,0 тис. №15–120,0 тис. №17–38,0 тис. №18–16,0 тис. №20–60,0 тис. №21–35,0 тис. №23–43,0 тис. №25–35,0 тис. №26–130,0 тис. №27–27,0 тис. №29–12,0 тис. №30–35,0 тис. №31–20,0 тис. №33–25,0 тис.№36–18,0 тис. №37–15,0 тис. №38–15,0 тис. ДНЗ №5-70,0тис. ДНЗ №3-25,0</w:t>
            </w:r>
          </w:p>
        </w:tc>
        <w:tc>
          <w:tcPr>
            <w:tcW w:w="1286" w:type="dxa"/>
            <w:gridSpan w:val="2"/>
            <w:vAlign w:val="center"/>
          </w:tcPr>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1400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864</w:t>
            </w:r>
          </w:p>
        </w:tc>
        <w:tc>
          <w:tcPr>
            <w:tcW w:w="1743" w:type="dxa"/>
            <w:gridSpan w:val="5"/>
            <w:tcBorders>
              <w:left w:val="single" w:sz="4" w:space="0" w:color="auto"/>
              <w:right w:val="single" w:sz="4" w:space="0" w:color="auto"/>
            </w:tcBorders>
          </w:tcPr>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1307</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tc>
        <w:tc>
          <w:tcPr>
            <w:tcW w:w="1803" w:type="dxa"/>
            <w:gridSpan w:val="2"/>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1171,1</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Придбано обладнання : </w:t>
            </w:r>
            <w:r w:rsidRPr="00566873">
              <w:rPr>
                <w:rFonts w:ascii="Times New Roman" w:hAnsi="Times New Roman" w:cs="Times New Roman"/>
                <w:sz w:val="20"/>
                <w:szCs w:val="20"/>
                <w:lang w:eastAsia="ru-RU"/>
              </w:rPr>
              <w:t>ДНЗ № 3;4; 5;8;10;13;14;15;17;18;20;21;23;25;26;27;29;30;31;33;36;37;38.</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Капітальні ремонти та модернізація систем комунікацій </w:t>
            </w:r>
          </w:p>
          <w:p w:rsidR="008A67CC" w:rsidRPr="00566873" w:rsidRDefault="008A67CC" w:rsidP="00CD62AA">
            <w:pPr>
              <w:ind w:left="-107" w:firstLine="220"/>
              <w:jc w:val="both"/>
              <w:rPr>
                <w:rFonts w:ascii="Times New Roman" w:hAnsi="Times New Roman" w:cs="Times New Roman"/>
                <w:color w:val="000000"/>
                <w:sz w:val="20"/>
                <w:szCs w:val="20"/>
                <w:lang w:eastAsia="ru-RU"/>
              </w:rPr>
            </w:pPr>
            <w:r w:rsidRPr="00566873">
              <w:rPr>
                <w:rFonts w:ascii="Times New Roman" w:hAnsi="Times New Roman" w:cs="Times New Roman"/>
                <w:sz w:val="20"/>
                <w:szCs w:val="20"/>
                <w:lang w:eastAsia="ru-RU"/>
              </w:rPr>
              <w:t>ДНЗ №2–200,0 тис. ДНЗ №4 –50,0 тис. ДНЗ №9 –150,0 тис. ДНЗ №22 –500,0 тис. ДНЗ №23- 200,0 тис. ДНЗ №25 – 100,0 тис. ДНЗ №26 – 500,0 тис. ДНЗ №29 – 150,0 тис. ДНЗ №36 – 200,0 тис.</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3 000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2200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28712,0</w:t>
            </w:r>
          </w:p>
          <w:p w:rsidR="008A67CC" w:rsidRPr="00566873" w:rsidRDefault="008A67CC" w:rsidP="00CD62AA">
            <w:pPr>
              <w:jc w:val="center"/>
              <w:rPr>
                <w:rFonts w:ascii="Times New Roman" w:hAnsi="Times New Roman" w:cs="Times New Roman"/>
                <w:color w:val="000000"/>
                <w:sz w:val="20"/>
                <w:szCs w:val="20"/>
                <w:lang w:eastAsia="ru-RU"/>
              </w:rPr>
            </w:pP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color w:val="000000"/>
                <w:sz w:val="20"/>
                <w:szCs w:val="20"/>
                <w:lang w:eastAsia="ru-RU"/>
              </w:rPr>
            </w:pPr>
          </w:p>
        </w:tc>
        <w:tc>
          <w:tcPr>
            <w:tcW w:w="1803" w:type="dxa"/>
            <w:gridSpan w:val="2"/>
          </w:tcPr>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p>
          <w:p w:rsidR="008A67CC" w:rsidRPr="00566873" w:rsidRDefault="008A67CC" w:rsidP="00CD62AA">
            <w:pPr>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1825,6</w:t>
            </w:r>
          </w:p>
        </w:tc>
        <w:tc>
          <w:tcPr>
            <w:tcW w:w="4559" w:type="dxa"/>
            <w:gridSpan w:val="2"/>
          </w:tcPr>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Виконано: ДНЗ №4,5,9,29. </w:t>
            </w:r>
          </w:p>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проводиться технагляд ДНЗ№:36; </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sz w:val="20"/>
                <w:szCs w:val="20"/>
                <w:lang w:eastAsia="ru-RU"/>
              </w:rPr>
              <w:t>проводяться роботи ; ДНЗ №№2,22,25,26,36.</w:t>
            </w:r>
          </w:p>
        </w:tc>
      </w:tr>
      <w:tr w:rsidR="008A67CC" w:rsidRPr="00566873" w:rsidTr="00073BF2">
        <w:trPr>
          <w:gridAfter w:val="10"/>
          <w:wAfter w:w="11040" w:type="dxa"/>
          <w:trHeight w:val="690"/>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tc>
        <w:tc>
          <w:tcPr>
            <w:tcW w:w="3402" w:type="dxa"/>
            <w:gridSpan w:val="2"/>
          </w:tcPr>
          <w:p w:rsidR="008A67CC" w:rsidRPr="00566873" w:rsidRDefault="008A67CC" w:rsidP="001D41FC">
            <w:pPr>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 Благоустрій </w:t>
            </w:r>
            <w:proofErr w:type="spellStart"/>
            <w:r w:rsidRPr="00566873">
              <w:rPr>
                <w:rFonts w:ascii="Times New Roman" w:hAnsi="Times New Roman" w:cs="Times New Roman"/>
                <w:sz w:val="20"/>
                <w:szCs w:val="20"/>
                <w:lang w:eastAsia="ru-RU"/>
              </w:rPr>
              <w:t>територійЗДО</w:t>
            </w:r>
            <w:proofErr w:type="spellEnd"/>
          </w:p>
          <w:p w:rsidR="008A67CC" w:rsidRPr="00566873" w:rsidRDefault="008A67CC" w:rsidP="00CD62AA">
            <w:pPr>
              <w:ind w:left="-107" w:firstLine="220"/>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ДНЗ №4 – 100,0тис. ДНЗ №5 – 200,0тис.  ДНЗ №12 – 250,0тис. ДНЗ №34 – 120,0тис. ДНЗ №3 – 48,9тис.</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6 000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670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745,9</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379,1</w:t>
            </w:r>
          </w:p>
        </w:tc>
        <w:tc>
          <w:tcPr>
            <w:tcW w:w="4559" w:type="dxa"/>
            <w:gridSpan w:val="2"/>
          </w:tcPr>
          <w:p w:rsidR="008A67CC" w:rsidRPr="00566873" w:rsidRDefault="008A67CC" w:rsidP="00CD62AA">
            <w:pP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Роботи виконані: ДНЗ №3,4,5.</w:t>
            </w:r>
          </w:p>
          <w:p w:rsidR="008A67CC" w:rsidRPr="00566873" w:rsidRDefault="008A67CC" w:rsidP="00CD62AA">
            <w:pPr>
              <w:rPr>
                <w:rFonts w:ascii="Times New Roman" w:hAnsi="Times New Roman" w:cs="Times New Roman"/>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Проводяться роботи ДНЗ №12,34.</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3402" w:type="dxa"/>
            <w:gridSpan w:val="2"/>
          </w:tcPr>
          <w:p w:rsidR="008A67CC" w:rsidRPr="00566873" w:rsidRDefault="008A67CC" w:rsidP="001D41FC">
            <w:pPr>
              <w:ind w:left="-107"/>
              <w:jc w:val="both"/>
              <w:rPr>
                <w:rFonts w:ascii="Times New Roman" w:hAnsi="Times New Roman" w:cs="Times New Roman"/>
                <w:sz w:val="20"/>
                <w:szCs w:val="20"/>
                <w:lang w:eastAsia="ru-RU"/>
              </w:rPr>
            </w:pPr>
            <w:r w:rsidRPr="00566873">
              <w:rPr>
                <w:rFonts w:ascii="Times New Roman" w:hAnsi="Times New Roman" w:cs="Times New Roman"/>
                <w:color w:val="000000"/>
                <w:sz w:val="20"/>
                <w:szCs w:val="20"/>
                <w:lang w:eastAsia="ru-RU"/>
              </w:rPr>
              <w:t xml:space="preserve">Поповнення </w:t>
            </w:r>
            <w:proofErr w:type="spellStart"/>
            <w:r w:rsidRPr="00566873">
              <w:rPr>
                <w:rFonts w:ascii="Times New Roman" w:hAnsi="Times New Roman" w:cs="Times New Roman"/>
                <w:color w:val="000000"/>
                <w:sz w:val="20"/>
                <w:szCs w:val="20"/>
                <w:lang w:eastAsia="ru-RU"/>
              </w:rPr>
              <w:t>освітньо</w:t>
            </w:r>
            <w:proofErr w:type="spellEnd"/>
            <w:r w:rsidRPr="00566873">
              <w:rPr>
                <w:rFonts w:ascii="Times New Roman" w:hAnsi="Times New Roman" w:cs="Times New Roman"/>
                <w:color w:val="000000"/>
                <w:sz w:val="20"/>
                <w:szCs w:val="20"/>
                <w:lang w:eastAsia="ru-RU"/>
              </w:rPr>
              <w:t xml:space="preserve">-розвивального середовища ЗДО сучасними дитячими </w:t>
            </w:r>
            <w:proofErr w:type="spellStart"/>
            <w:r w:rsidRPr="00566873">
              <w:rPr>
                <w:rFonts w:ascii="Times New Roman" w:hAnsi="Times New Roman" w:cs="Times New Roman"/>
                <w:color w:val="000000"/>
                <w:sz w:val="20"/>
                <w:szCs w:val="20"/>
                <w:lang w:eastAsia="ru-RU"/>
              </w:rPr>
              <w:t>меблями,твердим</w:t>
            </w:r>
            <w:proofErr w:type="spellEnd"/>
            <w:r w:rsidRPr="00566873">
              <w:rPr>
                <w:rFonts w:ascii="Times New Roman" w:hAnsi="Times New Roman" w:cs="Times New Roman"/>
                <w:color w:val="000000"/>
                <w:sz w:val="20"/>
                <w:szCs w:val="20"/>
                <w:lang w:eastAsia="ru-RU"/>
              </w:rPr>
              <w:t xml:space="preserve"> і м’яким інвентарем, іграшками</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500</w:t>
            </w:r>
          </w:p>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Інші джерела</w:t>
            </w:r>
          </w:p>
          <w:p w:rsidR="008A67CC" w:rsidRPr="00566873" w:rsidRDefault="008A67CC" w:rsidP="00CD62AA">
            <w:pPr>
              <w:ind w:left="113"/>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300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tc>
        <w:tc>
          <w:tcPr>
            <w:tcW w:w="3402" w:type="dxa"/>
            <w:gridSpan w:val="2"/>
          </w:tcPr>
          <w:p w:rsidR="008A67CC" w:rsidRPr="00566873" w:rsidRDefault="008A67CC" w:rsidP="001D41FC">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Відзначення кращих закладів дошкільної освіти за результатами діяльності та їх нагородження з нагоди святкових і ювілейних </w:t>
            </w:r>
            <w:proofErr w:type="spellStart"/>
            <w:r w:rsidRPr="00566873">
              <w:rPr>
                <w:rFonts w:ascii="Times New Roman" w:hAnsi="Times New Roman" w:cs="Times New Roman"/>
                <w:color w:val="000000"/>
                <w:sz w:val="20"/>
                <w:szCs w:val="20"/>
                <w:lang w:eastAsia="ru-RU"/>
              </w:rPr>
              <w:t>дат</w:t>
            </w:r>
            <w:r w:rsidRPr="00566873">
              <w:rPr>
                <w:rFonts w:ascii="Times New Roman" w:hAnsi="Times New Roman" w:cs="Times New Roman"/>
                <w:sz w:val="20"/>
                <w:szCs w:val="20"/>
                <w:lang w:eastAsia="ru-RU"/>
              </w:rPr>
              <w:t>ДНЗ</w:t>
            </w:r>
            <w:proofErr w:type="spellEnd"/>
            <w:r w:rsidRPr="00566873">
              <w:rPr>
                <w:rFonts w:ascii="Times New Roman" w:hAnsi="Times New Roman" w:cs="Times New Roman"/>
                <w:sz w:val="20"/>
                <w:szCs w:val="20"/>
                <w:lang w:eastAsia="ru-RU"/>
              </w:rPr>
              <w:t xml:space="preserve"> №3 – 30,0 ДНЗ №12 – 30,0 ДНЗ №14 – 30,0 ДНЗ №22 – 30,0 ДНЗ №33 – 30,0 ДНЗ №3 – 36,0</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240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180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180,0</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Придбано </w:t>
            </w:r>
            <w:proofErr w:type="spellStart"/>
            <w:r w:rsidRPr="00566873">
              <w:rPr>
                <w:rFonts w:ascii="Times New Roman" w:hAnsi="Times New Roman" w:cs="Times New Roman"/>
                <w:color w:val="000000"/>
                <w:sz w:val="20"/>
                <w:szCs w:val="20"/>
              </w:rPr>
              <w:t>обладнання:</w:t>
            </w:r>
            <w:r w:rsidRPr="00566873">
              <w:rPr>
                <w:rFonts w:ascii="Times New Roman" w:hAnsi="Times New Roman" w:cs="Times New Roman"/>
                <w:sz w:val="20"/>
                <w:szCs w:val="20"/>
                <w:lang w:eastAsia="ru-RU"/>
              </w:rPr>
              <w:t>ДНЗ</w:t>
            </w:r>
            <w:proofErr w:type="spellEnd"/>
            <w:r w:rsidRPr="00566873">
              <w:rPr>
                <w:rFonts w:ascii="Times New Roman" w:hAnsi="Times New Roman" w:cs="Times New Roman"/>
                <w:sz w:val="20"/>
                <w:szCs w:val="20"/>
                <w:lang w:eastAsia="ru-RU"/>
              </w:rPr>
              <w:t>№ №3; 12,14,22,33,36.</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w:t>
            </w:r>
          </w:p>
        </w:tc>
        <w:tc>
          <w:tcPr>
            <w:tcW w:w="3402" w:type="dxa"/>
            <w:gridSpan w:val="2"/>
          </w:tcPr>
          <w:p w:rsidR="008A67CC" w:rsidRPr="00566873" w:rsidRDefault="008A67CC" w:rsidP="001D41FC">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Забезпечення цілодобовою охороною </w:t>
            </w:r>
            <w:r w:rsidRPr="00566873">
              <w:rPr>
                <w:rFonts w:ascii="Times New Roman" w:hAnsi="Times New Roman" w:cs="Times New Roman"/>
                <w:color w:val="000000"/>
                <w:sz w:val="20"/>
                <w:szCs w:val="20"/>
                <w:lang w:eastAsia="ru-RU"/>
              </w:rPr>
              <w:lastRenderedPageBreak/>
              <w:t>приміщень ЗДО, «Тривожна кнопка»</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lastRenderedPageBreak/>
              <w:t>200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3402" w:type="dxa"/>
            <w:gridSpan w:val="2"/>
          </w:tcPr>
          <w:p w:rsidR="008A67CC" w:rsidRPr="00566873" w:rsidRDefault="00566873" w:rsidP="001D41FC">
            <w:pPr>
              <w:ind w:left="-107"/>
              <w:jc w:val="both"/>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З</w:t>
            </w:r>
            <w:r w:rsidR="008A67CC" w:rsidRPr="00566873">
              <w:rPr>
                <w:rFonts w:ascii="Times New Roman" w:hAnsi="Times New Roman" w:cs="Times New Roman"/>
                <w:color w:val="000000"/>
                <w:sz w:val="20"/>
                <w:szCs w:val="20"/>
                <w:lang w:eastAsia="ru-RU"/>
              </w:rPr>
              <w:t>абезпечення належної безпеки приміщень ЗДО (відеоспостереження)</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300</w:t>
            </w:r>
          </w:p>
        </w:tc>
        <w:tc>
          <w:tcPr>
            <w:tcW w:w="1409" w:type="dxa"/>
            <w:gridSpan w:val="2"/>
            <w:tcBorders>
              <w:right w:val="single" w:sz="4" w:space="0" w:color="auto"/>
            </w:tcBorders>
            <w:vAlign w:val="center"/>
          </w:tcPr>
          <w:p w:rsidR="008A67CC" w:rsidRPr="00566873" w:rsidRDefault="008A67CC" w:rsidP="00CD62AA">
            <w:pPr>
              <w:pStyle w:val="a8"/>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eastAsia="Calibri"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3402" w:type="dxa"/>
            <w:gridSpan w:val="2"/>
          </w:tcPr>
          <w:p w:rsidR="008A67CC" w:rsidRPr="00566873" w:rsidRDefault="008A67CC" w:rsidP="001D41FC">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Забезпечення в ЗДО функціонування та обслуговування цифрового освітнього порталу «Класна оцінка»</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27</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i/>
                <w:color w:val="000000"/>
                <w:sz w:val="20"/>
                <w:szCs w:val="20"/>
              </w:rPr>
              <w:t>Розділ :Загальна середня освіта</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Забезпечення фінансуванням мистецького компоненту ТЛ №21-СМШ </w:t>
            </w:r>
            <w:proofErr w:type="spellStart"/>
            <w:r w:rsidRPr="00566873">
              <w:rPr>
                <w:rFonts w:ascii="Times New Roman" w:hAnsi="Times New Roman" w:cs="Times New Roman"/>
                <w:color w:val="000000"/>
                <w:sz w:val="20"/>
                <w:szCs w:val="20"/>
              </w:rPr>
              <w:t>ім.І.Герети</w:t>
            </w:r>
            <w:proofErr w:type="spellEnd"/>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130</w:t>
            </w:r>
          </w:p>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6365(ОБ)</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4514 (ОБ)</w:t>
            </w:r>
          </w:p>
        </w:tc>
        <w:tc>
          <w:tcPr>
            <w:tcW w:w="1803" w:type="dxa"/>
            <w:gridSpan w:val="2"/>
          </w:tcPr>
          <w:p w:rsidR="008A67CC" w:rsidRPr="00566873" w:rsidRDefault="008A67CC" w:rsidP="00CD62AA">
            <w:pPr>
              <w:jc w:val="center"/>
              <w:rPr>
                <w:rFonts w:ascii="Times New Roman" w:hAnsi="Times New Roman" w:cs="Times New Roman"/>
                <w:color w:val="000000"/>
                <w:sz w:val="20"/>
                <w:szCs w:val="20"/>
              </w:rPr>
            </w:pPr>
          </w:p>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4393,0 ОБ</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Заробітна плата вчителів, які ведуть мистецький профіль</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3402" w:type="dxa"/>
            <w:gridSpan w:val="2"/>
          </w:tcPr>
          <w:p w:rsidR="008A67CC" w:rsidRPr="00566873" w:rsidRDefault="008A67CC" w:rsidP="001D41FC">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rPr>
              <w:t>В</w:t>
            </w:r>
            <w:r w:rsidRPr="00566873">
              <w:rPr>
                <w:rFonts w:ascii="Times New Roman" w:hAnsi="Times New Roman" w:cs="Times New Roman"/>
                <w:color w:val="000000"/>
                <w:sz w:val="20"/>
                <w:szCs w:val="20"/>
                <w:lang w:eastAsia="ru-RU"/>
              </w:rPr>
              <w:t>ідзначення кращих закладів загальної середньої освіти за результатами їх діяльності та нагородження їх з нагоди святкових і ювілейних дат</w:t>
            </w:r>
          </w:p>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 xml:space="preserve"> ЗЗСО:№4-30,0 №8-30,0 №22-30,0 №28-30,0 Технічний ліцей -30,0  Початкова школа №4-30,0</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180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150,0</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Придбано обладнання :</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ЗЗСО№4 ,8 ; 28</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Технічний ліцей, початкова школа №4</w:t>
            </w:r>
          </w:p>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3402" w:type="dxa"/>
            <w:gridSpan w:val="2"/>
          </w:tcPr>
          <w:p w:rsidR="008A67CC" w:rsidRPr="00566873" w:rsidRDefault="008A67CC" w:rsidP="001D41FC">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Реконструкція та капітальні ремонти  покрівель дахів ЗЗСО</w:t>
            </w:r>
          </w:p>
          <w:p w:rsidR="008A67CC" w:rsidRPr="00566873" w:rsidRDefault="008A67CC" w:rsidP="00CD62AA">
            <w:pPr>
              <w:ind w:left="-107" w:firstLine="220"/>
              <w:jc w:val="both"/>
              <w:rPr>
                <w:rFonts w:ascii="Times New Roman" w:hAnsi="Times New Roman" w:cs="Times New Roman"/>
                <w:sz w:val="20"/>
                <w:szCs w:val="20"/>
              </w:rPr>
            </w:pPr>
            <w:r w:rsidRPr="00566873">
              <w:rPr>
                <w:rFonts w:ascii="Times New Roman" w:hAnsi="Times New Roman" w:cs="Times New Roman"/>
                <w:color w:val="000000"/>
                <w:sz w:val="20"/>
                <w:szCs w:val="20"/>
                <w:lang w:eastAsia="ru-RU"/>
              </w:rPr>
              <w:t xml:space="preserve">ЗЗСО№17-500,0 ЗЗСО№19-200,0 ЗЗСО№20-250,0 ЗЗСО№22-300,0 Початкова школа №4-190,0 </w:t>
            </w:r>
            <w:r w:rsidRPr="00566873">
              <w:rPr>
                <w:rFonts w:ascii="Times New Roman" w:hAnsi="Times New Roman" w:cs="Times New Roman"/>
                <w:sz w:val="20"/>
                <w:szCs w:val="20"/>
              </w:rPr>
              <w:t>Початкова школа «Ерудит»-100,0</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5 240</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1540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1540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1485,1</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 ЗЗСО№17,19,20,22  Початкова школа №4 Початкова школа «Ерудит»</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3402" w:type="dxa"/>
            <w:gridSpan w:val="2"/>
          </w:tcPr>
          <w:p w:rsidR="008A67CC" w:rsidRPr="00566873" w:rsidRDefault="008A67CC" w:rsidP="001D41FC">
            <w:pPr>
              <w:ind w:left="-107"/>
              <w:jc w:val="both"/>
              <w:rPr>
                <w:rFonts w:ascii="Times New Roman" w:hAnsi="Times New Roman" w:cs="Times New Roman"/>
                <w:sz w:val="20"/>
                <w:szCs w:val="20"/>
              </w:rPr>
            </w:pPr>
            <w:r w:rsidRPr="00566873">
              <w:rPr>
                <w:rFonts w:ascii="Times New Roman" w:hAnsi="Times New Roman" w:cs="Times New Roman"/>
                <w:sz w:val="20"/>
                <w:szCs w:val="20"/>
              </w:rPr>
              <w:t>Реконструкція та капітальні ремонти приміщень, фасадів, заміна віконних та дверних блоків у ЗЗСО, облаштування пандусами</w:t>
            </w:r>
          </w:p>
          <w:p w:rsidR="008A67CC" w:rsidRPr="00566873" w:rsidRDefault="008A67CC" w:rsidP="001D41FC">
            <w:pPr>
              <w:ind w:left="-107"/>
              <w:jc w:val="both"/>
              <w:rPr>
                <w:rFonts w:ascii="Times New Roman" w:hAnsi="Times New Roman" w:cs="Times New Roman"/>
                <w:sz w:val="20"/>
                <w:szCs w:val="20"/>
              </w:rPr>
            </w:pPr>
            <w:r w:rsidRPr="00566873">
              <w:rPr>
                <w:rFonts w:ascii="Times New Roman" w:hAnsi="Times New Roman" w:cs="Times New Roman"/>
                <w:color w:val="000000"/>
                <w:sz w:val="20"/>
                <w:szCs w:val="20"/>
                <w:lang w:eastAsia="ru-RU"/>
              </w:rPr>
              <w:t xml:space="preserve">ЗЗСО№2-300,0 ЗЗСО№3-165,0 ЗЗСО№5-660,0 ЗЗСО№6-100,0 ЗЗСО№11-300,0  ЗЗСО№12-200,0 ЗЗСО№14-300,0 ЗЗСО№16-300,0 Тернопільський ліцей №21- 168,0 ЗЗСО№23-300,0 ЗЗСО№24-400,0 ЗЗСО№26-300,0 ЗЗСО№27-70,0 ЗЗСО№28-250,0 ЗЗСО№29-446,0 ЗЗСО№30-250,0 Початкова школа №1-300,0  Початкова школа «Ерудит»-300,0 Класична гімназія - 400,0 </w:t>
            </w:r>
            <w:proofErr w:type="spellStart"/>
            <w:r w:rsidRPr="00566873">
              <w:rPr>
                <w:rFonts w:ascii="Times New Roman" w:hAnsi="Times New Roman" w:cs="Times New Roman"/>
                <w:sz w:val="20"/>
                <w:szCs w:val="20"/>
              </w:rPr>
              <w:t>Кобзарівська</w:t>
            </w:r>
            <w:proofErr w:type="spellEnd"/>
            <w:r w:rsidRPr="00566873">
              <w:rPr>
                <w:rFonts w:ascii="Times New Roman" w:hAnsi="Times New Roman" w:cs="Times New Roman"/>
                <w:sz w:val="20"/>
                <w:szCs w:val="20"/>
              </w:rPr>
              <w:t xml:space="preserve"> ЗОШ – 150,0  </w:t>
            </w:r>
            <w:proofErr w:type="spellStart"/>
            <w:r w:rsidRPr="00566873">
              <w:rPr>
                <w:rFonts w:ascii="Times New Roman" w:hAnsi="Times New Roman" w:cs="Times New Roman"/>
                <w:sz w:val="20"/>
                <w:szCs w:val="20"/>
              </w:rPr>
              <w:t>Курівецька</w:t>
            </w:r>
            <w:proofErr w:type="spellEnd"/>
            <w:r w:rsidRPr="00566873">
              <w:rPr>
                <w:rFonts w:ascii="Times New Roman" w:hAnsi="Times New Roman" w:cs="Times New Roman"/>
                <w:sz w:val="20"/>
                <w:szCs w:val="20"/>
              </w:rPr>
              <w:t xml:space="preserve"> ЗОШ – 150,0  Спеціальна школа – 100,0  Галицький коледж -897,0</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9 000</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6346</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8275,9</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4197,4</w:t>
            </w:r>
          </w:p>
        </w:tc>
        <w:tc>
          <w:tcPr>
            <w:tcW w:w="4559" w:type="dxa"/>
            <w:gridSpan w:val="2"/>
          </w:tcPr>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 ЗЗСО№2, 3,11,12,14,16,26,27,29,30</w:t>
            </w:r>
          </w:p>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Початкова школа «Ерудит» - </w:t>
            </w:r>
            <w:proofErr w:type="spellStart"/>
            <w:r w:rsidRPr="00566873">
              <w:rPr>
                <w:rFonts w:ascii="Times New Roman" w:hAnsi="Times New Roman" w:cs="Times New Roman"/>
                <w:color w:val="000000"/>
                <w:sz w:val="20"/>
                <w:szCs w:val="20"/>
                <w:lang w:eastAsia="ru-RU"/>
              </w:rPr>
              <w:t>ПКД,</w:t>
            </w:r>
            <w:r w:rsidRPr="00566873">
              <w:rPr>
                <w:rFonts w:ascii="Times New Roman" w:hAnsi="Times New Roman" w:cs="Times New Roman"/>
                <w:sz w:val="20"/>
                <w:szCs w:val="20"/>
              </w:rPr>
              <w:t>Кобзарівська</w:t>
            </w:r>
            <w:proofErr w:type="spellEnd"/>
            <w:r w:rsidRPr="00566873">
              <w:rPr>
                <w:rFonts w:ascii="Times New Roman" w:hAnsi="Times New Roman" w:cs="Times New Roman"/>
                <w:sz w:val="20"/>
                <w:szCs w:val="20"/>
              </w:rPr>
              <w:t xml:space="preserve"> ЗОШ- ; Спеціальна школа - </w:t>
            </w:r>
            <w:r w:rsidRPr="00566873">
              <w:rPr>
                <w:rFonts w:ascii="Times New Roman" w:hAnsi="Times New Roman" w:cs="Times New Roman"/>
                <w:color w:val="000000"/>
                <w:sz w:val="20"/>
                <w:szCs w:val="20"/>
                <w:lang w:eastAsia="ru-RU"/>
              </w:rPr>
              <w:t xml:space="preserve">роботи проходять технагляд; </w:t>
            </w:r>
            <w:r w:rsidRPr="00566873">
              <w:rPr>
                <w:rFonts w:ascii="Times New Roman" w:hAnsi="Times New Roman" w:cs="Times New Roman"/>
                <w:sz w:val="20"/>
                <w:szCs w:val="20"/>
              </w:rPr>
              <w:t xml:space="preserve">Галицький коледж- виконано реконструкцію </w:t>
            </w:r>
            <w:proofErr w:type="spellStart"/>
            <w:r w:rsidRPr="00566873">
              <w:rPr>
                <w:rFonts w:ascii="Times New Roman" w:hAnsi="Times New Roman" w:cs="Times New Roman"/>
                <w:sz w:val="20"/>
                <w:szCs w:val="20"/>
              </w:rPr>
              <w:t>майстерні,утеплення</w:t>
            </w:r>
            <w:proofErr w:type="spellEnd"/>
            <w:r w:rsidRPr="00566873">
              <w:rPr>
                <w:rFonts w:ascii="Times New Roman" w:hAnsi="Times New Roman" w:cs="Times New Roman"/>
                <w:sz w:val="20"/>
                <w:szCs w:val="20"/>
              </w:rPr>
              <w:t xml:space="preserve"> фасаду.</w:t>
            </w:r>
          </w:p>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Проходять роботи: ЗЗСО №5,23,24,28,</w:t>
            </w:r>
          </w:p>
          <w:p w:rsidR="008A67CC" w:rsidRPr="00566873" w:rsidRDefault="008A67CC" w:rsidP="00CD62AA">
            <w:pPr>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Галицький коледж.</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1.8</w:t>
            </w:r>
          </w:p>
        </w:tc>
        <w:tc>
          <w:tcPr>
            <w:tcW w:w="3402" w:type="dxa"/>
            <w:gridSpan w:val="2"/>
          </w:tcPr>
          <w:p w:rsidR="008A67CC" w:rsidRPr="00566873" w:rsidRDefault="008A67CC" w:rsidP="00CD62AA">
            <w:pPr>
              <w:ind w:left="-107" w:firstLine="220"/>
              <w:jc w:val="both"/>
              <w:rPr>
                <w:rFonts w:ascii="Times New Roman" w:hAnsi="Times New Roman" w:cs="Times New Roman"/>
                <w:sz w:val="20"/>
                <w:szCs w:val="20"/>
              </w:rPr>
            </w:pPr>
            <w:r w:rsidRPr="00566873">
              <w:rPr>
                <w:rFonts w:ascii="Times New Roman" w:hAnsi="Times New Roman" w:cs="Times New Roman"/>
                <w:sz w:val="20"/>
                <w:szCs w:val="20"/>
              </w:rPr>
              <w:t xml:space="preserve"> Встановлення системи пожежної безпеки закладів загальної середньої освіти</w:t>
            </w:r>
          </w:p>
          <w:p w:rsidR="008A67CC" w:rsidRPr="00566873" w:rsidRDefault="008A67CC" w:rsidP="00CD62AA">
            <w:pPr>
              <w:ind w:left="-107" w:firstLine="220"/>
              <w:jc w:val="both"/>
              <w:rPr>
                <w:rFonts w:ascii="Times New Roman" w:hAnsi="Times New Roman" w:cs="Times New Roman"/>
                <w:sz w:val="20"/>
                <w:szCs w:val="20"/>
              </w:rPr>
            </w:pPr>
            <w:r w:rsidRPr="00566873">
              <w:rPr>
                <w:rFonts w:ascii="Times New Roman" w:hAnsi="Times New Roman" w:cs="Times New Roman"/>
                <w:sz w:val="20"/>
                <w:szCs w:val="20"/>
              </w:rPr>
              <w:t xml:space="preserve">Класична гімназія -400,0; </w:t>
            </w:r>
            <w:r w:rsidRPr="00566873">
              <w:rPr>
                <w:rFonts w:ascii="Times New Roman" w:hAnsi="Times New Roman" w:cs="Times New Roman"/>
                <w:color w:val="000000"/>
                <w:sz w:val="20"/>
                <w:szCs w:val="20"/>
                <w:lang w:eastAsia="ru-RU"/>
              </w:rPr>
              <w:lastRenderedPageBreak/>
              <w:t>Початкова школа «Ерудит»-300,0</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lastRenderedPageBreak/>
              <w:t>760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414,0</w:t>
            </w:r>
          </w:p>
        </w:tc>
        <w:tc>
          <w:tcPr>
            <w:tcW w:w="4559" w:type="dxa"/>
            <w:gridSpan w:val="2"/>
          </w:tcPr>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Роботи виконано: Класична гімназія, </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sz w:val="20"/>
                <w:szCs w:val="20"/>
                <w:lang w:eastAsia="ru-RU"/>
              </w:rPr>
              <w:t>початкова школа «Ерудит – укладено угоду на проведення робіт з 24.09.21р.</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1.9</w:t>
            </w:r>
          </w:p>
        </w:tc>
        <w:tc>
          <w:tcPr>
            <w:tcW w:w="3402" w:type="dxa"/>
            <w:gridSpan w:val="2"/>
          </w:tcPr>
          <w:p w:rsidR="008A67CC" w:rsidRPr="00566873" w:rsidRDefault="008A67CC" w:rsidP="00566873">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Встановлення нових  та ремонт наявних спортивних комплексів у ЗЗСО</w:t>
            </w:r>
            <w:r w:rsidR="00566873">
              <w:rPr>
                <w:rFonts w:ascii="Times New Roman" w:hAnsi="Times New Roman" w:cs="Times New Roman"/>
                <w:color w:val="000000"/>
                <w:sz w:val="20"/>
                <w:szCs w:val="20"/>
              </w:rPr>
              <w:t>,</w:t>
            </w:r>
            <w:r w:rsidRPr="00566873">
              <w:rPr>
                <w:rFonts w:ascii="Times New Roman" w:hAnsi="Times New Roman" w:cs="Times New Roman"/>
                <w:color w:val="000000"/>
                <w:sz w:val="20"/>
                <w:szCs w:val="20"/>
                <w:lang w:eastAsia="ru-RU"/>
              </w:rPr>
              <w:t>ЗЗСО№3-1150,3тис.</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4 500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1150,3</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1117,7</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виконано.</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1.10</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Капітальні ремонти та модернізація систем комунікацій</w:t>
            </w:r>
          </w:p>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ЗЗСО№7-150,0 ЗЗСО№8-500,0ЗЗСО№13-200,0ЗЗСО№22-100,0</w:t>
            </w:r>
            <w:r w:rsidRPr="00566873">
              <w:rPr>
                <w:rFonts w:ascii="Times New Roman" w:hAnsi="Times New Roman" w:cs="Times New Roman"/>
                <w:color w:val="000000"/>
                <w:sz w:val="20"/>
                <w:szCs w:val="20"/>
              </w:rPr>
              <w:t xml:space="preserve"> Класична гімназія -400,0 Технічний ліцей – 400,0 Початкова школа №3- 200,0  </w:t>
            </w:r>
            <w:proofErr w:type="spellStart"/>
            <w:r w:rsidRPr="00566873">
              <w:rPr>
                <w:rFonts w:ascii="Times New Roman" w:hAnsi="Times New Roman" w:cs="Times New Roman"/>
                <w:color w:val="000000"/>
                <w:sz w:val="20"/>
                <w:szCs w:val="20"/>
              </w:rPr>
              <w:t>Чернихівська</w:t>
            </w:r>
            <w:proofErr w:type="spellEnd"/>
            <w:r w:rsidRPr="00566873">
              <w:rPr>
                <w:rFonts w:ascii="Times New Roman" w:hAnsi="Times New Roman" w:cs="Times New Roman"/>
                <w:color w:val="000000"/>
                <w:sz w:val="20"/>
                <w:szCs w:val="20"/>
              </w:rPr>
              <w:t xml:space="preserve"> ЗОШ -150,0 </w:t>
            </w:r>
            <w:r w:rsidRPr="00566873">
              <w:rPr>
                <w:rFonts w:ascii="Times New Roman" w:hAnsi="Times New Roman" w:cs="Times New Roman"/>
                <w:color w:val="000000"/>
                <w:sz w:val="20"/>
                <w:szCs w:val="20"/>
                <w:lang w:eastAsia="ru-RU"/>
              </w:rPr>
              <w:t>Тернопільський ліцей №21- 200,0</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6 000</w:t>
            </w:r>
          </w:p>
        </w:tc>
        <w:tc>
          <w:tcPr>
            <w:tcW w:w="1409" w:type="dxa"/>
            <w:gridSpan w:val="2"/>
            <w:tcBorders>
              <w:right w:val="single" w:sz="4" w:space="0" w:color="auto"/>
            </w:tcBorders>
            <w:vAlign w:val="center"/>
          </w:tcPr>
          <w:p w:rsidR="008A67CC" w:rsidRPr="00566873" w:rsidRDefault="008A67CC" w:rsidP="00CD62AA">
            <w:pPr>
              <w:pStyle w:val="a8"/>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2300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1627,7,9</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 xml:space="preserve">Роботи виконано:  ЗЗСО №8,13 </w:t>
            </w:r>
            <w:proofErr w:type="spellStart"/>
            <w:r w:rsidRPr="00566873">
              <w:rPr>
                <w:rFonts w:ascii="Times New Roman" w:hAnsi="Times New Roman" w:cs="Times New Roman"/>
                <w:color w:val="000000"/>
                <w:sz w:val="20"/>
                <w:szCs w:val="20"/>
              </w:rPr>
              <w:t>Чернихівська</w:t>
            </w:r>
            <w:proofErr w:type="spellEnd"/>
            <w:r w:rsidRPr="00566873">
              <w:rPr>
                <w:rFonts w:ascii="Times New Roman" w:hAnsi="Times New Roman" w:cs="Times New Roman"/>
                <w:color w:val="000000"/>
                <w:sz w:val="20"/>
                <w:szCs w:val="20"/>
              </w:rPr>
              <w:t xml:space="preserve"> ЗОШ</w:t>
            </w:r>
          </w:p>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Проводяться роботи:</w:t>
            </w:r>
          </w:p>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Класична </w:t>
            </w:r>
            <w:proofErr w:type="spellStart"/>
            <w:r w:rsidRPr="00566873">
              <w:rPr>
                <w:rFonts w:ascii="Times New Roman" w:hAnsi="Times New Roman" w:cs="Times New Roman"/>
                <w:color w:val="000000"/>
                <w:sz w:val="20"/>
                <w:szCs w:val="20"/>
              </w:rPr>
              <w:t>гімназія,Початкова</w:t>
            </w:r>
            <w:proofErr w:type="spellEnd"/>
            <w:r w:rsidRPr="00566873">
              <w:rPr>
                <w:rFonts w:ascii="Times New Roman" w:hAnsi="Times New Roman" w:cs="Times New Roman"/>
                <w:color w:val="000000"/>
                <w:sz w:val="20"/>
                <w:szCs w:val="20"/>
              </w:rPr>
              <w:t xml:space="preserve"> школа №3, Технічний ліцей, ТЛ №21- розпочато роботи.</w:t>
            </w:r>
          </w:p>
          <w:p w:rsidR="008A67CC" w:rsidRPr="00566873" w:rsidRDefault="008A67CC" w:rsidP="00CD62AA">
            <w:pPr>
              <w:rPr>
                <w:rFonts w:ascii="Times New Roman" w:hAnsi="Times New Roman" w:cs="Times New Roman"/>
                <w:color w:val="000000"/>
                <w:sz w:val="20"/>
                <w:szCs w:val="20"/>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Заплановано ЗЗСО№7-150,0 №22-100,0</w:t>
            </w:r>
          </w:p>
          <w:p w:rsidR="008A67CC" w:rsidRPr="00566873" w:rsidRDefault="008A67CC" w:rsidP="00CD62AA">
            <w:pPr>
              <w:rPr>
                <w:rFonts w:ascii="Times New Roman" w:hAnsi="Times New Roman" w:cs="Times New Roman"/>
                <w:color w:val="000000"/>
                <w:sz w:val="20"/>
                <w:szCs w:val="20"/>
              </w:rPr>
            </w:pPr>
          </w:p>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1.11</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Асфальтування територій та ремонт огорож ЗЗСО</w:t>
            </w:r>
          </w:p>
          <w:p w:rsidR="008A67CC" w:rsidRPr="00566873" w:rsidRDefault="008A67CC" w:rsidP="00CD62AA">
            <w:pPr>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ЗЗСО№23-200,0 ЗЗСО№25-150,0ЗЗСО№27-200,0</w:t>
            </w:r>
          </w:p>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ЗЗСО№16-567,0 ЗЗСО№17-300,0</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5 000</w:t>
            </w:r>
          </w:p>
        </w:tc>
        <w:tc>
          <w:tcPr>
            <w:tcW w:w="1409" w:type="dxa"/>
            <w:gridSpan w:val="2"/>
            <w:tcBorders>
              <w:right w:val="single" w:sz="4" w:space="0" w:color="auto"/>
            </w:tcBorders>
            <w:vAlign w:val="center"/>
          </w:tcPr>
          <w:p w:rsidR="008A67CC" w:rsidRPr="00566873" w:rsidRDefault="008A67CC" w:rsidP="00CD62AA">
            <w:pPr>
              <w:pStyle w:val="a8"/>
              <w:rPr>
                <w:rFonts w:ascii="Times New Roman" w:hAnsi="Times New Roman"/>
                <w:color w:val="000000" w:themeColor="text1"/>
                <w:sz w:val="20"/>
                <w:szCs w:val="20"/>
              </w:rPr>
            </w:pPr>
            <w:r w:rsidRPr="00566873">
              <w:rPr>
                <w:rFonts w:ascii="Times New Roman" w:hAnsi="Times New Roman"/>
                <w:color w:val="000000" w:themeColor="text1"/>
                <w:sz w:val="20"/>
                <w:szCs w:val="20"/>
              </w:rPr>
              <w:t xml:space="preserve">   550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1892</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1073,2</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Виконані роботи : ЗЗСО№№ 16,25;27;</w:t>
            </w:r>
          </w:p>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Виконано , проходять технагляд:ЗЗСО№23-; ЗЗСО№17</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1.12</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sz w:val="20"/>
                <w:szCs w:val="20"/>
              </w:rPr>
              <w:t>Капітальне будівництво ТЗОШ  № 25</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7857</w:t>
            </w:r>
          </w:p>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31426(ДБ)</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2356"/>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1.13</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Модернізація харчоблоків, шкільних </w:t>
            </w:r>
            <w:proofErr w:type="spellStart"/>
            <w:r w:rsidRPr="00566873">
              <w:rPr>
                <w:rFonts w:ascii="Times New Roman" w:hAnsi="Times New Roman" w:cs="Times New Roman"/>
                <w:color w:val="000000"/>
                <w:sz w:val="20"/>
                <w:szCs w:val="20"/>
              </w:rPr>
              <w:t>їдалень</w:t>
            </w:r>
            <w:proofErr w:type="spellEnd"/>
            <w:r w:rsidRPr="00566873">
              <w:rPr>
                <w:rFonts w:ascii="Times New Roman" w:hAnsi="Times New Roman" w:cs="Times New Roman"/>
                <w:color w:val="000000"/>
                <w:sz w:val="20"/>
                <w:szCs w:val="20"/>
              </w:rPr>
              <w:t>, заміна застарілого, технологічного, холодильного обладнання, забезпечення належної якості питної води</w:t>
            </w:r>
          </w:p>
          <w:p w:rsidR="008A67CC" w:rsidRPr="00566873" w:rsidRDefault="008A67CC" w:rsidP="00CD62AA">
            <w:pPr>
              <w:ind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ЗЗСО№13-400,0 ЗЗСО№14-300,0ЗЗСО№15-300,0 ЗЗСО№17-150,0</w:t>
            </w:r>
            <w:r w:rsidRPr="00566873">
              <w:rPr>
                <w:rFonts w:ascii="Times New Roman" w:hAnsi="Times New Roman" w:cs="Times New Roman"/>
                <w:sz w:val="20"/>
                <w:szCs w:val="20"/>
                <w:lang w:eastAsia="ru-RU"/>
              </w:rPr>
              <w:t xml:space="preserve">  Технічний ліцей – 350,0 Початкова школа №2-22,0 Початкова школа №5 -51,0</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2500</w:t>
            </w:r>
          </w:p>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Інші джерела 600</w:t>
            </w:r>
          </w:p>
          <w:p w:rsidR="008A67CC" w:rsidRPr="00566873" w:rsidRDefault="008A67CC" w:rsidP="00CD62AA">
            <w:pPr>
              <w:jc w:val="center"/>
              <w:rPr>
                <w:rFonts w:ascii="Times New Roman" w:hAnsi="Times New Roman" w:cs="Times New Roman"/>
                <w:sz w:val="20"/>
                <w:szCs w:val="20"/>
              </w:rPr>
            </w:pP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1573</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1987</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862,7</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Придбано обладнання : ЗЗСО№17;</w:t>
            </w:r>
            <w:r w:rsidRPr="00566873">
              <w:rPr>
                <w:rFonts w:ascii="Times New Roman" w:hAnsi="Times New Roman" w:cs="Times New Roman"/>
                <w:sz w:val="20"/>
                <w:szCs w:val="20"/>
                <w:lang w:eastAsia="ru-RU"/>
              </w:rPr>
              <w:t>Початкова школа №2;</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sz w:val="20"/>
                <w:szCs w:val="20"/>
                <w:lang w:eastAsia="ru-RU"/>
              </w:rPr>
              <w:t>Початкова школа №5;</w:t>
            </w:r>
            <w:r w:rsidRPr="00566873">
              <w:rPr>
                <w:rFonts w:ascii="Times New Roman" w:hAnsi="Times New Roman" w:cs="Times New Roman"/>
                <w:color w:val="000000"/>
                <w:sz w:val="20"/>
                <w:szCs w:val="20"/>
                <w:lang w:eastAsia="ru-RU"/>
              </w:rPr>
              <w:t>ЗЗСО№13,15.</w:t>
            </w:r>
          </w:p>
          <w:p w:rsidR="008A67CC" w:rsidRPr="00566873" w:rsidRDefault="008A67CC" w:rsidP="00CD62AA">
            <w:pPr>
              <w:rPr>
                <w:rFonts w:ascii="Times New Roman" w:hAnsi="Times New Roman" w:cs="Times New Roman"/>
                <w:color w:val="000000"/>
                <w:sz w:val="20"/>
                <w:szCs w:val="20"/>
                <w:lang w:eastAsia="ru-RU"/>
              </w:rPr>
            </w:pP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Проводяться роботи: ЗЗСО№14,27,</w:t>
            </w:r>
            <w:r w:rsidRPr="00566873">
              <w:rPr>
                <w:rFonts w:ascii="Times New Roman" w:hAnsi="Times New Roman" w:cs="Times New Roman"/>
                <w:sz w:val="20"/>
                <w:szCs w:val="20"/>
                <w:lang w:eastAsia="ru-RU"/>
              </w:rPr>
              <w:t>Технічний ліцей.</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Забезпечення відкритого доступу до інформації та </w:t>
            </w:r>
            <w:proofErr w:type="spellStart"/>
            <w:r w:rsidRPr="00566873">
              <w:rPr>
                <w:rFonts w:ascii="Times New Roman" w:hAnsi="Times New Roman" w:cs="Times New Roman"/>
                <w:color w:val="000000"/>
                <w:sz w:val="20"/>
                <w:szCs w:val="20"/>
              </w:rPr>
              <w:t>закупівель</w:t>
            </w:r>
            <w:proofErr w:type="spellEnd"/>
            <w:r w:rsidRPr="00566873">
              <w:rPr>
                <w:rFonts w:ascii="Times New Roman" w:hAnsi="Times New Roman" w:cs="Times New Roman"/>
                <w:color w:val="000000"/>
                <w:sz w:val="20"/>
                <w:szCs w:val="20"/>
              </w:rPr>
              <w:t xml:space="preserve"> на веб-сайтах ЗЗСО</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В межах кошторису</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1341,1</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highlight w:val="yellow"/>
              </w:rPr>
            </w:pPr>
            <w:r w:rsidRPr="00566873">
              <w:rPr>
                <w:rFonts w:ascii="Times New Roman" w:hAnsi="Times New Roman" w:cs="Times New Roman"/>
                <w:color w:val="000000" w:themeColor="text1"/>
                <w:sz w:val="20"/>
                <w:szCs w:val="20"/>
                <w:highlight w:val="yellow"/>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1.15</w:t>
            </w:r>
          </w:p>
        </w:tc>
        <w:tc>
          <w:tcPr>
            <w:tcW w:w="3402" w:type="dxa"/>
            <w:gridSpan w:val="2"/>
            <w:vAlign w:val="center"/>
          </w:tcPr>
          <w:p w:rsidR="008A67CC" w:rsidRPr="00566873" w:rsidRDefault="008A67CC" w:rsidP="00CD62AA">
            <w:pPr>
              <w:ind w:left="-107" w:firstLine="220"/>
              <w:rPr>
                <w:rFonts w:ascii="Times New Roman" w:hAnsi="Times New Roman" w:cs="Times New Roman"/>
                <w:color w:val="000000"/>
                <w:sz w:val="20"/>
                <w:szCs w:val="20"/>
                <w:lang w:eastAsia="ru-RU"/>
              </w:rPr>
            </w:pPr>
            <w:r w:rsidRPr="00566873">
              <w:rPr>
                <w:rFonts w:ascii="Times New Roman" w:hAnsi="Times New Roman" w:cs="Times New Roman"/>
                <w:sz w:val="20"/>
                <w:szCs w:val="20"/>
              </w:rPr>
              <w:t xml:space="preserve"> Реалізація </w:t>
            </w:r>
            <w:proofErr w:type="spellStart"/>
            <w:r w:rsidRPr="00566873">
              <w:rPr>
                <w:rFonts w:ascii="Times New Roman" w:hAnsi="Times New Roman" w:cs="Times New Roman"/>
                <w:sz w:val="20"/>
                <w:szCs w:val="20"/>
              </w:rPr>
              <w:t>проєкту</w:t>
            </w:r>
            <w:proofErr w:type="spellEnd"/>
            <w:r w:rsidRPr="00566873">
              <w:rPr>
                <w:rFonts w:ascii="Times New Roman" w:hAnsi="Times New Roman" w:cs="Times New Roman"/>
                <w:sz w:val="20"/>
                <w:szCs w:val="20"/>
              </w:rPr>
              <w:t xml:space="preserve"> «Глибока </w:t>
            </w:r>
            <w:proofErr w:type="spellStart"/>
            <w:r w:rsidRPr="00566873">
              <w:rPr>
                <w:rFonts w:ascii="Times New Roman" w:hAnsi="Times New Roman" w:cs="Times New Roman"/>
                <w:sz w:val="20"/>
                <w:szCs w:val="20"/>
              </w:rPr>
              <w:t>термомодернізація</w:t>
            </w:r>
            <w:proofErr w:type="spellEnd"/>
            <w:r w:rsidRPr="00566873">
              <w:rPr>
                <w:rFonts w:ascii="Times New Roman" w:hAnsi="Times New Roman" w:cs="Times New Roman"/>
                <w:sz w:val="20"/>
                <w:szCs w:val="20"/>
              </w:rPr>
              <w:t xml:space="preserve"> будівель закладів освіти м. Тернополя» (до 2024)</w:t>
            </w:r>
          </w:p>
        </w:tc>
        <w:tc>
          <w:tcPr>
            <w:tcW w:w="1286"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196252,9ЄБР</w:t>
            </w:r>
          </w:p>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sz w:val="20"/>
                <w:szCs w:val="20"/>
              </w:rPr>
              <w:t>39250,6</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shd w:val="clear" w:color="auto" w:fill="FFFFFF"/>
              <w:jc w:val="both"/>
              <w:rPr>
                <w:rFonts w:ascii="Times New Roman" w:eastAsia="Times New Roman" w:hAnsi="Times New Roman" w:cs="Times New Roman"/>
                <w:color w:val="000000"/>
                <w:sz w:val="20"/>
                <w:szCs w:val="20"/>
                <w:lang w:eastAsia="ru-RU"/>
              </w:rPr>
            </w:pPr>
            <w:r w:rsidRPr="00566873">
              <w:rPr>
                <w:rFonts w:ascii="Times New Roman" w:eastAsia="Times New Roman" w:hAnsi="Times New Roman" w:cs="Times New Roman"/>
                <w:color w:val="000000"/>
                <w:sz w:val="20"/>
                <w:szCs w:val="20"/>
                <w:lang w:eastAsia="ru-RU"/>
              </w:rPr>
              <w:t xml:space="preserve">В рамках реалізації 1 етапу проекту «Глибока </w:t>
            </w:r>
            <w:proofErr w:type="spellStart"/>
            <w:r w:rsidRPr="00566873">
              <w:rPr>
                <w:rFonts w:ascii="Times New Roman" w:eastAsia="Times New Roman" w:hAnsi="Times New Roman" w:cs="Times New Roman"/>
                <w:color w:val="000000"/>
                <w:sz w:val="20"/>
                <w:szCs w:val="20"/>
                <w:lang w:eastAsia="ru-RU"/>
              </w:rPr>
              <w:t>термомодернізація</w:t>
            </w:r>
            <w:proofErr w:type="spellEnd"/>
            <w:r w:rsidRPr="00566873">
              <w:rPr>
                <w:rFonts w:ascii="Times New Roman" w:eastAsia="Times New Roman" w:hAnsi="Times New Roman" w:cs="Times New Roman"/>
                <w:color w:val="000000"/>
                <w:sz w:val="20"/>
                <w:szCs w:val="20"/>
                <w:lang w:eastAsia="ru-RU"/>
              </w:rPr>
              <w:t xml:space="preserve"> будівель закладів освіти м. Тернопіль» укладено контракт </w:t>
            </w:r>
            <w:r w:rsidRPr="00566873">
              <w:rPr>
                <w:rFonts w:ascii="Times New Roman" w:eastAsia="Times New Roman" w:hAnsi="Times New Roman" w:cs="Times New Roman"/>
                <w:color w:val="000000"/>
                <w:sz w:val="20"/>
                <w:szCs w:val="20"/>
                <w:lang w:val="ru-RU" w:eastAsia="ru-RU"/>
              </w:rPr>
              <w:t> </w:t>
            </w:r>
            <w:r w:rsidRPr="00566873">
              <w:rPr>
                <w:rFonts w:ascii="Times New Roman" w:eastAsia="Times New Roman" w:hAnsi="Times New Roman" w:cs="Times New Roman"/>
                <w:color w:val="000000"/>
                <w:sz w:val="20"/>
                <w:szCs w:val="20"/>
                <w:lang w:eastAsia="ru-RU"/>
              </w:rPr>
              <w:t>від 18.06.2021р. №</w:t>
            </w:r>
            <w:r w:rsidRPr="00566873">
              <w:rPr>
                <w:rFonts w:ascii="Times New Roman" w:eastAsia="Times New Roman" w:hAnsi="Times New Roman" w:cs="Times New Roman"/>
                <w:color w:val="000000"/>
                <w:sz w:val="20"/>
                <w:szCs w:val="20"/>
                <w:lang w:val="ru-RU" w:eastAsia="ru-RU"/>
              </w:rPr>
              <w:t>UMIP</w:t>
            </w:r>
            <w:r w:rsidRPr="00566873">
              <w:rPr>
                <w:rFonts w:ascii="Times New Roman" w:eastAsia="Times New Roman" w:hAnsi="Times New Roman" w:cs="Times New Roman"/>
                <w:color w:val="000000"/>
                <w:sz w:val="20"/>
                <w:szCs w:val="20"/>
                <w:lang w:eastAsia="ru-RU"/>
              </w:rPr>
              <w:t>-</w:t>
            </w:r>
            <w:r w:rsidRPr="00566873">
              <w:rPr>
                <w:rFonts w:ascii="Times New Roman" w:eastAsia="Times New Roman" w:hAnsi="Times New Roman" w:cs="Times New Roman"/>
                <w:color w:val="000000"/>
                <w:sz w:val="20"/>
                <w:szCs w:val="20"/>
                <w:lang w:val="ru-RU" w:eastAsia="ru-RU"/>
              </w:rPr>
              <w:t>OP</w:t>
            </w:r>
            <w:r w:rsidRPr="00566873">
              <w:rPr>
                <w:rFonts w:ascii="Times New Roman" w:eastAsia="Times New Roman" w:hAnsi="Times New Roman" w:cs="Times New Roman"/>
                <w:color w:val="000000"/>
                <w:sz w:val="20"/>
                <w:szCs w:val="20"/>
                <w:lang w:eastAsia="ru-RU"/>
              </w:rPr>
              <w:t>-3-</w:t>
            </w:r>
            <w:r w:rsidRPr="00566873">
              <w:rPr>
                <w:rFonts w:ascii="Times New Roman" w:eastAsia="Times New Roman" w:hAnsi="Times New Roman" w:cs="Times New Roman"/>
                <w:color w:val="000000"/>
                <w:sz w:val="20"/>
                <w:szCs w:val="20"/>
                <w:lang w:val="ru-RU" w:eastAsia="ru-RU"/>
              </w:rPr>
              <w:t>TER</w:t>
            </w:r>
            <w:r w:rsidRPr="00566873">
              <w:rPr>
                <w:rFonts w:ascii="Times New Roman" w:eastAsia="Times New Roman" w:hAnsi="Times New Roman" w:cs="Times New Roman"/>
                <w:color w:val="000000"/>
                <w:sz w:val="20"/>
                <w:szCs w:val="20"/>
                <w:lang w:eastAsia="ru-RU"/>
              </w:rPr>
              <w:t>-034-1</w:t>
            </w:r>
            <w:r w:rsidRPr="00566873">
              <w:rPr>
                <w:rFonts w:ascii="Times New Roman" w:eastAsia="Times New Roman" w:hAnsi="Times New Roman" w:cs="Times New Roman"/>
                <w:color w:val="000000"/>
                <w:sz w:val="20"/>
                <w:szCs w:val="20"/>
                <w:lang w:val="ru-RU" w:eastAsia="ru-RU"/>
              </w:rPr>
              <w:t>L</w:t>
            </w:r>
            <w:r w:rsidRPr="00566873">
              <w:rPr>
                <w:rFonts w:ascii="Times New Roman" w:eastAsia="Times New Roman" w:hAnsi="Times New Roman" w:cs="Times New Roman"/>
                <w:color w:val="000000"/>
                <w:sz w:val="20"/>
                <w:szCs w:val="20"/>
                <w:lang w:eastAsia="ru-RU"/>
              </w:rPr>
              <w:t>2 між управлінням житлово-комунального господарства, благоустрою та екології Тернопільської міської ради та ТОВ «ІБК «</w:t>
            </w:r>
            <w:proofErr w:type="spellStart"/>
            <w:r w:rsidRPr="00566873">
              <w:rPr>
                <w:rFonts w:ascii="Times New Roman" w:eastAsia="Times New Roman" w:hAnsi="Times New Roman" w:cs="Times New Roman"/>
                <w:color w:val="000000"/>
                <w:sz w:val="20"/>
                <w:szCs w:val="20"/>
                <w:lang w:eastAsia="ru-RU"/>
              </w:rPr>
              <w:t>Євротехнології</w:t>
            </w:r>
            <w:proofErr w:type="spellEnd"/>
            <w:r w:rsidRPr="00566873">
              <w:rPr>
                <w:rFonts w:ascii="Times New Roman" w:eastAsia="Times New Roman" w:hAnsi="Times New Roman" w:cs="Times New Roman"/>
                <w:color w:val="000000"/>
                <w:sz w:val="20"/>
                <w:szCs w:val="20"/>
                <w:lang w:eastAsia="ru-RU"/>
              </w:rPr>
              <w:t xml:space="preserve">» на виконання робіт із </w:t>
            </w:r>
            <w:proofErr w:type="spellStart"/>
            <w:r w:rsidRPr="00566873">
              <w:rPr>
                <w:rFonts w:ascii="Times New Roman" w:eastAsia="Times New Roman" w:hAnsi="Times New Roman" w:cs="Times New Roman"/>
                <w:color w:val="000000"/>
                <w:sz w:val="20"/>
                <w:szCs w:val="20"/>
                <w:lang w:eastAsia="ru-RU"/>
              </w:rPr>
              <w:t>термомодернізації</w:t>
            </w:r>
            <w:proofErr w:type="spellEnd"/>
            <w:r w:rsidRPr="00566873">
              <w:rPr>
                <w:rFonts w:ascii="Times New Roman" w:eastAsia="Times New Roman" w:hAnsi="Times New Roman" w:cs="Times New Roman"/>
                <w:color w:val="000000"/>
                <w:sz w:val="20"/>
                <w:szCs w:val="20"/>
                <w:lang w:eastAsia="ru-RU"/>
              </w:rPr>
              <w:t xml:space="preserve"> початкових шкіл №2,4,5.</w:t>
            </w:r>
          </w:p>
          <w:p w:rsidR="008A67CC" w:rsidRPr="00566873" w:rsidRDefault="008A67CC" w:rsidP="00CD62AA">
            <w:pPr>
              <w:shd w:val="clear" w:color="auto" w:fill="FFFFFF"/>
              <w:jc w:val="both"/>
              <w:rPr>
                <w:rFonts w:ascii="Times New Roman" w:eastAsia="Times New Roman" w:hAnsi="Times New Roman" w:cs="Times New Roman"/>
                <w:color w:val="000000"/>
                <w:sz w:val="20"/>
                <w:szCs w:val="20"/>
                <w:lang w:val="ru-RU" w:eastAsia="ru-RU"/>
              </w:rPr>
            </w:pPr>
            <w:proofErr w:type="spellStart"/>
            <w:r w:rsidRPr="00566873">
              <w:rPr>
                <w:rFonts w:ascii="Times New Roman" w:eastAsia="Times New Roman" w:hAnsi="Times New Roman" w:cs="Times New Roman"/>
                <w:color w:val="000000"/>
                <w:sz w:val="20"/>
                <w:szCs w:val="20"/>
                <w:lang w:val="ru-RU" w:eastAsia="ru-RU"/>
              </w:rPr>
              <w:t>Готується</w:t>
            </w:r>
            <w:proofErr w:type="spellEnd"/>
            <w:r w:rsidRPr="00566873">
              <w:rPr>
                <w:rFonts w:ascii="Times New Roman" w:eastAsia="Times New Roman" w:hAnsi="Times New Roman" w:cs="Times New Roman"/>
                <w:color w:val="000000"/>
                <w:sz w:val="20"/>
                <w:szCs w:val="20"/>
                <w:lang w:val="ru-RU" w:eastAsia="ru-RU"/>
              </w:rPr>
              <w:t xml:space="preserve"> пакет </w:t>
            </w:r>
            <w:proofErr w:type="spellStart"/>
            <w:r w:rsidRPr="00566873">
              <w:rPr>
                <w:rFonts w:ascii="Times New Roman" w:eastAsia="Times New Roman" w:hAnsi="Times New Roman" w:cs="Times New Roman"/>
                <w:color w:val="000000"/>
                <w:sz w:val="20"/>
                <w:szCs w:val="20"/>
                <w:lang w:val="ru-RU" w:eastAsia="ru-RU"/>
              </w:rPr>
              <w:t>документів</w:t>
            </w:r>
            <w:proofErr w:type="spellEnd"/>
            <w:r w:rsidRPr="00566873">
              <w:rPr>
                <w:rFonts w:ascii="Times New Roman" w:eastAsia="Times New Roman" w:hAnsi="Times New Roman" w:cs="Times New Roman"/>
                <w:color w:val="000000"/>
                <w:sz w:val="20"/>
                <w:szCs w:val="20"/>
                <w:lang w:val="ru-RU" w:eastAsia="ru-RU"/>
              </w:rPr>
              <w:t xml:space="preserve"> для </w:t>
            </w:r>
            <w:proofErr w:type="spellStart"/>
            <w:r w:rsidRPr="00566873">
              <w:rPr>
                <w:rFonts w:ascii="Times New Roman" w:eastAsia="Times New Roman" w:hAnsi="Times New Roman" w:cs="Times New Roman"/>
                <w:color w:val="000000"/>
                <w:sz w:val="20"/>
                <w:szCs w:val="20"/>
                <w:lang w:val="ru-RU" w:eastAsia="ru-RU"/>
              </w:rPr>
              <w:t>виплати</w:t>
            </w:r>
            <w:proofErr w:type="spellEnd"/>
            <w:r w:rsidRPr="00566873">
              <w:rPr>
                <w:rFonts w:ascii="Times New Roman" w:eastAsia="Times New Roman" w:hAnsi="Times New Roman" w:cs="Times New Roman"/>
                <w:color w:val="000000"/>
                <w:sz w:val="20"/>
                <w:szCs w:val="20"/>
                <w:lang w:val="ru-RU" w:eastAsia="ru-RU"/>
              </w:rPr>
              <w:t xml:space="preserve"> авансового платежу </w:t>
            </w:r>
            <w:proofErr w:type="spellStart"/>
            <w:r w:rsidRPr="00566873">
              <w:rPr>
                <w:rFonts w:ascii="Times New Roman" w:eastAsia="Times New Roman" w:hAnsi="Times New Roman" w:cs="Times New Roman"/>
                <w:color w:val="000000"/>
                <w:sz w:val="20"/>
                <w:szCs w:val="20"/>
                <w:lang w:val="ru-RU" w:eastAsia="ru-RU"/>
              </w:rPr>
              <w:t>підряднику</w:t>
            </w:r>
            <w:proofErr w:type="spellEnd"/>
            <w:r w:rsidRPr="00566873">
              <w:rPr>
                <w:rFonts w:ascii="Times New Roman" w:eastAsia="Times New Roman" w:hAnsi="Times New Roman" w:cs="Times New Roman"/>
                <w:color w:val="000000"/>
                <w:sz w:val="20"/>
                <w:szCs w:val="20"/>
                <w:lang w:val="ru-RU" w:eastAsia="ru-RU"/>
              </w:rPr>
              <w:t>.</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402" w:type="dxa"/>
            <w:gridSpan w:val="2"/>
          </w:tcPr>
          <w:p w:rsidR="008A67CC" w:rsidRPr="00566873" w:rsidRDefault="008A67CC" w:rsidP="00CD62AA">
            <w:pPr>
              <w:ind w:left="-107" w:firstLine="220"/>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w:t>
            </w:r>
            <w:r w:rsidRPr="00566873">
              <w:rPr>
                <w:rFonts w:ascii="Times New Roman" w:hAnsi="Times New Roman" w:cs="Times New Roman"/>
                <w:sz w:val="20"/>
                <w:szCs w:val="20"/>
              </w:rPr>
              <w:t>роведення експерименту на локальному рівні  в 3-4 тих класах НУШ</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170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3402" w:type="dxa"/>
            <w:gridSpan w:val="2"/>
          </w:tcPr>
          <w:p w:rsidR="008A67CC" w:rsidRPr="00566873" w:rsidRDefault="008A67CC" w:rsidP="00CD62AA">
            <w:pPr>
              <w:ind w:left="-107" w:firstLine="220"/>
              <w:jc w:val="both"/>
              <w:rPr>
                <w:rFonts w:ascii="Times New Roman" w:hAnsi="Times New Roman" w:cs="Times New Roman"/>
                <w:sz w:val="20"/>
                <w:szCs w:val="20"/>
              </w:rPr>
            </w:pPr>
            <w:r w:rsidRPr="00566873">
              <w:rPr>
                <w:rFonts w:ascii="Times New Roman" w:hAnsi="Times New Roman" w:cs="Times New Roman"/>
                <w:sz w:val="20"/>
                <w:szCs w:val="20"/>
              </w:rPr>
              <w:t xml:space="preserve"> Придбання комп’ютерів, інтерактивного та мультимедійного обладнання (традиційний </w:t>
            </w:r>
            <w:proofErr w:type="spellStart"/>
            <w:r w:rsidRPr="00566873">
              <w:rPr>
                <w:rFonts w:ascii="Times New Roman" w:hAnsi="Times New Roman" w:cs="Times New Roman"/>
                <w:sz w:val="20"/>
                <w:szCs w:val="20"/>
              </w:rPr>
              <w:t>графопроектор</w:t>
            </w:r>
            <w:proofErr w:type="spellEnd"/>
            <w:r w:rsidRPr="00566873">
              <w:rPr>
                <w:rFonts w:ascii="Times New Roman" w:hAnsi="Times New Roman" w:cs="Times New Roman"/>
                <w:sz w:val="20"/>
                <w:szCs w:val="20"/>
              </w:rPr>
              <w:t xml:space="preserve"> (проектор);РК-панель у поєднанні з </w:t>
            </w:r>
            <w:proofErr w:type="spellStart"/>
            <w:r w:rsidRPr="00566873">
              <w:rPr>
                <w:rFonts w:ascii="Times New Roman" w:hAnsi="Times New Roman" w:cs="Times New Roman"/>
                <w:sz w:val="20"/>
                <w:szCs w:val="20"/>
              </w:rPr>
              <w:t>проектором;мультимедіа-проектор;демонстраційнімонітори</w:t>
            </w:r>
            <w:proofErr w:type="spellEnd"/>
            <w:r w:rsidRPr="00566873">
              <w:rPr>
                <w:rFonts w:ascii="Times New Roman" w:hAnsi="Times New Roman" w:cs="Times New Roman"/>
                <w:sz w:val="20"/>
                <w:szCs w:val="20"/>
              </w:rPr>
              <w:t xml:space="preserve"> із пристроями сполучення з комп'ютерною та відеотехнікою та іншого обладнання, тощо.</w:t>
            </w:r>
          </w:p>
          <w:p w:rsidR="008A67CC" w:rsidRPr="00566873" w:rsidRDefault="008A67CC" w:rsidP="00CD62AA">
            <w:pPr>
              <w:ind w:left="-107" w:firstLine="220"/>
              <w:jc w:val="both"/>
              <w:rPr>
                <w:rFonts w:ascii="Times New Roman" w:hAnsi="Times New Roman" w:cs="Times New Roman"/>
                <w:sz w:val="20"/>
                <w:szCs w:val="20"/>
              </w:rPr>
            </w:pPr>
            <w:r w:rsidRPr="00566873">
              <w:rPr>
                <w:rFonts w:ascii="Times New Roman" w:hAnsi="Times New Roman" w:cs="Times New Roman"/>
                <w:color w:val="000000"/>
                <w:sz w:val="20"/>
                <w:szCs w:val="20"/>
              </w:rPr>
              <w:t>ТКМЦНОМ-300,0;</w:t>
            </w:r>
            <w:r w:rsidRPr="00566873">
              <w:rPr>
                <w:rFonts w:ascii="Times New Roman" w:hAnsi="Times New Roman" w:cs="Times New Roman"/>
                <w:sz w:val="20"/>
                <w:szCs w:val="20"/>
              </w:rPr>
              <w:t xml:space="preserve"> Тернопільське вище професійне училище ресторанного сервісу і торгівлі -55,0</w:t>
            </w:r>
          </w:p>
        </w:tc>
        <w:tc>
          <w:tcPr>
            <w:tcW w:w="1286" w:type="dxa"/>
            <w:gridSpan w:val="2"/>
            <w:vAlign w:val="center"/>
          </w:tcPr>
          <w:p w:rsidR="008A67CC" w:rsidRPr="00566873" w:rsidRDefault="008A67CC" w:rsidP="00CD62AA">
            <w:pPr>
              <w:ind w:left="113"/>
              <w:jc w:val="center"/>
              <w:rPr>
                <w:rFonts w:ascii="Times New Roman" w:hAnsi="Times New Roman" w:cs="Times New Roman"/>
                <w:sz w:val="20"/>
                <w:szCs w:val="20"/>
              </w:rPr>
            </w:pPr>
            <w:r w:rsidRPr="00566873">
              <w:rPr>
                <w:rFonts w:ascii="Times New Roman" w:hAnsi="Times New Roman" w:cs="Times New Roman"/>
                <w:sz w:val="20"/>
                <w:szCs w:val="20"/>
              </w:rPr>
              <w:t>2 000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300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355</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300,0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w:t>
            </w:r>
          </w:p>
          <w:p w:rsidR="008A67CC" w:rsidRPr="00566873" w:rsidRDefault="008A67CC" w:rsidP="00CD62AA">
            <w:pPr>
              <w:ind w:left="45"/>
              <w:jc w:val="both"/>
              <w:rPr>
                <w:rFonts w:ascii="Times New Roman" w:hAnsi="Times New Roman" w:cs="Times New Roman"/>
                <w:sz w:val="20"/>
                <w:szCs w:val="20"/>
              </w:rPr>
            </w:pPr>
            <w:r w:rsidRPr="00566873">
              <w:rPr>
                <w:rFonts w:ascii="Times New Roman" w:hAnsi="Times New Roman" w:cs="Times New Roman"/>
                <w:sz w:val="20"/>
                <w:szCs w:val="20"/>
              </w:rPr>
              <w:t xml:space="preserve">інтерактивна панель – 1 </w:t>
            </w:r>
            <w:proofErr w:type="spellStart"/>
            <w:r w:rsidRPr="00566873">
              <w:rPr>
                <w:rFonts w:ascii="Times New Roman" w:hAnsi="Times New Roman" w:cs="Times New Roman"/>
                <w:sz w:val="20"/>
                <w:szCs w:val="20"/>
              </w:rPr>
              <w:t>шт</w:t>
            </w:r>
            <w:proofErr w:type="spellEnd"/>
            <w:r w:rsidRPr="00566873">
              <w:rPr>
                <w:rFonts w:ascii="Times New Roman" w:hAnsi="Times New Roman" w:cs="Times New Roman"/>
                <w:sz w:val="20"/>
                <w:szCs w:val="20"/>
              </w:rPr>
              <w:t>;</w:t>
            </w:r>
          </w:p>
          <w:p w:rsidR="008A67CC" w:rsidRPr="00566873" w:rsidRDefault="008A67CC" w:rsidP="00CD62AA">
            <w:pPr>
              <w:ind w:left="45"/>
              <w:jc w:val="both"/>
              <w:rPr>
                <w:rFonts w:ascii="Times New Roman" w:hAnsi="Times New Roman" w:cs="Times New Roman"/>
                <w:sz w:val="20"/>
                <w:szCs w:val="20"/>
              </w:rPr>
            </w:pPr>
            <w:r w:rsidRPr="00566873">
              <w:rPr>
                <w:rFonts w:ascii="Times New Roman" w:hAnsi="Times New Roman" w:cs="Times New Roman"/>
                <w:sz w:val="20"/>
                <w:szCs w:val="20"/>
              </w:rPr>
              <w:t>Планшети -20 шт.</w:t>
            </w:r>
          </w:p>
          <w:p w:rsidR="008A67CC" w:rsidRPr="00566873" w:rsidRDefault="008A67CC" w:rsidP="00CD62AA">
            <w:pPr>
              <w:ind w:left="45"/>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Впровадження та використання освітніх мереж для  підвищення ролі державно-громадського компоненту в управлінні освітою, а саме:</w:t>
            </w:r>
          </w:p>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sz w:val="20"/>
                <w:szCs w:val="20"/>
              </w:rPr>
              <w:t xml:space="preserve">«shodennik.ua», «naurok.com.ua», «miykias.com.ua», «parta.ua», «Класна оцінка», «smarsy.ua», «e-schools.info» та </w:t>
            </w:r>
            <w:proofErr w:type="spellStart"/>
            <w:r w:rsidRPr="00566873">
              <w:rPr>
                <w:rFonts w:ascii="Times New Roman" w:hAnsi="Times New Roman" w:cs="Times New Roman"/>
                <w:sz w:val="20"/>
                <w:szCs w:val="20"/>
              </w:rPr>
              <w:t>інш</w:t>
            </w:r>
            <w:proofErr w:type="spellEnd"/>
            <w:r w:rsidRPr="00566873">
              <w:rPr>
                <w:rFonts w:ascii="Times New Roman" w:hAnsi="Times New Roman" w:cs="Times New Roman"/>
                <w:sz w:val="20"/>
                <w:szCs w:val="20"/>
              </w:rPr>
              <w:t xml:space="preserve">., участь у міжнародних та Всеукраїнських освітніх конкурсах для залучення інвестицій в освітній простір </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30</w:t>
            </w:r>
          </w:p>
        </w:tc>
        <w:tc>
          <w:tcPr>
            <w:tcW w:w="1409" w:type="dxa"/>
            <w:gridSpan w:val="2"/>
            <w:tcBorders>
              <w:right w:val="single" w:sz="4" w:space="0" w:color="auto"/>
            </w:tcBorders>
            <w:vAlign w:val="center"/>
          </w:tcPr>
          <w:p w:rsidR="008A67CC" w:rsidRPr="00566873" w:rsidRDefault="008A67CC" w:rsidP="00CD62AA">
            <w:pPr>
              <w:pStyle w:val="a8"/>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2.4. </w:t>
            </w:r>
            <w:r w:rsidRPr="00566873">
              <w:rPr>
                <w:rFonts w:ascii="Times New Roman" w:hAnsi="Times New Roman" w:cs="Times New Roman"/>
                <w:sz w:val="20"/>
                <w:szCs w:val="20"/>
              </w:rPr>
              <w:t>Придбання обладнання для кабінетів з природничо-математичних та технологічних дисциплін у ЗЗСО</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3000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Height w:val="379"/>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w:t>
            </w:r>
          </w:p>
        </w:tc>
        <w:tc>
          <w:tcPr>
            <w:tcW w:w="3402" w:type="dxa"/>
            <w:gridSpan w:val="2"/>
            <w:vAlign w:val="center"/>
          </w:tcPr>
          <w:p w:rsidR="008A67CC" w:rsidRPr="00566873" w:rsidRDefault="008A67CC" w:rsidP="00CD62AA">
            <w:pPr>
              <w:autoSpaceDE w:val="0"/>
              <w:autoSpaceDN w:val="0"/>
              <w:adjustRightInd w:val="0"/>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Організація наукових конференцій, семінарів, виставок та інших науково-просвітницьких заходів</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80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Проведення конкурсів педагогічної майстерності(«Учитель року», «Парадигма освітніх інновацій», «Сучасний вихователь» та інших змагань педагогічних працівників</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250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73,5</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Премія учитель року - 2 особи</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Джерело творчості -2 особи</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Сучасні заклади освіти-13осіб</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lang w:eastAsia="ru-RU"/>
              </w:rPr>
            </w:pPr>
            <w:r w:rsidRPr="00566873">
              <w:rPr>
                <w:rFonts w:ascii="Times New Roman" w:hAnsi="Times New Roman" w:cs="Times New Roman"/>
                <w:bCs/>
                <w:color w:val="000000"/>
                <w:spacing w:val="-4"/>
                <w:sz w:val="20"/>
                <w:szCs w:val="20"/>
                <w:lang w:eastAsia="ru-RU"/>
              </w:rPr>
              <w:t xml:space="preserve"> Презентація результатів дослідно-експериментальної роботи та інноваційної діяльності педагогів </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80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34,5</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Виставка «Сучасні заклади освіти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56687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w:t>
            </w:r>
          </w:p>
        </w:tc>
        <w:tc>
          <w:tcPr>
            <w:tcW w:w="3402" w:type="dxa"/>
            <w:gridSpan w:val="2"/>
            <w:vAlign w:val="center"/>
          </w:tcPr>
          <w:p w:rsidR="008A67CC" w:rsidRPr="00566873" w:rsidRDefault="008A67CC" w:rsidP="00CD62AA">
            <w:pPr>
              <w:ind w:left="-107"/>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 xml:space="preserve"> Реалізація всеукраїнського експерименту ТКМЦНОІМ «Розвиток лідерської компетентності керівників закладів освіти в умовах упровадження Концепції Нової української школи»</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100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3.11</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Випуски видань науково-методичного змісту – освітянських альманахів, інформаційних </w:t>
            </w:r>
            <w:proofErr w:type="spellStart"/>
            <w:r w:rsidRPr="00566873">
              <w:rPr>
                <w:rFonts w:ascii="Times New Roman" w:hAnsi="Times New Roman" w:cs="Times New Roman"/>
                <w:color w:val="000000"/>
                <w:sz w:val="20"/>
                <w:szCs w:val="20"/>
                <w:lang w:eastAsia="ru-RU"/>
              </w:rPr>
              <w:lastRenderedPageBreak/>
              <w:t>каталогів,</w:t>
            </w:r>
            <w:r w:rsidRPr="00566873">
              <w:rPr>
                <w:rFonts w:ascii="Times New Roman" w:eastAsia="Times New Roman" w:hAnsi="Times New Roman" w:cs="Times New Roman"/>
                <w:color w:val="000000"/>
                <w:sz w:val="20"/>
                <w:szCs w:val="20"/>
                <w:lang w:eastAsia="uk-UA"/>
              </w:rPr>
              <w:t>предметних</w:t>
            </w:r>
            <w:proofErr w:type="spellEnd"/>
            <w:r w:rsidRPr="00566873">
              <w:rPr>
                <w:rFonts w:ascii="Times New Roman" w:eastAsia="Times New Roman" w:hAnsi="Times New Roman" w:cs="Times New Roman"/>
                <w:color w:val="000000"/>
                <w:sz w:val="20"/>
                <w:szCs w:val="20"/>
                <w:lang w:eastAsia="uk-UA"/>
              </w:rPr>
              <w:t xml:space="preserve"> олімпіад, методичних матеріалів для роботи з обдарованими дітьми, альманахів кращих творів учнів </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lastRenderedPageBreak/>
              <w:t>80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3.12</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 xml:space="preserve"> Нагородження лауреатів Премії міської ради для науковців, закладів освіти та наукових установ, що знаходяться на території громади</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113,5</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73,9</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Науковці – 4особи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Виплата щомісячні премії іменних стипендій міського голови (17 номінацій у галузі наук та в номінації «Кращий учень школи» (для учнів 5-11 класів ЗЗСО, ЗПО); для учнів 11 класів – «ЗНО – 200 балів»</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193,8</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193,8</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ЗНО -200 балів премії отримали 20 осіб</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roofErr w:type="spellStart"/>
            <w:r w:rsidRPr="00566873">
              <w:rPr>
                <w:rFonts w:ascii="Times New Roman" w:hAnsi="Times New Roman" w:cs="Times New Roman"/>
                <w:sz w:val="20"/>
                <w:szCs w:val="20"/>
              </w:rPr>
              <w:t>Виплатаодноразових</w:t>
            </w:r>
            <w:proofErr w:type="spellEnd"/>
            <w:r w:rsidRPr="00566873">
              <w:rPr>
                <w:rFonts w:ascii="Times New Roman" w:hAnsi="Times New Roman" w:cs="Times New Roman"/>
                <w:sz w:val="20"/>
                <w:szCs w:val="20"/>
              </w:rPr>
              <w:t xml:space="preserve">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 грошових винагород та стипендій випускникам закладів ЗЗСО за результатами ЗНО </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550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220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87,2</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29,9</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Стипендія ЗНО (1 людина)</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Олімпіади 36 дітей</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3402" w:type="dxa"/>
            <w:gridSpan w:val="2"/>
          </w:tcPr>
          <w:p w:rsidR="008A67CC" w:rsidRPr="00566873" w:rsidRDefault="008A67CC" w:rsidP="00CD62AA">
            <w:pPr>
              <w:ind w:left="-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Нагородження переможців </w:t>
            </w:r>
            <w:r w:rsidRPr="00566873">
              <w:rPr>
                <w:rFonts w:ascii="Times New Roman" w:eastAsia="Times New Roman" w:hAnsi="Times New Roman" w:cs="Times New Roman"/>
                <w:sz w:val="20"/>
                <w:szCs w:val="20"/>
                <w:lang w:eastAsia="uk-UA"/>
              </w:rPr>
              <w:t xml:space="preserve">альтернативних олімпіад «Надія Тернополя ім. </w:t>
            </w:r>
            <w:proofErr w:type="spellStart"/>
            <w:r w:rsidRPr="00566873">
              <w:rPr>
                <w:rFonts w:ascii="Times New Roman" w:eastAsia="Times New Roman" w:hAnsi="Times New Roman" w:cs="Times New Roman"/>
                <w:sz w:val="20"/>
                <w:szCs w:val="20"/>
                <w:lang w:eastAsia="uk-UA"/>
              </w:rPr>
              <w:t>М.Николина</w:t>
            </w:r>
            <w:proofErr w:type="spellEnd"/>
            <w:r w:rsidRPr="00566873">
              <w:rPr>
                <w:rFonts w:ascii="Times New Roman" w:eastAsia="Times New Roman" w:hAnsi="Times New Roman" w:cs="Times New Roman"/>
                <w:sz w:val="20"/>
                <w:szCs w:val="20"/>
                <w:lang w:eastAsia="uk-UA"/>
              </w:rPr>
              <w:t>», «Терапевт власного «Я», «</w:t>
            </w:r>
            <w:proofErr w:type="spellStart"/>
            <w:r w:rsidRPr="00566873">
              <w:rPr>
                <w:rFonts w:ascii="Times New Roman" w:eastAsia="Times New Roman" w:hAnsi="Times New Roman" w:cs="Times New Roman"/>
                <w:sz w:val="20"/>
                <w:szCs w:val="20"/>
                <w:lang w:eastAsia="uk-UA"/>
              </w:rPr>
              <w:t>Тернополезнавча</w:t>
            </w:r>
            <w:proofErr w:type="spellEnd"/>
            <w:r w:rsidRPr="00566873">
              <w:rPr>
                <w:rFonts w:ascii="Times New Roman" w:eastAsia="Times New Roman" w:hAnsi="Times New Roman" w:cs="Times New Roman"/>
                <w:sz w:val="20"/>
                <w:szCs w:val="20"/>
                <w:lang w:eastAsia="uk-UA"/>
              </w:rPr>
              <w:t xml:space="preserve">», «Моя майбутня </w:t>
            </w:r>
            <w:proofErr w:type="spellStart"/>
            <w:r w:rsidRPr="00566873">
              <w:rPr>
                <w:rFonts w:ascii="Times New Roman" w:eastAsia="Times New Roman" w:hAnsi="Times New Roman" w:cs="Times New Roman"/>
                <w:sz w:val="20"/>
                <w:szCs w:val="20"/>
                <w:lang w:eastAsia="uk-UA"/>
              </w:rPr>
              <w:t>професія»,</w:t>
            </w:r>
            <w:r w:rsidRPr="00566873">
              <w:rPr>
                <w:rFonts w:ascii="Times New Roman" w:hAnsi="Times New Roman" w:cs="Times New Roman"/>
                <w:color w:val="000000"/>
                <w:sz w:val="20"/>
                <w:szCs w:val="20"/>
              </w:rPr>
              <w:t>інклюзивної</w:t>
            </w:r>
            <w:proofErr w:type="spellEnd"/>
            <w:r w:rsidRPr="00566873">
              <w:rPr>
                <w:rFonts w:ascii="Times New Roman" w:hAnsi="Times New Roman" w:cs="Times New Roman"/>
                <w:color w:val="000000"/>
                <w:sz w:val="20"/>
                <w:szCs w:val="20"/>
              </w:rPr>
              <w:t xml:space="preserve"> альтернативної олімпіади «Ми-чемпіони» та інших конкурсів</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3402" w:type="dxa"/>
            <w:gridSpan w:val="2"/>
          </w:tcPr>
          <w:p w:rsidR="008A67CC" w:rsidRPr="00566873" w:rsidRDefault="008A67CC" w:rsidP="00CD62AA">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Проведення т</w:t>
            </w:r>
            <w:r w:rsidRPr="00566873">
              <w:rPr>
                <w:rFonts w:ascii="Times New Roman" w:eastAsia="Times New Roman" w:hAnsi="Times New Roman" w:cs="Times New Roman"/>
                <w:sz w:val="20"/>
                <w:szCs w:val="20"/>
                <w:lang w:eastAsia="uk-UA"/>
              </w:rPr>
              <w:t xml:space="preserve">ренувальних таборів для учасників ІІІ </w:t>
            </w:r>
            <w:proofErr w:type="spellStart"/>
            <w:r w:rsidRPr="00566873">
              <w:rPr>
                <w:rFonts w:ascii="Times New Roman" w:eastAsia="Times New Roman" w:hAnsi="Times New Roman" w:cs="Times New Roman"/>
                <w:sz w:val="20"/>
                <w:szCs w:val="20"/>
                <w:lang w:eastAsia="uk-UA"/>
              </w:rPr>
              <w:t>таІV</w:t>
            </w:r>
            <w:proofErr w:type="spellEnd"/>
            <w:r w:rsidRPr="00566873">
              <w:rPr>
                <w:rFonts w:ascii="Times New Roman" w:eastAsia="Times New Roman" w:hAnsi="Times New Roman" w:cs="Times New Roman"/>
                <w:sz w:val="20"/>
                <w:szCs w:val="20"/>
                <w:lang w:eastAsia="uk-UA"/>
              </w:rPr>
              <w:t xml:space="preserve"> етапів Всеукраїнських учнівських предметних олімпіад</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3402" w:type="dxa"/>
            <w:gridSpan w:val="2"/>
          </w:tcPr>
          <w:p w:rsidR="008A67CC" w:rsidRPr="00566873" w:rsidRDefault="008A67CC" w:rsidP="00CD62AA">
            <w:pPr>
              <w:ind w:left="-107" w:firstLine="107"/>
              <w:jc w:val="both"/>
              <w:rPr>
                <w:rFonts w:ascii="Times New Roman" w:hAnsi="Times New Roman" w:cs="Times New Roman"/>
                <w:color w:val="000000"/>
                <w:sz w:val="20"/>
                <w:szCs w:val="20"/>
              </w:rPr>
            </w:pPr>
            <w:r w:rsidRPr="00566873">
              <w:rPr>
                <w:rFonts w:ascii="Times New Roman" w:eastAsia="Times New Roman" w:hAnsi="Times New Roman" w:cs="Times New Roman"/>
                <w:sz w:val="20"/>
                <w:szCs w:val="20"/>
                <w:lang w:eastAsia="uk-UA"/>
              </w:rPr>
              <w:t xml:space="preserve"> Транскордонна співпраця</w:t>
            </w:r>
            <w:r w:rsidRPr="00566873">
              <w:rPr>
                <w:rFonts w:ascii="Times New Roman" w:hAnsi="Times New Roman" w:cs="Times New Roman"/>
                <w:color w:val="000000"/>
                <w:sz w:val="20"/>
                <w:szCs w:val="20"/>
              </w:rPr>
              <w:t xml:space="preserve"> та обмін делегаціями творчої учнівської молоді громади з іншими областями країни та закордонними партнерами, участь в міжнародних </w:t>
            </w:r>
            <w:proofErr w:type="spellStart"/>
            <w:r w:rsidRPr="00566873">
              <w:rPr>
                <w:rFonts w:ascii="Times New Roman" w:hAnsi="Times New Roman" w:cs="Times New Roman"/>
                <w:color w:val="000000"/>
                <w:sz w:val="20"/>
                <w:szCs w:val="20"/>
              </w:rPr>
              <w:t>проєктах</w:t>
            </w:r>
            <w:proofErr w:type="spellEnd"/>
            <w:r w:rsidRPr="00566873">
              <w:rPr>
                <w:rFonts w:ascii="Times New Roman" w:hAnsi="Times New Roman" w:cs="Times New Roman"/>
                <w:color w:val="000000"/>
                <w:sz w:val="20"/>
                <w:szCs w:val="20"/>
              </w:rPr>
              <w:t xml:space="preserve"> </w:t>
            </w:r>
            <w:r w:rsidRPr="00566873">
              <w:rPr>
                <w:rFonts w:ascii="Times New Roman" w:hAnsi="Times New Roman" w:cs="Times New Roman"/>
                <w:color w:val="000000"/>
                <w:sz w:val="20"/>
                <w:szCs w:val="20"/>
              </w:rPr>
              <w:lastRenderedPageBreak/>
              <w:t xml:space="preserve">«Збереження  символіки народних </w:t>
            </w:r>
            <w:proofErr w:type="spellStart"/>
            <w:r w:rsidRPr="00566873">
              <w:rPr>
                <w:rFonts w:ascii="Times New Roman" w:hAnsi="Times New Roman" w:cs="Times New Roman"/>
                <w:color w:val="000000"/>
                <w:sz w:val="20"/>
                <w:szCs w:val="20"/>
              </w:rPr>
              <w:t>ремесел</w:t>
            </w:r>
            <w:proofErr w:type="spellEnd"/>
            <w:r w:rsidRPr="00566873">
              <w:rPr>
                <w:rFonts w:ascii="Times New Roman" w:hAnsi="Times New Roman" w:cs="Times New Roman"/>
                <w:color w:val="000000"/>
                <w:sz w:val="20"/>
                <w:szCs w:val="20"/>
              </w:rPr>
              <w:t>»</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5</w:t>
            </w:r>
          </w:p>
          <w:p w:rsidR="008A67CC" w:rsidRPr="00566873" w:rsidRDefault="008A67CC" w:rsidP="00CD62AA">
            <w:pPr>
              <w:ind w:left="113"/>
              <w:jc w:val="center"/>
              <w:rPr>
                <w:rFonts w:ascii="Times New Roman" w:hAnsi="Times New Roman" w:cs="Times New Roman"/>
                <w:color w:val="000000"/>
                <w:sz w:val="20"/>
                <w:szCs w:val="20"/>
              </w:rPr>
            </w:pPr>
          </w:p>
          <w:p w:rsidR="008A67CC" w:rsidRPr="00566873" w:rsidRDefault="008A67CC" w:rsidP="00CD62AA">
            <w:pPr>
              <w:rPr>
                <w:rFonts w:ascii="Times New Roman" w:hAnsi="Times New Roman" w:cs="Times New Roman"/>
                <w:color w:val="000000"/>
                <w:sz w:val="20"/>
                <w:szCs w:val="20"/>
              </w:rPr>
            </w:pP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3402" w:type="dxa"/>
            <w:gridSpan w:val="2"/>
          </w:tcPr>
          <w:p w:rsidR="008A67CC" w:rsidRPr="00566873" w:rsidRDefault="008A67CC" w:rsidP="00CD62AA">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Забезпечення оздоровленням дітей пільгових категорій.</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700</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highlight w:val="red"/>
              </w:rPr>
            </w:pPr>
            <w:r w:rsidRPr="00566873">
              <w:rPr>
                <w:rFonts w:ascii="Times New Roman" w:hAnsi="Times New Roman" w:cs="Times New Roman"/>
                <w:color w:val="000000" w:themeColor="text1"/>
                <w:sz w:val="20"/>
                <w:szCs w:val="20"/>
              </w:rPr>
              <w:t>700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693,0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Оздоровлено  100 учнів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w:t>
            </w:r>
          </w:p>
        </w:tc>
        <w:tc>
          <w:tcPr>
            <w:tcW w:w="3402" w:type="dxa"/>
            <w:gridSpan w:val="2"/>
          </w:tcPr>
          <w:p w:rsidR="008A67CC" w:rsidRPr="00566873" w:rsidRDefault="008A67CC" w:rsidP="00CD62AA">
            <w:pPr>
              <w:ind w:left="-107" w:firstLine="107"/>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Розширення мережі пришкільних таборів</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320</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w:t>
            </w:r>
          </w:p>
        </w:tc>
        <w:tc>
          <w:tcPr>
            <w:tcW w:w="3402" w:type="dxa"/>
            <w:gridSpan w:val="2"/>
            <w:vAlign w:val="center"/>
          </w:tcPr>
          <w:p w:rsidR="008A67CC" w:rsidRPr="00566873" w:rsidRDefault="008A67CC" w:rsidP="00CD62AA">
            <w:pPr>
              <w:ind w:left="-107" w:firstLine="107"/>
              <w:contextualSpacing/>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rPr>
              <w:t xml:space="preserve"> Проведення лабораторних  досліджень щодо підтвердження безпеки та якості сировини, харчової продукції для дітей ЗЗСО та ЗДО</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77</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566873" w:rsidRPr="00566873" w:rsidTr="00073BF2">
        <w:trPr>
          <w:gridAfter w:val="10"/>
          <w:wAfter w:w="11040" w:type="dxa"/>
        </w:trPr>
        <w:tc>
          <w:tcPr>
            <w:tcW w:w="563" w:type="dxa"/>
            <w:vAlign w:val="center"/>
          </w:tcPr>
          <w:p w:rsidR="00566873" w:rsidRPr="00566873" w:rsidRDefault="00566873" w:rsidP="00CD62AA">
            <w:pPr>
              <w:jc w:val="center"/>
              <w:rPr>
                <w:rFonts w:ascii="Times New Roman" w:hAnsi="Times New Roman" w:cs="Times New Roman"/>
                <w:sz w:val="20"/>
                <w:szCs w:val="20"/>
              </w:rPr>
            </w:pPr>
          </w:p>
        </w:tc>
        <w:tc>
          <w:tcPr>
            <w:tcW w:w="3980" w:type="dxa"/>
            <w:gridSpan w:val="4"/>
          </w:tcPr>
          <w:p w:rsidR="00566873" w:rsidRPr="00566873" w:rsidRDefault="00566873" w:rsidP="00CD62AA">
            <w:pPr>
              <w:ind w:left="-107" w:firstLine="107"/>
              <w:contextualSpacing/>
              <w:rPr>
                <w:rFonts w:ascii="Times New Roman" w:hAnsi="Times New Roman" w:cs="Times New Roman"/>
                <w:color w:val="000000"/>
                <w:sz w:val="20"/>
                <w:szCs w:val="20"/>
              </w:rPr>
            </w:pPr>
            <w:bookmarkStart w:id="0" w:name="OLE_LINK1"/>
            <w:r w:rsidRPr="00566873">
              <w:rPr>
                <w:rFonts w:ascii="Times New Roman" w:hAnsi="Times New Roman" w:cs="Times New Roman"/>
                <w:i/>
                <w:color w:val="000000"/>
                <w:sz w:val="20"/>
                <w:szCs w:val="20"/>
                <w:lang w:eastAsia="ru-RU"/>
              </w:rPr>
              <w:t>Розділ «Розвиток позашкільної освіти. Виховна робота</w:t>
            </w:r>
            <w:bookmarkEnd w:id="0"/>
            <w:r w:rsidRPr="00566873">
              <w:rPr>
                <w:rFonts w:ascii="Times New Roman" w:hAnsi="Times New Roman" w:cs="Times New Roman"/>
                <w:i/>
                <w:color w:val="000000"/>
                <w:sz w:val="20"/>
                <w:szCs w:val="20"/>
                <w:lang w:eastAsia="ru-RU"/>
              </w:rPr>
              <w:t>»</w:t>
            </w:r>
          </w:p>
        </w:tc>
        <w:tc>
          <w:tcPr>
            <w:tcW w:w="1286" w:type="dxa"/>
            <w:gridSpan w:val="2"/>
            <w:vAlign w:val="center"/>
          </w:tcPr>
          <w:p w:rsidR="00566873" w:rsidRPr="00566873" w:rsidRDefault="00566873" w:rsidP="00CD62AA">
            <w:pPr>
              <w:jc w:val="center"/>
              <w:rPr>
                <w:rFonts w:ascii="Times New Roman" w:hAnsi="Times New Roman" w:cs="Times New Roman"/>
                <w:color w:val="000000"/>
                <w:sz w:val="20"/>
                <w:szCs w:val="20"/>
              </w:rPr>
            </w:pPr>
          </w:p>
        </w:tc>
        <w:tc>
          <w:tcPr>
            <w:tcW w:w="1409" w:type="dxa"/>
            <w:gridSpan w:val="2"/>
            <w:tcBorders>
              <w:right w:val="single" w:sz="4" w:space="0" w:color="auto"/>
            </w:tcBorders>
            <w:vAlign w:val="center"/>
          </w:tcPr>
          <w:p w:rsidR="00566873" w:rsidRPr="00566873" w:rsidRDefault="00566873"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566873" w:rsidRPr="00566873" w:rsidRDefault="00566873" w:rsidP="00CD62AA">
            <w:pPr>
              <w:keepLines/>
              <w:jc w:val="center"/>
              <w:rPr>
                <w:rFonts w:ascii="Times New Roman" w:hAnsi="Times New Roman" w:cs="Times New Roman"/>
                <w:b/>
                <w:color w:val="000000" w:themeColor="text1"/>
                <w:sz w:val="20"/>
                <w:szCs w:val="20"/>
              </w:rPr>
            </w:pPr>
          </w:p>
        </w:tc>
        <w:tc>
          <w:tcPr>
            <w:tcW w:w="965" w:type="dxa"/>
            <w:gridSpan w:val="2"/>
            <w:tcBorders>
              <w:left w:val="single" w:sz="4" w:space="0" w:color="auto"/>
            </w:tcBorders>
            <w:vAlign w:val="center"/>
          </w:tcPr>
          <w:p w:rsidR="00566873" w:rsidRPr="00566873" w:rsidRDefault="00566873"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566873" w:rsidRPr="00566873" w:rsidRDefault="00566873" w:rsidP="00CD62AA">
            <w:pPr>
              <w:jc w:val="center"/>
              <w:rPr>
                <w:rFonts w:ascii="Times New Roman" w:hAnsi="Times New Roman" w:cs="Times New Roman"/>
                <w:sz w:val="20"/>
                <w:szCs w:val="20"/>
              </w:rPr>
            </w:pPr>
          </w:p>
        </w:tc>
        <w:tc>
          <w:tcPr>
            <w:tcW w:w="4553" w:type="dxa"/>
          </w:tcPr>
          <w:p w:rsidR="00566873" w:rsidRPr="00566873" w:rsidRDefault="00566873"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pStyle w:val="af5"/>
              <w:ind w:left="0"/>
              <w:jc w:val="both"/>
              <w:rPr>
                <w:rFonts w:ascii="Times New Roman" w:hAnsi="Times New Roman"/>
                <w:sz w:val="20"/>
                <w:szCs w:val="20"/>
              </w:rPr>
            </w:pPr>
            <w:r w:rsidRPr="00566873">
              <w:rPr>
                <w:rFonts w:ascii="Times New Roman" w:hAnsi="Times New Roman"/>
                <w:sz w:val="20"/>
                <w:szCs w:val="20"/>
              </w:rPr>
              <w:t>Нагородження переможців міських етапів, забезпечення участі в обласних, всеукраїнських етапах   конкурсів, змагань, ігор, естафет військово-патріотичного спрямування :</w:t>
            </w:r>
          </w:p>
          <w:p w:rsidR="008A67CC" w:rsidRPr="00566873" w:rsidRDefault="008A67CC" w:rsidP="00CD62AA">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-військово-спортивної патріотичної гри "Джура";</w:t>
            </w:r>
          </w:p>
          <w:p w:rsidR="008A67CC" w:rsidRPr="00566873" w:rsidRDefault="008A67CC" w:rsidP="00CD62AA">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-військово-спортивної патріотичної гри "Сокіл";</w:t>
            </w:r>
          </w:p>
          <w:p w:rsidR="008A67CC" w:rsidRPr="00566873" w:rsidRDefault="008A67CC" w:rsidP="00CD62AA">
            <w:pPr>
              <w:pStyle w:val="14"/>
              <w:ind w:left="0"/>
              <w:contextualSpacing/>
              <w:jc w:val="both"/>
              <w:rPr>
                <w:rFonts w:ascii="Times New Roman" w:hAnsi="Times New Roman" w:cs="Times New Roman"/>
                <w:sz w:val="20"/>
                <w:szCs w:val="20"/>
              </w:rPr>
            </w:pPr>
            <w:r w:rsidRPr="00566873">
              <w:rPr>
                <w:rFonts w:ascii="Times New Roman" w:hAnsi="Times New Roman" w:cs="Times New Roman"/>
                <w:sz w:val="20"/>
                <w:szCs w:val="20"/>
                <w:lang w:eastAsia="ru-RU"/>
              </w:rPr>
              <w:t xml:space="preserve">-міського </w:t>
            </w:r>
            <w:proofErr w:type="spellStart"/>
            <w:r w:rsidRPr="00566873">
              <w:rPr>
                <w:rFonts w:ascii="Times New Roman" w:hAnsi="Times New Roman" w:cs="Times New Roman"/>
                <w:sz w:val="20"/>
                <w:szCs w:val="20"/>
                <w:lang w:eastAsia="ru-RU"/>
              </w:rPr>
              <w:t>мистецько</w:t>
            </w:r>
            <w:proofErr w:type="spellEnd"/>
            <w:r w:rsidRPr="00566873">
              <w:rPr>
                <w:rFonts w:ascii="Times New Roman" w:hAnsi="Times New Roman" w:cs="Times New Roman"/>
                <w:sz w:val="20"/>
                <w:szCs w:val="20"/>
                <w:lang w:eastAsia="ru-RU"/>
              </w:rPr>
              <w:t>-спортивного свята-гри "Козацькі забави";- міської молодіжної  воєнізованої естафети до Дня Захисника України, УПА ;</w:t>
            </w:r>
            <w:r w:rsidRPr="00566873">
              <w:rPr>
                <w:rFonts w:ascii="Times New Roman" w:hAnsi="Times New Roman" w:cs="Times New Roman"/>
                <w:bCs/>
                <w:sz w:val="20"/>
                <w:szCs w:val="20"/>
              </w:rPr>
              <w:t>- міського фізкультурно-оздоровчого патріотич</w:t>
            </w:r>
            <w:r w:rsidR="00CD62AA" w:rsidRPr="00566873">
              <w:rPr>
                <w:rFonts w:ascii="Times New Roman" w:hAnsi="Times New Roman" w:cs="Times New Roman"/>
                <w:bCs/>
                <w:sz w:val="20"/>
                <w:szCs w:val="20"/>
              </w:rPr>
              <w:t>н</w:t>
            </w:r>
            <w:r w:rsidRPr="00566873">
              <w:rPr>
                <w:rFonts w:ascii="Times New Roman" w:hAnsi="Times New Roman" w:cs="Times New Roman"/>
                <w:bCs/>
                <w:sz w:val="20"/>
                <w:szCs w:val="20"/>
              </w:rPr>
              <w:t>ого фестивалю школярів України «Нащадки козацької слави»;</w:t>
            </w:r>
            <w:r w:rsidRPr="00566873">
              <w:rPr>
                <w:rFonts w:ascii="Times New Roman" w:hAnsi="Times New Roman" w:cs="Times New Roman"/>
                <w:iCs/>
                <w:sz w:val="20"/>
                <w:szCs w:val="20"/>
              </w:rPr>
              <w:t>- міських змагань юних рятувальників за програмою ВГДР</w:t>
            </w:r>
            <w:r w:rsidRPr="00566873">
              <w:rPr>
                <w:rFonts w:ascii="Times New Roman" w:hAnsi="Times New Roman" w:cs="Times New Roman"/>
                <w:bCs/>
                <w:iCs/>
                <w:sz w:val="20"/>
                <w:szCs w:val="20"/>
              </w:rPr>
              <w:t xml:space="preserve"> «Школа безпеки»,  тощо</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75</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w:t>
            </w:r>
          </w:p>
        </w:tc>
        <w:tc>
          <w:tcPr>
            <w:tcW w:w="3402" w:type="dxa"/>
            <w:gridSpan w:val="2"/>
            <w:vAlign w:val="center"/>
          </w:tcPr>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.Відзначення переможців міських етапів, забезпечення участі  в обласних та  всеукраїнських етапах конкурсів культурно-мистецького спрямування :</w:t>
            </w:r>
          </w:p>
          <w:p w:rsidR="008A67CC" w:rsidRPr="00566873" w:rsidRDefault="009211CC" w:rsidP="00CD62AA">
            <w:pPr>
              <w:ind w:left="-107"/>
              <w:jc w:val="both"/>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у</w:t>
            </w:r>
            <w:r w:rsidR="008A67CC" w:rsidRPr="00566873">
              <w:rPr>
                <w:rFonts w:ascii="Times New Roman" w:hAnsi="Times New Roman" w:cs="Times New Roman"/>
                <w:sz w:val="20"/>
                <w:szCs w:val="20"/>
              </w:rPr>
              <w:t>фестивалі</w:t>
            </w:r>
            <w:proofErr w:type="spellEnd"/>
            <w:r w:rsidR="008A67CC" w:rsidRPr="00566873">
              <w:rPr>
                <w:rFonts w:ascii="Times New Roman" w:hAnsi="Times New Roman" w:cs="Times New Roman"/>
                <w:sz w:val="20"/>
                <w:szCs w:val="20"/>
              </w:rPr>
              <w:t xml:space="preserve">-конкурсі патріотичної пісні, прози та поезії, творів образотворчого мистецтва «Свята Покрова»;- у конкурсах театральних, хореографічних і хорових колективів ЗЗСО, ЗПО; </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у конкурсі - виставці “Замість ялинки - зимовий букет”,</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конкурсі - виставці “Знай і люби свій край”, </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lastRenderedPageBreak/>
              <w:t>- у міських фестивалях - конкурсах дитячої творчості “Таланти твої, Україно!”,  </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у конкурсі фольклорних колективів “Від Катерини до Водохреща”,</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w:t>
            </w:r>
            <w:proofErr w:type="spellStart"/>
            <w:r w:rsidRPr="00566873">
              <w:rPr>
                <w:rFonts w:ascii="Times New Roman" w:hAnsi="Times New Roman" w:cs="Times New Roman"/>
                <w:sz w:val="20"/>
                <w:szCs w:val="20"/>
              </w:rPr>
              <w:t>великодне</w:t>
            </w:r>
            <w:proofErr w:type="spellEnd"/>
            <w:r w:rsidRPr="00566873">
              <w:rPr>
                <w:rFonts w:ascii="Times New Roman" w:hAnsi="Times New Roman" w:cs="Times New Roman"/>
                <w:sz w:val="20"/>
                <w:szCs w:val="20"/>
              </w:rPr>
              <w:t xml:space="preserve"> свято-забава для дітей з особливими освітніми потребами,</w:t>
            </w:r>
          </w:p>
          <w:p w:rsidR="008A67CC" w:rsidRPr="00566873" w:rsidRDefault="008A67CC" w:rsidP="00CD62AA">
            <w:pPr>
              <w:ind w:left="-107"/>
              <w:rPr>
                <w:rFonts w:ascii="Times New Roman" w:hAnsi="Times New Roman" w:cs="Times New Roman"/>
                <w:color w:val="000000"/>
                <w:sz w:val="20"/>
                <w:szCs w:val="20"/>
              </w:rPr>
            </w:pPr>
            <w:r w:rsidRPr="00566873">
              <w:rPr>
                <w:rFonts w:ascii="Times New Roman" w:hAnsi="Times New Roman" w:cs="Times New Roman"/>
                <w:sz w:val="20"/>
                <w:szCs w:val="20"/>
              </w:rPr>
              <w:t>-театралізованих дійств для дітей пільгових категорій громади до святого Миколая</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lastRenderedPageBreak/>
              <w:t>40</w:t>
            </w:r>
          </w:p>
          <w:p w:rsidR="008A67CC" w:rsidRPr="00566873" w:rsidRDefault="008A67CC" w:rsidP="00CD62AA">
            <w:pPr>
              <w:pStyle w:val="a8"/>
              <w:jc w:val="center"/>
              <w:rPr>
                <w:rFonts w:ascii="Times New Roman" w:hAnsi="Times New Roman"/>
                <w:color w:val="000000"/>
                <w:sz w:val="20"/>
                <w:szCs w:val="20"/>
              </w:rPr>
            </w:pP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3402" w:type="dxa"/>
            <w:gridSpan w:val="2"/>
          </w:tcPr>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Участь </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-в обласних, Всеукраїнських, міських етапах конкурсів пошуково-дослідницьких робіт туристично-краєзнавчого спрямування у рамках Всеукраїнського руху учнівської молоді «Моя земля – земля моїх батьків»та1` Всеукраїнської експедиції учнівської молоді «Моя Батьківщина – Україна»,</w:t>
            </w:r>
            <w:proofErr w:type="spellStart"/>
            <w:r w:rsidRPr="00566873">
              <w:rPr>
                <w:rFonts w:ascii="Times New Roman" w:hAnsi="Times New Roman" w:cs="Times New Roman"/>
                <w:color w:val="000000"/>
                <w:sz w:val="20"/>
                <w:szCs w:val="20"/>
                <w:lang w:eastAsia="ru-RU"/>
              </w:rPr>
              <w:t>міжнароднихпроєктах</w:t>
            </w:r>
            <w:proofErr w:type="spellEnd"/>
            <w:r w:rsidRPr="00566873">
              <w:rPr>
                <w:rFonts w:ascii="Times New Roman" w:hAnsi="Times New Roman" w:cs="Times New Roman"/>
                <w:color w:val="000000"/>
                <w:sz w:val="20"/>
                <w:szCs w:val="20"/>
                <w:lang w:eastAsia="ru-RU"/>
              </w:rPr>
              <w:t>, інтерактивних конкурсах учнівської творчості, турнірах</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w:t>
            </w:r>
          </w:p>
        </w:tc>
        <w:tc>
          <w:tcPr>
            <w:tcW w:w="3402" w:type="dxa"/>
            <w:gridSpan w:val="2"/>
          </w:tcPr>
          <w:p w:rsidR="008A67CC" w:rsidRPr="00566873" w:rsidRDefault="00566873" w:rsidP="00566873">
            <w:pPr>
              <w:pStyle w:val="a6"/>
              <w:tabs>
                <w:tab w:val="left" w:pos="467"/>
              </w:tabs>
              <w:spacing w:before="0" w:beforeAutospacing="0" w:after="0" w:afterAutospacing="0"/>
              <w:ind w:left="-107"/>
              <w:jc w:val="both"/>
              <w:rPr>
                <w:sz w:val="20"/>
                <w:szCs w:val="20"/>
                <w:lang w:val="uk-UA"/>
              </w:rPr>
            </w:pPr>
            <w:proofErr w:type="spellStart"/>
            <w:r>
              <w:rPr>
                <w:sz w:val="20"/>
                <w:szCs w:val="20"/>
                <w:lang w:val="uk-UA"/>
              </w:rPr>
              <w:t>Н</w:t>
            </w:r>
            <w:r w:rsidR="008A67CC" w:rsidRPr="00566873">
              <w:rPr>
                <w:sz w:val="20"/>
                <w:szCs w:val="20"/>
                <w:lang w:val="uk-UA"/>
              </w:rPr>
              <w:t>агородженняпереможцівхудожньо-мистецькихпленерів</w:t>
            </w:r>
            <w:proofErr w:type="spellEnd"/>
            <w:r w:rsidR="008A67CC" w:rsidRPr="00566873">
              <w:rPr>
                <w:sz w:val="20"/>
                <w:szCs w:val="20"/>
                <w:lang w:val="uk-UA"/>
              </w:rPr>
              <w:t xml:space="preserve">, </w:t>
            </w:r>
            <w:r w:rsidR="008A67CC" w:rsidRPr="00566873">
              <w:rPr>
                <w:sz w:val="20"/>
                <w:szCs w:val="20"/>
              </w:rPr>
              <w:t> </w:t>
            </w:r>
            <w:r w:rsidR="008A67CC" w:rsidRPr="00566873">
              <w:rPr>
                <w:sz w:val="20"/>
                <w:szCs w:val="20"/>
                <w:lang w:val="uk-UA"/>
              </w:rPr>
              <w:t>конкурсівобразотворчогомистецтва.Придбаннянеобхідногомистецькогообладнання: мольбертів, етюдників</w:t>
            </w:r>
            <w:r w:rsidR="009211CC">
              <w:rPr>
                <w:sz w:val="20"/>
                <w:szCs w:val="20"/>
                <w:lang w:val="uk-UA"/>
              </w:rPr>
              <w:t xml:space="preserve"> </w:t>
            </w:r>
            <w:r w:rsidR="008A67CC" w:rsidRPr="00566873">
              <w:rPr>
                <w:sz w:val="20"/>
                <w:szCs w:val="20"/>
                <w:lang w:val="uk-UA"/>
              </w:rPr>
              <w:t>тощо.</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35</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566873">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w:t>
            </w:r>
          </w:p>
        </w:tc>
        <w:tc>
          <w:tcPr>
            <w:tcW w:w="3402" w:type="dxa"/>
            <w:gridSpan w:val="2"/>
          </w:tcPr>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Нагородження переможців </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lang w:eastAsia="ru-RU"/>
              </w:rPr>
              <w:t>міського  конкурсу «Учень року»</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9,0</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lang w:eastAsia="ru-RU"/>
              </w:rPr>
              <w:t>Нагороджено 3 особи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3402" w:type="dxa"/>
            <w:gridSpan w:val="2"/>
          </w:tcPr>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xml:space="preserve"> Організація та проведення :</w:t>
            </w:r>
          </w:p>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sz w:val="20"/>
                <w:szCs w:val="20"/>
                <w:lang w:eastAsia="ru-RU"/>
              </w:rPr>
              <w:t>- свята «Випускник»;-серпневої педагогічної  конференції;- конкурсу на кращий вишиваний костюм,</w:t>
            </w:r>
            <w:r w:rsidR="009211CC">
              <w:rPr>
                <w:rFonts w:ascii="Times New Roman" w:hAnsi="Times New Roman" w:cs="Times New Roman"/>
                <w:sz w:val="20"/>
                <w:szCs w:val="20"/>
                <w:lang w:eastAsia="ru-RU"/>
              </w:rPr>
              <w:t xml:space="preserve"> </w:t>
            </w:r>
            <w:r w:rsidRPr="00566873">
              <w:rPr>
                <w:rFonts w:ascii="Times New Roman" w:hAnsi="Times New Roman" w:cs="Times New Roman"/>
                <w:sz w:val="20"/>
                <w:szCs w:val="20"/>
                <w:lang w:eastAsia="ru-RU"/>
              </w:rPr>
              <w:t>Дня працівника освіти</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180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150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112,1</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Проведено свято «Випускник» та День працівника освіти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tc>
        <w:tc>
          <w:tcPr>
            <w:tcW w:w="3402" w:type="dxa"/>
            <w:gridSpan w:val="2"/>
          </w:tcPr>
          <w:p w:rsidR="008A67CC" w:rsidRPr="00566873" w:rsidRDefault="008A67CC" w:rsidP="00CD62AA">
            <w:pPr>
              <w:ind w:left="-107"/>
              <w:contextualSpacing/>
              <w:jc w:val="both"/>
              <w:rPr>
                <w:rFonts w:ascii="Times New Roman" w:hAnsi="Times New Roman" w:cs="Times New Roman"/>
                <w:sz w:val="20"/>
                <w:szCs w:val="20"/>
                <w:lang w:eastAsia="ru-RU"/>
              </w:rPr>
            </w:pPr>
            <w:r w:rsidRPr="00566873">
              <w:rPr>
                <w:rFonts w:ascii="Times New Roman" w:hAnsi="Times New Roman" w:cs="Times New Roman"/>
                <w:sz w:val="20"/>
                <w:szCs w:val="20"/>
              </w:rPr>
              <w:t>Проведення міських етапів, забезпечення участі  в обласних та  всеукраїнських етапах фестивалю-</w:t>
            </w:r>
            <w:r w:rsidRPr="00566873">
              <w:rPr>
                <w:rFonts w:ascii="Times New Roman" w:hAnsi="Times New Roman" w:cs="Times New Roman"/>
                <w:iCs/>
                <w:sz w:val="20"/>
                <w:szCs w:val="20"/>
              </w:rPr>
              <w:t xml:space="preserve">конкурсу «Молодь обирає </w:t>
            </w:r>
            <w:proofErr w:type="spellStart"/>
            <w:r w:rsidRPr="00566873">
              <w:rPr>
                <w:rFonts w:ascii="Times New Roman" w:hAnsi="Times New Roman" w:cs="Times New Roman"/>
                <w:iCs/>
                <w:sz w:val="20"/>
                <w:szCs w:val="20"/>
              </w:rPr>
              <w:t>здоров’я»і</w:t>
            </w:r>
            <w:proofErr w:type="spellEnd"/>
            <w:r w:rsidRPr="00566873">
              <w:rPr>
                <w:rFonts w:ascii="Times New Roman" w:hAnsi="Times New Roman" w:cs="Times New Roman"/>
                <w:iCs/>
                <w:sz w:val="20"/>
                <w:szCs w:val="20"/>
              </w:rPr>
              <w:t xml:space="preserve"> марафону «Знати сьогодні, щоб жити завтра</w:t>
            </w:r>
            <w:r w:rsidRPr="00566873">
              <w:rPr>
                <w:rFonts w:ascii="Times New Roman" w:hAnsi="Times New Roman" w:cs="Times New Roman"/>
                <w:bCs/>
                <w:iCs/>
                <w:sz w:val="20"/>
                <w:szCs w:val="20"/>
              </w:rPr>
              <w:t>»</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tc>
        <w:tc>
          <w:tcPr>
            <w:tcW w:w="3402" w:type="dxa"/>
            <w:gridSpan w:val="2"/>
          </w:tcPr>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xml:space="preserve"> Проведення міських етапів та участь команд  в обласних та  всеукраїнських етапах:</w:t>
            </w:r>
          </w:p>
          <w:p w:rsidR="008A67CC" w:rsidRPr="00566873" w:rsidRDefault="008A67CC" w:rsidP="00CD62AA">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Спортивних ігор школярів;- Ліги «</w:t>
            </w:r>
            <w:proofErr w:type="spellStart"/>
            <w:r w:rsidRPr="00566873">
              <w:rPr>
                <w:rFonts w:ascii="Times New Roman" w:hAnsi="Times New Roman" w:cs="Times New Roman"/>
                <w:sz w:val="20"/>
                <w:szCs w:val="20"/>
              </w:rPr>
              <w:t>JuniorZ</w:t>
            </w:r>
            <w:proofErr w:type="spellEnd"/>
            <w:r w:rsidRPr="00566873">
              <w:rPr>
                <w:rFonts w:ascii="Times New Roman" w:hAnsi="Times New Roman" w:cs="Times New Roman"/>
                <w:sz w:val="20"/>
                <w:szCs w:val="20"/>
              </w:rPr>
              <w:t>»;</w:t>
            </w:r>
          </w:p>
          <w:p w:rsidR="008A67CC" w:rsidRPr="00566873" w:rsidRDefault="008A67CC" w:rsidP="00CD62AA">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lastRenderedPageBreak/>
              <w:t>Спортивно-масових заходів серед школярів «</w:t>
            </w:r>
            <w:proofErr w:type="spellStart"/>
            <w:r w:rsidRPr="00566873">
              <w:rPr>
                <w:rFonts w:ascii="Times New Roman" w:hAnsi="Times New Roman" w:cs="Times New Roman"/>
                <w:sz w:val="20"/>
                <w:szCs w:val="20"/>
              </w:rPr>
              <w:t>CoolGames</w:t>
            </w:r>
            <w:proofErr w:type="spellEnd"/>
            <w:r w:rsidRPr="00566873">
              <w:rPr>
                <w:rFonts w:ascii="Times New Roman" w:hAnsi="Times New Roman" w:cs="Times New Roman"/>
                <w:sz w:val="20"/>
                <w:szCs w:val="20"/>
              </w:rPr>
              <w:t>», «Олімпійське лелеченя»;</w:t>
            </w:r>
          </w:p>
          <w:p w:rsidR="008A67CC" w:rsidRPr="00566873" w:rsidRDefault="008A67CC" w:rsidP="00CD62AA">
            <w:pPr>
              <w:numPr>
                <w:ilvl w:val="0"/>
                <w:numId w:val="13"/>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 xml:space="preserve">Змагань з футболу серед школярів «Шкіряний м’яч», «Шкільна </w:t>
            </w:r>
            <w:proofErr w:type="spellStart"/>
            <w:r w:rsidRPr="00566873">
              <w:rPr>
                <w:rFonts w:ascii="Times New Roman" w:hAnsi="Times New Roman" w:cs="Times New Roman"/>
                <w:sz w:val="20"/>
                <w:szCs w:val="20"/>
              </w:rPr>
              <w:t>футзальна</w:t>
            </w:r>
            <w:proofErr w:type="spellEnd"/>
            <w:r w:rsidRPr="00566873">
              <w:rPr>
                <w:rFonts w:ascii="Times New Roman" w:hAnsi="Times New Roman" w:cs="Times New Roman"/>
                <w:sz w:val="20"/>
                <w:szCs w:val="20"/>
              </w:rPr>
              <w:t xml:space="preserve"> ліга України»;-  Шкільної Баскетбольної Ліги України 3х3;</w:t>
            </w:r>
          </w:p>
          <w:p w:rsidR="008A67CC" w:rsidRPr="00566873" w:rsidRDefault="008A67CC" w:rsidP="00CD62AA">
            <w:pPr>
              <w:numPr>
                <w:ilvl w:val="0"/>
                <w:numId w:val="14"/>
              </w:numPr>
              <w:ind w:left="-107" w:firstLine="0"/>
              <w:contextualSpacing/>
              <w:jc w:val="both"/>
              <w:rPr>
                <w:rFonts w:ascii="Times New Roman" w:hAnsi="Times New Roman" w:cs="Times New Roman"/>
                <w:sz w:val="20"/>
                <w:szCs w:val="20"/>
              </w:rPr>
            </w:pPr>
            <w:r w:rsidRPr="00566873">
              <w:rPr>
                <w:rFonts w:ascii="Times New Roman" w:hAnsi="Times New Roman" w:cs="Times New Roman"/>
                <w:sz w:val="20"/>
                <w:szCs w:val="20"/>
              </w:rPr>
              <w:t xml:space="preserve">Чемпіонатів, Кубків та </w:t>
            </w:r>
            <w:proofErr w:type="spellStart"/>
            <w:r w:rsidRPr="00566873">
              <w:rPr>
                <w:rFonts w:ascii="Times New Roman" w:hAnsi="Times New Roman" w:cs="Times New Roman"/>
                <w:sz w:val="20"/>
                <w:szCs w:val="20"/>
              </w:rPr>
              <w:t>Першостей</w:t>
            </w:r>
            <w:proofErr w:type="spellEnd"/>
            <w:r w:rsidRPr="00566873">
              <w:rPr>
                <w:rFonts w:ascii="Times New Roman" w:hAnsi="Times New Roman" w:cs="Times New Roman"/>
                <w:sz w:val="20"/>
                <w:szCs w:val="20"/>
              </w:rPr>
              <w:t xml:space="preserve"> серед учнівської молоді зі спортивного туризму, орієнтування на місцевості  і видів спорту;</w:t>
            </w:r>
          </w:p>
          <w:p w:rsidR="008A67CC" w:rsidRPr="00566873" w:rsidRDefault="008A67CC" w:rsidP="00CD62AA">
            <w:pPr>
              <w:ind w:left="-107"/>
              <w:jc w:val="both"/>
              <w:rPr>
                <w:rFonts w:ascii="Times New Roman" w:hAnsi="Times New Roman" w:cs="Times New Roman"/>
                <w:sz w:val="20"/>
                <w:szCs w:val="20"/>
              </w:rPr>
            </w:pPr>
            <w:r w:rsidRPr="00566873">
              <w:rPr>
                <w:rFonts w:ascii="Times New Roman" w:hAnsi="Times New Roman" w:cs="Times New Roman"/>
                <w:sz w:val="20"/>
                <w:szCs w:val="20"/>
              </w:rPr>
              <w:t>–  Спартакіади допризовної молоді</w:t>
            </w:r>
            <w:r w:rsidR="00073BF2">
              <w:rPr>
                <w:rFonts w:ascii="Times New Roman" w:hAnsi="Times New Roman" w:cs="Times New Roman"/>
                <w:noProof/>
                <w:sz w:val="20"/>
                <w:szCs w:val="20"/>
                <w:lang w:eastAsia="uk-UA"/>
              </w:rPr>
              <w:pict>
                <v:shapetype id="_x0000_t202" coordsize="21600,21600" o:spt="202" path="m,l,21600r21600,l21600,xe">
                  <v:stroke joinstyle="miter"/>
                  <v:path gradientshapeok="t" o:connecttype="rect"/>
                </v:shapetype>
                <v:shape id="Поле 3" o:spid="_x0000_s1426" type="#_x0000_t202" style="position:absolute;left:0;text-align:left;margin-left:727.95pt;margin-top:431.7pt;width:29.75pt;height:23.2pt;z-index:252131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" strokecolor="white">
                  <v:textbox style="mso-next-textbox:#Поле 3">
                    <w:txbxContent>
                      <w:p w:rsidR="00073BF2" w:rsidRDefault="00073BF2" w:rsidP="00D8279B">
                        <w:pPr>
                          <w:pStyle w:val="Default"/>
                        </w:pPr>
                      </w:p>
                    </w:txbxContent>
                  </v:textbox>
                </v:shape>
              </w:pict>
            </w:r>
            <w:r w:rsidRPr="00566873">
              <w:rPr>
                <w:rFonts w:ascii="Times New Roman" w:hAnsi="Times New Roman" w:cs="Times New Roman"/>
                <w:sz w:val="20"/>
                <w:szCs w:val="20"/>
              </w:rPr>
              <w:t xml:space="preserve"> Всеукраїнської спартакіади учнів закладів професійно-технічної освіти</w:t>
            </w:r>
          </w:p>
        </w:tc>
        <w:tc>
          <w:tcPr>
            <w:tcW w:w="1286" w:type="dxa"/>
            <w:gridSpan w:val="2"/>
            <w:vAlign w:val="center"/>
          </w:tcPr>
          <w:p w:rsidR="008A67CC" w:rsidRPr="00566873" w:rsidRDefault="008A67CC" w:rsidP="00CD62AA">
            <w:pPr>
              <w:ind w:left="113"/>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300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2,1</w:t>
            </w:r>
          </w:p>
        </w:tc>
        <w:tc>
          <w:tcPr>
            <w:tcW w:w="4559"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Участь у чемпіонаті з спортивного туризму ( 14  школярів.)</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402" w:type="dxa"/>
            <w:gridSpan w:val="2"/>
          </w:tcPr>
          <w:p w:rsidR="008A67CC" w:rsidRPr="00566873" w:rsidRDefault="008A67CC" w:rsidP="00CD62AA">
            <w:pPr>
              <w:ind w:left="-107"/>
              <w:jc w:val="both"/>
              <w:rPr>
                <w:rFonts w:ascii="Times New Roman" w:hAnsi="Times New Roman" w:cs="Times New Roman"/>
                <w:color w:val="000000"/>
                <w:w w:val="99"/>
                <w:sz w:val="20"/>
                <w:szCs w:val="20"/>
              </w:rPr>
            </w:pPr>
            <w:r w:rsidRPr="00566873">
              <w:rPr>
                <w:rFonts w:ascii="Times New Roman" w:hAnsi="Times New Roman" w:cs="Times New Roman"/>
                <w:color w:val="000000"/>
                <w:w w:val="99"/>
                <w:sz w:val="20"/>
                <w:szCs w:val="20"/>
              </w:rPr>
              <w:t>.Реконструкція та капітальні ремонти приміщень закладів ,благоустрій територій  закладів позашкільної освіти</w:t>
            </w:r>
          </w:p>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color w:val="000000"/>
                <w:sz w:val="20"/>
                <w:szCs w:val="20"/>
                <w:lang w:eastAsia="ru-RU"/>
              </w:rPr>
              <w:t>МСЮТ – 100,0 тис. ХШ "Зоринка" – 80,0 тис. ЦДТ – 87,0 тис. ШНР – 140,0 тис.</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800</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407</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694,0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267,9</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Проведено капремонт приміщення ШНР</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Роботи завершуються :-МСЮТ;ХШ Зоринка</w:t>
            </w:r>
          </w:p>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Проводяться: ЦДТ</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566873"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tcPr>
          <w:p w:rsidR="008A67CC" w:rsidRPr="00566873" w:rsidRDefault="008A67CC" w:rsidP="00CD62AA">
            <w:pPr>
              <w:ind w:left="-107"/>
              <w:jc w:val="both"/>
              <w:rPr>
                <w:rFonts w:ascii="Times New Roman" w:hAnsi="Times New Roman" w:cs="Times New Roman"/>
                <w:color w:val="000000"/>
                <w:w w:val="99"/>
                <w:sz w:val="20"/>
                <w:szCs w:val="20"/>
              </w:rPr>
            </w:pPr>
            <w:r w:rsidRPr="00566873">
              <w:rPr>
                <w:rFonts w:ascii="Times New Roman" w:hAnsi="Times New Roman" w:cs="Times New Roman"/>
                <w:color w:val="000000"/>
                <w:w w:val="99"/>
                <w:sz w:val="20"/>
                <w:szCs w:val="20"/>
              </w:rPr>
              <w:t xml:space="preserve">Придбання </w:t>
            </w:r>
            <w:r w:rsidRPr="00566873">
              <w:rPr>
                <w:rFonts w:ascii="Times New Roman" w:hAnsi="Times New Roman" w:cs="Times New Roman"/>
                <w:color w:val="000000"/>
                <w:sz w:val="20"/>
                <w:szCs w:val="20"/>
              </w:rPr>
              <w:t>необхідного технологічного  обладнання</w:t>
            </w:r>
            <w:r w:rsidRPr="00566873">
              <w:rPr>
                <w:rFonts w:ascii="Times New Roman" w:hAnsi="Times New Roman" w:cs="Times New Roman"/>
                <w:color w:val="000000"/>
                <w:w w:val="99"/>
                <w:sz w:val="20"/>
                <w:szCs w:val="20"/>
              </w:rPr>
              <w:t>, іншого устаткування</w:t>
            </w:r>
          </w:p>
          <w:p w:rsidR="008A67CC" w:rsidRPr="00566873" w:rsidRDefault="008A67CC" w:rsidP="00CD62AA">
            <w:pPr>
              <w:autoSpaceDE w:val="0"/>
              <w:autoSpaceDN w:val="0"/>
              <w:adjustRightInd w:val="0"/>
              <w:ind w:left="-107"/>
              <w:jc w:val="both"/>
              <w:rPr>
                <w:rFonts w:ascii="Times New Roman" w:hAnsi="Times New Roman" w:cs="Times New Roman"/>
                <w:color w:val="000000"/>
                <w:spacing w:val="-4"/>
                <w:sz w:val="20"/>
                <w:szCs w:val="20"/>
                <w:lang w:eastAsia="ru-RU"/>
              </w:rPr>
            </w:pPr>
            <w:r w:rsidRPr="00566873">
              <w:rPr>
                <w:rFonts w:ascii="Times New Roman" w:hAnsi="Times New Roman" w:cs="Times New Roman"/>
                <w:color w:val="000000"/>
                <w:spacing w:val="-4"/>
                <w:sz w:val="20"/>
                <w:szCs w:val="20"/>
                <w:lang w:eastAsia="ru-RU"/>
              </w:rPr>
              <w:t xml:space="preserve">щодо </w:t>
            </w:r>
            <w:proofErr w:type="spellStart"/>
            <w:r w:rsidRPr="00566873">
              <w:rPr>
                <w:rFonts w:ascii="Times New Roman" w:hAnsi="Times New Roman" w:cs="Times New Roman"/>
                <w:color w:val="000000"/>
                <w:spacing w:val="-4"/>
                <w:sz w:val="20"/>
                <w:szCs w:val="20"/>
                <w:lang w:eastAsia="ru-RU"/>
              </w:rPr>
              <w:t>реалізаціїКонцепції</w:t>
            </w:r>
            <w:proofErr w:type="spellEnd"/>
            <w:r w:rsidRPr="00566873">
              <w:rPr>
                <w:rFonts w:ascii="Times New Roman" w:hAnsi="Times New Roman" w:cs="Times New Roman"/>
                <w:color w:val="000000"/>
                <w:spacing w:val="-4"/>
                <w:sz w:val="20"/>
                <w:szCs w:val="20"/>
                <w:lang w:eastAsia="ru-RU"/>
              </w:rPr>
              <w:t xml:space="preserve"> Нової української школи та придбання наступних дидактичних матеріалів: </w:t>
            </w:r>
          </w:p>
          <w:p w:rsidR="008A67CC" w:rsidRPr="00566873" w:rsidRDefault="008A67CC" w:rsidP="00CD62AA">
            <w:pPr>
              <w:autoSpaceDE w:val="0"/>
              <w:autoSpaceDN w:val="0"/>
              <w:adjustRightInd w:val="0"/>
              <w:ind w:left="-107"/>
              <w:jc w:val="both"/>
              <w:rPr>
                <w:rFonts w:ascii="Times New Roman" w:hAnsi="Times New Roman" w:cs="Times New Roman"/>
                <w:color w:val="000000"/>
                <w:spacing w:val="-4"/>
                <w:sz w:val="20"/>
                <w:szCs w:val="20"/>
                <w:lang w:eastAsia="ru-RU"/>
              </w:rPr>
            </w:pPr>
            <w:r w:rsidRPr="00566873">
              <w:rPr>
                <w:rFonts w:ascii="Times New Roman" w:hAnsi="Times New Roman" w:cs="Times New Roman"/>
                <w:color w:val="000000"/>
                <w:spacing w:val="-4"/>
                <w:sz w:val="20"/>
                <w:szCs w:val="20"/>
                <w:lang w:eastAsia="ru-RU"/>
              </w:rPr>
              <w:t>- LEGO для початкової школи (СЮТ);</w:t>
            </w:r>
          </w:p>
          <w:p w:rsidR="008A67CC" w:rsidRPr="00566873" w:rsidRDefault="008A67CC" w:rsidP="00CD62AA">
            <w:pPr>
              <w:ind w:left="-107"/>
              <w:jc w:val="both"/>
              <w:rPr>
                <w:rFonts w:ascii="Times New Roman" w:hAnsi="Times New Roman" w:cs="Times New Roman"/>
                <w:sz w:val="20"/>
                <w:szCs w:val="20"/>
                <w:lang w:eastAsia="ru-RU"/>
              </w:rPr>
            </w:pPr>
            <w:r w:rsidRPr="00566873">
              <w:rPr>
                <w:rFonts w:ascii="Times New Roman" w:hAnsi="Times New Roman" w:cs="Times New Roman"/>
                <w:color w:val="000000"/>
                <w:spacing w:val="-4"/>
                <w:sz w:val="20"/>
                <w:szCs w:val="20"/>
                <w:lang w:eastAsia="ru-RU"/>
              </w:rPr>
              <w:t>- «Наука та технологія» для 5-6 класів, ХШ «Зоринка»</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85</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70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42,4</w:t>
            </w:r>
          </w:p>
        </w:tc>
        <w:tc>
          <w:tcPr>
            <w:tcW w:w="4559" w:type="dxa"/>
            <w:gridSpan w:val="2"/>
          </w:tcPr>
          <w:p w:rsidR="008A67CC" w:rsidRPr="00566873" w:rsidRDefault="008A67CC" w:rsidP="00CD62AA">
            <w:pPr>
              <w:rPr>
                <w:rFonts w:ascii="Times New Roman" w:hAnsi="Times New Roman" w:cs="Times New Roman"/>
                <w:color w:val="000000"/>
                <w:sz w:val="20"/>
                <w:szCs w:val="20"/>
                <w:lang w:eastAsia="ru-RU"/>
              </w:rPr>
            </w:pPr>
            <w:r w:rsidRPr="00566873">
              <w:rPr>
                <w:rFonts w:ascii="Times New Roman" w:hAnsi="Times New Roman" w:cs="Times New Roman"/>
                <w:color w:val="000000"/>
                <w:sz w:val="20"/>
                <w:szCs w:val="20"/>
                <w:lang w:eastAsia="ru-RU"/>
              </w:rPr>
              <w:t>Придбано обладнання ХШ Зоринка</w:t>
            </w:r>
          </w:p>
        </w:tc>
      </w:tr>
      <w:tr w:rsidR="00566873" w:rsidRPr="00566873" w:rsidTr="00073BF2">
        <w:trPr>
          <w:gridAfter w:val="10"/>
          <w:wAfter w:w="11040" w:type="dxa"/>
        </w:trPr>
        <w:tc>
          <w:tcPr>
            <w:tcW w:w="563" w:type="dxa"/>
            <w:vAlign w:val="center"/>
          </w:tcPr>
          <w:p w:rsidR="00566873" w:rsidRPr="00566873" w:rsidRDefault="00566873" w:rsidP="00CD62AA">
            <w:pPr>
              <w:jc w:val="center"/>
              <w:rPr>
                <w:rFonts w:ascii="Times New Roman" w:hAnsi="Times New Roman" w:cs="Times New Roman"/>
                <w:sz w:val="20"/>
                <w:szCs w:val="20"/>
              </w:rPr>
            </w:pPr>
          </w:p>
        </w:tc>
        <w:tc>
          <w:tcPr>
            <w:tcW w:w="3980" w:type="dxa"/>
            <w:gridSpan w:val="4"/>
          </w:tcPr>
          <w:p w:rsidR="00566873" w:rsidRPr="00566873" w:rsidRDefault="00566873"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566873" w:rsidRPr="00566873" w:rsidRDefault="00566873" w:rsidP="00CD62AA">
            <w:pPr>
              <w:pStyle w:val="a8"/>
              <w:jc w:val="center"/>
              <w:rPr>
                <w:rFonts w:ascii="Times New Roman" w:hAnsi="Times New Roman"/>
                <w:b/>
                <w:color w:val="000000"/>
                <w:sz w:val="20"/>
                <w:szCs w:val="20"/>
              </w:rPr>
            </w:pPr>
            <w:r w:rsidRPr="00566873">
              <w:rPr>
                <w:rFonts w:ascii="Times New Roman" w:hAnsi="Times New Roman"/>
                <w:b/>
                <w:color w:val="000000"/>
                <w:sz w:val="20"/>
                <w:szCs w:val="20"/>
              </w:rPr>
              <w:t>171257,1</w:t>
            </w:r>
          </w:p>
        </w:tc>
        <w:tc>
          <w:tcPr>
            <w:tcW w:w="1409" w:type="dxa"/>
            <w:gridSpan w:val="2"/>
            <w:tcBorders>
              <w:right w:val="single" w:sz="4" w:space="0" w:color="auto"/>
            </w:tcBorders>
            <w:vAlign w:val="center"/>
          </w:tcPr>
          <w:p w:rsidR="00566873" w:rsidRPr="00566873" w:rsidRDefault="00566873" w:rsidP="00CD62AA">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21691,135</w:t>
            </w:r>
          </w:p>
        </w:tc>
        <w:tc>
          <w:tcPr>
            <w:tcW w:w="1743" w:type="dxa"/>
            <w:gridSpan w:val="5"/>
            <w:tcBorders>
              <w:left w:val="single" w:sz="4" w:space="0" w:color="auto"/>
              <w:right w:val="single" w:sz="4" w:space="0" w:color="auto"/>
            </w:tcBorders>
            <w:vAlign w:val="center"/>
          </w:tcPr>
          <w:p w:rsidR="00566873" w:rsidRPr="00566873" w:rsidRDefault="00566873"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29732,6</w:t>
            </w:r>
          </w:p>
        </w:tc>
        <w:tc>
          <w:tcPr>
            <w:tcW w:w="965" w:type="dxa"/>
            <w:gridSpan w:val="2"/>
            <w:tcBorders>
              <w:left w:val="single" w:sz="4" w:space="0" w:color="auto"/>
            </w:tcBorders>
            <w:vAlign w:val="center"/>
          </w:tcPr>
          <w:p w:rsidR="00DD1441" w:rsidRDefault="00566873" w:rsidP="00CD62AA">
            <w:pPr>
              <w:keepLines/>
              <w:ind w:right="-42"/>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4514</w:t>
            </w:r>
          </w:p>
          <w:p w:rsidR="00566873" w:rsidRPr="00566873" w:rsidRDefault="00566873" w:rsidP="00CD62AA">
            <w:pPr>
              <w:keepLines/>
              <w:ind w:right="-42"/>
              <w:rPr>
                <w:rFonts w:ascii="Times New Roman" w:hAnsi="Times New Roman" w:cs="Times New Roman"/>
                <w:b/>
                <w:color w:val="000000" w:themeColor="text1"/>
                <w:sz w:val="20"/>
                <w:szCs w:val="20"/>
                <w:highlight w:val="yellow"/>
              </w:rPr>
            </w:pPr>
            <w:r w:rsidRPr="00566873">
              <w:rPr>
                <w:rFonts w:ascii="Times New Roman" w:hAnsi="Times New Roman" w:cs="Times New Roman"/>
                <w:b/>
                <w:color w:val="000000" w:themeColor="text1"/>
                <w:sz w:val="20"/>
                <w:szCs w:val="20"/>
              </w:rPr>
              <w:t>(ОБ)</w:t>
            </w:r>
          </w:p>
        </w:tc>
        <w:tc>
          <w:tcPr>
            <w:tcW w:w="1803" w:type="dxa"/>
            <w:gridSpan w:val="2"/>
            <w:vAlign w:val="center"/>
          </w:tcPr>
          <w:p w:rsidR="00566873" w:rsidRPr="00566873" w:rsidRDefault="00566873" w:rsidP="00CD62AA">
            <w:pPr>
              <w:rPr>
                <w:rFonts w:ascii="Times New Roman" w:hAnsi="Times New Roman" w:cs="Times New Roman"/>
                <w:b/>
                <w:sz w:val="20"/>
                <w:szCs w:val="20"/>
              </w:rPr>
            </w:pPr>
            <w:r w:rsidRPr="00566873">
              <w:rPr>
                <w:rFonts w:ascii="Times New Roman" w:hAnsi="Times New Roman" w:cs="Times New Roman"/>
                <w:b/>
                <w:sz w:val="20"/>
                <w:szCs w:val="20"/>
              </w:rPr>
              <w:t>22369,8</w:t>
            </w:r>
          </w:p>
          <w:p w:rsidR="00566873" w:rsidRPr="00566873" w:rsidRDefault="00566873" w:rsidP="00CD62AA">
            <w:pPr>
              <w:rPr>
                <w:rFonts w:ascii="Times New Roman" w:hAnsi="Times New Roman" w:cs="Times New Roman"/>
                <w:b/>
                <w:sz w:val="20"/>
                <w:szCs w:val="20"/>
                <w:highlight w:val="yellow"/>
              </w:rPr>
            </w:pPr>
            <w:r w:rsidRPr="00566873">
              <w:rPr>
                <w:rFonts w:ascii="Times New Roman" w:hAnsi="Times New Roman" w:cs="Times New Roman"/>
                <w:b/>
                <w:sz w:val="20"/>
                <w:szCs w:val="20"/>
              </w:rPr>
              <w:t>4393,0(ОБ)</w:t>
            </w:r>
          </w:p>
        </w:tc>
        <w:tc>
          <w:tcPr>
            <w:tcW w:w="4553" w:type="dxa"/>
          </w:tcPr>
          <w:p w:rsidR="00566873" w:rsidRPr="00566873" w:rsidRDefault="00566873" w:rsidP="00CD62AA">
            <w:pPr>
              <w:jc w:val="center"/>
              <w:rPr>
                <w:rFonts w:ascii="Times New Roman" w:hAnsi="Times New Roman" w:cs="Times New Roman"/>
                <w:color w:val="000000"/>
                <w:sz w:val="20"/>
                <w:szCs w:val="20"/>
                <w:lang w:eastAsia="ru-RU"/>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15.</w:t>
            </w:r>
          </w:p>
        </w:tc>
        <w:tc>
          <w:tcPr>
            <w:tcW w:w="15739" w:type="dxa"/>
            <w:gridSpan w:val="18"/>
            <w:tcBorders>
              <w:right w:val="single" w:sz="4" w:space="0" w:color="auto"/>
            </w:tcBorders>
            <w:shd w:val="clear" w:color="auto" w:fill="B8CCE4" w:themeFill="accent1" w:themeFillTint="66"/>
          </w:tcPr>
          <w:p w:rsidR="008A67CC" w:rsidRPr="00566873" w:rsidRDefault="008A67CC" w:rsidP="00CD62AA">
            <w:pPr>
              <w:jc w:val="both"/>
              <w:rPr>
                <w:rFonts w:ascii="Times New Roman" w:hAnsi="Times New Roman" w:cs="Times New Roman"/>
                <w:b/>
                <w:i/>
                <w:sz w:val="20"/>
                <w:szCs w:val="20"/>
              </w:rPr>
            </w:pPr>
            <w:r w:rsidRPr="00566873">
              <w:rPr>
                <w:rFonts w:ascii="Times New Roman" w:hAnsi="Times New Roman" w:cs="Times New Roman"/>
                <w:b/>
                <w:i/>
                <w:sz w:val="20"/>
                <w:szCs w:val="20"/>
              </w:rPr>
              <w:t xml:space="preserve">Програма  підготовки спеціалістів для комунальних підприємств, установ, організацій та виконавчих органів міської ради з числа студентів закладів вищої освіти та їх подальше працевлаштування на 2019-2021 роки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color w:val="000000"/>
                <w:sz w:val="20"/>
                <w:szCs w:val="20"/>
                <w:lang w:eastAsia="ru-RU"/>
              </w:rPr>
              <w:t>Здійснення оплати за навчання студентів</w:t>
            </w:r>
          </w:p>
        </w:tc>
        <w:tc>
          <w:tcPr>
            <w:tcW w:w="1286" w:type="dxa"/>
            <w:gridSpan w:val="2"/>
            <w:vAlign w:val="center"/>
          </w:tcPr>
          <w:p w:rsidR="008A67CC" w:rsidRPr="00566873" w:rsidRDefault="008A67CC" w:rsidP="00CD62AA">
            <w:pPr>
              <w:pStyle w:val="a8"/>
              <w:jc w:val="center"/>
              <w:rPr>
                <w:rFonts w:ascii="Times New Roman" w:hAnsi="Times New Roman"/>
                <w:color w:val="000000"/>
                <w:sz w:val="20"/>
                <w:szCs w:val="20"/>
              </w:rPr>
            </w:pPr>
            <w:r w:rsidRPr="00566873">
              <w:rPr>
                <w:rFonts w:ascii="Times New Roman" w:hAnsi="Times New Roman"/>
                <w:color w:val="000000"/>
                <w:sz w:val="20"/>
                <w:szCs w:val="20"/>
              </w:rPr>
              <w:t>192,69</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8"/>
              <w:jc w:val="center"/>
              <w:rPr>
                <w:rFonts w:ascii="Times New Roman" w:hAnsi="Times New Roman"/>
                <w:color w:val="000000" w:themeColor="text1"/>
                <w:sz w:val="20"/>
                <w:szCs w:val="20"/>
              </w:rPr>
            </w:pPr>
            <w:r w:rsidRPr="00566873">
              <w:rPr>
                <w:rFonts w:ascii="Times New Roman" w:hAnsi="Times New Roman"/>
                <w:color w:val="000000" w:themeColor="text1"/>
                <w:sz w:val="20"/>
                <w:szCs w:val="20"/>
              </w:rPr>
              <w:t>83,7</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83,6</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Проведено оплату за навчання 6 студентів</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pStyle w:val="a8"/>
              <w:jc w:val="center"/>
              <w:rPr>
                <w:rFonts w:ascii="Times New Roman" w:hAnsi="Times New Roman"/>
                <w:b/>
                <w:color w:val="000000"/>
                <w:sz w:val="20"/>
                <w:szCs w:val="20"/>
              </w:rPr>
            </w:pPr>
            <w:r w:rsidRPr="00566873">
              <w:rPr>
                <w:rFonts w:ascii="Times New Roman" w:hAnsi="Times New Roman"/>
                <w:b/>
                <w:color w:val="000000"/>
                <w:sz w:val="20"/>
                <w:szCs w:val="20"/>
              </w:rPr>
              <w:t>192,69</w:t>
            </w:r>
          </w:p>
        </w:tc>
        <w:tc>
          <w:tcPr>
            <w:tcW w:w="1409" w:type="dxa"/>
            <w:gridSpan w:val="2"/>
            <w:tcBorders>
              <w:right w:val="single" w:sz="4" w:space="0" w:color="auto"/>
            </w:tcBorders>
            <w:vAlign w:val="center"/>
          </w:tcPr>
          <w:p w:rsidR="008A67CC" w:rsidRPr="00566873" w:rsidRDefault="008A67CC" w:rsidP="00CD62AA">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83,7</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b/>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83,6</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16.</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b/>
                <w:i/>
                <w:color w:val="000000" w:themeColor="text1"/>
                <w:sz w:val="20"/>
                <w:szCs w:val="20"/>
              </w:rPr>
            </w:pPr>
            <w:r w:rsidRPr="00566873">
              <w:rPr>
                <w:rFonts w:ascii="Times New Roman" w:hAnsi="Times New Roman" w:cs="Times New Roman"/>
                <w:b/>
                <w:i/>
                <w:color w:val="000000" w:themeColor="text1"/>
                <w:sz w:val="20"/>
                <w:szCs w:val="20"/>
              </w:rPr>
              <w:t>Програма збереження культурної спадщини Тернопільської міської   територіальної громади на 2021-2024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w:t>
            </w:r>
          </w:p>
        </w:tc>
        <w:tc>
          <w:tcPr>
            <w:tcW w:w="3402" w:type="dxa"/>
            <w:gridSpan w:val="2"/>
          </w:tcPr>
          <w:p w:rsidR="008A67CC" w:rsidRPr="00566873" w:rsidRDefault="008A67CC" w:rsidP="00CD62AA">
            <w:pPr>
              <w:rPr>
                <w:rStyle w:val="apple-converted-space"/>
                <w:rFonts w:ascii="Times New Roman" w:hAnsi="Times New Roman" w:cs="Times New Roman"/>
                <w:bCs/>
                <w:sz w:val="20"/>
                <w:szCs w:val="20"/>
                <w:shd w:val="clear" w:color="auto" w:fill="FFFFFF"/>
              </w:rPr>
            </w:pPr>
            <w:r w:rsidRPr="00566873">
              <w:rPr>
                <w:rFonts w:ascii="Times New Roman" w:hAnsi="Times New Roman" w:cs="Times New Roman"/>
                <w:color w:val="000000"/>
                <w:sz w:val="20"/>
                <w:szCs w:val="20"/>
              </w:rPr>
              <w:t xml:space="preserve">2.1. </w:t>
            </w:r>
            <w:r w:rsidRPr="00566873">
              <w:rPr>
                <w:rFonts w:ascii="Times New Roman" w:hAnsi="Times New Roman" w:cs="Times New Roman"/>
                <w:sz w:val="20"/>
                <w:szCs w:val="20"/>
              </w:rPr>
              <w:t xml:space="preserve">Ремонтно-реставраційні роботи  </w:t>
            </w:r>
            <w:proofErr w:type="spellStart"/>
            <w:r w:rsidRPr="00566873">
              <w:rPr>
                <w:rFonts w:ascii="Times New Roman" w:hAnsi="Times New Roman" w:cs="Times New Roman"/>
                <w:bCs/>
                <w:sz w:val="20"/>
                <w:szCs w:val="20"/>
                <w:shd w:val="clear" w:color="auto" w:fill="FFFFFF"/>
              </w:rPr>
              <w:t>Архикатедрального</w:t>
            </w:r>
            <w:proofErr w:type="spellEnd"/>
            <w:r w:rsidRPr="00566873">
              <w:rPr>
                <w:rFonts w:ascii="Times New Roman" w:hAnsi="Times New Roman" w:cs="Times New Roman"/>
                <w:bCs/>
                <w:sz w:val="20"/>
                <w:szCs w:val="20"/>
                <w:shd w:val="clear" w:color="auto" w:fill="FFFFFF"/>
              </w:rPr>
              <w:t xml:space="preserve"> собору </w:t>
            </w:r>
            <w:hyperlink r:id="rId7" w:tooltip="Непорочне зачаття Діви Марії" w:history="1">
              <w:r w:rsidRPr="00566873">
                <w:rPr>
                  <w:rStyle w:val="af0"/>
                  <w:rFonts w:ascii="Times New Roman" w:hAnsi="Times New Roman" w:cs="Times New Roman"/>
                  <w:bCs/>
                  <w:sz w:val="20"/>
                  <w:szCs w:val="20"/>
                  <w:shd w:val="clear" w:color="auto" w:fill="FFFFFF"/>
                </w:rPr>
                <w:t>Непорочного Зачаття</w:t>
              </w:r>
            </w:hyperlink>
            <w:r w:rsidRPr="00566873">
              <w:rPr>
                <w:rStyle w:val="apple-converted-space"/>
                <w:rFonts w:ascii="Times New Roman" w:hAnsi="Times New Roman" w:cs="Times New Roman"/>
                <w:bCs/>
                <w:sz w:val="20"/>
                <w:szCs w:val="20"/>
                <w:shd w:val="clear" w:color="auto" w:fill="FFFFFF"/>
              </w:rPr>
              <w:t> </w:t>
            </w:r>
          </w:p>
          <w:p w:rsidR="008A67CC" w:rsidRPr="00566873" w:rsidRDefault="008A67CC" w:rsidP="00CD62AA">
            <w:pPr>
              <w:rPr>
                <w:rFonts w:ascii="Times New Roman" w:hAnsi="Times New Roman" w:cs="Times New Roman"/>
                <w:bCs/>
                <w:sz w:val="20"/>
                <w:szCs w:val="20"/>
                <w:shd w:val="clear" w:color="auto" w:fill="FFFFFF"/>
              </w:rPr>
            </w:pPr>
            <w:r w:rsidRPr="00566873">
              <w:rPr>
                <w:rFonts w:ascii="Times New Roman" w:hAnsi="Times New Roman" w:cs="Times New Roman"/>
                <w:bCs/>
                <w:sz w:val="20"/>
                <w:szCs w:val="20"/>
                <w:shd w:val="clear" w:color="auto" w:fill="FFFFFF"/>
              </w:rPr>
              <w:t xml:space="preserve">Пресвятої  Богородиці </w:t>
            </w:r>
          </w:p>
          <w:p w:rsidR="008A67CC" w:rsidRPr="00566873" w:rsidRDefault="008A67CC" w:rsidP="00CD62AA">
            <w:pPr>
              <w:rPr>
                <w:rFonts w:ascii="Times New Roman" w:hAnsi="Times New Roman" w:cs="Times New Roman"/>
                <w:bCs/>
                <w:sz w:val="20"/>
                <w:szCs w:val="20"/>
                <w:shd w:val="clear" w:color="auto" w:fill="FFFFFF"/>
              </w:rPr>
            </w:pPr>
            <w:r w:rsidRPr="00566873">
              <w:rPr>
                <w:rFonts w:ascii="Times New Roman" w:hAnsi="Times New Roman" w:cs="Times New Roman"/>
                <w:bCs/>
                <w:sz w:val="20"/>
                <w:szCs w:val="20"/>
                <w:shd w:val="clear" w:color="auto" w:fill="FFFFFF"/>
              </w:rPr>
              <w:t>(ох. № 637 Н)</w:t>
            </w:r>
          </w:p>
        </w:tc>
        <w:tc>
          <w:tcPr>
            <w:tcW w:w="1286" w:type="dxa"/>
            <w:gridSpan w:val="2"/>
            <w:vAlign w:val="center"/>
          </w:tcPr>
          <w:p w:rsidR="008A67CC" w:rsidRPr="00566873" w:rsidRDefault="008A67CC" w:rsidP="00CD62AA">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1000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noProof/>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highlight w:val="yellow"/>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3402"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2.2.</w:t>
            </w:r>
            <w:r w:rsidRPr="00566873">
              <w:rPr>
                <w:rFonts w:ascii="Times New Roman" w:hAnsi="Times New Roman" w:cs="Times New Roman"/>
                <w:sz w:val="20"/>
                <w:szCs w:val="20"/>
              </w:rPr>
              <w:t xml:space="preserve"> Ремонтно-реставраційні роботи  </w:t>
            </w:r>
            <w:r w:rsidRPr="00566873">
              <w:rPr>
                <w:rFonts w:ascii="Times New Roman" w:hAnsi="Times New Roman" w:cs="Times New Roman"/>
                <w:bCs/>
                <w:sz w:val="20"/>
                <w:szCs w:val="20"/>
              </w:rPr>
              <w:t>Тернопільського замку (ох. № 634)</w:t>
            </w:r>
          </w:p>
        </w:tc>
        <w:tc>
          <w:tcPr>
            <w:tcW w:w="1286" w:type="dxa"/>
            <w:gridSpan w:val="2"/>
            <w:vAlign w:val="center"/>
          </w:tcPr>
          <w:p w:rsidR="008A67CC" w:rsidRPr="00566873" w:rsidRDefault="008A67CC" w:rsidP="00CD62AA">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1000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noProof/>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highlight w:val="yellow"/>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tc>
        <w:tc>
          <w:tcPr>
            <w:tcW w:w="3402"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2.3.</w:t>
            </w:r>
            <w:r w:rsidRPr="00566873">
              <w:rPr>
                <w:rFonts w:ascii="Times New Roman" w:hAnsi="Times New Roman" w:cs="Times New Roman"/>
                <w:sz w:val="20"/>
                <w:szCs w:val="20"/>
              </w:rPr>
              <w:t xml:space="preserve"> Ремонтно-реставраційні роботи Храму Різдва Христового </w:t>
            </w:r>
            <w:r w:rsidRPr="00566873">
              <w:rPr>
                <w:rFonts w:ascii="Times New Roman" w:hAnsi="Times New Roman" w:cs="Times New Roman"/>
                <w:sz w:val="20"/>
                <w:szCs w:val="20"/>
              </w:rPr>
              <w:lastRenderedPageBreak/>
              <w:t>(охоронний № 636)</w:t>
            </w:r>
          </w:p>
        </w:tc>
        <w:tc>
          <w:tcPr>
            <w:tcW w:w="1286" w:type="dxa"/>
            <w:gridSpan w:val="2"/>
            <w:vAlign w:val="center"/>
          </w:tcPr>
          <w:p w:rsidR="008A67CC" w:rsidRPr="00566873" w:rsidRDefault="008A67CC" w:rsidP="00CD62AA">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lastRenderedPageBreak/>
              <w:t>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noProof/>
                <w:color w:val="000000" w:themeColor="text1"/>
                <w:sz w:val="20"/>
                <w:szCs w:val="20"/>
              </w:rPr>
            </w:pPr>
            <w:r w:rsidRPr="00566873">
              <w:rPr>
                <w:rFonts w:ascii="Times New Roman" w:hAnsi="Times New Roman" w:cs="Times New Roman"/>
                <w:noProof/>
                <w:color w:val="000000" w:themeColor="text1"/>
                <w:sz w:val="20"/>
                <w:szCs w:val="20"/>
              </w:rPr>
              <w:t>500,0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500,0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 Ремонтно-реставраційні роботи завершено</w:t>
            </w:r>
          </w:p>
        </w:tc>
      </w:tr>
      <w:tr w:rsidR="008A67CC" w:rsidRPr="00566873" w:rsidTr="00073BF2">
        <w:trPr>
          <w:gridAfter w:val="10"/>
          <w:wAfter w:w="11040" w:type="dxa"/>
          <w:trHeight w:val="1022"/>
        </w:trPr>
        <w:tc>
          <w:tcPr>
            <w:tcW w:w="563" w:type="dxa"/>
            <w:vAlign w:val="center"/>
          </w:tcPr>
          <w:p w:rsidR="008A67CC" w:rsidRPr="00566873" w:rsidRDefault="008A67CC" w:rsidP="00CD62AA">
            <w:pP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w:t>
            </w:r>
          </w:p>
        </w:tc>
        <w:tc>
          <w:tcPr>
            <w:tcW w:w="3402" w:type="dxa"/>
            <w:gridSpan w:val="2"/>
            <w:vAlign w:val="center"/>
          </w:tcPr>
          <w:p w:rsidR="008A67CC" w:rsidRPr="00566873" w:rsidRDefault="008A67CC" w:rsidP="00CD62AA">
            <w:pPr>
              <w:rPr>
                <w:rFonts w:ascii="Times New Roman" w:hAnsi="Times New Roman" w:cs="Times New Roman"/>
                <w:bCs/>
                <w:sz w:val="20"/>
                <w:szCs w:val="20"/>
              </w:rPr>
            </w:pPr>
            <w:r w:rsidRPr="00566873">
              <w:rPr>
                <w:rFonts w:ascii="Times New Roman" w:hAnsi="Times New Roman" w:cs="Times New Roman"/>
                <w:bCs/>
                <w:sz w:val="20"/>
                <w:szCs w:val="20"/>
              </w:rPr>
              <w:t xml:space="preserve">Проведення археологічних </w:t>
            </w:r>
            <w:proofErr w:type="spellStart"/>
            <w:r w:rsidRPr="00566873">
              <w:rPr>
                <w:rFonts w:ascii="Times New Roman" w:hAnsi="Times New Roman" w:cs="Times New Roman"/>
                <w:bCs/>
                <w:sz w:val="20"/>
                <w:szCs w:val="20"/>
              </w:rPr>
              <w:t>досліджень,</w:t>
            </w:r>
            <w:r w:rsidRPr="00566873">
              <w:rPr>
                <w:rFonts w:ascii="Times New Roman" w:hAnsi="Times New Roman" w:cs="Times New Roman"/>
                <w:color w:val="000000"/>
                <w:sz w:val="20"/>
                <w:szCs w:val="20"/>
              </w:rPr>
              <w:t>тематичних</w:t>
            </w:r>
            <w:proofErr w:type="spellEnd"/>
            <w:r w:rsidRPr="00566873">
              <w:rPr>
                <w:rFonts w:ascii="Times New Roman" w:hAnsi="Times New Roman" w:cs="Times New Roman"/>
                <w:color w:val="000000"/>
                <w:sz w:val="20"/>
                <w:szCs w:val="20"/>
              </w:rPr>
              <w:t xml:space="preserve"> історико-краєзнавчих досліджень присвячених актуальним річницям, подіям, тощо</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1409" w:type="dxa"/>
            <w:gridSpan w:val="2"/>
            <w:tcBorders>
              <w:right w:val="single" w:sz="4" w:space="0" w:color="auto"/>
            </w:tcBorders>
            <w:vAlign w:val="center"/>
          </w:tcPr>
          <w:p w:rsidR="008A67CC" w:rsidRPr="00566873" w:rsidRDefault="008A67CC" w:rsidP="00CD62AA">
            <w:pPr>
              <w:pStyle w:val="a8"/>
              <w:rPr>
                <w:rFonts w:ascii="Times New Roman" w:hAnsi="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w:t>
            </w:r>
          </w:p>
        </w:tc>
        <w:tc>
          <w:tcPr>
            <w:tcW w:w="3402" w:type="dxa"/>
            <w:gridSpan w:val="2"/>
          </w:tcPr>
          <w:p w:rsidR="008A67CC" w:rsidRPr="00566873" w:rsidRDefault="008A67CC" w:rsidP="00CD62AA">
            <w:pPr>
              <w:tabs>
                <w:tab w:val="left" w:pos="-14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lang w:eastAsia="ru-RU"/>
              </w:rPr>
            </w:pPr>
            <w:r w:rsidRPr="00566873">
              <w:rPr>
                <w:rFonts w:ascii="Times New Roman" w:hAnsi="Times New Roman" w:cs="Times New Roman"/>
                <w:color w:val="000000"/>
                <w:sz w:val="20"/>
                <w:szCs w:val="20"/>
              </w:rPr>
              <w:t>Проведення робіт по створенню історичних зон</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350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w:t>
            </w:r>
          </w:p>
        </w:tc>
        <w:tc>
          <w:tcPr>
            <w:tcW w:w="3402" w:type="dxa"/>
            <w:gridSpan w:val="2"/>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sz w:val="20"/>
                <w:szCs w:val="20"/>
              </w:rPr>
              <w:t>Встановлення меморіальних таблиць</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150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w:t>
            </w:r>
          </w:p>
        </w:tc>
        <w:tc>
          <w:tcPr>
            <w:tcW w:w="3402" w:type="dxa"/>
            <w:gridSpan w:val="2"/>
          </w:tcPr>
          <w:p w:rsidR="008A67CC" w:rsidRPr="00566873" w:rsidRDefault="008A67CC" w:rsidP="00CD62AA">
            <w:pPr>
              <w:pStyle w:val="af5"/>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sz w:val="20"/>
                <w:szCs w:val="20"/>
              </w:rPr>
            </w:pPr>
            <w:r w:rsidRPr="00566873">
              <w:rPr>
                <w:rFonts w:ascii="Times New Roman" w:hAnsi="Times New Roman"/>
                <w:sz w:val="20"/>
                <w:szCs w:val="20"/>
              </w:rPr>
              <w:t xml:space="preserve">Реалізація </w:t>
            </w:r>
            <w:proofErr w:type="spellStart"/>
            <w:r w:rsidRPr="00566873">
              <w:rPr>
                <w:rFonts w:ascii="Times New Roman" w:hAnsi="Times New Roman"/>
                <w:sz w:val="20"/>
                <w:szCs w:val="20"/>
              </w:rPr>
              <w:t>проєкту«Бронзовий</w:t>
            </w:r>
            <w:proofErr w:type="spellEnd"/>
            <w:r w:rsidRPr="00566873">
              <w:rPr>
                <w:rFonts w:ascii="Times New Roman" w:hAnsi="Times New Roman"/>
                <w:sz w:val="20"/>
                <w:szCs w:val="20"/>
              </w:rPr>
              <w:t xml:space="preserve"> Тернопіль»: </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150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w:t>
            </w:r>
          </w:p>
        </w:tc>
        <w:tc>
          <w:tcPr>
            <w:tcW w:w="3402" w:type="dxa"/>
            <w:gridSpan w:val="2"/>
          </w:tcPr>
          <w:p w:rsidR="008A67CC" w:rsidRPr="00566873" w:rsidRDefault="008A67CC" w:rsidP="00CD62AA">
            <w:pPr>
              <w:pStyle w:val="af5"/>
              <w:ind w:left="0"/>
              <w:rPr>
                <w:rFonts w:ascii="Times New Roman" w:hAnsi="Times New Roman"/>
                <w:sz w:val="20"/>
                <w:szCs w:val="20"/>
              </w:rPr>
            </w:pPr>
            <w:r w:rsidRPr="00566873">
              <w:rPr>
                <w:rFonts w:ascii="Times New Roman" w:hAnsi="Times New Roman"/>
                <w:sz w:val="20"/>
                <w:szCs w:val="20"/>
              </w:rPr>
              <w:t>Виготовлення та встановлення пам’ятників, скульптурних композицій</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370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w:t>
            </w:r>
          </w:p>
        </w:tc>
        <w:tc>
          <w:tcPr>
            <w:tcW w:w="3402" w:type="dxa"/>
            <w:gridSpan w:val="2"/>
            <w:vAlign w:val="center"/>
          </w:tcPr>
          <w:p w:rsidR="008A67CC" w:rsidRPr="00566873" w:rsidRDefault="008A67CC" w:rsidP="00CD62AA">
            <w:pPr>
              <w:tabs>
                <w:tab w:val="left" w:pos="709"/>
              </w:tabs>
              <w:ind w:left="-107"/>
              <w:contextualSpacing/>
              <w:rPr>
                <w:rFonts w:ascii="Times New Roman" w:eastAsia="Calibri" w:hAnsi="Times New Roman" w:cs="Times New Roman"/>
                <w:color w:val="000000"/>
                <w:sz w:val="20"/>
                <w:szCs w:val="20"/>
              </w:rPr>
            </w:pPr>
            <w:r w:rsidRPr="00566873">
              <w:rPr>
                <w:rFonts w:ascii="Times New Roman" w:hAnsi="Times New Roman" w:cs="Times New Roman"/>
                <w:color w:val="000000"/>
                <w:sz w:val="20"/>
                <w:szCs w:val="20"/>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30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tabs>
                <w:tab w:val="left" w:pos="709"/>
              </w:tabs>
              <w:contextualSpacing/>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5.2</w:t>
            </w:r>
          </w:p>
        </w:tc>
        <w:tc>
          <w:tcPr>
            <w:tcW w:w="3402" w:type="dxa"/>
            <w:gridSpan w:val="2"/>
            <w:vAlign w:val="center"/>
          </w:tcPr>
          <w:p w:rsidR="008A67CC" w:rsidRPr="00566873" w:rsidRDefault="008A67CC" w:rsidP="00CD62AA">
            <w:pPr>
              <w:tabs>
                <w:tab w:val="left" w:pos="709"/>
              </w:tabs>
              <w:ind w:left="-107"/>
              <w:contextualSpacing/>
              <w:rPr>
                <w:rFonts w:ascii="Times New Roman" w:eastAsia="Calibri" w:hAnsi="Times New Roman" w:cs="Times New Roman"/>
                <w:color w:val="000000"/>
                <w:sz w:val="20"/>
                <w:szCs w:val="20"/>
              </w:rPr>
            </w:pPr>
            <w:r w:rsidRPr="00566873">
              <w:rPr>
                <w:rFonts w:ascii="Times New Roman" w:hAnsi="Times New Roman" w:cs="Times New Roman"/>
                <w:sz w:val="20"/>
                <w:szCs w:val="20"/>
              </w:rPr>
              <w:t>Пошук, відновлення, благоустрій та внесення до реєстру пам’ятних знаків надгробків відомим історичним постатям</w:t>
            </w:r>
          </w:p>
        </w:tc>
        <w:tc>
          <w:tcPr>
            <w:tcW w:w="1286" w:type="dxa"/>
            <w:gridSpan w:val="2"/>
          </w:tcPr>
          <w:p w:rsidR="008A67CC" w:rsidRPr="00566873" w:rsidRDefault="008A67CC" w:rsidP="00CD62AA">
            <w:pP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1000</w:t>
            </w:r>
          </w:p>
        </w:tc>
        <w:tc>
          <w:tcPr>
            <w:tcW w:w="1409" w:type="dxa"/>
            <w:gridSpan w:val="2"/>
            <w:tcBorders>
              <w:right w:val="single" w:sz="4" w:space="0" w:color="auto"/>
            </w:tcBorders>
          </w:tcPr>
          <w:p w:rsidR="008A67CC" w:rsidRPr="00566873" w:rsidRDefault="008A67CC" w:rsidP="00CD62AA">
            <w:pPr>
              <w:pStyle w:val="a8"/>
              <w:rPr>
                <w:rFonts w:ascii="Times New Roman" w:hAnsi="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pStyle w:val="a6"/>
              <w:spacing w:before="0" w:beforeAutospacing="0" w:after="0" w:afterAutospacing="0"/>
              <w:rPr>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tabs>
                <w:tab w:val="left" w:pos="709"/>
              </w:tabs>
              <w:contextualSpacing/>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rPr>
                <w:rFonts w:ascii="Times New Roman" w:hAnsi="Times New Roman" w:cs="Times New Roman"/>
                <w:b/>
                <w:color w:val="000000" w:themeColor="text1"/>
                <w:sz w:val="20"/>
                <w:szCs w:val="20"/>
                <w:highlight w:val="green"/>
              </w:rPr>
            </w:pPr>
            <w:r w:rsidRPr="00566873">
              <w:rPr>
                <w:rFonts w:ascii="Times New Roman" w:hAnsi="Times New Roman" w:cs="Times New Roman"/>
                <w:b/>
                <w:color w:val="000000"/>
                <w:sz w:val="20"/>
                <w:szCs w:val="20"/>
              </w:rPr>
              <w:t xml:space="preserve">3750,0  </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b/>
                <w:i/>
                <w:color w:val="000000" w:themeColor="text1"/>
                <w:sz w:val="20"/>
                <w:szCs w:val="20"/>
                <w:u w:val="single"/>
              </w:rPr>
            </w:pPr>
          </w:p>
        </w:tc>
        <w:tc>
          <w:tcPr>
            <w:tcW w:w="1803" w:type="dxa"/>
            <w:gridSpan w:val="2"/>
            <w:vAlign w:val="center"/>
          </w:tcPr>
          <w:p w:rsidR="008A67CC" w:rsidRPr="00566873" w:rsidRDefault="008A67CC" w:rsidP="00CD62AA">
            <w:pPr>
              <w:rPr>
                <w:rFonts w:ascii="Times New Roman" w:hAnsi="Times New Roman" w:cs="Times New Roman"/>
                <w:b/>
                <w:sz w:val="20"/>
                <w:szCs w:val="20"/>
              </w:rPr>
            </w:pPr>
            <w:r w:rsidRPr="00566873">
              <w:rPr>
                <w:rFonts w:ascii="Times New Roman" w:hAnsi="Times New Roman" w:cs="Times New Roman"/>
                <w:b/>
                <w:sz w:val="20"/>
                <w:szCs w:val="20"/>
              </w:rPr>
              <w:t xml:space="preserve">          500,0</w:t>
            </w:r>
          </w:p>
        </w:tc>
        <w:tc>
          <w:tcPr>
            <w:tcW w:w="4559" w:type="dxa"/>
            <w:gridSpan w:val="2"/>
          </w:tcPr>
          <w:p w:rsidR="008A67CC" w:rsidRPr="00566873" w:rsidRDefault="008A67CC" w:rsidP="00CD62AA">
            <w:pPr>
              <w:jc w:val="both"/>
              <w:rPr>
                <w:rFonts w:ascii="Times New Roman" w:hAnsi="Times New Roman" w:cs="Times New Roman"/>
                <w:sz w:val="20"/>
                <w:szCs w:val="20"/>
                <w:highlight w:val="red"/>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17.</w:t>
            </w:r>
          </w:p>
        </w:tc>
        <w:tc>
          <w:tcPr>
            <w:tcW w:w="15739" w:type="dxa"/>
            <w:gridSpan w:val="18"/>
            <w:shd w:val="clear" w:color="auto" w:fill="C6D9F1" w:themeFill="text2" w:themeFillTint="33"/>
            <w:vAlign w:val="center"/>
          </w:tcPr>
          <w:p w:rsidR="008A67CC" w:rsidRPr="00566873" w:rsidRDefault="008A67CC" w:rsidP="00CD62AA">
            <w:pPr>
              <w:jc w:val="both"/>
              <w:rPr>
                <w:rFonts w:ascii="Times New Roman" w:hAnsi="Times New Roman" w:cs="Times New Roman"/>
                <w:b/>
                <w:i/>
                <w:sz w:val="20"/>
                <w:szCs w:val="20"/>
                <w:u w:val="single"/>
              </w:rPr>
            </w:pPr>
            <w:r w:rsidRPr="00566873">
              <w:rPr>
                <w:rFonts w:ascii="Times New Roman" w:hAnsi="Times New Roman" w:cs="Times New Roman"/>
                <w:b/>
                <w:i/>
                <w:sz w:val="20"/>
                <w:szCs w:val="20"/>
                <w:u w:val="single"/>
              </w:rPr>
              <w:t>Програма розвитку культури і мистецтв Тернопільської міської територіальної громади на 2020-2022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highlight w:val="magenta"/>
              </w:rPr>
            </w:pPr>
            <w:r w:rsidRPr="00566873">
              <w:rPr>
                <w:rFonts w:ascii="Times New Roman" w:hAnsi="Times New Roman" w:cs="Times New Roman"/>
                <w:color w:val="000000" w:themeColor="text1"/>
                <w:sz w:val="20"/>
                <w:szCs w:val="20"/>
              </w:rPr>
              <w:t>1.</w:t>
            </w:r>
          </w:p>
        </w:tc>
        <w:tc>
          <w:tcPr>
            <w:tcW w:w="3402" w:type="dxa"/>
            <w:gridSpan w:val="2"/>
          </w:tcPr>
          <w:p w:rsidR="008A67CC" w:rsidRPr="00566873" w:rsidRDefault="008A67CC" w:rsidP="00CD62AA">
            <w:pPr>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Забезпечення бібліотек </w:t>
            </w:r>
            <w:r w:rsidRPr="00566873">
              <w:rPr>
                <w:rFonts w:ascii="Times New Roman" w:hAnsi="Times New Roman" w:cs="Times New Roman"/>
                <w:bCs/>
                <w:sz w:val="20"/>
                <w:szCs w:val="20"/>
                <w:lang w:eastAsia="uk-UA"/>
              </w:rPr>
              <w:t>комп’ютерним обладнанням</w:t>
            </w:r>
            <w:r w:rsidRPr="00566873">
              <w:rPr>
                <w:rFonts w:ascii="Times New Roman" w:hAnsi="Times New Roman" w:cs="Times New Roman"/>
                <w:sz w:val="20"/>
                <w:szCs w:val="20"/>
                <w:lang w:eastAsia="uk-UA"/>
              </w:rPr>
              <w:t xml:space="preserve">: Центральна міська бібліотека, </w:t>
            </w:r>
          </w:p>
          <w:p w:rsidR="008A67CC" w:rsidRPr="00566873" w:rsidRDefault="008A67CC" w:rsidP="00CD62AA">
            <w:pPr>
              <w:rPr>
                <w:rFonts w:ascii="Times New Roman" w:hAnsi="Times New Roman" w:cs="Times New Roman"/>
                <w:sz w:val="20"/>
                <w:szCs w:val="20"/>
                <w:lang w:eastAsia="uk-UA"/>
              </w:rPr>
            </w:pPr>
            <w:r w:rsidRPr="00566873">
              <w:rPr>
                <w:rFonts w:ascii="Times New Roman" w:hAnsi="Times New Roman" w:cs="Times New Roman"/>
                <w:sz w:val="20"/>
                <w:szCs w:val="20"/>
                <w:lang w:eastAsia="uk-UA"/>
              </w:rPr>
              <w:t>Центральна дитяча бібліотека, Бібліотеки-філії</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lang w:eastAsia="uk-UA"/>
              </w:rPr>
            </w:pPr>
            <w:r w:rsidRPr="00566873">
              <w:rPr>
                <w:rFonts w:ascii="Times New Roman" w:hAnsi="Times New Roman" w:cs="Times New Roman"/>
                <w:snapToGrid w:val="0"/>
                <w:sz w:val="20"/>
                <w:szCs w:val="20"/>
                <w:lang w:eastAsia="uk-UA"/>
              </w:rPr>
              <w:t>250,0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229"/>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tabs>
                <w:tab w:val="left" w:pos="7320"/>
                <w:tab w:val="left" w:pos="7800"/>
              </w:tab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sz w:val="20"/>
                <w:szCs w:val="20"/>
                <w:lang w:eastAsia="uk-UA"/>
              </w:rPr>
            </w:pPr>
            <w:r w:rsidRPr="00566873">
              <w:rPr>
                <w:rFonts w:ascii="Times New Roman" w:hAnsi="Times New Roman" w:cs="Times New Roman"/>
                <w:sz w:val="20"/>
                <w:szCs w:val="20"/>
                <w:lang w:eastAsia="uk-UA"/>
              </w:rPr>
              <w:t>Придбання пакетів програмного забезпечення</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lang w:eastAsia="uk-UA"/>
              </w:rPr>
            </w:pPr>
            <w:r w:rsidRPr="00566873">
              <w:rPr>
                <w:rFonts w:ascii="Times New Roman" w:hAnsi="Times New Roman" w:cs="Times New Roman"/>
                <w:sz w:val="20"/>
                <w:szCs w:val="20"/>
                <w:lang w:eastAsia="uk-UA"/>
              </w:rPr>
              <w:t>70,5</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3</w:t>
            </w:r>
          </w:p>
        </w:tc>
        <w:tc>
          <w:tcPr>
            <w:tcW w:w="3402" w:type="dxa"/>
            <w:gridSpan w:val="2"/>
            <w:vAlign w:val="center"/>
          </w:tcPr>
          <w:p w:rsidR="008A67CC" w:rsidRPr="00566873" w:rsidRDefault="008A67CC" w:rsidP="00CD62AA">
            <w:pPr>
              <w:rPr>
                <w:rFonts w:ascii="Times New Roman" w:hAnsi="Times New Roman" w:cs="Times New Roman"/>
                <w:snapToGrid w:val="0"/>
                <w:sz w:val="20"/>
                <w:szCs w:val="20"/>
                <w:lang w:eastAsia="uk-UA"/>
              </w:rPr>
            </w:pPr>
            <w:r w:rsidRPr="00566873">
              <w:rPr>
                <w:rFonts w:ascii="Times New Roman" w:hAnsi="Times New Roman" w:cs="Times New Roman"/>
                <w:sz w:val="20"/>
                <w:szCs w:val="20"/>
                <w:lang w:eastAsia="uk-UA"/>
              </w:rPr>
              <w:t>Розширення бібліотечних фондів новими сучасними виданнями</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lang w:eastAsia="uk-UA"/>
              </w:rPr>
            </w:pPr>
            <w:r w:rsidRPr="00566873">
              <w:rPr>
                <w:rFonts w:ascii="Times New Roman" w:hAnsi="Times New Roman" w:cs="Times New Roman"/>
                <w:snapToGrid w:val="0"/>
                <w:sz w:val="20"/>
                <w:szCs w:val="20"/>
                <w:lang w:eastAsia="uk-UA"/>
              </w:rPr>
              <w:t>350,0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246,2</w:t>
            </w:r>
          </w:p>
        </w:tc>
        <w:tc>
          <w:tcPr>
            <w:tcW w:w="4559" w:type="dxa"/>
            <w:gridSpan w:val="2"/>
            <w:tcBorders>
              <w:bottom w:val="single" w:sz="4" w:space="0" w:color="auto"/>
            </w:tcBorders>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Закуплено 2144 шт. книг.</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4</w:t>
            </w:r>
          </w:p>
        </w:tc>
        <w:tc>
          <w:tcPr>
            <w:tcW w:w="3402" w:type="dxa"/>
            <w:gridSpan w:val="2"/>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i/>
                <w:sz w:val="20"/>
                <w:szCs w:val="20"/>
                <w:u w:val="single"/>
                <w:lang w:val="uk-UA"/>
              </w:rPr>
            </w:pPr>
            <w:r w:rsidRPr="00566873">
              <w:rPr>
                <w:i/>
                <w:sz w:val="20"/>
                <w:szCs w:val="20"/>
                <w:u w:val="single"/>
                <w:lang w:val="uk-UA"/>
              </w:rPr>
              <w:t>Основні заходи річного циклу культурно - масової роботи.</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Підтримка місцевих культурних діячів, музичних та творчих колективів</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1150,0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keepLines/>
              <w:jc w:val="center"/>
              <w:rPr>
                <w:rFonts w:ascii="Times New Roman" w:eastAsia="Calibri" w:hAnsi="Times New Roman" w:cs="Times New Roman"/>
                <w:sz w:val="20"/>
                <w:szCs w:val="20"/>
              </w:rPr>
            </w:pPr>
          </w:p>
          <w:p w:rsidR="008A67CC" w:rsidRPr="00566873" w:rsidRDefault="008A67CC" w:rsidP="00CD62AA">
            <w:pPr>
              <w:keepLines/>
              <w:jc w:val="center"/>
              <w:rPr>
                <w:rFonts w:ascii="Times New Roman" w:eastAsia="Calibri" w:hAnsi="Times New Roman" w:cs="Times New Roman"/>
                <w:sz w:val="20"/>
                <w:szCs w:val="20"/>
              </w:rPr>
            </w:pPr>
          </w:p>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565,9</w:t>
            </w:r>
          </w:p>
        </w:tc>
        <w:tc>
          <w:tcPr>
            <w:tcW w:w="4559" w:type="dxa"/>
            <w:gridSpan w:val="2"/>
            <w:vMerge w:val="restart"/>
            <w:tcBorders>
              <w:top w:val="single" w:sz="4" w:space="0" w:color="auto"/>
            </w:tcBorders>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Проведення Дня Європи,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заходи  до 481 річниці першої згадки про Тернопіль, виставка графічних робіт </w:t>
            </w:r>
            <w:proofErr w:type="spellStart"/>
            <w:r w:rsidRPr="00566873">
              <w:rPr>
                <w:rFonts w:ascii="Times New Roman" w:eastAsia="Calibri" w:hAnsi="Times New Roman" w:cs="Times New Roman"/>
                <w:sz w:val="20"/>
                <w:szCs w:val="20"/>
              </w:rPr>
              <w:t>Є.Удіна</w:t>
            </w:r>
            <w:proofErr w:type="spellEnd"/>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207 річниця від дня народження </w:t>
            </w:r>
            <w:proofErr w:type="spellStart"/>
            <w:r w:rsidRPr="00566873">
              <w:rPr>
                <w:rFonts w:ascii="Times New Roman" w:eastAsia="Calibri" w:hAnsi="Times New Roman" w:cs="Times New Roman"/>
                <w:sz w:val="20"/>
                <w:szCs w:val="20"/>
              </w:rPr>
              <w:t>Т.Г.Шевченка</w:t>
            </w:r>
            <w:proofErr w:type="spellEnd"/>
            <w:r w:rsidRPr="00566873">
              <w:rPr>
                <w:rFonts w:ascii="Times New Roman" w:eastAsia="Calibri" w:hAnsi="Times New Roman" w:cs="Times New Roman"/>
                <w:sz w:val="20"/>
                <w:szCs w:val="20"/>
              </w:rPr>
              <w:t xml:space="preserve">,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150-річниця до дня народження </w:t>
            </w:r>
            <w:proofErr w:type="spellStart"/>
            <w:r w:rsidRPr="00566873">
              <w:rPr>
                <w:rFonts w:ascii="Times New Roman" w:eastAsia="Calibri" w:hAnsi="Times New Roman" w:cs="Times New Roman"/>
                <w:sz w:val="20"/>
                <w:szCs w:val="20"/>
              </w:rPr>
              <w:t>Л.Українки</w:t>
            </w:r>
            <w:proofErr w:type="spellEnd"/>
            <w:r w:rsidRPr="00566873">
              <w:rPr>
                <w:rFonts w:ascii="Times New Roman" w:eastAsia="Calibri" w:hAnsi="Times New Roman" w:cs="Times New Roman"/>
                <w:sz w:val="20"/>
                <w:szCs w:val="20"/>
              </w:rPr>
              <w:t xml:space="preserve">,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День Героїв,</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25-річниця Дня Конституції України.</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-Парад вертепів «Нова радість стала»</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заходи до Великодніх свят</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-день Міста, день Прапора</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Для дітей </w:t>
            </w:r>
            <w:r w:rsidRPr="00566873">
              <w:rPr>
                <w:rFonts w:ascii="Times New Roman" w:hAnsi="Times New Roman" w:cs="Times New Roman"/>
                <w:sz w:val="20"/>
                <w:szCs w:val="20"/>
              </w:rPr>
              <w:t>фестиваль-</w:t>
            </w:r>
            <w:proofErr w:type="spellStart"/>
            <w:r w:rsidRPr="00566873">
              <w:rPr>
                <w:rFonts w:ascii="Times New Roman" w:hAnsi="Times New Roman" w:cs="Times New Roman"/>
                <w:sz w:val="20"/>
                <w:szCs w:val="20"/>
              </w:rPr>
              <w:t>конкурс»ОВАЦІЇ</w:t>
            </w:r>
            <w:proofErr w:type="spellEnd"/>
            <w:r w:rsidRPr="00566873">
              <w:rPr>
                <w:rFonts w:ascii="Times New Roman" w:hAnsi="Times New Roman" w:cs="Times New Roman"/>
                <w:sz w:val="20"/>
                <w:szCs w:val="20"/>
              </w:rPr>
              <w:t xml:space="preserve">», «Весь </w:t>
            </w:r>
            <w:r w:rsidRPr="00566873">
              <w:rPr>
                <w:rFonts w:ascii="Times New Roman" w:hAnsi="Times New Roman" w:cs="Times New Roman"/>
                <w:sz w:val="20"/>
                <w:szCs w:val="20"/>
              </w:rPr>
              <w:lastRenderedPageBreak/>
              <w:t>світ в очах дитини»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з нагоди державних свят</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lang w:val="en-US"/>
              </w:rPr>
            </w:pPr>
            <w:r w:rsidRPr="00566873">
              <w:rPr>
                <w:rFonts w:ascii="Times New Roman" w:hAnsi="Times New Roman" w:cs="Times New Roman"/>
                <w:snapToGrid w:val="0"/>
                <w:sz w:val="20"/>
                <w:szCs w:val="20"/>
              </w:rPr>
              <w:t>500,0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213,0</w:t>
            </w:r>
          </w:p>
        </w:tc>
        <w:tc>
          <w:tcPr>
            <w:tcW w:w="4559" w:type="dxa"/>
            <w:gridSpan w:val="2"/>
            <w:vMerge/>
          </w:tcPr>
          <w:p w:rsidR="008A67CC" w:rsidRPr="00566873" w:rsidRDefault="008A67CC" w:rsidP="00CD62AA">
            <w:pPr>
              <w:keepLines/>
              <w:jc w:val="center"/>
              <w:rPr>
                <w:rFonts w:ascii="Times New Roman" w:eastAsia="Calibri" w:hAnsi="Times New Roman" w:cs="Times New Roman"/>
                <w:b/>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до релігійних свят</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87,0</w:t>
            </w:r>
          </w:p>
        </w:tc>
        <w:tc>
          <w:tcPr>
            <w:tcW w:w="4559" w:type="dxa"/>
            <w:gridSpan w:val="2"/>
            <w:vMerge/>
          </w:tcPr>
          <w:p w:rsidR="008A67CC" w:rsidRPr="00566873" w:rsidRDefault="008A67CC" w:rsidP="00CD62AA">
            <w:pPr>
              <w:keepLines/>
              <w:jc w:val="center"/>
              <w:rPr>
                <w:rFonts w:ascii="Times New Roman" w:eastAsia="Calibri" w:hAnsi="Times New Roman" w:cs="Times New Roman"/>
                <w:b/>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p>
        </w:tc>
        <w:tc>
          <w:tcPr>
            <w:tcW w:w="3402" w:type="dxa"/>
            <w:gridSpan w:val="2"/>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Заходи для дітей</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700,0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354,0</w:t>
            </w:r>
          </w:p>
        </w:tc>
        <w:tc>
          <w:tcPr>
            <w:tcW w:w="4559" w:type="dxa"/>
            <w:gridSpan w:val="2"/>
            <w:vMerge/>
          </w:tcPr>
          <w:p w:rsidR="008A67CC" w:rsidRPr="00566873" w:rsidRDefault="008A67CC" w:rsidP="00CD62AA">
            <w:pPr>
              <w:keepLines/>
              <w:jc w:val="center"/>
              <w:rPr>
                <w:rFonts w:ascii="Times New Roman" w:eastAsia="Calibri" w:hAnsi="Times New Roman" w:cs="Times New Roman"/>
                <w:b/>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5</w:t>
            </w:r>
          </w:p>
        </w:tc>
        <w:tc>
          <w:tcPr>
            <w:tcW w:w="3402" w:type="dxa"/>
            <w:gridSpan w:val="2"/>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0"/>
                <w:szCs w:val="20"/>
                <w:lang w:val="uk-UA"/>
              </w:rPr>
            </w:pPr>
            <w:r w:rsidRPr="00566873">
              <w:rPr>
                <w:sz w:val="20"/>
                <w:szCs w:val="20"/>
                <w:lang w:val="uk-UA"/>
              </w:rPr>
              <w:t>Фестивалі та конкурси</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Сприяння проведенню в громади широкого кола українських культурно - мистецьких заходів та фестивалів,  – фестивалів та конкурсів   міжнародного значення, зокрема:</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«Джаз  - без», «Кришталевий жайвір», «Я там, де є благословення», «Файне місто», «Овації», «Окрилені піснею», міжнародного конкурсу  трубачів ім.. Мирона </w:t>
            </w:r>
            <w:proofErr w:type="spellStart"/>
            <w:r w:rsidRPr="00566873">
              <w:rPr>
                <w:rFonts w:ascii="Times New Roman" w:hAnsi="Times New Roman" w:cs="Times New Roman"/>
                <w:sz w:val="20"/>
                <w:szCs w:val="20"/>
              </w:rPr>
              <w:t>Старовецького</w:t>
            </w:r>
            <w:proofErr w:type="spellEnd"/>
            <w:r w:rsidRPr="00566873">
              <w:rPr>
                <w:rFonts w:ascii="Times New Roman" w:hAnsi="Times New Roman" w:cs="Times New Roman"/>
                <w:sz w:val="20"/>
                <w:szCs w:val="20"/>
              </w:rPr>
              <w:t xml:space="preserve">, Тернопільські </w:t>
            </w:r>
            <w:proofErr w:type="spellStart"/>
            <w:r w:rsidRPr="00566873">
              <w:rPr>
                <w:rFonts w:ascii="Times New Roman" w:hAnsi="Times New Roman" w:cs="Times New Roman"/>
                <w:sz w:val="20"/>
                <w:szCs w:val="20"/>
              </w:rPr>
              <w:t>театральнівечори«Дебют»,мистецького</w:t>
            </w:r>
            <w:proofErr w:type="spellEnd"/>
            <w:r w:rsidRPr="00566873">
              <w:rPr>
                <w:rFonts w:ascii="Times New Roman" w:hAnsi="Times New Roman" w:cs="Times New Roman"/>
                <w:sz w:val="20"/>
                <w:szCs w:val="20"/>
              </w:rPr>
              <w:t xml:space="preserve"> фестивалю «Ї»</w:t>
            </w:r>
          </w:p>
        </w:tc>
        <w:tc>
          <w:tcPr>
            <w:tcW w:w="1286" w:type="dxa"/>
            <w:gridSpan w:val="2"/>
            <w:vAlign w:val="center"/>
          </w:tcPr>
          <w:p w:rsidR="008A67CC" w:rsidRPr="00566873" w:rsidRDefault="008A67CC" w:rsidP="00CD62AA">
            <w:pPr>
              <w:jc w:val="center"/>
              <w:rPr>
                <w:rFonts w:ascii="Times New Roman" w:hAnsi="Times New Roman" w:cs="Times New Roman"/>
                <w:snapToGrid w:val="0"/>
                <w:sz w:val="20"/>
                <w:szCs w:val="20"/>
              </w:rPr>
            </w:pPr>
            <w:r w:rsidRPr="00566873">
              <w:rPr>
                <w:rFonts w:ascii="Times New Roman" w:hAnsi="Times New Roman" w:cs="Times New Roman"/>
                <w:snapToGrid w:val="0"/>
                <w:sz w:val="20"/>
                <w:szCs w:val="20"/>
              </w:rPr>
              <w:t>1150,0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590,6</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Відбулися конкурси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юних піаністів ім.. Барвінського, «Консонанс 02021»,</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юних скрипалів </w:t>
            </w:r>
            <w:proofErr w:type="spellStart"/>
            <w:r w:rsidRPr="00566873">
              <w:rPr>
                <w:rFonts w:ascii="Times New Roman" w:eastAsia="Calibri" w:hAnsi="Times New Roman" w:cs="Times New Roman"/>
                <w:sz w:val="20"/>
                <w:szCs w:val="20"/>
              </w:rPr>
              <w:t>ім.Я.Рівняка</w:t>
            </w:r>
            <w:proofErr w:type="spellEnd"/>
            <w:r w:rsidRPr="00566873">
              <w:rPr>
                <w:rFonts w:ascii="Times New Roman" w:eastAsia="Calibri" w:hAnsi="Times New Roman" w:cs="Times New Roman"/>
                <w:sz w:val="20"/>
                <w:szCs w:val="20"/>
              </w:rPr>
              <w:t xml:space="preserve">, </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обласний конкурс гітаристів «</w:t>
            </w:r>
            <w:proofErr w:type="spellStart"/>
            <w:r w:rsidRPr="00566873">
              <w:rPr>
                <w:rFonts w:ascii="Times New Roman" w:eastAsia="Calibri" w:hAnsi="Times New Roman" w:cs="Times New Roman"/>
                <w:sz w:val="20"/>
                <w:szCs w:val="20"/>
              </w:rPr>
              <w:t>CuitarAward</w:t>
            </w:r>
            <w:proofErr w:type="spellEnd"/>
            <w:r w:rsidRPr="00566873">
              <w:rPr>
                <w:rFonts w:ascii="Times New Roman" w:eastAsia="Calibri" w:hAnsi="Times New Roman" w:cs="Times New Roman"/>
                <w:sz w:val="20"/>
                <w:szCs w:val="20"/>
              </w:rPr>
              <w:t>»</w:t>
            </w:r>
          </w:p>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Фестиваль гончарів</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20"/>
                <w:szCs w:val="20"/>
                <w:lang w:val="uk-UA"/>
              </w:rPr>
            </w:pPr>
            <w:r w:rsidRPr="00566873">
              <w:rPr>
                <w:color w:val="000000" w:themeColor="text1"/>
                <w:sz w:val="20"/>
                <w:szCs w:val="20"/>
                <w:lang w:val="uk-UA"/>
              </w:rPr>
              <w:t>7</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Придбання музичних інструментів та обладнання для закладів естетичного виховання</w:t>
            </w:r>
          </w:p>
        </w:tc>
        <w:tc>
          <w:tcPr>
            <w:tcW w:w="1286" w:type="dxa"/>
            <w:gridSpan w:val="2"/>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250,0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607"/>
        </w:trPr>
        <w:tc>
          <w:tcPr>
            <w:tcW w:w="563" w:type="dxa"/>
            <w:tcBorders>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bottom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tcBorders>
              <w:bottom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Організація облаштування пандусів </w:t>
            </w:r>
            <w:proofErr w:type="spellStart"/>
            <w:r w:rsidRPr="00566873">
              <w:rPr>
                <w:rFonts w:ascii="Times New Roman" w:hAnsi="Times New Roman" w:cs="Times New Roman"/>
                <w:sz w:val="20"/>
                <w:szCs w:val="20"/>
              </w:rPr>
              <w:t>длямаломобільних</w:t>
            </w:r>
            <w:proofErr w:type="spellEnd"/>
            <w:r w:rsidRPr="00566873">
              <w:rPr>
                <w:rFonts w:ascii="Times New Roman" w:hAnsi="Times New Roman" w:cs="Times New Roman"/>
                <w:sz w:val="20"/>
                <w:szCs w:val="20"/>
              </w:rPr>
              <w:t xml:space="preserve"> груп населення до закладів культури</w:t>
            </w:r>
          </w:p>
        </w:tc>
        <w:tc>
          <w:tcPr>
            <w:tcW w:w="1286" w:type="dxa"/>
            <w:gridSpan w:val="2"/>
            <w:tcBorders>
              <w:bottom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en-US"/>
              </w:rPr>
            </w:pPr>
            <w:r w:rsidRPr="00566873">
              <w:rPr>
                <w:sz w:val="20"/>
                <w:szCs w:val="20"/>
                <w:lang w:val="en-US"/>
              </w:rPr>
              <w:t>5</w:t>
            </w:r>
            <w:r w:rsidRPr="00566873">
              <w:rPr>
                <w:sz w:val="20"/>
                <w:szCs w:val="20"/>
                <w:lang w:val="uk-UA"/>
              </w:rPr>
              <w:t>8</w:t>
            </w:r>
            <w:r w:rsidRPr="00566873">
              <w:rPr>
                <w:sz w:val="20"/>
                <w:szCs w:val="20"/>
                <w:lang w:val="en-US"/>
              </w:rPr>
              <w:t>0</w:t>
            </w:r>
            <w:r w:rsidRPr="00566873">
              <w:rPr>
                <w:sz w:val="20"/>
                <w:szCs w:val="20"/>
                <w:lang w:val="uk-UA"/>
              </w:rPr>
              <w:t>,</w:t>
            </w:r>
            <w:r w:rsidRPr="00566873">
              <w:rPr>
                <w:sz w:val="20"/>
                <w:szCs w:val="20"/>
                <w:lang w:val="en-US"/>
              </w:rPr>
              <w:t>0</w:t>
            </w:r>
          </w:p>
        </w:tc>
        <w:tc>
          <w:tcPr>
            <w:tcW w:w="1409" w:type="dxa"/>
            <w:gridSpan w:val="2"/>
            <w:tcBorders>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1743" w:type="dxa"/>
            <w:gridSpan w:val="5"/>
            <w:tcBorders>
              <w:left w:val="single" w:sz="4" w:space="0" w:color="auto"/>
              <w:bottom w:val="single" w:sz="4" w:space="0" w:color="auto"/>
              <w:right w:val="single" w:sz="4" w:space="0" w:color="auto"/>
            </w:tcBorders>
            <w:vAlign w:val="center"/>
          </w:tcPr>
          <w:p w:rsidR="008A67CC" w:rsidRPr="00566873" w:rsidRDefault="008A67CC" w:rsidP="00CD62AA">
            <w:pPr>
              <w:jc w:val="center"/>
              <w:rPr>
                <w:rFonts w:ascii="Times New Roman" w:eastAsia="Calibri" w:hAnsi="Times New Roman" w:cs="Times New Roman"/>
                <w:sz w:val="20"/>
                <w:szCs w:val="20"/>
              </w:rPr>
            </w:pPr>
          </w:p>
        </w:tc>
        <w:tc>
          <w:tcPr>
            <w:tcW w:w="967" w:type="dxa"/>
            <w:gridSpan w:val="2"/>
            <w:tcBorders>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bottom w:val="single" w:sz="4" w:space="0" w:color="auto"/>
            </w:tcBorders>
            <w:vAlign w:val="center"/>
          </w:tcPr>
          <w:p w:rsidR="008A67CC" w:rsidRPr="00566873" w:rsidRDefault="008A67CC" w:rsidP="00CD62AA">
            <w:pPr>
              <w:rPr>
                <w:rFonts w:ascii="Times New Roman" w:hAnsi="Times New Roman" w:cs="Times New Roman"/>
                <w:sz w:val="20"/>
                <w:szCs w:val="20"/>
              </w:rPr>
            </w:pPr>
          </w:p>
        </w:tc>
        <w:tc>
          <w:tcPr>
            <w:tcW w:w="4559" w:type="dxa"/>
            <w:gridSpan w:val="2"/>
            <w:tcBorders>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363"/>
        </w:trPr>
        <w:tc>
          <w:tcPr>
            <w:tcW w:w="563" w:type="dxa"/>
            <w:tcBorders>
              <w:top w:val="single" w:sz="4" w:space="0" w:color="auto"/>
              <w:bottom w:val="single" w:sz="4" w:space="0" w:color="auto"/>
            </w:tcBorders>
            <w:vAlign w:val="center"/>
          </w:tcPr>
          <w:p w:rsidR="008A67CC" w:rsidRPr="00566873" w:rsidRDefault="008A67CC" w:rsidP="00CD62AA">
            <w:pPr>
              <w:rPr>
                <w:rFonts w:ascii="Times New Roman" w:hAnsi="Times New Roman" w:cs="Times New Roman"/>
                <w:sz w:val="20"/>
                <w:szCs w:val="20"/>
              </w:rPr>
            </w:pPr>
          </w:p>
        </w:tc>
        <w:tc>
          <w:tcPr>
            <w:tcW w:w="570" w:type="dxa"/>
            <w:tcBorders>
              <w:top w:val="single" w:sz="4" w:space="0" w:color="auto"/>
              <w:bottom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Супровід </w:t>
            </w:r>
            <w:proofErr w:type="spellStart"/>
            <w:r w:rsidRPr="00566873">
              <w:rPr>
                <w:rFonts w:ascii="Times New Roman" w:hAnsi="Times New Roman" w:cs="Times New Roman"/>
                <w:sz w:val="20"/>
                <w:szCs w:val="20"/>
              </w:rPr>
              <w:t>допрем’єрних</w:t>
            </w:r>
            <w:proofErr w:type="spellEnd"/>
          </w:p>
          <w:p w:rsidR="008A67CC" w:rsidRPr="00566873" w:rsidRDefault="008A67CC" w:rsidP="00CD62AA">
            <w:pPr>
              <w:jc w:val="both"/>
              <w:rPr>
                <w:rFonts w:ascii="Times New Roman" w:hAnsi="Times New Roman" w:cs="Times New Roman"/>
                <w:sz w:val="20"/>
                <w:szCs w:val="20"/>
              </w:rPr>
            </w:pPr>
            <w:proofErr w:type="spellStart"/>
            <w:r w:rsidRPr="00566873">
              <w:rPr>
                <w:rFonts w:ascii="Times New Roman" w:hAnsi="Times New Roman" w:cs="Times New Roman"/>
                <w:sz w:val="20"/>
                <w:szCs w:val="20"/>
              </w:rPr>
              <w:t>Показівукраїнськихстрічок</w:t>
            </w:r>
            <w:proofErr w:type="spellEnd"/>
          </w:p>
        </w:tc>
        <w:tc>
          <w:tcPr>
            <w:tcW w:w="1286" w:type="dxa"/>
            <w:gridSpan w:val="2"/>
            <w:tcBorders>
              <w:top w:val="single" w:sz="4" w:space="0" w:color="auto"/>
              <w:bottom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120.0</w:t>
            </w:r>
          </w:p>
        </w:tc>
        <w:tc>
          <w:tcPr>
            <w:tcW w:w="1409" w:type="dxa"/>
            <w:gridSpan w:val="2"/>
            <w:tcBorders>
              <w:top w:val="single" w:sz="4" w:space="0" w:color="auto"/>
              <w:bottom w:val="single" w:sz="4" w:space="0" w:color="auto"/>
              <w:right w:val="single" w:sz="4" w:space="0" w:color="auto"/>
            </w:tcBorders>
            <w:vAlign w:val="center"/>
          </w:tcPr>
          <w:p w:rsidR="008A67CC" w:rsidRPr="00566873" w:rsidRDefault="008A67CC" w:rsidP="00CD62AA">
            <w:pPr>
              <w:keepLines/>
              <w:rPr>
                <w:rFonts w:ascii="Times New Roman" w:eastAsia="Calibri" w:hAnsi="Times New Roman" w:cs="Times New Roman"/>
                <w:sz w:val="20"/>
                <w:szCs w:val="20"/>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8A67CC" w:rsidRPr="00566873" w:rsidRDefault="008A67CC" w:rsidP="00CD62AA">
            <w:pPr>
              <w:jc w:val="center"/>
              <w:rPr>
                <w:rFonts w:ascii="Times New Roman" w:eastAsia="Calibri" w:hAnsi="Times New Roman" w:cs="Times New Roman"/>
                <w:sz w:val="20"/>
                <w:szCs w:val="20"/>
              </w:rPr>
            </w:pPr>
          </w:p>
        </w:tc>
        <w:tc>
          <w:tcPr>
            <w:tcW w:w="967" w:type="dxa"/>
            <w:gridSpan w:val="2"/>
            <w:tcBorders>
              <w:top w:val="single" w:sz="4" w:space="0" w:color="auto"/>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272"/>
        </w:trPr>
        <w:tc>
          <w:tcPr>
            <w:tcW w:w="563" w:type="dxa"/>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top w:val="single" w:sz="4" w:space="0" w:color="auto"/>
              <w:bottom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Заходи з популяризації українських та зарубіжних фільмів</w:t>
            </w:r>
          </w:p>
        </w:tc>
        <w:tc>
          <w:tcPr>
            <w:tcW w:w="1286" w:type="dxa"/>
            <w:gridSpan w:val="2"/>
            <w:tcBorders>
              <w:top w:val="single" w:sz="4" w:space="0" w:color="auto"/>
              <w:bottom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110.0</w:t>
            </w:r>
          </w:p>
        </w:tc>
        <w:tc>
          <w:tcPr>
            <w:tcW w:w="1409" w:type="dxa"/>
            <w:gridSpan w:val="2"/>
            <w:tcBorders>
              <w:top w:val="single" w:sz="4" w:space="0" w:color="auto"/>
              <w:bottom w:val="single" w:sz="4" w:space="0" w:color="auto"/>
              <w:right w:val="single" w:sz="4" w:space="0" w:color="auto"/>
            </w:tcBorders>
            <w:vAlign w:val="center"/>
          </w:tcPr>
          <w:p w:rsidR="008A67CC" w:rsidRPr="00566873" w:rsidRDefault="008A67CC" w:rsidP="00CD62AA">
            <w:pPr>
              <w:keepLines/>
              <w:rPr>
                <w:rFonts w:ascii="Times New Roman" w:eastAsia="Calibri" w:hAnsi="Times New Roman" w:cs="Times New Roman"/>
                <w:sz w:val="20"/>
                <w:szCs w:val="20"/>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967" w:type="dxa"/>
            <w:gridSpan w:val="2"/>
            <w:tcBorders>
              <w:top w:val="single" w:sz="4" w:space="0" w:color="auto"/>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65"/>
        </w:trPr>
        <w:tc>
          <w:tcPr>
            <w:tcW w:w="563" w:type="dxa"/>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tcBorders>
              <w:top w:val="single" w:sz="4" w:space="0" w:color="auto"/>
              <w:bottom w:val="single" w:sz="4" w:space="0" w:color="auto"/>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tcBorders>
              <w:top w:val="single" w:sz="4" w:space="0" w:color="auto"/>
              <w:left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Підтримка заходів спрямованих на розвиток кінематографії. Організація та проведення майстер-класів, кастингів</w:t>
            </w:r>
          </w:p>
        </w:tc>
        <w:tc>
          <w:tcPr>
            <w:tcW w:w="1286" w:type="dxa"/>
            <w:gridSpan w:val="2"/>
            <w:tcBorders>
              <w:top w:val="single" w:sz="4" w:space="0" w:color="auto"/>
              <w:bottom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50.0</w:t>
            </w:r>
          </w:p>
        </w:tc>
        <w:tc>
          <w:tcPr>
            <w:tcW w:w="1409" w:type="dxa"/>
            <w:gridSpan w:val="2"/>
            <w:tcBorders>
              <w:top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967" w:type="dxa"/>
            <w:gridSpan w:val="2"/>
            <w:tcBorders>
              <w:top w:val="single" w:sz="4" w:space="0" w:color="auto"/>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212"/>
        </w:trPr>
        <w:tc>
          <w:tcPr>
            <w:tcW w:w="563" w:type="dxa"/>
            <w:vMerge w:val="restart"/>
            <w:tcBorders>
              <w:top w:val="single" w:sz="4" w:space="0" w:color="auto"/>
              <w:lef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vMerge w:val="restart"/>
            <w:tcBorders>
              <w:top w:val="single" w:sz="4" w:space="0" w:color="auto"/>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3402" w:type="dxa"/>
            <w:gridSpan w:val="2"/>
            <w:tcBorders>
              <w:top w:val="single" w:sz="4" w:space="0" w:color="auto"/>
              <w:left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bCs/>
                <w:sz w:val="20"/>
                <w:szCs w:val="20"/>
              </w:rPr>
              <w:t xml:space="preserve">Популяризація кінематографії </w:t>
            </w:r>
          </w:p>
        </w:tc>
        <w:tc>
          <w:tcPr>
            <w:tcW w:w="1286" w:type="dxa"/>
            <w:gridSpan w:val="2"/>
            <w:tcBorders>
              <w:top w:val="single" w:sz="4" w:space="0" w:color="auto"/>
              <w:bottom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napToGrid w:val="0"/>
                <w:sz w:val="20"/>
                <w:szCs w:val="20"/>
                <w:lang w:val="uk-UA"/>
              </w:rPr>
              <w:t>500,0</w:t>
            </w:r>
          </w:p>
        </w:tc>
        <w:tc>
          <w:tcPr>
            <w:tcW w:w="1409" w:type="dxa"/>
            <w:gridSpan w:val="2"/>
            <w:tcBorders>
              <w:top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100,0</w:t>
            </w: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100,0</w:t>
            </w:r>
          </w:p>
        </w:tc>
        <w:tc>
          <w:tcPr>
            <w:tcW w:w="967" w:type="dxa"/>
            <w:gridSpan w:val="2"/>
            <w:tcBorders>
              <w:top w:val="single" w:sz="4" w:space="0" w:color="auto"/>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29"/>
        </w:trPr>
        <w:tc>
          <w:tcPr>
            <w:tcW w:w="563" w:type="dxa"/>
            <w:vMerge/>
            <w:tcBorders>
              <w:left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570" w:type="dxa"/>
            <w:vMerge/>
            <w:tcBorders>
              <w:right w:val="single" w:sz="4" w:space="0" w:color="auto"/>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left w:val="single" w:sz="4" w:space="0" w:color="auto"/>
            </w:tcBorders>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Проведення Всеукраїнського форуму «</w:t>
            </w:r>
            <w:proofErr w:type="spellStart"/>
            <w:r w:rsidRPr="00566873">
              <w:rPr>
                <w:rFonts w:ascii="Times New Roman" w:hAnsi="Times New Roman" w:cs="Times New Roman"/>
                <w:sz w:val="20"/>
                <w:szCs w:val="20"/>
              </w:rPr>
              <w:t>КіноХвиля</w:t>
            </w:r>
            <w:proofErr w:type="spellEnd"/>
            <w:r w:rsidRPr="00566873">
              <w:rPr>
                <w:rFonts w:ascii="Times New Roman" w:hAnsi="Times New Roman" w:cs="Times New Roman"/>
                <w:sz w:val="20"/>
                <w:szCs w:val="20"/>
              </w:rPr>
              <w:t>»</w:t>
            </w:r>
          </w:p>
        </w:tc>
        <w:tc>
          <w:tcPr>
            <w:tcW w:w="1286" w:type="dxa"/>
            <w:gridSpan w:val="2"/>
            <w:tcBorders>
              <w:top w:val="single" w:sz="4" w:space="0" w:color="auto"/>
            </w:tcBorders>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200.0</w:t>
            </w:r>
          </w:p>
        </w:tc>
        <w:tc>
          <w:tcPr>
            <w:tcW w:w="1409" w:type="dxa"/>
            <w:gridSpan w:val="2"/>
            <w:tcBorders>
              <w:top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1743" w:type="dxa"/>
            <w:gridSpan w:val="5"/>
            <w:tcBorders>
              <w:top w:val="single" w:sz="4" w:space="0" w:color="auto"/>
              <w:left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967" w:type="dxa"/>
            <w:gridSpan w:val="2"/>
            <w:tcBorders>
              <w:top w:val="single" w:sz="4" w:space="0" w:color="auto"/>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3402"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Проведення Всеукраїнського дитячого кінофестивалю «</w:t>
            </w:r>
            <w:proofErr w:type="spellStart"/>
            <w:r w:rsidRPr="00566873">
              <w:rPr>
                <w:rFonts w:ascii="Times New Roman" w:hAnsi="Times New Roman" w:cs="Times New Roman"/>
                <w:sz w:val="20"/>
                <w:szCs w:val="20"/>
              </w:rPr>
              <w:t>КіноХвилька</w:t>
            </w:r>
            <w:proofErr w:type="spellEnd"/>
            <w:r w:rsidRPr="00566873">
              <w:rPr>
                <w:rFonts w:ascii="Times New Roman" w:hAnsi="Times New Roman" w:cs="Times New Roman"/>
                <w:sz w:val="20"/>
                <w:szCs w:val="20"/>
              </w:rPr>
              <w:t>»</w:t>
            </w:r>
          </w:p>
        </w:tc>
        <w:tc>
          <w:tcPr>
            <w:tcW w:w="1286" w:type="dxa"/>
            <w:gridSpan w:val="2"/>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r w:rsidRPr="00566873">
              <w:rPr>
                <w:sz w:val="20"/>
                <w:szCs w:val="20"/>
                <w:lang w:val="uk-UA"/>
              </w:rPr>
              <w:t>100.0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eastAsia="Calibri" w:hAnsi="Times New Roman" w:cs="Times New Roman"/>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Merge w:val="restart"/>
            <w:vAlign w:val="center"/>
          </w:tcPr>
          <w:p w:rsidR="008A67CC" w:rsidRPr="00566873" w:rsidRDefault="008A67CC" w:rsidP="00CD62AA">
            <w:pPr>
              <w:jc w:val="center"/>
              <w:rPr>
                <w:rFonts w:ascii="Times New Roman" w:hAnsi="Times New Roman" w:cs="Times New Roman"/>
                <w:sz w:val="20"/>
                <w:szCs w:val="20"/>
              </w:rPr>
            </w:pPr>
          </w:p>
        </w:tc>
        <w:tc>
          <w:tcPr>
            <w:tcW w:w="570" w:type="dxa"/>
            <w:vMerge w:val="restart"/>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w:t>
            </w:r>
          </w:p>
        </w:tc>
        <w:tc>
          <w:tcPr>
            <w:tcW w:w="3402"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Зміцнення матеріально-технічної бази закладів культури, зокрема:</w:t>
            </w:r>
          </w:p>
        </w:tc>
        <w:tc>
          <w:tcPr>
            <w:tcW w:w="1286" w:type="dxa"/>
            <w:gridSpan w:val="2"/>
            <w:vAlign w:val="center"/>
          </w:tcPr>
          <w:p w:rsidR="008A67CC" w:rsidRPr="00566873" w:rsidRDefault="008A67CC" w:rsidP="00CD62A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0"/>
                <w:szCs w:val="20"/>
                <w:lang w:val="uk-UA"/>
              </w:rPr>
            </w:pP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eastAsia="Calibri" w:hAnsi="Times New Roman" w:cs="Times New Roman"/>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9211CC"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Бібліотеки: капітальний ремонт покрівлі центральної дитячої бібліотеки по вул..Миру,4</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250,0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226,4</w:t>
            </w:r>
          </w:p>
        </w:tc>
        <w:tc>
          <w:tcPr>
            <w:tcW w:w="4559" w:type="dxa"/>
            <w:gridSpan w:val="2"/>
          </w:tcPr>
          <w:p w:rsidR="008A67CC" w:rsidRPr="00566873" w:rsidRDefault="008A67CC" w:rsidP="00CD62AA">
            <w:pPr>
              <w:pStyle w:val="a8"/>
              <w:rPr>
                <w:rFonts w:ascii="Times New Roman" w:hAnsi="Times New Roman"/>
                <w:sz w:val="20"/>
                <w:szCs w:val="20"/>
              </w:rPr>
            </w:pPr>
            <w:r w:rsidRPr="00566873">
              <w:rPr>
                <w:rFonts w:ascii="Times New Roman" w:hAnsi="Times New Roman"/>
                <w:sz w:val="20"/>
                <w:szCs w:val="20"/>
              </w:rPr>
              <w:t>Роботи завершено</w:t>
            </w:r>
          </w:p>
        </w:tc>
      </w:tr>
      <w:tr w:rsidR="008A67CC" w:rsidRPr="00566873" w:rsidTr="00073BF2">
        <w:trPr>
          <w:gridAfter w:val="10"/>
          <w:wAfter w:w="11040" w:type="dxa"/>
        </w:trPr>
        <w:tc>
          <w:tcPr>
            <w:tcW w:w="563" w:type="dxa"/>
            <w:vMerge w:val="restart"/>
            <w:tcBorders>
              <w:top w:val="nil"/>
            </w:tcBorders>
            <w:vAlign w:val="center"/>
          </w:tcPr>
          <w:p w:rsidR="008A67CC" w:rsidRPr="00566873" w:rsidRDefault="008A67CC" w:rsidP="00CD62AA">
            <w:pPr>
              <w:ind w:left="-284" w:firstLine="284"/>
              <w:jc w:val="center"/>
              <w:rPr>
                <w:rFonts w:ascii="Times New Roman" w:hAnsi="Times New Roman" w:cs="Times New Roman"/>
                <w:sz w:val="20"/>
                <w:szCs w:val="20"/>
              </w:rPr>
            </w:pPr>
          </w:p>
        </w:tc>
        <w:tc>
          <w:tcPr>
            <w:tcW w:w="570" w:type="dxa"/>
            <w:vMerge w:val="restart"/>
            <w:tcBorders>
              <w:top w:val="nil"/>
            </w:tcBorders>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Палаци, будинки культури, клуби</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2762,0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sz w:val="20"/>
                <w:szCs w:val="20"/>
              </w:rPr>
            </w:pPr>
          </w:p>
          <w:p w:rsidR="008A67CC" w:rsidRPr="00566873" w:rsidRDefault="008A67CC" w:rsidP="00CD62AA">
            <w:pPr>
              <w:ind w:firstLine="708"/>
              <w:rPr>
                <w:rFonts w:ascii="Times New Roman" w:hAnsi="Times New Roman" w:cs="Times New Roman"/>
                <w:sz w:val="20"/>
                <w:szCs w:val="20"/>
              </w:rPr>
            </w:pPr>
          </w:p>
        </w:tc>
      </w:tr>
      <w:tr w:rsidR="008A67CC" w:rsidRPr="00566873" w:rsidTr="00073BF2">
        <w:trPr>
          <w:gridAfter w:val="10"/>
          <w:wAfter w:w="11040" w:type="dxa"/>
        </w:trPr>
        <w:tc>
          <w:tcPr>
            <w:tcW w:w="563" w:type="dxa"/>
            <w:vMerge/>
            <w:tcBorders>
              <w:top w:val="nil"/>
            </w:tcBorders>
            <w:vAlign w:val="center"/>
          </w:tcPr>
          <w:p w:rsidR="008A67CC" w:rsidRPr="00566873" w:rsidRDefault="008A67CC" w:rsidP="00CD62AA">
            <w:pPr>
              <w:jc w:val="center"/>
              <w:rPr>
                <w:rFonts w:ascii="Times New Roman" w:hAnsi="Times New Roman" w:cs="Times New Roman"/>
                <w:sz w:val="20"/>
                <w:szCs w:val="20"/>
              </w:rPr>
            </w:pPr>
          </w:p>
        </w:tc>
        <w:tc>
          <w:tcPr>
            <w:tcW w:w="570" w:type="dxa"/>
            <w:vMerge/>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-Школи естетичного виховання </w:t>
            </w:r>
            <w:proofErr w:type="spellStart"/>
            <w:r w:rsidRPr="00566873">
              <w:rPr>
                <w:rFonts w:ascii="Times New Roman" w:hAnsi="Times New Roman" w:cs="Times New Roman"/>
                <w:sz w:val="20"/>
                <w:szCs w:val="20"/>
              </w:rPr>
              <w:t>дітей,реставраційний</w:t>
            </w:r>
            <w:proofErr w:type="spellEnd"/>
            <w:r w:rsidRPr="00566873">
              <w:rPr>
                <w:rFonts w:ascii="Times New Roman" w:hAnsi="Times New Roman" w:cs="Times New Roman"/>
                <w:sz w:val="20"/>
                <w:szCs w:val="20"/>
              </w:rPr>
              <w:t xml:space="preserve"> ремонт опалювальної системи Музичної </w:t>
            </w:r>
            <w:r w:rsidRPr="00566873">
              <w:rPr>
                <w:rFonts w:ascii="Times New Roman" w:hAnsi="Times New Roman" w:cs="Times New Roman"/>
                <w:sz w:val="20"/>
                <w:szCs w:val="20"/>
              </w:rPr>
              <w:lastRenderedPageBreak/>
              <w:t>школи №1</w:t>
            </w:r>
          </w:p>
        </w:tc>
        <w:tc>
          <w:tcPr>
            <w:tcW w:w="1286"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 xml:space="preserve">          2285,0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450,0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263,1</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hAnsi="Times New Roman" w:cs="Times New Roman"/>
                <w:sz w:val="20"/>
                <w:szCs w:val="20"/>
              </w:rPr>
              <w:t>Роботи на стадії завершення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pStyle w:val="a8"/>
              <w:jc w:val="center"/>
              <w:rPr>
                <w:rFonts w:ascii="Times New Roman" w:hAnsi="Times New Roman"/>
                <w:b/>
                <w:color w:val="000000"/>
                <w:sz w:val="20"/>
                <w:szCs w:val="20"/>
              </w:rPr>
            </w:pPr>
            <w:r w:rsidRPr="00566873">
              <w:rPr>
                <w:rFonts w:ascii="Times New Roman" w:hAnsi="Times New Roman"/>
                <w:b/>
                <w:color w:val="000000"/>
                <w:sz w:val="20"/>
                <w:szCs w:val="20"/>
              </w:rPr>
              <w:t>12277,5</w:t>
            </w:r>
          </w:p>
        </w:tc>
        <w:tc>
          <w:tcPr>
            <w:tcW w:w="1409" w:type="dxa"/>
            <w:gridSpan w:val="2"/>
            <w:tcBorders>
              <w:right w:val="single" w:sz="4" w:space="0" w:color="auto"/>
            </w:tcBorders>
          </w:tcPr>
          <w:p w:rsidR="008A67CC" w:rsidRPr="00566873" w:rsidRDefault="008A67CC" w:rsidP="00CD62AA">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3200,0</w:t>
            </w:r>
          </w:p>
        </w:tc>
        <w:tc>
          <w:tcPr>
            <w:tcW w:w="1743" w:type="dxa"/>
            <w:gridSpan w:val="5"/>
            <w:tcBorders>
              <w:left w:val="single" w:sz="4" w:space="0" w:color="auto"/>
              <w:right w:val="single" w:sz="4" w:space="0" w:color="auto"/>
            </w:tcBorders>
          </w:tcPr>
          <w:p w:rsidR="008A67CC" w:rsidRPr="00566873" w:rsidRDefault="008A67CC" w:rsidP="00CD62AA">
            <w:pPr>
              <w:pStyle w:val="a8"/>
              <w:jc w:val="center"/>
              <w:rPr>
                <w:rFonts w:ascii="Times New Roman" w:hAnsi="Times New Roman"/>
                <w:b/>
                <w:color w:val="000000" w:themeColor="text1"/>
                <w:sz w:val="20"/>
                <w:szCs w:val="20"/>
              </w:rPr>
            </w:pPr>
            <w:r w:rsidRPr="00566873">
              <w:rPr>
                <w:rFonts w:ascii="Times New Roman" w:hAnsi="Times New Roman"/>
                <w:b/>
                <w:color w:val="000000" w:themeColor="text1"/>
                <w:sz w:val="20"/>
                <w:szCs w:val="20"/>
              </w:rPr>
              <w:t>3700,0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2546,2</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00"/>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парків на 2019-2021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Придбання зелених насаджень </w:t>
            </w:r>
          </w:p>
        </w:tc>
        <w:tc>
          <w:tcPr>
            <w:tcW w:w="1286"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280,0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45,0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45,0</w:t>
            </w:r>
          </w:p>
        </w:tc>
        <w:tc>
          <w:tcPr>
            <w:tcW w:w="967" w:type="dxa"/>
            <w:gridSpan w:val="2"/>
            <w:tcBorders>
              <w:left w:val="single" w:sz="4" w:space="0" w:color="auto"/>
            </w:tcBorders>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803"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44,9</w:t>
            </w:r>
          </w:p>
        </w:tc>
        <w:tc>
          <w:tcPr>
            <w:tcW w:w="4559" w:type="dxa"/>
            <w:gridSpan w:val="2"/>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саджанці софора японська – 9 шт., жовте дерево – 10 шт., бісер синій – 10 шт.</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Благоустрій парків </w:t>
            </w:r>
          </w:p>
        </w:tc>
        <w:tc>
          <w:tcPr>
            <w:tcW w:w="1286"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23504,0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23504,0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sz w:val="20"/>
                <w:szCs w:val="20"/>
              </w:rPr>
            </w:pPr>
          </w:p>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23 878,4 </w:t>
            </w:r>
          </w:p>
          <w:p w:rsidR="008A67CC" w:rsidRPr="00566873" w:rsidRDefault="008A67CC" w:rsidP="00CD62AA">
            <w:pPr>
              <w:jc w:val="center"/>
              <w:rPr>
                <w:rFonts w:ascii="Times New Roman" w:hAnsi="Times New Roman" w:cs="Times New Roman"/>
                <w:color w:val="000000"/>
                <w:sz w:val="20"/>
                <w:szCs w:val="20"/>
              </w:rPr>
            </w:pPr>
          </w:p>
        </w:tc>
        <w:tc>
          <w:tcPr>
            <w:tcW w:w="967" w:type="dxa"/>
            <w:gridSpan w:val="2"/>
            <w:tcBorders>
              <w:left w:val="single" w:sz="4" w:space="0" w:color="auto"/>
            </w:tcBorders>
          </w:tcPr>
          <w:p w:rsidR="008A67CC" w:rsidRPr="00566873" w:rsidRDefault="008A67CC" w:rsidP="00CD62AA">
            <w:pPr>
              <w:keepLines/>
              <w:jc w:val="center"/>
              <w:rPr>
                <w:rFonts w:ascii="Times New Roman" w:hAnsi="Times New Roman" w:cs="Times New Roman"/>
                <w:color w:val="000000"/>
                <w:sz w:val="20"/>
                <w:szCs w:val="20"/>
              </w:rPr>
            </w:pPr>
          </w:p>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803"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17361,0</w:t>
            </w:r>
          </w:p>
        </w:tc>
        <w:tc>
          <w:tcPr>
            <w:tcW w:w="4559" w:type="dxa"/>
            <w:gridSpan w:val="2"/>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Оплата праці бюджетних </w:t>
            </w:r>
            <w:proofErr w:type="spellStart"/>
            <w:r w:rsidRPr="00566873">
              <w:rPr>
                <w:rFonts w:ascii="Times New Roman" w:hAnsi="Times New Roman" w:cs="Times New Roman"/>
                <w:color w:val="000000"/>
                <w:sz w:val="20"/>
                <w:szCs w:val="20"/>
              </w:rPr>
              <w:t>працівників,придбання</w:t>
            </w:r>
            <w:proofErr w:type="spellEnd"/>
            <w:r w:rsidRPr="00566873">
              <w:rPr>
                <w:rFonts w:ascii="Times New Roman" w:hAnsi="Times New Roman" w:cs="Times New Roman"/>
                <w:color w:val="000000"/>
                <w:sz w:val="20"/>
                <w:szCs w:val="20"/>
              </w:rPr>
              <w:t xml:space="preserve">  матеріалів, комунальні послуги, поточний ремонт зони барбекю в парку «Здоров’я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Покращення матеріально-технічного забезпечення парків </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420,0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420,0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eastAsia="Calibri" w:hAnsi="Times New Roman" w:cs="Times New Roman"/>
                <w:color w:val="000000"/>
                <w:sz w:val="20"/>
                <w:szCs w:val="20"/>
              </w:rPr>
              <w:t xml:space="preserve">Придбано трактор, напівпричіп тракторний, щітка для МТЗ, косарка роторна, навантажувач з </w:t>
            </w:r>
            <w:proofErr w:type="spellStart"/>
            <w:r w:rsidRPr="00566873">
              <w:rPr>
                <w:rFonts w:ascii="Times New Roman" w:eastAsia="Calibri" w:hAnsi="Times New Roman" w:cs="Times New Roman"/>
                <w:color w:val="000000"/>
                <w:sz w:val="20"/>
                <w:szCs w:val="20"/>
              </w:rPr>
              <w:t>ковшом</w:t>
            </w:r>
            <w:proofErr w:type="spellEnd"/>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ind w:right="-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Облаштування системи відеоспостереження та налагодження системи пропускного режиму в парки</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Закупівля засобів для розваг на воді ( катамарани, тощо)</w:t>
            </w:r>
          </w:p>
        </w:tc>
        <w:tc>
          <w:tcPr>
            <w:tcW w:w="1286"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           200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Придбання нових атракціонів</w:t>
            </w:r>
          </w:p>
        </w:tc>
        <w:tc>
          <w:tcPr>
            <w:tcW w:w="1286" w:type="dxa"/>
            <w:gridSpan w:val="2"/>
            <w:vAlign w:val="center"/>
          </w:tcPr>
          <w:p w:rsidR="008A67CC" w:rsidRPr="00566873" w:rsidRDefault="008A67CC" w:rsidP="00CD62AA">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4563,0</w:t>
            </w:r>
          </w:p>
          <w:p w:rsidR="008A67CC" w:rsidRPr="00566873" w:rsidRDefault="008A67CC" w:rsidP="00CD62AA">
            <w:pPr>
              <w:rPr>
                <w:rFonts w:ascii="Times New Roman" w:hAnsi="Times New Roman" w:cs="Times New Roman"/>
                <w:color w:val="000000"/>
                <w:sz w:val="20"/>
                <w:szCs w:val="20"/>
              </w:rPr>
            </w:pP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Будівництво-облаштування зони барбекю</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w:t>
            </w:r>
          </w:p>
        </w:tc>
        <w:tc>
          <w:tcPr>
            <w:tcW w:w="1409" w:type="dxa"/>
            <w:gridSpan w:val="2"/>
            <w:tcBorders>
              <w:right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Облаштування кімнати матері і дитини в парках</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15739" w:type="dxa"/>
            <w:gridSpan w:val="18"/>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 xml:space="preserve">ПАРК </w:t>
            </w:r>
            <w:proofErr w:type="spellStart"/>
            <w:r w:rsidRPr="00566873">
              <w:rPr>
                <w:rFonts w:ascii="Times New Roman" w:hAnsi="Times New Roman" w:cs="Times New Roman"/>
                <w:color w:val="000000" w:themeColor="text1"/>
                <w:sz w:val="20"/>
                <w:szCs w:val="20"/>
              </w:rPr>
              <w:t>ім.Т.Шевченка</w:t>
            </w:r>
            <w:proofErr w:type="spellEnd"/>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Капітальний ремонт підпірної стіни острова Чайка (внутрішньої) в парку ім. </w:t>
            </w:r>
            <w:proofErr w:type="spellStart"/>
            <w:r w:rsidRPr="00566873">
              <w:rPr>
                <w:rFonts w:ascii="Times New Roman" w:eastAsia="Calibri" w:hAnsi="Times New Roman" w:cs="Times New Roman"/>
                <w:color w:val="000000"/>
                <w:sz w:val="20"/>
                <w:szCs w:val="20"/>
              </w:rPr>
              <w:t>Т.Шевченка</w:t>
            </w:r>
            <w:proofErr w:type="spellEnd"/>
            <w:r w:rsidRPr="00566873">
              <w:rPr>
                <w:rFonts w:ascii="Times New Roman" w:eastAsia="Calibri" w:hAnsi="Times New Roman" w:cs="Times New Roman"/>
                <w:color w:val="000000"/>
                <w:sz w:val="20"/>
                <w:szCs w:val="20"/>
              </w:rPr>
              <w:t xml:space="preserve"> з влаштуванням </w:t>
            </w:r>
            <w:proofErr w:type="spellStart"/>
            <w:r w:rsidRPr="00566873">
              <w:rPr>
                <w:rFonts w:ascii="Times New Roman" w:eastAsia="Calibri" w:hAnsi="Times New Roman" w:cs="Times New Roman"/>
                <w:color w:val="000000"/>
                <w:sz w:val="20"/>
                <w:szCs w:val="20"/>
              </w:rPr>
              <w:t>гебіонів</w:t>
            </w:r>
            <w:proofErr w:type="spellEnd"/>
            <w:r w:rsidRPr="00566873">
              <w:rPr>
                <w:rFonts w:ascii="Times New Roman" w:eastAsia="Calibri" w:hAnsi="Times New Roman" w:cs="Times New Roman"/>
                <w:color w:val="000000"/>
                <w:sz w:val="20"/>
                <w:szCs w:val="20"/>
              </w:rPr>
              <w:pgNum/>
            </w:r>
          </w:p>
        </w:tc>
        <w:tc>
          <w:tcPr>
            <w:tcW w:w="1286" w:type="dxa"/>
            <w:gridSpan w:val="2"/>
          </w:tcPr>
          <w:p w:rsidR="008A67CC" w:rsidRPr="00566873" w:rsidRDefault="008A67CC" w:rsidP="00CD62AA">
            <w:pPr>
              <w:rPr>
                <w:rFonts w:ascii="Times New Roman" w:eastAsia="Calibri" w:hAnsi="Times New Roman" w:cs="Times New Roman"/>
                <w:color w:val="000000"/>
                <w:sz w:val="20"/>
                <w:szCs w:val="20"/>
              </w:rPr>
            </w:pPr>
          </w:p>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3000,0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402"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 заміна покриття пірсу на відпочинковій зоні «Циганка» в м. Тернополі</w:t>
            </w:r>
          </w:p>
        </w:tc>
        <w:tc>
          <w:tcPr>
            <w:tcW w:w="1286" w:type="dxa"/>
            <w:gridSpan w:val="2"/>
          </w:tcPr>
          <w:p w:rsidR="008A67CC" w:rsidRPr="00566873" w:rsidRDefault="008A67CC" w:rsidP="00CD62AA">
            <w:pPr>
              <w:rPr>
                <w:rFonts w:ascii="Times New Roman" w:eastAsia="Calibri" w:hAnsi="Times New Roman" w:cs="Times New Roman"/>
                <w:color w:val="000000"/>
                <w:sz w:val="20"/>
                <w:szCs w:val="20"/>
              </w:rPr>
            </w:pPr>
          </w:p>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900,0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w:t>
            </w:r>
          </w:p>
        </w:tc>
        <w:tc>
          <w:tcPr>
            <w:tcW w:w="3402"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фонтану в парку Шевченка</w:t>
            </w:r>
          </w:p>
        </w:tc>
        <w:tc>
          <w:tcPr>
            <w:tcW w:w="1286"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1500,0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15739" w:type="dxa"/>
            <w:gridSpan w:val="18"/>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СТАРИЙ ПАРК</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tcPr>
          <w:p w:rsidR="008A67CC" w:rsidRPr="00566873" w:rsidRDefault="008A67CC" w:rsidP="00CD62AA">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(відновлення) елементів благоустрою Старого парку з встановленням дитячого майданчика в м. Тернопіль)</w:t>
            </w:r>
          </w:p>
        </w:tc>
        <w:tc>
          <w:tcPr>
            <w:tcW w:w="1286"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7400,0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w:t>
            </w:r>
          </w:p>
        </w:tc>
        <w:tc>
          <w:tcPr>
            <w:tcW w:w="3402" w:type="dxa"/>
            <w:gridSpan w:val="2"/>
          </w:tcPr>
          <w:p w:rsidR="008A67CC" w:rsidRPr="00566873" w:rsidRDefault="008A67CC" w:rsidP="00CD62AA">
            <w:pPr>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w:t>
            </w:r>
            <w:r w:rsidR="00E41405" w:rsidRPr="00566873">
              <w:rPr>
                <w:rFonts w:ascii="Times New Roman" w:eastAsia="Calibri" w:hAnsi="Times New Roman" w:cs="Times New Roman"/>
                <w:color w:val="000000"/>
                <w:sz w:val="20"/>
                <w:szCs w:val="20"/>
              </w:rPr>
              <w:t xml:space="preserve">ьний </w:t>
            </w:r>
            <w:r w:rsidRPr="00566873">
              <w:rPr>
                <w:rFonts w:ascii="Times New Roman" w:eastAsia="Calibri" w:hAnsi="Times New Roman" w:cs="Times New Roman"/>
                <w:color w:val="000000"/>
                <w:sz w:val="20"/>
                <w:szCs w:val="20"/>
              </w:rPr>
              <w:t>ремонт освітлення Старого парку</w:t>
            </w:r>
          </w:p>
        </w:tc>
        <w:tc>
          <w:tcPr>
            <w:tcW w:w="1286" w:type="dxa"/>
            <w:gridSpan w:val="2"/>
          </w:tcPr>
          <w:p w:rsidR="008A67CC" w:rsidRPr="00566873" w:rsidRDefault="008A67CC" w:rsidP="00CD62AA">
            <w:pP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400,0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15739" w:type="dxa"/>
            <w:gridSpan w:val="18"/>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ПАРК «НАЦІОНАЛЬНОГО ВІДРОДЖЕННЯ»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3402" w:type="dxa"/>
            <w:gridSpan w:val="2"/>
          </w:tcPr>
          <w:p w:rsidR="008A67CC" w:rsidRPr="00566873" w:rsidRDefault="008A67CC" w:rsidP="00CD62AA">
            <w:pPr>
              <w:ind w:firstLine="112"/>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Капітальний ремонт освітлення пішохідних зон парку «Національного відродження» (Алея </w:t>
            </w:r>
            <w:proofErr w:type="spellStart"/>
            <w:r w:rsidRPr="00566873">
              <w:rPr>
                <w:rFonts w:ascii="Times New Roman" w:eastAsia="Calibri" w:hAnsi="Times New Roman" w:cs="Times New Roman"/>
                <w:sz w:val="20"/>
                <w:szCs w:val="20"/>
              </w:rPr>
              <w:t>Здоров”я</w:t>
            </w:r>
            <w:proofErr w:type="spellEnd"/>
            <w:r w:rsidRPr="00566873">
              <w:rPr>
                <w:rFonts w:ascii="Times New Roman" w:eastAsia="Calibri" w:hAnsi="Times New Roman" w:cs="Times New Roman"/>
                <w:sz w:val="20"/>
                <w:szCs w:val="20"/>
              </w:rPr>
              <w:t>, Горіхова алея, Липова  алея)</w:t>
            </w:r>
          </w:p>
        </w:tc>
        <w:tc>
          <w:tcPr>
            <w:tcW w:w="1286" w:type="dxa"/>
            <w:gridSpan w:val="2"/>
          </w:tcPr>
          <w:p w:rsidR="008A67CC" w:rsidRPr="00566873" w:rsidRDefault="008A67CC" w:rsidP="00CD62AA">
            <w:pPr>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700,00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w:t>
            </w:r>
          </w:p>
        </w:tc>
        <w:tc>
          <w:tcPr>
            <w:tcW w:w="3402" w:type="dxa"/>
            <w:gridSpan w:val="2"/>
          </w:tcPr>
          <w:p w:rsidR="008A67CC" w:rsidRPr="00566873" w:rsidRDefault="008A67CC" w:rsidP="00CD62AA">
            <w:pPr>
              <w:ind w:firstLine="112"/>
              <w:jc w:val="both"/>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Капітальний ремонт пішохідних зон Парку «Національного відродження» (Алея </w:t>
            </w:r>
            <w:proofErr w:type="spellStart"/>
            <w:r w:rsidRPr="00566873">
              <w:rPr>
                <w:rFonts w:ascii="Times New Roman" w:eastAsia="Calibri" w:hAnsi="Times New Roman" w:cs="Times New Roman"/>
                <w:sz w:val="20"/>
                <w:szCs w:val="20"/>
              </w:rPr>
              <w:t>Здоров”я</w:t>
            </w:r>
            <w:proofErr w:type="spellEnd"/>
            <w:r w:rsidRPr="00566873">
              <w:rPr>
                <w:rFonts w:ascii="Times New Roman" w:eastAsia="Calibri" w:hAnsi="Times New Roman" w:cs="Times New Roman"/>
                <w:sz w:val="20"/>
                <w:szCs w:val="20"/>
              </w:rPr>
              <w:t>, Горіхова алея, Липова  алея, від фонтану до проспекту Злуки, від Співочого поля до міні-футбольного майданчика)</w:t>
            </w:r>
          </w:p>
        </w:tc>
        <w:tc>
          <w:tcPr>
            <w:tcW w:w="1286"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3 300,0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red"/>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1872,3</w:t>
            </w:r>
          </w:p>
        </w:tc>
        <w:tc>
          <w:tcPr>
            <w:tcW w:w="4559" w:type="dxa"/>
            <w:gridSpan w:val="2"/>
          </w:tcPr>
          <w:p w:rsidR="008A67CC" w:rsidRPr="00566873" w:rsidRDefault="008A67CC" w:rsidP="00CD62AA">
            <w:pPr>
              <w:jc w:val="both"/>
              <w:rPr>
                <w:rFonts w:ascii="Times New Roman" w:hAnsi="Times New Roman" w:cs="Times New Roman"/>
                <w:sz w:val="20"/>
                <w:szCs w:val="20"/>
              </w:rPr>
            </w:pPr>
          </w:p>
          <w:p w:rsidR="008A67CC" w:rsidRPr="00566873" w:rsidRDefault="008A67CC" w:rsidP="00CD62AA">
            <w:pPr>
              <w:jc w:val="both"/>
              <w:rPr>
                <w:rFonts w:ascii="Times New Roman" w:hAnsi="Times New Roman" w:cs="Times New Roman"/>
                <w:sz w:val="20"/>
                <w:szCs w:val="20"/>
              </w:rPr>
            </w:pP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Роботи завершено</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пам’ятника воїнам-афганцям в парку «Національного відродження» в м. Тернополі</w:t>
            </w:r>
          </w:p>
        </w:tc>
        <w:tc>
          <w:tcPr>
            <w:tcW w:w="1286" w:type="dxa"/>
            <w:gridSpan w:val="2"/>
          </w:tcPr>
          <w:p w:rsidR="008A67CC" w:rsidRPr="00566873" w:rsidRDefault="008A67CC" w:rsidP="00CD62AA">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1 500,0</w:t>
            </w:r>
          </w:p>
        </w:tc>
        <w:tc>
          <w:tcPr>
            <w:tcW w:w="1409" w:type="dxa"/>
            <w:gridSpan w:val="2"/>
            <w:tcBorders>
              <w:right w:val="single" w:sz="4" w:space="0" w:color="auto"/>
            </w:tcBorders>
            <w:vAlign w:val="center"/>
          </w:tcPr>
          <w:p w:rsidR="008A67CC" w:rsidRPr="00566873" w:rsidRDefault="008A67CC" w:rsidP="00CD62AA">
            <w:pPr>
              <w:keepLines/>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підпірної стінки Співочого поля зі сторони СК «</w:t>
            </w:r>
            <w:proofErr w:type="spellStart"/>
            <w:r w:rsidRPr="00566873">
              <w:rPr>
                <w:rFonts w:ascii="Times New Roman" w:eastAsia="Calibri" w:hAnsi="Times New Roman" w:cs="Times New Roman"/>
                <w:color w:val="000000"/>
                <w:sz w:val="20"/>
                <w:szCs w:val="20"/>
              </w:rPr>
              <w:t>Зеленбуд</w:t>
            </w:r>
            <w:proofErr w:type="spellEnd"/>
            <w:r w:rsidRPr="00566873">
              <w:rPr>
                <w:rFonts w:ascii="Times New Roman" w:eastAsia="Calibri" w:hAnsi="Times New Roman" w:cs="Times New Roman"/>
                <w:color w:val="000000"/>
                <w:sz w:val="20"/>
                <w:szCs w:val="20"/>
              </w:rPr>
              <w:t>»</w:t>
            </w:r>
          </w:p>
        </w:tc>
        <w:tc>
          <w:tcPr>
            <w:tcW w:w="1286" w:type="dxa"/>
            <w:gridSpan w:val="2"/>
          </w:tcPr>
          <w:p w:rsidR="008A67CC" w:rsidRPr="00566873" w:rsidRDefault="008A67CC" w:rsidP="00CD62AA">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 xml:space="preserve">  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15739" w:type="dxa"/>
            <w:gridSpan w:val="18"/>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ПАРК «ТОПІЛЬЧЕ»</w:t>
            </w:r>
          </w:p>
        </w:tc>
      </w:tr>
      <w:tr w:rsidR="008A67CC" w:rsidRPr="00566873" w:rsidTr="00073BF2">
        <w:trPr>
          <w:gridAfter w:val="10"/>
          <w:wAfter w:w="11040" w:type="dxa"/>
          <w:trHeight w:val="1200"/>
        </w:trPr>
        <w:tc>
          <w:tcPr>
            <w:tcW w:w="563" w:type="dxa"/>
            <w:vMerge w:val="restart"/>
            <w:vAlign w:val="center"/>
          </w:tcPr>
          <w:p w:rsidR="008A67CC" w:rsidRPr="00566873" w:rsidRDefault="008A67CC" w:rsidP="00CD62AA">
            <w:pPr>
              <w:jc w:val="center"/>
              <w:rPr>
                <w:rFonts w:ascii="Times New Roman" w:hAnsi="Times New Roman" w:cs="Times New Roman"/>
                <w:sz w:val="20"/>
                <w:szCs w:val="20"/>
              </w:rPr>
            </w:pPr>
          </w:p>
        </w:tc>
        <w:tc>
          <w:tcPr>
            <w:tcW w:w="570" w:type="dxa"/>
            <w:vMerge w:val="restart"/>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24</w:t>
            </w:r>
          </w:p>
        </w:tc>
        <w:tc>
          <w:tcPr>
            <w:tcW w:w="3402" w:type="dxa"/>
            <w:gridSpan w:val="2"/>
            <w:tcBorders>
              <w:bottom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освітлення пішохідних зон</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моста в районі атракціонної зони,</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підвісного моста</w:t>
            </w:r>
          </w:p>
        </w:tc>
        <w:tc>
          <w:tcPr>
            <w:tcW w:w="1286" w:type="dxa"/>
            <w:gridSpan w:val="2"/>
            <w:tcBorders>
              <w:bottom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409" w:type="dxa"/>
            <w:gridSpan w:val="2"/>
            <w:tcBorders>
              <w:bottom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u w:val="single"/>
              </w:rPr>
            </w:pPr>
          </w:p>
          <w:p w:rsidR="008A67CC" w:rsidRPr="00566873" w:rsidRDefault="008A67CC" w:rsidP="00CD62AA">
            <w:pPr>
              <w:keepLines/>
              <w:jc w:val="center"/>
              <w:rPr>
                <w:rFonts w:ascii="Times New Roman" w:hAnsi="Times New Roman" w:cs="Times New Roman"/>
                <w:color w:val="000000" w:themeColor="text1"/>
                <w:sz w:val="20"/>
                <w:szCs w:val="20"/>
                <w:u w:val="single"/>
              </w:rPr>
            </w:pPr>
          </w:p>
          <w:p w:rsidR="008A67CC" w:rsidRPr="00566873" w:rsidRDefault="008A67CC" w:rsidP="00CD62AA">
            <w:pPr>
              <w:keepLines/>
              <w:jc w:val="center"/>
              <w:rPr>
                <w:rFonts w:ascii="Times New Roman" w:hAnsi="Times New Roman" w:cs="Times New Roman"/>
                <w:color w:val="000000" w:themeColor="text1"/>
                <w:sz w:val="20"/>
                <w:szCs w:val="20"/>
                <w:u w:val="single"/>
              </w:rPr>
            </w:pPr>
          </w:p>
          <w:p w:rsidR="008A67CC" w:rsidRPr="00566873" w:rsidRDefault="008A67CC" w:rsidP="00CD62AA">
            <w:pPr>
              <w:keepLines/>
              <w:jc w:val="center"/>
              <w:rPr>
                <w:rFonts w:ascii="Times New Roman" w:hAnsi="Times New Roman" w:cs="Times New Roman"/>
                <w:color w:val="000000" w:themeColor="text1"/>
                <w:sz w:val="20"/>
                <w:szCs w:val="20"/>
                <w:u w:val="single"/>
              </w:rPr>
            </w:pPr>
          </w:p>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1743" w:type="dxa"/>
            <w:gridSpan w:val="5"/>
            <w:tcBorders>
              <w:left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p w:rsidR="008A67CC" w:rsidRPr="00566873" w:rsidRDefault="008A67CC" w:rsidP="00CD62AA">
            <w:pPr>
              <w:keepLines/>
              <w:jc w:val="center"/>
              <w:rPr>
                <w:rFonts w:ascii="Times New Roman" w:hAnsi="Times New Roman" w:cs="Times New Roman"/>
                <w:color w:val="000000" w:themeColor="text1"/>
                <w:sz w:val="20"/>
                <w:szCs w:val="20"/>
              </w:rPr>
            </w:pPr>
          </w:p>
          <w:p w:rsidR="008A67CC" w:rsidRPr="00566873" w:rsidRDefault="008A67CC" w:rsidP="00CD62AA">
            <w:pPr>
              <w:keepLines/>
              <w:jc w:val="center"/>
              <w:rPr>
                <w:rFonts w:ascii="Times New Roman" w:hAnsi="Times New Roman" w:cs="Times New Roman"/>
                <w:color w:val="000000" w:themeColor="text1"/>
                <w:sz w:val="20"/>
                <w:szCs w:val="20"/>
              </w:rPr>
            </w:pPr>
          </w:p>
          <w:p w:rsidR="008A67CC" w:rsidRPr="00566873" w:rsidRDefault="008A67CC" w:rsidP="00CD62AA">
            <w:pPr>
              <w:keepLines/>
              <w:jc w:val="center"/>
              <w:rPr>
                <w:rFonts w:ascii="Times New Roman" w:hAnsi="Times New Roman" w:cs="Times New Roman"/>
                <w:color w:val="000000" w:themeColor="text1"/>
                <w:sz w:val="20"/>
                <w:szCs w:val="20"/>
              </w:rPr>
            </w:pPr>
          </w:p>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967" w:type="dxa"/>
            <w:gridSpan w:val="2"/>
            <w:tcBorders>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287,1</w:t>
            </w:r>
          </w:p>
        </w:tc>
        <w:tc>
          <w:tcPr>
            <w:tcW w:w="4559" w:type="dxa"/>
            <w:gridSpan w:val="2"/>
            <w:tcBorders>
              <w:bottom w:val="single" w:sz="4" w:space="0" w:color="auto"/>
            </w:tcBorders>
          </w:tcPr>
          <w:p w:rsidR="008A67CC" w:rsidRPr="00566873" w:rsidRDefault="008A67CC" w:rsidP="00CD62AA">
            <w:pPr>
              <w:jc w:val="both"/>
              <w:rPr>
                <w:rFonts w:ascii="Times New Roman" w:hAnsi="Times New Roman" w:cs="Times New Roman"/>
                <w:sz w:val="20"/>
                <w:szCs w:val="20"/>
              </w:rPr>
            </w:pPr>
          </w:p>
          <w:p w:rsidR="008A67CC" w:rsidRPr="00566873" w:rsidRDefault="008A67CC" w:rsidP="00CD62AA">
            <w:pPr>
              <w:jc w:val="both"/>
              <w:rPr>
                <w:rFonts w:ascii="Times New Roman" w:hAnsi="Times New Roman" w:cs="Times New Roman"/>
                <w:sz w:val="20"/>
                <w:szCs w:val="20"/>
              </w:rPr>
            </w:pP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Роботи завершено</w:t>
            </w:r>
          </w:p>
        </w:tc>
      </w:tr>
      <w:tr w:rsidR="008A67CC" w:rsidRPr="00566873" w:rsidTr="00073BF2">
        <w:trPr>
          <w:gridAfter w:val="10"/>
          <w:wAfter w:w="11040" w:type="dxa"/>
          <w:trHeight w:val="660"/>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 районі Козацького острова</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будівлі Нептун до центральної алеї</w:t>
            </w:r>
          </w:p>
        </w:tc>
        <w:tc>
          <w:tcPr>
            <w:tcW w:w="1286" w:type="dxa"/>
            <w:gridSpan w:val="2"/>
            <w:tcBorders>
              <w:top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409" w:type="dxa"/>
            <w:gridSpan w:val="2"/>
            <w:tcBorders>
              <w:top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u w:val="single"/>
              </w:rPr>
            </w:pPr>
          </w:p>
        </w:tc>
        <w:tc>
          <w:tcPr>
            <w:tcW w:w="1743" w:type="dxa"/>
            <w:gridSpan w:val="5"/>
            <w:tcBorders>
              <w:top w:val="single" w:sz="4" w:space="0" w:color="auto"/>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top w:val="single" w:sz="4" w:space="0" w:color="auto"/>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1185"/>
        </w:trPr>
        <w:tc>
          <w:tcPr>
            <w:tcW w:w="563" w:type="dxa"/>
            <w:vMerge w:val="restart"/>
            <w:vAlign w:val="center"/>
          </w:tcPr>
          <w:p w:rsidR="008A67CC" w:rsidRPr="00566873" w:rsidRDefault="008A67CC" w:rsidP="00CD62AA">
            <w:pPr>
              <w:jc w:val="center"/>
              <w:rPr>
                <w:rFonts w:ascii="Times New Roman" w:hAnsi="Times New Roman" w:cs="Times New Roman"/>
                <w:sz w:val="20"/>
                <w:szCs w:val="20"/>
              </w:rPr>
            </w:pPr>
          </w:p>
        </w:tc>
        <w:tc>
          <w:tcPr>
            <w:tcW w:w="570" w:type="dxa"/>
            <w:vMerge w:val="restart"/>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27</w:t>
            </w:r>
          </w:p>
        </w:tc>
        <w:tc>
          <w:tcPr>
            <w:tcW w:w="3402" w:type="dxa"/>
            <w:gridSpan w:val="2"/>
            <w:tcBorders>
              <w:bottom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Капітальний ремонт пішохідних доріжок </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моста в районі атракціонної зони</w:t>
            </w:r>
          </w:p>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-від центральної алеї до підвісного моста</w:t>
            </w:r>
          </w:p>
        </w:tc>
        <w:tc>
          <w:tcPr>
            <w:tcW w:w="1286" w:type="dxa"/>
            <w:gridSpan w:val="2"/>
            <w:tcBorders>
              <w:bottom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p>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4300,0</w:t>
            </w:r>
          </w:p>
        </w:tc>
        <w:tc>
          <w:tcPr>
            <w:tcW w:w="1409" w:type="dxa"/>
            <w:gridSpan w:val="2"/>
            <w:tcBorders>
              <w:bottom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bottom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bottom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tcBorders>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65"/>
        </w:trPr>
        <w:tc>
          <w:tcPr>
            <w:tcW w:w="563" w:type="dxa"/>
            <w:vMerge/>
            <w:vAlign w:val="center"/>
          </w:tcPr>
          <w:p w:rsidR="008A67CC" w:rsidRPr="00566873" w:rsidRDefault="008A67CC" w:rsidP="00CD62AA">
            <w:pPr>
              <w:jc w:val="center"/>
              <w:rPr>
                <w:rFonts w:ascii="Times New Roman" w:hAnsi="Times New Roman" w:cs="Times New Roman"/>
                <w:sz w:val="20"/>
                <w:szCs w:val="20"/>
              </w:rPr>
            </w:pPr>
          </w:p>
        </w:tc>
        <w:tc>
          <w:tcPr>
            <w:tcW w:w="570" w:type="dxa"/>
            <w:vMerge/>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tcBorders>
              <w:top w:val="single" w:sz="4" w:space="0" w:color="auto"/>
            </w:tcBorders>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 від Центральної алеї до </w:t>
            </w:r>
            <w:proofErr w:type="spellStart"/>
            <w:r w:rsidRPr="00566873">
              <w:rPr>
                <w:rFonts w:ascii="Times New Roman" w:hAnsi="Times New Roman" w:cs="Times New Roman"/>
                <w:color w:val="000000" w:themeColor="text1"/>
                <w:sz w:val="20"/>
                <w:szCs w:val="20"/>
              </w:rPr>
              <w:t>вул</w:t>
            </w:r>
            <w:proofErr w:type="spellEnd"/>
            <w:r w:rsidRPr="00566873">
              <w:rPr>
                <w:rFonts w:ascii="Times New Roman" w:hAnsi="Times New Roman" w:cs="Times New Roman"/>
                <w:color w:val="000000" w:themeColor="text1"/>
                <w:sz w:val="20"/>
                <w:szCs w:val="20"/>
              </w:rPr>
              <w:t>..</w:t>
            </w:r>
            <w:proofErr w:type="spellStart"/>
            <w:r w:rsidRPr="00566873">
              <w:rPr>
                <w:rFonts w:ascii="Times New Roman" w:hAnsi="Times New Roman" w:cs="Times New Roman"/>
                <w:color w:val="000000" w:themeColor="text1"/>
                <w:sz w:val="20"/>
                <w:szCs w:val="20"/>
              </w:rPr>
              <w:t>Живова</w:t>
            </w:r>
            <w:proofErr w:type="spellEnd"/>
          </w:p>
        </w:tc>
        <w:tc>
          <w:tcPr>
            <w:tcW w:w="1286" w:type="dxa"/>
            <w:gridSpan w:val="2"/>
            <w:tcBorders>
              <w:top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409" w:type="dxa"/>
            <w:gridSpan w:val="2"/>
            <w:tcBorders>
              <w:top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top w:val="single" w:sz="4" w:space="0" w:color="auto"/>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top w:val="single" w:sz="4" w:space="0" w:color="auto"/>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tcBorders>
              <w:top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Borders>
              <w:top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мостових конструкцій</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Капітальний ремонт сходів зі сторони </w:t>
            </w:r>
            <w:proofErr w:type="spellStart"/>
            <w:r w:rsidRPr="00566873">
              <w:rPr>
                <w:rFonts w:ascii="Times New Roman" w:hAnsi="Times New Roman" w:cs="Times New Roman"/>
                <w:color w:val="000000" w:themeColor="text1"/>
                <w:sz w:val="20"/>
                <w:szCs w:val="20"/>
              </w:rPr>
              <w:t>вул.Дружби</w:t>
            </w:r>
            <w:proofErr w:type="spellEnd"/>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Розпочато ремонт</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Капітальний ремонт підпірних стінок  входу в парк зі сторони Надставної церкви</w:t>
            </w:r>
          </w:p>
        </w:tc>
        <w:tc>
          <w:tcPr>
            <w:tcW w:w="1286"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15739" w:type="dxa"/>
            <w:gridSpan w:val="18"/>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color w:val="000000" w:themeColor="text1"/>
                <w:sz w:val="20"/>
                <w:szCs w:val="20"/>
              </w:rPr>
              <w:t>ПАРК «ЗДОРОВЯ»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32</w:t>
            </w:r>
          </w:p>
        </w:tc>
        <w:tc>
          <w:tcPr>
            <w:tcW w:w="3402" w:type="dxa"/>
            <w:gridSpan w:val="2"/>
          </w:tcPr>
          <w:p w:rsidR="008A67CC" w:rsidRPr="00566873" w:rsidRDefault="008A67CC" w:rsidP="00CD62AA">
            <w:pPr>
              <w:ind w:firstLine="112"/>
              <w:jc w:val="both"/>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Капітальний ремонт – влаштування громадського туалету в парку «Здоров’я»</w:t>
            </w:r>
          </w:p>
        </w:tc>
        <w:tc>
          <w:tcPr>
            <w:tcW w:w="1286" w:type="dxa"/>
            <w:gridSpan w:val="2"/>
          </w:tcPr>
          <w:p w:rsidR="008A67CC" w:rsidRPr="00566873" w:rsidRDefault="008A67CC" w:rsidP="00CD62AA">
            <w:pPr>
              <w:jc w:val="center"/>
              <w:rPr>
                <w:rFonts w:ascii="Times New Roman" w:hAnsi="Times New Roman" w:cs="Times New Roman"/>
                <w:color w:val="000000"/>
                <w:sz w:val="20"/>
                <w:szCs w:val="20"/>
              </w:rPr>
            </w:pPr>
          </w:p>
          <w:p w:rsidR="008A67CC" w:rsidRPr="00566873" w:rsidRDefault="008A67CC" w:rsidP="00CD62AA">
            <w:pPr>
              <w:jc w:val="center"/>
              <w:rPr>
                <w:rFonts w:ascii="Times New Roman" w:eastAsia="Calibri" w:hAnsi="Times New Roman" w:cs="Times New Roman"/>
                <w:color w:val="000000"/>
                <w:sz w:val="20"/>
                <w:szCs w:val="20"/>
              </w:rPr>
            </w:pPr>
            <w:r w:rsidRPr="00566873">
              <w:rPr>
                <w:rFonts w:ascii="Times New Roman" w:eastAsia="Calibri" w:hAnsi="Times New Roman" w:cs="Times New Roman"/>
                <w:color w:val="000000"/>
                <w:sz w:val="20"/>
                <w:szCs w:val="20"/>
              </w:rPr>
              <w:t>1300,0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55,4</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Виготовлено ПКД, проведена експертиза</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firstLine="112"/>
              <w:jc w:val="both"/>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60117,0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28569,4</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28943,4</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keepLines/>
              <w:jc w:val="center"/>
              <w:rPr>
                <w:rFonts w:ascii="Times New Roman" w:hAnsi="Times New Roman" w:cs="Times New Roman"/>
                <w:b/>
                <w:sz w:val="20"/>
                <w:szCs w:val="20"/>
              </w:rPr>
            </w:pPr>
            <w:r w:rsidRPr="00566873">
              <w:rPr>
                <w:rFonts w:ascii="Times New Roman" w:hAnsi="Times New Roman" w:cs="Times New Roman"/>
                <w:b/>
                <w:sz w:val="20"/>
                <w:szCs w:val="20"/>
              </w:rPr>
              <w:t>20040,7</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19.</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b/>
                <w:i/>
                <w:sz w:val="20"/>
                <w:szCs w:val="20"/>
              </w:rPr>
            </w:pPr>
            <w:r w:rsidRPr="00566873">
              <w:rPr>
                <w:rFonts w:ascii="Times New Roman" w:hAnsi="Times New Roman" w:cs="Times New Roman"/>
                <w:b/>
                <w:i/>
                <w:color w:val="000000" w:themeColor="text1"/>
                <w:sz w:val="20"/>
                <w:szCs w:val="20"/>
                <w:u w:val="single"/>
              </w:rPr>
              <w:t>Програма підтримки книговидання місцевих авторів, висвітлення діяльності міської ради, забезпечення святкових та офіційних заходів на 2019-2021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ind w:right="27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Випуск видань місцевих авторів відповідно до рішень видавничої </w:t>
            </w:r>
            <w:r w:rsidRPr="00566873">
              <w:rPr>
                <w:rFonts w:ascii="Times New Roman" w:hAnsi="Times New Roman" w:cs="Times New Roman"/>
                <w:color w:val="000000" w:themeColor="text1"/>
                <w:sz w:val="20"/>
                <w:szCs w:val="20"/>
              </w:rPr>
              <w:lastRenderedPageBreak/>
              <w:t>ради</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195,0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w:t>
            </w:r>
            <w:r w:rsidRPr="00566873">
              <w:rPr>
                <w:rFonts w:ascii="Times New Roman" w:hAnsi="Times New Roman" w:cs="Times New Roman"/>
                <w:sz w:val="20"/>
                <w:szCs w:val="20"/>
                <w:lang w:val="en-US"/>
              </w:rPr>
              <w:t>63</w:t>
            </w:r>
            <w:r w:rsidRPr="00566873">
              <w:rPr>
                <w:rFonts w:ascii="Times New Roman" w:hAnsi="Times New Roman" w:cs="Times New Roman"/>
                <w:sz w:val="20"/>
                <w:szCs w:val="20"/>
              </w:rPr>
              <w:t>,5</w:t>
            </w:r>
          </w:p>
        </w:tc>
        <w:tc>
          <w:tcPr>
            <w:tcW w:w="4559" w:type="dxa"/>
            <w:gridSpan w:val="2"/>
          </w:tcPr>
          <w:p w:rsidR="008A67CC" w:rsidRPr="00566873" w:rsidRDefault="008A67CC" w:rsidP="00CD62AA">
            <w:pPr>
              <w:keepLines/>
              <w:jc w:val="both"/>
              <w:rPr>
                <w:rFonts w:ascii="Times New Roman" w:hAnsi="Times New Roman" w:cs="Times New Roman"/>
                <w:sz w:val="20"/>
                <w:szCs w:val="20"/>
              </w:rPr>
            </w:pPr>
            <w:r w:rsidRPr="00566873">
              <w:rPr>
                <w:rFonts w:ascii="Times New Roman" w:hAnsi="Times New Roman" w:cs="Times New Roman"/>
                <w:sz w:val="20"/>
                <w:szCs w:val="20"/>
              </w:rPr>
              <w:t xml:space="preserve">Профінансовано  на видавництво книг </w:t>
            </w:r>
            <w:r w:rsidRPr="00566873">
              <w:rPr>
                <w:rFonts w:ascii="Times New Roman" w:hAnsi="Times New Roman" w:cs="Times New Roman"/>
                <w:sz w:val="20"/>
                <w:szCs w:val="20"/>
                <w:lang w:val="ru-RU"/>
              </w:rPr>
              <w:t>6</w:t>
            </w:r>
            <w:r w:rsidRPr="00566873">
              <w:rPr>
                <w:rFonts w:ascii="Times New Roman" w:hAnsi="Times New Roman" w:cs="Times New Roman"/>
                <w:sz w:val="20"/>
                <w:szCs w:val="20"/>
              </w:rPr>
              <w:t xml:space="preserve"> авторам.</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форумах. </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keepLines/>
              <w:jc w:val="center"/>
              <w:rPr>
                <w:rFonts w:ascii="Times New Roman" w:hAnsi="Times New Roman" w:cs="Times New Roman"/>
                <w:color w:val="000000"/>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Забезпечення відзнаками та нагородною продукцію, цінними подарунками</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175,0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lang w:val="en-US"/>
              </w:rPr>
            </w:pPr>
            <w:r w:rsidRPr="00566873">
              <w:rPr>
                <w:rFonts w:ascii="Times New Roman" w:hAnsi="Times New Roman" w:cs="Times New Roman"/>
                <w:sz w:val="20"/>
                <w:szCs w:val="20"/>
                <w:lang w:val="en-US"/>
              </w:rPr>
              <w:t>86</w:t>
            </w:r>
            <w:r w:rsidRPr="00566873">
              <w:rPr>
                <w:rFonts w:ascii="Times New Roman" w:hAnsi="Times New Roman" w:cs="Times New Roman"/>
                <w:sz w:val="20"/>
                <w:szCs w:val="20"/>
              </w:rPr>
              <w:t>,</w:t>
            </w:r>
            <w:r w:rsidRPr="00566873">
              <w:rPr>
                <w:rFonts w:ascii="Times New Roman" w:hAnsi="Times New Roman" w:cs="Times New Roman"/>
                <w:sz w:val="20"/>
                <w:szCs w:val="20"/>
                <w:lang w:val="en-US"/>
              </w:rPr>
              <w:t>2</w:t>
            </w:r>
          </w:p>
        </w:tc>
        <w:tc>
          <w:tcPr>
            <w:tcW w:w="4559" w:type="dxa"/>
            <w:gridSpan w:val="2"/>
          </w:tcPr>
          <w:p w:rsidR="008A67CC" w:rsidRPr="00566873" w:rsidRDefault="008A67CC" w:rsidP="00CD62AA">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відзнаки</w:t>
            </w:r>
            <w:r w:rsidRPr="00566873">
              <w:rPr>
                <w:rFonts w:ascii="Times New Roman" w:hAnsi="Times New Roman" w:cs="Times New Roman"/>
                <w:color w:val="000000"/>
                <w:sz w:val="20"/>
                <w:szCs w:val="20"/>
                <w:lang w:val="ru-RU"/>
              </w:rPr>
              <w:t>«</w:t>
            </w:r>
            <w:r w:rsidRPr="00566873">
              <w:rPr>
                <w:rFonts w:ascii="Times New Roman" w:hAnsi="Times New Roman" w:cs="Times New Roman"/>
                <w:color w:val="000000"/>
                <w:sz w:val="20"/>
                <w:szCs w:val="20"/>
              </w:rPr>
              <w:t>Герб міста Тернополя»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Забезпечення пам’ятною та сувенірною продукцією з символікою </w:t>
            </w:r>
            <w:proofErr w:type="spellStart"/>
            <w:r w:rsidRPr="00566873">
              <w:rPr>
                <w:rFonts w:ascii="Times New Roman" w:hAnsi="Times New Roman" w:cs="Times New Roman"/>
                <w:color w:val="000000" w:themeColor="text1"/>
                <w:sz w:val="20"/>
                <w:szCs w:val="20"/>
              </w:rPr>
              <w:t>м.Тернополя</w:t>
            </w:r>
            <w:proofErr w:type="spellEnd"/>
            <w:r w:rsidRPr="00566873">
              <w:rPr>
                <w:rFonts w:ascii="Times New Roman" w:hAnsi="Times New Roman" w:cs="Times New Roman"/>
                <w:color w:val="000000" w:themeColor="text1"/>
                <w:sz w:val="20"/>
                <w:szCs w:val="20"/>
              </w:rPr>
              <w:t>, цінними подарунками</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295,0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211,3</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295,0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w:t>
            </w:r>
            <w:r w:rsidRPr="00566873">
              <w:rPr>
                <w:rFonts w:ascii="Times New Roman" w:hAnsi="Times New Roman" w:cs="Times New Roman"/>
                <w:sz w:val="20"/>
                <w:szCs w:val="20"/>
                <w:lang w:val="en-US"/>
              </w:rPr>
              <w:t>9</w:t>
            </w:r>
            <w:r w:rsidRPr="00566873">
              <w:rPr>
                <w:rFonts w:ascii="Times New Roman" w:hAnsi="Times New Roman" w:cs="Times New Roman"/>
                <w:sz w:val="20"/>
                <w:szCs w:val="20"/>
              </w:rPr>
              <w:t>2,6</w:t>
            </w:r>
          </w:p>
        </w:tc>
        <w:tc>
          <w:tcPr>
            <w:tcW w:w="4559" w:type="dxa"/>
            <w:gridSpan w:val="2"/>
          </w:tcPr>
          <w:p w:rsidR="008A67CC" w:rsidRPr="00566873" w:rsidRDefault="008A67CC" w:rsidP="00CD62AA">
            <w:pPr>
              <w:keepLines/>
              <w:jc w:val="both"/>
              <w:rPr>
                <w:rFonts w:ascii="Times New Roman" w:hAnsi="Times New Roman" w:cs="Times New Roman"/>
                <w:color w:val="000000"/>
                <w:sz w:val="20"/>
                <w:szCs w:val="20"/>
              </w:rPr>
            </w:pPr>
            <w:r w:rsidRPr="00566873">
              <w:rPr>
                <w:rFonts w:ascii="Times New Roman" w:hAnsi="Times New Roman" w:cs="Times New Roman"/>
                <w:color w:val="000000"/>
                <w:sz w:val="20"/>
                <w:szCs w:val="20"/>
              </w:rPr>
              <w:t>Придбано сувенірну продукцію (</w:t>
            </w:r>
            <w:proofErr w:type="spellStart"/>
            <w:r w:rsidRPr="00566873">
              <w:rPr>
                <w:rFonts w:ascii="Times New Roman" w:hAnsi="Times New Roman" w:cs="Times New Roman"/>
                <w:color w:val="000000"/>
                <w:sz w:val="20"/>
                <w:szCs w:val="20"/>
              </w:rPr>
              <w:t>футболки,термоси,скатертини,пледи,рушники</w:t>
            </w:r>
            <w:proofErr w:type="spellEnd"/>
            <w:r w:rsidRPr="00566873">
              <w:rPr>
                <w:rFonts w:ascii="Times New Roman" w:hAnsi="Times New Roman" w:cs="Times New Roman"/>
                <w:color w:val="000000"/>
                <w:sz w:val="20"/>
                <w:szCs w:val="20"/>
                <w:lang w:val="ru-RU"/>
              </w:rPr>
              <w:t>.</w:t>
            </w:r>
            <w:proofErr w:type="spellStart"/>
            <w:r w:rsidRPr="00566873">
              <w:rPr>
                <w:rFonts w:ascii="Times New Roman" w:hAnsi="Times New Roman" w:cs="Times New Roman"/>
                <w:color w:val="000000"/>
                <w:sz w:val="20"/>
                <w:szCs w:val="20"/>
              </w:rPr>
              <w:t>пакети,горнятка</w:t>
            </w:r>
            <w:proofErr w:type="spellEnd"/>
            <w:r w:rsidRPr="00566873">
              <w:rPr>
                <w:rFonts w:ascii="Times New Roman" w:hAnsi="Times New Roman" w:cs="Times New Roman"/>
                <w:color w:val="000000"/>
                <w:sz w:val="20"/>
                <w:szCs w:val="20"/>
              </w:rPr>
              <w:t>, парасолі) та квіткову продукцію</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Грошові винагороди </w:t>
            </w:r>
            <w:r w:rsidRPr="00566873">
              <w:rPr>
                <w:rFonts w:ascii="Times New Roman" w:eastAsia="Calibri" w:hAnsi="Times New Roman" w:cs="Times New Roman"/>
                <w:color w:val="000000" w:themeColor="text1"/>
                <w:sz w:val="20"/>
                <w:szCs w:val="20"/>
              </w:rPr>
              <w:t>з нагоди державних, професійних, святкових та пам’ятних  дат</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lang w:val="en-US"/>
              </w:rPr>
            </w:pPr>
            <w:r w:rsidRPr="00566873">
              <w:rPr>
                <w:rFonts w:ascii="Times New Roman" w:hAnsi="Times New Roman" w:cs="Times New Roman"/>
                <w:sz w:val="20"/>
                <w:szCs w:val="20"/>
                <w:lang w:val="en-US"/>
              </w:rPr>
              <w:t>218</w:t>
            </w:r>
            <w:r w:rsidRPr="00566873">
              <w:rPr>
                <w:rFonts w:ascii="Times New Roman" w:hAnsi="Times New Roman" w:cs="Times New Roman"/>
                <w:sz w:val="20"/>
                <w:szCs w:val="20"/>
              </w:rPr>
              <w:t>,</w:t>
            </w:r>
            <w:r w:rsidRPr="00566873">
              <w:rPr>
                <w:rFonts w:ascii="Times New Roman" w:hAnsi="Times New Roman" w:cs="Times New Roman"/>
                <w:sz w:val="20"/>
                <w:szCs w:val="20"/>
                <w:lang w:val="en-US"/>
              </w:rPr>
              <w:t>5</w:t>
            </w:r>
          </w:p>
        </w:tc>
        <w:tc>
          <w:tcPr>
            <w:tcW w:w="4559" w:type="dxa"/>
            <w:gridSpan w:val="2"/>
          </w:tcPr>
          <w:p w:rsidR="008A67CC" w:rsidRPr="00566873" w:rsidRDefault="008A67CC" w:rsidP="00CD62AA">
            <w:pPr>
              <w:keepLines/>
              <w:jc w:val="both"/>
              <w:rPr>
                <w:rFonts w:ascii="Times New Roman" w:hAnsi="Times New Roman" w:cs="Times New Roman"/>
                <w:color w:val="000000"/>
                <w:sz w:val="20"/>
                <w:szCs w:val="20"/>
              </w:rPr>
            </w:pPr>
            <w:proofErr w:type="spellStart"/>
            <w:r w:rsidRPr="00566873">
              <w:rPr>
                <w:rFonts w:ascii="Times New Roman" w:hAnsi="Times New Roman" w:cs="Times New Roman"/>
                <w:color w:val="000000"/>
                <w:sz w:val="20"/>
                <w:szCs w:val="20"/>
              </w:rPr>
              <w:t>Виплачено</w:t>
            </w:r>
            <w:proofErr w:type="spellEnd"/>
            <w:r w:rsidRPr="00566873">
              <w:rPr>
                <w:rFonts w:ascii="Times New Roman" w:hAnsi="Times New Roman" w:cs="Times New Roman"/>
                <w:color w:val="000000"/>
                <w:sz w:val="20"/>
                <w:szCs w:val="20"/>
              </w:rPr>
              <w:t xml:space="preserve"> грошові винагороди </w:t>
            </w:r>
            <w:r w:rsidRPr="00566873">
              <w:rPr>
                <w:rFonts w:ascii="Times New Roman" w:hAnsi="Times New Roman" w:cs="Times New Roman"/>
                <w:color w:val="000000"/>
                <w:sz w:val="20"/>
                <w:szCs w:val="20"/>
                <w:lang w:val="ru-RU"/>
              </w:rPr>
              <w:t>68особам</w:t>
            </w:r>
            <w:r w:rsidRPr="00566873">
              <w:rPr>
                <w:rFonts w:ascii="Times New Roman" w:hAnsi="Times New Roman" w:cs="Times New Roman"/>
                <w:color w:val="000000"/>
                <w:sz w:val="20"/>
                <w:szCs w:val="20"/>
              </w:rPr>
              <w:t xml:space="preserve"> та сплачено податки з готівки і нагородної продукції</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firstLine="112"/>
              <w:jc w:val="both"/>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ind w:firstLine="112"/>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1015,0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781,3</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965,0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lang w:val="en-US"/>
              </w:rPr>
            </w:pPr>
            <w:r w:rsidRPr="00566873">
              <w:rPr>
                <w:rFonts w:ascii="Times New Roman" w:hAnsi="Times New Roman" w:cs="Times New Roman"/>
                <w:b/>
                <w:sz w:val="20"/>
                <w:szCs w:val="20"/>
                <w:lang w:val="en-US"/>
              </w:rPr>
              <w:t>760</w:t>
            </w:r>
            <w:r w:rsidRPr="00566873">
              <w:rPr>
                <w:rFonts w:ascii="Times New Roman" w:hAnsi="Times New Roman" w:cs="Times New Roman"/>
                <w:b/>
                <w:sz w:val="20"/>
                <w:szCs w:val="20"/>
              </w:rPr>
              <w:t>,</w:t>
            </w:r>
            <w:r w:rsidRPr="00566873">
              <w:rPr>
                <w:rFonts w:ascii="Times New Roman" w:hAnsi="Times New Roman" w:cs="Times New Roman"/>
                <w:b/>
                <w:sz w:val="20"/>
                <w:szCs w:val="20"/>
                <w:lang w:val="en-US"/>
              </w:rPr>
              <w:t>8</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20.</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малого та середнього підприємництва на 2021-2022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w:t>
            </w:r>
            <w:proofErr w:type="spellStart"/>
            <w:r w:rsidRPr="00566873">
              <w:rPr>
                <w:rFonts w:ascii="Times New Roman" w:hAnsi="Times New Roman" w:cs="Times New Roman"/>
                <w:color w:val="000000" w:themeColor="text1"/>
                <w:sz w:val="20"/>
                <w:szCs w:val="20"/>
                <w:lang w:eastAsia="ru-RU"/>
              </w:rPr>
              <w:t>проєктів</w:t>
            </w:r>
            <w:proofErr w:type="spellEnd"/>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lang w:eastAsia="ru-RU"/>
              </w:rPr>
            </w:pPr>
            <w:r w:rsidRPr="00566873">
              <w:rPr>
                <w:rFonts w:ascii="Times New Roman" w:hAnsi="Times New Roman" w:cs="Times New Roman"/>
                <w:sz w:val="20"/>
                <w:szCs w:val="20"/>
              </w:rPr>
              <w:t xml:space="preserve">Фінансова підтримка застрахованих осіб, які постраждали внаслідок дії додаткових </w:t>
            </w:r>
            <w:hyperlink r:id="rId8" w:anchor="n240" w:history="1">
              <w:r w:rsidRPr="00566873">
                <w:rPr>
                  <w:rFonts w:ascii="Times New Roman" w:hAnsi="Times New Roman" w:cs="Times New Roman"/>
                  <w:sz w:val="20"/>
                  <w:szCs w:val="20"/>
                </w:rPr>
                <w:t xml:space="preserve">обмежувальних протиепідемічних заходів, пов’язаних із поширенням на території України гострої респіраторної хвороби COVID-19, спричиненої </w:t>
              </w:r>
              <w:proofErr w:type="spellStart"/>
              <w:r w:rsidRPr="00566873">
                <w:rPr>
                  <w:rFonts w:ascii="Times New Roman" w:hAnsi="Times New Roman" w:cs="Times New Roman"/>
                  <w:sz w:val="20"/>
                  <w:szCs w:val="20"/>
                </w:rPr>
                <w:t>коронавірусом</w:t>
              </w:r>
              <w:proofErr w:type="spellEnd"/>
              <w:r w:rsidRPr="00566873">
                <w:rPr>
                  <w:rFonts w:ascii="Times New Roman" w:hAnsi="Times New Roman" w:cs="Times New Roman"/>
                  <w:sz w:val="20"/>
                  <w:szCs w:val="20"/>
                </w:rPr>
                <w:t xml:space="preserve"> SARS-CoV-2</w:t>
              </w:r>
            </w:hyperlink>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Організація  та проведення урочистих заходів з нагоди Дня </w:t>
            </w:r>
            <w:proofErr w:type="spellStart"/>
            <w:r w:rsidRPr="00566873">
              <w:rPr>
                <w:rFonts w:ascii="Times New Roman" w:hAnsi="Times New Roman" w:cs="Times New Roman"/>
                <w:color w:val="000000" w:themeColor="text1"/>
                <w:sz w:val="20"/>
                <w:szCs w:val="20"/>
              </w:rPr>
              <w:t>підприємця,відзначення</w:t>
            </w:r>
            <w:proofErr w:type="spellEnd"/>
            <w:r w:rsidRPr="00566873">
              <w:rPr>
                <w:rFonts w:ascii="Times New Roman" w:hAnsi="Times New Roman" w:cs="Times New Roman"/>
                <w:color w:val="000000" w:themeColor="text1"/>
                <w:sz w:val="20"/>
                <w:szCs w:val="20"/>
              </w:rPr>
              <w:t xml:space="preserve"> провідних СГ</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keepLines/>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Оновлення інвестиційного паспорту та кредитного рейтингу</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55,0</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Оновлення кредитного рейтингу</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Залучення суб’єктів малого та середнього підприємництва до участі у конкурсах</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Організація роботи Тернопільського молодіжного </w:t>
            </w:r>
            <w:proofErr w:type="spellStart"/>
            <w:r w:rsidRPr="00566873">
              <w:rPr>
                <w:rFonts w:ascii="Times New Roman" w:hAnsi="Times New Roman" w:cs="Times New Roman"/>
                <w:color w:val="000000" w:themeColor="text1"/>
                <w:sz w:val="20"/>
                <w:szCs w:val="20"/>
              </w:rPr>
              <w:t>стартап</w:t>
            </w:r>
            <w:proofErr w:type="spellEnd"/>
            <w:r w:rsidRPr="00566873">
              <w:rPr>
                <w:rFonts w:ascii="Times New Roman" w:hAnsi="Times New Roman" w:cs="Times New Roman"/>
                <w:color w:val="000000" w:themeColor="text1"/>
                <w:sz w:val="20"/>
                <w:szCs w:val="20"/>
              </w:rPr>
              <w:t xml:space="preserve"> центру</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439,2</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439,0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439,0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firstLine="112"/>
              <w:jc w:val="both"/>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5079,2</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1079,0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1079,0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55,0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21.</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розвитку земельних відносин Тернопільської міської територіальної громади на 2019-2022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Встановлення(зміна) межі територіальної громади та меж населених пунктів</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48,0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keepLine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Проведення нормативної грошової оцінки земель </w:t>
            </w:r>
            <w:proofErr w:type="spellStart"/>
            <w:r w:rsidRPr="00566873">
              <w:rPr>
                <w:rFonts w:ascii="Times New Roman" w:hAnsi="Times New Roman" w:cs="Times New Roman"/>
                <w:color w:val="000000" w:themeColor="text1"/>
                <w:sz w:val="20"/>
                <w:szCs w:val="20"/>
                <w:lang w:eastAsia="ru-RU"/>
              </w:rPr>
              <w:t>нес</w:t>
            </w:r>
            <w:proofErr w:type="spellEnd"/>
            <w:r w:rsidRPr="00566873">
              <w:rPr>
                <w:rFonts w:ascii="Times New Roman" w:hAnsi="Times New Roman" w:cs="Times New Roman"/>
                <w:color w:val="000000" w:themeColor="text1"/>
                <w:sz w:val="20"/>
                <w:szCs w:val="20"/>
                <w:lang w:eastAsia="ru-RU"/>
              </w:rPr>
              <w:t>/г призначення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101,0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E0098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tabs>
                <w:tab w:val="left" w:pos="6237"/>
              </w:tabs>
              <w:suppressAutoHyphens/>
              <w:rPr>
                <w:rFonts w:ascii="Times New Roman" w:hAnsi="Times New Roman" w:cs="Times New Roman"/>
                <w:bCs/>
                <w:color w:val="000000" w:themeColor="text1"/>
                <w:sz w:val="20"/>
                <w:szCs w:val="20"/>
                <w:lang w:eastAsia="ar-SA"/>
              </w:rPr>
            </w:pPr>
            <w:r w:rsidRPr="00566873">
              <w:rPr>
                <w:rFonts w:ascii="Times New Roman" w:hAnsi="Times New Roman" w:cs="Times New Roman"/>
                <w:color w:val="000000" w:themeColor="text1"/>
                <w:sz w:val="20"/>
                <w:szCs w:val="20"/>
                <w:lang w:eastAsia="ru-RU"/>
              </w:rPr>
              <w:t>Проведення інвентаризації</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E0098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tabs>
                <w:tab w:val="left" w:pos="6237"/>
              </w:tabs>
              <w:suppressAutoHyphens/>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Документація із землеустрою</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49,4</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tabs>
                <w:tab w:val="left" w:pos="6237"/>
              </w:tabs>
              <w:suppressAutoHyphens/>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sz w:val="20"/>
                <w:szCs w:val="20"/>
                <w:lang w:eastAsia="ru-RU"/>
              </w:rPr>
              <w:t>Ґрунтове обстеження земель</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49.6</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49,6</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Проведено </w:t>
            </w:r>
            <w:proofErr w:type="spellStart"/>
            <w:r w:rsidRPr="00566873">
              <w:rPr>
                <w:rFonts w:ascii="Times New Roman" w:hAnsi="Times New Roman" w:cs="Times New Roman"/>
                <w:sz w:val="20"/>
                <w:szCs w:val="20"/>
              </w:rPr>
              <w:t>грунтові</w:t>
            </w:r>
            <w:proofErr w:type="spellEnd"/>
            <w:r w:rsidRPr="00566873">
              <w:rPr>
                <w:rFonts w:ascii="Times New Roman" w:hAnsi="Times New Roman" w:cs="Times New Roman"/>
                <w:sz w:val="20"/>
                <w:szCs w:val="20"/>
              </w:rPr>
              <w:t xml:space="preserve"> обстеження земельних ділянок на площі 5га</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firstLine="112"/>
              <w:jc w:val="both"/>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3150,0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1200,0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1248,0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49,6</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22.</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оновлення, актуалізації містобудівної, топографо-геодезичної документації та впровадження </w:t>
            </w:r>
            <w:proofErr w:type="spellStart"/>
            <w:r w:rsidRPr="00566873">
              <w:rPr>
                <w:rFonts w:ascii="Times New Roman" w:hAnsi="Times New Roman" w:cs="Times New Roman"/>
                <w:b/>
                <w:i/>
                <w:color w:val="000000" w:themeColor="text1"/>
                <w:sz w:val="20"/>
                <w:szCs w:val="20"/>
                <w:u w:val="single"/>
              </w:rPr>
              <w:t>геоінформаційної</w:t>
            </w:r>
            <w:proofErr w:type="spellEnd"/>
            <w:r w:rsidRPr="00566873">
              <w:rPr>
                <w:rFonts w:ascii="Times New Roman" w:hAnsi="Times New Roman" w:cs="Times New Roman"/>
                <w:b/>
                <w:i/>
                <w:color w:val="000000" w:themeColor="text1"/>
                <w:sz w:val="20"/>
                <w:szCs w:val="20"/>
                <w:u w:val="single"/>
              </w:rPr>
              <w:t xml:space="preserve"> системи ведення містобудівного кадастру на 2019-2021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sz w:val="20"/>
                <w:szCs w:val="20"/>
              </w:rPr>
              <w:t>1480,0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1480,0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2030,0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w:t>
            </w:r>
          </w:p>
        </w:tc>
        <w:tc>
          <w:tcPr>
            <w:tcW w:w="4559" w:type="dxa"/>
            <w:gridSpan w:val="2"/>
          </w:tcPr>
          <w:p w:rsidR="008A67CC" w:rsidRPr="00566873" w:rsidRDefault="008A67CC" w:rsidP="00CD62AA">
            <w:pPr>
              <w:keepLines/>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vAlign w:val="center"/>
          </w:tcPr>
          <w:p w:rsidR="008A67CC" w:rsidRPr="00566873" w:rsidRDefault="008A67CC" w:rsidP="00CD62AA">
            <w:pPr>
              <w:suppressAutoHyphens/>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Цифрове аерознімання, актуалізація (оновлення) цифрових інженерно-топографічних планів</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sz w:val="20"/>
                <w:szCs w:val="20"/>
              </w:rPr>
              <w:t>1450,0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firstLine="112"/>
              <w:jc w:val="both"/>
              <w:rPr>
                <w:rFonts w:ascii="Times New Roman" w:hAnsi="Times New Roman" w:cs="Times New Roman"/>
                <w:b/>
                <w:color w:val="000000" w:themeColor="text1"/>
                <w:sz w:val="20"/>
                <w:szCs w:val="20"/>
              </w:rPr>
            </w:pPr>
          </w:p>
        </w:tc>
        <w:tc>
          <w:tcPr>
            <w:tcW w:w="3402" w:type="dxa"/>
            <w:gridSpan w:val="2"/>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2930,0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1530,0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2230,0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b/>
                <w:sz w:val="20"/>
                <w:szCs w:val="20"/>
              </w:rPr>
            </w:pPr>
            <w:r w:rsidRPr="00566873">
              <w:rPr>
                <w:rFonts w:ascii="Times New Roman" w:hAnsi="Times New Roman" w:cs="Times New Roman"/>
                <w:b/>
                <w:sz w:val="20"/>
                <w:szCs w:val="20"/>
              </w:rPr>
              <w:t xml:space="preserve">                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23.</w:t>
            </w:r>
          </w:p>
        </w:tc>
        <w:tc>
          <w:tcPr>
            <w:tcW w:w="15739" w:type="dxa"/>
            <w:gridSpan w:val="18"/>
            <w:shd w:val="clear" w:color="auto" w:fill="C6D9F1" w:themeFill="text2" w:themeFillTint="33"/>
            <w:vAlign w:val="center"/>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 Доступне житло»  на 2021</w:t>
            </w:r>
            <w:r w:rsidRPr="00566873">
              <w:rPr>
                <w:rFonts w:ascii="Times New Roman" w:hAnsi="Times New Roman" w:cs="Times New Roman"/>
                <w:b/>
                <w:color w:val="000000" w:themeColor="text1"/>
                <w:sz w:val="20"/>
                <w:szCs w:val="20"/>
              </w:rPr>
              <w:t>-</w:t>
            </w:r>
            <w:r w:rsidRPr="00566873">
              <w:rPr>
                <w:rFonts w:ascii="Times New Roman" w:hAnsi="Times New Roman" w:cs="Times New Roman"/>
                <w:b/>
                <w:i/>
                <w:color w:val="000000" w:themeColor="text1"/>
                <w:sz w:val="20"/>
                <w:szCs w:val="20"/>
                <w:u w:val="single"/>
              </w:rPr>
              <w:t>2024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Розроблення проектно-кошторисну документацію по забудові земельних ділянок,виділених під будівництво доступного житла</w:t>
            </w:r>
          </w:p>
        </w:tc>
        <w:tc>
          <w:tcPr>
            <w:tcW w:w="1286" w:type="dxa"/>
            <w:gridSpan w:val="2"/>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highlight w:val="yellow"/>
              </w:rPr>
            </w:pPr>
            <w:r w:rsidRPr="00566873">
              <w:rPr>
                <w:rFonts w:ascii="Times New Roman" w:hAnsi="Times New Roman" w:cs="Times New Roman"/>
                <w:sz w:val="20"/>
                <w:szCs w:val="20"/>
                <w:highlight w:val="yellow"/>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highlight w:val="yellow"/>
              </w:rPr>
            </w:pPr>
            <w:r w:rsidRPr="00566873">
              <w:rPr>
                <w:rFonts w:ascii="Times New Roman" w:hAnsi="Times New Roman" w:cs="Times New Roman"/>
                <w:sz w:val="20"/>
                <w:szCs w:val="20"/>
                <w:highlight w:val="yellow"/>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FF0000"/>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highlight w:val="magenta"/>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Надання пільгових довгострокових   молодим сім’ям та одиноким молодим громадянам міста на будівництво , (реконструкцію) та придбання житла, а також кошти в об’ємі 6% відсотків кредитних ресурсів на фінансування витрат пов’язаних з наданням та обслуговуванням кредитів</w:t>
            </w:r>
          </w:p>
        </w:tc>
        <w:tc>
          <w:tcPr>
            <w:tcW w:w="1286" w:type="dxa"/>
            <w:gridSpan w:val="2"/>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600,0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FF0000"/>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600,0</w:t>
            </w:r>
          </w:p>
        </w:tc>
        <w:tc>
          <w:tcPr>
            <w:tcW w:w="4559" w:type="dxa"/>
            <w:gridSpan w:val="2"/>
          </w:tcPr>
          <w:p w:rsidR="008A67CC" w:rsidRPr="00566873" w:rsidRDefault="008A67CC" w:rsidP="00CD62AA">
            <w:pPr>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Кошти перераховано для  отримання пільгових довгострокових кредитів 1 сім’ї</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Пільгове кредитування учасників  Програми</w:t>
            </w:r>
          </w:p>
        </w:tc>
        <w:tc>
          <w:tcPr>
            <w:tcW w:w="1286" w:type="dxa"/>
            <w:gridSpan w:val="2"/>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1000,0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FF0000"/>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4559" w:type="dxa"/>
            <w:gridSpan w:val="2"/>
          </w:tcPr>
          <w:p w:rsidR="008A67CC" w:rsidRPr="00566873" w:rsidRDefault="008A67CC" w:rsidP="00CD62AA">
            <w:pPr>
              <w:jc w:val="both"/>
              <w:rPr>
                <w:rFonts w:ascii="Times New Roman" w:hAnsi="Times New Roman" w:cs="Times New Roman"/>
                <w:color w:val="000000" w:themeColor="text1"/>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 xml:space="preserve">Упорядкування житла, що знаходиться у власності, праві користуванні дітей-сиріт та дітей, </w:t>
            </w:r>
            <w:r w:rsidRPr="00566873">
              <w:rPr>
                <w:rFonts w:ascii="Times New Roman" w:hAnsi="Times New Roman" w:cs="Times New Roman"/>
                <w:color w:val="000000" w:themeColor="text1"/>
                <w:sz w:val="20"/>
                <w:szCs w:val="20"/>
              </w:rPr>
              <w:lastRenderedPageBreak/>
              <w:t>позбавлених батьків. піклування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lastRenderedPageBreak/>
              <w:t>240,0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2460,0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600,0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24.</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забезпечення обороноздатності </w:t>
            </w:r>
            <w:r w:rsidRPr="00566873">
              <w:rPr>
                <w:rFonts w:ascii="Times New Roman" w:hAnsi="Times New Roman" w:cs="Times New Roman"/>
                <w:b/>
                <w:i/>
                <w:color w:val="000000"/>
                <w:sz w:val="20"/>
                <w:szCs w:val="20"/>
                <w:u w:val="single"/>
              </w:rPr>
              <w:t>військових формувань Тернопільського гарнізону та  військового призову Тернопільської міської територіальної громади на 2021 рік</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Закупівля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286" w:type="dxa"/>
            <w:gridSpan w:val="2"/>
            <w:vAlign w:val="center"/>
          </w:tcPr>
          <w:p w:rsidR="008A67CC" w:rsidRPr="00566873" w:rsidRDefault="008A67CC" w:rsidP="00CD62AA">
            <w:pPr>
              <w:pStyle w:val="a4"/>
              <w:widowControl w:val="0"/>
              <w:jc w:val="center"/>
              <w:rPr>
                <w:color w:val="000000"/>
                <w:sz w:val="20"/>
                <w:szCs w:val="20"/>
              </w:rPr>
            </w:pPr>
          </w:p>
          <w:p w:rsidR="008A67CC" w:rsidRPr="00566873" w:rsidRDefault="008A67CC" w:rsidP="00CD62AA">
            <w:pPr>
              <w:jc w:val="center"/>
              <w:rPr>
                <w:rFonts w:ascii="Times New Roman" w:hAnsi="Times New Roman" w:cs="Times New Roman"/>
                <w:sz w:val="20"/>
                <w:szCs w:val="20"/>
                <w:lang w:eastAsia="ru-RU"/>
              </w:rPr>
            </w:pPr>
            <w:r w:rsidRPr="00566873">
              <w:rPr>
                <w:rFonts w:ascii="Times New Roman" w:hAnsi="Times New Roman" w:cs="Times New Roman"/>
                <w:sz w:val="20"/>
                <w:szCs w:val="20"/>
                <w:lang w:eastAsia="ru-RU"/>
              </w:rPr>
              <w:t>100,0</w:t>
            </w:r>
          </w:p>
        </w:tc>
        <w:tc>
          <w:tcPr>
            <w:tcW w:w="1409" w:type="dxa"/>
            <w:gridSpan w:val="2"/>
            <w:tcBorders>
              <w:right w:val="single" w:sz="4" w:space="0" w:color="auto"/>
            </w:tcBorders>
            <w:vAlign w:val="center"/>
          </w:tcPr>
          <w:p w:rsidR="008A67CC" w:rsidRPr="00566873" w:rsidRDefault="008A67CC" w:rsidP="00CD62AA">
            <w:pPr>
              <w:pStyle w:val="a4"/>
              <w:widowControl w:val="0"/>
              <w:jc w:val="center"/>
              <w:rPr>
                <w:color w:val="000000" w:themeColor="text1"/>
                <w:sz w:val="20"/>
                <w:szCs w:val="20"/>
                <w:highlight w:val="yellow"/>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highlight w:val="yellow"/>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Закупівля комп’ютерної техніки, розхідних матеріалів (картриджі, папір, інше) для потреб військових формувань, Тернопільської ОМВК.   </w:t>
            </w:r>
          </w:p>
        </w:tc>
        <w:tc>
          <w:tcPr>
            <w:tcW w:w="1286" w:type="dxa"/>
            <w:gridSpan w:val="2"/>
            <w:vAlign w:val="center"/>
          </w:tcPr>
          <w:p w:rsidR="008A67CC" w:rsidRPr="00566873" w:rsidRDefault="008A67CC" w:rsidP="00CD62AA">
            <w:pPr>
              <w:widowControl w:val="0"/>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w:t>
            </w:r>
          </w:p>
        </w:tc>
        <w:tc>
          <w:tcPr>
            <w:tcW w:w="1409" w:type="dxa"/>
            <w:gridSpan w:val="2"/>
            <w:tcBorders>
              <w:right w:val="single" w:sz="4" w:space="0" w:color="auto"/>
            </w:tcBorders>
            <w:vAlign w:val="center"/>
          </w:tcPr>
          <w:p w:rsidR="008A67CC" w:rsidRPr="00566873" w:rsidRDefault="008A67CC" w:rsidP="00CD62AA">
            <w:pPr>
              <w:widowControl w:val="0"/>
              <w:jc w:val="center"/>
              <w:rPr>
                <w:rFonts w:ascii="Times New Roman" w:hAnsi="Times New Roman" w:cs="Times New Roman"/>
                <w:color w:val="000000" w:themeColor="text1"/>
                <w:sz w:val="20"/>
                <w:szCs w:val="20"/>
                <w:highlight w:val="yellow"/>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highlight w:val="yellow"/>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Забезпечення заходів  з проведення приписки до призовної дільниці та призову на строкову військову службу, придбання матеріальних засобів, оповіщення, збору та доставки призовників і військовозобов’язаних у військові частини.</w:t>
            </w:r>
          </w:p>
        </w:tc>
        <w:tc>
          <w:tcPr>
            <w:tcW w:w="1286" w:type="dxa"/>
            <w:gridSpan w:val="2"/>
            <w:vAlign w:val="center"/>
          </w:tcPr>
          <w:p w:rsidR="008A67CC" w:rsidRPr="00566873" w:rsidRDefault="008A67CC" w:rsidP="00CD62AA">
            <w:pPr>
              <w:widowControl w:val="0"/>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widowControl w:val="0"/>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pStyle w:val="aa"/>
              <w:widowControl w:val="0"/>
              <w:jc w:val="both"/>
              <w:rPr>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Проведення ремонтно-відновлювальних робіт, капітального ремонту в  приміщеннях розташування пунктів оборони громади, Тернопільського ОМВК, інших військових формувань </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500,0</w:t>
            </w:r>
          </w:p>
        </w:tc>
        <w:tc>
          <w:tcPr>
            <w:tcW w:w="1409" w:type="dxa"/>
            <w:gridSpan w:val="2"/>
            <w:tcBorders>
              <w:right w:val="single" w:sz="4" w:space="0" w:color="auto"/>
            </w:tcBorders>
            <w:vAlign w:val="center"/>
          </w:tcPr>
          <w:p w:rsidR="008A67CC" w:rsidRPr="00566873" w:rsidRDefault="008A67CC" w:rsidP="00CD62AA">
            <w:pPr>
              <w:widowControl w:val="0"/>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300,0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300,0</w:t>
            </w:r>
          </w:p>
        </w:tc>
        <w:tc>
          <w:tcPr>
            <w:tcW w:w="4559" w:type="dxa"/>
            <w:gridSpan w:val="2"/>
          </w:tcPr>
          <w:p w:rsidR="008A67CC" w:rsidRPr="00566873" w:rsidRDefault="008A67CC" w:rsidP="00CD62AA">
            <w:pPr>
              <w:pStyle w:val="aa"/>
              <w:widowControl w:val="0"/>
              <w:jc w:val="both"/>
              <w:rPr>
                <w:sz w:val="20"/>
                <w:szCs w:val="20"/>
              </w:rPr>
            </w:pPr>
            <w:r w:rsidRPr="00566873">
              <w:rPr>
                <w:sz w:val="20"/>
                <w:szCs w:val="20"/>
              </w:rPr>
              <w:t>Проведення ремонтно-відновлювальних робіт приміщень будівлі 15/53 та заміни вікон на металопластикові</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 xml:space="preserve">Виготовлення (придбання) мішеней, інших засобів для проведення бойової підготовки  </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8A67CC" w:rsidRPr="00566873" w:rsidRDefault="008A67CC" w:rsidP="00CD62AA">
            <w:pPr>
              <w:pStyle w:val="12"/>
              <w:rPr>
                <w:sz w:val="20"/>
              </w:rPr>
            </w:pPr>
            <w:r w:rsidRPr="00566873">
              <w:rPr>
                <w:sz w:val="20"/>
              </w:rPr>
              <w:t>Розгортання, забезпечення функціонування Батальйону територіальної оборони (ВЧА7170).</w:t>
            </w:r>
          </w:p>
          <w:p w:rsidR="008A67CC" w:rsidRPr="00566873" w:rsidRDefault="008A67CC" w:rsidP="00CD62AA">
            <w:pPr>
              <w:pStyle w:val="12"/>
              <w:rPr>
                <w:sz w:val="20"/>
              </w:rPr>
            </w:pPr>
            <w:r w:rsidRPr="00566873">
              <w:rPr>
                <w:sz w:val="20"/>
              </w:rPr>
              <w:t>Придбання товаро-матеріальних цінностей, паливно-мастильних матеріалів, техніки, запасних частин, інші транспортні витрати.</w:t>
            </w:r>
          </w:p>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sz w:val="20"/>
                <w:szCs w:val="20"/>
              </w:rPr>
              <w:t xml:space="preserve">Проведення навчань по бойовому </w:t>
            </w:r>
            <w:proofErr w:type="spellStart"/>
            <w:r w:rsidRPr="00566873">
              <w:rPr>
                <w:rFonts w:ascii="Times New Roman" w:hAnsi="Times New Roman" w:cs="Times New Roman"/>
                <w:sz w:val="20"/>
                <w:szCs w:val="20"/>
              </w:rPr>
              <w:t>злагодженню</w:t>
            </w:r>
            <w:proofErr w:type="spellEnd"/>
            <w:r w:rsidRPr="00566873">
              <w:rPr>
                <w:rFonts w:ascii="Times New Roman" w:hAnsi="Times New Roman" w:cs="Times New Roman"/>
                <w:sz w:val="20"/>
                <w:szCs w:val="20"/>
              </w:rPr>
              <w:t xml:space="preserve"> та медико-тактичних навчань.</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200,0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tcPr>
          <w:p w:rsidR="008A67CC" w:rsidRPr="00566873" w:rsidRDefault="008A67CC" w:rsidP="00CD62AA">
            <w:pPr>
              <w:pStyle w:val="Default"/>
              <w:rPr>
                <w:color w:val="auto"/>
                <w:sz w:val="20"/>
                <w:szCs w:val="20"/>
                <w:lang w:val="uk-UA"/>
              </w:rPr>
            </w:pPr>
            <w:r w:rsidRPr="00566873">
              <w:rPr>
                <w:color w:val="auto"/>
                <w:sz w:val="20"/>
                <w:szCs w:val="20"/>
                <w:lang w:val="uk-UA"/>
              </w:rPr>
              <w:t xml:space="preserve">Матеріально-технічне забезпечення облаштування Тернопільського </w:t>
            </w:r>
            <w:r w:rsidRPr="00566873">
              <w:rPr>
                <w:sz w:val="20"/>
                <w:szCs w:val="20"/>
                <w:lang w:val="uk-UA"/>
              </w:rPr>
              <w:t>ОМТЦКСП</w:t>
            </w:r>
            <w:r w:rsidRPr="00566873">
              <w:rPr>
                <w:color w:val="auto"/>
                <w:sz w:val="20"/>
                <w:szCs w:val="20"/>
                <w:lang w:val="uk-UA"/>
              </w:rPr>
              <w:t xml:space="preserve"> та інших військових формувань (придбання, виготовлення меблів, інше).</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комп’ютерну техніку, розхідні матеріали.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tcPr>
          <w:p w:rsidR="008A67CC" w:rsidRPr="00566873" w:rsidRDefault="008A67CC" w:rsidP="00CD62AA">
            <w:pPr>
              <w:pStyle w:val="Default"/>
              <w:rPr>
                <w:color w:val="auto"/>
                <w:sz w:val="20"/>
                <w:szCs w:val="20"/>
                <w:lang w:val="uk-UA"/>
              </w:rPr>
            </w:pPr>
            <w:r w:rsidRPr="00566873">
              <w:rPr>
                <w:color w:val="auto"/>
                <w:sz w:val="20"/>
                <w:szCs w:val="20"/>
                <w:lang w:val="uk-UA"/>
              </w:rPr>
              <w:t xml:space="preserve">Закупівля техніки, запасних частин, ремонт техніки для військових </w:t>
            </w:r>
            <w:r w:rsidRPr="00566873">
              <w:rPr>
                <w:color w:val="auto"/>
                <w:sz w:val="20"/>
                <w:szCs w:val="20"/>
                <w:lang w:val="uk-UA"/>
              </w:rPr>
              <w:lastRenderedPageBreak/>
              <w:t xml:space="preserve">формувань, Тернопільського </w:t>
            </w:r>
            <w:r w:rsidRPr="00566873">
              <w:rPr>
                <w:sz w:val="20"/>
                <w:szCs w:val="20"/>
              </w:rPr>
              <w:t>ОМТЦКСП</w:t>
            </w:r>
            <w:r w:rsidRPr="00566873">
              <w:rPr>
                <w:color w:val="auto"/>
                <w:sz w:val="20"/>
                <w:szCs w:val="20"/>
                <w:lang w:val="uk-UA"/>
              </w:rPr>
              <w:t xml:space="preserve"> та інших військових формувань.</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900,0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250,0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250,0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запасні частини та проведено ремонт техніки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vAlign w:val="center"/>
          </w:tcPr>
          <w:p w:rsidR="008A67CC" w:rsidRPr="00566873" w:rsidRDefault="008A67CC" w:rsidP="00CD62AA">
            <w:pPr>
              <w:pStyle w:val="Default"/>
              <w:rPr>
                <w:sz w:val="20"/>
                <w:szCs w:val="20"/>
                <w:lang w:val="uk-UA"/>
              </w:rPr>
            </w:pPr>
            <w:r w:rsidRPr="00566873">
              <w:rPr>
                <w:sz w:val="20"/>
                <w:szCs w:val="20"/>
                <w:lang w:val="uk-UA"/>
              </w:rPr>
              <w:t>Закупівля паливо-мастильних матеріалів для забезпечення заходів програми та створення незнижуваного запасу ПММ</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pStyle w:val="12"/>
              <w:jc w:val="both"/>
              <w:rPr>
                <w:sz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vAlign w:val="center"/>
          </w:tcPr>
          <w:p w:rsidR="008A67CC" w:rsidRPr="00566873" w:rsidRDefault="008A67CC" w:rsidP="00CD62AA">
            <w:pPr>
              <w:pStyle w:val="Default"/>
              <w:rPr>
                <w:sz w:val="20"/>
                <w:szCs w:val="20"/>
                <w:lang w:val="uk-UA"/>
              </w:rPr>
            </w:pPr>
            <w:r w:rsidRPr="00566873">
              <w:rPr>
                <w:sz w:val="20"/>
                <w:szCs w:val="20"/>
                <w:lang w:val="uk-UA"/>
              </w:rPr>
              <w:t>Перевезення особового складу Тернопільського зонального відділу військової служби правопорядку та інших</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124,0</w:t>
            </w:r>
          </w:p>
        </w:tc>
        <w:tc>
          <w:tcPr>
            <w:tcW w:w="4559" w:type="dxa"/>
            <w:gridSpan w:val="2"/>
          </w:tcPr>
          <w:p w:rsidR="008A67CC" w:rsidRPr="00566873" w:rsidRDefault="008A67CC" w:rsidP="00CD62AA">
            <w:pPr>
              <w:pStyle w:val="12"/>
              <w:jc w:val="both"/>
              <w:rPr>
                <w:sz w:val="20"/>
              </w:rPr>
            </w:pPr>
            <w:r w:rsidRPr="00566873">
              <w:rPr>
                <w:sz w:val="20"/>
              </w:rPr>
              <w:t>Оплата транспортних послуг за перевезення особового складу під час проведення чергової ротації.</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hAnsi="Times New Roman" w:cs="Times New Roman"/>
                <w:color w:val="000000"/>
                <w:sz w:val="20"/>
                <w:szCs w:val="20"/>
              </w:rPr>
              <w:t>Закупівля продуктів харчування, засобів гігієни та інших предметів першої необхідності</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vAlign w:val="center"/>
          </w:tcPr>
          <w:p w:rsidR="008A67CC" w:rsidRPr="00566873" w:rsidRDefault="008A67CC" w:rsidP="00CD62AA">
            <w:pPr>
              <w:rPr>
                <w:rFonts w:ascii="Times New Roman" w:hAnsi="Times New Roman" w:cs="Times New Roman"/>
                <w:color w:val="000000"/>
                <w:sz w:val="20"/>
                <w:szCs w:val="20"/>
              </w:rPr>
            </w:pPr>
            <w:r w:rsidRPr="00566873">
              <w:rPr>
                <w:rFonts w:ascii="Times New Roman" w:eastAsia="Calibri" w:hAnsi="Times New Roman" w:cs="Times New Roman"/>
                <w:sz w:val="20"/>
                <w:szCs w:val="20"/>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566873">
              <w:rPr>
                <w:rFonts w:ascii="Times New Roman" w:eastAsia="Calibri" w:hAnsi="Times New Roman" w:cs="Times New Roman"/>
                <w:sz w:val="20"/>
                <w:szCs w:val="20"/>
              </w:rPr>
              <w:t>новимкоронавірусом</w:t>
            </w:r>
            <w:proofErr w:type="spellEnd"/>
            <w:r w:rsidRPr="00566873">
              <w:rPr>
                <w:rFonts w:ascii="Times New Roman" w:eastAsia="Calibri" w:hAnsi="Times New Roman" w:cs="Times New Roman"/>
                <w:sz w:val="20"/>
                <w:szCs w:val="20"/>
              </w:rPr>
              <w:t xml:space="preserve"> «COVID-19»,  придбання засобів індивідуального захисту, виробів медичного призначення.  </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pStyle w:val="20"/>
              <w:spacing w:after="0" w:line="240" w:lineRule="auto"/>
              <w:rPr>
                <w:b/>
                <w:color w:val="000000" w:themeColor="text1"/>
                <w:sz w:val="20"/>
                <w:szCs w:val="20"/>
                <w:lang w:val="uk-UA"/>
              </w:rPr>
            </w:pPr>
            <w:r w:rsidRPr="00566873">
              <w:rPr>
                <w:b/>
                <w:color w:val="000000" w:themeColor="text1"/>
                <w:sz w:val="20"/>
                <w:szCs w:val="20"/>
                <w:lang w:val="uk-UA"/>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4600,0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b/>
                <w:color w:val="000000" w:themeColor="text1"/>
                <w:sz w:val="20"/>
                <w:szCs w:val="20"/>
                <w:lang w:val="uk-UA"/>
              </w:rPr>
            </w:pPr>
            <w:r w:rsidRPr="00566873">
              <w:rPr>
                <w:b/>
                <w:color w:val="000000" w:themeColor="text1"/>
                <w:sz w:val="20"/>
                <w:szCs w:val="20"/>
                <w:lang w:val="uk-UA"/>
              </w:rPr>
              <w:t>1000,0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b/>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774,0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25.</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b/>
                <w:i/>
                <w:color w:val="000000" w:themeColor="text1"/>
                <w:sz w:val="20"/>
                <w:szCs w:val="20"/>
                <w:u w:val="single"/>
              </w:rPr>
            </w:pPr>
            <w:r w:rsidRPr="00566873">
              <w:rPr>
                <w:rFonts w:ascii="Times New Roman" w:hAnsi="Times New Roman" w:cs="Times New Roman"/>
                <w:b/>
                <w:i/>
                <w:color w:val="000000" w:themeColor="text1"/>
                <w:sz w:val="20"/>
                <w:szCs w:val="20"/>
                <w:u w:val="single"/>
              </w:rPr>
              <w:t xml:space="preserve">Програма </w:t>
            </w:r>
            <w:proofErr w:type="spellStart"/>
            <w:r w:rsidRPr="00566873">
              <w:rPr>
                <w:rFonts w:ascii="Times New Roman" w:hAnsi="Times New Roman" w:cs="Times New Roman"/>
                <w:b/>
                <w:i/>
                <w:color w:val="000000" w:themeColor="text1"/>
                <w:sz w:val="20"/>
                <w:szCs w:val="20"/>
                <w:u w:val="single"/>
              </w:rPr>
              <w:t>мобілізацїі</w:t>
            </w:r>
            <w:proofErr w:type="spellEnd"/>
            <w:r w:rsidRPr="00566873">
              <w:rPr>
                <w:rFonts w:ascii="Times New Roman" w:hAnsi="Times New Roman" w:cs="Times New Roman"/>
                <w:b/>
                <w:i/>
                <w:color w:val="000000" w:themeColor="text1"/>
                <w:sz w:val="20"/>
                <w:szCs w:val="20"/>
                <w:u w:val="single"/>
              </w:rPr>
              <w:t xml:space="preserve"> зусиль Тернопільської міської ради, </w:t>
            </w:r>
            <w:r w:rsidRPr="00566873">
              <w:rPr>
                <w:rFonts w:ascii="Times New Roman" w:hAnsi="Times New Roman" w:cs="Times New Roman"/>
                <w:b/>
                <w:i/>
                <w:color w:val="000000"/>
                <w:sz w:val="20"/>
                <w:szCs w:val="20"/>
                <w:u w:val="single"/>
              </w:rPr>
              <w:t>Головного управління ДПС уТернопільській області по забезпеченню надходжень до бюджету Тернопільської міської територіальної громади  на 2020-2022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20"/>
              <w:spacing w:after="0" w:line="240" w:lineRule="auto"/>
              <w:rPr>
                <w:color w:val="000000" w:themeColor="text1"/>
                <w:sz w:val="20"/>
                <w:szCs w:val="20"/>
                <w:lang w:val="uk-UA"/>
              </w:rPr>
            </w:pPr>
            <w:r w:rsidRPr="00566873">
              <w:rPr>
                <w:color w:val="000000" w:themeColor="text1"/>
                <w:sz w:val="20"/>
                <w:szCs w:val="20"/>
                <w:lang w:val="uk-UA"/>
              </w:rPr>
              <w:t>1</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350,0</w:t>
            </w:r>
          </w:p>
        </w:tc>
        <w:tc>
          <w:tcPr>
            <w:tcW w:w="1409"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350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200,0</w:t>
            </w:r>
          </w:p>
        </w:tc>
        <w:tc>
          <w:tcPr>
            <w:tcW w:w="4559" w:type="dxa"/>
            <w:gridSpan w:val="2"/>
          </w:tcPr>
          <w:p w:rsidR="008A67CC" w:rsidRPr="00566873" w:rsidRDefault="008A67CC" w:rsidP="00CD62AA">
            <w:pPr>
              <w:pStyle w:val="31"/>
              <w:spacing w:line="240" w:lineRule="auto"/>
              <w:jc w:val="left"/>
              <w:rPr>
                <w:rFonts w:ascii="Times New Roman" w:hAnsi="Times New Roman" w:cs="Times New Roman"/>
                <w:b/>
                <w:sz w:val="20"/>
                <w:szCs w:val="20"/>
              </w:rPr>
            </w:pPr>
            <w:proofErr w:type="spellStart"/>
            <w:r w:rsidRPr="00566873">
              <w:rPr>
                <w:rFonts w:ascii="Times New Roman" w:hAnsi="Times New Roman" w:cs="Times New Roman"/>
                <w:sz w:val="20"/>
                <w:szCs w:val="20"/>
              </w:rPr>
              <w:t>Придбанокондиціонер,багатофункціональний</w:t>
            </w:r>
            <w:proofErr w:type="spellEnd"/>
            <w:r w:rsidRPr="00566873">
              <w:rPr>
                <w:rFonts w:ascii="Times New Roman" w:hAnsi="Times New Roman" w:cs="Times New Roman"/>
                <w:sz w:val="20"/>
                <w:szCs w:val="20"/>
              </w:rPr>
              <w:t xml:space="preserve"> пристрій 4 од., сканер</w:t>
            </w:r>
            <w:r w:rsidRPr="00566873">
              <w:rPr>
                <w:rFonts w:ascii="Times New Roman" w:hAnsi="Times New Roman" w:cs="Times New Roman"/>
                <w:b/>
                <w:sz w:val="20"/>
                <w:szCs w:val="20"/>
              </w:rPr>
              <w:t>.</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20"/>
              <w:spacing w:after="0" w:line="240" w:lineRule="auto"/>
              <w:rPr>
                <w:color w:val="000000" w:themeColor="text1"/>
                <w:sz w:val="20"/>
                <w:szCs w:val="20"/>
                <w:lang w:val="uk-UA"/>
              </w:rPr>
            </w:pPr>
            <w:r w:rsidRPr="00566873">
              <w:rPr>
                <w:color w:val="000000" w:themeColor="text1"/>
                <w:sz w:val="20"/>
                <w:szCs w:val="20"/>
                <w:lang w:val="uk-UA"/>
              </w:rPr>
              <w:t>2</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400,0</w:t>
            </w:r>
          </w:p>
        </w:tc>
        <w:tc>
          <w:tcPr>
            <w:tcW w:w="1409"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highlight w:val="yellow"/>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pStyle w:val="20"/>
              <w:spacing w:after="0" w:line="240" w:lineRule="auto"/>
              <w:rPr>
                <w:color w:val="000000" w:themeColor="text1"/>
                <w:sz w:val="20"/>
                <w:szCs w:val="20"/>
                <w:lang w:val="uk-UA"/>
              </w:rPr>
            </w:pPr>
            <w:r w:rsidRPr="00566873">
              <w:rPr>
                <w:color w:val="000000" w:themeColor="text1"/>
                <w:sz w:val="20"/>
                <w:szCs w:val="20"/>
                <w:lang w:val="uk-UA"/>
              </w:rPr>
              <w:t>3</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Направлення податкових вимог платникам податків, здійснення опису майна платників податків.</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250,0</w:t>
            </w:r>
          </w:p>
        </w:tc>
        <w:tc>
          <w:tcPr>
            <w:tcW w:w="1409"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pStyle w:val="20"/>
              <w:spacing w:after="0" w:line="240" w:lineRule="auto"/>
              <w:rPr>
                <w:b/>
                <w:color w:val="000000" w:themeColor="text1"/>
                <w:sz w:val="20"/>
                <w:szCs w:val="20"/>
                <w:lang w:val="uk-UA"/>
              </w:rPr>
            </w:pPr>
            <w:r w:rsidRPr="00566873">
              <w:rPr>
                <w:b/>
                <w:color w:val="000000" w:themeColor="text1"/>
                <w:sz w:val="20"/>
                <w:szCs w:val="20"/>
                <w:lang w:val="uk-UA"/>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1000,0</w:t>
            </w:r>
          </w:p>
        </w:tc>
        <w:tc>
          <w:tcPr>
            <w:tcW w:w="1409" w:type="dxa"/>
            <w:gridSpan w:val="2"/>
            <w:tcBorders>
              <w:right w:val="single" w:sz="4" w:space="0" w:color="auto"/>
            </w:tcBorders>
            <w:vAlign w:val="center"/>
          </w:tcPr>
          <w:p w:rsidR="008A67CC" w:rsidRPr="00566873" w:rsidRDefault="008A67CC" w:rsidP="00CD62AA">
            <w:pPr>
              <w:keepLines/>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        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b/>
                <w:color w:val="000000" w:themeColor="text1"/>
                <w:sz w:val="20"/>
                <w:szCs w:val="20"/>
                <w:lang w:val="uk-UA"/>
              </w:rPr>
            </w:pPr>
            <w:r w:rsidRPr="00566873">
              <w:rPr>
                <w:b/>
                <w:color w:val="000000" w:themeColor="text1"/>
                <w:sz w:val="20"/>
                <w:szCs w:val="20"/>
                <w:lang w:val="uk-UA"/>
              </w:rPr>
              <w:t>400,0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200,0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26.</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w:t>
            </w:r>
            <w:r w:rsidRPr="00566873">
              <w:rPr>
                <w:rFonts w:ascii="Times New Roman" w:hAnsi="Times New Roman" w:cs="Times New Roman"/>
                <w:b/>
                <w:i/>
                <w:color w:val="000000"/>
                <w:sz w:val="20"/>
                <w:szCs w:val="20"/>
                <w:u w:val="single"/>
              </w:rPr>
              <w:t>забезпечення пожежної і техногенної безпеки  Тернопільської міської територіальної громади на 2020-2022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Розроблення проектної документації (проект землеустрою, ПКД) та будівництво пожежних депо</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Придбання спорядження </w:t>
            </w:r>
            <w:proofErr w:type="spellStart"/>
            <w:r w:rsidRPr="00566873">
              <w:rPr>
                <w:rFonts w:ascii="Times New Roman" w:hAnsi="Times New Roman" w:cs="Times New Roman"/>
                <w:sz w:val="20"/>
                <w:szCs w:val="20"/>
              </w:rPr>
              <w:t>газодимозахисників</w:t>
            </w:r>
            <w:proofErr w:type="spellEnd"/>
            <w:r w:rsidRPr="00566873">
              <w:rPr>
                <w:rFonts w:ascii="Times New Roman" w:hAnsi="Times New Roman" w:cs="Times New Roman"/>
                <w:sz w:val="20"/>
                <w:szCs w:val="20"/>
              </w:rPr>
              <w:t>, здійснення технічного обслуговування спеціального обладнання бази</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Оснащення необхідним спеціальним та аварійно-рятувальним спорядженням та технічними засобами для рятування на воді</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300,0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Закупівля:- 85-ти комплектів спеціального одягу;</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-автозапчастин на 12 одиниць техніки</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184,0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спецодяг та автозапчастини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Закупівля дизпалива та бензину марки А-92</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200,0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  Придбано бензин.</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пошуку людей, що опинилися під завалами будівель, споруд</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130,0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рятувальне обладнання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Придбання одного польового намету</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Закупівля екологічнобезпечного піноутворювача</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tcPr>
          <w:p w:rsidR="008A67CC" w:rsidRPr="00566873" w:rsidRDefault="008A67CC" w:rsidP="00CD62AA">
            <w:pPr>
              <w:jc w:val="both"/>
              <w:rPr>
                <w:rFonts w:ascii="Times New Roman" w:hAnsi="Times New Roman" w:cs="Times New Roman"/>
                <w:sz w:val="20"/>
                <w:szCs w:val="20"/>
              </w:rPr>
            </w:pPr>
            <w:proofErr w:type="spellStart"/>
            <w:r w:rsidRPr="00566873">
              <w:rPr>
                <w:rFonts w:ascii="Times New Roman" w:hAnsi="Times New Roman" w:cs="Times New Roman"/>
                <w:sz w:val="20"/>
                <w:szCs w:val="20"/>
                <w:lang w:val="ru-RU"/>
              </w:rPr>
              <w:t>Дозабезпечення</w:t>
            </w:r>
            <w:proofErr w:type="spellEnd"/>
            <w:r w:rsidR="00DD1441">
              <w:rPr>
                <w:rFonts w:ascii="Times New Roman" w:hAnsi="Times New Roman" w:cs="Times New Roman"/>
                <w:sz w:val="20"/>
                <w:szCs w:val="20"/>
                <w:lang w:val="ru-RU"/>
              </w:rPr>
              <w:t xml:space="preserve"> </w:t>
            </w:r>
            <w:proofErr w:type="spellStart"/>
            <w:r w:rsidRPr="00566873">
              <w:rPr>
                <w:rFonts w:ascii="Times New Roman" w:hAnsi="Times New Roman" w:cs="Times New Roman"/>
                <w:sz w:val="20"/>
                <w:szCs w:val="20"/>
              </w:rPr>
              <w:t>пожежно</w:t>
            </w:r>
            <w:proofErr w:type="spellEnd"/>
            <w:r w:rsidRPr="00566873">
              <w:rPr>
                <w:rFonts w:ascii="Times New Roman" w:hAnsi="Times New Roman" w:cs="Times New Roman"/>
                <w:sz w:val="20"/>
                <w:szCs w:val="20"/>
              </w:rPr>
              <w:t>-рятувальних підрозділів спеціальним автотранспортним засобом</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142"/>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Проведення міського етапу фестивалю дружин юних пожежних (21 особа), змагань  з пожежно-прикладного спорту (21 особа), змагань ВГДР «Школа безпеки» (21 особа)</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31"/>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Здійснення превентивних заходів через  соціальну рекламу щодо безпеки життєдіяльності населення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274"/>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Забезпечення належного функціонування з виконанням задач за призначенням КУ-МПК </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Всього по програмі: </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3685,0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650,0</w:t>
            </w:r>
          </w:p>
        </w:tc>
        <w:tc>
          <w:tcPr>
            <w:tcW w:w="967" w:type="dxa"/>
            <w:gridSpan w:val="2"/>
            <w:tcBorders>
              <w:left w:val="single" w:sz="4" w:space="0" w:color="auto"/>
            </w:tcBorders>
            <w:vAlign w:val="center"/>
          </w:tcPr>
          <w:p w:rsidR="008A67CC" w:rsidRPr="00566873" w:rsidRDefault="008A67CC" w:rsidP="00CD62AA">
            <w:pPr>
              <w:pStyle w:val="af5"/>
              <w:keepLines/>
              <w:ind w:right="-42"/>
              <w:rPr>
                <w:rFonts w:ascii="Times New Roman" w:hAnsi="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b/>
                <w:sz w:val="20"/>
                <w:szCs w:val="20"/>
              </w:rPr>
            </w:pPr>
            <w:r w:rsidRPr="00566873">
              <w:rPr>
                <w:rFonts w:ascii="Times New Roman" w:hAnsi="Times New Roman" w:cs="Times New Roman"/>
                <w:b/>
                <w:sz w:val="20"/>
                <w:szCs w:val="20"/>
              </w:rPr>
              <w:t xml:space="preserve">              434,0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27.</w:t>
            </w:r>
          </w:p>
        </w:tc>
        <w:tc>
          <w:tcPr>
            <w:tcW w:w="15739" w:type="dxa"/>
            <w:gridSpan w:val="18"/>
            <w:shd w:val="clear" w:color="auto" w:fill="B8CCE4" w:themeFill="accent1" w:themeFillTint="66"/>
          </w:tcPr>
          <w:p w:rsidR="008A67CC" w:rsidRPr="00566873" w:rsidRDefault="008A67CC" w:rsidP="00CD62AA">
            <w:pPr>
              <w:overflowPunct w:val="0"/>
              <w:autoSpaceDE w:val="0"/>
              <w:autoSpaceDN w:val="0"/>
              <w:adjustRightInd w:val="0"/>
              <w:ind w:right="-1"/>
              <w:textAlignment w:val="baseline"/>
              <w:rPr>
                <w:rFonts w:ascii="Times New Roman" w:hAnsi="Times New Roman" w:cs="Times New Roman"/>
                <w:b/>
                <w:bCs/>
                <w:i/>
                <w:sz w:val="20"/>
                <w:szCs w:val="20"/>
                <w:u w:val="single"/>
              </w:rPr>
            </w:pPr>
            <w:r w:rsidRPr="00566873">
              <w:rPr>
                <w:rFonts w:ascii="Times New Roman" w:hAnsi="Times New Roman" w:cs="Times New Roman"/>
                <w:b/>
                <w:bCs/>
                <w:i/>
                <w:sz w:val="20"/>
                <w:szCs w:val="20"/>
                <w:u w:val="single"/>
              </w:rPr>
              <w:t xml:space="preserve">Програма співпраці Тернопільської міської ради та управління Державної казначейської служби України у </w:t>
            </w:r>
            <w:proofErr w:type="spellStart"/>
            <w:r w:rsidRPr="00566873">
              <w:rPr>
                <w:rFonts w:ascii="Times New Roman" w:hAnsi="Times New Roman" w:cs="Times New Roman"/>
                <w:b/>
                <w:bCs/>
                <w:i/>
                <w:sz w:val="20"/>
                <w:szCs w:val="20"/>
                <w:u w:val="single"/>
              </w:rPr>
              <w:t>м.Тернополі</w:t>
            </w:r>
            <w:proofErr w:type="spellEnd"/>
            <w:r w:rsidRPr="00566873">
              <w:rPr>
                <w:rFonts w:ascii="Times New Roman" w:hAnsi="Times New Roman" w:cs="Times New Roman"/>
                <w:b/>
                <w:bCs/>
                <w:i/>
                <w:sz w:val="20"/>
                <w:szCs w:val="20"/>
                <w:u w:val="single"/>
              </w:rPr>
              <w:t xml:space="preserve"> Тернопільської області в сфері казначейського обслуговування бюджетних коштів  на 2020-2021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noProof/>
                <w:sz w:val="20"/>
                <w:szCs w:val="20"/>
              </w:rPr>
              <w:t>Придбання в конференц зал комплекту меблів, меблів, столів, стільців, килимів, жалюзів, проектор, тощо.</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50,0</w:t>
            </w:r>
          </w:p>
        </w:tc>
        <w:tc>
          <w:tcPr>
            <w:tcW w:w="4559" w:type="dxa"/>
            <w:gridSpan w:val="2"/>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Придбано комплект меблів </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sz w:val="20"/>
                <w:szCs w:val="20"/>
              </w:rPr>
              <w:t xml:space="preserve">Придбання та ремонт комп’ютерної техніки та оргтехніки та устаткування для заміни </w:t>
            </w:r>
            <w:r w:rsidRPr="00566873">
              <w:rPr>
                <w:rFonts w:ascii="Times New Roman" w:hAnsi="Times New Roman" w:cs="Times New Roman"/>
                <w:sz w:val="20"/>
                <w:szCs w:val="20"/>
              </w:rPr>
              <w:lastRenderedPageBreak/>
              <w:t xml:space="preserve">морально та фізично зношеної ,  </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75,0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r w:rsidRPr="00566873">
              <w:rPr>
                <w:color w:val="000000" w:themeColor="text1"/>
                <w:sz w:val="20"/>
                <w:szCs w:val="20"/>
                <w:lang w:val="uk-UA"/>
              </w:rPr>
              <w:t xml:space="preserve">             75,0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75,0</w:t>
            </w:r>
          </w:p>
        </w:tc>
        <w:tc>
          <w:tcPr>
            <w:tcW w:w="4559" w:type="dxa"/>
            <w:gridSpan w:val="2"/>
          </w:tcPr>
          <w:p w:rsidR="008A67CC" w:rsidRPr="00566873" w:rsidRDefault="008A67CC" w:rsidP="00CD62AA">
            <w:pPr>
              <w:keepLines/>
              <w:jc w:val="center"/>
              <w:rPr>
                <w:rFonts w:ascii="Times New Roman" w:eastAsia="Calibri" w:hAnsi="Times New Roman" w:cs="Times New Roman"/>
                <w:sz w:val="20"/>
                <w:szCs w:val="20"/>
              </w:rPr>
            </w:pPr>
            <w:r w:rsidRPr="00566873">
              <w:rPr>
                <w:rFonts w:ascii="Times New Roman" w:eastAsia="Calibri" w:hAnsi="Times New Roman" w:cs="Times New Roman"/>
                <w:sz w:val="20"/>
                <w:szCs w:val="20"/>
              </w:rPr>
              <w:t>Придбано</w:t>
            </w:r>
            <w:r w:rsidR="00DD1441">
              <w:rPr>
                <w:rFonts w:ascii="Times New Roman" w:eastAsia="Calibri" w:hAnsi="Times New Roman" w:cs="Times New Roman"/>
                <w:sz w:val="20"/>
                <w:szCs w:val="20"/>
              </w:rPr>
              <w:t xml:space="preserve"> </w:t>
            </w:r>
            <w:r w:rsidRPr="00566873">
              <w:rPr>
                <w:rFonts w:ascii="Times New Roman" w:eastAsia="Calibri" w:hAnsi="Times New Roman" w:cs="Times New Roman"/>
                <w:sz w:val="20"/>
                <w:szCs w:val="20"/>
              </w:rPr>
              <w:t>комп’ютерну та оргтехніку</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ind w:right="-91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sz w:val="20"/>
                <w:szCs w:val="20"/>
              </w:rPr>
              <w:t>Проведення реставраційного ремонту по замінні віконних блоків приміщення управління по вулиці Листопадова,3, виготовлення проектно-кошторисної документації.</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b/>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 xml:space="preserve">Всього по програмі: </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135,0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highlight w:val="yellow"/>
              </w:rPr>
            </w:pPr>
            <w:r w:rsidRPr="00566873">
              <w:rPr>
                <w:rFonts w:ascii="Times New Roman" w:hAnsi="Times New Roman" w:cs="Times New Roman"/>
                <w:b/>
                <w:color w:val="000000" w:themeColor="text1"/>
                <w:sz w:val="20"/>
                <w:szCs w:val="20"/>
              </w:rPr>
              <w:t>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b/>
                <w:color w:val="000000" w:themeColor="text1"/>
                <w:sz w:val="20"/>
                <w:szCs w:val="20"/>
                <w:lang w:val="uk-UA"/>
              </w:rPr>
            </w:pPr>
            <w:r w:rsidRPr="00566873">
              <w:rPr>
                <w:b/>
                <w:color w:val="000000" w:themeColor="text1"/>
                <w:sz w:val="20"/>
                <w:szCs w:val="20"/>
                <w:lang w:val="uk-UA"/>
              </w:rPr>
              <w:t>125,0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b/>
                <w:sz w:val="20"/>
                <w:szCs w:val="20"/>
              </w:rPr>
            </w:pPr>
            <w:r w:rsidRPr="00566873">
              <w:rPr>
                <w:rFonts w:ascii="Times New Roman" w:hAnsi="Times New Roman" w:cs="Times New Roman"/>
                <w:b/>
                <w:sz w:val="20"/>
                <w:szCs w:val="20"/>
              </w:rPr>
              <w:t xml:space="preserve">    125,0</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28.</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ind w:right="142"/>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Оплата послуги з експлуатаційно-технічного обслуговування апаратури оповіщення Тернопільській філії ПАТ «</w:t>
            </w:r>
            <w:proofErr w:type="spellStart"/>
            <w:r w:rsidRPr="00566873">
              <w:rPr>
                <w:rFonts w:ascii="Times New Roman" w:hAnsi="Times New Roman" w:cs="Times New Roman"/>
                <w:color w:val="000000" w:themeColor="text1"/>
                <w:sz w:val="20"/>
                <w:szCs w:val="20"/>
              </w:rPr>
              <w:t>Укртекелеком</w:t>
            </w:r>
            <w:proofErr w:type="spellEnd"/>
            <w:r w:rsidRPr="00566873">
              <w:rPr>
                <w:rFonts w:ascii="Times New Roman" w:hAnsi="Times New Roman" w:cs="Times New Roman"/>
                <w:color w:val="000000" w:themeColor="text1"/>
                <w:sz w:val="20"/>
                <w:szCs w:val="20"/>
              </w:rPr>
              <w:t>»</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155,0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155,0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89,4</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Оплата послуг з експлуатаційно-технічного обслуговування апаратури оповіщення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ind w:right="142"/>
              <w:rPr>
                <w:rFonts w:ascii="Times New Roman" w:hAnsi="Times New Roman" w:cs="Times New Roman"/>
                <w:color w:val="000000" w:themeColor="text1"/>
                <w:sz w:val="20"/>
                <w:szCs w:val="20"/>
              </w:rPr>
            </w:pPr>
            <w:r w:rsidRPr="00566873">
              <w:rPr>
                <w:rFonts w:ascii="Times New Roman" w:eastAsia="MS Mincho" w:hAnsi="Times New Roman" w:cs="Times New Roman"/>
                <w:color w:val="000000" w:themeColor="text1"/>
                <w:sz w:val="20"/>
                <w:szCs w:val="20"/>
              </w:rPr>
              <w:t xml:space="preserve">Корегування  проектно-кошторисної документації на модернізацію системи централізованого оповіщення цивільного захисту </w:t>
            </w:r>
            <w:proofErr w:type="spellStart"/>
            <w:r w:rsidRPr="00566873">
              <w:rPr>
                <w:rFonts w:ascii="Times New Roman" w:eastAsia="MS Mincho" w:hAnsi="Times New Roman" w:cs="Times New Roman"/>
                <w:color w:val="000000" w:themeColor="text1"/>
                <w:sz w:val="20"/>
                <w:szCs w:val="20"/>
              </w:rPr>
              <w:t>м.Тернополя</w:t>
            </w:r>
            <w:proofErr w:type="spellEnd"/>
            <w:r w:rsidRPr="00566873">
              <w:rPr>
                <w:rFonts w:ascii="Times New Roman" w:eastAsia="MS Mincho" w:hAnsi="Times New Roman" w:cs="Times New Roman"/>
                <w:color w:val="000000" w:themeColor="text1"/>
                <w:sz w:val="20"/>
                <w:szCs w:val="20"/>
              </w:rPr>
              <w:t>, виконання робіт з монтажу апаратури та придбання обладнання</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114,0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114,0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11,1</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Монтаж та встановлення обладнання системи оповіщення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142"/>
              <w:rPr>
                <w:rFonts w:ascii="Times New Roman" w:eastAsia="MS Mincho" w:hAnsi="Times New Roman" w:cs="Times New Roman"/>
                <w:color w:val="000000" w:themeColor="text1"/>
                <w:sz w:val="20"/>
                <w:szCs w:val="20"/>
              </w:rPr>
            </w:pPr>
            <w:r w:rsidRPr="00566873">
              <w:rPr>
                <w:rFonts w:ascii="Times New Roman" w:eastAsia="MS Mincho" w:hAnsi="Times New Roman" w:cs="Times New Roman"/>
                <w:color w:val="000000" w:themeColor="text1"/>
                <w:sz w:val="20"/>
                <w:szCs w:val="20"/>
              </w:rPr>
              <w:t xml:space="preserve">Оплата за обслуговування  </w:t>
            </w:r>
            <w:proofErr w:type="spellStart"/>
            <w:r w:rsidRPr="00566873">
              <w:rPr>
                <w:rFonts w:ascii="Times New Roman" w:eastAsia="MS Mincho" w:hAnsi="Times New Roman" w:cs="Times New Roman"/>
                <w:color w:val="000000" w:themeColor="text1"/>
                <w:sz w:val="20"/>
                <w:szCs w:val="20"/>
              </w:rPr>
              <w:t>електросирен</w:t>
            </w:r>
            <w:proofErr w:type="spellEnd"/>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142"/>
              <w:rPr>
                <w:rFonts w:ascii="Times New Roman" w:eastAsia="MS Mincho" w:hAnsi="Times New Roman" w:cs="Times New Roman"/>
                <w:color w:val="000000" w:themeColor="text1"/>
                <w:sz w:val="20"/>
                <w:szCs w:val="20"/>
              </w:rPr>
            </w:pPr>
            <w:r w:rsidRPr="00566873">
              <w:rPr>
                <w:rFonts w:ascii="Times New Roman" w:eastAsia="MS Mincho" w:hAnsi="Times New Roman" w:cs="Times New Roman"/>
                <w:color w:val="000000" w:themeColor="text1"/>
                <w:sz w:val="20"/>
                <w:szCs w:val="20"/>
              </w:rPr>
              <w:t xml:space="preserve">Оплата за послуги з  трансляції на зупинках громадського </w:t>
            </w:r>
            <w:proofErr w:type="spellStart"/>
            <w:r w:rsidRPr="00566873">
              <w:rPr>
                <w:rFonts w:ascii="Times New Roman" w:eastAsia="MS Mincho" w:hAnsi="Times New Roman" w:cs="Times New Roman"/>
                <w:color w:val="000000" w:themeColor="text1"/>
                <w:sz w:val="20"/>
                <w:szCs w:val="20"/>
              </w:rPr>
              <w:t>транспортуТМТГ:аудіо</w:t>
            </w:r>
            <w:proofErr w:type="spellEnd"/>
            <w:r w:rsidRPr="00566873">
              <w:rPr>
                <w:rFonts w:ascii="Times New Roman" w:eastAsia="MS Mincho" w:hAnsi="Times New Roman" w:cs="Times New Roman"/>
                <w:color w:val="000000" w:themeColor="text1"/>
                <w:sz w:val="20"/>
                <w:szCs w:val="20"/>
              </w:rPr>
              <w:t xml:space="preserve"> та відео роликів</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743" w:type="dxa"/>
            <w:gridSpan w:val="5"/>
            <w:tcBorders>
              <w:left w:val="single" w:sz="4" w:space="0" w:color="auto"/>
              <w:right w:val="single" w:sz="4" w:space="0" w:color="auto"/>
            </w:tcBorders>
            <w:vAlign w:val="center"/>
          </w:tcPr>
          <w:p w:rsidR="008A67CC" w:rsidRPr="00566873" w:rsidRDefault="008A67CC" w:rsidP="00CD62AA">
            <w:pPr>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8,33</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Оплата за послуги з трансляції на зупинках громадського транспорту : аудіо та відеороликів</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ind w:right="142"/>
              <w:rPr>
                <w:rFonts w:ascii="Times New Roman" w:hAnsi="Times New Roman" w:cs="Times New Roman"/>
                <w:color w:val="000000" w:themeColor="text1"/>
                <w:sz w:val="20"/>
                <w:szCs w:val="20"/>
              </w:rPr>
            </w:pPr>
            <w:r w:rsidRPr="00566873">
              <w:rPr>
                <w:rFonts w:ascii="Times New Roman" w:eastAsia="MS Mincho" w:hAnsi="Times New Roman" w:cs="Times New Roman"/>
                <w:color w:val="000000" w:themeColor="text1"/>
                <w:sz w:val="20"/>
                <w:szCs w:val="20"/>
              </w:rPr>
              <w:t>Щорічне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84,0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84,0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8A67CC" w:rsidRPr="00566873" w:rsidRDefault="008A67CC" w:rsidP="00CD62AA">
            <w:pPr>
              <w:widowControl w:val="0"/>
              <w:rPr>
                <w:rFonts w:ascii="Times New Roman" w:hAnsi="Times New Roman" w:cs="Times New Roman"/>
                <w:color w:val="000000" w:themeColor="text1"/>
                <w:sz w:val="20"/>
                <w:szCs w:val="20"/>
              </w:rPr>
            </w:pPr>
            <w:r w:rsidRPr="00566873">
              <w:rPr>
                <w:rFonts w:ascii="Times New Roman" w:hAnsi="Times New Roman" w:cs="Times New Roman"/>
                <w:iCs/>
                <w:color w:val="000000" w:themeColor="text1"/>
                <w:sz w:val="20"/>
                <w:szCs w:val="20"/>
              </w:rPr>
              <w:t>Послуга по знезараженню від небезпечних хімічних і радіоактивних речовин</w:t>
            </w:r>
            <w:r w:rsidRPr="00566873">
              <w:rPr>
                <w:rFonts w:ascii="Times New Roman" w:hAnsi="Times New Roman" w:cs="Times New Roman"/>
                <w:color w:val="000000" w:themeColor="text1"/>
                <w:sz w:val="20"/>
                <w:szCs w:val="20"/>
              </w:rPr>
              <w:t xml:space="preserve">, утилізація виявлених та вилучених небезпечних хімічних і радіоактивних речовин (предметів, відходів) на території </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widowControl w:val="0"/>
              <w:rPr>
                <w:rFonts w:ascii="Times New Roman" w:hAnsi="Times New Roman" w:cs="Times New Roman"/>
                <w:iCs/>
                <w:color w:val="000000" w:themeColor="text1"/>
                <w:sz w:val="20"/>
                <w:szCs w:val="20"/>
              </w:rPr>
            </w:pPr>
            <w:r w:rsidRPr="00566873">
              <w:rPr>
                <w:rFonts w:ascii="Times New Roman" w:hAnsi="Times New Roman" w:cs="Times New Roman"/>
                <w:iCs/>
                <w:color w:val="000000" w:themeColor="text1"/>
                <w:sz w:val="20"/>
                <w:szCs w:val="20"/>
              </w:rPr>
              <w:t>Виготовлення аудіо матеріалів (аудіо роликів),відеоматеріалів (відеороликів), підготовка матеріалів для розміщення в ЗМІ</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29</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29,0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29,0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w:t>
            </w:r>
          </w:p>
        </w:tc>
        <w:tc>
          <w:tcPr>
            <w:tcW w:w="3402" w:type="dxa"/>
            <w:gridSpan w:val="2"/>
            <w:vAlign w:val="center"/>
          </w:tcPr>
          <w:p w:rsidR="008A67CC" w:rsidRPr="00566873" w:rsidRDefault="008A67CC" w:rsidP="00CD62AA">
            <w:pPr>
              <w:widowControl w:val="0"/>
              <w:rPr>
                <w:rFonts w:ascii="Times New Roman" w:hAnsi="Times New Roman" w:cs="Times New Roman"/>
                <w:iCs/>
                <w:color w:val="000000" w:themeColor="text1"/>
                <w:sz w:val="20"/>
                <w:szCs w:val="20"/>
              </w:rPr>
            </w:pPr>
            <w:r w:rsidRPr="00566873">
              <w:rPr>
                <w:rFonts w:ascii="Times New Roman" w:hAnsi="Times New Roman" w:cs="Times New Roman"/>
                <w:iCs/>
                <w:color w:val="000000" w:themeColor="text1"/>
                <w:sz w:val="20"/>
                <w:szCs w:val="20"/>
              </w:rPr>
              <w:t xml:space="preserve">Проведення  державної повірки </w:t>
            </w:r>
            <w:r w:rsidRPr="00566873">
              <w:rPr>
                <w:rFonts w:ascii="Times New Roman" w:hAnsi="Times New Roman" w:cs="Times New Roman"/>
                <w:iCs/>
                <w:color w:val="000000" w:themeColor="text1"/>
                <w:sz w:val="20"/>
                <w:szCs w:val="20"/>
              </w:rPr>
              <w:lastRenderedPageBreak/>
              <w:t>засобів вимірювальної техніки іонізуючого випромінювання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lastRenderedPageBreak/>
              <w:t>10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8,1</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eastAsia="Calibri" w:hAnsi="Times New Roman" w:cs="Times New Roman"/>
                <w:sz w:val="20"/>
                <w:szCs w:val="20"/>
              </w:rPr>
              <w:t>Повірка засобів вимірювальної техніки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vAlign w:val="center"/>
          </w:tcPr>
          <w:p w:rsidR="008A67CC" w:rsidRPr="00566873" w:rsidRDefault="008A67CC" w:rsidP="00CD62AA">
            <w:pPr>
              <w:rPr>
                <w:rFonts w:ascii="Times New Roman" w:hAnsi="Times New Roman" w:cs="Times New Roman"/>
                <w:bCs/>
                <w:iCs/>
                <w:color w:val="000000" w:themeColor="text1"/>
                <w:sz w:val="20"/>
                <w:szCs w:val="20"/>
              </w:rPr>
            </w:pPr>
            <w:r w:rsidRPr="00566873">
              <w:rPr>
                <w:rFonts w:ascii="Times New Roman" w:hAnsi="Times New Roman" w:cs="Times New Roman"/>
                <w:bCs/>
                <w:iCs/>
                <w:color w:val="000000" w:themeColor="text1"/>
                <w:sz w:val="20"/>
                <w:szCs w:val="20"/>
              </w:rPr>
              <w:t xml:space="preserve">Закупівля засобів радіаційного та хімічного захисту для непрацюючого населення </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595,0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200,0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r w:rsidRPr="00566873">
              <w:rPr>
                <w:color w:val="000000" w:themeColor="text1"/>
                <w:sz w:val="20"/>
                <w:szCs w:val="20"/>
                <w:lang w:val="uk-UA"/>
              </w:rPr>
              <w:t xml:space="preserve">           200,0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Cs/>
                <w:iCs/>
                <w:color w:val="000000" w:themeColor="text1"/>
                <w:sz w:val="20"/>
                <w:szCs w:val="20"/>
              </w:rPr>
            </w:pPr>
            <w:r w:rsidRPr="00566873">
              <w:rPr>
                <w:rFonts w:ascii="Times New Roman" w:hAnsi="Times New Roman" w:cs="Times New Roman"/>
                <w:bCs/>
                <w:iCs/>
                <w:color w:val="000000" w:themeColor="text1"/>
                <w:sz w:val="20"/>
                <w:szCs w:val="20"/>
              </w:rPr>
              <w:t>Придбання  універсального спектрометричного комплексу</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290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r w:rsidRPr="00566873">
              <w:rPr>
                <w:color w:val="000000" w:themeColor="text1"/>
                <w:sz w:val="20"/>
                <w:szCs w:val="20"/>
                <w:lang w:val="uk-UA"/>
              </w:rPr>
              <w:t xml:space="preserve">          290,0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290,0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спектрометричний комплекс УСК «Гама Плюс –</w:t>
            </w:r>
            <w:r w:rsidRPr="00566873">
              <w:rPr>
                <w:rFonts w:ascii="Times New Roman" w:hAnsi="Times New Roman" w:cs="Times New Roman"/>
                <w:sz w:val="20"/>
                <w:szCs w:val="20"/>
                <w:lang w:val="en-US"/>
              </w:rPr>
              <w:t>U</w:t>
            </w:r>
            <w:r w:rsidRPr="00566873">
              <w:rPr>
                <w:rFonts w:ascii="Times New Roman" w:hAnsi="Times New Roman" w:cs="Times New Roman"/>
                <w:sz w:val="20"/>
                <w:szCs w:val="20"/>
              </w:rPr>
              <w:t>»</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tcPr>
          <w:p w:rsidR="008A67CC" w:rsidRPr="00566873" w:rsidRDefault="008A67CC" w:rsidP="00CD62AA">
            <w:pPr>
              <w:rPr>
                <w:rFonts w:ascii="Times New Roman" w:eastAsia="Calibri" w:hAnsi="Times New Roman" w:cs="Times New Roman"/>
                <w:bCs/>
                <w:iCs/>
                <w:color w:val="FF0000"/>
                <w:sz w:val="20"/>
                <w:szCs w:val="20"/>
              </w:rPr>
            </w:pPr>
            <w:r w:rsidRPr="00566873">
              <w:rPr>
                <w:rFonts w:ascii="Times New Roman" w:eastAsia="Calibri" w:hAnsi="Times New Roman" w:cs="Times New Roman"/>
                <w:bCs/>
                <w:iCs/>
                <w:sz w:val="20"/>
                <w:szCs w:val="20"/>
              </w:rPr>
              <w:t>Обладнання робочих місць</w:t>
            </w:r>
            <w:r w:rsidRPr="00566873">
              <w:rPr>
                <w:rFonts w:ascii="Times New Roman" w:eastAsia="Calibri" w:hAnsi="Times New Roman" w:cs="Times New Roman"/>
                <w:sz w:val="20"/>
                <w:szCs w:val="20"/>
              </w:rPr>
              <w:t>«Єдиного ситуативного центру»: закупівля обладнання,монтаж та налагодженняобладнання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r w:rsidRPr="00566873">
              <w:rPr>
                <w:color w:val="000000" w:themeColor="text1"/>
                <w:sz w:val="20"/>
                <w:szCs w:val="20"/>
                <w:lang w:val="uk-UA"/>
              </w:rPr>
              <w:t xml:space="preserve">          15,0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14,64</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Придбано ІР телефони в кількості 10 шт.</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E00982" w:rsidP="00CD62AA">
            <w:pPr>
              <w:ind w:right="-91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p>
        </w:tc>
        <w:tc>
          <w:tcPr>
            <w:tcW w:w="3402" w:type="dxa"/>
            <w:gridSpan w:val="2"/>
          </w:tcPr>
          <w:p w:rsidR="008A67CC" w:rsidRPr="00566873" w:rsidRDefault="008A67CC" w:rsidP="00CD62AA">
            <w:pPr>
              <w:rPr>
                <w:rFonts w:ascii="Times New Roman" w:eastAsia="Calibri" w:hAnsi="Times New Roman" w:cs="Times New Roman"/>
                <w:bCs/>
                <w:iCs/>
                <w:sz w:val="20"/>
                <w:szCs w:val="20"/>
              </w:rPr>
            </w:pPr>
            <w:r w:rsidRPr="00566873">
              <w:rPr>
                <w:rFonts w:ascii="Times New Roman" w:eastAsia="Calibri" w:hAnsi="Times New Roman" w:cs="Times New Roman"/>
                <w:bCs/>
                <w:iCs/>
                <w:sz w:val="20"/>
                <w:szCs w:val="20"/>
              </w:rPr>
              <w:t>Оплата послуг з експлуатаційно-технічного обслуговування</w:t>
            </w:r>
          </w:p>
        </w:tc>
        <w:tc>
          <w:tcPr>
            <w:tcW w:w="1286" w:type="dxa"/>
            <w:gridSpan w:val="2"/>
            <w:vAlign w:val="center"/>
          </w:tcPr>
          <w:p w:rsidR="008A67CC" w:rsidRPr="00566873" w:rsidRDefault="008A67CC" w:rsidP="00CD62AA">
            <w:pPr>
              <w:keepLine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15</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r w:rsidRPr="00566873">
              <w:rPr>
                <w:color w:val="000000" w:themeColor="text1"/>
                <w:sz w:val="20"/>
                <w:szCs w:val="20"/>
                <w:lang w:val="uk-UA"/>
              </w:rPr>
              <w:t xml:space="preserve">          15,0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8,33</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Оплата послуг підтримки обладнання робочих місць «Єдиного ситуативного центру» в робочому стані</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jc w:val="both"/>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1387,0</w:t>
            </w:r>
          </w:p>
        </w:tc>
        <w:tc>
          <w:tcPr>
            <w:tcW w:w="1409" w:type="dxa"/>
            <w:gridSpan w:val="2"/>
            <w:tcBorders>
              <w:right w:val="single" w:sz="4" w:space="0" w:color="auto"/>
            </w:tcBorders>
            <w:vAlign w:val="center"/>
          </w:tcPr>
          <w:p w:rsidR="008A67CC" w:rsidRPr="00566873" w:rsidRDefault="008A67CC" w:rsidP="00CD62AA">
            <w:pPr>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702,0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b/>
                <w:color w:val="000000" w:themeColor="text1"/>
                <w:sz w:val="20"/>
                <w:szCs w:val="20"/>
                <w:lang w:val="uk-UA"/>
              </w:rPr>
            </w:pPr>
            <w:r w:rsidRPr="00566873">
              <w:rPr>
                <w:b/>
                <w:color w:val="000000" w:themeColor="text1"/>
                <w:sz w:val="20"/>
                <w:szCs w:val="20"/>
                <w:lang w:val="uk-UA"/>
              </w:rPr>
              <w:t xml:space="preserve">         992,0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429,9</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29.</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Програма «Безпечна громада» на 2021-2022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tcPr>
          <w:p w:rsidR="008A67CC" w:rsidRPr="00566873" w:rsidRDefault="008A67CC" w:rsidP="00CD62AA">
            <w:pPr>
              <w:tabs>
                <w:tab w:val="left" w:pos="680"/>
              </w:tabs>
              <w:rPr>
                <w:rFonts w:ascii="Times New Roman" w:hAnsi="Times New Roman" w:cs="Times New Roman"/>
                <w:sz w:val="20"/>
                <w:szCs w:val="20"/>
              </w:rPr>
            </w:pPr>
            <w:r w:rsidRPr="00566873">
              <w:rPr>
                <w:rFonts w:ascii="Times New Roman" w:hAnsi="Times New Roman" w:cs="Times New Roman"/>
                <w:sz w:val="20"/>
                <w:szCs w:val="20"/>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286" w:type="dxa"/>
            <w:gridSpan w:val="2"/>
            <w:vAlign w:val="center"/>
          </w:tcPr>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25,0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25,0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25,0</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Підготовлено і випущено соціальну рекламу</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tcPr>
          <w:p w:rsidR="008A67CC" w:rsidRPr="00566873" w:rsidRDefault="008A67CC" w:rsidP="00CD62AA">
            <w:pPr>
              <w:tabs>
                <w:tab w:val="left" w:pos="680"/>
              </w:tabs>
              <w:rPr>
                <w:rFonts w:ascii="Times New Roman" w:hAnsi="Times New Roman" w:cs="Times New Roman"/>
                <w:sz w:val="20"/>
                <w:szCs w:val="20"/>
              </w:rPr>
            </w:pPr>
            <w:r w:rsidRPr="00566873">
              <w:rPr>
                <w:rFonts w:ascii="Times New Roman" w:hAnsi="Times New Roman" w:cs="Times New Roman"/>
                <w:sz w:val="20"/>
                <w:szCs w:val="20"/>
              </w:rPr>
              <w:t>1. 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2.Технічне обслуговування та ремонт транспортних засобів.</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3. Проведення поточного ремонту адміністративних будівель.</w:t>
            </w:r>
          </w:p>
          <w:p w:rsidR="008A67CC" w:rsidRPr="00566873" w:rsidRDefault="008A67CC" w:rsidP="00CD62AA">
            <w:pPr>
              <w:tabs>
                <w:tab w:val="left" w:pos="680"/>
              </w:tabs>
              <w:rPr>
                <w:rFonts w:ascii="Times New Roman" w:hAnsi="Times New Roman" w:cs="Times New Roman"/>
                <w:sz w:val="20"/>
                <w:szCs w:val="20"/>
              </w:rPr>
            </w:pPr>
            <w:r w:rsidRPr="00566873">
              <w:rPr>
                <w:rFonts w:ascii="Times New Roman" w:hAnsi="Times New Roman" w:cs="Times New Roman"/>
                <w:sz w:val="20"/>
                <w:szCs w:val="20"/>
              </w:rPr>
              <w:t>4. Господарське обладнання.</w:t>
            </w:r>
          </w:p>
        </w:tc>
        <w:tc>
          <w:tcPr>
            <w:tcW w:w="1286" w:type="dxa"/>
            <w:gridSpan w:val="2"/>
            <w:vAlign w:val="center"/>
          </w:tcPr>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185,0</w:t>
            </w:r>
          </w:p>
          <w:p w:rsidR="008A67CC" w:rsidRPr="00566873" w:rsidRDefault="008A67CC" w:rsidP="00CD62AA">
            <w:pPr>
              <w:tabs>
                <w:tab w:val="left" w:pos="680"/>
              </w:tabs>
              <w:jc w:val="center"/>
              <w:rPr>
                <w:rFonts w:ascii="Times New Roman" w:hAnsi="Times New Roman" w:cs="Times New Roman"/>
                <w:sz w:val="20"/>
                <w:szCs w:val="20"/>
              </w:rPr>
            </w:pPr>
          </w:p>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200,0</w:t>
            </w:r>
          </w:p>
          <w:p w:rsidR="008A67CC" w:rsidRPr="00566873" w:rsidRDefault="008A67CC" w:rsidP="00CD62AA">
            <w:pPr>
              <w:tabs>
                <w:tab w:val="left" w:pos="680"/>
              </w:tabs>
              <w:jc w:val="center"/>
              <w:rPr>
                <w:rFonts w:ascii="Times New Roman" w:hAnsi="Times New Roman" w:cs="Times New Roman"/>
                <w:sz w:val="20"/>
                <w:szCs w:val="20"/>
              </w:rPr>
            </w:pPr>
          </w:p>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100,0</w:t>
            </w:r>
          </w:p>
          <w:p w:rsidR="008A67CC" w:rsidRPr="00566873" w:rsidRDefault="008A67CC" w:rsidP="00CD62AA">
            <w:pPr>
              <w:tabs>
                <w:tab w:val="left" w:pos="680"/>
              </w:tabs>
              <w:jc w:val="center"/>
              <w:rPr>
                <w:rFonts w:ascii="Times New Roman" w:hAnsi="Times New Roman" w:cs="Times New Roman"/>
                <w:sz w:val="20"/>
                <w:szCs w:val="20"/>
              </w:rPr>
            </w:pPr>
          </w:p>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175,0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150,0</w:t>
            </w:r>
          </w:p>
        </w:tc>
        <w:tc>
          <w:tcPr>
            <w:tcW w:w="4559" w:type="dxa"/>
            <w:gridSpan w:val="2"/>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Проведено поточний ремонт приміщень, придбано господарські товари, вікна, двері оргтехніка, столи.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Проведення відновлювальних робіт, капітальний ремонт приміщень, облаштування поліцейських станцій, забезпечення паливно-мастильними матеріалами. </w:t>
            </w:r>
          </w:p>
          <w:p w:rsidR="008A67CC" w:rsidRPr="00566873" w:rsidRDefault="008A67CC" w:rsidP="00CD62AA">
            <w:pPr>
              <w:tabs>
                <w:tab w:val="left" w:pos="680"/>
              </w:tabs>
              <w:ind w:left="-107"/>
              <w:rPr>
                <w:rFonts w:ascii="Times New Roman" w:hAnsi="Times New Roman" w:cs="Times New Roman"/>
                <w:sz w:val="20"/>
                <w:szCs w:val="20"/>
                <w:lang w:eastAsia="uk-UA"/>
              </w:rPr>
            </w:pPr>
            <w:r w:rsidRPr="00566873">
              <w:rPr>
                <w:rFonts w:ascii="Times New Roman" w:hAnsi="Times New Roman" w:cs="Times New Roman"/>
                <w:sz w:val="20"/>
                <w:szCs w:val="20"/>
              </w:rPr>
              <w:t xml:space="preserve">Придбання службового легкового </w:t>
            </w:r>
            <w:r w:rsidRPr="00566873">
              <w:rPr>
                <w:rFonts w:ascii="Times New Roman" w:hAnsi="Times New Roman" w:cs="Times New Roman"/>
                <w:sz w:val="20"/>
                <w:szCs w:val="20"/>
              </w:rPr>
              <w:lastRenderedPageBreak/>
              <w:t>автомобіля.</w:t>
            </w:r>
          </w:p>
        </w:tc>
        <w:tc>
          <w:tcPr>
            <w:tcW w:w="1286" w:type="dxa"/>
            <w:gridSpan w:val="2"/>
            <w:vAlign w:val="center"/>
          </w:tcPr>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lastRenderedPageBreak/>
              <w:t>300,0</w:t>
            </w:r>
          </w:p>
          <w:p w:rsidR="008A67CC" w:rsidRPr="00566873" w:rsidRDefault="008A67CC" w:rsidP="00CD62AA">
            <w:pPr>
              <w:tabs>
                <w:tab w:val="left" w:pos="680"/>
              </w:tabs>
              <w:jc w:val="center"/>
              <w:rPr>
                <w:rFonts w:ascii="Times New Roman" w:hAnsi="Times New Roman" w:cs="Times New Roman"/>
                <w:sz w:val="20"/>
                <w:szCs w:val="20"/>
              </w:rPr>
            </w:pPr>
          </w:p>
          <w:p w:rsidR="008A67CC" w:rsidRPr="00566873" w:rsidRDefault="008A67CC" w:rsidP="00CD62AA">
            <w:pPr>
              <w:tabs>
                <w:tab w:val="left" w:pos="680"/>
              </w:tabs>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300</w:t>
            </w:r>
          </w:p>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200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120,0</w:t>
            </w:r>
          </w:p>
        </w:tc>
        <w:tc>
          <w:tcPr>
            <w:tcW w:w="4559" w:type="dxa"/>
            <w:gridSpan w:val="2"/>
          </w:tcPr>
          <w:p w:rsidR="008A67CC" w:rsidRPr="00566873" w:rsidRDefault="008A67CC" w:rsidP="00CD62AA">
            <w:pPr>
              <w:keepLines/>
              <w:jc w:val="center"/>
              <w:rPr>
                <w:rFonts w:ascii="Times New Roman" w:hAnsi="Times New Roman" w:cs="Times New Roman"/>
                <w:sz w:val="20"/>
                <w:szCs w:val="20"/>
              </w:rPr>
            </w:pPr>
            <w:r w:rsidRPr="00566873">
              <w:rPr>
                <w:rFonts w:ascii="Times New Roman" w:hAnsi="Times New Roman" w:cs="Times New Roman"/>
                <w:sz w:val="20"/>
                <w:szCs w:val="20"/>
              </w:rPr>
              <w:t>Проведено ремонт та облаштування поліцейських станцій, придбано паливно мастильні матеріали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tcPr>
          <w:p w:rsidR="008A67CC" w:rsidRPr="00566873" w:rsidRDefault="008A67CC" w:rsidP="00CD62AA">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Модернізація системи відео-спостереження. </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1600,0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485,2</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363,0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363,0</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rPr>
              <w:t xml:space="preserve"> КП "Тернопіль </w:t>
            </w:r>
            <w:proofErr w:type="spellStart"/>
            <w:r w:rsidRPr="00566873">
              <w:rPr>
                <w:rFonts w:ascii="Times New Roman" w:eastAsia="Calibri" w:hAnsi="Times New Roman" w:cs="Times New Roman"/>
                <w:sz w:val="20"/>
                <w:szCs w:val="20"/>
              </w:rPr>
              <w:t>Інтеравіа</w:t>
            </w:r>
            <w:proofErr w:type="spellEnd"/>
            <w:r w:rsidRPr="00566873">
              <w:rPr>
                <w:rFonts w:ascii="Times New Roman" w:eastAsia="Calibri" w:hAnsi="Times New Roman" w:cs="Times New Roman"/>
                <w:sz w:val="20"/>
                <w:szCs w:val="20"/>
              </w:rPr>
              <w:t xml:space="preserve"> встановлено комплект системи відеоспостереження з монтажем, придбано 5 шт. ІР  реєстраторів.   Кошти знаходяться на рахунку КП "Тернопіль </w:t>
            </w:r>
            <w:proofErr w:type="spellStart"/>
            <w:r w:rsidRPr="00566873">
              <w:rPr>
                <w:rFonts w:ascii="Times New Roman" w:eastAsia="Calibri" w:hAnsi="Times New Roman" w:cs="Times New Roman"/>
                <w:sz w:val="20"/>
                <w:szCs w:val="20"/>
              </w:rPr>
              <w:t>Інтеравіа</w:t>
            </w:r>
            <w:proofErr w:type="spellEnd"/>
            <w:r w:rsidRPr="00566873">
              <w:rPr>
                <w:rFonts w:ascii="Times New Roman" w:eastAsia="Calibri" w:hAnsi="Times New Roman" w:cs="Times New Roman"/>
                <w:sz w:val="20"/>
                <w:szCs w:val="20"/>
              </w:rPr>
              <w:t>"</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tcPr>
          <w:p w:rsidR="008A67CC" w:rsidRPr="00566873" w:rsidRDefault="008A67CC" w:rsidP="00CD62AA">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 xml:space="preserve">Реалізація </w:t>
            </w:r>
            <w:proofErr w:type="spellStart"/>
            <w:r w:rsidRPr="00566873">
              <w:rPr>
                <w:rFonts w:ascii="Times New Roman" w:hAnsi="Times New Roman" w:cs="Times New Roman"/>
                <w:sz w:val="20"/>
                <w:szCs w:val="20"/>
                <w:lang w:eastAsia="uk-UA"/>
              </w:rPr>
              <w:t>проєкту</w:t>
            </w:r>
            <w:proofErr w:type="spellEnd"/>
            <w:r w:rsidRPr="00566873">
              <w:rPr>
                <w:rFonts w:ascii="Times New Roman" w:hAnsi="Times New Roman" w:cs="Times New Roman"/>
                <w:sz w:val="20"/>
                <w:szCs w:val="20"/>
                <w:lang w:eastAsia="uk-UA"/>
              </w:rPr>
              <w:t xml:space="preserve"> «Безпечний двір» (придбання та встановлення камер відеоспостереження)</w:t>
            </w:r>
          </w:p>
        </w:tc>
        <w:tc>
          <w:tcPr>
            <w:tcW w:w="1286"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420,0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keepLines/>
              <w:rPr>
                <w:rFonts w:ascii="Times New Roman" w:eastAsia="Calibri"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tcPr>
          <w:p w:rsidR="008A67CC" w:rsidRPr="00566873" w:rsidRDefault="008A67CC" w:rsidP="00CD62AA">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Організація обслуговування системи оперативного реагування на виникнення надзвичайних ситуацій.</w:t>
            </w:r>
          </w:p>
        </w:tc>
        <w:tc>
          <w:tcPr>
            <w:tcW w:w="1286" w:type="dxa"/>
            <w:gridSpan w:val="2"/>
            <w:vAlign w:val="center"/>
          </w:tcPr>
          <w:p w:rsidR="008A67CC" w:rsidRPr="00566873" w:rsidRDefault="008A67CC" w:rsidP="00CD62AA">
            <w:pPr>
              <w:pStyle w:val="ae"/>
              <w:widowControl w:val="0"/>
              <w:jc w:val="center"/>
              <w:rPr>
                <w:color w:val="000000"/>
                <w:sz w:val="20"/>
                <w:szCs w:val="20"/>
                <w:lang w:val="uk-UA"/>
              </w:rPr>
            </w:pPr>
            <w:r w:rsidRPr="00566873">
              <w:rPr>
                <w:color w:val="000000"/>
                <w:sz w:val="20"/>
                <w:szCs w:val="20"/>
                <w:lang w:val="uk-UA"/>
              </w:rPr>
              <w:t>300,0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keepLines/>
              <w:rPr>
                <w:rFonts w:ascii="Times New Roman" w:eastAsia="Calibri"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tcPr>
          <w:p w:rsidR="008A67CC" w:rsidRPr="00566873" w:rsidRDefault="008A67CC" w:rsidP="00CD62AA">
            <w:pPr>
              <w:tabs>
                <w:tab w:val="left" w:pos="680"/>
              </w:tabs>
              <w:rPr>
                <w:rFonts w:ascii="Times New Roman" w:hAnsi="Times New Roman" w:cs="Times New Roman"/>
                <w:sz w:val="20"/>
                <w:szCs w:val="20"/>
                <w:lang w:eastAsia="uk-UA"/>
              </w:rPr>
            </w:pPr>
            <w:r w:rsidRPr="00566873">
              <w:rPr>
                <w:rFonts w:ascii="Times New Roman" w:hAnsi="Times New Roman" w:cs="Times New Roman"/>
                <w:sz w:val="20"/>
                <w:szCs w:val="20"/>
                <w:lang w:eastAsia="uk-UA"/>
              </w:rPr>
              <w:t>Забезпечення доступу до мережі Інтернет та централізованої системи відеоспостереження громади</w:t>
            </w:r>
          </w:p>
        </w:tc>
        <w:tc>
          <w:tcPr>
            <w:tcW w:w="1286" w:type="dxa"/>
            <w:gridSpan w:val="2"/>
            <w:vAlign w:val="center"/>
          </w:tcPr>
          <w:p w:rsidR="008A67CC" w:rsidRPr="00566873" w:rsidRDefault="008A67CC" w:rsidP="00CD62AA">
            <w:pPr>
              <w:pStyle w:val="ae"/>
              <w:widowControl w:val="0"/>
              <w:jc w:val="center"/>
              <w:rPr>
                <w:color w:val="000000"/>
                <w:sz w:val="20"/>
                <w:szCs w:val="20"/>
                <w:lang w:val="uk-UA"/>
              </w:rPr>
            </w:pPr>
            <w:r w:rsidRPr="00566873">
              <w:rPr>
                <w:color w:val="000000"/>
                <w:sz w:val="20"/>
                <w:szCs w:val="20"/>
                <w:lang w:val="uk-UA"/>
              </w:rPr>
              <w:t>772,0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842,0</w:t>
            </w: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1398,6</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742,9</w:t>
            </w:r>
          </w:p>
        </w:tc>
        <w:tc>
          <w:tcPr>
            <w:tcW w:w="4559" w:type="dxa"/>
            <w:gridSpan w:val="2"/>
          </w:tcPr>
          <w:p w:rsidR="008A67CC" w:rsidRPr="00566873" w:rsidRDefault="008A67CC" w:rsidP="00CD62AA">
            <w:pPr>
              <w:keepLines/>
              <w:rPr>
                <w:rFonts w:ascii="Times New Roman" w:eastAsia="Calibri" w:hAnsi="Times New Roman" w:cs="Times New Roman"/>
                <w:sz w:val="20"/>
                <w:szCs w:val="20"/>
              </w:rPr>
            </w:pPr>
            <w:r w:rsidRPr="00566873">
              <w:rPr>
                <w:rFonts w:ascii="Times New Roman" w:eastAsia="Calibri" w:hAnsi="Times New Roman" w:cs="Times New Roman"/>
                <w:sz w:val="20"/>
                <w:szCs w:val="20"/>
                <w:lang w:val="ru-RU"/>
              </w:rPr>
              <w:t xml:space="preserve">Оплата </w:t>
            </w:r>
            <w:proofErr w:type="spellStart"/>
            <w:r w:rsidRPr="00566873">
              <w:rPr>
                <w:rFonts w:ascii="Times New Roman" w:eastAsia="Calibri" w:hAnsi="Times New Roman" w:cs="Times New Roman"/>
                <w:sz w:val="20"/>
                <w:szCs w:val="20"/>
                <w:lang w:val="ru-RU"/>
              </w:rPr>
              <w:t>послуг</w:t>
            </w:r>
            <w:proofErr w:type="spellEnd"/>
            <w:r w:rsidRPr="00566873">
              <w:rPr>
                <w:rFonts w:ascii="Times New Roman" w:eastAsia="Calibri" w:hAnsi="Times New Roman" w:cs="Times New Roman"/>
                <w:sz w:val="20"/>
                <w:szCs w:val="20"/>
                <w:lang w:val="ru-RU"/>
              </w:rPr>
              <w:t xml:space="preserve"> по </w:t>
            </w:r>
            <w:proofErr w:type="spellStart"/>
            <w:r w:rsidRPr="00566873">
              <w:rPr>
                <w:rFonts w:ascii="Times New Roman" w:eastAsia="Calibri" w:hAnsi="Times New Roman" w:cs="Times New Roman"/>
                <w:sz w:val="20"/>
                <w:szCs w:val="20"/>
                <w:lang w:val="ru-RU"/>
              </w:rPr>
              <w:t>забезпеченню</w:t>
            </w:r>
            <w:proofErr w:type="spellEnd"/>
            <w:r w:rsidRPr="00566873">
              <w:rPr>
                <w:rFonts w:ascii="Times New Roman" w:eastAsia="Calibri" w:hAnsi="Times New Roman" w:cs="Times New Roman"/>
                <w:sz w:val="20"/>
                <w:szCs w:val="20"/>
                <w:lang w:val="ru-RU"/>
              </w:rPr>
              <w:t xml:space="preserve"> доступу до </w:t>
            </w:r>
            <w:proofErr w:type="spellStart"/>
            <w:r w:rsidRPr="00566873">
              <w:rPr>
                <w:rFonts w:ascii="Times New Roman" w:eastAsia="Calibri" w:hAnsi="Times New Roman" w:cs="Times New Roman"/>
                <w:sz w:val="20"/>
                <w:szCs w:val="20"/>
                <w:lang w:val="ru-RU"/>
              </w:rPr>
              <w:t>мережіІнтернет</w:t>
            </w:r>
            <w:proofErr w:type="spellEnd"/>
            <w:r w:rsidRPr="00566873">
              <w:rPr>
                <w:rFonts w:ascii="Times New Roman" w:eastAsia="Calibri" w:hAnsi="Times New Roman" w:cs="Times New Roman"/>
                <w:sz w:val="20"/>
                <w:szCs w:val="20"/>
                <w:lang w:val="ru-RU"/>
              </w:rPr>
              <w:t xml:space="preserve"> та </w:t>
            </w:r>
            <w:proofErr w:type="spellStart"/>
            <w:r w:rsidRPr="00566873">
              <w:rPr>
                <w:rFonts w:ascii="Times New Roman" w:eastAsia="Calibri" w:hAnsi="Times New Roman" w:cs="Times New Roman"/>
                <w:sz w:val="20"/>
                <w:szCs w:val="20"/>
                <w:lang w:val="ru-RU"/>
              </w:rPr>
              <w:t>централізованоїсистемивідеоспостереження</w:t>
            </w:r>
            <w:proofErr w:type="spellEnd"/>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tcPr>
          <w:p w:rsidR="008A67CC" w:rsidRPr="00566873" w:rsidRDefault="008A67CC" w:rsidP="00CD62AA">
            <w:pPr>
              <w:ind w:left="-107"/>
              <w:rPr>
                <w:rFonts w:ascii="Times New Roman" w:hAnsi="Times New Roman" w:cs="Times New Roman"/>
                <w:sz w:val="20"/>
                <w:szCs w:val="20"/>
              </w:rPr>
            </w:pPr>
            <w:r w:rsidRPr="00566873">
              <w:rPr>
                <w:rFonts w:ascii="Times New Roman" w:hAnsi="Times New Roman" w:cs="Times New Roman"/>
                <w:sz w:val="20"/>
                <w:szCs w:val="20"/>
              </w:rPr>
              <w:t xml:space="preserve">Забезпечення заходів з недопущення поширення на території Тернопільської міської територіальної громади випадків захворювань, спричинених </w:t>
            </w:r>
            <w:proofErr w:type="spellStart"/>
            <w:r w:rsidRPr="00566873">
              <w:rPr>
                <w:rFonts w:ascii="Times New Roman" w:hAnsi="Times New Roman" w:cs="Times New Roman"/>
                <w:sz w:val="20"/>
                <w:szCs w:val="20"/>
              </w:rPr>
              <w:t>коронавірусом</w:t>
            </w:r>
            <w:proofErr w:type="spellEnd"/>
            <w:r w:rsidRPr="00566873">
              <w:rPr>
                <w:rFonts w:ascii="Times New Roman" w:hAnsi="Times New Roman" w:cs="Times New Roman"/>
                <w:sz w:val="20"/>
                <w:szCs w:val="20"/>
              </w:rPr>
              <w:t xml:space="preserve"> «COVID-19»,  придбання засобів індивідуального захисту, виробів медичного призначення, тощо.  </w:t>
            </w:r>
          </w:p>
        </w:tc>
        <w:tc>
          <w:tcPr>
            <w:tcW w:w="1286" w:type="dxa"/>
            <w:gridSpan w:val="2"/>
            <w:vAlign w:val="center"/>
          </w:tcPr>
          <w:p w:rsidR="008A67CC" w:rsidRPr="00566873" w:rsidRDefault="008A67CC" w:rsidP="00CD62AA">
            <w:pPr>
              <w:tabs>
                <w:tab w:val="left" w:pos="680"/>
              </w:tabs>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50,0</w:t>
            </w:r>
          </w:p>
        </w:tc>
        <w:tc>
          <w:tcPr>
            <w:tcW w:w="1409" w:type="dxa"/>
            <w:gridSpan w:val="2"/>
            <w:tcBorders>
              <w:right w:val="single" w:sz="4" w:space="0" w:color="auto"/>
            </w:tcBorders>
            <w:vAlign w:val="center"/>
          </w:tcPr>
          <w:p w:rsidR="008A67CC" w:rsidRPr="00566873" w:rsidRDefault="008A67CC" w:rsidP="00CD62AA">
            <w:pPr>
              <w:pStyle w:val="ae"/>
              <w:widowControl w:val="0"/>
              <w:jc w:val="center"/>
              <w:rPr>
                <w:color w:val="000000" w:themeColor="text1"/>
                <w:sz w:val="20"/>
                <w:szCs w:val="20"/>
                <w:highlight w:val="red"/>
                <w:lang w:val="uk-UA"/>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color w:val="000000" w:themeColor="text1"/>
                <w:sz w:val="20"/>
                <w:szCs w:val="20"/>
                <w:lang w:val="uk-UA"/>
              </w:rPr>
            </w:pPr>
            <w:r w:rsidRPr="00566873">
              <w:rPr>
                <w:color w:val="000000" w:themeColor="text1"/>
                <w:sz w:val="20"/>
                <w:szCs w:val="20"/>
                <w:lang w:val="uk-UA"/>
              </w:rPr>
              <w:t>100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keepLines/>
              <w:rPr>
                <w:rFonts w:ascii="Times New Roman" w:eastAsia="Calibri"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ind w:right="-910"/>
              <w:rPr>
                <w:rFonts w:ascii="Times New Roman" w:hAnsi="Times New Roman" w:cs="Times New Roman"/>
                <w:b/>
                <w:snapToGrid w:val="0"/>
                <w:color w:val="000000" w:themeColor="text1"/>
                <w:sz w:val="20"/>
                <w:szCs w:val="20"/>
              </w:rPr>
            </w:pPr>
            <w:r w:rsidRPr="00566873">
              <w:rPr>
                <w:rFonts w:ascii="Times New Roman" w:hAnsi="Times New Roman" w:cs="Times New Roman"/>
                <w:b/>
                <w:color w:val="000000" w:themeColor="text1"/>
                <w:sz w:val="20"/>
                <w:szCs w:val="20"/>
              </w:rPr>
              <w:t>Всього по програмі:</w:t>
            </w:r>
          </w:p>
        </w:tc>
        <w:tc>
          <w:tcPr>
            <w:tcW w:w="1286" w:type="dxa"/>
            <w:gridSpan w:val="2"/>
            <w:vAlign w:val="center"/>
          </w:tcPr>
          <w:p w:rsidR="008A67CC" w:rsidRPr="00566873" w:rsidRDefault="008A67CC" w:rsidP="00CD62AA">
            <w:pPr>
              <w:keepLines/>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4452,0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1327,2</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2127,2</w:t>
            </w:r>
          </w:p>
        </w:tc>
        <w:tc>
          <w:tcPr>
            <w:tcW w:w="967" w:type="dxa"/>
            <w:gridSpan w:val="2"/>
            <w:tcBorders>
              <w:left w:val="single" w:sz="4" w:space="0" w:color="auto"/>
            </w:tcBorders>
            <w:vAlign w:val="center"/>
          </w:tcPr>
          <w:p w:rsidR="008A67CC" w:rsidRPr="00566873" w:rsidRDefault="008A67CC" w:rsidP="00CD62AA">
            <w:pPr>
              <w:keepLines/>
              <w:tabs>
                <w:tab w:val="left" w:pos="330"/>
              </w:tabs>
              <w:jc w:val="center"/>
              <w:rPr>
                <w:rFonts w:ascii="Times New Roman" w:hAnsi="Times New Roman" w:cs="Times New Roman"/>
                <w:b/>
                <w:color w:val="000000" w:themeColor="text1"/>
                <w:sz w:val="20"/>
                <w:szCs w:val="20"/>
              </w:rPr>
            </w:pPr>
          </w:p>
        </w:tc>
        <w:tc>
          <w:tcPr>
            <w:tcW w:w="1803" w:type="dxa"/>
            <w:gridSpan w:val="2"/>
            <w:vAlign w:val="center"/>
          </w:tcPr>
          <w:p w:rsidR="008A67CC" w:rsidRPr="00566873" w:rsidRDefault="008A67CC" w:rsidP="00CD62AA">
            <w:pPr>
              <w:keepLines/>
              <w:jc w:val="center"/>
              <w:rPr>
                <w:rFonts w:ascii="Times New Roman" w:hAnsi="Times New Roman" w:cs="Times New Roman"/>
                <w:b/>
                <w:color w:val="000000" w:themeColor="text1"/>
                <w:sz w:val="20"/>
                <w:szCs w:val="20"/>
              </w:rPr>
            </w:pPr>
            <w:r w:rsidRPr="00566873">
              <w:rPr>
                <w:rFonts w:ascii="Times New Roman" w:hAnsi="Times New Roman" w:cs="Times New Roman"/>
                <w:b/>
                <w:color w:val="000000" w:themeColor="text1"/>
                <w:sz w:val="20"/>
                <w:szCs w:val="20"/>
              </w:rPr>
              <w:t>1400,9</w:t>
            </w:r>
          </w:p>
        </w:tc>
        <w:tc>
          <w:tcPr>
            <w:tcW w:w="4559" w:type="dxa"/>
            <w:gridSpan w:val="2"/>
            <w:vAlign w:val="center"/>
          </w:tcPr>
          <w:p w:rsidR="008A67CC" w:rsidRPr="00566873" w:rsidRDefault="008A67CC" w:rsidP="00CD62AA">
            <w:pPr>
              <w:jc w:val="center"/>
              <w:rPr>
                <w:rFonts w:ascii="Times New Roman" w:hAnsi="Times New Roman" w:cs="Times New Roman"/>
                <w:color w:val="000000" w:themeColor="text1"/>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30.</w:t>
            </w:r>
          </w:p>
        </w:tc>
        <w:tc>
          <w:tcPr>
            <w:tcW w:w="15739" w:type="dxa"/>
            <w:gridSpan w:val="18"/>
            <w:shd w:val="clear" w:color="auto" w:fill="C6D9F1" w:themeFill="text2" w:themeFillTint="33"/>
            <w:vAlign w:val="center"/>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b/>
                <w:i/>
                <w:color w:val="000000" w:themeColor="text1"/>
                <w:sz w:val="20"/>
                <w:szCs w:val="20"/>
                <w:u w:val="single"/>
              </w:rPr>
              <w:t xml:space="preserve">Програма  розвитку  </w:t>
            </w:r>
            <w:r w:rsidRPr="00566873">
              <w:rPr>
                <w:rFonts w:ascii="Times New Roman" w:hAnsi="Times New Roman" w:cs="Times New Roman"/>
                <w:b/>
                <w:i/>
                <w:color w:val="000000" w:themeColor="text1"/>
                <w:sz w:val="20"/>
                <w:szCs w:val="20"/>
                <w:u w:val="single"/>
                <w:lang w:eastAsia="ru-RU"/>
              </w:rPr>
              <w:t>міжнародного співробітництва і туризму Тернопільської міської  територіальної громади   на 2019-2021 роки</w:t>
            </w:r>
          </w:p>
        </w:tc>
      </w:tr>
      <w:tr w:rsidR="008A67CC" w:rsidRPr="00566873" w:rsidTr="00073BF2">
        <w:trPr>
          <w:gridAfter w:val="10"/>
          <w:wAfter w:w="11040" w:type="dxa"/>
          <w:trHeight w:val="554"/>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перебування представників міст-побратимів, партнерських міст та іноземних делегацій в заходах, що проводяться у Тернополі, в тому числі:</w:t>
            </w:r>
          </w:p>
          <w:p w:rsidR="008A67CC" w:rsidRPr="00566873" w:rsidRDefault="008A67CC" w:rsidP="00CD62AA">
            <w:pPr>
              <w:ind w:left="-107"/>
              <w:textAlignment w:val="baseline"/>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 проживання </w:t>
            </w:r>
          </w:p>
          <w:p w:rsidR="008A67CC" w:rsidRPr="00566873" w:rsidRDefault="008A67CC" w:rsidP="00CD62AA">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харчування</w:t>
            </w:r>
          </w:p>
        </w:tc>
        <w:tc>
          <w:tcPr>
            <w:tcW w:w="1286" w:type="dxa"/>
            <w:gridSpan w:val="2"/>
            <w:vAlign w:val="center"/>
          </w:tcPr>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600,0</w:t>
            </w:r>
          </w:p>
          <w:p w:rsidR="008A67CC" w:rsidRPr="00566873" w:rsidRDefault="008A67CC" w:rsidP="00CD62AA">
            <w:pPr>
              <w:keepLines/>
              <w:jc w:val="center"/>
              <w:rPr>
                <w:rFonts w:ascii="Times New Roman" w:hAnsi="Times New Roman" w:cs="Times New Roman"/>
                <w:snapToGrid w:val="0"/>
                <w:color w:val="000000"/>
                <w:sz w:val="20"/>
                <w:szCs w:val="20"/>
              </w:rPr>
            </w:pPr>
          </w:p>
          <w:p w:rsidR="008A67CC" w:rsidRPr="00566873" w:rsidRDefault="008A67CC" w:rsidP="00CD62AA">
            <w:pPr>
              <w:keepLines/>
              <w:jc w:val="center"/>
              <w:rPr>
                <w:rFonts w:ascii="Times New Roman" w:hAnsi="Times New Roman" w:cs="Times New Roman"/>
                <w:snapToGrid w:val="0"/>
                <w:color w:val="000000"/>
                <w:sz w:val="20"/>
                <w:szCs w:val="20"/>
              </w:rPr>
            </w:pPr>
          </w:p>
          <w:p w:rsidR="008A67CC" w:rsidRPr="00566873" w:rsidRDefault="008A67CC" w:rsidP="00CD62AA">
            <w:pPr>
              <w:keepLines/>
              <w:rPr>
                <w:rFonts w:ascii="Times New Roman" w:hAnsi="Times New Roman" w:cs="Times New Roman"/>
                <w:snapToGrid w:val="0"/>
                <w:color w:val="000000"/>
                <w:sz w:val="20"/>
                <w:szCs w:val="20"/>
              </w:rPr>
            </w:pPr>
          </w:p>
          <w:p w:rsidR="008A67CC" w:rsidRPr="00566873" w:rsidRDefault="008A67CC" w:rsidP="00CD62AA">
            <w:pPr>
              <w:keepLines/>
              <w:rPr>
                <w:rFonts w:ascii="Times New Roman" w:hAnsi="Times New Roman" w:cs="Times New Roman"/>
                <w:snapToGrid w:val="0"/>
                <w:color w:val="000000"/>
                <w:sz w:val="20"/>
                <w:szCs w:val="20"/>
              </w:rPr>
            </w:pPr>
          </w:p>
          <w:p w:rsidR="008A67CC" w:rsidRPr="00566873" w:rsidRDefault="008A67CC" w:rsidP="00CD62AA">
            <w:pPr>
              <w:keepLines/>
              <w:rPr>
                <w:rFonts w:ascii="Times New Roman" w:hAnsi="Times New Roman" w:cs="Times New Roman"/>
                <w:snapToGrid w:val="0"/>
                <w:color w:val="000000"/>
                <w:sz w:val="20"/>
                <w:szCs w:val="20"/>
              </w:rPr>
            </w:pPr>
          </w:p>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250,0</w:t>
            </w:r>
          </w:p>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350,0</w:t>
            </w:r>
          </w:p>
        </w:tc>
        <w:tc>
          <w:tcPr>
            <w:tcW w:w="1409" w:type="dxa"/>
            <w:gridSpan w:val="2"/>
            <w:tcBorders>
              <w:right w:val="single" w:sz="4" w:space="0" w:color="auto"/>
            </w:tcBorders>
            <w:vAlign w:val="center"/>
          </w:tcPr>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350</w:t>
            </w: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100,0</w:t>
            </w:r>
          </w:p>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250,0</w:t>
            </w:r>
          </w:p>
        </w:tc>
        <w:tc>
          <w:tcPr>
            <w:tcW w:w="1743" w:type="dxa"/>
            <w:gridSpan w:val="5"/>
            <w:tcBorders>
              <w:left w:val="single" w:sz="4" w:space="0" w:color="auto"/>
              <w:right w:val="single" w:sz="4" w:space="0" w:color="auto"/>
            </w:tcBorders>
            <w:vAlign w:val="center"/>
          </w:tcPr>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350</w:t>
            </w: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p>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100,0</w:t>
            </w:r>
          </w:p>
          <w:p w:rsidR="008A67CC" w:rsidRPr="00566873" w:rsidRDefault="008A67CC" w:rsidP="00CD62AA">
            <w:pPr>
              <w:keepLines/>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250,0</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Pr>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95,79</w:t>
            </w: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231,09</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Проживання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делегацій на святкуванні Днів міста Тернополя (7 країн учасників та Генеральні Консули)</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суддів Чемпіонату світу – водно – моторного спорту</w:t>
            </w:r>
          </w:p>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Харчування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делегації з Угорщини</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делегаціїна Днях Європи та на святкуванні Дня міста</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делегації (конкурс пісні «</w:t>
            </w:r>
            <w:proofErr w:type="spellStart"/>
            <w:r w:rsidRPr="00566873">
              <w:rPr>
                <w:rFonts w:ascii="Times New Roman" w:hAnsi="Times New Roman" w:cs="Times New Roman"/>
                <w:sz w:val="20"/>
                <w:szCs w:val="20"/>
              </w:rPr>
              <w:t>Легіонової</w:t>
            </w:r>
            <w:proofErr w:type="spellEnd"/>
            <w:r w:rsidRPr="00566873">
              <w:rPr>
                <w:rFonts w:ascii="Times New Roman" w:hAnsi="Times New Roman" w:cs="Times New Roman"/>
                <w:sz w:val="20"/>
                <w:szCs w:val="20"/>
              </w:rPr>
              <w:t>»)</w:t>
            </w:r>
          </w:p>
          <w:p w:rsidR="008A67CC" w:rsidRPr="00566873" w:rsidRDefault="008A67CC" w:rsidP="00CD62AA">
            <w:pPr>
              <w:jc w:val="both"/>
              <w:rPr>
                <w:rFonts w:ascii="Times New Roman" w:hAnsi="Times New Roman" w:cs="Times New Roman"/>
                <w:sz w:val="20"/>
                <w:szCs w:val="20"/>
              </w:rPr>
            </w:pPr>
            <w:proofErr w:type="spellStart"/>
            <w:r w:rsidRPr="00566873">
              <w:rPr>
                <w:rFonts w:ascii="Times New Roman" w:hAnsi="Times New Roman" w:cs="Times New Roman"/>
                <w:sz w:val="20"/>
                <w:szCs w:val="20"/>
              </w:rPr>
              <w:t>делегаціїінфо</w:t>
            </w:r>
            <w:proofErr w:type="spellEnd"/>
            <w:r w:rsidRPr="00566873">
              <w:rPr>
                <w:rFonts w:ascii="Times New Roman" w:hAnsi="Times New Roman" w:cs="Times New Roman"/>
                <w:sz w:val="20"/>
                <w:szCs w:val="20"/>
              </w:rPr>
              <w:t xml:space="preserve">- прес-туру «Мандруй Україною </w:t>
            </w:r>
            <w:proofErr w:type="spellStart"/>
            <w:r w:rsidRPr="00566873">
              <w:rPr>
                <w:rFonts w:ascii="Times New Roman" w:hAnsi="Times New Roman" w:cs="Times New Roman"/>
                <w:sz w:val="20"/>
                <w:szCs w:val="20"/>
              </w:rPr>
              <w:t>Тернопілля</w:t>
            </w:r>
            <w:proofErr w:type="spellEnd"/>
            <w:r w:rsidRPr="00566873">
              <w:rPr>
                <w:rFonts w:ascii="Times New Roman" w:hAnsi="Times New Roman" w:cs="Times New Roman"/>
                <w:sz w:val="20"/>
                <w:szCs w:val="20"/>
              </w:rPr>
              <w:t xml:space="preserve">»,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Чеської делегації, делегації з Посольства Бразилії</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2</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Забезпечення участі делегацій Тернополя (посадових осіб міської ради та представників депутатського корпусу) у міжнародних заходах,конференціях,виставках,презентаціях,культурно-спортивних заходах за кордоном та в Україні, стажування спеціалістів виконавчого комітету в муніципалітетах іноземних </w:t>
            </w:r>
            <w:r w:rsidRPr="00566873">
              <w:rPr>
                <w:rFonts w:ascii="Times New Roman" w:hAnsi="Times New Roman" w:cs="Times New Roman"/>
                <w:color w:val="000000" w:themeColor="text1"/>
                <w:sz w:val="20"/>
                <w:szCs w:val="20"/>
                <w:lang w:eastAsia="ru-RU"/>
              </w:rPr>
              <w:lastRenderedPageBreak/>
              <w:t xml:space="preserve">партнерських міст (у т  ч. організаційні внески, оренда виставкових площ </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lastRenderedPageBreak/>
              <w:t>50,0</w:t>
            </w:r>
          </w:p>
        </w:tc>
        <w:tc>
          <w:tcPr>
            <w:tcW w:w="1409" w:type="dxa"/>
            <w:gridSpan w:val="2"/>
            <w:tcBorders>
              <w:right w:val="single" w:sz="4" w:space="0" w:color="auto"/>
            </w:tcBorders>
            <w:vAlign w:val="center"/>
          </w:tcPr>
          <w:p w:rsidR="008A67CC" w:rsidRPr="00566873" w:rsidRDefault="008A67CC" w:rsidP="00CD62AA">
            <w:pPr>
              <w:keepLines/>
              <w:jc w:val="center"/>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w:t>
            </w:r>
          </w:p>
        </w:tc>
        <w:tc>
          <w:tcPr>
            <w:tcW w:w="1743" w:type="dxa"/>
            <w:gridSpan w:val="5"/>
            <w:tcBorders>
              <w:left w:val="single" w:sz="4" w:space="0" w:color="auto"/>
              <w:right w:val="single" w:sz="4" w:space="0" w:color="auto"/>
            </w:tcBorders>
            <w:vAlign w:val="center"/>
          </w:tcPr>
          <w:p w:rsidR="008A67CC" w:rsidRPr="00566873" w:rsidRDefault="008A67CC" w:rsidP="00CD62AA">
            <w:pPr>
              <w:keepLines/>
              <w:jc w:val="center"/>
              <w:rPr>
                <w:rFonts w:ascii="Times New Roman" w:hAnsi="Times New Roman" w:cs="Times New Roman"/>
                <w:snapToGrid w:val="0"/>
                <w:color w:val="000000" w:themeColor="text1"/>
                <w:sz w:val="20"/>
                <w:szCs w:val="20"/>
              </w:rPr>
            </w:pPr>
            <w:r w:rsidRPr="00566873">
              <w:rPr>
                <w:rFonts w:ascii="Times New Roman" w:hAnsi="Times New Roman" w:cs="Times New Roman"/>
                <w:snapToGrid w:val="0"/>
                <w:color w:val="000000" w:themeColor="text1"/>
                <w:sz w:val="20"/>
                <w:szCs w:val="20"/>
              </w:rPr>
              <w:t>-</w:t>
            </w:r>
          </w:p>
        </w:tc>
        <w:tc>
          <w:tcPr>
            <w:tcW w:w="967"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vAlign w:val="center"/>
          </w:tcPr>
          <w:p w:rsidR="008A67CC" w:rsidRPr="00566873" w:rsidRDefault="008A67CC" w:rsidP="00CD62AA">
            <w:pP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3</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Забезпечення мовного супроводу міжнародних зустрічей та заходів (в т.ч. оренда обладнання для синхронного перекладу)</w:t>
            </w:r>
          </w:p>
        </w:tc>
        <w:tc>
          <w:tcPr>
            <w:tcW w:w="1286" w:type="dxa"/>
            <w:gridSpan w:val="2"/>
            <w:vAlign w:val="center"/>
          </w:tcPr>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 xml:space="preserve">   15,0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15,0</w:t>
            </w:r>
          </w:p>
          <w:p w:rsidR="008A67CC" w:rsidRPr="00566873" w:rsidRDefault="008A67CC" w:rsidP="00CD62AA">
            <w:pPr>
              <w:jc w:val="center"/>
              <w:rPr>
                <w:rFonts w:ascii="Times New Roman" w:hAnsi="Times New Roman" w:cs="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15,0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rPr>
                <w:rFonts w:ascii="Times New Roman" w:hAnsi="Times New Roman" w:cs="Times New Roman"/>
                <w:sz w:val="20"/>
                <w:szCs w:val="20"/>
                <w:lang w:val="en-US"/>
              </w:rPr>
            </w:pP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4</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Транспортне забезпечення</w:t>
            </w:r>
          </w:p>
        </w:tc>
        <w:tc>
          <w:tcPr>
            <w:tcW w:w="1286" w:type="dxa"/>
            <w:gridSpan w:val="2"/>
            <w:vAlign w:val="center"/>
          </w:tcPr>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200,0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80,0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40,20</w:t>
            </w:r>
          </w:p>
        </w:tc>
        <w:tc>
          <w:tcPr>
            <w:tcW w:w="4559" w:type="dxa"/>
            <w:gridSpan w:val="2"/>
          </w:tcPr>
          <w:p w:rsidR="008A67CC" w:rsidRPr="00566873" w:rsidRDefault="008A67CC" w:rsidP="00CD62AA">
            <w:pPr>
              <w:pStyle w:val="af5"/>
              <w:ind w:left="22" w:hanging="22"/>
              <w:rPr>
                <w:rFonts w:ascii="Times New Roman" w:hAnsi="Times New Roman"/>
                <w:sz w:val="20"/>
                <w:szCs w:val="20"/>
              </w:rPr>
            </w:pPr>
            <w:r w:rsidRPr="00566873">
              <w:rPr>
                <w:rFonts w:ascii="Times New Roman" w:hAnsi="Times New Roman"/>
                <w:sz w:val="20"/>
                <w:szCs w:val="20"/>
              </w:rPr>
              <w:t>Транспортне обслуговування делегацій, які брали участь в святкуванні Днів міста Тернополя. Перевезення по маршруту Тернопіль - Львів, та Тернопіль - Київ</w:t>
            </w:r>
          </w:p>
        </w:tc>
      </w:tr>
      <w:tr w:rsidR="008A67CC" w:rsidRPr="00566873" w:rsidTr="00073BF2">
        <w:trPr>
          <w:gridAfter w:val="10"/>
          <w:wAfter w:w="11040" w:type="dxa"/>
          <w:trHeight w:val="416"/>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5</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Актуалізація інвестиційного порталу міста</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6</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Розробка стратегії PR кампанії міської  громади (проведення спеціалізованих з’їздів, наукових рад, </w:t>
            </w:r>
            <w:proofErr w:type="spellStart"/>
            <w:r w:rsidRPr="00566873">
              <w:rPr>
                <w:rFonts w:ascii="Times New Roman" w:hAnsi="Times New Roman" w:cs="Times New Roman"/>
                <w:color w:val="000000" w:themeColor="text1"/>
                <w:sz w:val="20"/>
                <w:szCs w:val="20"/>
                <w:lang w:eastAsia="ru-RU"/>
              </w:rPr>
              <w:t>хакатонів</w:t>
            </w:r>
            <w:proofErr w:type="spellEnd"/>
            <w:r w:rsidRPr="00566873">
              <w:rPr>
                <w:rFonts w:ascii="Times New Roman" w:hAnsi="Times New Roman" w:cs="Times New Roman"/>
                <w:color w:val="000000" w:themeColor="text1"/>
                <w:sz w:val="20"/>
                <w:szCs w:val="20"/>
                <w:lang w:eastAsia="ru-RU"/>
              </w:rPr>
              <w:t>, пл</w:t>
            </w:r>
            <w:r w:rsidR="00E0272E" w:rsidRPr="00566873">
              <w:rPr>
                <w:rFonts w:ascii="Times New Roman" w:hAnsi="Times New Roman" w:cs="Times New Roman"/>
                <w:color w:val="000000" w:themeColor="text1"/>
                <w:sz w:val="20"/>
                <w:szCs w:val="20"/>
                <w:lang w:eastAsia="ru-RU"/>
              </w:rPr>
              <w:t>а</w:t>
            </w:r>
            <w:r w:rsidRPr="00566873">
              <w:rPr>
                <w:rFonts w:ascii="Times New Roman" w:hAnsi="Times New Roman" w:cs="Times New Roman"/>
                <w:color w:val="000000" w:themeColor="text1"/>
                <w:sz w:val="20"/>
                <w:szCs w:val="20"/>
                <w:lang w:eastAsia="ru-RU"/>
              </w:rPr>
              <w:t>нерів тощо)</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highlight w:val="yellow"/>
              </w:rPr>
            </w:pPr>
            <w:r w:rsidRPr="00566873">
              <w:rPr>
                <w:rFonts w:ascii="Times New Roman" w:hAnsi="Times New Roman" w:cs="Times New Roman"/>
                <w:snapToGrid w:val="0"/>
                <w:color w:val="000000"/>
                <w:sz w:val="20"/>
                <w:szCs w:val="20"/>
              </w:rPr>
              <w:t>75,0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vAlign w:val="center"/>
          </w:tcPr>
          <w:p w:rsidR="008A67CC" w:rsidRPr="00566873" w:rsidRDefault="008A67CC" w:rsidP="00CD62AA">
            <w:pPr>
              <w:jc w:val="center"/>
              <w:rPr>
                <w:rFonts w:ascii="Times New Roman" w:hAnsi="Times New Roman" w:cs="Times New Roman"/>
                <w:sz w:val="20"/>
                <w:szCs w:val="20"/>
                <w:highlight w:val="yellow"/>
              </w:rPr>
            </w:pPr>
            <w:r w:rsidRPr="00566873">
              <w:rPr>
                <w:rFonts w:ascii="Times New Roman" w:hAnsi="Times New Roman" w:cs="Times New Roman"/>
                <w:sz w:val="20"/>
                <w:szCs w:val="20"/>
                <w:highlight w:val="yellow"/>
              </w:rPr>
              <w:t>-</w:t>
            </w:r>
          </w:p>
        </w:tc>
        <w:tc>
          <w:tcPr>
            <w:tcW w:w="4559" w:type="dxa"/>
            <w:gridSpan w:val="2"/>
          </w:tcPr>
          <w:p w:rsidR="008A67CC" w:rsidRPr="00566873" w:rsidRDefault="008A67CC" w:rsidP="00CD62AA">
            <w:pPr>
              <w:jc w:val="both"/>
              <w:rPr>
                <w:rFonts w:ascii="Times New Roman" w:hAnsi="Times New Roman" w:cs="Times New Roman"/>
                <w:sz w:val="20"/>
                <w:szCs w:val="20"/>
                <w:highlight w:val="yellow"/>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7</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Виготовлення та розміщення друкованих, відео, аудіо матеріалів, згідно PR компанії, про туристичний потенціал міської громади</w:t>
            </w:r>
          </w:p>
        </w:tc>
        <w:tc>
          <w:tcPr>
            <w:tcW w:w="1286" w:type="dxa"/>
            <w:gridSpan w:val="2"/>
            <w:vAlign w:val="center"/>
          </w:tcPr>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70,0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61,75</w:t>
            </w:r>
          </w:p>
        </w:tc>
        <w:tc>
          <w:tcPr>
            <w:tcW w:w="4559" w:type="dxa"/>
            <w:gridSpan w:val="2"/>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Розробка та закупівля</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 «Тернопільський туристичний гід»,</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 «Перший раз у Тернополі», </w:t>
            </w:r>
          </w:p>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 «Путівник</w:t>
            </w:r>
            <w:r w:rsidRPr="00566873">
              <w:rPr>
                <w:rFonts w:ascii="Times New Roman" w:hAnsi="Times New Roman" w:cs="Times New Roman"/>
                <w:sz w:val="20"/>
                <w:szCs w:val="20"/>
                <w:lang w:val="ru-RU"/>
              </w:rPr>
              <w:t xml:space="preserve">: </w:t>
            </w:r>
            <w:r w:rsidRPr="00566873">
              <w:rPr>
                <w:rFonts w:ascii="Times New Roman" w:hAnsi="Times New Roman" w:cs="Times New Roman"/>
                <w:sz w:val="20"/>
                <w:szCs w:val="20"/>
              </w:rPr>
              <w:t>Міст багато. Файне одне. Тернопіль»</w:t>
            </w:r>
          </w:p>
          <w:p w:rsidR="008A67CC" w:rsidRPr="00566873" w:rsidRDefault="008A67CC" w:rsidP="00CD62AA">
            <w:pPr>
              <w:jc w:val="both"/>
              <w:rPr>
                <w:rFonts w:ascii="Times New Roman" w:hAnsi="Times New Roman" w:cs="Times New Roman"/>
                <w:color w:val="FF0000"/>
                <w:sz w:val="20"/>
                <w:szCs w:val="20"/>
              </w:rPr>
            </w:pPr>
            <w:r w:rsidRPr="00566873">
              <w:rPr>
                <w:rFonts w:ascii="Times New Roman" w:hAnsi="Times New Roman" w:cs="Times New Roman"/>
                <w:sz w:val="20"/>
                <w:szCs w:val="20"/>
              </w:rPr>
              <w:t>Друк інвестиційних паспортів 2021</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8</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Створення та придбання матеріалів та готових ІТ продуктів для популяризації міської громади в мережі Інтернет</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9</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Створення та придбання </w:t>
            </w:r>
            <w:proofErr w:type="spellStart"/>
            <w:r w:rsidRPr="00566873">
              <w:rPr>
                <w:rFonts w:ascii="Times New Roman" w:hAnsi="Times New Roman" w:cs="Times New Roman"/>
                <w:color w:val="000000" w:themeColor="text1"/>
                <w:sz w:val="20"/>
                <w:szCs w:val="20"/>
                <w:lang w:eastAsia="ru-RU"/>
              </w:rPr>
              <w:t>промоційної</w:t>
            </w:r>
            <w:proofErr w:type="spellEnd"/>
            <w:r w:rsidRPr="00566873">
              <w:rPr>
                <w:rFonts w:ascii="Times New Roman" w:hAnsi="Times New Roman" w:cs="Times New Roman"/>
                <w:color w:val="000000" w:themeColor="text1"/>
                <w:sz w:val="20"/>
                <w:szCs w:val="20"/>
                <w:lang w:eastAsia="ru-RU"/>
              </w:rPr>
              <w:t xml:space="preserve"> поліграфічної та сувенірної продукції з метою забезпечення нею учасників міжнародних заходів, зустрічей та візитів</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4559" w:type="dxa"/>
            <w:gridSpan w:val="2"/>
          </w:tcPr>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Закупівля пакетів для сувенірної продукції, конвертів та марок, кондитерська продукція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10</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Проведення туристичного форуму, проведення навчань для працівників сфери туризму та гостинності</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11</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Підтримка туристичного  порталу</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pStyle w:val="af5"/>
              <w:ind w:left="22"/>
              <w:rPr>
                <w:rFonts w:ascii="Times New Roman" w:hAnsi="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12</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Підтримка </w:t>
            </w:r>
            <w:proofErr w:type="spellStart"/>
            <w:r w:rsidRPr="00566873">
              <w:rPr>
                <w:rFonts w:ascii="Times New Roman" w:hAnsi="Times New Roman" w:cs="Times New Roman"/>
                <w:color w:val="000000" w:themeColor="text1"/>
                <w:sz w:val="20"/>
                <w:szCs w:val="20"/>
                <w:lang w:eastAsia="ru-RU"/>
              </w:rPr>
              <w:t>подієвого</w:t>
            </w:r>
            <w:proofErr w:type="spellEnd"/>
            <w:r w:rsidRPr="00566873">
              <w:rPr>
                <w:rFonts w:ascii="Times New Roman" w:hAnsi="Times New Roman" w:cs="Times New Roman"/>
                <w:color w:val="000000" w:themeColor="text1"/>
                <w:sz w:val="20"/>
                <w:szCs w:val="20"/>
                <w:lang w:eastAsia="ru-RU"/>
              </w:rPr>
              <w:t xml:space="preserve"> туризму (фестивалі, свята тощо)</w:t>
            </w:r>
          </w:p>
        </w:tc>
        <w:tc>
          <w:tcPr>
            <w:tcW w:w="1286" w:type="dxa"/>
            <w:gridSpan w:val="2"/>
            <w:vAlign w:val="center"/>
          </w:tcPr>
          <w:p w:rsidR="008A67CC" w:rsidRPr="00566873" w:rsidRDefault="008A67CC" w:rsidP="00CD62AA">
            <w:pPr>
              <w:keepLines/>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185,0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107,4</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177,4</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176,4</w:t>
            </w:r>
          </w:p>
        </w:tc>
        <w:tc>
          <w:tcPr>
            <w:tcW w:w="4559" w:type="dxa"/>
            <w:gridSpan w:val="2"/>
          </w:tcPr>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Закуплено книги «</w:t>
            </w:r>
            <w:proofErr w:type="spellStart"/>
            <w:r w:rsidRPr="00566873">
              <w:rPr>
                <w:rFonts w:ascii="Times New Roman" w:hAnsi="Times New Roman"/>
                <w:sz w:val="20"/>
                <w:szCs w:val="20"/>
              </w:rPr>
              <w:t>Тернопіль.Відкриймо</w:t>
            </w:r>
            <w:proofErr w:type="spellEnd"/>
            <w:r w:rsidRPr="00566873">
              <w:rPr>
                <w:rFonts w:ascii="Times New Roman" w:hAnsi="Times New Roman"/>
                <w:sz w:val="20"/>
                <w:szCs w:val="20"/>
              </w:rPr>
              <w:t xml:space="preserve"> разом»</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Закупівля довідників «Тернопіль – історичні подорожі містом»</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Друк </w:t>
            </w:r>
            <w:proofErr w:type="spellStart"/>
            <w:r w:rsidRPr="00566873">
              <w:rPr>
                <w:rFonts w:ascii="Times New Roman" w:hAnsi="Times New Roman"/>
                <w:sz w:val="20"/>
                <w:szCs w:val="20"/>
              </w:rPr>
              <w:t>бейжиків</w:t>
            </w:r>
            <w:proofErr w:type="spellEnd"/>
            <w:r w:rsidRPr="00566873">
              <w:rPr>
                <w:rFonts w:ascii="Times New Roman" w:hAnsi="Times New Roman"/>
                <w:sz w:val="20"/>
                <w:szCs w:val="20"/>
              </w:rPr>
              <w:t xml:space="preserve"> для учасників та гостей Чемпіонату світу з водно-моторного спорту</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Друк </w:t>
            </w:r>
            <w:proofErr w:type="spellStart"/>
            <w:r w:rsidRPr="00566873">
              <w:rPr>
                <w:rFonts w:ascii="Times New Roman" w:hAnsi="Times New Roman"/>
                <w:sz w:val="20"/>
                <w:szCs w:val="20"/>
              </w:rPr>
              <w:t>флаєрів</w:t>
            </w:r>
            <w:proofErr w:type="spellEnd"/>
            <w:r w:rsidRPr="00566873">
              <w:rPr>
                <w:rFonts w:ascii="Times New Roman" w:hAnsi="Times New Roman"/>
                <w:sz w:val="20"/>
                <w:szCs w:val="20"/>
                <w:lang w:val="en-US"/>
              </w:rPr>
              <w:t>DL</w:t>
            </w:r>
            <w:r w:rsidRPr="00566873">
              <w:rPr>
                <w:rFonts w:ascii="Times New Roman" w:hAnsi="Times New Roman"/>
                <w:sz w:val="20"/>
                <w:szCs w:val="20"/>
              </w:rPr>
              <w:t xml:space="preserve"> для учасників та гостей Чемпіонату світу з водно-моторного спорту</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Друк план-схеми розміщення  Чемпіонату світу з водно-моторного спорту</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Друк проспектів до Дня Незалежності, Дня міста та Чемпіонату світу з водно-моторного спорту</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Виготовлення та друк банерів на День Туризму та </w:t>
            </w:r>
            <w:r w:rsidRPr="00566873">
              <w:rPr>
                <w:rFonts w:ascii="Times New Roman" w:hAnsi="Times New Roman"/>
                <w:sz w:val="20"/>
                <w:szCs w:val="20"/>
              </w:rPr>
              <w:lastRenderedPageBreak/>
              <w:t>на Фотоконкурс «Історія Поруч»</w:t>
            </w:r>
          </w:p>
        </w:tc>
      </w:tr>
      <w:tr w:rsidR="008A67CC" w:rsidRPr="00566873" w:rsidTr="00073BF2">
        <w:trPr>
          <w:gridAfter w:val="10"/>
          <w:wAfter w:w="11040" w:type="dxa"/>
          <w:trHeight w:val="128"/>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13</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Організація та проведення прес турів, екскурсій, заходів для представників національних та закордонних ЗМІ, </w:t>
            </w:r>
            <w:proofErr w:type="spellStart"/>
            <w:r w:rsidRPr="00566873">
              <w:rPr>
                <w:rFonts w:ascii="Times New Roman" w:hAnsi="Times New Roman" w:cs="Times New Roman"/>
                <w:color w:val="000000" w:themeColor="text1"/>
                <w:sz w:val="20"/>
                <w:szCs w:val="20"/>
                <w:lang w:eastAsia="ru-RU"/>
              </w:rPr>
              <w:t>блогерів</w:t>
            </w:r>
            <w:proofErr w:type="spellEnd"/>
            <w:r w:rsidRPr="00566873">
              <w:rPr>
                <w:rFonts w:ascii="Times New Roman" w:hAnsi="Times New Roman" w:cs="Times New Roman"/>
                <w:color w:val="000000" w:themeColor="text1"/>
                <w:sz w:val="20"/>
                <w:szCs w:val="20"/>
                <w:lang w:eastAsia="ru-RU"/>
              </w:rPr>
              <w:t>)</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100,0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100,0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rPr>
                <w:rFonts w:ascii="Times New Roman" w:hAnsi="Times New Roman" w:cs="Times New Roman"/>
                <w:sz w:val="20"/>
                <w:szCs w:val="20"/>
              </w:rPr>
            </w:pP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88,8</w:t>
            </w:r>
          </w:p>
        </w:tc>
        <w:tc>
          <w:tcPr>
            <w:tcW w:w="4559" w:type="dxa"/>
            <w:gridSpan w:val="2"/>
          </w:tcPr>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Проведення екскурсії</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 для делегації з Угорщини, </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для Польської делегації.,  </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для Чеської делегації, </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Посольства Бразилії, </w:t>
            </w:r>
          </w:p>
          <w:p w:rsidR="008A67CC" w:rsidRPr="00566873" w:rsidRDefault="008A67CC" w:rsidP="00CD62AA">
            <w:pPr>
              <w:pStyle w:val="af5"/>
              <w:ind w:left="22"/>
              <w:jc w:val="both"/>
              <w:rPr>
                <w:rFonts w:ascii="Times New Roman" w:hAnsi="Times New Roman"/>
                <w:sz w:val="20"/>
                <w:szCs w:val="20"/>
              </w:rPr>
            </w:pPr>
            <w:r w:rsidRPr="00566873">
              <w:rPr>
                <w:rFonts w:ascii="Times New Roman" w:hAnsi="Times New Roman"/>
                <w:sz w:val="20"/>
                <w:szCs w:val="20"/>
              </w:rPr>
              <w:t xml:space="preserve">міст </w:t>
            </w:r>
            <w:proofErr w:type="spellStart"/>
            <w:r w:rsidRPr="00566873">
              <w:rPr>
                <w:rFonts w:ascii="Times New Roman" w:hAnsi="Times New Roman"/>
                <w:sz w:val="20"/>
                <w:szCs w:val="20"/>
              </w:rPr>
              <w:t>Баутцен,Вільянді,ЄленяГура,Громадка,Хожув,Таураге,Сувалки</w:t>
            </w:r>
            <w:proofErr w:type="spellEnd"/>
            <w:r w:rsidRPr="00566873">
              <w:rPr>
                <w:rFonts w:ascii="Times New Roman" w:hAnsi="Times New Roman"/>
                <w:sz w:val="20"/>
                <w:szCs w:val="20"/>
              </w:rPr>
              <w:t>.</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 xml:space="preserve"> для делегації </w:t>
            </w:r>
            <w:proofErr w:type="spellStart"/>
            <w:r w:rsidRPr="00566873">
              <w:rPr>
                <w:rFonts w:ascii="Times New Roman" w:hAnsi="Times New Roman"/>
                <w:sz w:val="20"/>
                <w:szCs w:val="20"/>
              </w:rPr>
              <w:t>інфо</w:t>
            </w:r>
            <w:proofErr w:type="spellEnd"/>
            <w:r w:rsidRPr="00566873">
              <w:rPr>
                <w:rFonts w:ascii="Times New Roman" w:hAnsi="Times New Roman"/>
                <w:sz w:val="20"/>
                <w:szCs w:val="20"/>
              </w:rPr>
              <w:t xml:space="preserve">- прес-туру «Мандруй Україною. </w:t>
            </w:r>
            <w:proofErr w:type="spellStart"/>
            <w:r w:rsidRPr="00566873">
              <w:rPr>
                <w:rFonts w:ascii="Times New Roman" w:hAnsi="Times New Roman"/>
                <w:sz w:val="20"/>
                <w:szCs w:val="20"/>
              </w:rPr>
              <w:t>Тернопілля</w:t>
            </w:r>
            <w:proofErr w:type="spellEnd"/>
            <w:r w:rsidRPr="00566873">
              <w:rPr>
                <w:rFonts w:ascii="Times New Roman" w:hAnsi="Times New Roman"/>
                <w:sz w:val="20"/>
                <w:szCs w:val="20"/>
              </w:rPr>
              <w:t>» (на катері).</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для Почесних Консулів, які брали участь в святкуванні Днів міста Тернополя</w:t>
            </w:r>
          </w:p>
          <w:p w:rsidR="008A67CC" w:rsidRPr="00566873" w:rsidRDefault="008A67CC" w:rsidP="00CD62AA">
            <w:pPr>
              <w:pStyle w:val="af5"/>
              <w:ind w:left="22"/>
              <w:rPr>
                <w:rFonts w:ascii="Times New Roman" w:hAnsi="Times New Roman"/>
                <w:sz w:val="20"/>
                <w:szCs w:val="20"/>
              </w:rPr>
            </w:pPr>
            <w:r w:rsidRPr="00566873">
              <w:rPr>
                <w:rFonts w:ascii="Times New Roman" w:hAnsi="Times New Roman"/>
                <w:sz w:val="20"/>
                <w:szCs w:val="20"/>
              </w:rPr>
              <w:t>для суддів Чемпіонату світу з водно-моторного спорту.</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14</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Розробка та друк роздаткових матеріалів на </w:t>
            </w:r>
            <w:proofErr w:type="spellStart"/>
            <w:r w:rsidRPr="00566873">
              <w:rPr>
                <w:rFonts w:ascii="Times New Roman" w:hAnsi="Times New Roman" w:cs="Times New Roman"/>
                <w:color w:val="000000" w:themeColor="text1"/>
                <w:sz w:val="20"/>
                <w:szCs w:val="20"/>
                <w:lang w:eastAsia="ru-RU"/>
              </w:rPr>
              <w:t>укр</w:t>
            </w:r>
            <w:proofErr w:type="spellEnd"/>
            <w:r w:rsidRPr="00566873">
              <w:rPr>
                <w:rFonts w:ascii="Times New Roman" w:hAnsi="Times New Roman" w:cs="Times New Roman"/>
                <w:color w:val="000000" w:themeColor="text1"/>
                <w:sz w:val="20"/>
                <w:szCs w:val="20"/>
                <w:lang w:eastAsia="ru-RU"/>
              </w:rPr>
              <w:t>. та іноземних мовах (карти, календарі подій тощо)</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100,0</w:t>
            </w:r>
          </w:p>
        </w:tc>
        <w:tc>
          <w:tcPr>
            <w:tcW w:w="1409" w:type="dxa"/>
            <w:gridSpan w:val="2"/>
            <w:tcBorders>
              <w:right w:val="single" w:sz="4" w:space="0" w:color="auto"/>
            </w:tcBorders>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100,0</w:t>
            </w:r>
          </w:p>
        </w:tc>
        <w:tc>
          <w:tcPr>
            <w:tcW w:w="1743" w:type="dxa"/>
            <w:gridSpan w:val="5"/>
            <w:tcBorders>
              <w:left w:val="single" w:sz="4" w:space="0" w:color="auto"/>
              <w:right w:val="single" w:sz="4" w:space="0" w:color="auto"/>
            </w:tcBorders>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100,0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99,64</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Розробка та закупівля буклетів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«Смачний Тернопіль» українською мовою,</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 «Перший раз у Тернополі» українською мовою,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«Топ-10 локацій для </w:t>
            </w:r>
            <w:proofErr w:type="spellStart"/>
            <w:r w:rsidRPr="00566873">
              <w:rPr>
                <w:rFonts w:ascii="Times New Roman" w:hAnsi="Times New Roman" w:cs="Times New Roman"/>
                <w:sz w:val="20"/>
                <w:szCs w:val="20"/>
              </w:rPr>
              <w:t>селфі</w:t>
            </w:r>
            <w:proofErr w:type="spellEnd"/>
            <w:r w:rsidRPr="00566873">
              <w:rPr>
                <w:rFonts w:ascii="Times New Roman" w:hAnsi="Times New Roman" w:cs="Times New Roman"/>
                <w:sz w:val="20"/>
                <w:szCs w:val="20"/>
              </w:rPr>
              <w:t>» українською мовою</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 xml:space="preserve">Розробка та закупівля брошур </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«Тернопільський туристичний гід» українською мовою</w:t>
            </w:r>
          </w:p>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«Путівник</w:t>
            </w:r>
            <w:r w:rsidRPr="00566873">
              <w:rPr>
                <w:rFonts w:ascii="Times New Roman" w:hAnsi="Times New Roman" w:cs="Times New Roman"/>
                <w:sz w:val="20"/>
                <w:szCs w:val="20"/>
                <w:lang w:val="ru-RU"/>
              </w:rPr>
              <w:t xml:space="preserve">: </w:t>
            </w:r>
            <w:r w:rsidRPr="00566873">
              <w:rPr>
                <w:rFonts w:ascii="Times New Roman" w:hAnsi="Times New Roman" w:cs="Times New Roman"/>
                <w:sz w:val="20"/>
                <w:szCs w:val="20"/>
              </w:rPr>
              <w:t>Тернопіль у національно-визвольних змаганнях» українською мовою</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15</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u w:val="single"/>
                <w:lang w:eastAsia="ru-RU"/>
              </w:rPr>
            </w:pPr>
            <w:r w:rsidRPr="00566873">
              <w:rPr>
                <w:rFonts w:ascii="Times New Roman" w:hAnsi="Times New Roman" w:cs="Times New Roman"/>
                <w:color w:val="000000" w:themeColor="text1"/>
                <w:sz w:val="20"/>
                <w:szCs w:val="20"/>
                <w:u w:val="single"/>
                <w:lang w:eastAsia="ru-RU"/>
              </w:rPr>
              <w:t>Розвиток туристичної інфраструктури та реклами</w:t>
            </w:r>
          </w:p>
          <w:p w:rsidR="008A67CC" w:rsidRPr="00566873" w:rsidRDefault="008A67CC" w:rsidP="00CD62AA">
            <w:pPr>
              <w:ind w:left="-107"/>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lang w:eastAsia="ru-RU"/>
              </w:rPr>
              <w:t xml:space="preserve">Створення та підтримання в належному стані туристичного </w:t>
            </w:r>
            <w:proofErr w:type="spellStart"/>
            <w:r w:rsidRPr="00566873">
              <w:rPr>
                <w:rFonts w:ascii="Times New Roman" w:hAnsi="Times New Roman" w:cs="Times New Roman"/>
                <w:color w:val="000000" w:themeColor="text1"/>
                <w:sz w:val="20"/>
                <w:szCs w:val="20"/>
                <w:lang w:eastAsia="ru-RU"/>
              </w:rPr>
              <w:t>ознакування</w:t>
            </w:r>
            <w:proofErr w:type="spellEnd"/>
            <w:r w:rsidRPr="00566873">
              <w:rPr>
                <w:rFonts w:ascii="Times New Roman" w:hAnsi="Times New Roman" w:cs="Times New Roman"/>
                <w:color w:val="000000" w:themeColor="text1"/>
                <w:sz w:val="20"/>
                <w:szCs w:val="20"/>
                <w:lang w:eastAsia="ru-RU"/>
              </w:rPr>
              <w:t xml:space="preserve"> міської громади</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30,0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16</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Забезпечення участі міської громади у туристичних ярмарках, виставках, науково-практичних конференціях, </w:t>
            </w:r>
            <w:r w:rsidRPr="00566873">
              <w:rPr>
                <w:rFonts w:ascii="Times New Roman" w:hAnsi="Times New Roman" w:cs="Times New Roman"/>
                <w:b/>
                <w:color w:val="000000" w:themeColor="text1"/>
                <w:sz w:val="20"/>
                <w:szCs w:val="20"/>
                <w:lang w:eastAsia="ru-RU"/>
              </w:rPr>
              <w:t>круглих</w:t>
            </w:r>
            <w:r w:rsidRPr="00566873">
              <w:rPr>
                <w:rFonts w:ascii="Times New Roman" w:hAnsi="Times New Roman" w:cs="Times New Roman"/>
                <w:color w:val="000000" w:themeColor="text1"/>
                <w:sz w:val="20"/>
                <w:szCs w:val="20"/>
                <w:lang w:eastAsia="ru-RU"/>
              </w:rPr>
              <w:t xml:space="preserve"> столах, культурно-спортивних заходах, тощо,  в тому числі, у співпраці з вищими навчальними закладами (у т.ч. організаційні внески, оренд)</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189,0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w:t>
            </w:r>
          </w:p>
        </w:tc>
        <w:tc>
          <w:tcPr>
            <w:tcW w:w="4559" w:type="dxa"/>
            <w:gridSpan w:val="2"/>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17</w:t>
            </w:r>
          </w:p>
        </w:tc>
        <w:tc>
          <w:tcPr>
            <w:tcW w:w="3402" w:type="dxa"/>
            <w:gridSpan w:val="2"/>
            <w:vAlign w:val="center"/>
          </w:tcPr>
          <w:p w:rsidR="00BA1502" w:rsidRPr="00566873" w:rsidRDefault="008A67CC" w:rsidP="00DD1441">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Маркетингові дослідження проблематики  з питань стратегічного планування, міжнародного співробітництва та </w:t>
            </w:r>
            <w:proofErr w:type="spellStart"/>
            <w:r w:rsidRPr="00566873">
              <w:rPr>
                <w:rFonts w:ascii="Times New Roman" w:hAnsi="Times New Roman" w:cs="Times New Roman"/>
                <w:color w:val="000000" w:themeColor="text1"/>
                <w:sz w:val="20"/>
                <w:szCs w:val="20"/>
                <w:lang w:eastAsia="ru-RU"/>
              </w:rPr>
              <w:t>туризму,ут.ч.у</w:t>
            </w:r>
            <w:proofErr w:type="spellEnd"/>
            <w:r w:rsidRPr="00566873">
              <w:rPr>
                <w:rFonts w:ascii="Times New Roman" w:hAnsi="Times New Roman" w:cs="Times New Roman"/>
                <w:color w:val="000000" w:themeColor="text1"/>
                <w:sz w:val="20"/>
                <w:szCs w:val="20"/>
                <w:lang w:eastAsia="ru-RU"/>
              </w:rPr>
              <w:t xml:space="preserve"> співпраці з вузами</w:t>
            </w:r>
          </w:p>
        </w:tc>
        <w:tc>
          <w:tcPr>
            <w:tcW w:w="1286" w:type="dxa"/>
            <w:gridSpan w:val="2"/>
            <w:vAlign w:val="center"/>
          </w:tcPr>
          <w:p w:rsidR="00BA1502" w:rsidRDefault="00BA1502" w:rsidP="00CD62AA">
            <w:pPr>
              <w:keepLines/>
              <w:jc w:val="center"/>
              <w:rPr>
                <w:rFonts w:ascii="Times New Roman" w:hAnsi="Times New Roman" w:cs="Times New Roman"/>
                <w:snapToGrid w:val="0"/>
                <w:color w:val="000000"/>
                <w:sz w:val="20"/>
                <w:szCs w:val="20"/>
              </w:rPr>
            </w:pPr>
          </w:p>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70,0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49,99</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Дослідження кількості туристичних потоків за даними оператора «</w:t>
            </w:r>
            <w:proofErr w:type="spellStart"/>
            <w:r w:rsidRPr="00566873">
              <w:rPr>
                <w:rFonts w:ascii="Times New Roman" w:hAnsi="Times New Roman" w:cs="Times New Roman"/>
                <w:sz w:val="20"/>
                <w:szCs w:val="20"/>
              </w:rPr>
              <w:t>КиївСтар</w:t>
            </w:r>
            <w:proofErr w:type="spellEnd"/>
            <w:r w:rsidRPr="00566873">
              <w:rPr>
                <w:rFonts w:ascii="Times New Roman" w:hAnsi="Times New Roman" w:cs="Times New Roman"/>
                <w:sz w:val="20"/>
                <w:szCs w:val="20"/>
              </w:rPr>
              <w:t>»</w:t>
            </w:r>
          </w:p>
          <w:p w:rsidR="008A67CC" w:rsidRPr="00566873" w:rsidRDefault="008A67CC" w:rsidP="00CD62AA">
            <w:pPr>
              <w:rPr>
                <w:rFonts w:ascii="Times New Roman" w:hAnsi="Times New Roman" w:cs="Times New Roman"/>
                <w:sz w:val="20"/>
                <w:szCs w:val="20"/>
              </w:rPr>
            </w:pPr>
          </w:p>
        </w:tc>
      </w:tr>
      <w:tr w:rsidR="008A67CC" w:rsidRPr="00566873" w:rsidTr="00073BF2">
        <w:trPr>
          <w:gridAfter w:val="10"/>
          <w:wAfter w:w="11040" w:type="dxa"/>
          <w:trHeight w:val="348"/>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18</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Надання фінансової підтримки.</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520,0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520,0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450,0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Фінансова підтримка КП «Туристично-інформаційний центр міста Тернополя»</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r w:rsidRPr="00566873">
              <w:rPr>
                <w:rFonts w:ascii="Times New Roman" w:hAnsi="Times New Roman" w:cs="Times New Roman"/>
                <w:color w:val="000000" w:themeColor="text1"/>
                <w:sz w:val="20"/>
                <w:szCs w:val="20"/>
              </w:rPr>
              <w:t>19</w:t>
            </w:r>
          </w:p>
        </w:tc>
        <w:tc>
          <w:tcPr>
            <w:tcW w:w="3402" w:type="dxa"/>
            <w:gridSpan w:val="2"/>
            <w:vAlign w:val="center"/>
          </w:tcPr>
          <w:p w:rsidR="008A67CC" w:rsidRPr="00566873" w:rsidRDefault="008A67CC" w:rsidP="00CD62AA">
            <w:pPr>
              <w:ind w:left="-107"/>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Розміщення соціальної реклами на місцевому рівні</w:t>
            </w:r>
          </w:p>
        </w:tc>
        <w:tc>
          <w:tcPr>
            <w:tcW w:w="1286" w:type="dxa"/>
            <w:gridSpan w:val="2"/>
            <w:vAlign w:val="center"/>
          </w:tcPr>
          <w:p w:rsidR="008A67CC" w:rsidRPr="00566873" w:rsidRDefault="008A67CC" w:rsidP="00CD62AA">
            <w:pPr>
              <w:keepLines/>
              <w:jc w:val="center"/>
              <w:rPr>
                <w:rFonts w:ascii="Times New Roman" w:hAnsi="Times New Roman" w:cs="Times New Roman"/>
                <w:snapToGrid w:val="0"/>
                <w:color w:val="000000"/>
                <w:sz w:val="20"/>
                <w:szCs w:val="20"/>
              </w:rPr>
            </w:pPr>
            <w:r w:rsidRPr="00566873">
              <w:rPr>
                <w:rFonts w:ascii="Times New Roman" w:hAnsi="Times New Roman" w:cs="Times New Roman"/>
                <w:snapToGrid w:val="0"/>
                <w:color w:val="000000"/>
                <w:sz w:val="20"/>
                <w:szCs w:val="20"/>
              </w:rPr>
              <w:t>400,0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400,0</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highlight w:val="yellow"/>
              </w:rPr>
            </w:pPr>
          </w:p>
        </w:tc>
        <w:tc>
          <w:tcPr>
            <w:tcW w:w="1803" w:type="dxa"/>
            <w:gridSpan w:val="2"/>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347,97</w:t>
            </w:r>
          </w:p>
        </w:tc>
        <w:tc>
          <w:tcPr>
            <w:tcW w:w="4559" w:type="dxa"/>
            <w:gridSpan w:val="2"/>
          </w:tcPr>
          <w:p w:rsidR="008A67CC" w:rsidRPr="00566873" w:rsidRDefault="008A67CC" w:rsidP="00CD62AA">
            <w:pPr>
              <w:rPr>
                <w:rFonts w:ascii="Times New Roman" w:hAnsi="Times New Roman" w:cs="Times New Roman"/>
                <w:sz w:val="20"/>
                <w:szCs w:val="20"/>
              </w:rPr>
            </w:pPr>
            <w:r w:rsidRPr="00566873">
              <w:rPr>
                <w:rFonts w:ascii="Times New Roman" w:hAnsi="Times New Roman" w:cs="Times New Roman"/>
                <w:sz w:val="20"/>
                <w:szCs w:val="20"/>
              </w:rPr>
              <w:t>Друк та розміщення соціальної реклами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570" w:type="dxa"/>
          </w:tcPr>
          <w:p w:rsidR="008A67CC" w:rsidRPr="00566873" w:rsidRDefault="008A67CC" w:rsidP="00CD62AA">
            <w:pPr>
              <w:ind w:right="-910"/>
              <w:rPr>
                <w:rFonts w:ascii="Times New Roman" w:hAnsi="Times New Roman" w:cs="Times New Roman"/>
                <w:color w:val="000000" w:themeColor="text1"/>
                <w:sz w:val="20"/>
                <w:szCs w:val="20"/>
              </w:rPr>
            </w:pPr>
          </w:p>
        </w:tc>
        <w:tc>
          <w:tcPr>
            <w:tcW w:w="3402" w:type="dxa"/>
            <w:gridSpan w:val="2"/>
            <w:vAlign w:val="center"/>
          </w:tcPr>
          <w:p w:rsidR="008A67CC" w:rsidRPr="00566873" w:rsidRDefault="008A67CC" w:rsidP="00CD62AA">
            <w:pPr>
              <w:rPr>
                <w:rFonts w:ascii="Times New Roman" w:hAnsi="Times New Roman" w:cs="Times New Roman"/>
                <w:b/>
                <w:color w:val="000000" w:themeColor="text1"/>
                <w:sz w:val="20"/>
                <w:szCs w:val="20"/>
                <w:lang w:eastAsia="ru-RU"/>
              </w:rPr>
            </w:pPr>
            <w:r w:rsidRPr="00566873">
              <w:rPr>
                <w:rFonts w:ascii="Times New Roman" w:hAnsi="Times New Roman" w:cs="Times New Roman"/>
                <w:b/>
                <w:color w:val="000000" w:themeColor="text1"/>
                <w:sz w:val="20"/>
                <w:szCs w:val="20"/>
                <w:lang w:eastAsia="ru-RU"/>
              </w:rPr>
              <w:t>Всього по програмі</w:t>
            </w:r>
          </w:p>
        </w:tc>
        <w:tc>
          <w:tcPr>
            <w:tcW w:w="1286" w:type="dxa"/>
            <w:gridSpan w:val="2"/>
            <w:vAlign w:val="center"/>
          </w:tcPr>
          <w:p w:rsidR="008A67CC" w:rsidRPr="00566873" w:rsidRDefault="008A67CC" w:rsidP="00CD62AA">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2944,0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1942,4</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1942,4</w:t>
            </w:r>
          </w:p>
        </w:tc>
        <w:tc>
          <w:tcPr>
            <w:tcW w:w="967" w:type="dxa"/>
            <w:gridSpan w:val="2"/>
            <w:tcBorders>
              <w:left w:val="single" w:sz="4" w:space="0" w:color="auto"/>
            </w:tcBorders>
          </w:tcPr>
          <w:p w:rsidR="008A67CC" w:rsidRPr="00566873" w:rsidRDefault="008A67CC" w:rsidP="00CD62AA">
            <w:pPr>
              <w:jc w:val="center"/>
              <w:rPr>
                <w:rFonts w:ascii="Times New Roman" w:hAnsi="Times New Roman" w:cs="Times New Roman"/>
                <w:b/>
                <w:sz w:val="20"/>
                <w:szCs w:val="20"/>
                <w:highlight w:val="yellow"/>
              </w:rPr>
            </w:pPr>
          </w:p>
        </w:tc>
        <w:tc>
          <w:tcPr>
            <w:tcW w:w="1803" w:type="dxa"/>
            <w:gridSpan w:val="2"/>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1691,63</w:t>
            </w:r>
          </w:p>
        </w:tc>
        <w:tc>
          <w:tcPr>
            <w:tcW w:w="4559" w:type="dxa"/>
            <w:gridSpan w:val="2"/>
          </w:tcPr>
          <w:p w:rsidR="008A67CC" w:rsidRDefault="008A67CC" w:rsidP="00CD62AA">
            <w:pPr>
              <w:jc w:val="both"/>
              <w:rPr>
                <w:rFonts w:ascii="Times New Roman" w:hAnsi="Times New Roman" w:cs="Times New Roman"/>
                <w:sz w:val="20"/>
                <w:szCs w:val="20"/>
              </w:rPr>
            </w:pPr>
          </w:p>
          <w:p w:rsidR="00BA1502" w:rsidRPr="00566873" w:rsidRDefault="00BA1502" w:rsidP="00CD62AA">
            <w:pPr>
              <w:jc w:val="both"/>
              <w:rPr>
                <w:rFonts w:ascii="Times New Roman" w:hAnsi="Times New Roman" w:cs="Times New Roman"/>
                <w:sz w:val="20"/>
                <w:szCs w:val="20"/>
              </w:rPr>
            </w:pPr>
          </w:p>
        </w:tc>
      </w:tr>
      <w:tr w:rsidR="00E00982" w:rsidRPr="00566873" w:rsidTr="00073BF2">
        <w:trPr>
          <w:gridAfter w:val="10"/>
          <w:wAfter w:w="11040" w:type="dxa"/>
        </w:trPr>
        <w:tc>
          <w:tcPr>
            <w:tcW w:w="563" w:type="dxa"/>
            <w:vAlign w:val="center"/>
          </w:tcPr>
          <w:p w:rsidR="00E00982" w:rsidRPr="00566873" w:rsidRDefault="00E00982" w:rsidP="00CD62AA">
            <w:pPr>
              <w:jc w:val="center"/>
              <w:rPr>
                <w:rFonts w:ascii="Times New Roman" w:hAnsi="Times New Roman" w:cs="Times New Roman"/>
                <w:sz w:val="20"/>
                <w:szCs w:val="20"/>
              </w:rPr>
            </w:pPr>
            <w:r w:rsidRPr="00566873">
              <w:rPr>
                <w:rFonts w:ascii="Times New Roman" w:hAnsi="Times New Roman" w:cs="Times New Roman"/>
                <w:sz w:val="20"/>
                <w:szCs w:val="20"/>
              </w:rPr>
              <w:lastRenderedPageBreak/>
              <w:t>31</w:t>
            </w:r>
          </w:p>
        </w:tc>
        <w:tc>
          <w:tcPr>
            <w:tcW w:w="15739" w:type="dxa"/>
            <w:gridSpan w:val="18"/>
          </w:tcPr>
          <w:p w:rsidR="00E00982" w:rsidRPr="00566873" w:rsidRDefault="00E00982" w:rsidP="00CD62AA">
            <w:pPr>
              <w:jc w:val="both"/>
              <w:rPr>
                <w:rFonts w:ascii="Times New Roman" w:hAnsi="Times New Roman" w:cs="Times New Roman"/>
                <w:b/>
                <w:i/>
                <w:sz w:val="20"/>
                <w:szCs w:val="20"/>
                <w:u w:val="single"/>
              </w:rPr>
            </w:pPr>
            <w:r w:rsidRPr="00566873">
              <w:rPr>
                <w:rFonts w:ascii="Times New Roman" w:hAnsi="Times New Roman" w:cs="Times New Roman"/>
                <w:b/>
                <w:i/>
                <w:sz w:val="20"/>
                <w:szCs w:val="20"/>
                <w:u w:val="single"/>
              </w:rPr>
              <w:t>Програма виконання рішень про  стягнення коштів  з виконавчих органів  Тернопільської міської ради на 2021-2023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CD62AA">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т.д.</w:t>
            </w:r>
          </w:p>
        </w:tc>
        <w:tc>
          <w:tcPr>
            <w:tcW w:w="1286" w:type="dxa"/>
            <w:gridSpan w:val="2"/>
            <w:vAlign w:val="center"/>
          </w:tcPr>
          <w:p w:rsidR="008A67CC" w:rsidRPr="00566873" w:rsidRDefault="008A67CC" w:rsidP="00CD62AA">
            <w:pPr>
              <w:jc w:val="center"/>
              <w:rPr>
                <w:rFonts w:ascii="Times New Roman" w:hAnsi="Times New Roman" w:cs="Times New Roman"/>
                <w:color w:val="000000"/>
                <w:sz w:val="20"/>
                <w:szCs w:val="20"/>
              </w:rPr>
            </w:pPr>
            <w:r w:rsidRPr="00566873">
              <w:rPr>
                <w:rFonts w:ascii="Times New Roman" w:hAnsi="Times New Roman" w:cs="Times New Roman"/>
                <w:color w:val="000000"/>
                <w:sz w:val="20"/>
                <w:szCs w:val="20"/>
              </w:rPr>
              <w:t>400,0</w:t>
            </w:r>
          </w:p>
          <w:p w:rsidR="008A67CC" w:rsidRPr="00566873" w:rsidRDefault="008A67CC" w:rsidP="00CD62AA">
            <w:pPr>
              <w:jc w:val="center"/>
              <w:rPr>
                <w:rFonts w:ascii="Times New Roman" w:hAnsi="Times New Roman" w:cs="Times New Roman"/>
                <w:color w:val="000000"/>
                <w:sz w:val="20"/>
                <w:szCs w:val="20"/>
              </w:rPr>
            </w:pP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p>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lang w:val="ru-RU"/>
              </w:rPr>
            </w:pPr>
          </w:p>
          <w:p w:rsidR="008A67CC" w:rsidRPr="00566873" w:rsidRDefault="008A67CC" w:rsidP="00CD62AA">
            <w:pPr>
              <w:jc w:val="center"/>
              <w:rPr>
                <w:rFonts w:ascii="Times New Roman" w:hAnsi="Times New Roman" w:cs="Times New Roman"/>
                <w:sz w:val="20"/>
                <w:szCs w:val="20"/>
                <w:lang w:val="ru-RU"/>
              </w:rPr>
            </w:pPr>
          </w:p>
          <w:p w:rsidR="008A67CC" w:rsidRPr="00566873" w:rsidRDefault="008A67CC" w:rsidP="00CD62AA">
            <w:pPr>
              <w:jc w:val="center"/>
              <w:rPr>
                <w:rFonts w:ascii="Times New Roman" w:hAnsi="Times New Roman" w:cs="Times New Roman"/>
                <w:sz w:val="20"/>
                <w:szCs w:val="20"/>
                <w:lang w:val="ru-RU"/>
              </w:rPr>
            </w:pPr>
          </w:p>
          <w:p w:rsidR="008A67CC" w:rsidRPr="00566873" w:rsidRDefault="008A67CC" w:rsidP="00CD62AA">
            <w:pPr>
              <w:rPr>
                <w:rFonts w:ascii="Times New Roman" w:hAnsi="Times New Roman" w:cs="Times New Roman"/>
                <w:sz w:val="20"/>
                <w:szCs w:val="20"/>
                <w:lang w:val="ru-RU"/>
              </w:rPr>
            </w:pPr>
            <w:r w:rsidRPr="00566873">
              <w:rPr>
                <w:rFonts w:ascii="Times New Roman" w:hAnsi="Times New Roman" w:cs="Times New Roman"/>
                <w:sz w:val="20"/>
                <w:szCs w:val="20"/>
                <w:lang w:val="ru-RU"/>
              </w:rPr>
              <w:t xml:space="preserve">             0</w:t>
            </w:r>
          </w:p>
        </w:tc>
        <w:tc>
          <w:tcPr>
            <w:tcW w:w="965" w:type="dxa"/>
            <w:gridSpan w:val="2"/>
            <w:tcBorders>
              <w:left w:val="single" w:sz="4" w:space="0" w:color="auto"/>
            </w:tcBorders>
          </w:tcPr>
          <w:p w:rsidR="008A67CC" w:rsidRPr="00566873" w:rsidRDefault="008A67CC" w:rsidP="00CD62AA">
            <w:pPr>
              <w:jc w:val="center"/>
              <w:rPr>
                <w:rFonts w:ascii="Times New Roman" w:hAnsi="Times New Roman" w:cs="Times New Roman"/>
                <w:b/>
                <w:sz w:val="20"/>
                <w:szCs w:val="20"/>
                <w:highlight w:val="yellow"/>
              </w:rPr>
            </w:pPr>
          </w:p>
        </w:tc>
        <w:tc>
          <w:tcPr>
            <w:tcW w:w="1803" w:type="dxa"/>
            <w:gridSpan w:val="2"/>
          </w:tcPr>
          <w:p w:rsidR="008A67CC" w:rsidRPr="00566873" w:rsidRDefault="008A67CC" w:rsidP="00CD62AA">
            <w:pPr>
              <w:jc w:val="center"/>
              <w:rPr>
                <w:rFonts w:ascii="Times New Roman" w:hAnsi="Times New Roman" w:cs="Times New Roman"/>
                <w:b/>
                <w:sz w:val="20"/>
                <w:szCs w:val="20"/>
              </w:rPr>
            </w:pPr>
          </w:p>
          <w:p w:rsidR="008A67CC" w:rsidRPr="00566873" w:rsidRDefault="008A67CC" w:rsidP="00CD62AA">
            <w:pPr>
              <w:jc w:val="center"/>
              <w:rPr>
                <w:rFonts w:ascii="Times New Roman" w:hAnsi="Times New Roman" w:cs="Times New Roman"/>
                <w:b/>
                <w:sz w:val="20"/>
                <w:szCs w:val="20"/>
              </w:rPr>
            </w:pPr>
          </w:p>
          <w:p w:rsidR="008A67CC" w:rsidRPr="00566873" w:rsidRDefault="008A67CC" w:rsidP="00CD62AA">
            <w:pPr>
              <w:jc w:val="center"/>
              <w:rPr>
                <w:rFonts w:ascii="Times New Roman" w:hAnsi="Times New Roman" w:cs="Times New Roman"/>
                <w:b/>
                <w:sz w:val="20"/>
                <w:szCs w:val="20"/>
              </w:rPr>
            </w:pPr>
          </w:p>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w:t>
            </w:r>
          </w:p>
        </w:tc>
        <w:tc>
          <w:tcPr>
            <w:tcW w:w="4553" w:type="dxa"/>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CD62AA">
            <w:pPr>
              <w:rPr>
                <w:rFonts w:ascii="Times New Roman" w:hAnsi="Times New Roman" w:cs="Times New Roman"/>
                <w:b/>
                <w:color w:val="000000" w:themeColor="text1"/>
                <w:sz w:val="20"/>
                <w:szCs w:val="20"/>
                <w:lang w:eastAsia="ru-RU"/>
              </w:rPr>
            </w:pPr>
            <w:r w:rsidRPr="00566873">
              <w:rPr>
                <w:rFonts w:ascii="Times New Roman" w:hAnsi="Times New Roman" w:cs="Times New Roman"/>
                <w:b/>
                <w:color w:val="000000" w:themeColor="text1"/>
                <w:sz w:val="20"/>
                <w:szCs w:val="20"/>
                <w:lang w:eastAsia="ru-RU"/>
              </w:rPr>
              <w:t>Всього по програмі</w:t>
            </w:r>
          </w:p>
        </w:tc>
        <w:tc>
          <w:tcPr>
            <w:tcW w:w="1286" w:type="dxa"/>
            <w:gridSpan w:val="2"/>
            <w:vAlign w:val="center"/>
          </w:tcPr>
          <w:p w:rsidR="008A67CC" w:rsidRPr="00566873" w:rsidRDefault="008A67CC" w:rsidP="00CD62AA">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400,0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b/>
                <w:sz w:val="20"/>
                <w:szCs w:val="20"/>
                <w:lang w:val="ru-RU"/>
              </w:rPr>
            </w:pPr>
            <w:r w:rsidRPr="00566873">
              <w:rPr>
                <w:rFonts w:ascii="Times New Roman" w:hAnsi="Times New Roman" w:cs="Times New Roman"/>
                <w:b/>
                <w:sz w:val="20"/>
                <w:szCs w:val="20"/>
                <w:lang w:val="ru-RU"/>
              </w:rPr>
              <w:t>0</w:t>
            </w:r>
          </w:p>
        </w:tc>
        <w:tc>
          <w:tcPr>
            <w:tcW w:w="965" w:type="dxa"/>
            <w:gridSpan w:val="2"/>
            <w:tcBorders>
              <w:left w:val="single" w:sz="4" w:space="0" w:color="auto"/>
            </w:tcBorders>
          </w:tcPr>
          <w:p w:rsidR="008A67CC" w:rsidRPr="00566873" w:rsidRDefault="008A67CC" w:rsidP="00CD62AA">
            <w:pPr>
              <w:jc w:val="center"/>
              <w:rPr>
                <w:rFonts w:ascii="Times New Roman" w:hAnsi="Times New Roman" w:cs="Times New Roman"/>
                <w:b/>
                <w:sz w:val="20"/>
                <w:szCs w:val="20"/>
                <w:highlight w:val="yellow"/>
              </w:rPr>
            </w:pPr>
          </w:p>
        </w:tc>
        <w:tc>
          <w:tcPr>
            <w:tcW w:w="1803" w:type="dxa"/>
            <w:gridSpan w:val="2"/>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4553" w:type="dxa"/>
          </w:tcPr>
          <w:p w:rsidR="008A67CC" w:rsidRPr="00566873" w:rsidRDefault="008A67CC" w:rsidP="00CD62AA">
            <w:pPr>
              <w:jc w:val="both"/>
              <w:rPr>
                <w:rFonts w:ascii="Times New Roman" w:hAnsi="Times New Roman" w:cs="Times New Roman"/>
                <w:sz w:val="20"/>
                <w:szCs w:val="20"/>
              </w:rPr>
            </w:pPr>
          </w:p>
        </w:tc>
      </w:tr>
      <w:tr w:rsidR="00566873" w:rsidRPr="00566873" w:rsidTr="00073BF2">
        <w:trPr>
          <w:gridAfter w:val="10"/>
          <w:wAfter w:w="11040" w:type="dxa"/>
        </w:trPr>
        <w:tc>
          <w:tcPr>
            <w:tcW w:w="563" w:type="dxa"/>
            <w:vAlign w:val="center"/>
          </w:tcPr>
          <w:p w:rsidR="00566873" w:rsidRPr="00566873" w:rsidRDefault="00566873" w:rsidP="00CD62AA">
            <w:pPr>
              <w:jc w:val="center"/>
              <w:rPr>
                <w:rFonts w:ascii="Times New Roman" w:hAnsi="Times New Roman" w:cs="Times New Roman"/>
                <w:sz w:val="20"/>
                <w:szCs w:val="20"/>
              </w:rPr>
            </w:pPr>
            <w:r w:rsidRPr="00566873">
              <w:rPr>
                <w:rFonts w:ascii="Times New Roman" w:hAnsi="Times New Roman" w:cs="Times New Roman"/>
                <w:sz w:val="20"/>
                <w:szCs w:val="20"/>
              </w:rPr>
              <w:t>32</w:t>
            </w:r>
          </w:p>
        </w:tc>
        <w:tc>
          <w:tcPr>
            <w:tcW w:w="15739" w:type="dxa"/>
            <w:gridSpan w:val="18"/>
          </w:tcPr>
          <w:p w:rsidR="00566873" w:rsidRPr="00566873" w:rsidRDefault="00566873" w:rsidP="00CD62AA">
            <w:pPr>
              <w:jc w:val="both"/>
              <w:rPr>
                <w:rFonts w:ascii="Times New Roman" w:hAnsi="Times New Roman" w:cs="Times New Roman"/>
                <w:b/>
                <w:i/>
                <w:sz w:val="20"/>
                <w:szCs w:val="20"/>
                <w:u w:val="single"/>
              </w:rPr>
            </w:pPr>
            <w:r w:rsidRPr="00566873">
              <w:rPr>
                <w:rFonts w:ascii="Times New Roman" w:hAnsi="Times New Roman" w:cs="Times New Roman"/>
                <w:b/>
                <w:i/>
                <w:sz w:val="20"/>
                <w:szCs w:val="20"/>
                <w:u w:val="single"/>
              </w:rPr>
              <w:t xml:space="preserve">Програма </w:t>
            </w:r>
            <w:r w:rsidRPr="00566873">
              <w:rPr>
                <w:rFonts w:ascii="Times New Roman" w:hAnsi="Times New Roman" w:cs="Times New Roman"/>
                <w:b/>
                <w:i/>
                <w:color w:val="000000"/>
                <w:sz w:val="20"/>
                <w:szCs w:val="20"/>
                <w:u w:val="single"/>
              </w:rPr>
              <w:t xml:space="preserve">мобілізації зусиль </w:t>
            </w:r>
            <w:r w:rsidRPr="00566873">
              <w:rPr>
                <w:rFonts w:ascii="Times New Roman" w:hAnsi="Times New Roman" w:cs="Times New Roman"/>
                <w:b/>
                <w:bCs/>
                <w:i/>
                <w:sz w:val="20"/>
                <w:szCs w:val="20"/>
                <w:u w:val="single"/>
                <w:lang w:eastAsia="ru-RU"/>
              </w:rPr>
              <w:t xml:space="preserve">Тернопільської міської ради, управління Державної міграційної служби України в Тернопільській області по забезпеченню надходжень до місцевого </w:t>
            </w:r>
            <w:r w:rsidRPr="00566873">
              <w:rPr>
                <w:rFonts w:ascii="Times New Roman" w:hAnsi="Times New Roman" w:cs="Times New Roman"/>
                <w:b/>
                <w:i/>
                <w:sz w:val="20"/>
                <w:szCs w:val="20"/>
                <w:u w:val="single"/>
                <w:lang w:eastAsia="ru-RU"/>
              </w:rPr>
              <w:t>бюджету Тернопільської міської територіальної громадиу 2021 – 2022 роки</w:t>
            </w: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DD1441">
            <w:pPr>
              <w:rPr>
                <w:rFonts w:ascii="Times New Roman" w:hAnsi="Times New Roman" w:cs="Times New Roman"/>
                <w:color w:val="000000" w:themeColor="text1"/>
                <w:sz w:val="20"/>
                <w:szCs w:val="20"/>
                <w:lang w:eastAsia="ru-RU"/>
              </w:rPr>
            </w:pPr>
            <w:r w:rsidRPr="00566873">
              <w:rPr>
                <w:rFonts w:ascii="Times New Roman" w:hAnsi="Times New Roman" w:cs="Times New Roman"/>
                <w:color w:val="000000" w:themeColor="text1"/>
                <w:sz w:val="20"/>
                <w:szCs w:val="20"/>
                <w:lang w:eastAsia="ru-RU"/>
              </w:rPr>
              <w:t xml:space="preserve">Створення комфортних та сучасних умов для надання адміністративних послуг через проведення капітального ремонту </w:t>
            </w:r>
            <w:proofErr w:type="spellStart"/>
            <w:r w:rsidRPr="00566873">
              <w:rPr>
                <w:rFonts w:ascii="Times New Roman" w:hAnsi="Times New Roman" w:cs="Times New Roman"/>
                <w:color w:val="000000" w:themeColor="text1"/>
                <w:sz w:val="20"/>
                <w:szCs w:val="20"/>
                <w:lang w:eastAsia="ru-RU"/>
              </w:rPr>
              <w:t>адмінбуд</w:t>
            </w:r>
            <w:r w:rsidR="00DD1441">
              <w:rPr>
                <w:rFonts w:ascii="Times New Roman" w:hAnsi="Times New Roman" w:cs="Times New Roman"/>
                <w:color w:val="000000" w:themeColor="text1"/>
                <w:sz w:val="20"/>
                <w:szCs w:val="20"/>
                <w:lang w:eastAsia="ru-RU"/>
              </w:rPr>
              <w:t>и</w:t>
            </w:r>
            <w:r w:rsidRPr="00566873">
              <w:rPr>
                <w:rFonts w:ascii="Times New Roman" w:hAnsi="Times New Roman" w:cs="Times New Roman"/>
                <w:color w:val="000000" w:themeColor="text1"/>
                <w:sz w:val="20"/>
                <w:szCs w:val="20"/>
                <w:lang w:eastAsia="ru-RU"/>
              </w:rPr>
              <w:t>нку</w:t>
            </w:r>
            <w:proofErr w:type="spellEnd"/>
            <w:r w:rsidRPr="00566873">
              <w:rPr>
                <w:rFonts w:ascii="Times New Roman" w:hAnsi="Times New Roman" w:cs="Times New Roman"/>
                <w:color w:val="000000" w:themeColor="text1"/>
                <w:sz w:val="20"/>
                <w:szCs w:val="20"/>
                <w:lang w:eastAsia="ru-RU"/>
              </w:rPr>
              <w:t xml:space="preserve"> УДМС у </w:t>
            </w:r>
            <w:r w:rsidR="00566873">
              <w:rPr>
                <w:rFonts w:ascii="Times New Roman" w:hAnsi="Times New Roman" w:cs="Times New Roman"/>
                <w:color w:val="000000" w:themeColor="text1"/>
                <w:sz w:val="20"/>
                <w:szCs w:val="20"/>
                <w:lang w:eastAsia="ru-RU"/>
              </w:rPr>
              <w:t>Т</w:t>
            </w:r>
            <w:r w:rsidRPr="00566873">
              <w:rPr>
                <w:rFonts w:ascii="Times New Roman" w:hAnsi="Times New Roman" w:cs="Times New Roman"/>
                <w:color w:val="000000" w:themeColor="text1"/>
                <w:sz w:val="20"/>
                <w:szCs w:val="20"/>
                <w:lang w:eastAsia="ru-RU"/>
              </w:rPr>
              <w:t>ернопільській області</w:t>
            </w:r>
          </w:p>
        </w:tc>
        <w:tc>
          <w:tcPr>
            <w:tcW w:w="1286" w:type="dxa"/>
            <w:gridSpan w:val="2"/>
            <w:vAlign w:val="center"/>
          </w:tcPr>
          <w:p w:rsidR="008A67CC" w:rsidRPr="00566873" w:rsidRDefault="008A67CC" w:rsidP="00CD62AA">
            <w:pPr>
              <w:jc w:val="center"/>
              <w:rPr>
                <w:rFonts w:ascii="Times New Roman" w:hAnsi="Times New Roman" w:cs="Times New Roman"/>
                <w:b/>
                <w:color w:val="000000"/>
                <w:sz w:val="20"/>
                <w:szCs w:val="20"/>
              </w:rPr>
            </w:pP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b/>
                <w:sz w:val="20"/>
                <w:szCs w:val="20"/>
              </w:rPr>
            </w:pP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329,0</w:t>
            </w:r>
          </w:p>
        </w:tc>
        <w:tc>
          <w:tcPr>
            <w:tcW w:w="965" w:type="dxa"/>
            <w:gridSpan w:val="2"/>
            <w:tcBorders>
              <w:left w:val="single" w:sz="4" w:space="0" w:color="auto"/>
            </w:tcBorders>
          </w:tcPr>
          <w:p w:rsidR="008A67CC" w:rsidRPr="00566873" w:rsidRDefault="008A67CC" w:rsidP="00CD62AA">
            <w:pPr>
              <w:jc w:val="center"/>
              <w:rPr>
                <w:rFonts w:ascii="Times New Roman" w:hAnsi="Times New Roman" w:cs="Times New Roman"/>
                <w:sz w:val="20"/>
                <w:szCs w:val="20"/>
              </w:rPr>
            </w:pPr>
          </w:p>
        </w:tc>
        <w:tc>
          <w:tcPr>
            <w:tcW w:w="1803" w:type="dxa"/>
            <w:gridSpan w:val="2"/>
          </w:tcPr>
          <w:p w:rsidR="008A67CC" w:rsidRPr="00566873" w:rsidRDefault="008A67CC" w:rsidP="00CD62AA">
            <w:pPr>
              <w:jc w:val="center"/>
              <w:rPr>
                <w:rFonts w:ascii="Times New Roman" w:hAnsi="Times New Roman" w:cs="Times New Roman"/>
                <w:sz w:val="20"/>
                <w:szCs w:val="20"/>
              </w:rPr>
            </w:pPr>
            <w:r w:rsidRPr="00566873">
              <w:rPr>
                <w:rFonts w:ascii="Times New Roman" w:hAnsi="Times New Roman" w:cs="Times New Roman"/>
                <w:sz w:val="20"/>
                <w:szCs w:val="20"/>
              </w:rPr>
              <w:t>329,0</w:t>
            </w:r>
          </w:p>
        </w:tc>
        <w:tc>
          <w:tcPr>
            <w:tcW w:w="4553" w:type="dxa"/>
          </w:tcPr>
          <w:p w:rsidR="008A67CC" w:rsidRPr="00566873" w:rsidRDefault="008A67CC" w:rsidP="00CD62AA">
            <w:pPr>
              <w:jc w:val="both"/>
              <w:rPr>
                <w:rFonts w:ascii="Times New Roman" w:hAnsi="Times New Roman" w:cs="Times New Roman"/>
                <w:sz w:val="20"/>
                <w:szCs w:val="20"/>
              </w:rPr>
            </w:pPr>
            <w:r w:rsidRPr="00566873">
              <w:rPr>
                <w:rFonts w:ascii="Times New Roman" w:hAnsi="Times New Roman" w:cs="Times New Roman"/>
                <w:sz w:val="20"/>
                <w:szCs w:val="20"/>
              </w:rPr>
              <w:t xml:space="preserve">Виготовлення ПКД для ремонту </w:t>
            </w:r>
            <w:proofErr w:type="spellStart"/>
            <w:r w:rsidRPr="00566873">
              <w:rPr>
                <w:rFonts w:ascii="Times New Roman" w:hAnsi="Times New Roman" w:cs="Times New Roman"/>
                <w:sz w:val="20"/>
                <w:szCs w:val="20"/>
              </w:rPr>
              <w:t>адмінбудинку</w:t>
            </w:r>
            <w:proofErr w:type="spellEnd"/>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CD62AA">
            <w:pPr>
              <w:rPr>
                <w:rFonts w:ascii="Times New Roman" w:hAnsi="Times New Roman" w:cs="Times New Roman"/>
                <w:b/>
                <w:color w:val="000000" w:themeColor="text1"/>
                <w:sz w:val="20"/>
                <w:szCs w:val="20"/>
                <w:lang w:eastAsia="ru-RU"/>
              </w:rPr>
            </w:pPr>
            <w:r w:rsidRPr="00566873">
              <w:rPr>
                <w:rFonts w:ascii="Times New Roman" w:hAnsi="Times New Roman" w:cs="Times New Roman"/>
                <w:b/>
                <w:color w:val="000000" w:themeColor="text1"/>
                <w:sz w:val="20"/>
                <w:szCs w:val="20"/>
                <w:lang w:eastAsia="ru-RU"/>
              </w:rPr>
              <w:t>Всього по програмі</w:t>
            </w:r>
          </w:p>
        </w:tc>
        <w:tc>
          <w:tcPr>
            <w:tcW w:w="1286" w:type="dxa"/>
            <w:gridSpan w:val="2"/>
            <w:vAlign w:val="center"/>
          </w:tcPr>
          <w:p w:rsidR="008A67CC" w:rsidRPr="00566873" w:rsidRDefault="008A67CC" w:rsidP="00CD62AA">
            <w:pPr>
              <w:jc w:val="center"/>
              <w:rPr>
                <w:rFonts w:ascii="Times New Roman" w:hAnsi="Times New Roman" w:cs="Times New Roman"/>
                <w:b/>
                <w:color w:val="000000"/>
                <w:sz w:val="20"/>
                <w:szCs w:val="20"/>
              </w:rPr>
            </w:pPr>
            <w:r w:rsidRPr="00566873">
              <w:rPr>
                <w:rFonts w:ascii="Times New Roman" w:hAnsi="Times New Roman" w:cs="Times New Roman"/>
                <w:b/>
                <w:color w:val="000000"/>
                <w:sz w:val="20"/>
                <w:szCs w:val="20"/>
              </w:rPr>
              <w:t>500,0</w:t>
            </w:r>
          </w:p>
        </w:tc>
        <w:tc>
          <w:tcPr>
            <w:tcW w:w="1409" w:type="dxa"/>
            <w:gridSpan w:val="2"/>
            <w:tcBorders>
              <w:right w:val="single" w:sz="4" w:space="0" w:color="auto"/>
            </w:tcBorders>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0</w:t>
            </w:r>
          </w:p>
        </w:tc>
        <w:tc>
          <w:tcPr>
            <w:tcW w:w="1743" w:type="dxa"/>
            <w:gridSpan w:val="5"/>
            <w:tcBorders>
              <w:left w:val="single" w:sz="4" w:space="0" w:color="auto"/>
              <w:right w:val="single" w:sz="4" w:space="0" w:color="auto"/>
            </w:tcBorders>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329,0</w:t>
            </w:r>
          </w:p>
        </w:tc>
        <w:tc>
          <w:tcPr>
            <w:tcW w:w="965" w:type="dxa"/>
            <w:gridSpan w:val="2"/>
            <w:tcBorders>
              <w:left w:val="single" w:sz="4" w:space="0" w:color="auto"/>
            </w:tcBorders>
          </w:tcPr>
          <w:p w:rsidR="008A67CC" w:rsidRPr="00566873" w:rsidRDefault="008A67CC" w:rsidP="00CD62AA">
            <w:pPr>
              <w:jc w:val="center"/>
              <w:rPr>
                <w:rFonts w:ascii="Times New Roman" w:hAnsi="Times New Roman" w:cs="Times New Roman"/>
                <w:b/>
                <w:sz w:val="20"/>
                <w:szCs w:val="20"/>
              </w:rPr>
            </w:pPr>
          </w:p>
        </w:tc>
        <w:tc>
          <w:tcPr>
            <w:tcW w:w="1803" w:type="dxa"/>
            <w:gridSpan w:val="2"/>
          </w:tcPr>
          <w:p w:rsidR="008A67CC" w:rsidRPr="00566873" w:rsidRDefault="008A67CC" w:rsidP="00CD62AA">
            <w:pPr>
              <w:jc w:val="center"/>
              <w:rPr>
                <w:rFonts w:ascii="Times New Roman" w:hAnsi="Times New Roman" w:cs="Times New Roman"/>
                <w:b/>
                <w:sz w:val="20"/>
                <w:szCs w:val="20"/>
              </w:rPr>
            </w:pPr>
            <w:r w:rsidRPr="00566873">
              <w:rPr>
                <w:rFonts w:ascii="Times New Roman" w:hAnsi="Times New Roman" w:cs="Times New Roman"/>
                <w:b/>
                <w:sz w:val="20"/>
                <w:szCs w:val="20"/>
              </w:rPr>
              <w:t>329,0</w:t>
            </w:r>
          </w:p>
        </w:tc>
        <w:tc>
          <w:tcPr>
            <w:tcW w:w="4553" w:type="dxa"/>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u w:val="single"/>
              </w:rPr>
            </w:pPr>
            <w:r w:rsidRPr="00566873">
              <w:rPr>
                <w:rFonts w:ascii="Times New Roman" w:hAnsi="Times New Roman" w:cs="Times New Roman"/>
                <w:b/>
                <w:color w:val="000000" w:themeColor="text1"/>
                <w:sz w:val="20"/>
                <w:szCs w:val="20"/>
                <w:u w:val="single"/>
              </w:rPr>
              <w:t>РАЗОМ ПО ПРОГРАМАХ:</w:t>
            </w:r>
          </w:p>
        </w:tc>
        <w:tc>
          <w:tcPr>
            <w:tcW w:w="1286" w:type="dxa"/>
            <w:gridSpan w:val="2"/>
            <w:vAlign w:val="center"/>
          </w:tcPr>
          <w:p w:rsidR="008A67CC" w:rsidRPr="00566873" w:rsidRDefault="008A67CC" w:rsidP="00CD62AA">
            <w:pPr>
              <w:keepLines/>
              <w:ind w:right="-910"/>
              <w:rPr>
                <w:rFonts w:ascii="Times New Roman" w:hAnsi="Times New Roman" w:cs="Times New Roman"/>
                <w:b/>
                <w:color w:val="000000" w:themeColor="text1"/>
                <w:sz w:val="20"/>
                <w:szCs w:val="20"/>
                <w:u w:val="single"/>
              </w:rPr>
            </w:pPr>
          </w:p>
        </w:tc>
        <w:tc>
          <w:tcPr>
            <w:tcW w:w="1409" w:type="dxa"/>
            <w:gridSpan w:val="2"/>
            <w:tcBorders>
              <w:right w:val="single" w:sz="4" w:space="0" w:color="auto"/>
            </w:tcBorders>
            <w:vAlign w:val="center"/>
          </w:tcPr>
          <w:p w:rsidR="008A67CC" w:rsidRPr="00566873" w:rsidRDefault="008A67CC" w:rsidP="00CD62AA">
            <w:pPr>
              <w:keepLines/>
              <w:ind w:right="-910"/>
              <w:rPr>
                <w:rFonts w:ascii="Times New Roman" w:hAnsi="Times New Roman" w:cs="Times New Roman"/>
                <w:b/>
                <w:color w:val="000000" w:themeColor="text1"/>
                <w:sz w:val="20"/>
                <w:szCs w:val="20"/>
                <w:u w:val="single"/>
              </w:rPr>
            </w:pPr>
          </w:p>
        </w:tc>
        <w:tc>
          <w:tcPr>
            <w:tcW w:w="1743" w:type="dxa"/>
            <w:gridSpan w:val="5"/>
            <w:tcBorders>
              <w:left w:val="single" w:sz="4" w:space="0" w:color="auto"/>
              <w:right w:val="single" w:sz="4" w:space="0" w:color="auto"/>
            </w:tcBorders>
            <w:vAlign w:val="center"/>
          </w:tcPr>
          <w:p w:rsidR="008A67CC" w:rsidRPr="00566873" w:rsidRDefault="008A67CC" w:rsidP="00CD62AA">
            <w:pPr>
              <w:pStyle w:val="ae"/>
              <w:widowControl w:val="0"/>
              <w:jc w:val="center"/>
              <w:rPr>
                <w:b/>
                <w:color w:val="000000" w:themeColor="text1"/>
                <w:sz w:val="20"/>
                <w:szCs w:val="20"/>
                <w:u w:val="single"/>
                <w:lang w:val="uk-UA"/>
              </w:rPr>
            </w:pPr>
          </w:p>
        </w:tc>
        <w:tc>
          <w:tcPr>
            <w:tcW w:w="965" w:type="dxa"/>
            <w:gridSpan w:val="2"/>
            <w:tcBorders>
              <w:left w:val="single" w:sz="4" w:space="0" w:color="auto"/>
            </w:tcBorders>
            <w:vAlign w:val="center"/>
          </w:tcPr>
          <w:p w:rsidR="008A67CC" w:rsidRPr="00566873" w:rsidRDefault="008A67CC" w:rsidP="00CD62AA">
            <w:pPr>
              <w:keepLines/>
              <w:ind w:right="-42"/>
              <w:jc w:val="center"/>
              <w:rPr>
                <w:rFonts w:ascii="Times New Roman" w:hAnsi="Times New Roman" w:cs="Times New Roman"/>
                <w:b/>
                <w:color w:val="000000" w:themeColor="text1"/>
                <w:sz w:val="20"/>
                <w:szCs w:val="20"/>
                <w:u w:val="single"/>
              </w:rPr>
            </w:pPr>
          </w:p>
        </w:tc>
        <w:tc>
          <w:tcPr>
            <w:tcW w:w="1803" w:type="dxa"/>
            <w:gridSpan w:val="2"/>
            <w:vAlign w:val="center"/>
          </w:tcPr>
          <w:p w:rsidR="008A67CC" w:rsidRPr="00566873" w:rsidRDefault="008A67CC" w:rsidP="00CD62AA">
            <w:pPr>
              <w:jc w:val="center"/>
              <w:rPr>
                <w:rFonts w:ascii="Times New Roman" w:hAnsi="Times New Roman" w:cs="Times New Roman"/>
                <w:b/>
                <w:sz w:val="20"/>
                <w:szCs w:val="20"/>
                <w:u w:val="single"/>
              </w:rPr>
            </w:pPr>
          </w:p>
        </w:tc>
        <w:tc>
          <w:tcPr>
            <w:tcW w:w="4553" w:type="dxa"/>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566873" w:rsidRDefault="008A67CC" w:rsidP="00CD62AA">
            <w:pPr>
              <w:ind w:right="-910"/>
              <w:rPr>
                <w:rFonts w:ascii="Times New Roman" w:hAnsi="Times New Roman" w:cs="Times New Roman"/>
                <w:b/>
                <w:color w:val="000000" w:themeColor="text1"/>
                <w:sz w:val="20"/>
                <w:szCs w:val="20"/>
                <w:u w:val="single"/>
              </w:rPr>
            </w:pPr>
            <w:r w:rsidRPr="00566873">
              <w:rPr>
                <w:rFonts w:ascii="Times New Roman" w:hAnsi="Times New Roman" w:cs="Times New Roman"/>
                <w:b/>
                <w:color w:val="000000" w:themeColor="text1"/>
                <w:sz w:val="20"/>
                <w:szCs w:val="20"/>
                <w:u w:val="single"/>
              </w:rPr>
              <w:t>Бюджет  громади</w:t>
            </w:r>
          </w:p>
        </w:tc>
        <w:tc>
          <w:tcPr>
            <w:tcW w:w="1286" w:type="dxa"/>
            <w:gridSpan w:val="2"/>
            <w:vAlign w:val="center"/>
          </w:tcPr>
          <w:p w:rsidR="008A67CC" w:rsidRPr="00BA6FAB" w:rsidRDefault="00DE5CDA" w:rsidP="00CD62AA">
            <w:pPr>
              <w:keepLines/>
              <w:ind w:right="-91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18087</w:t>
            </w:r>
            <w:r w:rsidR="008A67CC" w:rsidRPr="00BA6FAB">
              <w:rPr>
                <w:rFonts w:ascii="Times New Roman" w:hAnsi="Times New Roman" w:cs="Times New Roman"/>
                <w:b/>
                <w:color w:val="000000" w:themeColor="text1"/>
                <w:sz w:val="20"/>
                <w:szCs w:val="20"/>
              </w:rPr>
              <w:t>53,99</w:t>
            </w:r>
          </w:p>
        </w:tc>
        <w:tc>
          <w:tcPr>
            <w:tcW w:w="1409" w:type="dxa"/>
            <w:gridSpan w:val="2"/>
            <w:tcBorders>
              <w:right w:val="single" w:sz="4" w:space="0" w:color="auto"/>
            </w:tcBorders>
            <w:vAlign w:val="center"/>
          </w:tcPr>
          <w:p w:rsidR="008A67CC" w:rsidRPr="00BA6FAB" w:rsidRDefault="008A67CC" w:rsidP="00CD62AA">
            <w:pPr>
              <w:keepLines/>
              <w:ind w:right="180"/>
              <w:rPr>
                <w:rFonts w:ascii="Times New Roman" w:hAnsi="Times New Roman" w:cs="Times New Roman"/>
                <w:b/>
                <w:color w:val="000000" w:themeColor="text1"/>
                <w:sz w:val="20"/>
                <w:szCs w:val="20"/>
              </w:rPr>
            </w:pPr>
            <w:r w:rsidRPr="00BA6FAB">
              <w:rPr>
                <w:rFonts w:ascii="Times New Roman" w:hAnsi="Times New Roman" w:cs="Times New Roman"/>
                <w:b/>
                <w:color w:val="000000" w:themeColor="text1"/>
                <w:sz w:val="20"/>
                <w:szCs w:val="20"/>
              </w:rPr>
              <w:t>631705,7</w:t>
            </w:r>
          </w:p>
        </w:tc>
        <w:tc>
          <w:tcPr>
            <w:tcW w:w="1743" w:type="dxa"/>
            <w:gridSpan w:val="5"/>
            <w:tcBorders>
              <w:left w:val="single" w:sz="4" w:space="0" w:color="auto"/>
              <w:right w:val="single" w:sz="4" w:space="0" w:color="auto"/>
            </w:tcBorders>
            <w:vAlign w:val="center"/>
          </w:tcPr>
          <w:p w:rsidR="008A67CC" w:rsidRPr="00BA6FAB" w:rsidRDefault="008A67CC" w:rsidP="00CD62AA">
            <w:pPr>
              <w:pStyle w:val="ae"/>
              <w:widowControl w:val="0"/>
              <w:rPr>
                <w:b/>
                <w:color w:val="000000" w:themeColor="text1"/>
                <w:sz w:val="20"/>
                <w:szCs w:val="20"/>
                <w:lang w:val="uk-UA"/>
              </w:rPr>
            </w:pPr>
            <w:r w:rsidRPr="00BA6FAB">
              <w:rPr>
                <w:b/>
                <w:color w:val="000000" w:themeColor="text1"/>
                <w:sz w:val="20"/>
                <w:szCs w:val="20"/>
                <w:lang w:val="uk-UA"/>
              </w:rPr>
              <w:t xml:space="preserve">       802696,1</w:t>
            </w:r>
            <w:r w:rsidR="00C857B2" w:rsidRPr="00BA6FAB">
              <w:rPr>
                <w:b/>
                <w:color w:val="000000" w:themeColor="text1"/>
                <w:sz w:val="20"/>
                <w:szCs w:val="20"/>
                <w:lang w:val="uk-UA"/>
              </w:rPr>
              <w:t>7</w:t>
            </w:r>
          </w:p>
        </w:tc>
        <w:tc>
          <w:tcPr>
            <w:tcW w:w="965" w:type="dxa"/>
            <w:gridSpan w:val="2"/>
            <w:tcBorders>
              <w:left w:val="single" w:sz="4" w:space="0" w:color="auto"/>
            </w:tcBorders>
            <w:vAlign w:val="center"/>
          </w:tcPr>
          <w:p w:rsidR="008A67CC" w:rsidRPr="00BA6FAB" w:rsidRDefault="008A67CC" w:rsidP="00CD62AA">
            <w:pPr>
              <w:keepLines/>
              <w:ind w:right="-42"/>
              <w:jc w:val="center"/>
              <w:rPr>
                <w:rFonts w:ascii="Times New Roman" w:hAnsi="Times New Roman" w:cs="Times New Roman"/>
                <w:b/>
                <w:color w:val="000000" w:themeColor="text1"/>
                <w:sz w:val="20"/>
                <w:szCs w:val="20"/>
              </w:rPr>
            </w:pPr>
          </w:p>
        </w:tc>
        <w:tc>
          <w:tcPr>
            <w:tcW w:w="1803" w:type="dxa"/>
            <w:gridSpan w:val="2"/>
            <w:vAlign w:val="center"/>
          </w:tcPr>
          <w:p w:rsidR="008A67CC" w:rsidRPr="00BA6FAB" w:rsidRDefault="008A67CC" w:rsidP="00CD62AA">
            <w:pPr>
              <w:rPr>
                <w:rFonts w:ascii="Times New Roman" w:hAnsi="Times New Roman" w:cs="Times New Roman"/>
                <w:b/>
                <w:sz w:val="20"/>
                <w:szCs w:val="20"/>
              </w:rPr>
            </w:pPr>
            <w:r w:rsidRPr="00BA6FAB">
              <w:rPr>
                <w:rFonts w:ascii="Times New Roman" w:hAnsi="Times New Roman" w:cs="Times New Roman"/>
                <w:b/>
                <w:sz w:val="20"/>
                <w:szCs w:val="20"/>
              </w:rPr>
              <w:t>519392,55</w:t>
            </w:r>
          </w:p>
        </w:tc>
        <w:tc>
          <w:tcPr>
            <w:tcW w:w="4553" w:type="dxa"/>
          </w:tcPr>
          <w:p w:rsidR="008A67CC" w:rsidRPr="00566873" w:rsidRDefault="008A67CC" w:rsidP="00CD62AA">
            <w:pPr>
              <w:jc w:val="both"/>
              <w:rPr>
                <w:rFonts w:ascii="Times New Roman" w:hAnsi="Times New Roman" w:cs="Times New Roman"/>
                <w:sz w:val="20"/>
                <w:szCs w:val="20"/>
              </w:rPr>
            </w:pPr>
          </w:p>
        </w:tc>
      </w:tr>
      <w:tr w:rsidR="0028657A" w:rsidRPr="00566873" w:rsidTr="00073BF2">
        <w:trPr>
          <w:gridAfter w:val="10"/>
          <w:wAfter w:w="11040" w:type="dxa"/>
          <w:trHeight w:val="340"/>
        </w:trPr>
        <w:tc>
          <w:tcPr>
            <w:tcW w:w="563" w:type="dxa"/>
            <w:vAlign w:val="center"/>
          </w:tcPr>
          <w:p w:rsidR="0028657A" w:rsidRPr="00566873" w:rsidRDefault="0028657A" w:rsidP="00CD62AA">
            <w:pPr>
              <w:jc w:val="center"/>
              <w:rPr>
                <w:rFonts w:ascii="Times New Roman" w:hAnsi="Times New Roman" w:cs="Times New Roman"/>
                <w:sz w:val="20"/>
                <w:szCs w:val="20"/>
              </w:rPr>
            </w:pPr>
          </w:p>
        </w:tc>
        <w:tc>
          <w:tcPr>
            <w:tcW w:w="818" w:type="dxa"/>
            <w:gridSpan w:val="2"/>
          </w:tcPr>
          <w:p w:rsidR="0028657A" w:rsidRPr="00566873" w:rsidRDefault="0028657A" w:rsidP="00CD62AA">
            <w:pPr>
              <w:ind w:right="-910"/>
              <w:rPr>
                <w:rFonts w:ascii="Times New Roman" w:hAnsi="Times New Roman" w:cs="Times New Roman"/>
                <w:color w:val="000000" w:themeColor="text1"/>
                <w:sz w:val="20"/>
                <w:szCs w:val="20"/>
              </w:rPr>
            </w:pPr>
          </w:p>
        </w:tc>
        <w:tc>
          <w:tcPr>
            <w:tcW w:w="3162" w:type="dxa"/>
            <w:gridSpan w:val="2"/>
            <w:vAlign w:val="center"/>
          </w:tcPr>
          <w:p w:rsidR="0028657A" w:rsidRPr="0028657A" w:rsidRDefault="0028657A" w:rsidP="0028657A">
            <w:pPr>
              <w:ind w:right="607"/>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Фінансування заходів з інших джерел</w:t>
            </w:r>
          </w:p>
        </w:tc>
        <w:tc>
          <w:tcPr>
            <w:tcW w:w="1286" w:type="dxa"/>
            <w:gridSpan w:val="2"/>
            <w:vAlign w:val="center"/>
          </w:tcPr>
          <w:p w:rsidR="0028657A" w:rsidRPr="0028657A" w:rsidRDefault="0028657A"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right w:val="single" w:sz="4" w:space="0" w:color="auto"/>
            </w:tcBorders>
            <w:vAlign w:val="center"/>
          </w:tcPr>
          <w:p w:rsidR="0028657A" w:rsidRPr="0028657A" w:rsidRDefault="0028657A"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left w:val="single" w:sz="4" w:space="0" w:color="auto"/>
              <w:right w:val="single" w:sz="4" w:space="0" w:color="auto"/>
            </w:tcBorders>
            <w:vAlign w:val="center"/>
          </w:tcPr>
          <w:p w:rsidR="0028657A" w:rsidRPr="0028657A" w:rsidRDefault="0028657A" w:rsidP="00CD62AA">
            <w:pPr>
              <w:pStyle w:val="ae"/>
              <w:widowControl w:val="0"/>
              <w:jc w:val="center"/>
              <w:rPr>
                <w:color w:val="000000" w:themeColor="text1"/>
                <w:sz w:val="20"/>
                <w:szCs w:val="20"/>
                <w:lang w:val="uk-UA"/>
              </w:rPr>
            </w:pPr>
          </w:p>
        </w:tc>
        <w:tc>
          <w:tcPr>
            <w:tcW w:w="965" w:type="dxa"/>
            <w:gridSpan w:val="2"/>
            <w:tcBorders>
              <w:left w:val="single" w:sz="4" w:space="0" w:color="auto"/>
            </w:tcBorders>
            <w:vAlign w:val="center"/>
          </w:tcPr>
          <w:p w:rsidR="0028657A" w:rsidRPr="0028657A" w:rsidRDefault="0028657A" w:rsidP="00CD62AA">
            <w:pPr>
              <w:keepLines/>
              <w:ind w:right="-42"/>
              <w:rPr>
                <w:rFonts w:ascii="Times New Roman" w:hAnsi="Times New Roman" w:cs="Times New Roman"/>
                <w:color w:val="000000" w:themeColor="text1"/>
                <w:sz w:val="20"/>
                <w:szCs w:val="20"/>
                <w:highlight w:val="yellow"/>
              </w:rPr>
            </w:pPr>
          </w:p>
        </w:tc>
        <w:tc>
          <w:tcPr>
            <w:tcW w:w="1803" w:type="dxa"/>
            <w:gridSpan w:val="2"/>
            <w:tcBorders>
              <w:bottom w:val="single" w:sz="4" w:space="0" w:color="auto"/>
            </w:tcBorders>
            <w:vAlign w:val="center"/>
          </w:tcPr>
          <w:p w:rsidR="0028657A" w:rsidRPr="0028657A" w:rsidRDefault="0028657A" w:rsidP="00CD62AA">
            <w:pPr>
              <w:rPr>
                <w:rFonts w:ascii="Times New Roman" w:hAnsi="Times New Roman" w:cs="Times New Roman"/>
                <w:sz w:val="20"/>
                <w:szCs w:val="20"/>
              </w:rPr>
            </w:pPr>
          </w:p>
        </w:tc>
        <w:tc>
          <w:tcPr>
            <w:tcW w:w="4553" w:type="dxa"/>
            <w:tcBorders>
              <w:bottom w:val="single" w:sz="4" w:space="0" w:color="auto"/>
            </w:tcBorders>
          </w:tcPr>
          <w:p w:rsidR="0028657A" w:rsidRPr="00566873" w:rsidRDefault="0028657A" w:rsidP="00CD62AA">
            <w:pPr>
              <w:jc w:val="both"/>
              <w:rPr>
                <w:rFonts w:ascii="Times New Roman" w:hAnsi="Times New Roman" w:cs="Times New Roman"/>
                <w:sz w:val="20"/>
                <w:szCs w:val="20"/>
              </w:rPr>
            </w:pPr>
          </w:p>
        </w:tc>
      </w:tr>
      <w:tr w:rsidR="008A67CC" w:rsidRPr="00566873" w:rsidTr="00073BF2">
        <w:trPr>
          <w:gridAfter w:val="10"/>
          <w:wAfter w:w="11040" w:type="dxa"/>
          <w:trHeight w:val="340"/>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28657A" w:rsidRDefault="008A67CC"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Державний  бюджет</w:t>
            </w:r>
          </w:p>
        </w:tc>
        <w:tc>
          <w:tcPr>
            <w:tcW w:w="1286" w:type="dxa"/>
            <w:gridSpan w:val="2"/>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right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left w:val="single" w:sz="4" w:space="0" w:color="auto"/>
              <w:right w:val="single" w:sz="4" w:space="0" w:color="auto"/>
            </w:tcBorders>
            <w:vAlign w:val="center"/>
          </w:tcPr>
          <w:p w:rsidR="008A67CC" w:rsidRPr="0028657A" w:rsidRDefault="008A67CC" w:rsidP="00CD62AA">
            <w:pPr>
              <w:pStyle w:val="ae"/>
              <w:widowControl w:val="0"/>
              <w:jc w:val="center"/>
              <w:rPr>
                <w:color w:val="000000" w:themeColor="text1"/>
                <w:sz w:val="20"/>
                <w:szCs w:val="20"/>
                <w:lang w:val="uk-UA"/>
              </w:rPr>
            </w:pPr>
            <w:r w:rsidRPr="0028657A">
              <w:rPr>
                <w:color w:val="000000" w:themeColor="text1"/>
                <w:sz w:val="20"/>
                <w:szCs w:val="20"/>
                <w:lang w:val="uk-UA"/>
              </w:rPr>
              <w:t>921861,075</w:t>
            </w:r>
          </w:p>
        </w:tc>
        <w:tc>
          <w:tcPr>
            <w:tcW w:w="965" w:type="dxa"/>
            <w:gridSpan w:val="2"/>
            <w:tcBorders>
              <w:left w:val="single" w:sz="4" w:space="0" w:color="auto"/>
            </w:tcBorders>
            <w:vAlign w:val="center"/>
          </w:tcPr>
          <w:p w:rsidR="008A67CC" w:rsidRPr="0028657A" w:rsidRDefault="008A67CC" w:rsidP="00CD62AA">
            <w:pPr>
              <w:keepLines/>
              <w:ind w:right="-42"/>
              <w:rPr>
                <w:rFonts w:ascii="Times New Roman" w:hAnsi="Times New Roman" w:cs="Times New Roman"/>
                <w:color w:val="000000" w:themeColor="text1"/>
                <w:sz w:val="20"/>
                <w:szCs w:val="20"/>
                <w:highlight w:val="yellow"/>
              </w:rPr>
            </w:pPr>
          </w:p>
        </w:tc>
        <w:tc>
          <w:tcPr>
            <w:tcW w:w="1803" w:type="dxa"/>
            <w:gridSpan w:val="2"/>
            <w:tcBorders>
              <w:bottom w:val="single" w:sz="4" w:space="0" w:color="auto"/>
            </w:tcBorders>
            <w:vAlign w:val="center"/>
          </w:tcPr>
          <w:p w:rsidR="008A67CC" w:rsidRPr="0028657A" w:rsidRDefault="008A67CC" w:rsidP="00CD62AA">
            <w:pPr>
              <w:rPr>
                <w:rFonts w:ascii="Times New Roman" w:hAnsi="Times New Roman" w:cs="Times New Roman"/>
                <w:sz w:val="20"/>
                <w:szCs w:val="20"/>
              </w:rPr>
            </w:pPr>
            <w:r w:rsidRPr="0028657A">
              <w:rPr>
                <w:rFonts w:ascii="Times New Roman" w:hAnsi="Times New Roman" w:cs="Times New Roman"/>
                <w:sz w:val="20"/>
                <w:szCs w:val="20"/>
              </w:rPr>
              <w:t>520912,7</w:t>
            </w:r>
          </w:p>
        </w:tc>
        <w:tc>
          <w:tcPr>
            <w:tcW w:w="4553" w:type="dxa"/>
            <w:tcBorders>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340"/>
        </w:trPr>
        <w:tc>
          <w:tcPr>
            <w:tcW w:w="563" w:type="dxa"/>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vAlign w:val="center"/>
          </w:tcPr>
          <w:p w:rsidR="008A67CC" w:rsidRPr="0028657A" w:rsidRDefault="008A67CC"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Кошти НЕФКО</w:t>
            </w:r>
          </w:p>
        </w:tc>
        <w:tc>
          <w:tcPr>
            <w:tcW w:w="1286" w:type="dxa"/>
            <w:gridSpan w:val="2"/>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right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left w:val="single" w:sz="4" w:space="0" w:color="auto"/>
              <w:right w:val="single" w:sz="4" w:space="0" w:color="auto"/>
            </w:tcBorders>
            <w:vAlign w:val="center"/>
          </w:tcPr>
          <w:p w:rsidR="008A67CC" w:rsidRPr="0028657A" w:rsidRDefault="008A67CC" w:rsidP="00CD62AA">
            <w:pPr>
              <w:pStyle w:val="ae"/>
              <w:widowControl w:val="0"/>
              <w:jc w:val="center"/>
              <w:rPr>
                <w:color w:val="000000" w:themeColor="text1"/>
                <w:sz w:val="20"/>
                <w:szCs w:val="20"/>
                <w:lang w:val="uk-UA"/>
              </w:rPr>
            </w:pPr>
            <w:r w:rsidRPr="0028657A">
              <w:rPr>
                <w:color w:val="000000" w:themeColor="text1"/>
                <w:sz w:val="20"/>
                <w:szCs w:val="20"/>
                <w:lang w:val="uk-UA"/>
              </w:rPr>
              <w:t>8750,0</w:t>
            </w:r>
          </w:p>
        </w:tc>
        <w:tc>
          <w:tcPr>
            <w:tcW w:w="965" w:type="dxa"/>
            <w:gridSpan w:val="2"/>
            <w:tcBorders>
              <w:left w:val="single" w:sz="4" w:space="0" w:color="auto"/>
            </w:tcBorders>
            <w:vAlign w:val="center"/>
          </w:tcPr>
          <w:p w:rsidR="008A67CC" w:rsidRPr="0028657A" w:rsidRDefault="008A67CC" w:rsidP="00CD62AA">
            <w:pPr>
              <w:keepLines/>
              <w:ind w:right="-42"/>
              <w:rPr>
                <w:rFonts w:ascii="Times New Roman" w:hAnsi="Times New Roman" w:cs="Times New Roman"/>
                <w:color w:val="000000" w:themeColor="text1"/>
                <w:sz w:val="20"/>
                <w:szCs w:val="20"/>
                <w:highlight w:val="yellow"/>
              </w:rPr>
            </w:pPr>
          </w:p>
        </w:tc>
        <w:tc>
          <w:tcPr>
            <w:tcW w:w="1803" w:type="dxa"/>
            <w:gridSpan w:val="2"/>
            <w:tcBorders>
              <w:bottom w:val="single" w:sz="4" w:space="0" w:color="auto"/>
            </w:tcBorders>
            <w:vAlign w:val="center"/>
          </w:tcPr>
          <w:p w:rsidR="008A67CC" w:rsidRPr="0028657A" w:rsidRDefault="008A67CC" w:rsidP="00CD62AA">
            <w:pPr>
              <w:rPr>
                <w:rFonts w:ascii="Times New Roman" w:hAnsi="Times New Roman" w:cs="Times New Roman"/>
                <w:sz w:val="20"/>
                <w:szCs w:val="20"/>
              </w:rPr>
            </w:pPr>
            <w:r w:rsidRPr="0028657A">
              <w:rPr>
                <w:rFonts w:ascii="Times New Roman" w:hAnsi="Times New Roman" w:cs="Times New Roman"/>
                <w:sz w:val="20"/>
                <w:szCs w:val="20"/>
              </w:rPr>
              <w:t>8385,898</w:t>
            </w:r>
          </w:p>
        </w:tc>
        <w:tc>
          <w:tcPr>
            <w:tcW w:w="4553" w:type="dxa"/>
            <w:tcBorders>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36"/>
        </w:trPr>
        <w:tc>
          <w:tcPr>
            <w:tcW w:w="563" w:type="dxa"/>
            <w:tcBorders>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Borders>
              <w:bottom w:val="single" w:sz="4" w:space="0" w:color="auto"/>
            </w:tcBorders>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tcBorders>
              <w:bottom w:val="single" w:sz="4" w:space="0" w:color="auto"/>
            </w:tcBorders>
            <w:vAlign w:val="center"/>
          </w:tcPr>
          <w:p w:rsidR="008A67CC" w:rsidRPr="0028657A" w:rsidRDefault="008A67CC"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Інші  джерела, благодійні внески</w:t>
            </w:r>
          </w:p>
        </w:tc>
        <w:tc>
          <w:tcPr>
            <w:tcW w:w="1286" w:type="dxa"/>
            <w:gridSpan w:val="2"/>
            <w:tcBorders>
              <w:bottom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bottom w:val="single" w:sz="4" w:space="0" w:color="auto"/>
              <w:right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left w:val="single" w:sz="4" w:space="0" w:color="auto"/>
              <w:bottom w:val="single" w:sz="4" w:space="0" w:color="auto"/>
              <w:right w:val="single" w:sz="4" w:space="0" w:color="auto"/>
            </w:tcBorders>
            <w:vAlign w:val="center"/>
          </w:tcPr>
          <w:p w:rsidR="008A67CC" w:rsidRPr="0028657A" w:rsidRDefault="008A67CC" w:rsidP="00CD62AA">
            <w:pPr>
              <w:pStyle w:val="ae"/>
              <w:widowControl w:val="0"/>
              <w:jc w:val="center"/>
              <w:rPr>
                <w:color w:val="000000" w:themeColor="text1"/>
                <w:sz w:val="20"/>
                <w:szCs w:val="20"/>
                <w:lang w:val="uk-UA"/>
              </w:rPr>
            </w:pPr>
            <w:r w:rsidRPr="0028657A">
              <w:rPr>
                <w:color w:val="000000" w:themeColor="text1"/>
                <w:sz w:val="20"/>
                <w:szCs w:val="20"/>
                <w:lang w:val="uk-UA"/>
              </w:rPr>
              <w:t>1155,8</w:t>
            </w:r>
          </w:p>
        </w:tc>
        <w:tc>
          <w:tcPr>
            <w:tcW w:w="965" w:type="dxa"/>
            <w:gridSpan w:val="2"/>
            <w:tcBorders>
              <w:left w:val="single" w:sz="4" w:space="0" w:color="auto"/>
              <w:bottom w:val="single" w:sz="4" w:space="0" w:color="auto"/>
            </w:tcBorders>
            <w:vAlign w:val="center"/>
          </w:tcPr>
          <w:p w:rsidR="008A67CC" w:rsidRPr="0028657A" w:rsidRDefault="008A67CC" w:rsidP="00CD62AA">
            <w:pPr>
              <w:keepLines/>
              <w:ind w:right="-42"/>
              <w:rPr>
                <w:rFonts w:ascii="Times New Roman" w:hAnsi="Times New Roman" w:cs="Times New Roman"/>
                <w:color w:val="000000" w:themeColor="text1"/>
                <w:sz w:val="20"/>
                <w:szCs w:val="20"/>
                <w:highlight w:val="yellow"/>
              </w:rPr>
            </w:pPr>
          </w:p>
        </w:tc>
        <w:tc>
          <w:tcPr>
            <w:tcW w:w="1803" w:type="dxa"/>
            <w:gridSpan w:val="2"/>
            <w:tcBorders>
              <w:bottom w:val="single" w:sz="4" w:space="0" w:color="auto"/>
            </w:tcBorders>
            <w:vAlign w:val="center"/>
          </w:tcPr>
          <w:p w:rsidR="008A67CC" w:rsidRPr="0028657A" w:rsidRDefault="008A67CC" w:rsidP="00CD62AA">
            <w:pPr>
              <w:rPr>
                <w:rFonts w:ascii="Times New Roman" w:hAnsi="Times New Roman" w:cs="Times New Roman"/>
                <w:sz w:val="20"/>
                <w:szCs w:val="20"/>
              </w:rPr>
            </w:pPr>
            <w:r w:rsidRPr="0028657A">
              <w:rPr>
                <w:rFonts w:ascii="Times New Roman" w:hAnsi="Times New Roman" w:cs="Times New Roman"/>
                <w:sz w:val="20"/>
                <w:szCs w:val="20"/>
              </w:rPr>
              <w:t>33,7</w:t>
            </w:r>
          </w:p>
        </w:tc>
        <w:tc>
          <w:tcPr>
            <w:tcW w:w="4553" w:type="dxa"/>
            <w:tcBorders>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15"/>
        </w:trPr>
        <w:tc>
          <w:tcPr>
            <w:tcW w:w="563" w:type="dxa"/>
            <w:tcBorders>
              <w:top w:val="single" w:sz="4" w:space="0" w:color="auto"/>
              <w:bottom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Borders>
              <w:top w:val="single" w:sz="4" w:space="0" w:color="auto"/>
              <w:bottom w:val="single" w:sz="4" w:space="0" w:color="auto"/>
            </w:tcBorders>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tcBorders>
              <w:top w:val="single" w:sz="4" w:space="0" w:color="auto"/>
              <w:bottom w:val="single" w:sz="4" w:space="0" w:color="auto"/>
            </w:tcBorders>
            <w:vAlign w:val="center"/>
          </w:tcPr>
          <w:p w:rsidR="008A67CC" w:rsidRPr="0028657A" w:rsidRDefault="008A67CC"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Обласний  бюджет</w:t>
            </w:r>
          </w:p>
        </w:tc>
        <w:tc>
          <w:tcPr>
            <w:tcW w:w="1286" w:type="dxa"/>
            <w:gridSpan w:val="2"/>
            <w:tcBorders>
              <w:top w:val="single" w:sz="4" w:space="0" w:color="auto"/>
              <w:bottom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top w:val="single" w:sz="4" w:space="0" w:color="auto"/>
              <w:bottom w:val="single" w:sz="4" w:space="0" w:color="auto"/>
              <w:right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top w:val="single" w:sz="4" w:space="0" w:color="auto"/>
              <w:left w:val="single" w:sz="4" w:space="0" w:color="auto"/>
              <w:bottom w:val="single" w:sz="4" w:space="0" w:color="auto"/>
              <w:right w:val="single" w:sz="4" w:space="0" w:color="auto"/>
            </w:tcBorders>
            <w:vAlign w:val="center"/>
          </w:tcPr>
          <w:p w:rsidR="008A67CC" w:rsidRPr="0028657A" w:rsidRDefault="008A67CC" w:rsidP="00CD62AA">
            <w:pPr>
              <w:pStyle w:val="ae"/>
              <w:widowControl w:val="0"/>
              <w:jc w:val="center"/>
              <w:rPr>
                <w:color w:val="000000" w:themeColor="text1"/>
                <w:sz w:val="20"/>
                <w:szCs w:val="20"/>
                <w:lang w:val="uk-UA"/>
              </w:rPr>
            </w:pPr>
            <w:r w:rsidRPr="0028657A">
              <w:rPr>
                <w:color w:val="000000" w:themeColor="text1"/>
                <w:sz w:val="20"/>
                <w:szCs w:val="20"/>
                <w:lang w:val="uk-UA"/>
              </w:rPr>
              <w:t>4514,0</w:t>
            </w:r>
          </w:p>
        </w:tc>
        <w:tc>
          <w:tcPr>
            <w:tcW w:w="965" w:type="dxa"/>
            <w:gridSpan w:val="2"/>
            <w:tcBorders>
              <w:top w:val="single" w:sz="4" w:space="0" w:color="auto"/>
              <w:left w:val="single" w:sz="4" w:space="0" w:color="auto"/>
              <w:bottom w:val="single" w:sz="4" w:space="0" w:color="auto"/>
            </w:tcBorders>
            <w:vAlign w:val="center"/>
          </w:tcPr>
          <w:p w:rsidR="008A67CC" w:rsidRPr="0028657A" w:rsidRDefault="008A67CC" w:rsidP="00CD62AA">
            <w:pPr>
              <w:keepLines/>
              <w:ind w:right="-42"/>
              <w:rPr>
                <w:rFonts w:ascii="Times New Roman" w:hAnsi="Times New Roman" w:cs="Times New Roman"/>
                <w:color w:val="000000" w:themeColor="text1"/>
                <w:sz w:val="20"/>
                <w:szCs w:val="20"/>
              </w:rPr>
            </w:pPr>
          </w:p>
        </w:tc>
        <w:tc>
          <w:tcPr>
            <w:tcW w:w="1803" w:type="dxa"/>
            <w:gridSpan w:val="2"/>
            <w:tcBorders>
              <w:top w:val="single" w:sz="4" w:space="0" w:color="auto"/>
              <w:bottom w:val="single" w:sz="4" w:space="0" w:color="auto"/>
            </w:tcBorders>
            <w:vAlign w:val="center"/>
          </w:tcPr>
          <w:p w:rsidR="008A67CC" w:rsidRPr="0028657A" w:rsidRDefault="008A67CC" w:rsidP="00CD62AA">
            <w:pPr>
              <w:rPr>
                <w:rFonts w:ascii="Times New Roman" w:hAnsi="Times New Roman" w:cs="Times New Roman"/>
                <w:sz w:val="20"/>
                <w:szCs w:val="20"/>
              </w:rPr>
            </w:pPr>
            <w:r w:rsidRPr="0028657A">
              <w:rPr>
                <w:rFonts w:ascii="Times New Roman" w:hAnsi="Times New Roman" w:cs="Times New Roman"/>
                <w:sz w:val="20"/>
                <w:szCs w:val="20"/>
              </w:rPr>
              <w:t>4393,0</w:t>
            </w:r>
          </w:p>
        </w:tc>
        <w:tc>
          <w:tcPr>
            <w:tcW w:w="4553" w:type="dxa"/>
            <w:tcBorders>
              <w:top w:val="single" w:sz="4" w:space="0" w:color="auto"/>
              <w:bottom w:val="single" w:sz="4" w:space="0" w:color="auto"/>
            </w:tcBorders>
          </w:tcPr>
          <w:p w:rsidR="008A67CC" w:rsidRPr="00566873" w:rsidRDefault="008A67CC" w:rsidP="00CD62AA">
            <w:pPr>
              <w:jc w:val="both"/>
              <w:rPr>
                <w:rFonts w:ascii="Times New Roman" w:hAnsi="Times New Roman" w:cs="Times New Roman"/>
                <w:sz w:val="20"/>
                <w:szCs w:val="20"/>
              </w:rPr>
            </w:pPr>
          </w:p>
        </w:tc>
      </w:tr>
      <w:tr w:rsidR="008A67CC" w:rsidRPr="00566873" w:rsidTr="00073BF2">
        <w:trPr>
          <w:gridAfter w:val="10"/>
          <w:wAfter w:w="11040" w:type="dxa"/>
          <w:trHeight w:val="450"/>
        </w:trPr>
        <w:tc>
          <w:tcPr>
            <w:tcW w:w="563" w:type="dxa"/>
            <w:tcBorders>
              <w:top w:val="single" w:sz="4" w:space="0" w:color="auto"/>
            </w:tcBorders>
            <w:vAlign w:val="center"/>
          </w:tcPr>
          <w:p w:rsidR="008A67CC" w:rsidRPr="00566873" w:rsidRDefault="008A67CC" w:rsidP="00CD62AA">
            <w:pPr>
              <w:jc w:val="center"/>
              <w:rPr>
                <w:rFonts w:ascii="Times New Roman" w:hAnsi="Times New Roman" w:cs="Times New Roman"/>
                <w:sz w:val="20"/>
                <w:szCs w:val="20"/>
              </w:rPr>
            </w:pPr>
          </w:p>
        </w:tc>
        <w:tc>
          <w:tcPr>
            <w:tcW w:w="818" w:type="dxa"/>
            <w:gridSpan w:val="2"/>
            <w:tcBorders>
              <w:top w:val="single" w:sz="4" w:space="0" w:color="auto"/>
            </w:tcBorders>
          </w:tcPr>
          <w:p w:rsidR="008A67CC" w:rsidRPr="00566873" w:rsidRDefault="008A67CC" w:rsidP="00CD62AA">
            <w:pPr>
              <w:ind w:right="-910"/>
              <w:rPr>
                <w:rFonts w:ascii="Times New Roman" w:hAnsi="Times New Roman" w:cs="Times New Roman"/>
                <w:color w:val="000000" w:themeColor="text1"/>
                <w:sz w:val="20"/>
                <w:szCs w:val="20"/>
              </w:rPr>
            </w:pPr>
          </w:p>
        </w:tc>
        <w:tc>
          <w:tcPr>
            <w:tcW w:w="3162" w:type="dxa"/>
            <w:gridSpan w:val="2"/>
            <w:tcBorders>
              <w:top w:val="single" w:sz="4" w:space="0" w:color="auto"/>
            </w:tcBorders>
            <w:vAlign w:val="center"/>
          </w:tcPr>
          <w:p w:rsidR="008A67CC" w:rsidRPr="0028657A" w:rsidRDefault="008A67CC"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Кредитні  кошти,</w:t>
            </w:r>
            <w:r w:rsidR="0028657A">
              <w:rPr>
                <w:rFonts w:ascii="Times New Roman" w:hAnsi="Times New Roman" w:cs="Times New Roman"/>
                <w:color w:val="000000" w:themeColor="text1"/>
                <w:sz w:val="20"/>
                <w:szCs w:val="20"/>
              </w:rPr>
              <w:t xml:space="preserve">   </w:t>
            </w:r>
            <w:bookmarkStart w:id="1" w:name="_GoBack"/>
            <w:bookmarkEnd w:id="1"/>
            <w:proofErr w:type="spellStart"/>
            <w:r w:rsidRPr="0028657A">
              <w:rPr>
                <w:rFonts w:ascii="Times New Roman" w:hAnsi="Times New Roman" w:cs="Times New Roman"/>
                <w:color w:val="000000" w:themeColor="text1"/>
                <w:sz w:val="20"/>
                <w:szCs w:val="20"/>
              </w:rPr>
              <w:t>тис.євро</w:t>
            </w:r>
            <w:proofErr w:type="spellEnd"/>
          </w:p>
          <w:p w:rsidR="00B00AA2" w:rsidRPr="0028657A" w:rsidRDefault="00B00AA2" w:rsidP="00CD62AA">
            <w:pPr>
              <w:ind w:right="-910"/>
              <w:rPr>
                <w:rFonts w:ascii="Times New Roman" w:hAnsi="Times New Roman" w:cs="Times New Roman"/>
                <w:color w:val="000000" w:themeColor="text1"/>
                <w:sz w:val="20"/>
                <w:szCs w:val="20"/>
              </w:rPr>
            </w:pPr>
            <w:r w:rsidRPr="0028657A">
              <w:rPr>
                <w:rFonts w:ascii="Times New Roman" w:hAnsi="Times New Roman" w:cs="Times New Roman"/>
                <w:color w:val="000000" w:themeColor="text1"/>
                <w:sz w:val="20"/>
                <w:szCs w:val="20"/>
              </w:rPr>
              <w:t xml:space="preserve">                                 </w:t>
            </w:r>
            <w:proofErr w:type="spellStart"/>
            <w:r w:rsidRPr="0028657A">
              <w:rPr>
                <w:rFonts w:ascii="Times New Roman" w:hAnsi="Times New Roman" w:cs="Times New Roman"/>
                <w:color w:val="000000" w:themeColor="text1"/>
                <w:sz w:val="20"/>
                <w:szCs w:val="20"/>
              </w:rPr>
              <w:t>тис.дол</w:t>
            </w:r>
            <w:proofErr w:type="spellEnd"/>
            <w:r w:rsidRPr="0028657A">
              <w:rPr>
                <w:rFonts w:ascii="Times New Roman" w:hAnsi="Times New Roman" w:cs="Times New Roman"/>
                <w:color w:val="000000" w:themeColor="text1"/>
                <w:sz w:val="20"/>
                <w:szCs w:val="20"/>
              </w:rPr>
              <w:t>.</w:t>
            </w:r>
          </w:p>
        </w:tc>
        <w:tc>
          <w:tcPr>
            <w:tcW w:w="1286" w:type="dxa"/>
            <w:gridSpan w:val="2"/>
            <w:tcBorders>
              <w:top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409" w:type="dxa"/>
            <w:gridSpan w:val="2"/>
            <w:tcBorders>
              <w:top w:val="single" w:sz="4" w:space="0" w:color="auto"/>
              <w:right w:val="single" w:sz="4" w:space="0" w:color="auto"/>
            </w:tcBorders>
            <w:vAlign w:val="center"/>
          </w:tcPr>
          <w:p w:rsidR="008A67CC" w:rsidRPr="0028657A" w:rsidRDefault="008A67CC" w:rsidP="00CD62AA">
            <w:pPr>
              <w:keepLines/>
              <w:ind w:right="-910"/>
              <w:rPr>
                <w:rFonts w:ascii="Times New Roman" w:hAnsi="Times New Roman" w:cs="Times New Roman"/>
                <w:color w:val="000000" w:themeColor="text1"/>
                <w:sz w:val="20"/>
                <w:szCs w:val="20"/>
                <w:highlight w:val="yellow"/>
                <w:u w:val="single"/>
              </w:rPr>
            </w:pPr>
          </w:p>
        </w:tc>
        <w:tc>
          <w:tcPr>
            <w:tcW w:w="1743" w:type="dxa"/>
            <w:gridSpan w:val="5"/>
            <w:tcBorders>
              <w:top w:val="single" w:sz="4" w:space="0" w:color="auto"/>
              <w:left w:val="single" w:sz="4" w:space="0" w:color="auto"/>
              <w:right w:val="single" w:sz="4" w:space="0" w:color="auto"/>
            </w:tcBorders>
            <w:vAlign w:val="center"/>
          </w:tcPr>
          <w:p w:rsidR="008A67CC" w:rsidRPr="0028657A" w:rsidRDefault="009211CC" w:rsidP="00CD62AA">
            <w:pPr>
              <w:pStyle w:val="ae"/>
              <w:widowControl w:val="0"/>
              <w:jc w:val="center"/>
              <w:rPr>
                <w:color w:val="000000" w:themeColor="text1"/>
                <w:sz w:val="20"/>
                <w:szCs w:val="20"/>
                <w:lang w:val="uk-UA"/>
              </w:rPr>
            </w:pPr>
            <w:r w:rsidRPr="0028657A">
              <w:rPr>
                <w:color w:val="000000" w:themeColor="text1"/>
                <w:sz w:val="20"/>
                <w:szCs w:val="20"/>
                <w:lang w:val="uk-UA"/>
              </w:rPr>
              <w:t>1766,8</w:t>
            </w:r>
          </w:p>
          <w:p w:rsidR="00B00AA2" w:rsidRPr="0028657A" w:rsidRDefault="00B00AA2" w:rsidP="00CD62AA">
            <w:pPr>
              <w:pStyle w:val="ae"/>
              <w:widowControl w:val="0"/>
              <w:jc w:val="center"/>
              <w:rPr>
                <w:color w:val="000000" w:themeColor="text1"/>
                <w:sz w:val="20"/>
                <w:szCs w:val="20"/>
                <w:highlight w:val="yellow"/>
                <w:lang w:val="uk-UA"/>
              </w:rPr>
            </w:pPr>
            <w:r w:rsidRPr="0028657A">
              <w:rPr>
                <w:color w:val="000000" w:themeColor="text1"/>
                <w:sz w:val="20"/>
                <w:szCs w:val="20"/>
                <w:lang w:val="uk-UA"/>
              </w:rPr>
              <w:t>4370,8</w:t>
            </w:r>
          </w:p>
        </w:tc>
        <w:tc>
          <w:tcPr>
            <w:tcW w:w="965" w:type="dxa"/>
            <w:gridSpan w:val="2"/>
            <w:tcBorders>
              <w:top w:val="single" w:sz="4" w:space="0" w:color="auto"/>
              <w:left w:val="single" w:sz="4" w:space="0" w:color="auto"/>
            </w:tcBorders>
            <w:vAlign w:val="center"/>
          </w:tcPr>
          <w:p w:rsidR="008A67CC" w:rsidRPr="0028657A" w:rsidRDefault="008A67CC" w:rsidP="00CD62AA">
            <w:pPr>
              <w:keepLines/>
              <w:ind w:right="-42"/>
              <w:jc w:val="center"/>
              <w:rPr>
                <w:rFonts w:ascii="Times New Roman" w:hAnsi="Times New Roman" w:cs="Times New Roman"/>
                <w:color w:val="000000" w:themeColor="text1"/>
                <w:sz w:val="20"/>
                <w:szCs w:val="20"/>
              </w:rPr>
            </w:pPr>
          </w:p>
        </w:tc>
        <w:tc>
          <w:tcPr>
            <w:tcW w:w="1803" w:type="dxa"/>
            <w:gridSpan w:val="2"/>
            <w:tcBorders>
              <w:top w:val="single" w:sz="4" w:space="0" w:color="auto"/>
            </w:tcBorders>
            <w:vAlign w:val="center"/>
          </w:tcPr>
          <w:p w:rsidR="008A67CC" w:rsidRPr="0028657A" w:rsidRDefault="00B00AA2" w:rsidP="00CD62AA">
            <w:pPr>
              <w:rPr>
                <w:rFonts w:ascii="Times New Roman" w:hAnsi="Times New Roman" w:cs="Times New Roman"/>
                <w:sz w:val="20"/>
                <w:szCs w:val="20"/>
              </w:rPr>
            </w:pPr>
            <w:r w:rsidRPr="0028657A">
              <w:rPr>
                <w:rFonts w:ascii="Times New Roman" w:hAnsi="Times New Roman" w:cs="Times New Roman"/>
                <w:sz w:val="20"/>
                <w:szCs w:val="20"/>
              </w:rPr>
              <w:t>270,53</w:t>
            </w:r>
          </w:p>
          <w:p w:rsidR="00B00AA2" w:rsidRPr="0028657A" w:rsidRDefault="00B00AA2" w:rsidP="00CD62AA">
            <w:pPr>
              <w:rPr>
                <w:rFonts w:ascii="Times New Roman" w:hAnsi="Times New Roman" w:cs="Times New Roman"/>
                <w:sz w:val="20"/>
                <w:szCs w:val="20"/>
              </w:rPr>
            </w:pPr>
            <w:r w:rsidRPr="0028657A">
              <w:rPr>
                <w:rFonts w:ascii="Times New Roman" w:hAnsi="Times New Roman" w:cs="Times New Roman"/>
                <w:sz w:val="20"/>
                <w:szCs w:val="20"/>
              </w:rPr>
              <w:t>3738,37</w:t>
            </w:r>
          </w:p>
        </w:tc>
        <w:tc>
          <w:tcPr>
            <w:tcW w:w="4553" w:type="dxa"/>
            <w:tcBorders>
              <w:top w:val="single" w:sz="4" w:space="0" w:color="auto"/>
            </w:tcBorders>
          </w:tcPr>
          <w:p w:rsidR="008A67CC" w:rsidRPr="00566873" w:rsidRDefault="008A67CC" w:rsidP="00CD62AA">
            <w:pPr>
              <w:jc w:val="both"/>
              <w:rPr>
                <w:rFonts w:ascii="Times New Roman" w:hAnsi="Times New Roman" w:cs="Times New Roman"/>
                <w:sz w:val="20"/>
                <w:szCs w:val="20"/>
              </w:rPr>
            </w:pPr>
          </w:p>
        </w:tc>
      </w:tr>
    </w:tbl>
    <w:p w:rsidR="00DC4086" w:rsidRPr="00566873" w:rsidRDefault="00DC4086" w:rsidP="00CD62AA">
      <w:pPr>
        <w:spacing w:after="0" w:line="240" w:lineRule="auto"/>
        <w:jc w:val="both"/>
        <w:rPr>
          <w:rFonts w:ascii="Times New Roman" w:hAnsi="Times New Roman" w:cs="Times New Roman"/>
          <w:sz w:val="20"/>
          <w:szCs w:val="20"/>
        </w:rPr>
      </w:pPr>
    </w:p>
    <w:sectPr w:rsidR="00DC4086" w:rsidRPr="00566873" w:rsidSect="00E00982">
      <w:pgSz w:w="16838" w:h="11906" w:orient="landscape"/>
      <w:pgMar w:top="0" w:right="850"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5"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1"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15"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9"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0"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2"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0"/>
  </w:num>
  <w:num w:numId="4">
    <w:abstractNumId w:val="11"/>
  </w:num>
  <w:num w:numId="5">
    <w:abstractNumId w:val="5"/>
  </w:num>
  <w:num w:numId="6">
    <w:abstractNumId w:val="1"/>
  </w:num>
  <w:num w:numId="7">
    <w:abstractNumId w:val="22"/>
  </w:num>
  <w:num w:numId="8">
    <w:abstractNumId w:val="26"/>
  </w:num>
  <w:num w:numId="9">
    <w:abstractNumId w:val="28"/>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8"/>
  </w:num>
  <w:num w:numId="13">
    <w:abstractNumId w:val="12"/>
  </w:num>
  <w:num w:numId="14">
    <w:abstractNumId w:val="25"/>
  </w:num>
  <w:num w:numId="15">
    <w:abstractNumId w:val="3"/>
  </w:num>
  <w:num w:numId="16">
    <w:abstractNumId w:val="2"/>
  </w:num>
  <w:num w:numId="17">
    <w:abstractNumId w:val="17"/>
  </w:num>
  <w:num w:numId="18">
    <w:abstractNumId w:val="8"/>
  </w:num>
  <w:num w:numId="19">
    <w:abstractNumId w:val="15"/>
  </w:num>
  <w:num w:numId="20">
    <w:abstractNumId w:val="9"/>
  </w:num>
  <w:num w:numId="21">
    <w:abstractNumId w:val="6"/>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9"/>
  </w:num>
  <w:num w:numId="25">
    <w:abstractNumId w:val="16"/>
  </w:num>
  <w:num w:numId="26">
    <w:abstractNumId w:val="21"/>
  </w:num>
  <w:num w:numId="27">
    <w:abstractNumId w:val="14"/>
  </w:num>
  <w:num w:numId="28">
    <w:abstractNumId w:val="7"/>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C4086"/>
    <w:rsid w:val="000009B0"/>
    <w:rsid w:val="000010CC"/>
    <w:rsid w:val="000013C3"/>
    <w:rsid w:val="00001E98"/>
    <w:rsid w:val="00002001"/>
    <w:rsid w:val="0000391A"/>
    <w:rsid w:val="00003AEB"/>
    <w:rsid w:val="00004956"/>
    <w:rsid w:val="00005A5A"/>
    <w:rsid w:val="00006E3B"/>
    <w:rsid w:val="00007D4C"/>
    <w:rsid w:val="00007D74"/>
    <w:rsid w:val="0001441A"/>
    <w:rsid w:val="00014C2E"/>
    <w:rsid w:val="000153B1"/>
    <w:rsid w:val="0001555B"/>
    <w:rsid w:val="00016468"/>
    <w:rsid w:val="00016809"/>
    <w:rsid w:val="00020184"/>
    <w:rsid w:val="00021CC5"/>
    <w:rsid w:val="00022700"/>
    <w:rsid w:val="000228E8"/>
    <w:rsid w:val="00023ED7"/>
    <w:rsid w:val="00026C93"/>
    <w:rsid w:val="00033FC2"/>
    <w:rsid w:val="0003470F"/>
    <w:rsid w:val="00036811"/>
    <w:rsid w:val="00043A2B"/>
    <w:rsid w:val="000444A1"/>
    <w:rsid w:val="0004506F"/>
    <w:rsid w:val="00045A48"/>
    <w:rsid w:val="0004611A"/>
    <w:rsid w:val="000478C5"/>
    <w:rsid w:val="00050A4C"/>
    <w:rsid w:val="00050D5B"/>
    <w:rsid w:val="0005160F"/>
    <w:rsid w:val="00051A9B"/>
    <w:rsid w:val="00051D8F"/>
    <w:rsid w:val="000542B5"/>
    <w:rsid w:val="000546BA"/>
    <w:rsid w:val="00054F95"/>
    <w:rsid w:val="00055C7D"/>
    <w:rsid w:val="000611C2"/>
    <w:rsid w:val="00061E07"/>
    <w:rsid w:val="00061F16"/>
    <w:rsid w:val="0006228E"/>
    <w:rsid w:val="00062295"/>
    <w:rsid w:val="00062A9B"/>
    <w:rsid w:val="000635B3"/>
    <w:rsid w:val="00064009"/>
    <w:rsid w:val="00067112"/>
    <w:rsid w:val="00071927"/>
    <w:rsid w:val="00071CD7"/>
    <w:rsid w:val="00072C50"/>
    <w:rsid w:val="00073878"/>
    <w:rsid w:val="00073BF2"/>
    <w:rsid w:val="00073CAF"/>
    <w:rsid w:val="00074F72"/>
    <w:rsid w:val="00075049"/>
    <w:rsid w:val="000753A1"/>
    <w:rsid w:val="00075F1C"/>
    <w:rsid w:val="00076476"/>
    <w:rsid w:val="00082160"/>
    <w:rsid w:val="00082A04"/>
    <w:rsid w:val="00083205"/>
    <w:rsid w:val="00084AF0"/>
    <w:rsid w:val="0008548E"/>
    <w:rsid w:val="00086978"/>
    <w:rsid w:val="000871EC"/>
    <w:rsid w:val="0008763F"/>
    <w:rsid w:val="00087D7B"/>
    <w:rsid w:val="0009055B"/>
    <w:rsid w:val="00090B63"/>
    <w:rsid w:val="00090E2D"/>
    <w:rsid w:val="000927FE"/>
    <w:rsid w:val="0009514B"/>
    <w:rsid w:val="00095683"/>
    <w:rsid w:val="0009586D"/>
    <w:rsid w:val="00095994"/>
    <w:rsid w:val="00095C46"/>
    <w:rsid w:val="000963A6"/>
    <w:rsid w:val="0009653D"/>
    <w:rsid w:val="000A1B13"/>
    <w:rsid w:val="000A3AAD"/>
    <w:rsid w:val="000A640D"/>
    <w:rsid w:val="000A74C5"/>
    <w:rsid w:val="000B0990"/>
    <w:rsid w:val="000B0FBB"/>
    <w:rsid w:val="000B15DC"/>
    <w:rsid w:val="000B1FBA"/>
    <w:rsid w:val="000B2248"/>
    <w:rsid w:val="000B35D1"/>
    <w:rsid w:val="000B5F3D"/>
    <w:rsid w:val="000B6769"/>
    <w:rsid w:val="000C0747"/>
    <w:rsid w:val="000C0DAF"/>
    <w:rsid w:val="000C10EF"/>
    <w:rsid w:val="000C115E"/>
    <w:rsid w:val="000C191D"/>
    <w:rsid w:val="000C2AAE"/>
    <w:rsid w:val="000C311D"/>
    <w:rsid w:val="000C3CC5"/>
    <w:rsid w:val="000C3EC2"/>
    <w:rsid w:val="000C499C"/>
    <w:rsid w:val="000C5737"/>
    <w:rsid w:val="000C58CF"/>
    <w:rsid w:val="000C59ED"/>
    <w:rsid w:val="000C5BD0"/>
    <w:rsid w:val="000D04BC"/>
    <w:rsid w:val="000D2A18"/>
    <w:rsid w:val="000D3714"/>
    <w:rsid w:val="000D5CD3"/>
    <w:rsid w:val="000D5CFA"/>
    <w:rsid w:val="000D7C14"/>
    <w:rsid w:val="000E0478"/>
    <w:rsid w:val="000E139B"/>
    <w:rsid w:val="000E19C6"/>
    <w:rsid w:val="000E2CDD"/>
    <w:rsid w:val="000E3EE8"/>
    <w:rsid w:val="000E4C30"/>
    <w:rsid w:val="000E4FA4"/>
    <w:rsid w:val="000E5BA4"/>
    <w:rsid w:val="000E643E"/>
    <w:rsid w:val="000E6B22"/>
    <w:rsid w:val="000E7D72"/>
    <w:rsid w:val="000F2403"/>
    <w:rsid w:val="000F4B27"/>
    <w:rsid w:val="000F5ED1"/>
    <w:rsid w:val="00100557"/>
    <w:rsid w:val="00100E8D"/>
    <w:rsid w:val="0010155B"/>
    <w:rsid w:val="00104275"/>
    <w:rsid w:val="00104F24"/>
    <w:rsid w:val="00105098"/>
    <w:rsid w:val="001058CB"/>
    <w:rsid w:val="00106803"/>
    <w:rsid w:val="00107A53"/>
    <w:rsid w:val="00110831"/>
    <w:rsid w:val="00111A6E"/>
    <w:rsid w:val="001127B8"/>
    <w:rsid w:val="001132EA"/>
    <w:rsid w:val="00113901"/>
    <w:rsid w:val="00114630"/>
    <w:rsid w:val="00116DB0"/>
    <w:rsid w:val="001179BD"/>
    <w:rsid w:val="001179FC"/>
    <w:rsid w:val="00122819"/>
    <w:rsid w:val="00124A08"/>
    <w:rsid w:val="0012553F"/>
    <w:rsid w:val="00130A86"/>
    <w:rsid w:val="00130EEB"/>
    <w:rsid w:val="001321B2"/>
    <w:rsid w:val="0013379C"/>
    <w:rsid w:val="00133A48"/>
    <w:rsid w:val="00133B51"/>
    <w:rsid w:val="00134041"/>
    <w:rsid w:val="001350E8"/>
    <w:rsid w:val="00135A89"/>
    <w:rsid w:val="0013609B"/>
    <w:rsid w:val="0013651F"/>
    <w:rsid w:val="0013734D"/>
    <w:rsid w:val="0014111F"/>
    <w:rsid w:val="00143A7B"/>
    <w:rsid w:val="001449A4"/>
    <w:rsid w:val="00144C5E"/>
    <w:rsid w:val="001454A1"/>
    <w:rsid w:val="001460F6"/>
    <w:rsid w:val="00146FC8"/>
    <w:rsid w:val="0015002B"/>
    <w:rsid w:val="00152DB9"/>
    <w:rsid w:val="00153143"/>
    <w:rsid w:val="00153962"/>
    <w:rsid w:val="00154656"/>
    <w:rsid w:val="001548D3"/>
    <w:rsid w:val="00157791"/>
    <w:rsid w:val="00161A4F"/>
    <w:rsid w:val="00162494"/>
    <w:rsid w:val="00163B10"/>
    <w:rsid w:val="00163B73"/>
    <w:rsid w:val="00164C7F"/>
    <w:rsid w:val="00165FBB"/>
    <w:rsid w:val="00166B7A"/>
    <w:rsid w:val="001678C5"/>
    <w:rsid w:val="00170049"/>
    <w:rsid w:val="0017146C"/>
    <w:rsid w:val="00171892"/>
    <w:rsid w:val="001718D0"/>
    <w:rsid w:val="00175027"/>
    <w:rsid w:val="00175E45"/>
    <w:rsid w:val="00176221"/>
    <w:rsid w:val="00177B23"/>
    <w:rsid w:val="00180F96"/>
    <w:rsid w:val="001822B7"/>
    <w:rsid w:val="00182710"/>
    <w:rsid w:val="001834C8"/>
    <w:rsid w:val="0018595F"/>
    <w:rsid w:val="001868EC"/>
    <w:rsid w:val="00187140"/>
    <w:rsid w:val="00192B82"/>
    <w:rsid w:val="00192E17"/>
    <w:rsid w:val="001935C9"/>
    <w:rsid w:val="00193809"/>
    <w:rsid w:val="00194D20"/>
    <w:rsid w:val="00195D37"/>
    <w:rsid w:val="001A0DC5"/>
    <w:rsid w:val="001A123D"/>
    <w:rsid w:val="001A2C2B"/>
    <w:rsid w:val="001A3347"/>
    <w:rsid w:val="001A3D96"/>
    <w:rsid w:val="001A4489"/>
    <w:rsid w:val="001A6D1A"/>
    <w:rsid w:val="001A6DA4"/>
    <w:rsid w:val="001A720A"/>
    <w:rsid w:val="001B0203"/>
    <w:rsid w:val="001B2E50"/>
    <w:rsid w:val="001B32FF"/>
    <w:rsid w:val="001B38B7"/>
    <w:rsid w:val="001B5BC0"/>
    <w:rsid w:val="001B5DBA"/>
    <w:rsid w:val="001B5F9F"/>
    <w:rsid w:val="001B6F90"/>
    <w:rsid w:val="001B7152"/>
    <w:rsid w:val="001B7B29"/>
    <w:rsid w:val="001C0263"/>
    <w:rsid w:val="001C030B"/>
    <w:rsid w:val="001C054A"/>
    <w:rsid w:val="001C31E8"/>
    <w:rsid w:val="001C56D6"/>
    <w:rsid w:val="001C5A76"/>
    <w:rsid w:val="001C6497"/>
    <w:rsid w:val="001C699D"/>
    <w:rsid w:val="001C7BC0"/>
    <w:rsid w:val="001D0646"/>
    <w:rsid w:val="001D1B55"/>
    <w:rsid w:val="001D2190"/>
    <w:rsid w:val="001D28B7"/>
    <w:rsid w:val="001D41FC"/>
    <w:rsid w:val="001D5576"/>
    <w:rsid w:val="001D60E5"/>
    <w:rsid w:val="001D68D4"/>
    <w:rsid w:val="001D6A3F"/>
    <w:rsid w:val="001D6B49"/>
    <w:rsid w:val="001E125D"/>
    <w:rsid w:val="001E195C"/>
    <w:rsid w:val="001E26F7"/>
    <w:rsid w:val="001E302E"/>
    <w:rsid w:val="001E4659"/>
    <w:rsid w:val="001F075D"/>
    <w:rsid w:val="001F25A0"/>
    <w:rsid w:val="001F2E62"/>
    <w:rsid w:val="001F3217"/>
    <w:rsid w:val="001F4EA4"/>
    <w:rsid w:val="001F502C"/>
    <w:rsid w:val="001F5048"/>
    <w:rsid w:val="001F642F"/>
    <w:rsid w:val="001F64A8"/>
    <w:rsid w:val="002002DB"/>
    <w:rsid w:val="00201842"/>
    <w:rsid w:val="0020216D"/>
    <w:rsid w:val="00203EF0"/>
    <w:rsid w:val="00204071"/>
    <w:rsid w:val="00205FE7"/>
    <w:rsid w:val="002063BE"/>
    <w:rsid w:val="002067FC"/>
    <w:rsid w:val="0020790F"/>
    <w:rsid w:val="00207B51"/>
    <w:rsid w:val="002131F0"/>
    <w:rsid w:val="00214E29"/>
    <w:rsid w:val="00217059"/>
    <w:rsid w:val="00217BB9"/>
    <w:rsid w:val="0022321A"/>
    <w:rsid w:val="002233FF"/>
    <w:rsid w:val="00225B09"/>
    <w:rsid w:val="00225FCB"/>
    <w:rsid w:val="0023250E"/>
    <w:rsid w:val="00234938"/>
    <w:rsid w:val="0023781F"/>
    <w:rsid w:val="00243C84"/>
    <w:rsid w:val="00244A5B"/>
    <w:rsid w:val="00245A2E"/>
    <w:rsid w:val="00246E8B"/>
    <w:rsid w:val="00247F1A"/>
    <w:rsid w:val="00250B89"/>
    <w:rsid w:val="00251860"/>
    <w:rsid w:val="00252272"/>
    <w:rsid w:val="00253AC0"/>
    <w:rsid w:val="002542FD"/>
    <w:rsid w:val="0025445F"/>
    <w:rsid w:val="00254561"/>
    <w:rsid w:val="0025638A"/>
    <w:rsid w:val="00257625"/>
    <w:rsid w:val="00257FBE"/>
    <w:rsid w:val="00260ADE"/>
    <w:rsid w:val="00260B2A"/>
    <w:rsid w:val="00262451"/>
    <w:rsid w:val="002644CB"/>
    <w:rsid w:val="00264E3C"/>
    <w:rsid w:val="0026774E"/>
    <w:rsid w:val="00267A4F"/>
    <w:rsid w:val="00267B00"/>
    <w:rsid w:val="00270172"/>
    <w:rsid w:val="002702AF"/>
    <w:rsid w:val="00270C7A"/>
    <w:rsid w:val="00272A4F"/>
    <w:rsid w:val="00272C0B"/>
    <w:rsid w:val="002735EC"/>
    <w:rsid w:val="00273FDC"/>
    <w:rsid w:val="0027663E"/>
    <w:rsid w:val="002766A3"/>
    <w:rsid w:val="0027740B"/>
    <w:rsid w:val="002778E4"/>
    <w:rsid w:val="00277FE8"/>
    <w:rsid w:val="00283F5C"/>
    <w:rsid w:val="00284128"/>
    <w:rsid w:val="00284911"/>
    <w:rsid w:val="00285016"/>
    <w:rsid w:val="0028504D"/>
    <w:rsid w:val="0028657A"/>
    <w:rsid w:val="00286672"/>
    <w:rsid w:val="00286AA4"/>
    <w:rsid w:val="00287256"/>
    <w:rsid w:val="002907ED"/>
    <w:rsid w:val="002913AE"/>
    <w:rsid w:val="00291D0C"/>
    <w:rsid w:val="00293C3C"/>
    <w:rsid w:val="002943D4"/>
    <w:rsid w:val="00296856"/>
    <w:rsid w:val="00297391"/>
    <w:rsid w:val="00297A7B"/>
    <w:rsid w:val="002A046D"/>
    <w:rsid w:val="002A21B2"/>
    <w:rsid w:val="002A25C5"/>
    <w:rsid w:val="002A3334"/>
    <w:rsid w:val="002A3545"/>
    <w:rsid w:val="002A4E78"/>
    <w:rsid w:val="002A54DC"/>
    <w:rsid w:val="002A7C1C"/>
    <w:rsid w:val="002B1CB7"/>
    <w:rsid w:val="002B27B2"/>
    <w:rsid w:val="002B2931"/>
    <w:rsid w:val="002B5F58"/>
    <w:rsid w:val="002B5F9B"/>
    <w:rsid w:val="002B6C17"/>
    <w:rsid w:val="002B7B58"/>
    <w:rsid w:val="002C091D"/>
    <w:rsid w:val="002C1364"/>
    <w:rsid w:val="002C1552"/>
    <w:rsid w:val="002C21BD"/>
    <w:rsid w:val="002C329B"/>
    <w:rsid w:val="002C3DFE"/>
    <w:rsid w:val="002C3F72"/>
    <w:rsid w:val="002C5E12"/>
    <w:rsid w:val="002C5F01"/>
    <w:rsid w:val="002C6FDA"/>
    <w:rsid w:val="002D1F3C"/>
    <w:rsid w:val="002D3625"/>
    <w:rsid w:val="002D4328"/>
    <w:rsid w:val="002D5DAF"/>
    <w:rsid w:val="002D5F8E"/>
    <w:rsid w:val="002D6081"/>
    <w:rsid w:val="002D6806"/>
    <w:rsid w:val="002D766C"/>
    <w:rsid w:val="002D7B58"/>
    <w:rsid w:val="002D7FBD"/>
    <w:rsid w:val="002E2045"/>
    <w:rsid w:val="002E2CEA"/>
    <w:rsid w:val="002E5AE1"/>
    <w:rsid w:val="002E6CA6"/>
    <w:rsid w:val="002E70E3"/>
    <w:rsid w:val="002F09D1"/>
    <w:rsid w:val="002F2ADF"/>
    <w:rsid w:val="002F305A"/>
    <w:rsid w:val="002F314A"/>
    <w:rsid w:val="002F4068"/>
    <w:rsid w:val="002F4294"/>
    <w:rsid w:val="002F570C"/>
    <w:rsid w:val="002F786C"/>
    <w:rsid w:val="002F7A08"/>
    <w:rsid w:val="002F7F87"/>
    <w:rsid w:val="003003E6"/>
    <w:rsid w:val="003004DD"/>
    <w:rsid w:val="0030235F"/>
    <w:rsid w:val="00302956"/>
    <w:rsid w:val="0030427D"/>
    <w:rsid w:val="00304742"/>
    <w:rsid w:val="00304D0A"/>
    <w:rsid w:val="00305405"/>
    <w:rsid w:val="0030593F"/>
    <w:rsid w:val="00305B7C"/>
    <w:rsid w:val="00305E95"/>
    <w:rsid w:val="00307225"/>
    <w:rsid w:val="003079F9"/>
    <w:rsid w:val="00314D25"/>
    <w:rsid w:val="00315179"/>
    <w:rsid w:val="00315F3B"/>
    <w:rsid w:val="00315F69"/>
    <w:rsid w:val="0031661A"/>
    <w:rsid w:val="00317C9A"/>
    <w:rsid w:val="00317F96"/>
    <w:rsid w:val="00321134"/>
    <w:rsid w:val="00321F28"/>
    <w:rsid w:val="00322C0F"/>
    <w:rsid w:val="003231F0"/>
    <w:rsid w:val="003234B9"/>
    <w:rsid w:val="003245F6"/>
    <w:rsid w:val="003252D9"/>
    <w:rsid w:val="00325590"/>
    <w:rsid w:val="00325CE4"/>
    <w:rsid w:val="0032747C"/>
    <w:rsid w:val="003303DE"/>
    <w:rsid w:val="00331546"/>
    <w:rsid w:val="0033259F"/>
    <w:rsid w:val="0033304E"/>
    <w:rsid w:val="00333827"/>
    <w:rsid w:val="00333898"/>
    <w:rsid w:val="00333B80"/>
    <w:rsid w:val="003341EB"/>
    <w:rsid w:val="003350B1"/>
    <w:rsid w:val="003366D9"/>
    <w:rsid w:val="00336D4C"/>
    <w:rsid w:val="0033796F"/>
    <w:rsid w:val="00343871"/>
    <w:rsid w:val="003444D0"/>
    <w:rsid w:val="00344AF8"/>
    <w:rsid w:val="00345618"/>
    <w:rsid w:val="003469CE"/>
    <w:rsid w:val="00347B80"/>
    <w:rsid w:val="0035050D"/>
    <w:rsid w:val="003516E0"/>
    <w:rsid w:val="00351D16"/>
    <w:rsid w:val="003523CD"/>
    <w:rsid w:val="0035651F"/>
    <w:rsid w:val="00356CCB"/>
    <w:rsid w:val="00360FC6"/>
    <w:rsid w:val="00361183"/>
    <w:rsid w:val="00361380"/>
    <w:rsid w:val="00361D3E"/>
    <w:rsid w:val="00361DFD"/>
    <w:rsid w:val="00361F81"/>
    <w:rsid w:val="00362FE2"/>
    <w:rsid w:val="003632C6"/>
    <w:rsid w:val="00363856"/>
    <w:rsid w:val="00363E39"/>
    <w:rsid w:val="00363EF4"/>
    <w:rsid w:val="003646C1"/>
    <w:rsid w:val="00364D60"/>
    <w:rsid w:val="00365A2C"/>
    <w:rsid w:val="00371726"/>
    <w:rsid w:val="00375E2B"/>
    <w:rsid w:val="00376537"/>
    <w:rsid w:val="00376DF1"/>
    <w:rsid w:val="003770C3"/>
    <w:rsid w:val="003835A8"/>
    <w:rsid w:val="003848F4"/>
    <w:rsid w:val="00384A29"/>
    <w:rsid w:val="00384A71"/>
    <w:rsid w:val="00384F3A"/>
    <w:rsid w:val="003850A8"/>
    <w:rsid w:val="003850FF"/>
    <w:rsid w:val="003863EC"/>
    <w:rsid w:val="003874CA"/>
    <w:rsid w:val="00392655"/>
    <w:rsid w:val="00392D39"/>
    <w:rsid w:val="003934C4"/>
    <w:rsid w:val="003936E9"/>
    <w:rsid w:val="0039502F"/>
    <w:rsid w:val="003957CE"/>
    <w:rsid w:val="00395F81"/>
    <w:rsid w:val="00397522"/>
    <w:rsid w:val="003A05E5"/>
    <w:rsid w:val="003A1028"/>
    <w:rsid w:val="003A1151"/>
    <w:rsid w:val="003A34A9"/>
    <w:rsid w:val="003A5978"/>
    <w:rsid w:val="003A5A0E"/>
    <w:rsid w:val="003A68F5"/>
    <w:rsid w:val="003A69ED"/>
    <w:rsid w:val="003A7483"/>
    <w:rsid w:val="003B01BB"/>
    <w:rsid w:val="003B0473"/>
    <w:rsid w:val="003B16B6"/>
    <w:rsid w:val="003B180A"/>
    <w:rsid w:val="003B27BA"/>
    <w:rsid w:val="003B2D16"/>
    <w:rsid w:val="003B3940"/>
    <w:rsid w:val="003B4C63"/>
    <w:rsid w:val="003B5F3C"/>
    <w:rsid w:val="003B75C6"/>
    <w:rsid w:val="003C0FC3"/>
    <w:rsid w:val="003C1BC7"/>
    <w:rsid w:val="003C359B"/>
    <w:rsid w:val="003C363D"/>
    <w:rsid w:val="003C3768"/>
    <w:rsid w:val="003C43B4"/>
    <w:rsid w:val="003C7425"/>
    <w:rsid w:val="003C7B68"/>
    <w:rsid w:val="003D3928"/>
    <w:rsid w:val="003D4E77"/>
    <w:rsid w:val="003D5CC5"/>
    <w:rsid w:val="003D6300"/>
    <w:rsid w:val="003D7350"/>
    <w:rsid w:val="003D7CC5"/>
    <w:rsid w:val="003E1D2B"/>
    <w:rsid w:val="003E2167"/>
    <w:rsid w:val="003E2790"/>
    <w:rsid w:val="003E2E3E"/>
    <w:rsid w:val="003E4481"/>
    <w:rsid w:val="003E5180"/>
    <w:rsid w:val="003E5E5A"/>
    <w:rsid w:val="003E5EE0"/>
    <w:rsid w:val="003E6CF0"/>
    <w:rsid w:val="003E6E78"/>
    <w:rsid w:val="003F1BBD"/>
    <w:rsid w:val="003F1FDE"/>
    <w:rsid w:val="003F2656"/>
    <w:rsid w:val="003F3FDC"/>
    <w:rsid w:val="003F6088"/>
    <w:rsid w:val="003F6ECD"/>
    <w:rsid w:val="00400B77"/>
    <w:rsid w:val="00402513"/>
    <w:rsid w:val="004028EC"/>
    <w:rsid w:val="00403DC3"/>
    <w:rsid w:val="00407ACC"/>
    <w:rsid w:val="0041023F"/>
    <w:rsid w:val="00410810"/>
    <w:rsid w:val="00411CF8"/>
    <w:rsid w:val="00412118"/>
    <w:rsid w:val="00414598"/>
    <w:rsid w:val="004154B3"/>
    <w:rsid w:val="00415BED"/>
    <w:rsid w:val="00420969"/>
    <w:rsid w:val="0042423F"/>
    <w:rsid w:val="00424E3F"/>
    <w:rsid w:val="0042511E"/>
    <w:rsid w:val="00425B35"/>
    <w:rsid w:val="0042607A"/>
    <w:rsid w:val="004274FB"/>
    <w:rsid w:val="004310F5"/>
    <w:rsid w:val="00431965"/>
    <w:rsid w:val="0043335A"/>
    <w:rsid w:val="004334B5"/>
    <w:rsid w:val="0043435F"/>
    <w:rsid w:val="00435337"/>
    <w:rsid w:val="00436E99"/>
    <w:rsid w:val="00440D5E"/>
    <w:rsid w:val="00441F3E"/>
    <w:rsid w:val="00442F5B"/>
    <w:rsid w:val="004433E4"/>
    <w:rsid w:val="00443C1C"/>
    <w:rsid w:val="00446610"/>
    <w:rsid w:val="00446FE7"/>
    <w:rsid w:val="0044712A"/>
    <w:rsid w:val="00447754"/>
    <w:rsid w:val="00450AE0"/>
    <w:rsid w:val="004519B0"/>
    <w:rsid w:val="00452CD1"/>
    <w:rsid w:val="00454D94"/>
    <w:rsid w:val="00455229"/>
    <w:rsid w:val="00455EFA"/>
    <w:rsid w:val="004560B1"/>
    <w:rsid w:val="00456ADB"/>
    <w:rsid w:val="004574DB"/>
    <w:rsid w:val="00457E61"/>
    <w:rsid w:val="004616A1"/>
    <w:rsid w:val="004619DC"/>
    <w:rsid w:val="0046227F"/>
    <w:rsid w:val="00462B64"/>
    <w:rsid w:val="00462F6E"/>
    <w:rsid w:val="004634A5"/>
    <w:rsid w:val="004639DB"/>
    <w:rsid w:val="00463E17"/>
    <w:rsid w:val="00464F9C"/>
    <w:rsid w:val="004651B6"/>
    <w:rsid w:val="004676EF"/>
    <w:rsid w:val="00471413"/>
    <w:rsid w:val="00471459"/>
    <w:rsid w:val="004733B2"/>
    <w:rsid w:val="0047359C"/>
    <w:rsid w:val="00474A3E"/>
    <w:rsid w:val="00474C21"/>
    <w:rsid w:val="00475943"/>
    <w:rsid w:val="00475C20"/>
    <w:rsid w:val="00480459"/>
    <w:rsid w:val="00480BAB"/>
    <w:rsid w:val="00480C20"/>
    <w:rsid w:val="00481835"/>
    <w:rsid w:val="00481B93"/>
    <w:rsid w:val="00481EB5"/>
    <w:rsid w:val="004850C8"/>
    <w:rsid w:val="00485352"/>
    <w:rsid w:val="0048637C"/>
    <w:rsid w:val="00486FF1"/>
    <w:rsid w:val="00487B4F"/>
    <w:rsid w:val="00491EBE"/>
    <w:rsid w:val="004920B0"/>
    <w:rsid w:val="00493C92"/>
    <w:rsid w:val="004942AC"/>
    <w:rsid w:val="0049433E"/>
    <w:rsid w:val="004A0146"/>
    <w:rsid w:val="004A0DB9"/>
    <w:rsid w:val="004A1986"/>
    <w:rsid w:val="004A2EC0"/>
    <w:rsid w:val="004A3CFD"/>
    <w:rsid w:val="004A46E6"/>
    <w:rsid w:val="004A47D7"/>
    <w:rsid w:val="004A4B75"/>
    <w:rsid w:val="004A5443"/>
    <w:rsid w:val="004A55DD"/>
    <w:rsid w:val="004A5D37"/>
    <w:rsid w:val="004A6120"/>
    <w:rsid w:val="004A65B9"/>
    <w:rsid w:val="004A6FD2"/>
    <w:rsid w:val="004B0A64"/>
    <w:rsid w:val="004B27CC"/>
    <w:rsid w:val="004B4103"/>
    <w:rsid w:val="004B6A1E"/>
    <w:rsid w:val="004C12C3"/>
    <w:rsid w:val="004C1E2A"/>
    <w:rsid w:val="004C1F67"/>
    <w:rsid w:val="004C2FCD"/>
    <w:rsid w:val="004C4242"/>
    <w:rsid w:val="004C4F10"/>
    <w:rsid w:val="004C73DB"/>
    <w:rsid w:val="004D0678"/>
    <w:rsid w:val="004D127E"/>
    <w:rsid w:val="004D321C"/>
    <w:rsid w:val="004D39AB"/>
    <w:rsid w:val="004D3A63"/>
    <w:rsid w:val="004D3D92"/>
    <w:rsid w:val="004D487C"/>
    <w:rsid w:val="004D4D29"/>
    <w:rsid w:val="004D541B"/>
    <w:rsid w:val="004D57E7"/>
    <w:rsid w:val="004D655B"/>
    <w:rsid w:val="004D6E90"/>
    <w:rsid w:val="004D737B"/>
    <w:rsid w:val="004E033B"/>
    <w:rsid w:val="004E2A76"/>
    <w:rsid w:val="004E2C6A"/>
    <w:rsid w:val="004E338D"/>
    <w:rsid w:val="004E4DAF"/>
    <w:rsid w:val="004E63A2"/>
    <w:rsid w:val="004E72A4"/>
    <w:rsid w:val="004F001D"/>
    <w:rsid w:val="004F2CCD"/>
    <w:rsid w:val="004F35E0"/>
    <w:rsid w:val="004F5C9A"/>
    <w:rsid w:val="004F6B89"/>
    <w:rsid w:val="0050228D"/>
    <w:rsid w:val="005025C4"/>
    <w:rsid w:val="00502FBE"/>
    <w:rsid w:val="00503004"/>
    <w:rsid w:val="005031CB"/>
    <w:rsid w:val="00503F4E"/>
    <w:rsid w:val="005047A6"/>
    <w:rsid w:val="00504B6A"/>
    <w:rsid w:val="00504BAD"/>
    <w:rsid w:val="00505CA4"/>
    <w:rsid w:val="0050658B"/>
    <w:rsid w:val="0050698F"/>
    <w:rsid w:val="00506DC6"/>
    <w:rsid w:val="00507164"/>
    <w:rsid w:val="005072B2"/>
    <w:rsid w:val="005072F1"/>
    <w:rsid w:val="00507D68"/>
    <w:rsid w:val="00512F13"/>
    <w:rsid w:val="00514339"/>
    <w:rsid w:val="00515A89"/>
    <w:rsid w:val="005160C1"/>
    <w:rsid w:val="0051700D"/>
    <w:rsid w:val="00517AEB"/>
    <w:rsid w:val="00522960"/>
    <w:rsid w:val="005239C8"/>
    <w:rsid w:val="00523FD0"/>
    <w:rsid w:val="00524788"/>
    <w:rsid w:val="005249A8"/>
    <w:rsid w:val="00525144"/>
    <w:rsid w:val="00525195"/>
    <w:rsid w:val="00525C33"/>
    <w:rsid w:val="00527190"/>
    <w:rsid w:val="0052785E"/>
    <w:rsid w:val="00530859"/>
    <w:rsid w:val="005326A3"/>
    <w:rsid w:val="005346F5"/>
    <w:rsid w:val="005347A0"/>
    <w:rsid w:val="0053506E"/>
    <w:rsid w:val="005350A8"/>
    <w:rsid w:val="00535C3D"/>
    <w:rsid w:val="00535FCB"/>
    <w:rsid w:val="005362ED"/>
    <w:rsid w:val="00537F4D"/>
    <w:rsid w:val="00543E31"/>
    <w:rsid w:val="00544092"/>
    <w:rsid w:val="00544700"/>
    <w:rsid w:val="00545054"/>
    <w:rsid w:val="005469B7"/>
    <w:rsid w:val="00547075"/>
    <w:rsid w:val="00547751"/>
    <w:rsid w:val="00550C87"/>
    <w:rsid w:val="00552247"/>
    <w:rsid w:val="00552A78"/>
    <w:rsid w:val="005544CB"/>
    <w:rsid w:val="005555FE"/>
    <w:rsid w:val="00556198"/>
    <w:rsid w:val="005570F2"/>
    <w:rsid w:val="0055797E"/>
    <w:rsid w:val="00557F5C"/>
    <w:rsid w:val="005610CE"/>
    <w:rsid w:val="00562266"/>
    <w:rsid w:val="00562AD3"/>
    <w:rsid w:val="0056473D"/>
    <w:rsid w:val="00565AFF"/>
    <w:rsid w:val="00565DA9"/>
    <w:rsid w:val="0056610B"/>
    <w:rsid w:val="00566873"/>
    <w:rsid w:val="00567EC0"/>
    <w:rsid w:val="00570737"/>
    <w:rsid w:val="00572ABF"/>
    <w:rsid w:val="00572D60"/>
    <w:rsid w:val="00574127"/>
    <w:rsid w:val="00574696"/>
    <w:rsid w:val="00575493"/>
    <w:rsid w:val="005758B7"/>
    <w:rsid w:val="0058069F"/>
    <w:rsid w:val="00585C82"/>
    <w:rsid w:val="00585FD7"/>
    <w:rsid w:val="005875AD"/>
    <w:rsid w:val="00587D1A"/>
    <w:rsid w:val="00592E2A"/>
    <w:rsid w:val="0059683F"/>
    <w:rsid w:val="005A02FB"/>
    <w:rsid w:val="005A07AB"/>
    <w:rsid w:val="005A0E38"/>
    <w:rsid w:val="005A11D7"/>
    <w:rsid w:val="005A1D1F"/>
    <w:rsid w:val="005A282A"/>
    <w:rsid w:val="005A39F4"/>
    <w:rsid w:val="005A48BA"/>
    <w:rsid w:val="005A60E9"/>
    <w:rsid w:val="005A70CE"/>
    <w:rsid w:val="005A71DA"/>
    <w:rsid w:val="005B1F9F"/>
    <w:rsid w:val="005B249C"/>
    <w:rsid w:val="005B2FB6"/>
    <w:rsid w:val="005B339E"/>
    <w:rsid w:val="005B3624"/>
    <w:rsid w:val="005B383F"/>
    <w:rsid w:val="005B3C90"/>
    <w:rsid w:val="005B4444"/>
    <w:rsid w:val="005B54A0"/>
    <w:rsid w:val="005B6F9C"/>
    <w:rsid w:val="005B7545"/>
    <w:rsid w:val="005B7751"/>
    <w:rsid w:val="005C04FD"/>
    <w:rsid w:val="005C367E"/>
    <w:rsid w:val="005C4AB5"/>
    <w:rsid w:val="005C4DE4"/>
    <w:rsid w:val="005D1E47"/>
    <w:rsid w:val="005D20DC"/>
    <w:rsid w:val="005D2331"/>
    <w:rsid w:val="005D36F4"/>
    <w:rsid w:val="005D3DD6"/>
    <w:rsid w:val="005D5830"/>
    <w:rsid w:val="005D5E7E"/>
    <w:rsid w:val="005D6C44"/>
    <w:rsid w:val="005D7922"/>
    <w:rsid w:val="005D7D31"/>
    <w:rsid w:val="005D7F65"/>
    <w:rsid w:val="005E1E38"/>
    <w:rsid w:val="005E2935"/>
    <w:rsid w:val="005E2E9A"/>
    <w:rsid w:val="005E3697"/>
    <w:rsid w:val="005E40C6"/>
    <w:rsid w:val="005E5251"/>
    <w:rsid w:val="005F0A3E"/>
    <w:rsid w:val="005F172D"/>
    <w:rsid w:val="005F1C7E"/>
    <w:rsid w:val="005F22EC"/>
    <w:rsid w:val="005F2F8B"/>
    <w:rsid w:val="005F4B9E"/>
    <w:rsid w:val="005F63A6"/>
    <w:rsid w:val="005F7180"/>
    <w:rsid w:val="005F7C8E"/>
    <w:rsid w:val="00600304"/>
    <w:rsid w:val="00600914"/>
    <w:rsid w:val="00600CB1"/>
    <w:rsid w:val="006011A6"/>
    <w:rsid w:val="0060190F"/>
    <w:rsid w:val="006028FF"/>
    <w:rsid w:val="00604CDC"/>
    <w:rsid w:val="00605307"/>
    <w:rsid w:val="006060F1"/>
    <w:rsid w:val="0060622C"/>
    <w:rsid w:val="0060635A"/>
    <w:rsid w:val="006109A0"/>
    <w:rsid w:val="00610D5A"/>
    <w:rsid w:val="00611FF1"/>
    <w:rsid w:val="00612EC8"/>
    <w:rsid w:val="00613058"/>
    <w:rsid w:val="006154AF"/>
    <w:rsid w:val="006161F0"/>
    <w:rsid w:val="00616CCE"/>
    <w:rsid w:val="006173F7"/>
    <w:rsid w:val="00617E76"/>
    <w:rsid w:val="00617F1E"/>
    <w:rsid w:val="00620E1A"/>
    <w:rsid w:val="006216D9"/>
    <w:rsid w:val="0062250F"/>
    <w:rsid w:val="0062491E"/>
    <w:rsid w:val="00624D74"/>
    <w:rsid w:val="00625F88"/>
    <w:rsid w:val="0062693C"/>
    <w:rsid w:val="00626F2D"/>
    <w:rsid w:val="006306FB"/>
    <w:rsid w:val="00630CB7"/>
    <w:rsid w:val="0063126F"/>
    <w:rsid w:val="00631E1B"/>
    <w:rsid w:val="00633FF5"/>
    <w:rsid w:val="00635477"/>
    <w:rsid w:val="00635680"/>
    <w:rsid w:val="00636C17"/>
    <w:rsid w:val="00637D64"/>
    <w:rsid w:val="0064046D"/>
    <w:rsid w:val="006437F2"/>
    <w:rsid w:val="0064480E"/>
    <w:rsid w:val="00644EB9"/>
    <w:rsid w:val="00646D31"/>
    <w:rsid w:val="00647D11"/>
    <w:rsid w:val="00650FF1"/>
    <w:rsid w:val="00651B25"/>
    <w:rsid w:val="00651F6B"/>
    <w:rsid w:val="006524B1"/>
    <w:rsid w:val="006525AE"/>
    <w:rsid w:val="00652C96"/>
    <w:rsid w:val="00652EAA"/>
    <w:rsid w:val="006539AA"/>
    <w:rsid w:val="00656E7C"/>
    <w:rsid w:val="00660734"/>
    <w:rsid w:val="006608B3"/>
    <w:rsid w:val="006608DF"/>
    <w:rsid w:val="00660955"/>
    <w:rsid w:val="00661307"/>
    <w:rsid w:val="00662CEA"/>
    <w:rsid w:val="00665179"/>
    <w:rsid w:val="006662AE"/>
    <w:rsid w:val="0066655A"/>
    <w:rsid w:val="0066697E"/>
    <w:rsid w:val="00671998"/>
    <w:rsid w:val="00672339"/>
    <w:rsid w:val="006723B3"/>
    <w:rsid w:val="00673F16"/>
    <w:rsid w:val="006747A2"/>
    <w:rsid w:val="00677177"/>
    <w:rsid w:val="0068026A"/>
    <w:rsid w:val="00680F35"/>
    <w:rsid w:val="006821FA"/>
    <w:rsid w:val="00683A2B"/>
    <w:rsid w:val="00684058"/>
    <w:rsid w:val="0068406B"/>
    <w:rsid w:val="00684814"/>
    <w:rsid w:val="00685315"/>
    <w:rsid w:val="00687E8D"/>
    <w:rsid w:val="006914C2"/>
    <w:rsid w:val="0069336E"/>
    <w:rsid w:val="00693AAE"/>
    <w:rsid w:val="00693C25"/>
    <w:rsid w:val="00694174"/>
    <w:rsid w:val="006947E7"/>
    <w:rsid w:val="00694E0B"/>
    <w:rsid w:val="006953CA"/>
    <w:rsid w:val="00695D84"/>
    <w:rsid w:val="00696202"/>
    <w:rsid w:val="006A142D"/>
    <w:rsid w:val="006A1614"/>
    <w:rsid w:val="006A208C"/>
    <w:rsid w:val="006A256A"/>
    <w:rsid w:val="006A26DE"/>
    <w:rsid w:val="006A7FA3"/>
    <w:rsid w:val="006B276D"/>
    <w:rsid w:val="006B28B5"/>
    <w:rsid w:val="006B3142"/>
    <w:rsid w:val="006B43FA"/>
    <w:rsid w:val="006B484B"/>
    <w:rsid w:val="006B640D"/>
    <w:rsid w:val="006B6A7D"/>
    <w:rsid w:val="006B6ACF"/>
    <w:rsid w:val="006C0082"/>
    <w:rsid w:val="006C18D3"/>
    <w:rsid w:val="006C3313"/>
    <w:rsid w:val="006C59FB"/>
    <w:rsid w:val="006C671A"/>
    <w:rsid w:val="006C67E2"/>
    <w:rsid w:val="006C6ADA"/>
    <w:rsid w:val="006D301A"/>
    <w:rsid w:val="006D34F2"/>
    <w:rsid w:val="006D39AB"/>
    <w:rsid w:val="006D3D5C"/>
    <w:rsid w:val="006D55E6"/>
    <w:rsid w:val="006D6452"/>
    <w:rsid w:val="006D6702"/>
    <w:rsid w:val="006D6993"/>
    <w:rsid w:val="006E05D5"/>
    <w:rsid w:val="006E1774"/>
    <w:rsid w:val="006E279B"/>
    <w:rsid w:val="006E2A20"/>
    <w:rsid w:val="006E2F90"/>
    <w:rsid w:val="006E56C6"/>
    <w:rsid w:val="006E596F"/>
    <w:rsid w:val="006E5A9B"/>
    <w:rsid w:val="006E6F98"/>
    <w:rsid w:val="006F111E"/>
    <w:rsid w:val="006F1DED"/>
    <w:rsid w:val="006F3858"/>
    <w:rsid w:val="006F39B7"/>
    <w:rsid w:val="006F5FDF"/>
    <w:rsid w:val="006F6302"/>
    <w:rsid w:val="006F63F2"/>
    <w:rsid w:val="006F6BDD"/>
    <w:rsid w:val="006F7B9B"/>
    <w:rsid w:val="00701BB8"/>
    <w:rsid w:val="0070371E"/>
    <w:rsid w:val="00704C6D"/>
    <w:rsid w:val="00704ECB"/>
    <w:rsid w:val="00705A25"/>
    <w:rsid w:val="00707AD6"/>
    <w:rsid w:val="007126D1"/>
    <w:rsid w:val="00714D75"/>
    <w:rsid w:val="007157D5"/>
    <w:rsid w:val="00715ABA"/>
    <w:rsid w:val="007225E6"/>
    <w:rsid w:val="00722A6A"/>
    <w:rsid w:val="00722AF9"/>
    <w:rsid w:val="00722B55"/>
    <w:rsid w:val="007236CC"/>
    <w:rsid w:val="007245F1"/>
    <w:rsid w:val="0072551D"/>
    <w:rsid w:val="00725A9A"/>
    <w:rsid w:val="00731F72"/>
    <w:rsid w:val="00732996"/>
    <w:rsid w:val="00733B29"/>
    <w:rsid w:val="00735393"/>
    <w:rsid w:val="007364AD"/>
    <w:rsid w:val="00737FDD"/>
    <w:rsid w:val="007427D6"/>
    <w:rsid w:val="00742E8E"/>
    <w:rsid w:val="007436CA"/>
    <w:rsid w:val="007445E2"/>
    <w:rsid w:val="0074469B"/>
    <w:rsid w:val="00745334"/>
    <w:rsid w:val="00745A81"/>
    <w:rsid w:val="007465F0"/>
    <w:rsid w:val="00747482"/>
    <w:rsid w:val="007477E3"/>
    <w:rsid w:val="00747E70"/>
    <w:rsid w:val="00751014"/>
    <w:rsid w:val="007516AC"/>
    <w:rsid w:val="00753371"/>
    <w:rsid w:val="007539DE"/>
    <w:rsid w:val="007563AD"/>
    <w:rsid w:val="00756412"/>
    <w:rsid w:val="00760250"/>
    <w:rsid w:val="00763C71"/>
    <w:rsid w:val="007641BF"/>
    <w:rsid w:val="007648FD"/>
    <w:rsid w:val="007668B2"/>
    <w:rsid w:val="00767CF3"/>
    <w:rsid w:val="00770FC2"/>
    <w:rsid w:val="00771B90"/>
    <w:rsid w:val="007720F8"/>
    <w:rsid w:val="0077381B"/>
    <w:rsid w:val="00773EC5"/>
    <w:rsid w:val="007750A2"/>
    <w:rsid w:val="00775868"/>
    <w:rsid w:val="00776398"/>
    <w:rsid w:val="00780062"/>
    <w:rsid w:val="00781044"/>
    <w:rsid w:val="00781413"/>
    <w:rsid w:val="00781851"/>
    <w:rsid w:val="00781DFE"/>
    <w:rsid w:val="00783CFC"/>
    <w:rsid w:val="00783D61"/>
    <w:rsid w:val="007864CB"/>
    <w:rsid w:val="00787FAA"/>
    <w:rsid w:val="00792751"/>
    <w:rsid w:val="007930FA"/>
    <w:rsid w:val="00793977"/>
    <w:rsid w:val="007942FC"/>
    <w:rsid w:val="0079505D"/>
    <w:rsid w:val="00796749"/>
    <w:rsid w:val="007A14C3"/>
    <w:rsid w:val="007A20A4"/>
    <w:rsid w:val="007A63C9"/>
    <w:rsid w:val="007A64C8"/>
    <w:rsid w:val="007A7631"/>
    <w:rsid w:val="007A7670"/>
    <w:rsid w:val="007B0AE9"/>
    <w:rsid w:val="007B1918"/>
    <w:rsid w:val="007B33BC"/>
    <w:rsid w:val="007B3AB1"/>
    <w:rsid w:val="007B4ACB"/>
    <w:rsid w:val="007B4CF2"/>
    <w:rsid w:val="007B52A4"/>
    <w:rsid w:val="007B6338"/>
    <w:rsid w:val="007C22E1"/>
    <w:rsid w:val="007C64D0"/>
    <w:rsid w:val="007C68E1"/>
    <w:rsid w:val="007C74F1"/>
    <w:rsid w:val="007C7B46"/>
    <w:rsid w:val="007D02D6"/>
    <w:rsid w:val="007D136E"/>
    <w:rsid w:val="007D25AA"/>
    <w:rsid w:val="007D3088"/>
    <w:rsid w:val="007D30C9"/>
    <w:rsid w:val="007D4C1E"/>
    <w:rsid w:val="007D5680"/>
    <w:rsid w:val="007D5DD8"/>
    <w:rsid w:val="007D674F"/>
    <w:rsid w:val="007D6A34"/>
    <w:rsid w:val="007D7E9D"/>
    <w:rsid w:val="007E0F6F"/>
    <w:rsid w:val="007E1275"/>
    <w:rsid w:val="007E2498"/>
    <w:rsid w:val="007E289C"/>
    <w:rsid w:val="007E5CBA"/>
    <w:rsid w:val="007E6598"/>
    <w:rsid w:val="007E65BA"/>
    <w:rsid w:val="007E7823"/>
    <w:rsid w:val="007F07C1"/>
    <w:rsid w:val="007F09C2"/>
    <w:rsid w:val="007F0B0B"/>
    <w:rsid w:val="007F1CB9"/>
    <w:rsid w:val="007F46F2"/>
    <w:rsid w:val="007F47D5"/>
    <w:rsid w:val="007F5481"/>
    <w:rsid w:val="007F5B48"/>
    <w:rsid w:val="007F63EF"/>
    <w:rsid w:val="007F67A8"/>
    <w:rsid w:val="007F6AF6"/>
    <w:rsid w:val="007F6C14"/>
    <w:rsid w:val="00801683"/>
    <w:rsid w:val="00804525"/>
    <w:rsid w:val="00805BC5"/>
    <w:rsid w:val="00805CA6"/>
    <w:rsid w:val="00806BB4"/>
    <w:rsid w:val="00806FA2"/>
    <w:rsid w:val="008114BA"/>
    <w:rsid w:val="008130D2"/>
    <w:rsid w:val="00815153"/>
    <w:rsid w:val="00816032"/>
    <w:rsid w:val="00816365"/>
    <w:rsid w:val="00816AF8"/>
    <w:rsid w:val="0082143D"/>
    <w:rsid w:val="008221E2"/>
    <w:rsid w:val="008228BB"/>
    <w:rsid w:val="00823223"/>
    <w:rsid w:val="00823586"/>
    <w:rsid w:val="00824117"/>
    <w:rsid w:val="008248BB"/>
    <w:rsid w:val="00826B81"/>
    <w:rsid w:val="00826EE1"/>
    <w:rsid w:val="00832143"/>
    <w:rsid w:val="00833A4C"/>
    <w:rsid w:val="008343EF"/>
    <w:rsid w:val="00834456"/>
    <w:rsid w:val="0083516A"/>
    <w:rsid w:val="00836C37"/>
    <w:rsid w:val="00837322"/>
    <w:rsid w:val="0084016A"/>
    <w:rsid w:val="00840433"/>
    <w:rsid w:val="008405EB"/>
    <w:rsid w:val="00840689"/>
    <w:rsid w:val="00840FB9"/>
    <w:rsid w:val="00841320"/>
    <w:rsid w:val="00841C62"/>
    <w:rsid w:val="00842275"/>
    <w:rsid w:val="0084296B"/>
    <w:rsid w:val="00843C19"/>
    <w:rsid w:val="00844431"/>
    <w:rsid w:val="00845115"/>
    <w:rsid w:val="008468C9"/>
    <w:rsid w:val="00847177"/>
    <w:rsid w:val="008476FD"/>
    <w:rsid w:val="008479BA"/>
    <w:rsid w:val="0085001F"/>
    <w:rsid w:val="00851089"/>
    <w:rsid w:val="00852977"/>
    <w:rsid w:val="00852F9F"/>
    <w:rsid w:val="00853714"/>
    <w:rsid w:val="00856546"/>
    <w:rsid w:val="00856987"/>
    <w:rsid w:val="0086027B"/>
    <w:rsid w:val="008607BE"/>
    <w:rsid w:val="00862F3E"/>
    <w:rsid w:val="00863E55"/>
    <w:rsid w:val="0086490A"/>
    <w:rsid w:val="008655DF"/>
    <w:rsid w:val="00865AD3"/>
    <w:rsid w:val="00866E7F"/>
    <w:rsid w:val="00870308"/>
    <w:rsid w:val="00870808"/>
    <w:rsid w:val="0087095E"/>
    <w:rsid w:val="0087212C"/>
    <w:rsid w:val="00873037"/>
    <w:rsid w:val="00874880"/>
    <w:rsid w:val="00875A96"/>
    <w:rsid w:val="00876293"/>
    <w:rsid w:val="008779B3"/>
    <w:rsid w:val="00877C9A"/>
    <w:rsid w:val="00880CA3"/>
    <w:rsid w:val="00880D0D"/>
    <w:rsid w:val="00881568"/>
    <w:rsid w:val="008815D1"/>
    <w:rsid w:val="008815DE"/>
    <w:rsid w:val="00881927"/>
    <w:rsid w:val="00881D87"/>
    <w:rsid w:val="00882139"/>
    <w:rsid w:val="008822CB"/>
    <w:rsid w:val="00882F0A"/>
    <w:rsid w:val="00883443"/>
    <w:rsid w:val="00883AED"/>
    <w:rsid w:val="00884022"/>
    <w:rsid w:val="008853FD"/>
    <w:rsid w:val="0088741D"/>
    <w:rsid w:val="00891414"/>
    <w:rsid w:val="00892E38"/>
    <w:rsid w:val="0089302B"/>
    <w:rsid w:val="00893E2A"/>
    <w:rsid w:val="00894D53"/>
    <w:rsid w:val="00894FD5"/>
    <w:rsid w:val="0089503D"/>
    <w:rsid w:val="00896593"/>
    <w:rsid w:val="008974B7"/>
    <w:rsid w:val="00897958"/>
    <w:rsid w:val="00897FED"/>
    <w:rsid w:val="008A0578"/>
    <w:rsid w:val="008A0C3A"/>
    <w:rsid w:val="008A1AA6"/>
    <w:rsid w:val="008A3E96"/>
    <w:rsid w:val="008A46A6"/>
    <w:rsid w:val="008A611C"/>
    <w:rsid w:val="008A63B3"/>
    <w:rsid w:val="008A67CC"/>
    <w:rsid w:val="008B0DFE"/>
    <w:rsid w:val="008B218D"/>
    <w:rsid w:val="008B34A8"/>
    <w:rsid w:val="008B41FD"/>
    <w:rsid w:val="008B5004"/>
    <w:rsid w:val="008B56D9"/>
    <w:rsid w:val="008B5A51"/>
    <w:rsid w:val="008B6B2F"/>
    <w:rsid w:val="008C00A1"/>
    <w:rsid w:val="008C147D"/>
    <w:rsid w:val="008C29E1"/>
    <w:rsid w:val="008C4AED"/>
    <w:rsid w:val="008C53EE"/>
    <w:rsid w:val="008C621C"/>
    <w:rsid w:val="008C6592"/>
    <w:rsid w:val="008C65AF"/>
    <w:rsid w:val="008C7D2D"/>
    <w:rsid w:val="008D0D4D"/>
    <w:rsid w:val="008D1BB9"/>
    <w:rsid w:val="008D26E5"/>
    <w:rsid w:val="008D2D3B"/>
    <w:rsid w:val="008D425F"/>
    <w:rsid w:val="008D6F02"/>
    <w:rsid w:val="008E0142"/>
    <w:rsid w:val="008E1B6E"/>
    <w:rsid w:val="008E2F1B"/>
    <w:rsid w:val="008E3997"/>
    <w:rsid w:val="008E4E29"/>
    <w:rsid w:val="008E56BB"/>
    <w:rsid w:val="008E7AC7"/>
    <w:rsid w:val="008E7CF9"/>
    <w:rsid w:val="008F0863"/>
    <w:rsid w:val="008F0B57"/>
    <w:rsid w:val="008F0BB9"/>
    <w:rsid w:val="008F14DB"/>
    <w:rsid w:val="008F2923"/>
    <w:rsid w:val="008F4115"/>
    <w:rsid w:val="008F4F95"/>
    <w:rsid w:val="008F563F"/>
    <w:rsid w:val="008F7561"/>
    <w:rsid w:val="008F7A4D"/>
    <w:rsid w:val="00900A73"/>
    <w:rsid w:val="00900BF7"/>
    <w:rsid w:val="00900CC3"/>
    <w:rsid w:val="00901350"/>
    <w:rsid w:val="0090211F"/>
    <w:rsid w:val="00902302"/>
    <w:rsid w:val="00902B45"/>
    <w:rsid w:val="00903871"/>
    <w:rsid w:val="009038C8"/>
    <w:rsid w:val="00904088"/>
    <w:rsid w:val="00904908"/>
    <w:rsid w:val="00905BB6"/>
    <w:rsid w:val="0090620D"/>
    <w:rsid w:val="00906E10"/>
    <w:rsid w:val="00907752"/>
    <w:rsid w:val="00910FEF"/>
    <w:rsid w:val="00911CF3"/>
    <w:rsid w:val="00920662"/>
    <w:rsid w:val="00920B79"/>
    <w:rsid w:val="00920FE5"/>
    <w:rsid w:val="009211CC"/>
    <w:rsid w:val="00922867"/>
    <w:rsid w:val="009272CE"/>
    <w:rsid w:val="00930AFC"/>
    <w:rsid w:val="00930EA3"/>
    <w:rsid w:val="00931E74"/>
    <w:rsid w:val="00933704"/>
    <w:rsid w:val="00933BC6"/>
    <w:rsid w:val="00940FF6"/>
    <w:rsid w:val="0094416C"/>
    <w:rsid w:val="00944B5C"/>
    <w:rsid w:val="009460E2"/>
    <w:rsid w:val="00946E80"/>
    <w:rsid w:val="00947CB5"/>
    <w:rsid w:val="00947EE7"/>
    <w:rsid w:val="009507F7"/>
    <w:rsid w:val="00950D39"/>
    <w:rsid w:val="00952160"/>
    <w:rsid w:val="00952F0E"/>
    <w:rsid w:val="009537B1"/>
    <w:rsid w:val="00964198"/>
    <w:rsid w:val="009650C8"/>
    <w:rsid w:val="009669A5"/>
    <w:rsid w:val="00967115"/>
    <w:rsid w:val="009720CE"/>
    <w:rsid w:val="0097293C"/>
    <w:rsid w:val="00974069"/>
    <w:rsid w:val="0097578B"/>
    <w:rsid w:val="00976472"/>
    <w:rsid w:val="00977A81"/>
    <w:rsid w:val="009820DF"/>
    <w:rsid w:val="009829E7"/>
    <w:rsid w:val="00984EAD"/>
    <w:rsid w:val="00985287"/>
    <w:rsid w:val="009858BD"/>
    <w:rsid w:val="00986248"/>
    <w:rsid w:val="00986A10"/>
    <w:rsid w:val="009879B7"/>
    <w:rsid w:val="009879F7"/>
    <w:rsid w:val="00993897"/>
    <w:rsid w:val="00994BDE"/>
    <w:rsid w:val="00995E97"/>
    <w:rsid w:val="009961BD"/>
    <w:rsid w:val="009968B8"/>
    <w:rsid w:val="009A0E46"/>
    <w:rsid w:val="009A39C3"/>
    <w:rsid w:val="009A3E45"/>
    <w:rsid w:val="009A5493"/>
    <w:rsid w:val="009A5CCF"/>
    <w:rsid w:val="009A6E47"/>
    <w:rsid w:val="009A7816"/>
    <w:rsid w:val="009B1B56"/>
    <w:rsid w:val="009B3A1D"/>
    <w:rsid w:val="009B4A7B"/>
    <w:rsid w:val="009B598B"/>
    <w:rsid w:val="009B5FA7"/>
    <w:rsid w:val="009B7BD7"/>
    <w:rsid w:val="009C102A"/>
    <w:rsid w:val="009C4AC0"/>
    <w:rsid w:val="009C5165"/>
    <w:rsid w:val="009C51B5"/>
    <w:rsid w:val="009C7B32"/>
    <w:rsid w:val="009D296B"/>
    <w:rsid w:val="009D2EDA"/>
    <w:rsid w:val="009D33DE"/>
    <w:rsid w:val="009D417F"/>
    <w:rsid w:val="009D43A3"/>
    <w:rsid w:val="009D6A43"/>
    <w:rsid w:val="009D7CD5"/>
    <w:rsid w:val="009D7E95"/>
    <w:rsid w:val="009D7EA4"/>
    <w:rsid w:val="009E08DE"/>
    <w:rsid w:val="009E0F0F"/>
    <w:rsid w:val="009E28B8"/>
    <w:rsid w:val="009E2B6E"/>
    <w:rsid w:val="009E420F"/>
    <w:rsid w:val="009E4422"/>
    <w:rsid w:val="009E5514"/>
    <w:rsid w:val="009E65C4"/>
    <w:rsid w:val="009E6996"/>
    <w:rsid w:val="009E6BF2"/>
    <w:rsid w:val="009E6F6A"/>
    <w:rsid w:val="009F0023"/>
    <w:rsid w:val="009F2749"/>
    <w:rsid w:val="009F2D0E"/>
    <w:rsid w:val="009F32B3"/>
    <w:rsid w:val="009F3615"/>
    <w:rsid w:val="009F414B"/>
    <w:rsid w:val="009F4690"/>
    <w:rsid w:val="009F47A7"/>
    <w:rsid w:val="009F497E"/>
    <w:rsid w:val="009F5158"/>
    <w:rsid w:val="009F5E6E"/>
    <w:rsid w:val="009F600D"/>
    <w:rsid w:val="009F6EFA"/>
    <w:rsid w:val="009F757E"/>
    <w:rsid w:val="00A01388"/>
    <w:rsid w:val="00A01AEF"/>
    <w:rsid w:val="00A05142"/>
    <w:rsid w:val="00A06444"/>
    <w:rsid w:val="00A07601"/>
    <w:rsid w:val="00A10D57"/>
    <w:rsid w:val="00A11231"/>
    <w:rsid w:val="00A147D4"/>
    <w:rsid w:val="00A15332"/>
    <w:rsid w:val="00A15A37"/>
    <w:rsid w:val="00A15E78"/>
    <w:rsid w:val="00A161D5"/>
    <w:rsid w:val="00A168FC"/>
    <w:rsid w:val="00A1720F"/>
    <w:rsid w:val="00A17ACC"/>
    <w:rsid w:val="00A20E58"/>
    <w:rsid w:val="00A23279"/>
    <w:rsid w:val="00A23A80"/>
    <w:rsid w:val="00A23C74"/>
    <w:rsid w:val="00A23CD0"/>
    <w:rsid w:val="00A24103"/>
    <w:rsid w:val="00A24DFF"/>
    <w:rsid w:val="00A25B08"/>
    <w:rsid w:val="00A25EF6"/>
    <w:rsid w:val="00A30EA5"/>
    <w:rsid w:val="00A30FC7"/>
    <w:rsid w:val="00A32454"/>
    <w:rsid w:val="00A32632"/>
    <w:rsid w:val="00A352EE"/>
    <w:rsid w:val="00A355D0"/>
    <w:rsid w:val="00A37AE4"/>
    <w:rsid w:val="00A4049E"/>
    <w:rsid w:val="00A40870"/>
    <w:rsid w:val="00A410B0"/>
    <w:rsid w:val="00A4134A"/>
    <w:rsid w:val="00A418DB"/>
    <w:rsid w:val="00A42768"/>
    <w:rsid w:val="00A43803"/>
    <w:rsid w:val="00A43BF8"/>
    <w:rsid w:val="00A4447E"/>
    <w:rsid w:val="00A44998"/>
    <w:rsid w:val="00A44B86"/>
    <w:rsid w:val="00A44BDC"/>
    <w:rsid w:val="00A520EF"/>
    <w:rsid w:val="00A53251"/>
    <w:rsid w:val="00A532E2"/>
    <w:rsid w:val="00A53917"/>
    <w:rsid w:val="00A55B4D"/>
    <w:rsid w:val="00A55CB2"/>
    <w:rsid w:val="00A5749A"/>
    <w:rsid w:val="00A57771"/>
    <w:rsid w:val="00A60059"/>
    <w:rsid w:val="00A62813"/>
    <w:rsid w:val="00A633B2"/>
    <w:rsid w:val="00A63A8D"/>
    <w:rsid w:val="00A63FA7"/>
    <w:rsid w:val="00A65273"/>
    <w:rsid w:val="00A66AF3"/>
    <w:rsid w:val="00A66CE5"/>
    <w:rsid w:val="00A7089C"/>
    <w:rsid w:val="00A70EF2"/>
    <w:rsid w:val="00A723D0"/>
    <w:rsid w:val="00A75DB9"/>
    <w:rsid w:val="00A77185"/>
    <w:rsid w:val="00A8082E"/>
    <w:rsid w:val="00A81632"/>
    <w:rsid w:val="00A83087"/>
    <w:rsid w:val="00A837C8"/>
    <w:rsid w:val="00A84594"/>
    <w:rsid w:val="00A84AC4"/>
    <w:rsid w:val="00A851AE"/>
    <w:rsid w:val="00A851EA"/>
    <w:rsid w:val="00A86FB5"/>
    <w:rsid w:val="00A870DC"/>
    <w:rsid w:val="00A87D37"/>
    <w:rsid w:val="00A87F94"/>
    <w:rsid w:val="00A91C8F"/>
    <w:rsid w:val="00A922EC"/>
    <w:rsid w:val="00A930A1"/>
    <w:rsid w:val="00A93672"/>
    <w:rsid w:val="00A94A77"/>
    <w:rsid w:val="00A94E7B"/>
    <w:rsid w:val="00A954DA"/>
    <w:rsid w:val="00A96F43"/>
    <w:rsid w:val="00A974C0"/>
    <w:rsid w:val="00A97A3A"/>
    <w:rsid w:val="00A97B4D"/>
    <w:rsid w:val="00A97F45"/>
    <w:rsid w:val="00AA0B38"/>
    <w:rsid w:val="00AA0D5A"/>
    <w:rsid w:val="00AA0FE6"/>
    <w:rsid w:val="00AA1D06"/>
    <w:rsid w:val="00AA21B8"/>
    <w:rsid w:val="00AA33C0"/>
    <w:rsid w:val="00AA4FF9"/>
    <w:rsid w:val="00AA5912"/>
    <w:rsid w:val="00AA5A1E"/>
    <w:rsid w:val="00AA60C2"/>
    <w:rsid w:val="00AA624E"/>
    <w:rsid w:val="00AA68EF"/>
    <w:rsid w:val="00AB0134"/>
    <w:rsid w:val="00AB088E"/>
    <w:rsid w:val="00AB0B5E"/>
    <w:rsid w:val="00AB23C1"/>
    <w:rsid w:val="00AB3E49"/>
    <w:rsid w:val="00AB45BD"/>
    <w:rsid w:val="00AB497A"/>
    <w:rsid w:val="00AB4D35"/>
    <w:rsid w:val="00AB536D"/>
    <w:rsid w:val="00AB5F73"/>
    <w:rsid w:val="00AB70F9"/>
    <w:rsid w:val="00AB78AE"/>
    <w:rsid w:val="00AC0FE8"/>
    <w:rsid w:val="00AC2A78"/>
    <w:rsid w:val="00AC2BED"/>
    <w:rsid w:val="00AC32AF"/>
    <w:rsid w:val="00AC510E"/>
    <w:rsid w:val="00AC5BAA"/>
    <w:rsid w:val="00AC5EFF"/>
    <w:rsid w:val="00AC701E"/>
    <w:rsid w:val="00AC7541"/>
    <w:rsid w:val="00AC7F83"/>
    <w:rsid w:val="00AD1FBC"/>
    <w:rsid w:val="00AD3315"/>
    <w:rsid w:val="00AD4A6F"/>
    <w:rsid w:val="00AD4B29"/>
    <w:rsid w:val="00AD536D"/>
    <w:rsid w:val="00AD703A"/>
    <w:rsid w:val="00AD7AA1"/>
    <w:rsid w:val="00AE3E86"/>
    <w:rsid w:val="00AE3F0F"/>
    <w:rsid w:val="00AE3FC1"/>
    <w:rsid w:val="00AE41CA"/>
    <w:rsid w:val="00AE4D54"/>
    <w:rsid w:val="00AE6EA5"/>
    <w:rsid w:val="00AE7CA2"/>
    <w:rsid w:val="00AF112A"/>
    <w:rsid w:val="00AF1DBF"/>
    <w:rsid w:val="00AF3D26"/>
    <w:rsid w:val="00AF46D6"/>
    <w:rsid w:val="00AF7A4D"/>
    <w:rsid w:val="00B0089A"/>
    <w:rsid w:val="00B00AA2"/>
    <w:rsid w:val="00B00FBE"/>
    <w:rsid w:val="00B019F3"/>
    <w:rsid w:val="00B01C07"/>
    <w:rsid w:val="00B04D4C"/>
    <w:rsid w:val="00B0567D"/>
    <w:rsid w:val="00B05A49"/>
    <w:rsid w:val="00B0729F"/>
    <w:rsid w:val="00B07F26"/>
    <w:rsid w:val="00B11709"/>
    <w:rsid w:val="00B11780"/>
    <w:rsid w:val="00B13A09"/>
    <w:rsid w:val="00B13F48"/>
    <w:rsid w:val="00B14B84"/>
    <w:rsid w:val="00B150E3"/>
    <w:rsid w:val="00B16643"/>
    <w:rsid w:val="00B16C28"/>
    <w:rsid w:val="00B1711A"/>
    <w:rsid w:val="00B21A60"/>
    <w:rsid w:val="00B23349"/>
    <w:rsid w:val="00B23A6D"/>
    <w:rsid w:val="00B24B0C"/>
    <w:rsid w:val="00B26819"/>
    <w:rsid w:val="00B27D74"/>
    <w:rsid w:val="00B301B7"/>
    <w:rsid w:val="00B323D3"/>
    <w:rsid w:val="00B3246E"/>
    <w:rsid w:val="00B33407"/>
    <w:rsid w:val="00B33661"/>
    <w:rsid w:val="00B341C0"/>
    <w:rsid w:val="00B3430A"/>
    <w:rsid w:val="00B34A13"/>
    <w:rsid w:val="00B34D32"/>
    <w:rsid w:val="00B36621"/>
    <w:rsid w:val="00B377FA"/>
    <w:rsid w:val="00B401CE"/>
    <w:rsid w:val="00B40383"/>
    <w:rsid w:val="00B40C51"/>
    <w:rsid w:val="00B4143D"/>
    <w:rsid w:val="00B41B01"/>
    <w:rsid w:val="00B4236B"/>
    <w:rsid w:val="00B46B6C"/>
    <w:rsid w:val="00B46FFF"/>
    <w:rsid w:val="00B52C8F"/>
    <w:rsid w:val="00B548E0"/>
    <w:rsid w:val="00B57A15"/>
    <w:rsid w:val="00B57C17"/>
    <w:rsid w:val="00B609E3"/>
    <w:rsid w:val="00B61752"/>
    <w:rsid w:val="00B61F71"/>
    <w:rsid w:val="00B63514"/>
    <w:rsid w:val="00B6384F"/>
    <w:rsid w:val="00B63D60"/>
    <w:rsid w:val="00B64BBF"/>
    <w:rsid w:val="00B65C76"/>
    <w:rsid w:val="00B668EE"/>
    <w:rsid w:val="00B66D4D"/>
    <w:rsid w:val="00B66DC5"/>
    <w:rsid w:val="00B67893"/>
    <w:rsid w:val="00B7014E"/>
    <w:rsid w:val="00B705F9"/>
    <w:rsid w:val="00B72B3D"/>
    <w:rsid w:val="00B733A5"/>
    <w:rsid w:val="00B7442A"/>
    <w:rsid w:val="00B75628"/>
    <w:rsid w:val="00B76741"/>
    <w:rsid w:val="00B77BE4"/>
    <w:rsid w:val="00B77D5B"/>
    <w:rsid w:val="00B77FA8"/>
    <w:rsid w:val="00B77FF6"/>
    <w:rsid w:val="00B81334"/>
    <w:rsid w:val="00B82BC3"/>
    <w:rsid w:val="00B83EC8"/>
    <w:rsid w:val="00B9074F"/>
    <w:rsid w:val="00B92676"/>
    <w:rsid w:val="00B942A9"/>
    <w:rsid w:val="00B94D14"/>
    <w:rsid w:val="00B9517E"/>
    <w:rsid w:val="00B95737"/>
    <w:rsid w:val="00B960D3"/>
    <w:rsid w:val="00B96420"/>
    <w:rsid w:val="00B97580"/>
    <w:rsid w:val="00BA1080"/>
    <w:rsid w:val="00BA1502"/>
    <w:rsid w:val="00BA17A9"/>
    <w:rsid w:val="00BA5FE5"/>
    <w:rsid w:val="00BA6A91"/>
    <w:rsid w:val="00BA6FAB"/>
    <w:rsid w:val="00BA77EB"/>
    <w:rsid w:val="00BA79A8"/>
    <w:rsid w:val="00BA79FA"/>
    <w:rsid w:val="00BA79FE"/>
    <w:rsid w:val="00BB07DD"/>
    <w:rsid w:val="00BB0B01"/>
    <w:rsid w:val="00BB0F54"/>
    <w:rsid w:val="00BB109F"/>
    <w:rsid w:val="00BB1517"/>
    <w:rsid w:val="00BB1CC5"/>
    <w:rsid w:val="00BB21B5"/>
    <w:rsid w:val="00BB300E"/>
    <w:rsid w:val="00BB452B"/>
    <w:rsid w:val="00BB59AA"/>
    <w:rsid w:val="00BB6A47"/>
    <w:rsid w:val="00BB76C0"/>
    <w:rsid w:val="00BC1743"/>
    <w:rsid w:val="00BC1FEB"/>
    <w:rsid w:val="00BC2FB0"/>
    <w:rsid w:val="00BC3415"/>
    <w:rsid w:val="00BC39A7"/>
    <w:rsid w:val="00BC5118"/>
    <w:rsid w:val="00BC6401"/>
    <w:rsid w:val="00BC7A61"/>
    <w:rsid w:val="00BD0415"/>
    <w:rsid w:val="00BD11B6"/>
    <w:rsid w:val="00BD231F"/>
    <w:rsid w:val="00BD2E80"/>
    <w:rsid w:val="00BD30C6"/>
    <w:rsid w:val="00BD3658"/>
    <w:rsid w:val="00BD48C4"/>
    <w:rsid w:val="00BD4EAF"/>
    <w:rsid w:val="00BD5D39"/>
    <w:rsid w:val="00BD5E5D"/>
    <w:rsid w:val="00BE0042"/>
    <w:rsid w:val="00BE0654"/>
    <w:rsid w:val="00BE0734"/>
    <w:rsid w:val="00BE2497"/>
    <w:rsid w:val="00BE24A7"/>
    <w:rsid w:val="00BE7F1E"/>
    <w:rsid w:val="00BF0AC1"/>
    <w:rsid w:val="00BF1A34"/>
    <w:rsid w:val="00BF25B0"/>
    <w:rsid w:val="00BF2EBA"/>
    <w:rsid w:val="00BF3D42"/>
    <w:rsid w:val="00BF401A"/>
    <w:rsid w:val="00BF432E"/>
    <w:rsid w:val="00BF48D3"/>
    <w:rsid w:val="00BF4B7C"/>
    <w:rsid w:val="00BF5273"/>
    <w:rsid w:val="00BF61E5"/>
    <w:rsid w:val="00C0029D"/>
    <w:rsid w:val="00C0240B"/>
    <w:rsid w:val="00C03850"/>
    <w:rsid w:val="00C03FF5"/>
    <w:rsid w:val="00C0508C"/>
    <w:rsid w:val="00C05470"/>
    <w:rsid w:val="00C07A08"/>
    <w:rsid w:val="00C10B53"/>
    <w:rsid w:val="00C11243"/>
    <w:rsid w:val="00C11B27"/>
    <w:rsid w:val="00C12D9E"/>
    <w:rsid w:val="00C13C71"/>
    <w:rsid w:val="00C14EC8"/>
    <w:rsid w:val="00C15AB1"/>
    <w:rsid w:val="00C16595"/>
    <w:rsid w:val="00C22281"/>
    <w:rsid w:val="00C22BC7"/>
    <w:rsid w:val="00C23395"/>
    <w:rsid w:val="00C23A97"/>
    <w:rsid w:val="00C23E21"/>
    <w:rsid w:val="00C24B03"/>
    <w:rsid w:val="00C25440"/>
    <w:rsid w:val="00C31541"/>
    <w:rsid w:val="00C32169"/>
    <w:rsid w:val="00C32BDE"/>
    <w:rsid w:val="00C33323"/>
    <w:rsid w:val="00C35982"/>
    <w:rsid w:val="00C36E64"/>
    <w:rsid w:val="00C40191"/>
    <w:rsid w:val="00C40A47"/>
    <w:rsid w:val="00C40C52"/>
    <w:rsid w:val="00C40E40"/>
    <w:rsid w:val="00C423F9"/>
    <w:rsid w:val="00C429A8"/>
    <w:rsid w:val="00C435C0"/>
    <w:rsid w:val="00C44849"/>
    <w:rsid w:val="00C46139"/>
    <w:rsid w:val="00C472F1"/>
    <w:rsid w:val="00C474FE"/>
    <w:rsid w:val="00C502B8"/>
    <w:rsid w:val="00C51C74"/>
    <w:rsid w:val="00C51F57"/>
    <w:rsid w:val="00C526AB"/>
    <w:rsid w:val="00C531C8"/>
    <w:rsid w:val="00C53569"/>
    <w:rsid w:val="00C5381F"/>
    <w:rsid w:val="00C53A97"/>
    <w:rsid w:val="00C54D54"/>
    <w:rsid w:val="00C55CDF"/>
    <w:rsid w:val="00C562F8"/>
    <w:rsid w:val="00C565F1"/>
    <w:rsid w:val="00C5682A"/>
    <w:rsid w:val="00C60964"/>
    <w:rsid w:val="00C61760"/>
    <w:rsid w:val="00C62F72"/>
    <w:rsid w:val="00C70FC5"/>
    <w:rsid w:val="00C7101E"/>
    <w:rsid w:val="00C723DD"/>
    <w:rsid w:val="00C742C0"/>
    <w:rsid w:val="00C82317"/>
    <w:rsid w:val="00C82849"/>
    <w:rsid w:val="00C82990"/>
    <w:rsid w:val="00C83141"/>
    <w:rsid w:val="00C83204"/>
    <w:rsid w:val="00C84414"/>
    <w:rsid w:val="00C8446E"/>
    <w:rsid w:val="00C8473A"/>
    <w:rsid w:val="00C849F8"/>
    <w:rsid w:val="00C851D8"/>
    <w:rsid w:val="00C857B2"/>
    <w:rsid w:val="00C869DA"/>
    <w:rsid w:val="00C872AD"/>
    <w:rsid w:val="00C87A42"/>
    <w:rsid w:val="00C9159F"/>
    <w:rsid w:val="00C92DF3"/>
    <w:rsid w:val="00C9305A"/>
    <w:rsid w:val="00CA2C10"/>
    <w:rsid w:val="00CA3967"/>
    <w:rsid w:val="00CA3E0A"/>
    <w:rsid w:val="00CA4517"/>
    <w:rsid w:val="00CA4A57"/>
    <w:rsid w:val="00CA4AC4"/>
    <w:rsid w:val="00CA5249"/>
    <w:rsid w:val="00CA5828"/>
    <w:rsid w:val="00CA5901"/>
    <w:rsid w:val="00CA5F4C"/>
    <w:rsid w:val="00CA6741"/>
    <w:rsid w:val="00CA6770"/>
    <w:rsid w:val="00CA6ED8"/>
    <w:rsid w:val="00CB0B5F"/>
    <w:rsid w:val="00CB3D70"/>
    <w:rsid w:val="00CB6B1B"/>
    <w:rsid w:val="00CC0AA5"/>
    <w:rsid w:val="00CC429E"/>
    <w:rsid w:val="00CC6926"/>
    <w:rsid w:val="00CC782F"/>
    <w:rsid w:val="00CD18D3"/>
    <w:rsid w:val="00CD2977"/>
    <w:rsid w:val="00CD3B0D"/>
    <w:rsid w:val="00CD4B8C"/>
    <w:rsid w:val="00CD4C5E"/>
    <w:rsid w:val="00CD51A6"/>
    <w:rsid w:val="00CD62AA"/>
    <w:rsid w:val="00CD6300"/>
    <w:rsid w:val="00CD7A92"/>
    <w:rsid w:val="00CD7FAC"/>
    <w:rsid w:val="00CE066E"/>
    <w:rsid w:val="00CE10C5"/>
    <w:rsid w:val="00CE2878"/>
    <w:rsid w:val="00CE2A51"/>
    <w:rsid w:val="00CE4312"/>
    <w:rsid w:val="00CE4FE3"/>
    <w:rsid w:val="00CE506E"/>
    <w:rsid w:val="00CE51B6"/>
    <w:rsid w:val="00CE6E33"/>
    <w:rsid w:val="00CF08AC"/>
    <w:rsid w:val="00CF0DB4"/>
    <w:rsid w:val="00CF15EC"/>
    <w:rsid w:val="00CF1B83"/>
    <w:rsid w:val="00CF2212"/>
    <w:rsid w:val="00CF3FCE"/>
    <w:rsid w:val="00CF47DE"/>
    <w:rsid w:val="00CF49A3"/>
    <w:rsid w:val="00CF4DD1"/>
    <w:rsid w:val="00CF6273"/>
    <w:rsid w:val="00CF7365"/>
    <w:rsid w:val="00CF7840"/>
    <w:rsid w:val="00D016BD"/>
    <w:rsid w:val="00D01E7E"/>
    <w:rsid w:val="00D046D9"/>
    <w:rsid w:val="00D04E0F"/>
    <w:rsid w:val="00D04F1E"/>
    <w:rsid w:val="00D059AD"/>
    <w:rsid w:val="00D065ED"/>
    <w:rsid w:val="00D070F6"/>
    <w:rsid w:val="00D07303"/>
    <w:rsid w:val="00D109EC"/>
    <w:rsid w:val="00D11496"/>
    <w:rsid w:val="00D11A4D"/>
    <w:rsid w:val="00D133BC"/>
    <w:rsid w:val="00D13AE0"/>
    <w:rsid w:val="00D14EDA"/>
    <w:rsid w:val="00D15BD5"/>
    <w:rsid w:val="00D15E50"/>
    <w:rsid w:val="00D1645E"/>
    <w:rsid w:val="00D22713"/>
    <w:rsid w:val="00D22879"/>
    <w:rsid w:val="00D309FA"/>
    <w:rsid w:val="00D30A0F"/>
    <w:rsid w:val="00D31F29"/>
    <w:rsid w:val="00D32AC3"/>
    <w:rsid w:val="00D32FD2"/>
    <w:rsid w:val="00D349A8"/>
    <w:rsid w:val="00D34F33"/>
    <w:rsid w:val="00D35984"/>
    <w:rsid w:val="00D3646F"/>
    <w:rsid w:val="00D36751"/>
    <w:rsid w:val="00D36959"/>
    <w:rsid w:val="00D36F82"/>
    <w:rsid w:val="00D41135"/>
    <w:rsid w:val="00D4318A"/>
    <w:rsid w:val="00D44F17"/>
    <w:rsid w:val="00D45988"/>
    <w:rsid w:val="00D459C3"/>
    <w:rsid w:val="00D45B0A"/>
    <w:rsid w:val="00D468BA"/>
    <w:rsid w:val="00D5021D"/>
    <w:rsid w:val="00D51500"/>
    <w:rsid w:val="00D52324"/>
    <w:rsid w:val="00D5281D"/>
    <w:rsid w:val="00D54815"/>
    <w:rsid w:val="00D55E24"/>
    <w:rsid w:val="00D56AA4"/>
    <w:rsid w:val="00D56D09"/>
    <w:rsid w:val="00D56D0A"/>
    <w:rsid w:val="00D56F8B"/>
    <w:rsid w:val="00D57F74"/>
    <w:rsid w:val="00D62946"/>
    <w:rsid w:val="00D6536F"/>
    <w:rsid w:val="00D65542"/>
    <w:rsid w:val="00D671E2"/>
    <w:rsid w:val="00D67694"/>
    <w:rsid w:val="00D67B4A"/>
    <w:rsid w:val="00D67C1E"/>
    <w:rsid w:val="00D72E0F"/>
    <w:rsid w:val="00D73758"/>
    <w:rsid w:val="00D76EDE"/>
    <w:rsid w:val="00D8279B"/>
    <w:rsid w:val="00D82802"/>
    <w:rsid w:val="00D829ED"/>
    <w:rsid w:val="00D82B09"/>
    <w:rsid w:val="00D838A2"/>
    <w:rsid w:val="00D86E2E"/>
    <w:rsid w:val="00D87033"/>
    <w:rsid w:val="00D8711E"/>
    <w:rsid w:val="00D90FCC"/>
    <w:rsid w:val="00D9151E"/>
    <w:rsid w:val="00D91607"/>
    <w:rsid w:val="00D91845"/>
    <w:rsid w:val="00D91F47"/>
    <w:rsid w:val="00D9318C"/>
    <w:rsid w:val="00D968BF"/>
    <w:rsid w:val="00D96F8E"/>
    <w:rsid w:val="00D97667"/>
    <w:rsid w:val="00D9773C"/>
    <w:rsid w:val="00DA1482"/>
    <w:rsid w:val="00DA2984"/>
    <w:rsid w:val="00DA3EC3"/>
    <w:rsid w:val="00DA4149"/>
    <w:rsid w:val="00DA4791"/>
    <w:rsid w:val="00DA4DB1"/>
    <w:rsid w:val="00DA5171"/>
    <w:rsid w:val="00DA56A6"/>
    <w:rsid w:val="00DA63B2"/>
    <w:rsid w:val="00DA7A76"/>
    <w:rsid w:val="00DB0CAC"/>
    <w:rsid w:val="00DB10C7"/>
    <w:rsid w:val="00DB1448"/>
    <w:rsid w:val="00DB1DC4"/>
    <w:rsid w:val="00DB2C71"/>
    <w:rsid w:val="00DB334E"/>
    <w:rsid w:val="00DB561D"/>
    <w:rsid w:val="00DB7495"/>
    <w:rsid w:val="00DC1DD9"/>
    <w:rsid w:val="00DC23BB"/>
    <w:rsid w:val="00DC2428"/>
    <w:rsid w:val="00DC24DD"/>
    <w:rsid w:val="00DC2A27"/>
    <w:rsid w:val="00DC3BAD"/>
    <w:rsid w:val="00DC4086"/>
    <w:rsid w:val="00DC688E"/>
    <w:rsid w:val="00DC74AA"/>
    <w:rsid w:val="00DD0297"/>
    <w:rsid w:val="00DD1441"/>
    <w:rsid w:val="00DD19D3"/>
    <w:rsid w:val="00DD20CB"/>
    <w:rsid w:val="00DD2F52"/>
    <w:rsid w:val="00DD317C"/>
    <w:rsid w:val="00DD31B2"/>
    <w:rsid w:val="00DD5B95"/>
    <w:rsid w:val="00DD7126"/>
    <w:rsid w:val="00DE0349"/>
    <w:rsid w:val="00DE1FA9"/>
    <w:rsid w:val="00DE3222"/>
    <w:rsid w:val="00DE5CDA"/>
    <w:rsid w:val="00DE707A"/>
    <w:rsid w:val="00DE7946"/>
    <w:rsid w:val="00DF1DA1"/>
    <w:rsid w:val="00DF2C7C"/>
    <w:rsid w:val="00DF3014"/>
    <w:rsid w:val="00DF49DF"/>
    <w:rsid w:val="00DF5921"/>
    <w:rsid w:val="00DF6800"/>
    <w:rsid w:val="00E00982"/>
    <w:rsid w:val="00E0104D"/>
    <w:rsid w:val="00E01C1C"/>
    <w:rsid w:val="00E0272E"/>
    <w:rsid w:val="00E03070"/>
    <w:rsid w:val="00E0554A"/>
    <w:rsid w:val="00E058FD"/>
    <w:rsid w:val="00E07F38"/>
    <w:rsid w:val="00E110C6"/>
    <w:rsid w:val="00E11519"/>
    <w:rsid w:val="00E116FA"/>
    <w:rsid w:val="00E11DE3"/>
    <w:rsid w:val="00E12166"/>
    <w:rsid w:val="00E1218D"/>
    <w:rsid w:val="00E1269C"/>
    <w:rsid w:val="00E134D6"/>
    <w:rsid w:val="00E140AF"/>
    <w:rsid w:val="00E1436F"/>
    <w:rsid w:val="00E15766"/>
    <w:rsid w:val="00E15FA2"/>
    <w:rsid w:val="00E166BC"/>
    <w:rsid w:val="00E16CAE"/>
    <w:rsid w:val="00E17894"/>
    <w:rsid w:val="00E21348"/>
    <w:rsid w:val="00E24247"/>
    <w:rsid w:val="00E24C6A"/>
    <w:rsid w:val="00E25570"/>
    <w:rsid w:val="00E26F2D"/>
    <w:rsid w:val="00E27818"/>
    <w:rsid w:val="00E27B26"/>
    <w:rsid w:val="00E27CF8"/>
    <w:rsid w:val="00E27D28"/>
    <w:rsid w:val="00E32C3E"/>
    <w:rsid w:val="00E33513"/>
    <w:rsid w:val="00E3460C"/>
    <w:rsid w:val="00E348A6"/>
    <w:rsid w:val="00E34C02"/>
    <w:rsid w:val="00E35A11"/>
    <w:rsid w:val="00E35D5C"/>
    <w:rsid w:val="00E35DE2"/>
    <w:rsid w:val="00E40190"/>
    <w:rsid w:val="00E40568"/>
    <w:rsid w:val="00E405C8"/>
    <w:rsid w:val="00E406B9"/>
    <w:rsid w:val="00E41405"/>
    <w:rsid w:val="00E454CA"/>
    <w:rsid w:val="00E457AA"/>
    <w:rsid w:val="00E4654D"/>
    <w:rsid w:val="00E46A06"/>
    <w:rsid w:val="00E47097"/>
    <w:rsid w:val="00E473D4"/>
    <w:rsid w:val="00E47F41"/>
    <w:rsid w:val="00E51B9B"/>
    <w:rsid w:val="00E52D1B"/>
    <w:rsid w:val="00E5515B"/>
    <w:rsid w:val="00E55214"/>
    <w:rsid w:val="00E60AA2"/>
    <w:rsid w:val="00E61B6C"/>
    <w:rsid w:val="00E63C7A"/>
    <w:rsid w:val="00E64292"/>
    <w:rsid w:val="00E65093"/>
    <w:rsid w:val="00E657ED"/>
    <w:rsid w:val="00E66242"/>
    <w:rsid w:val="00E66BBC"/>
    <w:rsid w:val="00E6700D"/>
    <w:rsid w:val="00E67A00"/>
    <w:rsid w:val="00E70FFD"/>
    <w:rsid w:val="00E74A96"/>
    <w:rsid w:val="00E756E9"/>
    <w:rsid w:val="00E76754"/>
    <w:rsid w:val="00E77266"/>
    <w:rsid w:val="00E77DA5"/>
    <w:rsid w:val="00E8029B"/>
    <w:rsid w:val="00E80AC0"/>
    <w:rsid w:val="00E839F4"/>
    <w:rsid w:val="00E872C8"/>
    <w:rsid w:val="00E90D77"/>
    <w:rsid w:val="00E91414"/>
    <w:rsid w:val="00E91C50"/>
    <w:rsid w:val="00E92237"/>
    <w:rsid w:val="00E92674"/>
    <w:rsid w:val="00E926AC"/>
    <w:rsid w:val="00E9429E"/>
    <w:rsid w:val="00E94892"/>
    <w:rsid w:val="00E9489F"/>
    <w:rsid w:val="00E955F5"/>
    <w:rsid w:val="00E95D0E"/>
    <w:rsid w:val="00E97B9A"/>
    <w:rsid w:val="00E97E1F"/>
    <w:rsid w:val="00EA11CC"/>
    <w:rsid w:val="00EA3C00"/>
    <w:rsid w:val="00EA6613"/>
    <w:rsid w:val="00EA6C6C"/>
    <w:rsid w:val="00EA70E2"/>
    <w:rsid w:val="00EB1143"/>
    <w:rsid w:val="00EB1897"/>
    <w:rsid w:val="00EB1FA6"/>
    <w:rsid w:val="00EB22C2"/>
    <w:rsid w:val="00EB31C0"/>
    <w:rsid w:val="00EB39AD"/>
    <w:rsid w:val="00EB4FC9"/>
    <w:rsid w:val="00EB65F5"/>
    <w:rsid w:val="00EB68A9"/>
    <w:rsid w:val="00EB7226"/>
    <w:rsid w:val="00EB7BAD"/>
    <w:rsid w:val="00EC18A4"/>
    <w:rsid w:val="00EC1B3E"/>
    <w:rsid w:val="00EC20F8"/>
    <w:rsid w:val="00EC2230"/>
    <w:rsid w:val="00EC235E"/>
    <w:rsid w:val="00EC5B83"/>
    <w:rsid w:val="00ED09FE"/>
    <w:rsid w:val="00ED1567"/>
    <w:rsid w:val="00ED3CE4"/>
    <w:rsid w:val="00ED451E"/>
    <w:rsid w:val="00ED47F9"/>
    <w:rsid w:val="00ED4947"/>
    <w:rsid w:val="00EE24AD"/>
    <w:rsid w:val="00EE301A"/>
    <w:rsid w:val="00EE334E"/>
    <w:rsid w:val="00EE3411"/>
    <w:rsid w:val="00EE3650"/>
    <w:rsid w:val="00EE5219"/>
    <w:rsid w:val="00EE680D"/>
    <w:rsid w:val="00EE6EB8"/>
    <w:rsid w:val="00EF1DF8"/>
    <w:rsid w:val="00EF3D10"/>
    <w:rsid w:val="00EF60D5"/>
    <w:rsid w:val="00EF69F9"/>
    <w:rsid w:val="00EF6E5C"/>
    <w:rsid w:val="00EF7D6A"/>
    <w:rsid w:val="00EF7E30"/>
    <w:rsid w:val="00F0225F"/>
    <w:rsid w:val="00F025C1"/>
    <w:rsid w:val="00F04126"/>
    <w:rsid w:val="00F0420B"/>
    <w:rsid w:val="00F0561D"/>
    <w:rsid w:val="00F06C48"/>
    <w:rsid w:val="00F1040D"/>
    <w:rsid w:val="00F1205A"/>
    <w:rsid w:val="00F12FC0"/>
    <w:rsid w:val="00F15579"/>
    <w:rsid w:val="00F17644"/>
    <w:rsid w:val="00F17EFD"/>
    <w:rsid w:val="00F21160"/>
    <w:rsid w:val="00F221FA"/>
    <w:rsid w:val="00F228CD"/>
    <w:rsid w:val="00F240B9"/>
    <w:rsid w:val="00F27984"/>
    <w:rsid w:val="00F301BC"/>
    <w:rsid w:val="00F308EA"/>
    <w:rsid w:val="00F30A0E"/>
    <w:rsid w:val="00F31266"/>
    <w:rsid w:val="00F32904"/>
    <w:rsid w:val="00F329C8"/>
    <w:rsid w:val="00F33060"/>
    <w:rsid w:val="00F335E9"/>
    <w:rsid w:val="00F33815"/>
    <w:rsid w:val="00F338E2"/>
    <w:rsid w:val="00F3421A"/>
    <w:rsid w:val="00F34B95"/>
    <w:rsid w:val="00F34CB0"/>
    <w:rsid w:val="00F35070"/>
    <w:rsid w:val="00F354F5"/>
    <w:rsid w:val="00F377B7"/>
    <w:rsid w:val="00F41086"/>
    <w:rsid w:val="00F416F2"/>
    <w:rsid w:val="00F425E1"/>
    <w:rsid w:val="00F448B1"/>
    <w:rsid w:val="00F44A20"/>
    <w:rsid w:val="00F45A75"/>
    <w:rsid w:val="00F466F5"/>
    <w:rsid w:val="00F468F0"/>
    <w:rsid w:val="00F507A9"/>
    <w:rsid w:val="00F51824"/>
    <w:rsid w:val="00F52710"/>
    <w:rsid w:val="00F52E25"/>
    <w:rsid w:val="00F53C55"/>
    <w:rsid w:val="00F53D5E"/>
    <w:rsid w:val="00F5541A"/>
    <w:rsid w:val="00F55668"/>
    <w:rsid w:val="00F5582A"/>
    <w:rsid w:val="00F57054"/>
    <w:rsid w:val="00F5708D"/>
    <w:rsid w:val="00F610A5"/>
    <w:rsid w:val="00F6363B"/>
    <w:rsid w:val="00F63AA0"/>
    <w:rsid w:val="00F65C24"/>
    <w:rsid w:val="00F714E6"/>
    <w:rsid w:val="00F71685"/>
    <w:rsid w:val="00F753C5"/>
    <w:rsid w:val="00F760F0"/>
    <w:rsid w:val="00F763C8"/>
    <w:rsid w:val="00F76945"/>
    <w:rsid w:val="00F823B6"/>
    <w:rsid w:val="00F826FA"/>
    <w:rsid w:val="00F834A5"/>
    <w:rsid w:val="00F839A9"/>
    <w:rsid w:val="00F84885"/>
    <w:rsid w:val="00F849FB"/>
    <w:rsid w:val="00F86AAD"/>
    <w:rsid w:val="00F86AFD"/>
    <w:rsid w:val="00F86BB3"/>
    <w:rsid w:val="00F86C01"/>
    <w:rsid w:val="00F8731A"/>
    <w:rsid w:val="00F90E7D"/>
    <w:rsid w:val="00F913B4"/>
    <w:rsid w:val="00F924EE"/>
    <w:rsid w:val="00F927E9"/>
    <w:rsid w:val="00F92AFA"/>
    <w:rsid w:val="00F932F2"/>
    <w:rsid w:val="00F95EAA"/>
    <w:rsid w:val="00F96CDF"/>
    <w:rsid w:val="00F96F8A"/>
    <w:rsid w:val="00F971B5"/>
    <w:rsid w:val="00F97870"/>
    <w:rsid w:val="00F97AFD"/>
    <w:rsid w:val="00FA2481"/>
    <w:rsid w:val="00FA281E"/>
    <w:rsid w:val="00FA30F6"/>
    <w:rsid w:val="00FA3921"/>
    <w:rsid w:val="00FA3C60"/>
    <w:rsid w:val="00FA3CF4"/>
    <w:rsid w:val="00FA4499"/>
    <w:rsid w:val="00FA5494"/>
    <w:rsid w:val="00FA71D7"/>
    <w:rsid w:val="00FB02F7"/>
    <w:rsid w:val="00FB055C"/>
    <w:rsid w:val="00FB1A1D"/>
    <w:rsid w:val="00FB1AB1"/>
    <w:rsid w:val="00FB26C8"/>
    <w:rsid w:val="00FB3FAC"/>
    <w:rsid w:val="00FB5B3E"/>
    <w:rsid w:val="00FC05F1"/>
    <w:rsid w:val="00FC062B"/>
    <w:rsid w:val="00FC09D7"/>
    <w:rsid w:val="00FC0D61"/>
    <w:rsid w:val="00FC1292"/>
    <w:rsid w:val="00FC5305"/>
    <w:rsid w:val="00FC578A"/>
    <w:rsid w:val="00FC6034"/>
    <w:rsid w:val="00FC6230"/>
    <w:rsid w:val="00FC6DA1"/>
    <w:rsid w:val="00FC6F8C"/>
    <w:rsid w:val="00FD27C9"/>
    <w:rsid w:val="00FD2B22"/>
    <w:rsid w:val="00FD41E1"/>
    <w:rsid w:val="00FD496E"/>
    <w:rsid w:val="00FD548A"/>
    <w:rsid w:val="00FD614F"/>
    <w:rsid w:val="00FD6648"/>
    <w:rsid w:val="00FD67A7"/>
    <w:rsid w:val="00FE0ADE"/>
    <w:rsid w:val="00FE178C"/>
    <w:rsid w:val="00FE1D98"/>
    <w:rsid w:val="00FE2D94"/>
    <w:rsid w:val="00FE4FEE"/>
    <w:rsid w:val="00FE5F2A"/>
    <w:rsid w:val="00FE65C4"/>
    <w:rsid w:val="00FE6C33"/>
    <w:rsid w:val="00FF22D2"/>
    <w:rsid w:val="00FF2519"/>
    <w:rsid w:val="00FF2F8F"/>
    <w:rsid w:val="00FF3088"/>
    <w:rsid w:val="00FF3194"/>
    <w:rsid w:val="00FF3FC1"/>
    <w:rsid w:val="00FF47D0"/>
    <w:rsid w:val="00FF697A"/>
    <w:rsid w:val="00FF7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28"/>
    <o:shapelayout v:ext="edit">
      <o:idmap v:ext="edit" data="1"/>
    </o:shapelayout>
  </w:shapeDefaults>
  <w:decimalSymbol w:val=","/>
  <w:listSeparator w:val=";"/>
  <w14:docId w14:val="7B5B461B"/>
  <w15:docId w15:val="{A9E052B2-624B-41D9-BBFB-4F7FCAAFE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B35"/>
  </w:style>
  <w:style w:type="paragraph" w:styleId="1">
    <w:name w:val="heading 1"/>
    <w:aliases w:val="заголовок 1"/>
    <w:basedOn w:val="a"/>
    <w:next w:val="a"/>
    <w:link w:val="10"/>
    <w:qFormat/>
    <w:rsid w:val="0079505D"/>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C23E2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79505D"/>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0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617E76"/>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617E76"/>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617E76"/>
    <w:rPr>
      <w:rFonts w:ascii="Times New Roman" w:eastAsia="Calibri" w:hAnsi="Times New Roman" w:cs="Times New Roman"/>
      <w:sz w:val="28"/>
      <w:szCs w:val="24"/>
      <w:lang w:eastAsia="ru-RU"/>
    </w:rPr>
  </w:style>
  <w:style w:type="paragraph" w:customStyle="1" w:styleId="11">
    <w:name w:val="Без інтервалів1"/>
    <w:qFormat/>
    <w:rsid w:val="00617E76"/>
    <w:pPr>
      <w:spacing w:after="0" w:line="240" w:lineRule="auto"/>
    </w:pPr>
    <w:rPr>
      <w:rFonts w:ascii="Calibri" w:eastAsia="Times New Roman" w:hAnsi="Calibri" w:cs="Times New Roman"/>
    </w:rPr>
  </w:style>
  <w:style w:type="paragraph" w:customStyle="1" w:styleId="1acxspmiddle">
    <w:name w:val="1acxspmiddle"/>
    <w:basedOn w:val="a"/>
    <w:rsid w:val="00617E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7"/>
    <w:qFormat/>
    <w:rsid w:val="00E35A1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a7">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E35A11"/>
    <w:rPr>
      <w:rFonts w:ascii="Times New Roman" w:eastAsia="Calibri" w:hAnsi="Times New Roman" w:cs="Times New Roman"/>
      <w:sz w:val="24"/>
      <w:szCs w:val="24"/>
      <w:lang w:val="ru-RU" w:eastAsia="uk-UA"/>
    </w:rPr>
  </w:style>
  <w:style w:type="paragraph" w:styleId="a8">
    <w:name w:val="No Spacing"/>
    <w:link w:val="a9"/>
    <w:qFormat/>
    <w:rsid w:val="005F4B9E"/>
    <w:pPr>
      <w:spacing w:after="0" w:line="240" w:lineRule="auto"/>
    </w:pPr>
    <w:rPr>
      <w:rFonts w:ascii="Calibri" w:eastAsia="Calibri" w:hAnsi="Calibri" w:cs="Times New Roman"/>
    </w:rPr>
  </w:style>
  <w:style w:type="character" w:customStyle="1" w:styleId="a9">
    <w:name w:val="Без интервала Знак"/>
    <w:link w:val="a8"/>
    <w:rsid w:val="005F4B9E"/>
    <w:rPr>
      <w:rFonts w:ascii="Calibri" w:eastAsia="Calibri" w:hAnsi="Calibri" w:cs="Times New Roman"/>
    </w:rPr>
  </w:style>
  <w:style w:type="paragraph" w:styleId="aa">
    <w:name w:val="Title"/>
    <w:basedOn w:val="a"/>
    <w:link w:val="ab"/>
    <w:qFormat/>
    <w:rsid w:val="00876293"/>
    <w:pPr>
      <w:spacing w:after="0" w:line="240" w:lineRule="auto"/>
      <w:jc w:val="center"/>
    </w:pPr>
    <w:rPr>
      <w:rFonts w:ascii="Times New Roman" w:eastAsia="Calibri" w:hAnsi="Times New Roman" w:cs="Times New Roman"/>
      <w:sz w:val="28"/>
      <w:szCs w:val="24"/>
      <w:lang w:eastAsia="ru-RU"/>
    </w:rPr>
  </w:style>
  <w:style w:type="character" w:customStyle="1" w:styleId="ab">
    <w:name w:val="Заголовок Знак"/>
    <w:basedOn w:val="a0"/>
    <w:link w:val="aa"/>
    <w:rsid w:val="00876293"/>
    <w:rPr>
      <w:rFonts w:ascii="Times New Roman" w:eastAsia="Calibri" w:hAnsi="Times New Roman" w:cs="Times New Roman"/>
      <w:sz w:val="28"/>
      <w:szCs w:val="24"/>
      <w:lang w:eastAsia="ru-RU"/>
    </w:rPr>
  </w:style>
  <w:style w:type="paragraph" w:styleId="ac">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d"/>
    <w:rsid w:val="00933BC6"/>
    <w:pPr>
      <w:spacing w:after="120" w:line="240" w:lineRule="auto"/>
    </w:pPr>
    <w:rPr>
      <w:rFonts w:ascii="Times New Roman" w:eastAsia="Calibri" w:hAnsi="Times New Roman" w:cs="Times New Roman"/>
      <w:sz w:val="24"/>
      <w:szCs w:val="24"/>
      <w:lang w:val="ru-RU" w:eastAsia="ru-RU"/>
    </w:rPr>
  </w:style>
  <w:style w:type="character" w:customStyle="1" w:styleId="ad">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c"/>
    <w:rsid w:val="00933BC6"/>
    <w:rPr>
      <w:rFonts w:ascii="Times New Roman" w:eastAsia="Calibri" w:hAnsi="Times New Roman" w:cs="Times New Roman"/>
      <w:sz w:val="24"/>
      <w:szCs w:val="24"/>
      <w:lang w:val="ru-RU" w:eastAsia="ru-RU"/>
    </w:rPr>
  </w:style>
  <w:style w:type="paragraph" w:customStyle="1" w:styleId="2">
    <w:name w:val="Обычный2"/>
    <w:rsid w:val="00D968BF"/>
    <w:pPr>
      <w:suppressAutoHyphens/>
      <w:spacing w:after="0" w:line="240" w:lineRule="auto"/>
    </w:pPr>
    <w:rPr>
      <w:rFonts w:ascii="Times New Roman" w:eastAsia="Arial" w:hAnsi="Times New Roman" w:cs="Times New Roman"/>
      <w:sz w:val="20"/>
      <w:szCs w:val="20"/>
      <w:lang w:eastAsia="ar-SA"/>
    </w:rPr>
  </w:style>
  <w:style w:type="paragraph" w:styleId="ae">
    <w:name w:val="footer"/>
    <w:basedOn w:val="a"/>
    <w:link w:val="af"/>
    <w:rsid w:val="00AA33C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f">
    <w:name w:val="Нижний колонтитул Знак"/>
    <w:basedOn w:val="a0"/>
    <w:link w:val="ae"/>
    <w:rsid w:val="00AA33C0"/>
    <w:rPr>
      <w:rFonts w:ascii="Times New Roman" w:eastAsia="Calibri" w:hAnsi="Times New Roman" w:cs="Times New Roman"/>
      <w:sz w:val="24"/>
      <w:szCs w:val="24"/>
      <w:lang w:val="ru-RU" w:eastAsia="ru-RU"/>
    </w:rPr>
  </w:style>
  <w:style w:type="character" w:styleId="af0">
    <w:name w:val="Hyperlink"/>
    <w:uiPriority w:val="99"/>
    <w:rsid w:val="00DA2984"/>
    <w:rPr>
      <w:color w:val="0000FF"/>
      <w:u w:val="single"/>
    </w:rPr>
  </w:style>
  <w:style w:type="character" w:customStyle="1" w:styleId="apple-converted-space">
    <w:name w:val="apple-converted-space"/>
    <w:basedOn w:val="a0"/>
    <w:rsid w:val="00DA2984"/>
  </w:style>
  <w:style w:type="paragraph" w:styleId="20">
    <w:name w:val="Body Text 2"/>
    <w:basedOn w:val="a"/>
    <w:link w:val="21"/>
    <w:rsid w:val="005D7D3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5D7D31"/>
    <w:rPr>
      <w:rFonts w:ascii="Times New Roman" w:eastAsia="Calibri" w:hAnsi="Times New Roman" w:cs="Times New Roman"/>
      <w:sz w:val="24"/>
      <w:szCs w:val="24"/>
      <w:lang w:val="ru-RU" w:eastAsia="ru-RU"/>
    </w:rPr>
  </w:style>
  <w:style w:type="paragraph" w:customStyle="1" w:styleId="12">
    <w:name w:val="Обычный1"/>
    <w:qFormat/>
    <w:rsid w:val="00007D4C"/>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007D4C"/>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1">
    <w:name w:val="Текст Знак"/>
    <w:link w:val="af2"/>
    <w:rsid w:val="00525195"/>
    <w:rPr>
      <w:rFonts w:ascii="Times New Roman" w:eastAsia="Times New Roman" w:hAnsi="Times New Roman" w:cs="Times New Roman"/>
      <w:sz w:val="20"/>
      <w:szCs w:val="20"/>
      <w:lang w:eastAsia="ru-RU"/>
    </w:rPr>
  </w:style>
  <w:style w:type="paragraph" w:styleId="af2">
    <w:name w:val="Plain Text"/>
    <w:basedOn w:val="a"/>
    <w:link w:val="af1"/>
    <w:rsid w:val="00525195"/>
    <w:pPr>
      <w:spacing w:after="0" w:line="240" w:lineRule="auto"/>
    </w:pPr>
    <w:rPr>
      <w:rFonts w:ascii="Times New Roman" w:eastAsia="Times New Roman" w:hAnsi="Times New Roman" w:cs="Times New Roman"/>
      <w:sz w:val="20"/>
      <w:szCs w:val="20"/>
      <w:lang w:eastAsia="ru-RU"/>
    </w:rPr>
  </w:style>
  <w:style w:type="character" w:customStyle="1" w:styleId="13">
    <w:name w:val="Текст Знак1"/>
    <w:basedOn w:val="a0"/>
    <w:uiPriority w:val="99"/>
    <w:semiHidden/>
    <w:rsid w:val="00525195"/>
    <w:rPr>
      <w:rFonts w:ascii="Consolas" w:hAnsi="Consolas" w:cs="Consolas"/>
      <w:sz w:val="21"/>
      <w:szCs w:val="21"/>
    </w:rPr>
  </w:style>
  <w:style w:type="character" w:customStyle="1" w:styleId="40">
    <w:name w:val="Заголовок 4 Знак"/>
    <w:basedOn w:val="a0"/>
    <w:link w:val="4"/>
    <w:rsid w:val="0079505D"/>
    <w:rPr>
      <w:rFonts w:ascii="Times New Roman" w:eastAsia="Calibri" w:hAnsi="Times New Roman" w:cs="Times New Roman"/>
      <w:b/>
      <w:bCs/>
      <w:sz w:val="28"/>
      <w:szCs w:val="24"/>
      <w:lang w:val="ru-RU" w:eastAsia="ru-RU"/>
    </w:rPr>
  </w:style>
  <w:style w:type="character" w:customStyle="1" w:styleId="10">
    <w:name w:val="Заголовок 1 Знак"/>
    <w:aliases w:val="заголовок 1 Знак"/>
    <w:basedOn w:val="a0"/>
    <w:link w:val="1"/>
    <w:rsid w:val="0079505D"/>
    <w:rPr>
      <w:rFonts w:ascii="Times New Roman" w:eastAsia="Calibri" w:hAnsi="Times New Roman" w:cs="Times New Roman"/>
      <w:sz w:val="28"/>
      <w:szCs w:val="24"/>
      <w:lang w:eastAsia="ru-RU"/>
    </w:rPr>
  </w:style>
  <w:style w:type="paragraph" w:styleId="af3">
    <w:name w:val="Balloon Text"/>
    <w:basedOn w:val="a"/>
    <w:link w:val="af4"/>
    <w:uiPriority w:val="99"/>
    <w:semiHidden/>
    <w:rsid w:val="0079505D"/>
    <w:pPr>
      <w:spacing w:after="0" w:line="240" w:lineRule="auto"/>
    </w:pPr>
    <w:rPr>
      <w:rFonts w:ascii="Tahoma" w:eastAsia="Times New Roman" w:hAnsi="Tahoma" w:cs="Tahoma"/>
      <w:sz w:val="16"/>
      <w:szCs w:val="16"/>
      <w:lang w:val="ru-RU" w:eastAsia="uk-UA"/>
    </w:rPr>
  </w:style>
  <w:style w:type="character" w:customStyle="1" w:styleId="af4">
    <w:name w:val="Текст выноски Знак"/>
    <w:basedOn w:val="a0"/>
    <w:link w:val="af3"/>
    <w:uiPriority w:val="99"/>
    <w:semiHidden/>
    <w:rsid w:val="0079505D"/>
    <w:rPr>
      <w:rFonts w:ascii="Tahoma" w:eastAsia="Times New Roman" w:hAnsi="Tahoma" w:cs="Tahoma"/>
      <w:sz w:val="16"/>
      <w:szCs w:val="16"/>
      <w:lang w:val="ru-RU" w:eastAsia="uk-UA"/>
    </w:rPr>
  </w:style>
  <w:style w:type="paragraph" w:styleId="HTML">
    <w:name w:val="HTML Preformatted"/>
    <w:basedOn w:val="a"/>
    <w:link w:val="HTML0"/>
    <w:unhideWhenUsed/>
    <w:rsid w:val="00305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305E95"/>
    <w:rPr>
      <w:rFonts w:ascii="Courier New" w:eastAsia="Times New Roman" w:hAnsi="Courier New" w:cs="Times New Roman"/>
      <w:sz w:val="20"/>
      <w:szCs w:val="20"/>
      <w:lang w:val="ru-RU" w:eastAsia="ru-RU"/>
    </w:rPr>
  </w:style>
  <w:style w:type="paragraph" w:styleId="af5">
    <w:name w:val="List Paragraph"/>
    <w:basedOn w:val="a"/>
    <w:uiPriority w:val="34"/>
    <w:qFormat/>
    <w:rsid w:val="00F468F0"/>
    <w:pPr>
      <w:ind w:left="720"/>
      <w:contextualSpacing/>
    </w:pPr>
    <w:rPr>
      <w:rFonts w:ascii="Calibri" w:eastAsia="Times New Roman" w:hAnsi="Calibri" w:cs="Times New Roman"/>
      <w:lang w:eastAsia="uk-UA"/>
    </w:rPr>
  </w:style>
  <w:style w:type="character" w:customStyle="1" w:styleId="30">
    <w:name w:val="Заголовок 3 Знак"/>
    <w:basedOn w:val="a0"/>
    <w:link w:val="3"/>
    <w:uiPriority w:val="9"/>
    <w:rsid w:val="00C23E21"/>
    <w:rPr>
      <w:rFonts w:ascii="Times New Roman" w:eastAsia="Times New Roman" w:hAnsi="Times New Roman" w:cs="Times New Roman"/>
      <w:b/>
      <w:bCs/>
      <w:sz w:val="27"/>
      <w:szCs w:val="27"/>
      <w:lang w:val="ru-RU" w:eastAsia="ru-RU"/>
    </w:rPr>
  </w:style>
  <w:style w:type="paragraph" w:customStyle="1" w:styleId="af6">
    <w:name w:val="Стиль"/>
    <w:rsid w:val="00C70FC5"/>
    <w:pPr>
      <w:suppressAutoHyphens/>
      <w:spacing w:after="0" w:line="240" w:lineRule="auto"/>
    </w:pPr>
    <w:rPr>
      <w:rFonts w:ascii="Times New Roman" w:eastAsia="Times New Roman" w:hAnsi="Times New Roman" w:cs="Times New Roman"/>
      <w:sz w:val="20"/>
      <w:szCs w:val="20"/>
      <w:lang w:val="ru-RU" w:eastAsia="zh-CN"/>
    </w:rPr>
  </w:style>
  <w:style w:type="paragraph" w:styleId="af7">
    <w:name w:val="Subtitle"/>
    <w:basedOn w:val="a"/>
    <w:link w:val="af8"/>
    <w:qFormat/>
    <w:rsid w:val="005326A3"/>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8">
    <w:name w:val="Подзаголовок Знак"/>
    <w:basedOn w:val="a0"/>
    <w:link w:val="af7"/>
    <w:rsid w:val="005326A3"/>
    <w:rPr>
      <w:rFonts w:ascii="Times New Roman" w:eastAsia="Calibri" w:hAnsi="Times New Roman" w:cs="Times New Roman"/>
      <w:b/>
      <w:noProof/>
      <w:sz w:val="24"/>
      <w:szCs w:val="20"/>
      <w:lang w:eastAsia="ru-RU"/>
    </w:rPr>
  </w:style>
  <w:style w:type="character" w:styleId="af9">
    <w:name w:val="Strong"/>
    <w:basedOn w:val="a0"/>
    <w:qFormat/>
    <w:rsid w:val="005326A3"/>
    <w:rPr>
      <w:rFonts w:cs="Times New Roman"/>
      <w:b/>
      <w:bCs/>
    </w:rPr>
  </w:style>
  <w:style w:type="paragraph" w:customStyle="1" w:styleId="afa">
    <w:name w:val="Основной текст (откр./закр.)"/>
    <w:basedOn w:val="a"/>
    <w:link w:val="afb"/>
    <w:uiPriority w:val="99"/>
    <w:rsid w:val="003936E9"/>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b">
    <w:name w:val="Основной текст (откр./закр.) Знак"/>
    <w:link w:val="afa"/>
    <w:uiPriority w:val="99"/>
    <w:locked/>
    <w:rsid w:val="003936E9"/>
    <w:rPr>
      <w:rFonts w:ascii="Times New Roman" w:eastAsia="Times New Roman" w:hAnsi="Times New Roman" w:cs="Times New Roman"/>
      <w:color w:val="000000"/>
      <w:sz w:val="24"/>
      <w:szCs w:val="20"/>
      <w:lang w:eastAsia="uk-UA"/>
    </w:rPr>
  </w:style>
  <w:style w:type="character" w:customStyle="1" w:styleId="ListParagraphChar">
    <w:name w:val="List Paragraph Char"/>
    <w:link w:val="14"/>
    <w:locked/>
    <w:rsid w:val="00AB23C1"/>
    <w:rPr>
      <w:rFonts w:ascii="Calibri" w:hAnsi="Calibri"/>
    </w:rPr>
  </w:style>
  <w:style w:type="paragraph" w:customStyle="1" w:styleId="14">
    <w:name w:val="Абзац списка1"/>
    <w:basedOn w:val="a"/>
    <w:link w:val="ListParagraphChar"/>
    <w:qFormat/>
    <w:rsid w:val="00AB23C1"/>
    <w:pPr>
      <w:ind w:left="720"/>
    </w:pPr>
    <w:rPr>
      <w:rFonts w:ascii="Calibri" w:hAnsi="Calibri"/>
    </w:rPr>
  </w:style>
  <w:style w:type="paragraph" w:customStyle="1" w:styleId="afc">
    <w:name w:val="Вміст таблиці"/>
    <w:basedOn w:val="a"/>
    <w:rsid w:val="008C4AED"/>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175027"/>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1750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FA3CF4"/>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6D34F2"/>
    <w:pPr>
      <w:spacing w:after="0" w:line="240" w:lineRule="auto"/>
    </w:pPr>
    <w:rPr>
      <w:rFonts w:ascii="Calibri" w:eastAsia="Times New Roman" w:hAnsi="Calibri" w:cs="Times New Roman"/>
      <w:lang w:val="en-US"/>
    </w:rPr>
  </w:style>
  <w:style w:type="character" w:styleId="afd">
    <w:name w:val="Emphasis"/>
    <w:basedOn w:val="a0"/>
    <w:qFormat/>
    <w:rsid w:val="000A640D"/>
    <w:rPr>
      <w:i/>
      <w:iCs/>
    </w:rPr>
  </w:style>
  <w:style w:type="paragraph" w:customStyle="1" w:styleId="s3">
    <w:name w:val="s3"/>
    <w:basedOn w:val="a"/>
    <w:rsid w:val="00911C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911CF3"/>
  </w:style>
  <w:style w:type="paragraph" w:customStyle="1" w:styleId="33">
    <w:name w:val="Обычный3"/>
    <w:rsid w:val="00696202"/>
    <w:pPr>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071">
      <w:bodyDiv w:val="1"/>
      <w:marLeft w:val="0"/>
      <w:marRight w:val="0"/>
      <w:marTop w:val="0"/>
      <w:marBottom w:val="0"/>
      <w:divBdr>
        <w:top w:val="none" w:sz="0" w:space="0" w:color="auto"/>
        <w:left w:val="none" w:sz="0" w:space="0" w:color="auto"/>
        <w:bottom w:val="none" w:sz="0" w:space="0" w:color="auto"/>
        <w:right w:val="none" w:sz="0" w:space="0" w:color="auto"/>
      </w:divBdr>
    </w:div>
    <w:div w:id="15161405">
      <w:bodyDiv w:val="1"/>
      <w:marLeft w:val="0"/>
      <w:marRight w:val="0"/>
      <w:marTop w:val="0"/>
      <w:marBottom w:val="0"/>
      <w:divBdr>
        <w:top w:val="none" w:sz="0" w:space="0" w:color="auto"/>
        <w:left w:val="none" w:sz="0" w:space="0" w:color="auto"/>
        <w:bottom w:val="none" w:sz="0" w:space="0" w:color="auto"/>
        <w:right w:val="none" w:sz="0" w:space="0" w:color="auto"/>
      </w:divBdr>
    </w:div>
    <w:div w:id="39987495">
      <w:bodyDiv w:val="1"/>
      <w:marLeft w:val="0"/>
      <w:marRight w:val="0"/>
      <w:marTop w:val="0"/>
      <w:marBottom w:val="0"/>
      <w:divBdr>
        <w:top w:val="none" w:sz="0" w:space="0" w:color="auto"/>
        <w:left w:val="none" w:sz="0" w:space="0" w:color="auto"/>
        <w:bottom w:val="none" w:sz="0" w:space="0" w:color="auto"/>
        <w:right w:val="none" w:sz="0" w:space="0" w:color="auto"/>
      </w:divBdr>
    </w:div>
    <w:div w:id="42096031">
      <w:bodyDiv w:val="1"/>
      <w:marLeft w:val="0"/>
      <w:marRight w:val="0"/>
      <w:marTop w:val="0"/>
      <w:marBottom w:val="0"/>
      <w:divBdr>
        <w:top w:val="none" w:sz="0" w:space="0" w:color="auto"/>
        <w:left w:val="none" w:sz="0" w:space="0" w:color="auto"/>
        <w:bottom w:val="none" w:sz="0" w:space="0" w:color="auto"/>
        <w:right w:val="none" w:sz="0" w:space="0" w:color="auto"/>
      </w:divBdr>
    </w:div>
    <w:div w:id="60031515">
      <w:bodyDiv w:val="1"/>
      <w:marLeft w:val="0"/>
      <w:marRight w:val="0"/>
      <w:marTop w:val="0"/>
      <w:marBottom w:val="0"/>
      <w:divBdr>
        <w:top w:val="none" w:sz="0" w:space="0" w:color="auto"/>
        <w:left w:val="none" w:sz="0" w:space="0" w:color="auto"/>
        <w:bottom w:val="none" w:sz="0" w:space="0" w:color="auto"/>
        <w:right w:val="none" w:sz="0" w:space="0" w:color="auto"/>
      </w:divBdr>
    </w:div>
    <w:div w:id="71510198">
      <w:bodyDiv w:val="1"/>
      <w:marLeft w:val="0"/>
      <w:marRight w:val="0"/>
      <w:marTop w:val="0"/>
      <w:marBottom w:val="0"/>
      <w:divBdr>
        <w:top w:val="none" w:sz="0" w:space="0" w:color="auto"/>
        <w:left w:val="none" w:sz="0" w:space="0" w:color="auto"/>
        <w:bottom w:val="none" w:sz="0" w:space="0" w:color="auto"/>
        <w:right w:val="none" w:sz="0" w:space="0" w:color="auto"/>
      </w:divBdr>
    </w:div>
    <w:div w:id="93867059">
      <w:bodyDiv w:val="1"/>
      <w:marLeft w:val="0"/>
      <w:marRight w:val="0"/>
      <w:marTop w:val="0"/>
      <w:marBottom w:val="0"/>
      <w:divBdr>
        <w:top w:val="none" w:sz="0" w:space="0" w:color="auto"/>
        <w:left w:val="none" w:sz="0" w:space="0" w:color="auto"/>
        <w:bottom w:val="none" w:sz="0" w:space="0" w:color="auto"/>
        <w:right w:val="none" w:sz="0" w:space="0" w:color="auto"/>
      </w:divBdr>
    </w:div>
    <w:div w:id="127093526">
      <w:bodyDiv w:val="1"/>
      <w:marLeft w:val="0"/>
      <w:marRight w:val="0"/>
      <w:marTop w:val="0"/>
      <w:marBottom w:val="0"/>
      <w:divBdr>
        <w:top w:val="none" w:sz="0" w:space="0" w:color="auto"/>
        <w:left w:val="none" w:sz="0" w:space="0" w:color="auto"/>
        <w:bottom w:val="none" w:sz="0" w:space="0" w:color="auto"/>
        <w:right w:val="none" w:sz="0" w:space="0" w:color="auto"/>
      </w:divBdr>
    </w:div>
    <w:div w:id="164129672">
      <w:bodyDiv w:val="1"/>
      <w:marLeft w:val="0"/>
      <w:marRight w:val="0"/>
      <w:marTop w:val="0"/>
      <w:marBottom w:val="0"/>
      <w:divBdr>
        <w:top w:val="none" w:sz="0" w:space="0" w:color="auto"/>
        <w:left w:val="none" w:sz="0" w:space="0" w:color="auto"/>
        <w:bottom w:val="none" w:sz="0" w:space="0" w:color="auto"/>
        <w:right w:val="none" w:sz="0" w:space="0" w:color="auto"/>
      </w:divBdr>
    </w:div>
    <w:div w:id="316880913">
      <w:bodyDiv w:val="1"/>
      <w:marLeft w:val="0"/>
      <w:marRight w:val="0"/>
      <w:marTop w:val="0"/>
      <w:marBottom w:val="0"/>
      <w:divBdr>
        <w:top w:val="none" w:sz="0" w:space="0" w:color="auto"/>
        <w:left w:val="none" w:sz="0" w:space="0" w:color="auto"/>
        <w:bottom w:val="none" w:sz="0" w:space="0" w:color="auto"/>
        <w:right w:val="none" w:sz="0" w:space="0" w:color="auto"/>
      </w:divBdr>
    </w:div>
    <w:div w:id="324625696">
      <w:bodyDiv w:val="1"/>
      <w:marLeft w:val="0"/>
      <w:marRight w:val="0"/>
      <w:marTop w:val="0"/>
      <w:marBottom w:val="0"/>
      <w:divBdr>
        <w:top w:val="none" w:sz="0" w:space="0" w:color="auto"/>
        <w:left w:val="none" w:sz="0" w:space="0" w:color="auto"/>
        <w:bottom w:val="none" w:sz="0" w:space="0" w:color="auto"/>
        <w:right w:val="none" w:sz="0" w:space="0" w:color="auto"/>
      </w:divBdr>
    </w:div>
    <w:div w:id="419251907">
      <w:bodyDiv w:val="1"/>
      <w:marLeft w:val="0"/>
      <w:marRight w:val="0"/>
      <w:marTop w:val="0"/>
      <w:marBottom w:val="0"/>
      <w:divBdr>
        <w:top w:val="none" w:sz="0" w:space="0" w:color="auto"/>
        <w:left w:val="none" w:sz="0" w:space="0" w:color="auto"/>
        <w:bottom w:val="none" w:sz="0" w:space="0" w:color="auto"/>
        <w:right w:val="none" w:sz="0" w:space="0" w:color="auto"/>
      </w:divBdr>
    </w:div>
    <w:div w:id="436369310">
      <w:bodyDiv w:val="1"/>
      <w:marLeft w:val="0"/>
      <w:marRight w:val="0"/>
      <w:marTop w:val="0"/>
      <w:marBottom w:val="0"/>
      <w:divBdr>
        <w:top w:val="none" w:sz="0" w:space="0" w:color="auto"/>
        <w:left w:val="none" w:sz="0" w:space="0" w:color="auto"/>
        <w:bottom w:val="none" w:sz="0" w:space="0" w:color="auto"/>
        <w:right w:val="none" w:sz="0" w:space="0" w:color="auto"/>
      </w:divBdr>
    </w:div>
    <w:div w:id="471295896">
      <w:bodyDiv w:val="1"/>
      <w:marLeft w:val="0"/>
      <w:marRight w:val="0"/>
      <w:marTop w:val="0"/>
      <w:marBottom w:val="0"/>
      <w:divBdr>
        <w:top w:val="none" w:sz="0" w:space="0" w:color="auto"/>
        <w:left w:val="none" w:sz="0" w:space="0" w:color="auto"/>
        <w:bottom w:val="none" w:sz="0" w:space="0" w:color="auto"/>
        <w:right w:val="none" w:sz="0" w:space="0" w:color="auto"/>
      </w:divBdr>
    </w:div>
    <w:div w:id="521088835">
      <w:bodyDiv w:val="1"/>
      <w:marLeft w:val="0"/>
      <w:marRight w:val="0"/>
      <w:marTop w:val="0"/>
      <w:marBottom w:val="0"/>
      <w:divBdr>
        <w:top w:val="none" w:sz="0" w:space="0" w:color="auto"/>
        <w:left w:val="none" w:sz="0" w:space="0" w:color="auto"/>
        <w:bottom w:val="none" w:sz="0" w:space="0" w:color="auto"/>
        <w:right w:val="none" w:sz="0" w:space="0" w:color="auto"/>
      </w:divBdr>
    </w:div>
    <w:div w:id="592011016">
      <w:bodyDiv w:val="1"/>
      <w:marLeft w:val="0"/>
      <w:marRight w:val="0"/>
      <w:marTop w:val="0"/>
      <w:marBottom w:val="0"/>
      <w:divBdr>
        <w:top w:val="none" w:sz="0" w:space="0" w:color="auto"/>
        <w:left w:val="none" w:sz="0" w:space="0" w:color="auto"/>
        <w:bottom w:val="none" w:sz="0" w:space="0" w:color="auto"/>
        <w:right w:val="none" w:sz="0" w:space="0" w:color="auto"/>
      </w:divBdr>
    </w:div>
    <w:div w:id="742725885">
      <w:bodyDiv w:val="1"/>
      <w:marLeft w:val="0"/>
      <w:marRight w:val="0"/>
      <w:marTop w:val="0"/>
      <w:marBottom w:val="0"/>
      <w:divBdr>
        <w:top w:val="none" w:sz="0" w:space="0" w:color="auto"/>
        <w:left w:val="none" w:sz="0" w:space="0" w:color="auto"/>
        <w:bottom w:val="none" w:sz="0" w:space="0" w:color="auto"/>
        <w:right w:val="none" w:sz="0" w:space="0" w:color="auto"/>
      </w:divBdr>
    </w:div>
    <w:div w:id="788667816">
      <w:bodyDiv w:val="1"/>
      <w:marLeft w:val="0"/>
      <w:marRight w:val="0"/>
      <w:marTop w:val="0"/>
      <w:marBottom w:val="0"/>
      <w:divBdr>
        <w:top w:val="none" w:sz="0" w:space="0" w:color="auto"/>
        <w:left w:val="none" w:sz="0" w:space="0" w:color="auto"/>
        <w:bottom w:val="none" w:sz="0" w:space="0" w:color="auto"/>
        <w:right w:val="none" w:sz="0" w:space="0" w:color="auto"/>
      </w:divBdr>
    </w:div>
    <w:div w:id="986012484">
      <w:bodyDiv w:val="1"/>
      <w:marLeft w:val="0"/>
      <w:marRight w:val="0"/>
      <w:marTop w:val="0"/>
      <w:marBottom w:val="0"/>
      <w:divBdr>
        <w:top w:val="none" w:sz="0" w:space="0" w:color="auto"/>
        <w:left w:val="none" w:sz="0" w:space="0" w:color="auto"/>
        <w:bottom w:val="none" w:sz="0" w:space="0" w:color="auto"/>
        <w:right w:val="none" w:sz="0" w:space="0" w:color="auto"/>
      </w:divBdr>
    </w:div>
    <w:div w:id="1009136593">
      <w:bodyDiv w:val="1"/>
      <w:marLeft w:val="0"/>
      <w:marRight w:val="0"/>
      <w:marTop w:val="0"/>
      <w:marBottom w:val="0"/>
      <w:divBdr>
        <w:top w:val="none" w:sz="0" w:space="0" w:color="auto"/>
        <w:left w:val="none" w:sz="0" w:space="0" w:color="auto"/>
        <w:bottom w:val="none" w:sz="0" w:space="0" w:color="auto"/>
        <w:right w:val="none" w:sz="0" w:space="0" w:color="auto"/>
      </w:divBdr>
    </w:div>
    <w:div w:id="1086346863">
      <w:bodyDiv w:val="1"/>
      <w:marLeft w:val="0"/>
      <w:marRight w:val="0"/>
      <w:marTop w:val="0"/>
      <w:marBottom w:val="0"/>
      <w:divBdr>
        <w:top w:val="none" w:sz="0" w:space="0" w:color="auto"/>
        <w:left w:val="none" w:sz="0" w:space="0" w:color="auto"/>
        <w:bottom w:val="none" w:sz="0" w:space="0" w:color="auto"/>
        <w:right w:val="none" w:sz="0" w:space="0" w:color="auto"/>
      </w:divBdr>
    </w:div>
    <w:div w:id="1118177803">
      <w:bodyDiv w:val="1"/>
      <w:marLeft w:val="0"/>
      <w:marRight w:val="0"/>
      <w:marTop w:val="0"/>
      <w:marBottom w:val="0"/>
      <w:divBdr>
        <w:top w:val="none" w:sz="0" w:space="0" w:color="auto"/>
        <w:left w:val="none" w:sz="0" w:space="0" w:color="auto"/>
        <w:bottom w:val="none" w:sz="0" w:space="0" w:color="auto"/>
        <w:right w:val="none" w:sz="0" w:space="0" w:color="auto"/>
      </w:divBdr>
    </w:div>
    <w:div w:id="1143230605">
      <w:bodyDiv w:val="1"/>
      <w:marLeft w:val="0"/>
      <w:marRight w:val="0"/>
      <w:marTop w:val="0"/>
      <w:marBottom w:val="0"/>
      <w:divBdr>
        <w:top w:val="none" w:sz="0" w:space="0" w:color="auto"/>
        <w:left w:val="none" w:sz="0" w:space="0" w:color="auto"/>
        <w:bottom w:val="none" w:sz="0" w:space="0" w:color="auto"/>
        <w:right w:val="none" w:sz="0" w:space="0" w:color="auto"/>
      </w:divBdr>
    </w:div>
    <w:div w:id="1219821760">
      <w:bodyDiv w:val="1"/>
      <w:marLeft w:val="0"/>
      <w:marRight w:val="0"/>
      <w:marTop w:val="0"/>
      <w:marBottom w:val="0"/>
      <w:divBdr>
        <w:top w:val="none" w:sz="0" w:space="0" w:color="auto"/>
        <w:left w:val="none" w:sz="0" w:space="0" w:color="auto"/>
        <w:bottom w:val="none" w:sz="0" w:space="0" w:color="auto"/>
        <w:right w:val="none" w:sz="0" w:space="0" w:color="auto"/>
      </w:divBdr>
    </w:div>
    <w:div w:id="1241601633">
      <w:bodyDiv w:val="1"/>
      <w:marLeft w:val="0"/>
      <w:marRight w:val="0"/>
      <w:marTop w:val="0"/>
      <w:marBottom w:val="0"/>
      <w:divBdr>
        <w:top w:val="none" w:sz="0" w:space="0" w:color="auto"/>
        <w:left w:val="none" w:sz="0" w:space="0" w:color="auto"/>
        <w:bottom w:val="none" w:sz="0" w:space="0" w:color="auto"/>
        <w:right w:val="none" w:sz="0" w:space="0" w:color="auto"/>
      </w:divBdr>
    </w:div>
    <w:div w:id="1244870896">
      <w:bodyDiv w:val="1"/>
      <w:marLeft w:val="0"/>
      <w:marRight w:val="0"/>
      <w:marTop w:val="0"/>
      <w:marBottom w:val="0"/>
      <w:divBdr>
        <w:top w:val="none" w:sz="0" w:space="0" w:color="auto"/>
        <w:left w:val="none" w:sz="0" w:space="0" w:color="auto"/>
        <w:bottom w:val="none" w:sz="0" w:space="0" w:color="auto"/>
        <w:right w:val="none" w:sz="0" w:space="0" w:color="auto"/>
      </w:divBdr>
    </w:div>
    <w:div w:id="1254046646">
      <w:bodyDiv w:val="1"/>
      <w:marLeft w:val="0"/>
      <w:marRight w:val="0"/>
      <w:marTop w:val="0"/>
      <w:marBottom w:val="0"/>
      <w:divBdr>
        <w:top w:val="none" w:sz="0" w:space="0" w:color="auto"/>
        <w:left w:val="none" w:sz="0" w:space="0" w:color="auto"/>
        <w:bottom w:val="none" w:sz="0" w:space="0" w:color="auto"/>
        <w:right w:val="none" w:sz="0" w:space="0" w:color="auto"/>
      </w:divBdr>
    </w:div>
    <w:div w:id="1256135073">
      <w:bodyDiv w:val="1"/>
      <w:marLeft w:val="0"/>
      <w:marRight w:val="0"/>
      <w:marTop w:val="0"/>
      <w:marBottom w:val="0"/>
      <w:divBdr>
        <w:top w:val="none" w:sz="0" w:space="0" w:color="auto"/>
        <w:left w:val="none" w:sz="0" w:space="0" w:color="auto"/>
        <w:bottom w:val="none" w:sz="0" w:space="0" w:color="auto"/>
        <w:right w:val="none" w:sz="0" w:space="0" w:color="auto"/>
      </w:divBdr>
    </w:div>
    <w:div w:id="1307011631">
      <w:bodyDiv w:val="1"/>
      <w:marLeft w:val="0"/>
      <w:marRight w:val="0"/>
      <w:marTop w:val="0"/>
      <w:marBottom w:val="0"/>
      <w:divBdr>
        <w:top w:val="none" w:sz="0" w:space="0" w:color="auto"/>
        <w:left w:val="none" w:sz="0" w:space="0" w:color="auto"/>
        <w:bottom w:val="none" w:sz="0" w:space="0" w:color="auto"/>
        <w:right w:val="none" w:sz="0" w:space="0" w:color="auto"/>
      </w:divBdr>
    </w:div>
    <w:div w:id="1319725604">
      <w:bodyDiv w:val="1"/>
      <w:marLeft w:val="0"/>
      <w:marRight w:val="0"/>
      <w:marTop w:val="0"/>
      <w:marBottom w:val="0"/>
      <w:divBdr>
        <w:top w:val="none" w:sz="0" w:space="0" w:color="auto"/>
        <w:left w:val="none" w:sz="0" w:space="0" w:color="auto"/>
        <w:bottom w:val="none" w:sz="0" w:space="0" w:color="auto"/>
        <w:right w:val="none" w:sz="0" w:space="0" w:color="auto"/>
      </w:divBdr>
    </w:div>
    <w:div w:id="1349452882">
      <w:bodyDiv w:val="1"/>
      <w:marLeft w:val="0"/>
      <w:marRight w:val="0"/>
      <w:marTop w:val="0"/>
      <w:marBottom w:val="0"/>
      <w:divBdr>
        <w:top w:val="none" w:sz="0" w:space="0" w:color="auto"/>
        <w:left w:val="none" w:sz="0" w:space="0" w:color="auto"/>
        <w:bottom w:val="none" w:sz="0" w:space="0" w:color="auto"/>
        <w:right w:val="none" w:sz="0" w:space="0" w:color="auto"/>
      </w:divBdr>
    </w:div>
    <w:div w:id="1374886168">
      <w:bodyDiv w:val="1"/>
      <w:marLeft w:val="0"/>
      <w:marRight w:val="0"/>
      <w:marTop w:val="0"/>
      <w:marBottom w:val="0"/>
      <w:divBdr>
        <w:top w:val="none" w:sz="0" w:space="0" w:color="auto"/>
        <w:left w:val="none" w:sz="0" w:space="0" w:color="auto"/>
        <w:bottom w:val="none" w:sz="0" w:space="0" w:color="auto"/>
        <w:right w:val="none" w:sz="0" w:space="0" w:color="auto"/>
      </w:divBdr>
    </w:div>
    <w:div w:id="1388577275">
      <w:bodyDiv w:val="1"/>
      <w:marLeft w:val="0"/>
      <w:marRight w:val="0"/>
      <w:marTop w:val="0"/>
      <w:marBottom w:val="0"/>
      <w:divBdr>
        <w:top w:val="none" w:sz="0" w:space="0" w:color="auto"/>
        <w:left w:val="none" w:sz="0" w:space="0" w:color="auto"/>
        <w:bottom w:val="none" w:sz="0" w:space="0" w:color="auto"/>
        <w:right w:val="none" w:sz="0" w:space="0" w:color="auto"/>
      </w:divBdr>
    </w:div>
    <w:div w:id="1390422061">
      <w:bodyDiv w:val="1"/>
      <w:marLeft w:val="0"/>
      <w:marRight w:val="0"/>
      <w:marTop w:val="0"/>
      <w:marBottom w:val="0"/>
      <w:divBdr>
        <w:top w:val="none" w:sz="0" w:space="0" w:color="auto"/>
        <w:left w:val="none" w:sz="0" w:space="0" w:color="auto"/>
        <w:bottom w:val="none" w:sz="0" w:space="0" w:color="auto"/>
        <w:right w:val="none" w:sz="0" w:space="0" w:color="auto"/>
      </w:divBdr>
    </w:div>
    <w:div w:id="1411392918">
      <w:bodyDiv w:val="1"/>
      <w:marLeft w:val="0"/>
      <w:marRight w:val="0"/>
      <w:marTop w:val="0"/>
      <w:marBottom w:val="0"/>
      <w:divBdr>
        <w:top w:val="none" w:sz="0" w:space="0" w:color="auto"/>
        <w:left w:val="none" w:sz="0" w:space="0" w:color="auto"/>
        <w:bottom w:val="none" w:sz="0" w:space="0" w:color="auto"/>
        <w:right w:val="none" w:sz="0" w:space="0" w:color="auto"/>
      </w:divBdr>
    </w:div>
    <w:div w:id="1411467875">
      <w:bodyDiv w:val="1"/>
      <w:marLeft w:val="0"/>
      <w:marRight w:val="0"/>
      <w:marTop w:val="0"/>
      <w:marBottom w:val="0"/>
      <w:divBdr>
        <w:top w:val="none" w:sz="0" w:space="0" w:color="auto"/>
        <w:left w:val="none" w:sz="0" w:space="0" w:color="auto"/>
        <w:bottom w:val="none" w:sz="0" w:space="0" w:color="auto"/>
        <w:right w:val="none" w:sz="0" w:space="0" w:color="auto"/>
      </w:divBdr>
    </w:div>
    <w:div w:id="1437746742">
      <w:bodyDiv w:val="1"/>
      <w:marLeft w:val="0"/>
      <w:marRight w:val="0"/>
      <w:marTop w:val="0"/>
      <w:marBottom w:val="0"/>
      <w:divBdr>
        <w:top w:val="none" w:sz="0" w:space="0" w:color="auto"/>
        <w:left w:val="none" w:sz="0" w:space="0" w:color="auto"/>
        <w:bottom w:val="none" w:sz="0" w:space="0" w:color="auto"/>
        <w:right w:val="none" w:sz="0" w:space="0" w:color="auto"/>
      </w:divBdr>
    </w:div>
    <w:div w:id="1445928204">
      <w:bodyDiv w:val="1"/>
      <w:marLeft w:val="0"/>
      <w:marRight w:val="0"/>
      <w:marTop w:val="0"/>
      <w:marBottom w:val="0"/>
      <w:divBdr>
        <w:top w:val="none" w:sz="0" w:space="0" w:color="auto"/>
        <w:left w:val="none" w:sz="0" w:space="0" w:color="auto"/>
        <w:bottom w:val="none" w:sz="0" w:space="0" w:color="auto"/>
        <w:right w:val="none" w:sz="0" w:space="0" w:color="auto"/>
      </w:divBdr>
    </w:div>
    <w:div w:id="1454597035">
      <w:bodyDiv w:val="1"/>
      <w:marLeft w:val="0"/>
      <w:marRight w:val="0"/>
      <w:marTop w:val="0"/>
      <w:marBottom w:val="0"/>
      <w:divBdr>
        <w:top w:val="none" w:sz="0" w:space="0" w:color="auto"/>
        <w:left w:val="none" w:sz="0" w:space="0" w:color="auto"/>
        <w:bottom w:val="none" w:sz="0" w:space="0" w:color="auto"/>
        <w:right w:val="none" w:sz="0" w:space="0" w:color="auto"/>
      </w:divBdr>
    </w:div>
    <w:div w:id="1493794042">
      <w:bodyDiv w:val="1"/>
      <w:marLeft w:val="0"/>
      <w:marRight w:val="0"/>
      <w:marTop w:val="0"/>
      <w:marBottom w:val="0"/>
      <w:divBdr>
        <w:top w:val="none" w:sz="0" w:space="0" w:color="auto"/>
        <w:left w:val="none" w:sz="0" w:space="0" w:color="auto"/>
        <w:bottom w:val="none" w:sz="0" w:space="0" w:color="auto"/>
        <w:right w:val="none" w:sz="0" w:space="0" w:color="auto"/>
      </w:divBdr>
    </w:div>
    <w:div w:id="1501038642">
      <w:bodyDiv w:val="1"/>
      <w:marLeft w:val="0"/>
      <w:marRight w:val="0"/>
      <w:marTop w:val="0"/>
      <w:marBottom w:val="0"/>
      <w:divBdr>
        <w:top w:val="none" w:sz="0" w:space="0" w:color="auto"/>
        <w:left w:val="none" w:sz="0" w:space="0" w:color="auto"/>
        <w:bottom w:val="none" w:sz="0" w:space="0" w:color="auto"/>
        <w:right w:val="none" w:sz="0" w:space="0" w:color="auto"/>
      </w:divBdr>
      <w:divsChild>
        <w:div w:id="533620527">
          <w:marLeft w:val="0"/>
          <w:marRight w:val="0"/>
          <w:marTop w:val="0"/>
          <w:marBottom w:val="0"/>
          <w:divBdr>
            <w:top w:val="none" w:sz="0" w:space="0" w:color="auto"/>
            <w:left w:val="none" w:sz="0" w:space="0" w:color="auto"/>
            <w:bottom w:val="none" w:sz="0" w:space="0" w:color="auto"/>
            <w:right w:val="none" w:sz="0" w:space="0" w:color="auto"/>
          </w:divBdr>
        </w:div>
        <w:div w:id="387340975">
          <w:marLeft w:val="0"/>
          <w:marRight w:val="0"/>
          <w:marTop w:val="0"/>
          <w:marBottom w:val="0"/>
          <w:divBdr>
            <w:top w:val="none" w:sz="0" w:space="0" w:color="auto"/>
            <w:left w:val="none" w:sz="0" w:space="0" w:color="auto"/>
            <w:bottom w:val="none" w:sz="0" w:space="0" w:color="auto"/>
            <w:right w:val="none" w:sz="0" w:space="0" w:color="auto"/>
          </w:divBdr>
        </w:div>
        <w:div w:id="198250366">
          <w:marLeft w:val="0"/>
          <w:marRight w:val="0"/>
          <w:marTop w:val="0"/>
          <w:marBottom w:val="0"/>
          <w:divBdr>
            <w:top w:val="none" w:sz="0" w:space="0" w:color="auto"/>
            <w:left w:val="none" w:sz="0" w:space="0" w:color="auto"/>
            <w:bottom w:val="none" w:sz="0" w:space="0" w:color="auto"/>
            <w:right w:val="none" w:sz="0" w:space="0" w:color="auto"/>
          </w:divBdr>
        </w:div>
      </w:divsChild>
    </w:div>
    <w:div w:id="1501114235">
      <w:bodyDiv w:val="1"/>
      <w:marLeft w:val="0"/>
      <w:marRight w:val="0"/>
      <w:marTop w:val="0"/>
      <w:marBottom w:val="0"/>
      <w:divBdr>
        <w:top w:val="none" w:sz="0" w:space="0" w:color="auto"/>
        <w:left w:val="none" w:sz="0" w:space="0" w:color="auto"/>
        <w:bottom w:val="none" w:sz="0" w:space="0" w:color="auto"/>
        <w:right w:val="none" w:sz="0" w:space="0" w:color="auto"/>
      </w:divBdr>
    </w:div>
    <w:div w:id="1542128887">
      <w:bodyDiv w:val="1"/>
      <w:marLeft w:val="0"/>
      <w:marRight w:val="0"/>
      <w:marTop w:val="0"/>
      <w:marBottom w:val="0"/>
      <w:divBdr>
        <w:top w:val="none" w:sz="0" w:space="0" w:color="auto"/>
        <w:left w:val="none" w:sz="0" w:space="0" w:color="auto"/>
        <w:bottom w:val="none" w:sz="0" w:space="0" w:color="auto"/>
        <w:right w:val="none" w:sz="0" w:space="0" w:color="auto"/>
      </w:divBdr>
    </w:div>
    <w:div w:id="1562979828">
      <w:bodyDiv w:val="1"/>
      <w:marLeft w:val="0"/>
      <w:marRight w:val="0"/>
      <w:marTop w:val="0"/>
      <w:marBottom w:val="0"/>
      <w:divBdr>
        <w:top w:val="none" w:sz="0" w:space="0" w:color="auto"/>
        <w:left w:val="none" w:sz="0" w:space="0" w:color="auto"/>
        <w:bottom w:val="none" w:sz="0" w:space="0" w:color="auto"/>
        <w:right w:val="none" w:sz="0" w:space="0" w:color="auto"/>
      </w:divBdr>
    </w:div>
    <w:div w:id="1576892033">
      <w:bodyDiv w:val="1"/>
      <w:marLeft w:val="0"/>
      <w:marRight w:val="0"/>
      <w:marTop w:val="0"/>
      <w:marBottom w:val="0"/>
      <w:divBdr>
        <w:top w:val="none" w:sz="0" w:space="0" w:color="auto"/>
        <w:left w:val="none" w:sz="0" w:space="0" w:color="auto"/>
        <w:bottom w:val="none" w:sz="0" w:space="0" w:color="auto"/>
        <w:right w:val="none" w:sz="0" w:space="0" w:color="auto"/>
      </w:divBdr>
    </w:div>
    <w:div w:id="1584487593">
      <w:bodyDiv w:val="1"/>
      <w:marLeft w:val="0"/>
      <w:marRight w:val="0"/>
      <w:marTop w:val="0"/>
      <w:marBottom w:val="0"/>
      <w:divBdr>
        <w:top w:val="none" w:sz="0" w:space="0" w:color="auto"/>
        <w:left w:val="none" w:sz="0" w:space="0" w:color="auto"/>
        <w:bottom w:val="none" w:sz="0" w:space="0" w:color="auto"/>
        <w:right w:val="none" w:sz="0" w:space="0" w:color="auto"/>
      </w:divBdr>
    </w:div>
    <w:div w:id="1622876448">
      <w:bodyDiv w:val="1"/>
      <w:marLeft w:val="0"/>
      <w:marRight w:val="0"/>
      <w:marTop w:val="0"/>
      <w:marBottom w:val="0"/>
      <w:divBdr>
        <w:top w:val="none" w:sz="0" w:space="0" w:color="auto"/>
        <w:left w:val="none" w:sz="0" w:space="0" w:color="auto"/>
        <w:bottom w:val="none" w:sz="0" w:space="0" w:color="auto"/>
        <w:right w:val="none" w:sz="0" w:space="0" w:color="auto"/>
      </w:divBdr>
    </w:div>
    <w:div w:id="1667589208">
      <w:bodyDiv w:val="1"/>
      <w:marLeft w:val="0"/>
      <w:marRight w:val="0"/>
      <w:marTop w:val="0"/>
      <w:marBottom w:val="0"/>
      <w:divBdr>
        <w:top w:val="none" w:sz="0" w:space="0" w:color="auto"/>
        <w:left w:val="none" w:sz="0" w:space="0" w:color="auto"/>
        <w:bottom w:val="none" w:sz="0" w:space="0" w:color="auto"/>
        <w:right w:val="none" w:sz="0" w:space="0" w:color="auto"/>
      </w:divBdr>
    </w:div>
    <w:div w:id="1679693531">
      <w:bodyDiv w:val="1"/>
      <w:marLeft w:val="0"/>
      <w:marRight w:val="0"/>
      <w:marTop w:val="0"/>
      <w:marBottom w:val="0"/>
      <w:divBdr>
        <w:top w:val="none" w:sz="0" w:space="0" w:color="auto"/>
        <w:left w:val="none" w:sz="0" w:space="0" w:color="auto"/>
        <w:bottom w:val="none" w:sz="0" w:space="0" w:color="auto"/>
        <w:right w:val="none" w:sz="0" w:space="0" w:color="auto"/>
      </w:divBdr>
    </w:div>
    <w:div w:id="1747412217">
      <w:bodyDiv w:val="1"/>
      <w:marLeft w:val="0"/>
      <w:marRight w:val="0"/>
      <w:marTop w:val="0"/>
      <w:marBottom w:val="0"/>
      <w:divBdr>
        <w:top w:val="none" w:sz="0" w:space="0" w:color="auto"/>
        <w:left w:val="none" w:sz="0" w:space="0" w:color="auto"/>
        <w:bottom w:val="none" w:sz="0" w:space="0" w:color="auto"/>
        <w:right w:val="none" w:sz="0" w:space="0" w:color="auto"/>
      </w:divBdr>
    </w:div>
    <w:div w:id="1756591455">
      <w:bodyDiv w:val="1"/>
      <w:marLeft w:val="0"/>
      <w:marRight w:val="0"/>
      <w:marTop w:val="0"/>
      <w:marBottom w:val="0"/>
      <w:divBdr>
        <w:top w:val="none" w:sz="0" w:space="0" w:color="auto"/>
        <w:left w:val="none" w:sz="0" w:space="0" w:color="auto"/>
        <w:bottom w:val="none" w:sz="0" w:space="0" w:color="auto"/>
        <w:right w:val="none" w:sz="0" w:space="0" w:color="auto"/>
      </w:divBdr>
    </w:div>
    <w:div w:id="1762019131">
      <w:bodyDiv w:val="1"/>
      <w:marLeft w:val="0"/>
      <w:marRight w:val="0"/>
      <w:marTop w:val="0"/>
      <w:marBottom w:val="0"/>
      <w:divBdr>
        <w:top w:val="none" w:sz="0" w:space="0" w:color="auto"/>
        <w:left w:val="none" w:sz="0" w:space="0" w:color="auto"/>
        <w:bottom w:val="none" w:sz="0" w:space="0" w:color="auto"/>
        <w:right w:val="none" w:sz="0" w:space="0" w:color="auto"/>
      </w:divBdr>
    </w:div>
    <w:div w:id="1791701417">
      <w:bodyDiv w:val="1"/>
      <w:marLeft w:val="0"/>
      <w:marRight w:val="0"/>
      <w:marTop w:val="0"/>
      <w:marBottom w:val="0"/>
      <w:divBdr>
        <w:top w:val="none" w:sz="0" w:space="0" w:color="auto"/>
        <w:left w:val="none" w:sz="0" w:space="0" w:color="auto"/>
        <w:bottom w:val="none" w:sz="0" w:space="0" w:color="auto"/>
        <w:right w:val="none" w:sz="0" w:space="0" w:color="auto"/>
      </w:divBdr>
    </w:div>
    <w:div w:id="1833107804">
      <w:bodyDiv w:val="1"/>
      <w:marLeft w:val="0"/>
      <w:marRight w:val="0"/>
      <w:marTop w:val="0"/>
      <w:marBottom w:val="0"/>
      <w:divBdr>
        <w:top w:val="none" w:sz="0" w:space="0" w:color="auto"/>
        <w:left w:val="none" w:sz="0" w:space="0" w:color="auto"/>
        <w:bottom w:val="none" w:sz="0" w:space="0" w:color="auto"/>
        <w:right w:val="none" w:sz="0" w:space="0" w:color="auto"/>
      </w:divBdr>
    </w:div>
    <w:div w:id="1849172218">
      <w:bodyDiv w:val="1"/>
      <w:marLeft w:val="0"/>
      <w:marRight w:val="0"/>
      <w:marTop w:val="0"/>
      <w:marBottom w:val="0"/>
      <w:divBdr>
        <w:top w:val="none" w:sz="0" w:space="0" w:color="auto"/>
        <w:left w:val="none" w:sz="0" w:space="0" w:color="auto"/>
        <w:bottom w:val="none" w:sz="0" w:space="0" w:color="auto"/>
        <w:right w:val="none" w:sz="0" w:space="0" w:color="auto"/>
      </w:divBdr>
    </w:div>
    <w:div w:id="1868635566">
      <w:bodyDiv w:val="1"/>
      <w:marLeft w:val="0"/>
      <w:marRight w:val="0"/>
      <w:marTop w:val="0"/>
      <w:marBottom w:val="0"/>
      <w:divBdr>
        <w:top w:val="none" w:sz="0" w:space="0" w:color="auto"/>
        <w:left w:val="none" w:sz="0" w:space="0" w:color="auto"/>
        <w:bottom w:val="none" w:sz="0" w:space="0" w:color="auto"/>
        <w:right w:val="none" w:sz="0" w:space="0" w:color="auto"/>
      </w:divBdr>
    </w:div>
    <w:div w:id="1948467076">
      <w:bodyDiv w:val="1"/>
      <w:marLeft w:val="0"/>
      <w:marRight w:val="0"/>
      <w:marTop w:val="0"/>
      <w:marBottom w:val="0"/>
      <w:divBdr>
        <w:top w:val="none" w:sz="0" w:space="0" w:color="auto"/>
        <w:left w:val="none" w:sz="0" w:space="0" w:color="auto"/>
        <w:bottom w:val="none" w:sz="0" w:space="0" w:color="auto"/>
        <w:right w:val="none" w:sz="0" w:space="0" w:color="auto"/>
      </w:divBdr>
    </w:div>
    <w:div w:id="2007857224">
      <w:bodyDiv w:val="1"/>
      <w:marLeft w:val="0"/>
      <w:marRight w:val="0"/>
      <w:marTop w:val="0"/>
      <w:marBottom w:val="0"/>
      <w:divBdr>
        <w:top w:val="none" w:sz="0" w:space="0" w:color="auto"/>
        <w:left w:val="none" w:sz="0" w:space="0" w:color="auto"/>
        <w:bottom w:val="none" w:sz="0" w:space="0" w:color="auto"/>
        <w:right w:val="none" w:sz="0" w:space="0" w:color="auto"/>
      </w:divBdr>
    </w:div>
    <w:div w:id="2011903784">
      <w:bodyDiv w:val="1"/>
      <w:marLeft w:val="0"/>
      <w:marRight w:val="0"/>
      <w:marTop w:val="0"/>
      <w:marBottom w:val="0"/>
      <w:divBdr>
        <w:top w:val="none" w:sz="0" w:space="0" w:color="auto"/>
        <w:left w:val="none" w:sz="0" w:space="0" w:color="auto"/>
        <w:bottom w:val="none" w:sz="0" w:space="0" w:color="auto"/>
        <w:right w:val="none" w:sz="0" w:space="0" w:color="auto"/>
      </w:divBdr>
    </w:div>
    <w:div w:id="2033458790">
      <w:bodyDiv w:val="1"/>
      <w:marLeft w:val="0"/>
      <w:marRight w:val="0"/>
      <w:marTop w:val="0"/>
      <w:marBottom w:val="0"/>
      <w:divBdr>
        <w:top w:val="none" w:sz="0" w:space="0" w:color="auto"/>
        <w:left w:val="none" w:sz="0" w:space="0" w:color="auto"/>
        <w:bottom w:val="none" w:sz="0" w:space="0" w:color="auto"/>
        <w:right w:val="none" w:sz="0" w:space="0" w:color="auto"/>
      </w:divBdr>
    </w:div>
    <w:div w:id="20917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36-2020-%D0%BF" TargetMode="Externa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tenders/86359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BC219-AF00-4949-B831-9ADD2E7A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55</Pages>
  <Words>72077</Words>
  <Characters>41085</Characters>
  <Application>Microsoft Office Word</Application>
  <DocSecurity>0</DocSecurity>
  <Lines>342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d17-Sych</dc:creator>
  <cp:lastModifiedBy>d17-Korchak</cp:lastModifiedBy>
  <cp:revision>3</cp:revision>
  <dcterms:created xsi:type="dcterms:W3CDTF">2021-10-27T05:36:00Z</dcterms:created>
  <dcterms:modified xsi:type="dcterms:W3CDTF">2021-10-28T08:52:00Z</dcterms:modified>
</cp:coreProperties>
</file>