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30C" w:rsidRPr="00406555" w:rsidRDefault="00C5330C" w:rsidP="0040655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6555">
        <w:rPr>
          <w:rFonts w:ascii="Times New Roman" w:hAnsi="Times New Roman"/>
          <w:b/>
          <w:sz w:val="28"/>
          <w:szCs w:val="28"/>
        </w:rPr>
        <w:t>Звіт депутатки Тернопільської міської ради Мар’яни Головко</w:t>
      </w:r>
    </w:p>
    <w:p w:rsidR="00406555" w:rsidRDefault="00406555" w:rsidP="004065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5330C" w:rsidRPr="00406555" w:rsidRDefault="00C5330C" w:rsidP="004065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555">
        <w:rPr>
          <w:rFonts w:ascii="Times New Roman" w:hAnsi="Times New Roman"/>
          <w:sz w:val="28"/>
          <w:szCs w:val="28"/>
        </w:rPr>
        <w:t>До складу Тернопільської міської ради VIII скликання обрана депутатом від</w:t>
      </w:r>
      <w:r w:rsidR="00F739EF">
        <w:rPr>
          <w:rFonts w:ascii="Times New Roman" w:hAnsi="Times New Roman"/>
          <w:sz w:val="28"/>
          <w:szCs w:val="28"/>
        </w:rPr>
        <w:t xml:space="preserve"> політичної партії ВО «Свобода» (в</w:t>
      </w:r>
      <w:r w:rsidRPr="00406555">
        <w:rPr>
          <w:rFonts w:ascii="Times New Roman" w:hAnsi="Times New Roman"/>
          <w:sz w:val="28"/>
          <w:szCs w:val="28"/>
        </w:rPr>
        <w:t>иборчий округ № 3, який охоплює мікрорайони «Канада», «Старий парк» та «Східний»</w:t>
      </w:r>
      <w:r w:rsidR="00F739EF">
        <w:rPr>
          <w:rFonts w:ascii="Times New Roman" w:hAnsi="Times New Roman"/>
          <w:sz w:val="28"/>
          <w:szCs w:val="28"/>
        </w:rPr>
        <w:t>)</w:t>
      </w:r>
      <w:r w:rsidRPr="00406555">
        <w:rPr>
          <w:rFonts w:ascii="Times New Roman" w:hAnsi="Times New Roman"/>
          <w:sz w:val="28"/>
          <w:szCs w:val="28"/>
        </w:rPr>
        <w:t>.</w:t>
      </w:r>
    </w:p>
    <w:p w:rsidR="00C5330C" w:rsidRPr="00406555" w:rsidRDefault="00C5330C" w:rsidP="004065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555">
        <w:rPr>
          <w:rFonts w:ascii="Times New Roman" w:hAnsi="Times New Roman"/>
          <w:sz w:val="28"/>
          <w:szCs w:val="28"/>
        </w:rPr>
        <w:t xml:space="preserve">З початку роботи депутатського корпусу в своїй діяльності керуюсь Конституцією України, Законами України «Про місцеве самоврядування в Україні», «Про статус депутатів місцевих рад», «Про звернення громадян», Регламентом роботи Тернопільської міської ради та іншими нормативно-правовими актами, що визначають діяльність депутатів </w:t>
      </w:r>
      <w:r w:rsidR="00A224C6">
        <w:rPr>
          <w:rFonts w:ascii="Times New Roman" w:hAnsi="Times New Roman"/>
          <w:sz w:val="28"/>
          <w:szCs w:val="28"/>
        </w:rPr>
        <w:t xml:space="preserve">і </w:t>
      </w:r>
      <w:r w:rsidRPr="00406555">
        <w:rPr>
          <w:rFonts w:ascii="Times New Roman" w:hAnsi="Times New Roman"/>
          <w:sz w:val="28"/>
          <w:szCs w:val="28"/>
        </w:rPr>
        <w:t>ради.</w:t>
      </w:r>
    </w:p>
    <w:p w:rsidR="00A224C6" w:rsidRDefault="00B52BF7" w:rsidP="00406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У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Тернопільській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міській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раді я працюю в складі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постійної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комісії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з питань містобудування.</w:t>
      </w:r>
    </w:p>
    <w:p w:rsidR="00A224C6" w:rsidRPr="00406555" w:rsidRDefault="00A224C6" w:rsidP="00A224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555">
        <w:rPr>
          <w:rFonts w:ascii="Times New Roman" w:hAnsi="Times New Roman"/>
          <w:sz w:val="28"/>
          <w:szCs w:val="28"/>
        </w:rPr>
        <w:t>Під час виконання депутатських обов’язків протягом звітного періоду (жовтень 2020 року – грудень 2021 року) взяла участь в усіх пленарних засіданнях Тернопільської міської ради. Подала більше 30-ти</w:t>
      </w:r>
      <w:r>
        <w:rPr>
          <w:rFonts w:ascii="Times New Roman" w:hAnsi="Times New Roman"/>
          <w:sz w:val="28"/>
          <w:szCs w:val="28"/>
        </w:rPr>
        <w:t xml:space="preserve"> депутатських</w:t>
      </w:r>
      <w:r w:rsidRPr="00406555">
        <w:rPr>
          <w:rFonts w:ascii="Times New Roman" w:hAnsi="Times New Roman"/>
          <w:sz w:val="28"/>
          <w:szCs w:val="28"/>
        </w:rPr>
        <w:t xml:space="preserve"> звернень до Тернопільської міської ради.</w:t>
      </w:r>
    </w:p>
    <w:p w:rsidR="00A224C6" w:rsidRPr="00406555" w:rsidRDefault="00A224C6" w:rsidP="00A22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 w:rsidRPr="00406555">
        <w:rPr>
          <w:rFonts w:ascii="Times New Roman" w:eastAsia="Times New Roman" w:hAnsi="Times New Roman"/>
          <w:noProof/>
          <w:color w:val="050505"/>
          <w:sz w:val="28"/>
          <w:szCs w:val="28"/>
        </w:rPr>
        <w:t xml:space="preserve">Двічі на місяць проводжу особисті прийоми громадя 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у приміщенні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Тернопільської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загальноосвітньої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школи І-ІІІ ступенів № 23. </w:t>
      </w:r>
      <w:r>
        <w:rPr>
          <w:rFonts w:ascii="Times New Roman" w:hAnsi="Times New Roman"/>
          <w:sz w:val="28"/>
          <w:szCs w:val="28"/>
        </w:rPr>
        <w:t xml:space="preserve">За рік провела </w:t>
      </w:r>
      <w:r w:rsidRPr="00406555">
        <w:rPr>
          <w:rFonts w:ascii="Times New Roman" w:hAnsi="Times New Roman"/>
          <w:sz w:val="28"/>
          <w:szCs w:val="28"/>
        </w:rPr>
        <w:t xml:space="preserve">більше ста </w:t>
      </w:r>
      <w:r>
        <w:rPr>
          <w:rFonts w:ascii="Times New Roman" w:hAnsi="Times New Roman"/>
          <w:sz w:val="28"/>
          <w:szCs w:val="28"/>
        </w:rPr>
        <w:t>прийомів</w:t>
      </w:r>
      <w:r w:rsidRPr="00F739EF">
        <w:rPr>
          <w:rFonts w:ascii="Times New Roman" w:hAnsi="Times New Roman"/>
          <w:sz w:val="28"/>
          <w:szCs w:val="28"/>
        </w:rPr>
        <w:t xml:space="preserve">. </w:t>
      </w:r>
      <w:r w:rsidRPr="00406555">
        <w:rPr>
          <w:rFonts w:ascii="Times New Roman" w:hAnsi="Times New Roman"/>
          <w:sz w:val="28"/>
          <w:szCs w:val="28"/>
        </w:rPr>
        <w:t>За характером</w:t>
      </w:r>
      <w:r>
        <w:rPr>
          <w:rFonts w:ascii="Times New Roman" w:hAnsi="Times New Roman"/>
          <w:sz w:val="28"/>
          <w:szCs w:val="28"/>
        </w:rPr>
        <w:t xml:space="preserve"> питань, порушених громадянами під час особистих прийомів</w:t>
      </w:r>
      <w:r w:rsidRPr="00406555">
        <w:rPr>
          <w:rFonts w:ascii="Times New Roman" w:hAnsi="Times New Roman"/>
          <w:sz w:val="28"/>
          <w:szCs w:val="28"/>
        </w:rPr>
        <w:t>, переважна більшість с</w:t>
      </w:r>
      <w:r w:rsidR="000F0B58">
        <w:rPr>
          <w:rFonts w:ascii="Times New Roman" w:hAnsi="Times New Roman"/>
          <w:sz w:val="28"/>
          <w:szCs w:val="28"/>
        </w:rPr>
        <w:t xml:space="preserve">тосувалася соціального захисту, зокрема, надання матеріальної допомоги. </w:t>
      </w:r>
      <w:r w:rsidRPr="00406555">
        <w:rPr>
          <w:rFonts w:ascii="Times New Roman" w:hAnsi="Times New Roman"/>
          <w:sz w:val="28"/>
          <w:szCs w:val="28"/>
        </w:rPr>
        <w:t xml:space="preserve">Актуальними для жителів нашої громади також є питання </w:t>
      </w:r>
      <w:r w:rsidR="000F0B58">
        <w:rPr>
          <w:rFonts w:ascii="Times New Roman" w:hAnsi="Times New Roman"/>
          <w:sz w:val="28"/>
          <w:szCs w:val="28"/>
        </w:rPr>
        <w:t>житлово-комунального господарства. З депутатського фонду н</w:t>
      </w:r>
      <w:r w:rsidRPr="00406555">
        <w:rPr>
          <w:rFonts w:ascii="Times New Roman" w:hAnsi="Times New Roman"/>
          <w:sz w:val="28"/>
          <w:szCs w:val="28"/>
        </w:rPr>
        <w:t>адала мате</w:t>
      </w:r>
      <w:r>
        <w:rPr>
          <w:rFonts w:ascii="Times New Roman" w:hAnsi="Times New Roman"/>
          <w:sz w:val="28"/>
          <w:szCs w:val="28"/>
        </w:rPr>
        <w:t>ріальну допомогу 30-ти жителям.</w:t>
      </w:r>
    </w:p>
    <w:p w:rsidR="000F0B58" w:rsidRDefault="00A224C6" w:rsidP="000F0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>
        <w:rPr>
          <w:rFonts w:ascii="Times New Roman" w:eastAsia="Times New Roman" w:hAnsi="Times New Roman"/>
          <w:color w:val="050505"/>
          <w:sz w:val="28"/>
          <w:szCs w:val="28"/>
        </w:rPr>
        <w:t>Окрім того, о</w:t>
      </w:r>
      <w:r w:rsidR="00B52BF7"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чолюю громадську організацію «Захист», тому особливу увагу приділяю соціальній сфері та як голова </w:t>
      </w:r>
      <w:proofErr w:type="spellStart"/>
      <w:r w:rsidR="00B52BF7" w:rsidRPr="00406555">
        <w:rPr>
          <w:rFonts w:ascii="Times New Roman" w:eastAsia="Times New Roman" w:hAnsi="Times New Roman"/>
          <w:color w:val="050505"/>
          <w:sz w:val="28"/>
          <w:szCs w:val="28"/>
        </w:rPr>
        <w:t>організації</w:t>
      </w:r>
      <w:proofErr w:type="spellEnd"/>
      <w:r w:rsidR="00B52BF7"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прагну захистити усіх, хто потрапив у складну життєву ситуацію. Часто спілкуюся з дітьми, молоддю, жінками, які звертаються щодо захисту їхніх прав та інтересів.</w:t>
      </w:r>
      <w:r w:rsidR="00406555" w:rsidRPr="00406555">
        <w:rPr>
          <w:rFonts w:ascii="Times New Roman" w:eastAsia="Times New Roman" w:hAnsi="Times New Roman"/>
          <w:color w:val="050505"/>
          <w:sz w:val="28"/>
          <w:szCs w:val="28"/>
        </w:rPr>
        <w:t>Переконана, особисте спілкування є дуже важливим</w:t>
      </w:r>
      <w:r w:rsidR="000F0B58">
        <w:rPr>
          <w:rFonts w:ascii="Times New Roman" w:eastAsia="Times New Roman" w:hAnsi="Times New Roman"/>
          <w:color w:val="050505"/>
          <w:sz w:val="28"/>
          <w:szCs w:val="28"/>
        </w:rPr>
        <w:t xml:space="preserve"> у діяльності депутатів місцевих рад</w:t>
      </w:r>
      <w:r w:rsidR="00406555" w:rsidRPr="00406555">
        <w:rPr>
          <w:rFonts w:ascii="Times New Roman" w:eastAsia="Times New Roman" w:hAnsi="Times New Roman"/>
          <w:color w:val="050505"/>
          <w:sz w:val="28"/>
          <w:szCs w:val="28"/>
        </w:rPr>
        <w:t>.</w:t>
      </w:r>
    </w:p>
    <w:p w:rsidR="008B1223" w:rsidRPr="00406555" w:rsidRDefault="000F0B58" w:rsidP="000F0B5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>
        <w:rPr>
          <w:rFonts w:ascii="Times New Roman" w:eastAsia="Times New Roman" w:hAnsi="Times New Roman"/>
          <w:color w:val="050505"/>
          <w:sz w:val="28"/>
          <w:szCs w:val="28"/>
        </w:rPr>
        <w:t xml:space="preserve">Щоб допомогти жителям округу вирішити проблемні питання, відвідую збори мешканців будинків. Зокрема, </w:t>
      </w:r>
      <w:r w:rsidR="00406555"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відвідала збори мешканців будинку на мікрорайоні «Канада», де було обговорено питання зміни управителя будинком. Проблема бездіяльності </w:t>
      </w:r>
      <w:proofErr w:type="spellStart"/>
      <w:r w:rsidR="00406555" w:rsidRPr="00406555">
        <w:rPr>
          <w:rFonts w:ascii="Times New Roman" w:eastAsia="Times New Roman" w:hAnsi="Times New Roman"/>
          <w:color w:val="050505"/>
          <w:sz w:val="28"/>
          <w:szCs w:val="28"/>
        </w:rPr>
        <w:t>ЖЕКів</w:t>
      </w:r>
      <w:proofErr w:type="spellEnd"/>
      <w:r w:rsidR="00406555" w:rsidRPr="00406555">
        <w:rPr>
          <w:rFonts w:ascii="Times New Roman" w:eastAsia="Times New Roman" w:hAnsi="Times New Roman"/>
          <w:color w:val="050505"/>
          <w:sz w:val="28"/>
          <w:szCs w:val="28"/>
        </w:rPr>
        <w:t>, на жаль, у нашому місті не рідкість. Кожен багатоквартирний будинок потребує належного утримання. Добробут наших жителів має відпов</w:t>
      </w:r>
      <w:r>
        <w:rPr>
          <w:rFonts w:ascii="Times New Roman" w:eastAsia="Times New Roman" w:hAnsi="Times New Roman"/>
          <w:color w:val="050505"/>
          <w:sz w:val="28"/>
          <w:szCs w:val="28"/>
        </w:rPr>
        <w:t>ідати їхнім затраченим коштам. Тому, я</w:t>
      </w:r>
      <w:r w:rsidR="00406555" w:rsidRPr="00406555">
        <w:rPr>
          <w:rFonts w:ascii="Times New Roman" w:eastAsia="Times New Roman" w:hAnsi="Times New Roman"/>
          <w:color w:val="050505"/>
          <w:sz w:val="28"/>
          <w:szCs w:val="28"/>
        </w:rPr>
        <w:t>к депутат, я готова й надалі сприяти вирішенню проблемних питань.</w:t>
      </w:r>
    </w:p>
    <w:p w:rsidR="008B1223" w:rsidRPr="00406555" w:rsidRDefault="00406555" w:rsidP="00406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До мене звер</w:t>
      </w:r>
      <w:r w:rsidR="00476E42">
        <w:rPr>
          <w:rFonts w:ascii="Times New Roman" w:eastAsia="Times New Roman" w:hAnsi="Times New Roman"/>
          <w:color w:val="050505"/>
          <w:sz w:val="28"/>
          <w:szCs w:val="28"/>
        </w:rPr>
        <w:t xml:space="preserve">талися 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жителі вул. Польова, Богуна та провулку Дівочий. Люди скарж</w:t>
      </w:r>
      <w:r w:rsidR="00476E42">
        <w:rPr>
          <w:rFonts w:ascii="Times New Roman" w:eastAsia="Times New Roman" w:hAnsi="Times New Roman"/>
          <w:color w:val="050505"/>
          <w:sz w:val="28"/>
          <w:szCs w:val="28"/>
        </w:rPr>
        <w:t>илися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на стан дорожнього покриття. В управлінні житлово-комунального господарства, благоустрою та екології Тернопільської міської ради </w:t>
      </w:r>
      <w:r w:rsidR="00476E42">
        <w:rPr>
          <w:rFonts w:ascii="Times New Roman" w:eastAsia="Times New Roman" w:hAnsi="Times New Roman"/>
          <w:color w:val="050505"/>
          <w:sz w:val="28"/>
          <w:szCs w:val="28"/>
        </w:rPr>
        <w:t xml:space="preserve">на моє звернення 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повідомили, що уже розроблена проектно-кошторисна документація на виконання робіт з капітального ремонту вул. Польової. Також проведено поточний ремонт вул. Богуна та провулку Дівочий. </w:t>
      </w:r>
    </w:p>
    <w:p w:rsidR="008B1223" w:rsidRPr="00406555" w:rsidRDefault="00406555" w:rsidP="00406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Під час 10-го засідання сесії VIII скликання Тернопільської міської ради ми прийняли важливе, для добробуту наших діток, особливо – жителів мікрорайону «Старий парк», рішення щодо створення Тернопільського закладу дошкільної освіти (ясла-садок) № 7.</w:t>
      </w:r>
      <w:r w:rsidR="00476E42">
        <w:rPr>
          <w:rFonts w:ascii="Times New Roman" w:eastAsia="Times New Roman" w:hAnsi="Times New Roman"/>
          <w:color w:val="050505"/>
          <w:sz w:val="28"/>
          <w:szCs w:val="28"/>
        </w:rPr>
        <w:t xml:space="preserve"> Садочок у грудні розпочав свою роботу.</w:t>
      </w:r>
    </w:p>
    <w:p w:rsidR="00406555" w:rsidRPr="00406555" w:rsidRDefault="00406555" w:rsidP="004065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50505"/>
          <w:sz w:val="28"/>
          <w:szCs w:val="28"/>
          <w:shd w:val="clear" w:color="auto" w:fill="FFFFFF"/>
        </w:rPr>
      </w:pPr>
      <w:proofErr w:type="spellStart"/>
      <w:r w:rsidRPr="00406555">
        <w:rPr>
          <w:rFonts w:ascii="Times New Roman" w:eastAsia="Times New Roman" w:hAnsi="Times New Roman"/>
          <w:color w:val="000000"/>
          <w:sz w:val="28"/>
          <w:szCs w:val="28"/>
        </w:rPr>
        <w:t>Цьогоріч</w:t>
      </w:r>
      <w:proofErr w:type="spellEnd"/>
      <w:r w:rsidRPr="00406555">
        <w:rPr>
          <w:rFonts w:ascii="Times New Roman" w:eastAsia="Times New Roman" w:hAnsi="Times New Roman"/>
          <w:color w:val="000000"/>
          <w:sz w:val="28"/>
          <w:szCs w:val="28"/>
        </w:rPr>
        <w:t xml:space="preserve"> у місті висаджено більше 600 нових дерев та кущів. </w:t>
      </w:r>
      <w:r w:rsidRPr="00406555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Разом з міським головою Сергієм </w:t>
      </w:r>
      <w:proofErr w:type="spellStart"/>
      <w:r w:rsidRPr="00406555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Надалом</w:t>
      </w:r>
      <w:proofErr w:type="spellEnd"/>
      <w:r w:rsidRPr="00406555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 xml:space="preserve"> і колегами-депутатами фракції ВО </w:t>
      </w:r>
      <w:r w:rsidRPr="00406555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lastRenderedPageBreak/>
        <w:t xml:space="preserve">«Свобода» у Тернопільській міській раді, зокрема, ми висадили дерева у парку </w:t>
      </w:r>
      <w:r w:rsidR="00476E42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«</w:t>
      </w:r>
      <w:r w:rsidRPr="00406555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Національного Відродження</w:t>
      </w:r>
      <w:r w:rsidR="00476E42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»</w:t>
      </w:r>
      <w:r w:rsidRPr="00406555">
        <w:rPr>
          <w:rFonts w:ascii="Times New Roman" w:hAnsi="Times New Roman"/>
          <w:color w:val="050505"/>
          <w:sz w:val="28"/>
          <w:szCs w:val="28"/>
          <w:shd w:val="clear" w:color="auto" w:fill="FFFFFF"/>
        </w:rPr>
        <w:t>.</w:t>
      </w:r>
    </w:p>
    <w:p w:rsidR="00406555" w:rsidRPr="00406555" w:rsidRDefault="00406555" w:rsidP="00406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 w:rsidRPr="00406555">
        <w:rPr>
          <w:rFonts w:ascii="Times New Roman" w:hAnsi="Times New Roman"/>
          <w:sz w:val="28"/>
          <w:szCs w:val="28"/>
        </w:rPr>
        <w:t xml:space="preserve">З моєї ініціативи та за Вашої, шановні </w:t>
      </w:r>
      <w:proofErr w:type="spellStart"/>
      <w:r w:rsidRPr="00406555">
        <w:rPr>
          <w:rFonts w:ascii="Times New Roman" w:hAnsi="Times New Roman"/>
          <w:sz w:val="28"/>
          <w:szCs w:val="28"/>
        </w:rPr>
        <w:t>тернополяни</w:t>
      </w:r>
      <w:proofErr w:type="spellEnd"/>
      <w:r w:rsidRPr="00406555">
        <w:rPr>
          <w:rFonts w:ascii="Times New Roman" w:hAnsi="Times New Roman"/>
          <w:sz w:val="28"/>
          <w:szCs w:val="28"/>
        </w:rPr>
        <w:t xml:space="preserve">, підтримки 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на території Тернопільської ЗОШ І-ІІІ ст. № 23 восени відкрили перший у мікрорайоні «Канада» сучасний спортивно-відпочинковий комплек</w:t>
      </w:r>
      <w:r w:rsidR="00F739EF">
        <w:rPr>
          <w:rFonts w:ascii="Times New Roman" w:eastAsia="Times New Roman" w:hAnsi="Times New Roman"/>
          <w:color w:val="050505"/>
          <w:sz w:val="28"/>
          <w:szCs w:val="28"/>
        </w:rPr>
        <w:t xml:space="preserve">с для активних занять спортом. 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Спортивно-відпочинковий комплекс —</w:t>
      </w:r>
      <w:r w:rsidR="00F739EF">
        <w:rPr>
          <w:rFonts w:ascii="Times New Roman" w:eastAsia="Times New Roman" w:hAnsi="Times New Roman"/>
          <w:color w:val="050505"/>
          <w:sz w:val="28"/>
          <w:szCs w:val="28"/>
        </w:rPr>
        <w:t xml:space="preserve"> це результат командної роботи. 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Вуличними тенісними столами й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шахматним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столом, велотренажером та іншими тренажерами, які відтепер є на території спортивно-відпочинкового комплексу можуть користуватися всі, без винятку, жителі нашої громади.</w:t>
      </w:r>
      <w:r w:rsidR="00476E42">
        <w:rPr>
          <w:rFonts w:ascii="Times New Roman" w:eastAsia="Times New Roman" w:hAnsi="Times New Roman"/>
          <w:color w:val="050505"/>
          <w:sz w:val="28"/>
          <w:szCs w:val="28"/>
        </w:rPr>
        <w:t xml:space="preserve"> Також довкола стадіону відтепер є вуличне освітлення. </w:t>
      </w:r>
    </w:p>
    <w:p w:rsidR="00406555" w:rsidRPr="00406555" w:rsidRDefault="00406555" w:rsidP="00406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 w:rsidRPr="00406555">
        <w:rPr>
          <w:rFonts w:ascii="Times New Roman" w:eastAsia="Times New Roman" w:hAnsi="Times New Roman"/>
          <w:color w:val="000000"/>
          <w:sz w:val="28"/>
          <w:szCs w:val="28"/>
        </w:rPr>
        <w:t xml:space="preserve">Тернопільська міська рада ухвалила звернення з вимогою повернути статус Героя України Степанові Бандері </w:t>
      </w:r>
      <w:r w:rsidR="00F739EF">
        <w:rPr>
          <w:rFonts w:ascii="Times New Roman" w:eastAsia="Times New Roman" w:hAnsi="Times New Roman"/>
          <w:color w:val="000000"/>
          <w:sz w:val="28"/>
          <w:szCs w:val="28"/>
        </w:rPr>
        <w:t xml:space="preserve">й </w:t>
      </w:r>
      <w:r w:rsidRPr="00406555">
        <w:rPr>
          <w:rFonts w:ascii="Times New Roman" w:eastAsia="Times New Roman" w:hAnsi="Times New Roman"/>
          <w:color w:val="000000"/>
          <w:sz w:val="28"/>
          <w:szCs w:val="28"/>
        </w:rPr>
        <w:t xml:space="preserve">надати такий статус Романові Шухевичу. Міський стадіон у Тернополі перейменовано на честь Головнокомандувача УПА Романа Шухевича. 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Ми, націоналісти, завжди наполягали, що єдиною державною мовою в Україні має бути наша солов'їна, рідна – українська! Під час одного з останніх засідань сесії Тернопільської міської ради ми одноголосно прийняли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проєкт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рішення щодо затвердження Програми сприяння функціонуванню української мови в Тернопільській міській територіальній громаді. Наша громада першою в Україні затвердила таку Програму.</w:t>
      </w:r>
    </w:p>
    <w:p w:rsidR="00D56F46" w:rsidRDefault="00406555" w:rsidP="00406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Я ініціювала, зокрема, ухвалення звернення щодо облаштування у Тернополі скверу імені Лесі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Українки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та встановлення пам’ятника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геніальній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українській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поетесі у нашому місті. </w:t>
      </w:r>
    </w:p>
    <w:p w:rsidR="00C5330C" w:rsidRPr="00406555" w:rsidRDefault="00406555" w:rsidP="006728C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 w:rsidRPr="00406555">
        <w:rPr>
          <w:rFonts w:ascii="Times New Roman" w:hAnsi="Times New Roman"/>
          <w:sz w:val="28"/>
          <w:szCs w:val="28"/>
        </w:rPr>
        <w:t xml:space="preserve">Для мене, як і для кожного українця, особливо важливою є турбота про людей старшого віку. </w:t>
      </w:r>
      <w:r w:rsidR="00D56F46">
        <w:rPr>
          <w:rFonts w:ascii="Times New Roman" w:eastAsia="Times New Roman" w:hAnsi="Times New Roman"/>
          <w:color w:val="050505"/>
          <w:sz w:val="28"/>
          <w:szCs w:val="28"/>
        </w:rPr>
        <w:t>Тому часто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з гостинцями </w:t>
      </w:r>
      <w:r w:rsidR="00D56F46">
        <w:rPr>
          <w:rFonts w:ascii="Times New Roman" w:eastAsia="Times New Roman" w:hAnsi="Times New Roman"/>
          <w:color w:val="050505"/>
          <w:sz w:val="28"/>
          <w:szCs w:val="28"/>
        </w:rPr>
        <w:t xml:space="preserve">відвідую 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жителів геріатричного пансіонату.</w:t>
      </w:r>
      <w:r w:rsidR="006728C3">
        <w:rPr>
          <w:rFonts w:ascii="Times New Roman" w:eastAsia="Times New Roman" w:hAnsi="Times New Roman"/>
          <w:color w:val="050505"/>
          <w:sz w:val="28"/>
          <w:szCs w:val="28"/>
        </w:rPr>
        <w:t xml:space="preserve"> Також р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азом із колегами-депутатками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Тернопільської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обласної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та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міської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рад випікали пасочки для наших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воїнів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на Схід.</w:t>
      </w:r>
    </w:p>
    <w:p w:rsidR="00406555" w:rsidRPr="00406555" w:rsidRDefault="00406555" w:rsidP="004065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Часто долучаюся до соціальних акцій, які відбуваються в нашій громаді. Зокрема, підтримала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флешмоб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, організований з нагоди Всесвітнього дня боротьби з цукровим діабетом учасниками ГО «Об’єднання батьків і молоді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Тернопілля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хворих на цукровий діабет «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Діа-Дім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».</w:t>
      </w:r>
      <w:r w:rsidR="006728C3">
        <w:rPr>
          <w:rFonts w:ascii="Times New Roman" w:eastAsia="Times New Roman" w:hAnsi="Times New Roman"/>
          <w:color w:val="050505"/>
          <w:sz w:val="28"/>
          <w:szCs w:val="28"/>
        </w:rPr>
        <w:t xml:space="preserve"> Під час сесійного засідання ініціювала звернення щодо забезпечення дітей, хворих на цукровий діабет, належним фінансуванням. У програмі Здоров</w:t>
      </w:r>
      <w:r w:rsidR="006728C3" w:rsidRPr="006728C3">
        <w:rPr>
          <w:rFonts w:ascii="Times New Roman" w:eastAsia="Times New Roman" w:hAnsi="Times New Roman"/>
          <w:color w:val="050505"/>
          <w:sz w:val="28"/>
          <w:szCs w:val="28"/>
          <w:lang w:val="ru-RU"/>
        </w:rPr>
        <w:t>’</w:t>
      </w:r>
      <w:r w:rsidR="006728C3">
        <w:rPr>
          <w:rFonts w:ascii="Times New Roman" w:eastAsia="Times New Roman" w:hAnsi="Times New Roman"/>
          <w:color w:val="050505"/>
          <w:sz w:val="28"/>
          <w:szCs w:val="28"/>
        </w:rPr>
        <w:t xml:space="preserve">я населення нашої громади на цей рік передбачено кошти на фінансування </w:t>
      </w:r>
      <w:r w:rsidR="0017159A">
        <w:rPr>
          <w:rFonts w:ascii="Times New Roman" w:eastAsia="Times New Roman" w:hAnsi="Times New Roman"/>
          <w:color w:val="050505"/>
          <w:sz w:val="28"/>
          <w:szCs w:val="28"/>
        </w:rPr>
        <w:t>потреб хворих на цукровий діабет.</w:t>
      </w:r>
    </w:p>
    <w:p w:rsidR="00406555" w:rsidRPr="00406555" w:rsidRDefault="00406555" w:rsidP="006147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Цьогоріч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вдруге у Тернополі з моєї ініціативи відбулося Родинне свято. </w:t>
      </w:r>
      <w:r w:rsidR="0017159A" w:rsidRPr="00406555">
        <w:rPr>
          <w:rFonts w:ascii="Times New Roman" w:eastAsia="Times New Roman" w:hAnsi="Times New Roman"/>
          <w:color w:val="050505"/>
          <w:sz w:val="28"/>
          <w:szCs w:val="28"/>
        </w:rPr>
        <w:t>Р</w:t>
      </w:r>
      <w:r w:rsidR="0017159A" w:rsidRPr="00406555">
        <w:rPr>
          <w:rFonts w:ascii="Times New Roman" w:eastAsia="Times New Roman" w:hAnsi="Times New Roman"/>
          <w:sz w:val="28"/>
          <w:szCs w:val="28"/>
        </w:rPr>
        <w:t>азом із представниками різних релігійних конфесій ми об</w:t>
      </w:r>
      <w:r w:rsidR="0017159A" w:rsidRPr="00406555">
        <w:rPr>
          <w:rFonts w:ascii="Times New Roman" w:eastAsia="Times New Roman" w:hAnsi="Times New Roman"/>
          <w:color w:val="050505"/>
          <w:sz w:val="28"/>
          <w:szCs w:val="28"/>
        </w:rPr>
        <w:t>’</w:t>
      </w:r>
      <w:r w:rsidR="0017159A" w:rsidRPr="00406555">
        <w:rPr>
          <w:rFonts w:ascii="Times New Roman" w:eastAsia="Times New Roman" w:hAnsi="Times New Roman"/>
          <w:sz w:val="28"/>
          <w:szCs w:val="28"/>
        </w:rPr>
        <w:t>єдналися в молитві за сиріт під час захо</w:t>
      </w:r>
      <w:r w:rsidR="0017159A">
        <w:rPr>
          <w:rFonts w:ascii="Times New Roman" w:eastAsia="Times New Roman" w:hAnsi="Times New Roman"/>
          <w:sz w:val="28"/>
          <w:szCs w:val="28"/>
        </w:rPr>
        <w:t>ду, орг</w:t>
      </w:r>
      <w:r w:rsidR="0017159A" w:rsidRPr="00406555">
        <w:rPr>
          <w:rFonts w:ascii="Times New Roman" w:eastAsia="Times New Roman" w:hAnsi="Times New Roman"/>
          <w:sz w:val="28"/>
          <w:szCs w:val="28"/>
        </w:rPr>
        <w:t>анізованому представникам ГО «Родина для дитини» та БФ «Майбутнє сиріт».</w:t>
      </w:r>
      <w:r w:rsidR="00900AB7">
        <w:rPr>
          <w:rFonts w:ascii="Times New Roman" w:eastAsia="Times New Roman" w:hAnsi="Times New Roman"/>
          <w:color w:val="050505"/>
          <w:sz w:val="28"/>
          <w:szCs w:val="28"/>
        </w:rPr>
        <w:t>В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зяла участь у засіданні круглого столу на тему: «Сімейний патронат: робота, покликання, чи шанс зберегти для дитини сім’ю». </w:t>
      </w:r>
    </w:p>
    <w:p w:rsidR="00406555" w:rsidRDefault="00406555" w:rsidP="00406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  <w:r w:rsidRPr="00406555">
        <w:rPr>
          <w:rFonts w:ascii="Times New Roman" w:hAnsi="Times New Roman"/>
          <w:sz w:val="28"/>
          <w:szCs w:val="28"/>
        </w:rPr>
        <w:t xml:space="preserve">1-го червня 2021-го року з нагоди Дня захисту дітей організувала 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дитяче свято на мікрорайоні «Канада». </w:t>
      </w:r>
      <w:r w:rsidRPr="00406555">
        <w:rPr>
          <w:rFonts w:ascii="Times New Roman" w:hAnsi="Times New Roman"/>
          <w:sz w:val="28"/>
          <w:szCs w:val="28"/>
        </w:rPr>
        <w:t xml:space="preserve">До Дня Конституції України провели </w:t>
      </w:r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урочисту зустріч зі школярами ТНВК «ЗОШ І-ІІІ ступенів –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правовий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ліцей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№2». Для </w:t>
      </w:r>
      <w:proofErr w:type="spellStart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>дітей</w:t>
      </w:r>
      <w:proofErr w:type="spellEnd"/>
      <w:r w:rsidRPr="00406555">
        <w:rPr>
          <w:rFonts w:ascii="Times New Roman" w:eastAsia="Times New Roman" w:hAnsi="Times New Roman"/>
          <w:color w:val="050505"/>
          <w:sz w:val="28"/>
          <w:szCs w:val="28"/>
        </w:rPr>
        <w:t xml:space="preserve"> організували вікторину «Конституція</w:t>
      </w:r>
      <w:r w:rsidR="00900AB7">
        <w:rPr>
          <w:rFonts w:ascii="Times New Roman" w:eastAsia="Times New Roman" w:hAnsi="Times New Roman"/>
          <w:color w:val="050505"/>
          <w:sz w:val="28"/>
          <w:szCs w:val="28"/>
        </w:rPr>
        <w:t xml:space="preserve"> для всіх: і великих, і малих».</w:t>
      </w:r>
    </w:p>
    <w:p w:rsidR="00900AB7" w:rsidRPr="00406555" w:rsidRDefault="00900AB7" w:rsidP="004065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50505"/>
          <w:sz w:val="28"/>
          <w:szCs w:val="28"/>
        </w:rPr>
      </w:pPr>
    </w:p>
    <w:p w:rsidR="00406555" w:rsidRPr="00900AB7" w:rsidRDefault="00E55555" w:rsidP="00900A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6555">
        <w:rPr>
          <w:rFonts w:ascii="Times New Roman" w:hAnsi="Times New Roman"/>
          <w:sz w:val="28"/>
          <w:szCs w:val="28"/>
        </w:rPr>
        <w:t xml:space="preserve">Прийоми громадян проводжу в Тернопільській загальноосвітній школі І-ІІІ ступенів № 23 (м. Тернопіль, вул. Чубинського, 3) щосереди з 17:00 до 19:00 год. </w:t>
      </w:r>
      <w:bookmarkStart w:id="0" w:name="_GoBack"/>
      <w:bookmarkEnd w:id="0"/>
    </w:p>
    <w:sectPr w:rsidR="00406555" w:rsidRPr="00900AB7" w:rsidSect="006847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97899"/>
    <w:multiLevelType w:val="hybridMultilevel"/>
    <w:tmpl w:val="7214FDCC"/>
    <w:lvl w:ilvl="0" w:tplc="31E45E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B649C"/>
    <w:rsid w:val="000F0B58"/>
    <w:rsid w:val="0017159A"/>
    <w:rsid w:val="00406555"/>
    <w:rsid w:val="00476E42"/>
    <w:rsid w:val="006147E1"/>
    <w:rsid w:val="006728C3"/>
    <w:rsid w:val="008B1223"/>
    <w:rsid w:val="00900AB7"/>
    <w:rsid w:val="00925CDD"/>
    <w:rsid w:val="009835FF"/>
    <w:rsid w:val="009B649C"/>
    <w:rsid w:val="00A224C6"/>
    <w:rsid w:val="00B52BF7"/>
    <w:rsid w:val="00B6702C"/>
    <w:rsid w:val="00BC12B3"/>
    <w:rsid w:val="00C5330C"/>
    <w:rsid w:val="00C65FC7"/>
    <w:rsid w:val="00CA35C5"/>
    <w:rsid w:val="00D56F46"/>
    <w:rsid w:val="00DE0BB5"/>
    <w:rsid w:val="00E55555"/>
    <w:rsid w:val="00F739EF"/>
    <w:rsid w:val="00FB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0C"/>
    <w:pPr>
      <w:spacing w:after="200" w:line="276" w:lineRule="auto"/>
    </w:pPr>
    <w:rPr>
      <w:rFonts w:ascii="Calibri" w:eastAsia="Calibri" w:hAnsi="Calibri" w:cs="Times New Roman"/>
      <w:lang w:val="uk-UA"/>
    </w:rPr>
  </w:style>
  <w:style w:type="paragraph" w:styleId="3">
    <w:name w:val="heading 3"/>
    <w:basedOn w:val="a"/>
    <w:link w:val="30"/>
    <w:uiPriority w:val="9"/>
    <w:qFormat/>
    <w:rsid w:val="00C53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5330C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C5330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55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Body Text"/>
    <w:basedOn w:val="a"/>
    <w:link w:val="a6"/>
    <w:uiPriority w:val="1"/>
    <w:qFormat/>
    <w:rsid w:val="00406555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06555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3942</Words>
  <Characters>2248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d03-Vykhrushch</cp:lastModifiedBy>
  <cp:revision>2</cp:revision>
  <dcterms:created xsi:type="dcterms:W3CDTF">2022-01-12T08:08:00Z</dcterms:created>
  <dcterms:modified xsi:type="dcterms:W3CDTF">2022-01-12T08:08:00Z</dcterms:modified>
</cp:coreProperties>
</file>