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C" w:rsidRPr="008836BA" w:rsidRDefault="00C670AC" w:rsidP="00E55796">
      <w:pPr>
        <w:spacing w:line="240" w:lineRule="auto"/>
        <w:jc w:val="center"/>
        <w:rPr>
          <w:rFonts w:ascii="Garamond" w:hAnsi="Garamond"/>
          <w:lang w:val="en-US"/>
        </w:rPr>
      </w:pPr>
      <w:r w:rsidRPr="008836BA">
        <w:rPr>
          <w:rFonts w:ascii="Garamond" w:hAnsi="Garamond"/>
          <w:noProof/>
          <w:lang w:eastAsia="uk-UA"/>
        </w:rPr>
        <w:drawing>
          <wp:inline distT="0" distB="0" distL="0" distR="0">
            <wp:extent cx="542925" cy="647700"/>
            <wp:effectExtent l="19050" t="0" r="9525" b="0"/>
            <wp:docPr id="1" name="Рисунок 0" descr="logo-miska-rada-ternopil-vihidnik-14-01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ka-rada-ternopil-vihidnik-14-01-2020.jpg"/>
                    <pic:cNvPicPr/>
                  </pic:nvPicPr>
                  <pic:blipFill>
                    <a:blip r:embed="rId5" cstate="print"/>
                    <a:srcRect l="32704" t="6803" r="31447" b="4693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AC" w:rsidRPr="00C670AC" w:rsidRDefault="0015224A" w:rsidP="00E557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ДЕПУТАТ</w:t>
      </w:r>
    </w:p>
    <w:p w:rsidR="00C670AC" w:rsidRPr="00C670AC" w:rsidRDefault="00C670AC" w:rsidP="00E557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670AC">
        <w:rPr>
          <w:rFonts w:ascii="Arial" w:hAnsi="Arial" w:cs="Arial"/>
          <w:sz w:val="28"/>
          <w:szCs w:val="28"/>
        </w:rPr>
        <w:t xml:space="preserve">Тернопільської міської ради </w:t>
      </w:r>
      <w:r w:rsidRPr="00C670AC">
        <w:rPr>
          <w:rFonts w:ascii="Arial" w:hAnsi="Arial" w:cs="Arial"/>
          <w:sz w:val="28"/>
          <w:szCs w:val="28"/>
          <w:lang w:val="en-US"/>
        </w:rPr>
        <w:t>VIII</w:t>
      </w:r>
      <w:r w:rsidRPr="00C670AC">
        <w:rPr>
          <w:rFonts w:ascii="Arial" w:hAnsi="Arial" w:cs="Arial"/>
          <w:sz w:val="28"/>
          <w:szCs w:val="28"/>
        </w:rPr>
        <w:t xml:space="preserve"> скликання</w:t>
      </w:r>
    </w:p>
    <w:p w:rsidR="00C670AC" w:rsidRPr="00C670AC" w:rsidRDefault="0015224A" w:rsidP="00E55796">
      <w:pPr>
        <w:spacing w:after="0" w:line="240" w:lineRule="auto"/>
        <w:jc w:val="center"/>
        <w:rPr>
          <w:rFonts w:ascii="Arial" w:hAnsi="Arial" w:cs="Arial"/>
          <w:b/>
          <w:sz w:val="44"/>
          <w:szCs w:val="36"/>
          <w:lang w:val="ru-RU"/>
        </w:rPr>
      </w:pPr>
      <w:proofErr w:type="spellStart"/>
      <w:r>
        <w:rPr>
          <w:rFonts w:ascii="Arial" w:hAnsi="Arial" w:cs="Arial"/>
          <w:b/>
          <w:sz w:val="44"/>
          <w:szCs w:val="36"/>
        </w:rPr>
        <w:t>Ергешов</w:t>
      </w:r>
      <w:proofErr w:type="spellEnd"/>
      <w:r>
        <w:rPr>
          <w:rFonts w:ascii="Arial" w:hAnsi="Arial" w:cs="Arial"/>
          <w:b/>
          <w:sz w:val="44"/>
          <w:szCs w:val="36"/>
        </w:rPr>
        <w:t xml:space="preserve"> Рустам </w:t>
      </w:r>
      <w:proofErr w:type="spellStart"/>
      <w:r>
        <w:rPr>
          <w:rFonts w:ascii="Arial" w:hAnsi="Arial" w:cs="Arial"/>
          <w:b/>
          <w:sz w:val="44"/>
          <w:szCs w:val="36"/>
        </w:rPr>
        <w:t>Султанбекович</w:t>
      </w:r>
      <w:proofErr w:type="spellEnd"/>
    </w:p>
    <w:p w:rsidR="00C670AC" w:rsidRDefault="00C670AC" w:rsidP="00E5579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670AC">
        <w:rPr>
          <w:rFonts w:ascii="Arial" w:hAnsi="Arial" w:cs="Arial"/>
          <w:sz w:val="20"/>
        </w:rPr>
        <w:t xml:space="preserve">46001, </w:t>
      </w:r>
      <w:proofErr w:type="spellStart"/>
      <w:r w:rsidRPr="00C670AC">
        <w:rPr>
          <w:rFonts w:ascii="Arial" w:hAnsi="Arial" w:cs="Arial"/>
          <w:sz w:val="20"/>
        </w:rPr>
        <w:t>м.Тернопіль</w:t>
      </w:r>
      <w:proofErr w:type="spellEnd"/>
      <w:r w:rsidRPr="00C670AC">
        <w:rPr>
          <w:rFonts w:ascii="Arial" w:hAnsi="Arial" w:cs="Arial"/>
          <w:sz w:val="20"/>
        </w:rPr>
        <w:t xml:space="preserve">, </w:t>
      </w:r>
      <w:proofErr w:type="spellStart"/>
      <w:r w:rsidRPr="00C670AC">
        <w:rPr>
          <w:rFonts w:ascii="Arial" w:hAnsi="Arial" w:cs="Arial"/>
          <w:sz w:val="20"/>
        </w:rPr>
        <w:t>вул.Б.Хмельницького</w:t>
      </w:r>
      <w:proofErr w:type="spellEnd"/>
      <w:r w:rsidRPr="00C670AC">
        <w:rPr>
          <w:rFonts w:ascii="Arial" w:hAnsi="Arial" w:cs="Arial"/>
          <w:sz w:val="20"/>
        </w:rPr>
        <w:t xml:space="preserve"> 11А (3 </w:t>
      </w:r>
      <w:proofErr w:type="spellStart"/>
      <w:r w:rsidRPr="00C670AC">
        <w:rPr>
          <w:rFonts w:ascii="Arial" w:hAnsi="Arial" w:cs="Arial"/>
          <w:sz w:val="20"/>
        </w:rPr>
        <w:t>пов</w:t>
      </w:r>
      <w:proofErr w:type="spellEnd"/>
      <w:r w:rsidRPr="00C670AC">
        <w:rPr>
          <w:rFonts w:ascii="Arial" w:hAnsi="Arial" w:cs="Arial"/>
          <w:sz w:val="20"/>
        </w:rPr>
        <w:t xml:space="preserve">.), </w:t>
      </w:r>
      <w:r w:rsidR="00B50B7E" w:rsidRPr="00334922">
        <w:rPr>
          <w:rFonts w:ascii="Arial" w:hAnsi="Arial" w:cs="Arial"/>
          <w:sz w:val="20"/>
        </w:rPr>
        <w:t>r.erheshov@gmail.com</w:t>
      </w:r>
      <w:r w:rsidRPr="00C670AC">
        <w:rPr>
          <w:rFonts w:ascii="Arial" w:hAnsi="Arial" w:cs="Arial"/>
          <w:sz w:val="20"/>
        </w:rPr>
        <w:t>, тел.+380</w:t>
      </w:r>
      <w:r w:rsidR="00B50B7E">
        <w:rPr>
          <w:rFonts w:ascii="Arial" w:hAnsi="Arial" w:cs="Arial"/>
          <w:sz w:val="20"/>
        </w:rPr>
        <w:t>989928330</w:t>
      </w:r>
    </w:p>
    <w:p w:rsidR="00C670AC" w:rsidRDefault="00C670AC" w:rsidP="00E55796">
      <w:pPr>
        <w:spacing w:after="0" w:line="240" w:lineRule="auto"/>
        <w:rPr>
          <w:rFonts w:ascii="Arial" w:hAnsi="Arial" w:cs="Arial"/>
          <w:sz w:val="28"/>
        </w:rPr>
      </w:pPr>
    </w:p>
    <w:p w:rsidR="00AB2139" w:rsidRPr="00C670AC" w:rsidRDefault="00C670AC" w:rsidP="00E55796">
      <w:pPr>
        <w:spacing w:line="240" w:lineRule="auto"/>
        <w:jc w:val="center"/>
        <w:rPr>
          <w:rFonts w:ascii="Arial" w:hAnsi="Arial" w:cs="Arial"/>
          <w:sz w:val="28"/>
        </w:rPr>
      </w:pPr>
      <w:r w:rsidRPr="00C670AC">
        <w:rPr>
          <w:rFonts w:ascii="Arial" w:hAnsi="Arial" w:cs="Arial"/>
          <w:sz w:val="28"/>
        </w:rPr>
        <w:t>ЗВІТ</w:t>
      </w:r>
    </w:p>
    <w:p w:rsidR="00C670AC" w:rsidRPr="00334922" w:rsidRDefault="00C670AC" w:rsidP="00E55796">
      <w:pPr>
        <w:spacing w:line="240" w:lineRule="auto"/>
        <w:ind w:left="4820"/>
        <w:rPr>
          <w:rFonts w:ascii="Arial" w:hAnsi="Arial" w:cs="Arial"/>
          <w:sz w:val="20"/>
        </w:rPr>
      </w:pPr>
      <w:r w:rsidRPr="00334922">
        <w:rPr>
          <w:rFonts w:ascii="Arial" w:hAnsi="Arial" w:cs="Arial"/>
          <w:sz w:val="20"/>
        </w:rPr>
        <w:t>ПЕРШИЙ РІК ДІЯЛЬНОСТІ</w:t>
      </w:r>
    </w:p>
    <w:p w:rsidR="00C670AC" w:rsidRPr="00AB2139" w:rsidRDefault="00C670AC" w:rsidP="00E55796">
      <w:pPr>
        <w:spacing w:line="240" w:lineRule="auto"/>
        <w:ind w:left="4820"/>
        <w:rPr>
          <w:rFonts w:ascii="Arial" w:hAnsi="Arial" w:cs="Arial"/>
          <w:sz w:val="20"/>
        </w:rPr>
      </w:pPr>
      <w:r w:rsidRPr="00AB2139">
        <w:rPr>
          <w:rFonts w:ascii="Arial" w:hAnsi="Arial" w:cs="Arial"/>
          <w:sz w:val="20"/>
        </w:rPr>
        <w:t>Дата набуття повноважень: 18.11.2020</w:t>
      </w:r>
    </w:p>
    <w:p w:rsidR="004E2D8F" w:rsidRDefault="005B3AE9" w:rsidP="00E55796">
      <w:pPr>
        <w:spacing w:line="240" w:lineRule="auto"/>
        <w:ind w:left="4820"/>
        <w:rPr>
          <w:rFonts w:ascii="Arial" w:hAnsi="Arial" w:cs="Arial"/>
          <w:sz w:val="20"/>
          <w:szCs w:val="27"/>
          <w:shd w:val="clear" w:color="auto" w:fill="FFFFFF"/>
        </w:rPr>
      </w:pPr>
      <w:r w:rsidRPr="00AB2139">
        <w:rPr>
          <w:rFonts w:ascii="Arial" w:hAnsi="Arial" w:cs="Arial"/>
          <w:sz w:val="20"/>
        </w:rPr>
        <w:t xml:space="preserve">Діяльність в межах єдиного багатомандатного виборчого округу - </w:t>
      </w:r>
      <w:r w:rsidRPr="00AB2139">
        <w:rPr>
          <w:rFonts w:ascii="Arial" w:hAnsi="Arial" w:cs="Arial"/>
          <w:sz w:val="20"/>
          <w:szCs w:val="27"/>
          <w:shd w:val="clear" w:color="auto" w:fill="FFFFFF"/>
        </w:rPr>
        <w:t>Тернопільська міська громада</w:t>
      </w:r>
    </w:p>
    <w:p w:rsidR="004E2D8F" w:rsidRPr="00334922" w:rsidRDefault="00334922" w:rsidP="004804D7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Основна депутатська діяльність:</w:t>
      </w:r>
    </w:p>
    <w:p w:rsidR="004E2D8F" w:rsidRPr="00334922" w:rsidRDefault="005F5EED" w:rsidP="004804D7">
      <w:pPr>
        <w:pStyle w:val="a6"/>
        <w:numPr>
          <w:ilvl w:val="0"/>
          <w:numId w:val="4"/>
        </w:numPr>
        <w:tabs>
          <w:tab w:val="left" w:pos="142"/>
          <w:tab w:val="left" w:pos="851"/>
        </w:tabs>
        <w:spacing w:line="240" w:lineRule="auto"/>
        <w:ind w:left="567" w:firstLine="0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Секретар </w:t>
      </w:r>
      <w:r w:rsidR="004E2D8F" w:rsidRPr="00334922">
        <w:rPr>
          <w:rFonts w:ascii="Arial" w:hAnsi="Arial" w:cs="Arial"/>
          <w:bCs/>
          <w:color w:val="000000"/>
          <w:sz w:val="24"/>
          <w:szCs w:val="24"/>
        </w:rPr>
        <w:t xml:space="preserve"> постійної депутатської комісії з </w:t>
      </w:r>
      <w:r w:rsidRPr="00334922">
        <w:rPr>
          <w:rFonts w:ascii="Arial" w:hAnsi="Arial" w:cs="Arial"/>
          <w:bCs/>
          <w:color w:val="000000"/>
          <w:sz w:val="24"/>
          <w:szCs w:val="24"/>
        </w:rPr>
        <w:t>бюджету та фінансів</w:t>
      </w:r>
      <w:r w:rsidR="004E2D8F" w:rsidRPr="0033492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2D8F" w:rsidRPr="00334922" w:rsidRDefault="005F5EED" w:rsidP="004804D7">
      <w:pPr>
        <w:pStyle w:val="a6"/>
        <w:numPr>
          <w:ilvl w:val="0"/>
          <w:numId w:val="4"/>
        </w:numPr>
        <w:tabs>
          <w:tab w:val="left" w:pos="142"/>
          <w:tab w:val="left" w:pos="851"/>
        </w:tabs>
        <w:spacing w:line="240" w:lineRule="auto"/>
        <w:ind w:left="567" w:firstLine="0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Член</w:t>
      </w:r>
      <w:r w:rsidR="004E2D8F" w:rsidRPr="00334922">
        <w:rPr>
          <w:rFonts w:ascii="Arial" w:hAnsi="Arial" w:cs="Arial"/>
          <w:bCs/>
          <w:color w:val="000000"/>
          <w:sz w:val="24"/>
          <w:szCs w:val="24"/>
        </w:rPr>
        <w:t xml:space="preserve"> Номінаційного комітету «Громадського бюджету 2022».</w:t>
      </w:r>
    </w:p>
    <w:p w:rsidR="00B50B7E" w:rsidRPr="00334922" w:rsidRDefault="00B50B7E" w:rsidP="004804D7">
      <w:pPr>
        <w:pStyle w:val="a6"/>
        <w:numPr>
          <w:ilvl w:val="0"/>
          <w:numId w:val="4"/>
        </w:numPr>
        <w:tabs>
          <w:tab w:val="left" w:pos="142"/>
          <w:tab w:val="left" w:pos="851"/>
        </w:tabs>
        <w:spacing w:line="240" w:lineRule="auto"/>
        <w:ind w:left="567" w:firstLine="0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Член лічильної комісії під час пленарних засідань </w:t>
      </w:r>
      <w:r>
        <w:rPr>
          <w:rFonts w:ascii="Arial" w:hAnsi="Arial" w:cs="Arial"/>
          <w:bCs/>
          <w:color w:val="000000"/>
          <w:sz w:val="24"/>
          <w:szCs w:val="24"/>
        </w:rPr>
        <w:t>сесій Тернопільської міської ради</w:t>
      </w:r>
    </w:p>
    <w:p w:rsidR="00DC0998" w:rsidRPr="00334922" w:rsidRDefault="00AB2139" w:rsidP="004804D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Присутність</w:t>
      </w:r>
      <w:r w:rsidR="00C704D1" w:rsidRPr="00334922">
        <w:rPr>
          <w:rFonts w:ascii="Arial" w:hAnsi="Arial" w:cs="Arial"/>
          <w:bCs/>
          <w:color w:val="000000"/>
          <w:sz w:val="24"/>
          <w:szCs w:val="24"/>
        </w:rPr>
        <w:t xml:space="preserve"> на чергових і позачергових пленарних засіданнях сесії Тернопільської міської ради:</w:t>
      </w:r>
      <w:r w:rsidR="005F5EED" w:rsidRPr="00106D3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F5EED" w:rsidRPr="0033492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334922">
        <w:rPr>
          <w:rFonts w:ascii="Arial" w:hAnsi="Arial" w:cs="Arial"/>
          <w:b/>
          <w:bCs/>
          <w:color w:val="000000"/>
          <w:sz w:val="24"/>
          <w:szCs w:val="24"/>
        </w:rPr>
        <w:t xml:space="preserve"> із 11</w:t>
      </w:r>
    </w:p>
    <w:p w:rsidR="00334922" w:rsidRPr="00334922" w:rsidRDefault="00334922" w:rsidP="004804D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Участь у</w:t>
      </w:r>
      <w:r w:rsidR="00106D32">
        <w:rPr>
          <w:rFonts w:ascii="Arial" w:hAnsi="Arial" w:cs="Arial"/>
          <w:bCs/>
          <w:color w:val="000000"/>
          <w:sz w:val="24"/>
          <w:szCs w:val="24"/>
        </w:rPr>
        <w:t xml:space="preserve"> засіданнях</w:t>
      </w: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 постійних комісій: </w:t>
      </w:r>
      <w:r w:rsidRPr="00334922">
        <w:rPr>
          <w:rFonts w:ascii="Arial" w:hAnsi="Arial" w:cs="Arial"/>
          <w:b/>
          <w:bCs/>
          <w:color w:val="000000"/>
          <w:sz w:val="24"/>
          <w:szCs w:val="24"/>
        </w:rPr>
        <w:t>33</w:t>
      </w:r>
    </w:p>
    <w:p w:rsidR="00334922" w:rsidRPr="004E2D8F" w:rsidRDefault="00334922" w:rsidP="004804D7">
      <w:pPr>
        <w:pStyle w:val="a6"/>
        <w:numPr>
          <w:ilvl w:val="0"/>
          <w:numId w:val="9"/>
        </w:numPr>
        <w:tabs>
          <w:tab w:val="left" w:pos="142"/>
          <w:tab w:val="left" w:pos="851"/>
        </w:tabs>
        <w:spacing w:line="240" w:lineRule="auto"/>
        <w:ind w:left="567" w:firstLine="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Участь у погоджувальних радах пленарних</w:t>
      </w:r>
      <w:r w:rsidR="00106D32">
        <w:rPr>
          <w:rFonts w:ascii="Arial" w:hAnsi="Arial" w:cs="Arial"/>
          <w:bCs/>
          <w:color w:val="000000"/>
          <w:sz w:val="24"/>
          <w:szCs w:val="24"/>
        </w:rPr>
        <w:t xml:space="preserve"> засідань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сесій Тернопільської міської ради: </w:t>
      </w:r>
      <w:r w:rsidRPr="00334922"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p w:rsidR="00334922" w:rsidRPr="00334922" w:rsidRDefault="00334922" w:rsidP="004804D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Проведено прийомівгромадян: </w:t>
      </w:r>
      <w:r w:rsidRPr="0033492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</w:t>
      </w:r>
    </w:p>
    <w:p w:rsidR="00334922" w:rsidRPr="00334922" w:rsidRDefault="00334922" w:rsidP="004804D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Отримано звернень громадян: </w:t>
      </w:r>
      <w:r w:rsidRPr="00334922">
        <w:rPr>
          <w:rFonts w:ascii="Arial" w:hAnsi="Arial" w:cs="Arial"/>
          <w:b/>
          <w:bCs/>
          <w:color w:val="000000"/>
          <w:sz w:val="24"/>
          <w:szCs w:val="24"/>
        </w:rPr>
        <w:t>45</w:t>
      </w:r>
    </w:p>
    <w:p w:rsidR="00B50B7E" w:rsidRPr="00E55796" w:rsidRDefault="00B50B7E" w:rsidP="004804D7">
      <w:pPr>
        <w:shd w:val="clear" w:color="auto" w:fill="FFFFFF"/>
        <w:tabs>
          <w:tab w:val="left" w:pos="284"/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04D1">
        <w:rPr>
          <w:rFonts w:ascii="Arial" w:hAnsi="Arial" w:cs="Arial"/>
          <w:b/>
          <w:bCs/>
          <w:color w:val="000000"/>
          <w:sz w:val="24"/>
          <w:szCs w:val="24"/>
        </w:rPr>
        <w:t>Робота в постійних депутатських комісіях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Тернопільської міської ради:</w:t>
      </w:r>
    </w:p>
    <w:p w:rsidR="00B50B7E" w:rsidRDefault="00B50B7E" w:rsidP="004804D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Участь у 100% </w:t>
      </w:r>
      <w:r w:rsidR="00106D32">
        <w:rPr>
          <w:rFonts w:ascii="Arial" w:hAnsi="Arial" w:cs="Arial"/>
          <w:bCs/>
          <w:color w:val="000000"/>
          <w:sz w:val="24"/>
          <w:szCs w:val="24"/>
        </w:rPr>
        <w:t>засідань профільної комісії з питань бюджету і фінансів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Pr="00334922">
        <w:rPr>
          <w:rFonts w:ascii="Arial" w:hAnsi="Arial" w:cs="Arial"/>
          <w:b/>
          <w:bCs/>
          <w:color w:val="000000"/>
          <w:sz w:val="24"/>
          <w:szCs w:val="24"/>
        </w:rPr>
        <w:t>33</w:t>
      </w:r>
    </w:p>
    <w:p w:rsidR="00B50B7E" w:rsidRPr="00B50B7E" w:rsidRDefault="00B50B7E" w:rsidP="004804D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Секретар  постійної депутатської комісії з бюджету та фінансів.</w:t>
      </w:r>
    </w:p>
    <w:p w:rsidR="00AB2139" w:rsidRDefault="00DC0998" w:rsidP="004804D7">
      <w:pPr>
        <w:shd w:val="clear" w:color="auto" w:fill="FFFFFF"/>
        <w:tabs>
          <w:tab w:val="left" w:pos="284"/>
          <w:tab w:val="left" w:pos="567"/>
          <w:tab w:val="left" w:pos="851"/>
          <w:tab w:val="left" w:leader="underscore" w:pos="3060"/>
        </w:tabs>
        <w:spacing w:line="240" w:lineRule="auto"/>
        <w:ind w:left="567" w:right="-16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Подано </w:t>
      </w:r>
      <w:proofErr w:type="spellStart"/>
      <w:r w:rsidRPr="00334922">
        <w:rPr>
          <w:rFonts w:ascii="Arial" w:hAnsi="Arial" w:cs="Arial"/>
          <w:bCs/>
          <w:color w:val="000000"/>
          <w:sz w:val="24"/>
          <w:szCs w:val="24"/>
        </w:rPr>
        <w:t>звернень</w:t>
      </w:r>
      <w:r w:rsidR="00C704D1" w:rsidRPr="00C704D1">
        <w:rPr>
          <w:rFonts w:ascii="Arial" w:hAnsi="Arial" w:cs="Arial"/>
          <w:bCs/>
          <w:color w:val="000000"/>
          <w:sz w:val="24"/>
          <w:szCs w:val="24"/>
        </w:rPr>
        <w:t>депутата</w:t>
      </w:r>
      <w:proofErr w:type="spellEnd"/>
      <w:r w:rsidR="00C704D1" w:rsidRPr="00C704D1">
        <w:rPr>
          <w:rFonts w:ascii="Arial" w:hAnsi="Arial" w:cs="Arial"/>
          <w:bCs/>
          <w:color w:val="000000"/>
          <w:sz w:val="24"/>
          <w:szCs w:val="24"/>
        </w:rPr>
        <w:t>:</w:t>
      </w:r>
      <w:r w:rsidR="005F5EED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15224A" w:rsidRPr="0015224A" w:rsidRDefault="0015224A" w:rsidP="004804D7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0B7E">
        <w:rPr>
          <w:rFonts w:ascii="Arial" w:hAnsi="Arial" w:cs="Arial"/>
          <w:bCs/>
          <w:color w:val="000000"/>
          <w:sz w:val="24"/>
          <w:szCs w:val="24"/>
        </w:rPr>
        <w:t>Щодо капітального ремонту прибудинкової території по вул. Л. Українки 14</w:t>
      </w:r>
      <w:r w:rsidR="00B50B7E">
        <w:rPr>
          <w:rFonts w:ascii="Arial" w:hAnsi="Arial" w:cs="Arial"/>
          <w:b/>
          <w:bCs/>
          <w:color w:val="000000"/>
          <w:sz w:val="24"/>
          <w:szCs w:val="24"/>
        </w:rPr>
        <w:t>: Підтримано</w:t>
      </w:r>
    </w:p>
    <w:p w:rsidR="0015224A" w:rsidRPr="0015224A" w:rsidRDefault="00106D32" w:rsidP="004804D7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Щодо змін до бюджету у частині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спів</w:t>
      </w:r>
      <w:r w:rsidR="0015224A" w:rsidRPr="0015224A">
        <w:rPr>
          <w:rFonts w:ascii="Arial" w:hAnsi="Arial" w:cs="Arial"/>
          <w:bCs/>
          <w:color w:val="000000"/>
          <w:sz w:val="24"/>
          <w:szCs w:val="24"/>
        </w:rPr>
        <w:t>фінансування</w:t>
      </w:r>
      <w:proofErr w:type="spellEnd"/>
      <w:r w:rsidR="0015224A" w:rsidRPr="0015224A">
        <w:rPr>
          <w:rFonts w:ascii="Arial" w:hAnsi="Arial" w:cs="Arial"/>
          <w:bCs/>
          <w:color w:val="000000"/>
          <w:sz w:val="24"/>
          <w:szCs w:val="24"/>
        </w:rPr>
        <w:t xml:space="preserve"> капітального ремонту спортивного майд</w:t>
      </w:r>
      <w:r w:rsidR="00B50B7E">
        <w:rPr>
          <w:rFonts w:ascii="Arial" w:hAnsi="Arial" w:cs="Arial"/>
          <w:bCs/>
          <w:color w:val="000000"/>
          <w:sz w:val="24"/>
          <w:szCs w:val="24"/>
        </w:rPr>
        <w:t xml:space="preserve">анчика в школі №25 в </w:t>
      </w:r>
      <w:proofErr w:type="spellStart"/>
      <w:r w:rsidR="00B50B7E">
        <w:rPr>
          <w:rFonts w:ascii="Arial" w:hAnsi="Arial" w:cs="Arial"/>
          <w:bCs/>
          <w:color w:val="000000"/>
          <w:sz w:val="24"/>
          <w:szCs w:val="24"/>
        </w:rPr>
        <w:t>Кутківцях</w:t>
      </w:r>
      <w:proofErr w:type="spellEnd"/>
      <w:r w:rsidR="00B50B7E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B50B7E" w:rsidRPr="00B50B7E">
        <w:rPr>
          <w:rFonts w:ascii="Arial" w:hAnsi="Arial" w:cs="Arial"/>
          <w:b/>
          <w:bCs/>
          <w:color w:val="000000"/>
          <w:sz w:val="24"/>
          <w:szCs w:val="24"/>
        </w:rPr>
        <w:t>Підтримано</w:t>
      </w:r>
    </w:p>
    <w:p w:rsidR="004E2D8F" w:rsidRDefault="005F5EED" w:rsidP="004804D7">
      <w:pPr>
        <w:shd w:val="clear" w:color="auto" w:fill="FFFFFF"/>
        <w:tabs>
          <w:tab w:val="left" w:pos="284"/>
          <w:tab w:val="left" w:pos="709"/>
          <w:tab w:val="left" w:leader="underscore" w:pos="3060"/>
        </w:tabs>
        <w:spacing w:line="240" w:lineRule="auto"/>
        <w:ind w:left="567" w:right="-16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Публічні звернення виступи на сесії</w:t>
      </w:r>
      <w:r w:rsidR="004559EA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C704D1" w:rsidRPr="00C704D1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15224A" w:rsidRPr="0015224A" w:rsidRDefault="0015224A" w:rsidP="004804D7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З</w:t>
      </w:r>
      <w:r w:rsidRPr="0015224A">
        <w:rPr>
          <w:rFonts w:ascii="Arial" w:hAnsi="Arial" w:cs="Arial"/>
          <w:bCs/>
          <w:color w:val="000000"/>
          <w:sz w:val="24"/>
          <w:szCs w:val="24"/>
        </w:rPr>
        <w:t>вернення</w:t>
      </w:r>
      <w:r w:rsidR="00106D32">
        <w:rPr>
          <w:rFonts w:ascii="Arial" w:hAnsi="Arial" w:cs="Arial"/>
          <w:bCs/>
          <w:color w:val="000000"/>
          <w:sz w:val="24"/>
          <w:szCs w:val="24"/>
        </w:rPr>
        <w:t xml:space="preserve"> щодо змін до бюджету щодо </w:t>
      </w:r>
      <w:proofErr w:type="spellStart"/>
      <w:r w:rsidR="00106D32">
        <w:rPr>
          <w:rFonts w:ascii="Arial" w:hAnsi="Arial" w:cs="Arial"/>
          <w:bCs/>
          <w:color w:val="000000"/>
          <w:sz w:val="24"/>
          <w:szCs w:val="24"/>
        </w:rPr>
        <w:t>спів</w:t>
      </w:r>
      <w:r w:rsidRPr="0015224A">
        <w:rPr>
          <w:rFonts w:ascii="Arial" w:hAnsi="Arial" w:cs="Arial"/>
          <w:bCs/>
          <w:color w:val="000000"/>
          <w:sz w:val="24"/>
          <w:szCs w:val="24"/>
        </w:rPr>
        <w:t>фінансування</w:t>
      </w:r>
      <w:proofErr w:type="spellEnd"/>
      <w:r w:rsidRPr="0015224A">
        <w:rPr>
          <w:rFonts w:ascii="Arial" w:hAnsi="Arial" w:cs="Arial"/>
          <w:bCs/>
          <w:color w:val="000000"/>
          <w:sz w:val="24"/>
          <w:szCs w:val="24"/>
        </w:rPr>
        <w:t xml:space="preserve"> капітального ремонту спортивного майданчика в школі №25 в </w:t>
      </w:r>
      <w:proofErr w:type="spellStart"/>
      <w:r w:rsidRPr="0015224A">
        <w:rPr>
          <w:rFonts w:ascii="Arial" w:hAnsi="Arial" w:cs="Arial"/>
          <w:bCs/>
          <w:color w:val="000000"/>
          <w:sz w:val="24"/>
          <w:szCs w:val="24"/>
        </w:rPr>
        <w:t>Кутківцях</w:t>
      </w:r>
      <w:proofErr w:type="spellEnd"/>
      <w:r w:rsidRPr="0015224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4E2D8F" w:rsidRPr="00B50B7E" w:rsidRDefault="0015224A" w:rsidP="004804D7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leader="underscore" w:pos="3060"/>
        </w:tabs>
        <w:spacing w:line="240" w:lineRule="auto"/>
        <w:ind w:left="567" w:right="-162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50B7E">
        <w:rPr>
          <w:rFonts w:ascii="Arial" w:hAnsi="Arial" w:cs="Arial"/>
          <w:bCs/>
          <w:color w:val="000000"/>
          <w:sz w:val="24"/>
          <w:szCs w:val="24"/>
        </w:rPr>
        <w:t xml:space="preserve">Звернення щодо спільного звернення до керівництва країни щодо </w:t>
      </w:r>
      <w:r w:rsidR="00B50B7E">
        <w:rPr>
          <w:rFonts w:ascii="Arial" w:hAnsi="Arial" w:cs="Arial"/>
          <w:bCs/>
          <w:color w:val="000000"/>
          <w:sz w:val="24"/>
          <w:szCs w:val="24"/>
        </w:rPr>
        <w:t>незгоди з тарифною політикою уряду</w:t>
      </w:r>
    </w:p>
    <w:p w:rsidR="00EC1353" w:rsidRDefault="00EC1353" w:rsidP="004804D7">
      <w:pPr>
        <w:shd w:val="clear" w:color="auto" w:fill="FFFFFF"/>
        <w:tabs>
          <w:tab w:val="left" w:pos="284"/>
          <w:tab w:val="left" w:pos="709"/>
          <w:tab w:val="left" w:leader="underscore" w:pos="3060"/>
        </w:tabs>
        <w:spacing w:line="240" w:lineRule="auto"/>
        <w:ind w:left="567"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Участь в номінаційному комітеті Громадського бюджету 2022.</w:t>
      </w:r>
    </w:p>
    <w:p w:rsidR="00334922" w:rsidRDefault="00106D32" w:rsidP="004804D7">
      <w:pPr>
        <w:shd w:val="clear" w:color="auto" w:fill="FFFFFF"/>
        <w:tabs>
          <w:tab w:val="left" w:pos="284"/>
          <w:tab w:val="left" w:pos="3060"/>
        </w:tabs>
        <w:spacing w:after="0"/>
        <w:ind w:right="-1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Підтриман</w:t>
      </w:r>
      <w:r w:rsidR="00334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 ініціативи:</w:t>
      </w:r>
    </w:p>
    <w:p w:rsidR="00334922" w:rsidRPr="00334922" w:rsidRDefault="00334922" w:rsidP="003349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Ініціатива щодо спільного звернення до керівництва країни щодо зниження тарифів на комунальні послуги</w:t>
      </w:r>
    </w:p>
    <w:p w:rsidR="00334922" w:rsidRPr="00334922" w:rsidRDefault="00334922" w:rsidP="003349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lastRenderedPageBreak/>
        <w:t>Ініціатива включення ряду об’єктів в титульний список капітальних ремонтів на 2022 рік</w:t>
      </w:r>
    </w:p>
    <w:p w:rsidR="00334922" w:rsidRPr="00106D32" w:rsidRDefault="00334922" w:rsidP="00106D32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>Ініціатива звернення до мешканців тернопільської громади та навколишніх сіл – про шкідливість спалювання трави та сухостою, заклик переходити на компостування замість спалювання.</w:t>
      </w:r>
    </w:p>
    <w:p w:rsidR="00334922" w:rsidRPr="00106D32" w:rsidRDefault="00334922" w:rsidP="00106D32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Підтримка програми «Питна вода, яка передбачає покращення якості води, будівництво станцій </w:t>
      </w:r>
      <w:proofErr w:type="spellStart"/>
      <w:r w:rsidRPr="00334922">
        <w:rPr>
          <w:rFonts w:ascii="Arial" w:hAnsi="Arial" w:cs="Arial"/>
          <w:bCs/>
          <w:color w:val="000000"/>
          <w:sz w:val="24"/>
          <w:szCs w:val="24"/>
        </w:rPr>
        <w:t>знезалізнення</w:t>
      </w:r>
      <w:proofErr w:type="spellEnd"/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 та </w:t>
      </w:r>
      <w:proofErr w:type="spellStart"/>
      <w:r w:rsidRPr="00334922">
        <w:rPr>
          <w:rFonts w:ascii="Arial" w:hAnsi="Arial" w:cs="Arial"/>
          <w:bCs/>
          <w:color w:val="000000"/>
          <w:sz w:val="24"/>
          <w:szCs w:val="24"/>
        </w:rPr>
        <w:t>бюветів</w:t>
      </w:r>
      <w:proofErr w:type="spellEnd"/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 з питною водою.</w:t>
      </w:r>
    </w:p>
    <w:p w:rsidR="00106D32" w:rsidRDefault="00334922" w:rsidP="00106D32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Підтримали звернення до </w:t>
      </w:r>
      <w:proofErr w:type="spellStart"/>
      <w:r w:rsidRPr="00334922">
        <w:rPr>
          <w:rFonts w:ascii="Arial" w:hAnsi="Arial" w:cs="Arial"/>
          <w:bCs/>
          <w:color w:val="000000"/>
          <w:sz w:val="24"/>
          <w:szCs w:val="24"/>
        </w:rPr>
        <w:t>КабМіну</w:t>
      </w:r>
      <w:proofErr w:type="spellEnd"/>
      <w:r w:rsidRPr="00334922">
        <w:rPr>
          <w:rFonts w:ascii="Arial" w:hAnsi="Arial" w:cs="Arial"/>
          <w:bCs/>
          <w:color w:val="000000"/>
          <w:sz w:val="24"/>
          <w:szCs w:val="24"/>
        </w:rPr>
        <w:t xml:space="preserve"> щодо задоволення потреб суспільства у громадських перевезеннях. </w:t>
      </w:r>
    </w:p>
    <w:p w:rsidR="00334922" w:rsidRPr="00106D32" w:rsidRDefault="00334922" w:rsidP="00106D32">
      <w:pPr>
        <w:pStyle w:val="a6"/>
        <w:numPr>
          <w:ilvl w:val="0"/>
          <w:numId w:val="8"/>
        </w:numPr>
        <w:shd w:val="clear" w:color="auto" w:fill="FFFFFF"/>
        <w:tabs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6D32">
        <w:rPr>
          <w:rFonts w:ascii="Arial" w:hAnsi="Arial" w:cs="Arial"/>
          <w:bCs/>
          <w:color w:val="000000"/>
          <w:sz w:val="24"/>
          <w:szCs w:val="24"/>
        </w:rPr>
        <w:t>Підтримка звернень громадян у складних життєвих обставинах про виділення одноразової матеріальної допомоги</w:t>
      </w:r>
    </w:p>
    <w:p w:rsidR="00EC1353" w:rsidRDefault="00EC1353" w:rsidP="00E55796">
      <w:pPr>
        <w:shd w:val="clear" w:color="auto" w:fill="FFFFFF"/>
        <w:tabs>
          <w:tab w:val="left" w:leader="underscore" w:pos="3060"/>
        </w:tabs>
        <w:spacing w:line="240" w:lineRule="auto"/>
        <w:ind w:right="-16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2139" w:rsidRDefault="00AB2139" w:rsidP="00E55796">
      <w:pPr>
        <w:spacing w:line="240" w:lineRule="auto"/>
      </w:pPr>
    </w:p>
    <w:p w:rsidR="00EA3610" w:rsidRDefault="00EA3610" w:rsidP="00EA3610">
      <w:pPr>
        <w:spacing w:line="240" w:lineRule="auto"/>
      </w:pPr>
    </w:p>
    <w:p w:rsidR="008E10DB" w:rsidRDefault="008E10DB" w:rsidP="00E55796">
      <w:pPr>
        <w:spacing w:line="240" w:lineRule="auto"/>
      </w:pPr>
      <w:bookmarkStart w:id="0" w:name="_GoBack"/>
      <w:bookmarkEnd w:id="0"/>
    </w:p>
    <w:sectPr w:rsidR="008E10DB" w:rsidSect="00E50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970"/>
    <w:multiLevelType w:val="hybridMultilevel"/>
    <w:tmpl w:val="98D8310C"/>
    <w:lvl w:ilvl="0" w:tplc="0422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260F47A9"/>
    <w:multiLevelType w:val="hybridMultilevel"/>
    <w:tmpl w:val="DDA0E1F4"/>
    <w:lvl w:ilvl="0" w:tplc="9140B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6A05"/>
    <w:multiLevelType w:val="hybridMultilevel"/>
    <w:tmpl w:val="6988EBEA"/>
    <w:lvl w:ilvl="0" w:tplc="C0D2B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5D72"/>
    <w:multiLevelType w:val="hybridMultilevel"/>
    <w:tmpl w:val="2C88A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45ED"/>
    <w:multiLevelType w:val="hybridMultilevel"/>
    <w:tmpl w:val="B5366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54B8"/>
    <w:multiLevelType w:val="multilevel"/>
    <w:tmpl w:val="A8F8BEC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EE760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E93A45"/>
    <w:multiLevelType w:val="hybridMultilevel"/>
    <w:tmpl w:val="89AE4D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5FBE"/>
    <w:multiLevelType w:val="hybridMultilevel"/>
    <w:tmpl w:val="840675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0AC"/>
    <w:rsid w:val="000154BA"/>
    <w:rsid w:val="00037915"/>
    <w:rsid w:val="00106D32"/>
    <w:rsid w:val="0015224A"/>
    <w:rsid w:val="001C4F4B"/>
    <w:rsid w:val="001C729D"/>
    <w:rsid w:val="00334922"/>
    <w:rsid w:val="0038326F"/>
    <w:rsid w:val="003B002A"/>
    <w:rsid w:val="003C2383"/>
    <w:rsid w:val="00430AF4"/>
    <w:rsid w:val="0043576B"/>
    <w:rsid w:val="004559EA"/>
    <w:rsid w:val="004804D7"/>
    <w:rsid w:val="004D620B"/>
    <w:rsid w:val="004E2D8F"/>
    <w:rsid w:val="004F238C"/>
    <w:rsid w:val="005B3AE9"/>
    <w:rsid w:val="005E368B"/>
    <w:rsid w:val="005F5EED"/>
    <w:rsid w:val="0071734E"/>
    <w:rsid w:val="0076470E"/>
    <w:rsid w:val="008251A9"/>
    <w:rsid w:val="008E10DB"/>
    <w:rsid w:val="00A71EFB"/>
    <w:rsid w:val="00AA457E"/>
    <w:rsid w:val="00AB2139"/>
    <w:rsid w:val="00B50B7E"/>
    <w:rsid w:val="00B7114E"/>
    <w:rsid w:val="00B842B6"/>
    <w:rsid w:val="00BF5DA6"/>
    <w:rsid w:val="00C670AC"/>
    <w:rsid w:val="00C704D1"/>
    <w:rsid w:val="00CC1413"/>
    <w:rsid w:val="00DC0998"/>
    <w:rsid w:val="00DC7E71"/>
    <w:rsid w:val="00E1585D"/>
    <w:rsid w:val="00E507E9"/>
    <w:rsid w:val="00E55796"/>
    <w:rsid w:val="00EA3610"/>
    <w:rsid w:val="00EC1353"/>
    <w:rsid w:val="00F167B5"/>
    <w:rsid w:val="00F61EA3"/>
    <w:rsid w:val="00F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998"/>
    <w:pPr>
      <w:ind w:left="720"/>
      <w:contextualSpacing/>
    </w:pPr>
  </w:style>
  <w:style w:type="character" w:customStyle="1" w:styleId="fontstyle01">
    <w:name w:val="fontstyle01"/>
    <w:basedOn w:val="a0"/>
    <w:rsid w:val="00037915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c684nl6">
    <w:name w:val="nc684nl6"/>
    <w:basedOn w:val="a0"/>
    <w:rsid w:val="008E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d03-Vykhrushch</cp:lastModifiedBy>
  <cp:revision>2</cp:revision>
  <cp:lastPrinted>2022-01-11T06:05:00Z</cp:lastPrinted>
  <dcterms:created xsi:type="dcterms:W3CDTF">2022-01-11T06:06:00Z</dcterms:created>
  <dcterms:modified xsi:type="dcterms:W3CDTF">2022-01-11T06:06:00Z</dcterms:modified>
</cp:coreProperties>
</file>