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3" w:rsidRPr="009159C3" w:rsidRDefault="009159C3" w:rsidP="009159C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789F" w:rsidRPr="009159C3" w:rsidRDefault="00864C23" w:rsidP="009159C3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Додаток</w:t>
      </w:r>
      <w:proofErr w:type="spellEnd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C23" w:rsidRPr="009159C3" w:rsidRDefault="00864C23" w:rsidP="009159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  <w:proofErr w:type="spellStart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Тернопільської</w:t>
      </w:r>
      <w:proofErr w:type="spellEnd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на 202</w:t>
      </w:r>
      <w:r w:rsidR="00F47849" w:rsidRPr="009159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159C3">
        <w:rPr>
          <w:rFonts w:ascii="Times New Roman" w:hAnsi="Times New Roman" w:cs="Times New Roman"/>
          <w:color w:val="000000" w:themeColor="text1"/>
          <w:sz w:val="24"/>
          <w:szCs w:val="24"/>
        </w:rPr>
        <w:t>ік</w:t>
      </w:r>
      <w:proofErr w:type="spellEnd"/>
    </w:p>
    <w:p w:rsidR="009159C3" w:rsidRPr="009159C3" w:rsidRDefault="009159C3" w:rsidP="009159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64C23" w:rsidRPr="009159C3" w:rsidRDefault="00864C23" w:rsidP="009159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6011"/>
      </w:tblGrid>
      <w:tr w:rsidR="00864C2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5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Відповідальний</w:t>
            </w:r>
            <w:proofErr w:type="spellEnd"/>
            <w:r w:rsidRPr="00915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за </w:t>
            </w:r>
            <w:proofErr w:type="spellStart"/>
            <w:proofErr w:type="gramStart"/>
            <w:r w:rsidRPr="00915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5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ідготовку</w:t>
            </w:r>
            <w:proofErr w:type="spellEnd"/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159C3">
              <w:rPr>
                <w:rFonts w:cs="Times New Roman"/>
                <w:b/>
                <w:color w:val="000000" w:themeColor="text1"/>
                <w:szCs w:val="24"/>
              </w:rPr>
              <w:t>Назва питання</w:t>
            </w:r>
          </w:p>
        </w:tc>
      </w:tr>
      <w:tr w:rsidR="00864C23" w:rsidRPr="009159C3" w:rsidTr="00893D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9159C3">
              <w:rPr>
                <w:rFonts w:cs="Times New Roman"/>
                <w:b/>
                <w:szCs w:val="24"/>
              </w:rPr>
              <w:t>Перший квартал</w:t>
            </w:r>
          </w:p>
        </w:tc>
      </w:tr>
      <w:tr w:rsidR="00864C23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61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за 2021 </w:t>
            </w:r>
            <w:proofErr w:type="spellStart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68173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C23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реалізацію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Громадського бюджету за 202</w:t>
            </w:r>
            <w:r w:rsidR="00F47849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</w:t>
            </w:r>
            <w:r w:rsidR="00F47849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територіальної громади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F47849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роки</w:t>
            </w:r>
          </w:p>
          <w:p w:rsidR="00F47849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F47849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з визначення приватного партнера для здійснення державно-приватного партнерства для реалізації проекту «Створення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«Міська комунальна лікарня №3» по вул. Волинська, 40 в м. Тернопіль</w:t>
            </w:r>
            <w:r w:rsidR="005E0EED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80142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2" w:rsidRPr="009159C3" w:rsidRDefault="00480142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2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актуалі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топографо-</w:t>
            </w:r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геодезичної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геоінформаційної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>містобудівного</w:t>
            </w:r>
            <w:proofErr w:type="spellEnd"/>
            <w:r w:rsidR="00480142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кадастру на 2019-2021 роки</w:t>
            </w:r>
          </w:p>
        </w:tc>
      </w:tr>
      <w:tr w:rsidR="00864C23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Фінансове управління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за 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gramStart"/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864C23"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на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4C23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Відділ торгівлі, побуту та захисту прав споживачів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міською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радою та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виконавчими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регуляторної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у 202</w:t>
            </w:r>
            <w:r w:rsidR="002B6796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</w:tr>
      <w:tr w:rsidR="00864C23" w:rsidRPr="009159C3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стратегічного розвитку міста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6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2B6796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стратегічного розвитку Тернопільської міської територіальної громади до 2029 року за 2021 рік</w:t>
            </w:r>
          </w:p>
          <w:p w:rsidR="002B6796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співробітництва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2019-2021 роки</w:t>
            </w:r>
          </w:p>
        </w:tc>
      </w:tr>
      <w:tr w:rsidR="001B381C" w:rsidRPr="00D60D49" w:rsidTr="00893D56">
        <w:trPr>
          <w:trHeight w:val="6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C" w:rsidRPr="009159C3" w:rsidRDefault="00C33439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1C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C33439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старост Тернопільської міської територіальної громади про роботу за 2021 рік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постійної комісії міської ради з питань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бюджету та фінансів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постійної комісії міської ради з питань місцевого самоврядування, законності, правопорядку, регламенту та депутатської діяльності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звіт постійної комісії міської ради з питань житлово-комунального господарства, екології та надзвичайних ситуацій, енергозабезпечення та енергоефективності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звіт постійної комісії міської ради з гуманітарних питань</w:t>
            </w:r>
          </w:p>
          <w:p w:rsidR="00B07F5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постійної комісії міської ради з питань містобудування</w:t>
            </w:r>
          </w:p>
          <w:p w:rsidR="00B07F5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B07F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постійної комісії міської ради з питань регулювання земельних відносин та екології</w:t>
            </w:r>
          </w:p>
          <w:p w:rsidR="00616C42" w:rsidRPr="009159C3" w:rsidRDefault="00616C42" w:rsidP="0061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4C2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E674EB" w:rsidP="009159C3">
            <w:pPr>
              <w:pStyle w:val="a5"/>
              <w:rPr>
                <w:rStyle w:val="apple-converted-space"/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9159C3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Тернопільське районне управління </w:t>
            </w:r>
            <w:r w:rsidR="00864C23" w:rsidRPr="009159C3">
              <w:rPr>
                <w:rFonts w:cs="Times New Roman"/>
                <w:color w:val="000000" w:themeColor="text1"/>
                <w:szCs w:val="24"/>
              </w:rPr>
              <w:t xml:space="preserve">поліції </w:t>
            </w:r>
            <w:proofErr w:type="spellStart"/>
            <w:r w:rsidR="00864C23" w:rsidRPr="009159C3">
              <w:rPr>
                <w:rStyle w:val="a6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ГУНП</w:t>
            </w:r>
            <w:proofErr w:type="spellEnd"/>
            <w:r w:rsidR="00864C23" w:rsidRPr="009159C3">
              <w:rPr>
                <w:rStyle w:val="a6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 xml:space="preserve"> в Тернопільській області,</w:t>
            </w:r>
            <w:r w:rsidR="00864C23" w:rsidRPr="009159C3">
              <w:rPr>
                <w:rStyle w:val="apple-converted-space"/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 </w:t>
            </w:r>
          </w:p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color w:val="000000" w:themeColor="text1"/>
                <w:szCs w:val="24"/>
              </w:rPr>
              <w:t xml:space="preserve">Управління патрульної поліції в Тернопільській області Департаменту патрульної поліції  Національної поліції України 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159C3">
              <w:rPr>
                <w:rFonts w:cs="Times New Roman"/>
                <w:color w:val="000000" w:themeColor="text1"/>
                <w:szCs w:val="24"/>
              </w:rPr>
              <w:t>Інформація 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864C23" w:rsidRPr="009159C3" w:rsidTr="00893D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9159C3">
              <w:rPr>
                <w:rFonts w:cs="Times New Roman"/>
                <w:b/>
                <w:szCs w:val="24"/>
              </w:rPr>
              <w:t>Другий квартал</w:t>
            </w:r>
          </w:p>
        </w:tc>
      </w:tr>
      <w:tr w:rsidR="00864C23" w:rsidRPr="009159C3" w:rsidTr="00893D56">
        <w:trPr>
          <w:trHeight w:val="297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Фінансове управління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ьної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за І квартал 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на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ісцеві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1732" w:rsidRPr="009159C3" w:rsidTr="00893D56">
        <w:trPr>
          <w:trHeight w:val="297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2" w:rsidRPr="009159C3" w:rsidRDefault="00681732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2" w:rsidRPr="009159C3" w:rsidRDefault="0068173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Про Методику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480142" w:rsidRPr="00D60D49" w:rsidTr="00893D56">
        <w:trPr>
          <w:trHeight w:val="297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2" w:rsidRPr="009159C3" w:rsidRDefault="00480142" w:rsidP="009159C3">
            <w:pPr>
              <w:pStyle w:val="a5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r w:rsidRPr="009159C3">
              <w:rPr>
                <w:rFonts w:cs="Times New Roman"/>
                <w:szCs w:val="24"/>
              </w:rPr>
              <w:t>Тернопільська окружна прокуратура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C3" w:rsidRPr="009159C3" w:rsidRDefault="004801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2022 році</w:t>
            </w:r>
          </w:p>
        </w:tc>
      </w:tr>
      <w:tr w:rsidR="00864C23" w:rsidRPr="009159C3" w:rsidTr="00893D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9159C3">
              <w:rPr>
                <w:rFonts w:cs="Times New Roman"/>
                <w:b/>
                <w:szCs w:val="24"/>
              </w:rPr>
              <w:t>Третій квартал</w:t>
            </w:r>
          </w:p>
        </w:tc>
      </w:tr>
      <w:tr w:rsidR="00864C23" w:rsidRPr="009159C3" w:rsidTr="00893D56">
        <w:trPr>
          <w:trHeight w:val="137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освіти і науки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призначення іменних стипендій Тернопільської міської ради в галузі освіти для обдарованих дітей. </w:t>
            </w:r>
          </w:p>
          <w:p w:rsidR="00864C23" w:rsidRPr="009159C3" w:rsidRDefault="00616C42" w:rsidP="009159C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призначення одноразових премій Тернопільської міської ради для науковців закладів освіти та наукових установ.</w:t>
            </w:r>
          </w:p>
          <w:p w:rsidR="00BE6658" w:rsidRPr="009159C3" w:rsidRDefault="00616C42" w:rsidP="009159C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BE6658" w:rsidRPr="009159C3">
              <w:rPr>
                <w:lang w:val="uk-UA"/>
              </w:rPr>
              <w:t>зміну типу та найменувань комунальних закладів загальної середньої освіти.</w:t>
            </w:r>
          </w:p>
        </w:tc>
      </w:tr>
      <w:tr w:rsidR="00864C23" w:rsidRPr="009159C3" w:rsidTr="00893D56">
        <w:trPr>
          <w:trHeight w:val="13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Відділ кадрового забезпечення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3A2A37">
            <w:pPr>
              <w:pStyle w:val="a5"/>
              <w:jc w:val="both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 xml:space="preserve">-  </w:t>
            </w:r>
            <w:r w:rsidR="003A2A37">
              <w:rPr>
                <w:rFonts w:cs="Times New Roman"/>
                <w:szCs w:val="24"/>
              </w:rPr>
              <w:t>П</w:t>
            </w:r>
            <w:r w:rsidRPr="009159C3">
              <w:rPr>
                <w:rFonts w:cs="Times New Roman"/>
                <w:szCs w:val="24"/>
              </w:rPr>
              <w:t>ро нагородження відзнаками Тернопільської міської ради</w:t>
            </w:r>
            <w:r w:rsidR="00235BA2" w:rsidRPr="009159C3">
              <w:rPr>
                <w:rFonts w:cs="Times New Roman"/>
                <w:szCs w:val="24"/>
              </w:rPr>
              <w:t xml:space="preserve"> з нагоди Дня міста</w:t>
            </w:r>
          </w:p>
        </w:tc>
      </w:tr>
      <w:tr w:rsidR="00864C23" w:rsidRPr="009159C3" w:rsidTr="00893D56">
        <w:trPr>
          <w:trHeight w:val="27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Фінансове управління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864C23" w:rsidRPr="009159C3">
              <w:rPr>
                <w:rFonts w:cs="Times New Roman"/>
                <w:szCs w:val="24"/>
              </w:rPr>
              <w:t>виконання  бюджету  Тернопільської міської територіальної громади  за I півріччя 202</w:t>
            </w:r>
            <w:r w:rsidR="00B37453" w:rsidRPr="009159C3">
              <w:rPr>
                <w:rFonts w:cs="Times New Roman"/>
                <w:szCs w:val="24"/>
              </w:rPr>
              <w:t xml:space="preserve">2 </w:t>
            </w:r>
            <w:r w:rsidR="00864C23" w:rsidRPr="009159C3">
              <w:rPr>
                <w:rFonts w:cs="Times New Roman"/>
                <w:szCs w:val="24"/>
              </w:rPr>
              <w:t>року</w:t>
            </w:r>
          </w:p>
          <w:p w:rsidR="00B3745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B37453" w:rsidRPr="009159C3">
              <w:rPr>
                <w:rFonts w:cs="Times New Roman"/>
                <w:szCs w:val="24"/>
              </w:rPr>
              <w:t>схвалення прогнозу бюджету Тернопільської міської територіальної громади на 2023-2025 роки</w:t>
            </w:r>
          </w:p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864C23" w:rsidRPr="009159C3">
              <w:rPr>
                <w:rFonts w:cs="Times New Roman"/>
                <w:szCs w:val="24"/>
              </w:rPr>
              <w:t>внесення змін до бюджету  Тернопільської міської територіальної громади на 202</w:t>
            </w:r>
            <w:r w:rsidR="00B37453" w:rsidRPr="009159C3">
              <w:rPr>
                <w:rFonts w:cs="Times New Roman"/>
                <w:szCs w:val="24"/>
              </w:rPr>
              <w:t>2</w:t>
            </w:r>
            <w:r w:rsidR="00864C23" w:rsidRPr="009159C3">
              <w:rPr>
                <w:rFonts w:cs="Times New Roman"/>
                <w:szCs w:val="24"/>
              </w:rPr>
              <w:t xml:space="preserve"> рік  </w:t>
            </w:r>
          </w:p>
          <w:p w:rsidR="001F64B5" w:rsidRPr="009159C3" w:rsidRDefault="001F64B5" w:rsidP="009159C3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864C23" w:rsidRPr="009159C3" w:rsidTr="00893D5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9159C3">
              <w:rPr>
                <w:rFonts w:cs="Times New Roman"/>
                <w:b/>
                <w:szCs w:val="24"/>
              </w:rPr>
              <w:t>Четвертий квартал</w:t>
            </w:r>
          </w:p>
        </w:tc>
      </w:tr>
      <w:tr w:rsidR="00864C2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стратегічного розвитку міста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2B6796" w:rsidRPr="009159C3">
              <w:rPr>
                <w:rFonts w:cs="Times New Roman"/>
                <w:szCs w:val="24"/>
              </w:rPr>
              <w:t>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EE2EBF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BF" w:rsidRPr="009159C3" w:rsidRDefault="00E03D42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BF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E03D42" w:rsidRPr="009159C3">
              <w:rPr>
                <w:rFonts w:cs="Times New Roman"/>
                <w:szCs w:val="24"/>
              </w:rPr>
              <w:t>затвердження Програми розвитку малого і середнього підприємництва на 2023-2024 роки</w:t>
            </w:r>
          </w:p>
        </w:tc>
      </w:tr>
      <w:tr w:rsidR="00864C23" w:rsidRPr="00D60D49" w:rsidTr="00893D56">
        <w:trPr>
          <w:trHeight w:val="85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ради на 202</w:t>
            </w:r>
            <w:r w:rsidR="0015265E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65E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15265E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графіку звітів перед громадою за 2022 рік діяльності депутатів Тернопільської міської ради</w:t>
            </w:r>
          </w:p>
        </w:tc>
      </w:tr>
      <w:tr w:rsidR="00864C23" w:rsidRPr="009159C3" w:rsidTr="00893D56">
        <w:trPr>
          <w:trHeight w:val="27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Фінансове управління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альної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за 9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бюджету 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B3745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3745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1C15D9" w:rsidRPr="009159C3" w:rsidTr="00893D56">
        <w:trPr>
          <w:trHeight w:val="27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D9" w:rsidRPr="009159C3" w:rsidRDefault="001C15D9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 xml:space="preserve">Управління транспортних мереж та зв’язку 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D9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1C15D9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в Програму розвитку пасажирського транспорту на 2021-2023 роки</w:t>
            </w:r>
          </w:p>
        </w:tc>
      </w:tr>
      <w:tr w:rsidR="00864C2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eastAsiaTheme="minorEastAsia" w:cs="Times New Roman"/>
                <w:szCs w:val="24"/>
                <w:lang w:eastAsia="ru-RU"/>
              </w:rPr>
            </w:pPr>
            <w:r w:rsidRPr="009159C3">
              <w:rPr>
                <w:rFonts w:eastAsiaTheme="minorEastAsia" w:cs="Times New Roman"/>
                <w:szCs w:val="24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ектів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регуляторних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="002B6796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B6796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C23" w:rsidRPr="009159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A25D02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2" w:rsidRPr="009159C3" w:rsidRDefault="00A25D02" w:rsidP="009159C3">
            <w:pPr>
              <w:pStyle w:val="a5"/>
              <w:rPr>
                <w:rFonts w:eastAsiaTheme="minorEastAsia" w:cs="Times New Roman"/>
                <w:szCs w:val="24"/>
                <w:lang w:eastAsia="ru-RU"/>
              </w:rPr>
            </w:pPr>
            <w:r w:rsidRPr="009159C3">
              <w:rPr>
                <w:rFonts w:eastAsiaTheme="minorEastAsia" w:cs="Times New Roman"/>
                <w:szCs w:val="24"/>
                <w:lang w:eastAsia="ru-RU"/>
              </w:rPr>
              <w:t>Управління надзвичайних ситуацій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2" w:rsidRPr="009159C3" w:rsidRDefault="00616C42" w:rsidP="0091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 </w:t>
            </w:r>
            <w:r w:rsidR="00A25D02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61408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83" w:rsidRPr="009159C3" w:rsidRDefault="00614083" w:rsidP="009159C3">
            <w:pPr>
              <w:pStyle w:val="a5"/>
              <w:rPr>
                <w:rFonts w:eastAsiaTheme="minorEastAsia" w:cs="Times New Roman"/>
                <w:szCs w:val="24"/>
                <w:lang w:eastAsia="ru-RU"/>
              </w:rPr>
            </w:pPr>
            <w:r w:rsidRPr="009159C3">
              <w:rPr>
                <w:rFonts w:cs="Times New Roman"/>
                <w:szCs w:val="24"/>
              </w:rPr>
              <w:t>Управління освіти і науки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83" w:rsidRPr="009159C3" w:rsidRDefault="003A14FF" w:rsidP="009159C3">
            <w:pPr>
              <w:pStyle w:val="a8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1408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зміну типу і найменування </w:t>
            </w:r>
            <w:proofErr w:type="spellStart"/>
            <w:r w:rsidR="0061408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Кобзарівської</w:t>
            </w:r>
            <w:proofErr w:type="spellEnd"/>
            <w:r w:rsidR="0061408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 Тернопільської міської ради Тернопільської </w:t>
            </w:r>
            <w:r w:rsidR="00495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 та затвердження Статуту</w:t>
            </w:r>
          </w:p>
          <w:p w:rsidR="00614083" w:rsidRPr="009159C3" w:rsidRDefault="003A14FF" w:rsidP="009159C3">
            <w:pPr>
              <w:pStyle w:val="a8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14083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затвердження програми розвитку освіти на 2023-2025 роки</w:t>
            </w:r>
          </w:p>
        </w:tc>
      </w:tr>
      <w:tr w:rsidR="00787E76" w:rsidRPr="00D60D49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76" w:rsidRPr="009159C3" w:rsidRDefault="00787E76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 сім’ї, молодіжної політики та захисту дітей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76" w:rsidRPr="009159C3" w:rsidRDefault="003A14FF" w:rsidP="009159C3">
            <w:pPr>
              <w:pStyle w:val="a8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87E76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Програми Мол</w:t>
            </w:r>
            <w:r w:rsidR="00495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одь Тернополя на 2023-2025 роки</w:t>
            </w:r>
          </w:p>
          <w:p w:rsidR="00787E76" w:rsidRPr="009159C3" w:rsidRDefault="003A14FF" w:rsidP="009159C3">
            <w:pPr>
              <w:pStyle w:val="a8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87E76" w:rsidRPr="0091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атвердження Програми підтримки сім’ї, запобігання домашньому насиллю та протидії торгівлі людьми Тернопільської міської територіальної громади на 2023-2025 роки </w:t>
            </w:r>
          </w:p>
        </w:tc>
      </w:tr>
      <w:tr w:rsidR="00783B2E" w:rsidRPr="00D60D49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Pr="009159C3" w:rsidRDefault="00783B2E" w:rsidP="009159C3">
            <w:pPr>
              <w:pStyle w:val="a5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r w:rsidRPr="009159C3">
              <w:rPr>
                <w:rFonts w:cs="Times New Roman"/>
                <w:szCs w:val="24"/>
              </w:rPr>
              <w:t>Тернопільська окружна прокуратура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Pr="003A2A37" w:rsidRDefault="00783B2E" w:rsidP="003A2A37">
            <w:pPr>
              <w:pStyle w:val="a8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щодо результатів діяльності Тернопільської окружної прокуратури на території Тернопільської міськ</w:t>
            </w:r>
            <w:r w:rsidR="00480142" w:rsidRPr="003A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територіальної громади у 2022</w:t>
            </w:r>
            <w:r w:rsidRPr="003A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864C23" w:rsidRPr="009159C3" w:rsidTr="00893D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9159C3">
              <w:rPr>
                <w:rFonts w:cs="Times New Roman"/>
                <w:b/>
                <w:szCs w:val="24"/>
              </w:rPr>
              <w:t>По мірі необхідності</w:t>
            </w:r>
          </w:p>
        </w:tc>
      </w:tr>
      <w:tr w:rsidR="00864C23" w:rsidRPr="009159C3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864C23" w:rsidRPr="009159C3">
              <w:rPr>
                <w:rFonts w:cs="Times New Roman"/>
                <w:szCs w:val="24"/>
              </w:rPr>
              <w:t>пе</w:t>
            </w:r>
            <w:r w:rsidR="00D82BC5" w:rsidRPr="009159C3">
              <w:rPr>
                <w:rFonts w:cs="Times New Roman"/>
                <w:szCs w:val="24"/>
              </w:rPr>
              <w:t>редачу у власність громадян 1-</w:t>
            </w:r>
            <w:r w:rsidR="00864C23" w:rsidRPr="009159C3">
              <w:rPr>
                <w:rFonts w:cs="Times New Roman"/>
                <w:szCs w:val="24"/>
              </w:rPr>
              <w:t>та 2-квартирних житлових будинків</w:t>
            </w:r>
          </w:p>
        </w:tc>
      </w:tr>
      <w:tr w:rsidR="00864C23" w:rsidRPr="009159C3" w:rsidTr="00893D56">
        <w:trPr>
          <w:trHeight w:val="83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</w:t>
            </w:r>
            <w:proofErr w:type="spellEnd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спорту та </w:t>
            </w:r>
            <w:proofErr w:type="spellStart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фізичної</w:t>
            </w:r>
            <w:proofErr w:type="spellEnd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культури</w:t>
            </w:r>
            <w:proofErr w:type="spellEnd"/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864C23" w:rsidRPr="009159C3">
              <w:rPr>
                <w:rFonts w:cs="Times New Roman"/>
                <w:szCs w:val="24"/>
              </w:rPr>
              <w:t>затвердження договорів між Тернопільською міською радою та Тернопільською обласною радою про міжбюджетні трансферт</w:t>
            </w:r>
            <w:r w:rsidR="00451693" w:rsidRPr="009159C3">
              <w:rPr>
                <w:rFonts w:cs="Times New Roman"/>
                <w:szCs w:val="24"/>
              </w:rPr>
              <w:t>и</w:t>
            </w:r>
          </w:p>
        </w:tc>
      </w:tr>
      <w:tr w:rsidR="00864C23" w:rsidRPr="00D60D49" w:rsidTr="00893D56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480142" w:rsidRPr="009159C3">
              <w:rPr>
                <w:rFonts w:cs="Times New Roman"/>
                <w:szCs w:val="24"/>
              </w:rPr>
              <w:t>розроблення детальних планів територій Тернопільської міської територіальної громади</w:t>
            </w:r>
          </w:p>
          <w:p w:rsidR="00480142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480142" w:rsidRPr="009159C3">
              <w:rPr>
                <w:rFonts w:cs="Times New Roman"/>
                <w:szCs w:val="24"/>
              </w:rPr>
              <w:t>затвердження містобудівної документації - внесення змін до генерального плану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та плану зонування території міста Тернополя, детальних планів територій Тернопільської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міської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територіальної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громади,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планів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зонування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територій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як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невід’ємної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складової</w:t>
            </w:r>
            <w:r w:rsidR="00480142" w:rsidRPr="009159C3">
              <w:rPr>
                <w:rFonts w:cs="Times New Roman"/>
                <w:spacing w:val="1"/>
                <w:szCs w:val="24"/>
              </w:rPr>
              <w:t xml:space="preserve"> </w:t>
            </w:r>
            <w:r w:rsidR="00480142" w:rsidRPr="009159C3">
              <w:rPr>
                <w:rFonts w:cs="Times New Roman"/>
                <w:szCs w:val="24"/>
              </w:rPr>
              <w:t>генеральних планів населених пунктів (сіл) Тернопільської міської територіальної громади</w:t>
            </w:r>
          </w:p>
        </w:tc>
      </w:tr>
      <w:tr w:rsidR="00864C23" w:rsidRPr="009159C3" w:rsidTr="00893D56">
        <w:trPr>
          <w:trHeight w:val="8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зняття з контролю та перенесення термінів виконання рішень та протокольних доручень</w:t>
            </w:r>
          </w:p>
        </w:tc>
      </w:tr>
      <w:tr w:rsidR="00864C23" w:rsidRPr="009159C3" w:rsidTr="00893D56">
        <w:trPr>
          <w:trHeight w:val="8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Відділ квартирного обліку та нерухомості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186A86" w:rsidRPr="009159C3">
              <w:rPr>
                <w:rFonts w:cs="Times New Roman"/>
                <w:szCs w:val="24"/>
              </w:rPr>
              <w:t>встановлення коефіцієнта</w:t>
            </w:r>
          </w:p>
          <w:p w:rsidR="00864C23" w:rsidRPr="009159C3" w:rsidRDefault="00616C42" w:rsidP="009159C3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</w:t>
            </w:r>
            <w:r w:rsidR="00864C23" w:rsidRPr="009159C3">
              <w:rPr>
                <w:rFonts w:cs="Times New Roman"/>
                <w:szCs w:val="24"/>
              </w:rPr>
              <w:t>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864C23" w:rsidRPr="009159C3" w:rsidTr="00893D56">
        <w:trPr>
          <w:trHeight w:val="8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3"/>
              <w:tabs>
                <w:tab w:val="left" w:pos="708"/>
              </w:tabs>
              <w:rPr>
                <w:lang w:val="uk-UA"/>
              </w:rPr>
            </w:pPr>
            <w:r w:rsidRPr="009159C3">
              <w:rPr>
                <w:lang w:val="uk-UA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надання дозволу на списання основних засобів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приватизацію об’єкта комунальної власності</w:t>
            </w:r>
          </w:p>
        </w:tc>
      </w:tr>
      <w:tr w:rsidR="00864C23" w:rsidRPr="009159C3" w:rsidTr="00893D56">
        <w:trPr>
          <w:trHeight w:val="8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3"/>
              <w:tabs>
                <w:tab w:val="left" w:pos="708"/>
              </w:tabs>
              <w:rPr>
                <w:lang w:val="uk-UA"/>
              </w:rPr>
            </w:pPr>
            <w:r w:rsidRPr="009159C3">
              <w:rPr>
                <w:lang w:val="uk-UA"/>
              </w:rPr>
              <w:t>Відділ земельних ресурсів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надання дозволів на складання проектів землеустрою щодо відведення земельних ділянок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затвердження проектів землеустрою щодо відведення земельних ділянок</w:t>
            </w:r>
          </w:p>
          <w:p w:rsidR="00864C23" w:rsidRPr="009159C3" w:rsidRDefault="00616C42" w:rsidP="009159C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затвердження технічних документацій із землеустрою, для підготовки та видачі документів на право користування земельними ділянками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надання дозволу на </w:t>
            </w:r>
            <w:r w:rsidR="00BB192B" w:rsidRPr="009159C3">
              <w:rPr>
                <w:lang w:val="uk-UA"/>
              </w:rPr>
              <w:t>розробку</w:t>
            </w:r>
            <w:r w:rsidR="00864C23" w:rsidRPr="009159C3">
              <w:rPr>
                <w:lang w:val="uk-UA"/>
              </w:rPr>
              <w:t xml:space="preserve"> технічних документацій із землеустрою, </w:t>
            </w:r>
            <w:r w:rsidR="00C444F7" w:rsidRPr="009159C3">
              <w:rPr>
                <w:lang w:val="uk-UA"/>
              </w:rPr>
              <w:t>щодо встановлення меж земельної ділянки в натурі (на місцевості)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безоплатну передачу у власність земельних ділянок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погодження передачі в суборенду земельних ділянок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поновлення договорів оренди земельних ділянок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вилучення та надання земельних ділянок</w:t>
            </w:r>
          </w:p>
          <w:p w:rsidR="00864C23" w:rsidRPr="009159C3" w:rsidRDefault="00616C42" w:rsidP="003A2A37">
            <w:pPr>
              <w:pStyle w:val="a3"/>
              <w:tabs>
                <w:tab w:val="left" w:pos="233"/>
                <w:tab w:val="left" w:pos="39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продаж земельних ділянок </w:t>
            </w:r>
            <w:proofErr w:type="spellStart"/>
            <w:r w:rsidR="00864C23" w:rsidRPr="009159C3">
              <w:rPr>
                <w:lang w:val="uk-UA"/>
              </w:rPr>
              <w:t>несільськогос</w:t>
            </w:r>
            <w:r w:rsidR="003A2A37">
              <w:rPr>
                <w:lang w:val="uk-UA"/>
              </w:rPr>
              <w:t>-</w:t>
            </w:r>
            <w:r w:rsidR="00864C23" w:rsidRPr="009159C3">
              <w:rPr>
                <w:lang w:val="uk-UA"/>
              </w:rPr>
              <w:t>подарського</w:t>
            </w:r>
            <w:proofErr w:type="spellEnd"/>
            <w:r w:rsidR="00864C23" w:rsidRPr="009159C3">
              <w:rPr>
                <w:lang w:val="uk-UA"/>
              </w:rPr>
              <w:t xml:space="preserve"> призначення</w:t>
            </w:r>
          </w:p>
          <w:p w:rsidR="00C444F7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C444F7" w:rsidRPr="009159C3">
              <w:rPr>
                <w:lang w:val="uk-UA"/>
              </w:rPr>
              <w:t>надання дозволу на складання експертних грошових оцінок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поділ </w:t>
            </w:r>
            <w:r w:rsidR="00BB192B" w:rsidRPr="009159C3">
              <w:rPr>
                <w:lang w:val="uk-UA"/>
              </w:rPr>
              <w:t>(об'єднання) земельних</w:t>
            </w:r>
            <w:r w:rsidR="00864C23" w:rsidRPr="009159C3">
              <w:rPr>
                <w:lang w:val="uk-UA"/>
              </w:rPr>
              <w:t xml:space="preserve"> ділян</w:t>
            </w:r>
            <w:r w:rsidR="00BB192B" w:rsidRPr="009159C3">
              <w:rPr>
                <w:lang w:val="uk-UA"/>
              </w:rPr>
              <w:t>ок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BB192B" w:rsidRPr="009159C3">
              <w:rPr>
                <w:lang w:val="uk-UA"/>
              </w:rPr>
              <w:t>підготовку лотів для продажу на земельних торгах та електронних аукціонах</w:t>
            </w:r>
          </w:p>
        </w:tc>
      </w:tr>
      <w:tr w:rsidR="00864C23" w:rsidRPr="009159C3" w:rsidTr="00893D56">
        <w:trPr>
          <w:trHeight w:val="8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864C23" w:rsidP="009159C3">
            <w:pPr>
              <w:pStyle w:val="a5"/>
              <w:rPr>
                <w:rFonts w:cs="Times New Roman"/>
                <w:szCs w:val="24"/>
              </w:rPr>
            </w:pPr>
            <w:r w:rsidRPr="009159C3">
              <w:rPr>
                <w:rFonts w:cs="Times New Roman"/>
                <w:szCs w:val="24"/>
              </w:rPr>
              <w:t>Виконавчі органи ради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виконання </w:t>
            </w:r>
            <w:r w:rsidR="00552588" w:rsidRPr="009159C3">
              <w:rPr>
                <w:lang w:val="uk-UA"/>
              </w:rPr>
              <w:t>галузевих</w:t>
            </w:r>
            <w:r w:rsidR="00864C23" w:rsidRPr="009159C3">
              <w:rPr>
                <w:lang w:val="uk-UA"/>
              </w:rPr>
              <w:t xml:space="preserve"> програм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внесення змін до </w:t>
            </w:r>
            <w:r w:rsidR="00552588" w:rsidRPr="009159C3">
              <w:rPr>
                <w:lang w:val="uk-UA"/>
              </w:rPr>
              <w:t>галузевих</w:t>
            </w:r>
            <w:r w:rsidR="00864C23" w:rsidRPr="009159C3">
              <w:rPr>
                <w:lang w:val="uk-UA"/>
              </w:rPr>
              <w:t xml:space="preserve"> програм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затвердження </w:t>
            </w:r>
            <w:r w:rsidR="001F64B5" w:rsidRPr="009159C3">
              <w:rPr>
                <w:lang w:val="uk-UA"/>
              </w:rPr>
              <w:t>галузевих</w:t>
            </w:r>
            <w:r w:rsidR="00864C23" w:rsidRPr="009159C3">
              <w:rPr>
                <w:lang w:val="uk-UA"/>
              </w:rPr>
              <w:t xml:space="preserve"> програм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 xml:space="preserve">внесення змін до положень про виконавчі органи ради </w:t>
            </w:r>
          </w:p>
          <w:p w:rsidR="00864C23" w:rsidRPr="009159C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внесення змін і доповнень до статутів комунальних підприємств</w:t>
            </w:r>
          </w:p>
          <w:p w:rsidR="00864C23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="00864C23" w:rsidRPr="009159C3">
              <w:rPr>
                <w:lang w:val="uk-UA"/>
              </w:rPr>
              <w:t>внесення змін і доповнень до установчих документів</w:t>
            </w:r>
          </w:p>
          <w:p w:rsidR="003A14FF" w:rsidRDefault="003A14FF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Pr="009159C3">
              <w:rPr>
                <w:lang w:val="uk-UA"/>
              </w:rPr>
              <w:t>затвердження договорів про міжбюджетні трансферти з навколишніми громадами</w:t>
            </w:r>
          </w:p>
          <w:p w:rsidR="0049551B" w:rsidRPr="009159C3" w:rsidRDefault="0049551B" w:rsidP="0049551B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r w:rsidRPr="009159C3">
              <w:rPr>
                <w:lang w:val="uk-UA"/>
              </w:rPr>
              <w:t>прийняття майна у комунальну власність</w:t>
            </w:r>
          </w:p>
          <w:p w:rsidR="00864C23" w:rsidRPr="0049551B" w:rsidRDefault="00616C42" w:rsidP="009159C3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 w:rsidRPr="0049551B">
              <w:rPr>
                <w:lang w:val="uk-UA"/>
              </w:rPr>
              <w:t xml:space="preserve">- Про </w:t>
            </w:r>
            <w:r w:rsidR="00864C23" w:rsidRPr="0049551B">
              <w:rPr>
                <w:lang w:val="uk-UA"/>
              </w:rPr>
              <w:t>внесення змін до рішень міської ради</w:t>
            </w:r>
          </w:p>
        </w:tc>
      </w:tr>
    </w:tbl>
    <w:p w:rsidR="00864C23" w:rsidRPr="009159C3" w:rsidRDefault="00864C23" w:rsidP="009159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64C23" w:rsidRPr="009159C3" w:rsidRDefault="00864C23" w:rsidP="009159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</w:p>
    <w:p w:rsidR="001F64B5" w:rsidRPr="009159C3" w:rsidRDefault="001F64B5" w:rsidP="009159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</w:p>
    <w:p w:rsidR="00864C23" w:rsidRPr="009159C3" w:rsidRDefault="00864C23" w:rsidP="009159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64C23" w:rsidRPr="009159C3" w:rsidRDefault="00864C23" w:rsidP="009159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Міський голова</w:t>
      </w: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159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Сергій НАДАЛ</w:t>
      </w:r>
    </w:p>
    <w:p w:rsidR="00864C23" w:rsidRPr="009159C3" w:rsidRDefault="00864C23" w:rsidP="009159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04" w:rsidRPr="009159C3" w:rsidRDefault="003B3A04" w:rsidP="0091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A04" w:rsidRPr="009159C3" w:rsidSect="009159C3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5C3"/>
    <w:multiLevelType w:val="hybridMultilevel"/>
    <w:tmpl w:val="5A04A7BE"/>
    <w:lvl w:ilvl="0" w:tplc="8F505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savePreviewPicture/>
  <w:compat/>
  <w:rsids>
    <w:rsidRoot w:val="003B3A04"/>
    <w:rsid w:val="00096811"/>
    <w:rsid w:val="00106C8E"/>
    <w:rsid w:val="0015265E"/>
    <w:rsid w:val="00186A86"/>
    <w:rsid w:val="00195F77"/>
    <w:rsid w:val="0019675D"/>
    <w:rsid w:val="001B381C"/>
    <w:rsid w:val="001C15D9"/>
    <w:rsid w:val="001F64B5"/>
    <w:rsid w:val="00200D02"/>
    <w:rsid w:val="002028D8"/>
    <w:rsid w:val="00235BA2"/>
    <w:rsid w:val="002B4F36"/>
    <w:rsid w:val="002B6796"/>
    <w:rsid w:val="002C285F"/>
    <w:rsid w:val="00315233"/>
    <w:rsid w:val="003465F7"/>
    <w:rsid w:val="0035466D"/>
    <w:rsid w:val="003A14FF"/>
    <w:rsid w:val="003A2A37"/>
    <w:rsid w:val="003B3A04"/>
    <w:rsid w:val="003B68E7"/>
    <w:rsid w:val="003E3709"/>
    <w:rsid w:val="00451693"/>
    <w:rsid w:val="00480142"/>
    <w:rsid w:val="00480F91"/>
    <w:rsid w:val="0049551B"/>
    <w:rsid w:val="004956D0"/>
    <w:rsid w:val="00506C28"/>
    <w:rsid w:val="005236A3"/>
    <w:rsid w:val="00537F5E"/>
    <w:rsid w:val="00552588"/>
    <w:rsid w:val="00567EC6"/>
    <w:rsid w:val="005D60ED"/>
    <w:rsid w:val="005E0EED"/>
    <w:rsid w:val="005F781B"/>
    <w:rsid w:val="005F7B2E"/>
    <w:rsid w:val="005F7EA3"/>
    <w:rsid w:val="00614083"/>
    <w:rsid w:val="00616C42"/>
    <w:rsid w:val="00663948"/>
    <w:rsid w:val="00681732"/>
    <w:rsid w:val="006A7C22"/>
    <w:rsid w:val="006B6327"/>
    <w:rsid w:val="006C05EA"/>
    <w:rsid w:val="006C5B78"/>
    <w:rsid w:val="006E6AD4"/>
    <w:rsid w:val="00713A48"/>
    <w:rsid w:val="00736A0A"/>
    <w:rsid w:val="007445B5"/>
    <w:rsid w:val="00765F21"/>
    <w:rsid w:val="00783B2E"/>
    <w:rsid w:val="00787E76"/>
    <w:rsid w:val="007D1034"/>
    <w:rsid w:val="007E77EC"/>
    <w:rsid w:val="00864C23"/>
    <w:rsid w:val="00872038"/>
    <w:rsid w:val="00893D56"/>
    <w:rsid w:val="008D2C2C"/>
    <w:rsid w:val="008F0CC3"/>
    <w:rsid w:val="008F3A56"/>
    <w:rsid w:val="009159C3"/>
    <w:rsid w:val="009479CA"/>
    <w:rsid w:val="009912EE"/>
    <w:rsid w:val="009F230D"/>
    <w:rsid w:val="00A04A10"/>
    <w:rsid w:val="00A04E81"/>
    <w:rsid w:val="00A25D02"/>
    <w:rsid w:val="00A74700"/>
    <w:rsid w:val="00A97463"/>
    <w:rsid w:val="00B07F53"/>
    <w:rsid w:val="00B37453"/>
    <w:rsid w:val="00B72FE8"/>
    <w:rsid w:val="00B758F4"/>
    <w:rsid w:val="00BA7A52"/>
    <w:rsid w:val="00BB192B"/>
    <w:rsid w:val="00BE6658"/>
    <w:rsid w:val="00C33439"/>
    <w:rsid w:val="00C444F7"/>
    <w:rsid w:val="00C64F3F"/>
    <w:rsid w:val="00C66A28"/>
    <w:rsid w:val="00CC4434"/>
    <w:rsid w:val="00CD2C16"/>
    <w:rsid w:val="00CD7F5D"/>
    <w:rsid w:val="00D12940"/>
    <w:rsid w:val="00D45848"/>
    <w:rsid w:val="00D60D49"/>
    <w:rsid w:val="00D82BC5"/>
    <w:rsid w:val="00DF438F"/>
    <w:rsid w:val="00DF789F"/>
    <w:rsid w:val="00E03D42"/>
    <w:rsid w:val="00E441AC"/>
    <w:rsid w:val="00E62DB2"/>
    <w:rsid w:val="00E674EB"/>
    <w:rsid w:val="00E7459B"/>
    <w:rsid w:val="00EA1B52"/>
    <w:rsid w:val="00EE2EBF"/>
    <w:rsid w:val="00EE468D"/>
    <w:rsid w:val="00F41E50"/>
    <w:rsid w:val="00F47849"/>
    <w:rsid w:val="00F70433"/>
    <w:rsid w:val="00FB6D8E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3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B3A04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styleId="a6">
    <w:name w:val="Strong"/>
    <w:basedOn w:val="a0"/>
    <w:uiPriority w:val="22"/>
    <w:qFormat/>
    <w:rsid w:val="003B3A04"/>
    <w:rPr>
      <w:b/>
      <w:bCs/>
    </w:rPr>
  </w:style>
  <w:style w:type="character" w:customStyle="1" w:styleId="apple-converted-space">
    <w:name w:val="apple-converted-space"/>
    <w:basedOn w:val="a0"/>
    <w:rsid w:val="003B3A04"/>
  </w:style>
  <w:style w:type="paragraph" w:styleId="a7">
    <w:name w:val="Normal (Web)"/>
    <w:basedOn w:val="a"/>
    <w:unhideWhenUsed/>
    <w:rsid w:val="008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9BC3-07D2-4690-AB7F-17CFCE3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5970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d30-Vyhrushch</cp:lastModifiedBy>
  <cp:revision>48</cp:revision>
  <cp:lastPrinted>2021-11-25T07:23:00Z</cp:lastPrinted>
  <dcterms:created xsi:type="dcterms:W3CDTF">2021-11-05T07:12:00Z</dcterms:created>
  <dcterms:modified xsi:type="dcterms:W3CDTF">2021-11-29T06:58:00Z</dcterms:modified>
</cp:coreProperties>
</file>