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57" w:rsidRDefault="00B34606" w:rsidP="00374360">
      <w:pPr>
        <w:jc w:val="right"/>
        <w:rPr>
          <w:rFonts w:ascii="Arial" w:hAnsi="Arial"/>
          <w:color w:val="000000"/>
          <w:sz w:val="27"/>
          <w:szCs w:val="27"/>
        </w:rPr>
      </w:pPr>
      <w:proofErr w:type="spellStart"/>
      <w:r>
        <w:rPr>
          <w:color w:val="000000"/>
        </w:rPr>
        <w:t>Додаток</w:t>
      </w:r>
      <w:proofErr w:type="spellEnd"/>
    </w:p>
    <w:p w:rsidR="009F3457" w:rsidRDefault="00B34606" w:rsidP="00374360">
      <w:pPr>
        <w:jc w:val="right"/>
        <w:rPr>
          <w:rFonts w:ascii="Arial" w:hAnsi="Arial"/>
          <w:color w:val="000000"/>
          <w:sz w:val="27"/>
          <w:szCs w:val="27"/>
        </w:rPr>
      </w:pPr>
      <w:r>
        <w:rPr>
          <w:color w:val="000000"/>
        </w:rPr>
        <w:t xml:space="preserve">до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комітет</w:t>
      </w:r>
      <w:proofErr w:type="spellEnd"/>
    </w:p>
    <w:p w:rsidR="009F3457" w:rsidRDefault="00B34606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9F3457" w:rsidRDefault="00B34606">
      <w:pPr>
        <w:pStyle w:val="a3"/>
        <w:jc w:val="center"/>
        <w:rPr>
          <w:szCs w:val="28"/>
        </w:rPr>
      </w:pPr>
      <w:r>
        <w:rPr>
          <w:szCs w:val="28"/>
        </w:rPr>
        <w:t>органу опіки і піклування</w:t>
      </w:r>
    </w:p>
    <w:p w:rsidR="009F3457" w:rsidRDefault="00B34606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щодо  визначення місця проживання малолітньої дитини</w:t>
      </w:r>
    </w:p>
    <w:p w:rsidR="009F3457" w:rsidRDefault="00374360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>…</w:t>
      </w:r>
      <w:r w:rsidR="00B34606">
        <w:rPr>
          <w:szCs w:val="28"/>
        </w:rPr>
        <w:t>, 30.12.2015 року народження</w:t>
      </w:r>
    </w:p>
    <w:p w:rsidR="009F3457" w:rsidRDefault="009F3457">
      <w:pPr>
        <w:pStyle w:val="a3"/>
        <w:tabs>
          <w:tab w:val="left" w:pos="360"/>
        </w:tabs>
        <w:rPr>
          <w:szCs w:val="28"/>
        </w:rPr>
      </w:pPr>
    </w:p>
    <w:p w:rsidR="009F3457" w:rsidRDefault="00B346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Органом опіки і піклування розглянуто   матеріали  цивільної справи             №607/4403/21, які надійшли із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за позовом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до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про визначення місця проживання дитини та відповідні документи. </w:t>
      </w:r>
      <w:r w:rsidRPr="00374360">
        <w:rPr>
          <w:sz w:val="28"/>
          <w:szCs w:val="28"/>
          <w:lang w:val="uk-UA"/>
        </w:rPr>
        <w:t xml:space="preserve">Встановлено, що у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та </w:t>
      </w:r>
      <w:r w:rsidR="00374360">
        <w:rPr>
          <w:sz w:val="28"/>
          <w:szCs w:val="28"/>
          <w:lang w:val="uk-UA"/>
        </w:rPr>
        <w:t>…</w:t>
      </w:r>
      <w:r w:rsidRPr="00374360">
        <w:rPr>
          <w:sz w:val="28"/>
          <w:szCs w:val="28"/>
          <w:lang w:val="uk-UA"/>
        </w:rPr>
        <w:t xml:space="preserve"> від спільного шлюбу 30.</w:t>
      </w:r>
      <w:r>
        <w:rPr>
          <w:sz w:val="28"/>
          <w:szCs w:val="28"/>
          <w:lang w:val="uk-UA"/>
        </w:rPr>
        <w:t>12</w:t>
      </w:r>
      <w:r w:rsidRPr="00374360">
        <w:rPr>
          <w:sz w:val="28"/>
          <w:szCs w:val="28"/>
          <w:lang w:val="uk-UA"/>
        </w:rPr>
        <w:t xml:space="preserve">.2015 року  народилася донька </w:t>
      </w:r>
      <w:r w:rsidR="00374360">
        <w:rPr>
          <w:sz w:val="28"/>
          <w:szCs w:val="28"/>
          <w:lang w:val="uk-UA"/>
        </w:rPr>
        <w:t>…</w:t>
      </w:r>
      <w:r w:rsidRPr="00374360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Подружжя перебуває в процесі розлучення.</w:t>
      </w:r>
    </w:p>
    <w:p w:rsidR="009F3457" w:rsidRDefault="00B34606">
      <w:pPr>
        <w:jc w:val="both"/>
        <w:rPr>
          <w:sz w:val="28"/>
          <w:szCs w:val="28"/>
          <w:lang w:val="uk-UA"/>
        </w:rPr>
      </w:pPr>
      <w:r w:rsidRPr="00374360">
        <w:rPr>
          <w:sz w:val="28"/>
          <w:szCs w:val="28"/>
          <w:lang w:val="uk-UA"/>
        </w:rPr>
        <w:tab/>
        <w:t>Мати  дитини</w:t>
      </w:r>
      <w:r w:rsidR="00374360">
        <w:rPr>
          <w:sz w:val="28"/>
          <w:szCs w:val="28"/>
          <w:lang w:val="uk-UA"/>
        </w:rPr>
        <w:t xml:space="preserve"> ,…</w:t>
      </w:r>
      <w:r w:rsidRPr="00374360">
        <w:rPr>
          <w:sz w:val="28"/>
          <w:szCs w:val="28"/>
          <w:lang w:val="uk-UA"/>
        </w:rPr>
        <w:t xml:space="preserve">, на засіданні комісії повідомила, що бажає визначити місце проживання доньки  разом з нею за адресою: </w:t>
      </w:r>
      <w:proofErr w:type="spellStart"/>
      <w:r w:rsidRPr="00374360">
        <w:rPr>
          <w:sz w:val="28"/>
          <w:szCs w:val="28"/>
          <w:lang w:val="uk-UA"/>
        </w:rPr>
        <w:t>м.Тернопіль</w:t>
      </w:r>
      <w:proofErr w:type="spellEnd"/>
      <w:r w:rsidRPr="00374360">
        <w:rPr>
          <w:sz w:val="28"/>
          <w:szCs w:val="28"/>
          <w:lang w:val="uk-UA"/>
        </w:rPr>
        <w:t xml:space="preserve">, вул. </w:t>
      </w:r>
      <w:r w:rsidR="00374360">
        <w:rPr>
          <w:sz w:val="28"/>
          <w:szCs w:val="28"/>
          <w:lang w:val="uk-UA"/>
        </w:rPr>
        <w:t>..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374360">
        <w:rPr>
          <w:sz w:val="28"/>
          <w:szCs w:val="28"/>
          <w:lang w:val="uk-UA"/>
        </w:rPr>
        <w:t>…</w:t>
      </w:r>
    </w:p>
    <w:p w:rsidR="009F3457" w:rsidRDefault="00B34606">
      <w:pPr>
        <w:jc w:val="both"/>
        <w:rPr>
          <w:sz w:val="28"/>
          <w:szCs w:val="28"/>
          <w:lang w:val="uk-UA"/>
        </w:rPr>
      </w:pPr>
      <w:r w:rsidRPr="00374360">
        <w:rPr>
          <w:sz w:val="28"/>
          <w:szCs w:val="28"/>
          <w:lang w:val="uk-UA"/>
        </w:rPr>
        <w:t xml:space="preserve">           Працівниками управління сім’ї, молодіжної політики та захисту дітей     проведено обстеження умов проживання за адресою: </w:t>
      </w:r>
      <w:proofErr w:type="spellStart"/>
      <w:r w:rsidRPr="00374360">
        <w:rPr>
          <w:sz w:val="28"/>
          <w:szCs w:val="28"/>
          <w:lang w:val="uk-UA"/>
        </w:rPr>
        <w:t>м.Терн</w:t>
      </w:r>
      <w:r>
        <w:rPr>
          <w:sz w:val="28"/>
          <w:szCs w:val="28"/>
        </w:rPr>
        <w:t>опіль</w:t>
      </w:r>
      <w:proofErr w:type="spellEnd"/>
      <w:r>
        <w:rPr>
          <w:sz w:val="28"/>
          <w:szCs w:val="28"/>
        </w:rPr>
        <w:t xml:space="preserve">,                         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Двокімнатна</w:t>
      </w:r>
      <w:r>
        <w:rPr>
          <w:sz w:val="28"/>
          <w:szCs w:val="28"/>
        </w:rPr>
        <w:t xml:space="preserve"> квартира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зручностями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загальною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48</w:t>
      </w:r>
      <w:r>
        <w:rPr>
          <w:sz w:val="28"/>
          <w:szCs w:val="28"/>
          <w:lang w:val="uk-UA"/>
        </w:rPr>
        <w:t>,9</w:t>
      </w:r>
      <w:r>
        <w:rPr>
          <w:sz w:val="28"/>
          <w:szCs w:val="28"/>
        </w:rPr>
        <w:t xml:space="preserve"> кв.м. </w:t>
      </w:r>
      <w:r>
        <w:rPr>
          <w:sz w:val="28"/>
          <w:szCs w:val="28"/>
          <w:lang w:val="uk-UA"/>
        </w:rPr>
        <w:t xml:space="preserve"> Дитина з матір’ю займає окрему кімнату  в якій для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відведено окреме спальне місце, письмовий стіл, шафа для одягу, розвиваючі ігри та книги, одяг та взуття відповідно до віку дитини. </w:t>
      </w:r>
    </w:p>
    <w:p w:rsidR="009F3457" w:rsidRDefault="00B346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 довідки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Тернопільелектротранс</w:t>
      </w:r>
      <w:proofErr w:type="spellEnd"/>
      <w:r>
        <w:rPr>
          <w:sz w:val="28"/>
          <w:szCs w:val="28"/>
          <w:lang w:val="uk-UA"/>
        </w:rPr>
        <w:t xml:space="preserve">»  від 02.03.2021 року №8,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 xml:space="preserve"> працює на посаді </w:t>
      </w:r>
      <w:proofErr w:type="spellStart"/>
      <w:r>
        <w:rPr>
          <w:sz w:val="28"/>
          <w:szCs w:val="28"/>
          <w:lang w:val="uk-UA"/>
        </w:rPr>
        <w:t>фельшера</w:t>
      </w:r>
      <w:proofErr w:type="spellEnd"/>
      <w:r>
        <w:rPr>
          <w:sz w:val="28"/>
          <w:szCs w:val="28"/>
          <w:lang w:val="uk-UA"/>
        </w:rPr>
        <w:t xml:space="preserve">  та отримала заробітну плату за  період з червня 2020 року по грудень 2020  року  в розмірі 64621,58 грн.</w:t>
      </w:r>
    </w:p>
    <w:p w:rsidR="009F3457" w:rsidRDefault="00B346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Інформація</w:t>
      </w:r>
      <w:bookmarkStart w:id="0" w:name="_GoBack"/>
      <w:bookmarkEnd w:id="0"/>
      <w:r>
        <w:rPr>
          <w:sz w:val="28"/>
          <w:szCs w:val="28"/>
          <w:lang w:val="uk-UA"/>
        </w:rPr>
        <w:t xml:space="preserve">  Тернопільської початкової школи №2  від 13.08.2021 року підтверджує той факт, що дитину приводить і забирає в садочок мати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  <w:lang w:val="uk-UA"/>
        </w:rPr>
        <w:t>, а також вона цікавиться розвитком і успіхами доньки, відвідує батьківські збори, виховні заходи.</w:t>
      </w:r>
    </w:p>
    <w:p w:rsidR="009F3457" w:rsidRDefault="00B346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Постановою Тернопільського </w:t>
      </w:r>
      <w:proofErr w:type="spellStart"/>
      <w:r>
        <w:rPr>
          <w:sz w:val="28"/>
          <w:szCs w:val="28"/>
          <w:lang w:val="uk-UA"/>
        </w:rPr>
        <w:t>міськрайонного</w:t>
      </w:r>
      <w:proofErr w:type="spellEnd"/>
      <w:r>
        <w:rPr>
          <w:sz w:val="28"/>
          <w:szCs w:val="28"/>
          <w:lang w:val="uk-UA"/>
        </w:rPr>
        <w:t xml:space="preserve"> суду від 28.05.2021 року        № 607/5177/21 визнано винним у вчинені адміністративного правопорушення, передбаченого частиною першою статті 173-2 Кодексу України про адміністративне правопорушення (насильство в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 </w:t>
      </w:r>
      <w:r>
        <w:rPr>
          <w:sz w:val="28"/>
          <w:szCs w:val="28"/>
        </w:rPr>
        <w:t>).</w:t>
      </w:r>
    </w:p>
    <w:p w:rsidR="009F3457" w:rsidRDefault="00B3460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, </w:t>
      </w:r>
      <w:r w:rsidR="00374360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, на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ії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з’явився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та</w:t>
      </w:r>
      <w:proofErr w:type="gram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повідомив</w:t>
      </w:r>
      <w:proofErr w:type="spellEnd"/>
      <w:r>
        <w:rPr>
          <w:sz w:val="28"/>
          <w:szCs w:val="28"/>
        </w:rPr>
        <w:t xml:space="preserve"> причини </w:t>
      </w:r>
      <w:proofErr w:type="spellStart"/>
      <w:r>
        <w:rPr>
          <w:sz w:val="28"/>
          <w:szCs w:val="28"/>
        </w:rPr>
        <w:t>відсутності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належним</w:t>
      </w:r>
      <w:proofErr w:type="spellEnd"/>
      <w:r>
        <w:rPr>
          <w:sz w:val="28"/>
          <w:szCs w:val="28"/>
        </w:rPr>
        <w:t xml:space="preserve"> чином </w:t>
      </w:r>
      <w:proofErr w:type="spellStart"/>
      <w:r>
        <w:rPr>
          <w:sz w:val="28"/>
          <w:szCs w:val="28"/>
        </w:rPr>
        <w:t>повідомлений</w:t>
      </w:r>
      <w:proofErr w:type="spellEnd"/>
      <w:r>
        <w:rPr>
          <w:sz w:val="28"/>
          <w:szCs w:val="28"/>
        </w:rPr>
        <w:t xml:space="preserve">.  </w:t>
      </w:r>
    </w:p>
    <w:p w:rsidR="009F3457" w:rsidRDefault="00B34606">
      <w:pPr>
        <w:pStyle w:val="a3"/>
        <w:tabs>
          <w:tab w:val="left" w:pos="360"/>
        </w:tabs>
        <w:rPr>
          <w:szCs w:val="28"/>
        </w:rPr>
      </w:pPr>
      <w:r>
        <w:rPr>
          <w:szCs w:val="28"/>
        </w:rPr>
        <w:t xml:space="preserve">         Враховуючи викладене та захищаючи інтереси дитини, керуючись ч.4, ч.5 ст.19, ст.ст.157,161 Сімейного кодексу України, беручи до уваги пропозиції комісії з питань захисту прав дитини, орган опіки і піклування   </w:t>
      </w:r>
    </w:p>
    <w:p w:rsidR="009F3457" w:rsidRDefault="00B34606">
      <w:pPr>
        <w:pStyle w:val="a3"/>
        <w:tabs>
          <w:tab w:val="left" w:pos="360"/>
        </w:tabs>
        <w:rPr>
          <w:b/>
          <w:szCs w:val="28"/>
        </w:rPr>
      </w:pPr>
      <w:r>
        <w:rPr>
          <w:szCs w:val="28"/>
        </w:rPr>
        <w:t xml:space="preserve">рекомендує визначити місце проживання малолітньої дитини </w:t>
      </w:r>
      <w:r w:rsidR="00374360">
        <w:rPr>
          <w:szCs w:val="28"/>
        </w:rPr>
        <w:t>…</w:t>
      </w:r>
      <w:r>
        <w:rPr>
          <w:szCs w:val="28"/>
        </w:rPr>
        <w:t xml:space="preserve">, 30.12.2015  року народження,  разом з матір’ю  </w:t>
      </w:r>
      <w:r w:rsidR="00374360">
        <w:rPr>
          <w:szCs w:val="28"/>
        </w:rPr>
        <w:t>…</w:t>
      </w:r>
      <w:r>
        <w:rPr>
          <w:szCs w:val="28"/>
        </w:rPr>
        <w:t xml:space="preserve">  за адресою: </w:t>
      </w:r>
      <w:proofErr w:type="spellStart"/>
      <w:r>
        <w:rPr>
          <w:szCs w:val="28"/>
        </w:rPr>
        <w:t>м.Тернопіль</w:t>
      </w:r>
      <w:proofErr w:type="spellEnd"/>
      <w:r>
        <w:rPr>
          <w:szCs w:val="28"/>
        </w:rPr>
        <w:t xml:space="preserve">, вул. </w:t>
      </w:r>
      <w:r w:rsidR="00374360">
        <w:rPr>
          <w:szCs w:val="28"/>
        </w:rPr>
        <w:t>..</w:t>
      </w:r>
      <w:r>
        <w:rPr>
          <w:szCs w:val="28"/>
        </w:rPr>
        <w:t xml:space="preserve"> кв</w:t>
      </w:r>
      <w:r w:rsidR="00374360">
        <w:rPr>
          <w:szCs w:val="28"/>
        </w:rPr>
        <w:t>…</w:t>
      </w:r>
    </w:p>
    <w:p w:rsidR="009F3457" w:rsidRDefault="009F3457">
      <w:pPr>
        <w:jc w:val="both"/>
        <w:rPr>
          <w:sz w:val="28"/>
          <w:szCs w:val="28"/>
          <w:lang w:val="uk-UA"/>
        </w:rPr>
      </w:pPr>
    </w:p>
    <w:p w:rsidR="009F3457" w:rsidRDefault="00B34606">
      <w:pPr>
        <w:pStyle w:val="a3"/>
        <w:rPr>
          <w:szCs w:val="28"/>
        </w:rPr>
      </w:pPr>
      <w:r>
        <w:rPr>
          <w:szCs w:val="28"/>
        </w:rPr>
        <w:t>Міський голова                                                                          Сергій НАДАЛ</w:t>
      </w:r>
    </w:p>
    <w:p w:rsidR="009F3457" w:rsidRDefault="009F3457">
      <w:pPr>
        <w:rPr>
          <w:lang w:val="uk-UA"/>
        </w:rPr>
      </w:pPr>
    </w:p>
    <w:p w:rsidR="009F3457" w:rsidRDefault="009F3457">
      <w:pPr>
        <w:rPr>
          <w:lang w:val="uk-UA"/>
        </w:rPr>
      </w:pPr>
    </w:p>
    <w:sectPr w:rsidR="009F3457" w:rsidSect="009F3457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3457"/>
    <w:rsid w:val="00374360"/>
    <w:rsid w:val="009F3457"/>
    <w:rsid w:val="00A70383"/>
    <w:rsid w:val="00B3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57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457"/>
    <w:pPr>
      <w:jc w:val="both"/>
    </w:pPr>
    <w:rPr>
      <w:sz w:val="28"/>
      <w:lang w:val="uk-UA"/>
    </w:rPr>
  </w:style>
  <w:style w:type="character" w:customStyle="1" w:styleId="LineNumber">
    <w:name w:val="Line Number"/>
    <w:basedOn w:val="a0"/>
    <w:semiHidden/>
    <w:rsid w:val="009F3457"/>
  </w:style>
  <w:style w:type="character" w:styleId="a5">
    <w:name w:val="Hyperlink"/>
    <w:rsid w:val="009F345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9F3457"/>
    <w:rPr>
      <w:sz w:val="28"/>
      <w:lang w:val="uk-UA"/>
    </w:rPr>
  </w:style>
  <w:style w:type="table" w:styleId="1">
    <w:name w:val="Table Simple 1"/>
    <w:basedOn w:val="a1"/>
    <w:rsid w:val="009F34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888</Characters>
  <Application>Microsoft Office Word</Application>
  <DocSecurity>0</DocSecurity>
  <Lines>7</Lines>
  <Paragraphs>4</Paragraphs>
  <ScaleCrop>false</ScaleCrop>
  <Company>Reanimator Extreme Edition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d24-Meleh</dc:creator>
  <cp:lastModifiedBy>d03-shulga</cp:lastModifiedBy>
  <cp:revision>3</cp:revision>
  <dcterms:created xsi:type="dcterms:W3CDTF">2021-09-30T07:22:00Z</dcterms:created>
  <dcterms:modified xsi:type="dcterms:W3CDTF">2021-10-04T08:23:00Z</dcterms:modified>
</cp:coreProperties>
</file>