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2C" w:rsidRDefault="0017182C" w:rsidP="00D47466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</w:t>
      </w:r>
      <w:r w:rsidR="00D47466">
        <w:rPr>
          <w:sz w:val="24"/>
        </w:rPr>
        <w:t xml:space="preserve">                              </w:t>
      </w:r>
      <w:bookmarkStart w:id="0" w:name="_GoBack"/>
      <w:bookmarkEnd w:id="0"/>
    </w:p>
    <w:p w:rsidR="0017182C" w:rsidRDefault="0017182C" w:rsidP="0017182C">
      <w:pPr>
        <w:pStyle w:val="a3"/>
        <w:ind w:left="1620" w:hanging="912"/>
        <w:jc w:val="center"/>
        <w:rPr>
          <w:sz w:val="24"/>
        </w:rPr>
      </w:pPr>
    </w:p>
    <w:p w:rsidR="0017182C" w:rsidRDefault="0017182C" w:rsidP="0017182C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17182C" w:rsidRDefault="0017182C" w:rsidP="0017182C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17182C" w:rsidRDefault="0017182C" w:rsidP="0017182C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</w:t>
      </w:r>
    </w:p>
    <w:p w:rsidR="0017182C" w:rsidRDefault="0017182C" w:rsidP="0017182C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ВИСНОВОК</w:t>
      </w:r>
      <w:r>
        <w:rPr>
          <w:szCs w:val="28"/>
        </w:rPr>
        <w:t xml:space="preserve">   </w:t>
      </w:r>
    </w:p>
    <w:p w:rsidR="0017182C" w:rsidRDefault="0017182C" w:rsidP="0017182C">
      <w:pPr>
        <w:jc w:val="center"/>
        <w:rPr>
          <w:sz w:val="28"/>
          <w:szCs w:val="22"/>
        </w:rPr>
      </w:pPr>
      <w:r>
        <w:rPr>
          <w:sz w:val="28"/>
          <w:szCs w:val="28"/>
          <w:lang w:val="uk-UA"/>
        </w:rPr>
        <w:t>органу опіки та піклування щодо не</w:t>
      </w:r>
      <w:r>
        <w:rPr>
          <w:sz w:val="28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доцільності позбавлення батьківських прав</w:t>
      </w:r>
      <w:r>
        <w:rPr>
          <w:sz w:val="28"/>
          <w:szCs w:val="22"/>
          <w:lang w:val="uk-UA"/>
        </w:rPr>
        <w:t xml:space="preserve"> </w:t>
      </w:r>
      <w:r w:rsidR="00D47466">
        <w:rPr>
          <w:sz w:val="28"/>
          <w:szCs w:val="22"/>
          <w:lang w:val="uk-UA"/>
        </w:rPr>
        <w:t>…</w:t>
      </w:r>
      <w:r>
        <w:rPr>
          <w:b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 xml:space="preserve">стосовно малолітньої дитини </w:t>
      </w:r>
      <w:r w:rsidR="00D47466">
        <w:rPr>
          <w:sz w:val="28"/>
          <w:szCs w:val="22"/>
          <w:lang w:val="uk-UA"/>
        </w:rPr>
        <w:t>…</w:t>
      </w:r>
      <w:r>
        <w:rPr>
          <w:sz w:val="28"/>
          <w:szCs w:val="22"/>
          <w:lang w:val="uk-UA"/>
        </w:rPr>
        <w:t xml:space="preserve">, 22.09.2015  </w:t>
      </w:r>
      <w:r>
        <w:rPr>
          <w:sz w:val="28"/>
          <w:szCs w:val="22"/>
        </w:rPr>
        <w:t xml:space="preserve">року </w:t>
      </w:r>
      <w:proofErr w:type="spellStart"/>
      <w:r>
        <w:rPr>
          <w:sz w:val="28"/>
          <w:szCs w:val="22"/>
        </w:rPr>
        <w:t>народження</w:t>
      </w:r>
      <w:proofErr w:type="spellEnd"/>
    </w:p>
    <w:p w:rsidR="0017182C" w:rsidRDefault="0017182C" w:rsidP="0017182C">
      <w:pPr>
        <w:rPr>
          <w:sz w:val="28"/>
          <w:szCs w:val="28"/>
        </w:rPr>
      </w:pPr>
    </w:p>
    <w:p w:rsidR="0017182C" w:rsidRDefault="0017182C" w:rsidP="001718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опіки та піклування розглянуто позовну заяву та  матеріали цивільної справи №607/4080/21, які надійшли із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Тернопільського міськрайонного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суду  за позовом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D47466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про позбавлення батьківських прав та відповідні документи. Встановлено, що у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від спільного шлюбу народилась донька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 Шлюб між подружжям розірвано у 2017 році.</w:t>
      </w:r>
    </w:p>
    <w:p w:rsidR="0017182C" w:rsidRDefault="0017182C" w:rsidP="001718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батько не бере участі у житті дитини, не цікавиться її здоров’ям, навчанням, розвитком. </w:t>
      </w:r>
    </w:p>
    <w:p w:rsidR="0017182C" w:rsidRDefault="0017182C" w:rsidP="001718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Тернопільського дошкільного навчального закладу №13 від 15.02.2021 року    підтверджує той факт,  що дитиною займається лише мати Галина. В бесідах про батька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називає татом вітчима </w:t>
      </w:r>
      <w:r w:rsidR="00D47466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</w:t>
      </w:r>
    </w:p>
    <w:p w:rsidR="0017182C" w:rsidRDefault="0017182C" w:rsidP="001718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Тернопільського дошкільного навчального закладу №6 від 15.02.2021 року    підтверджує той факт, </w:t>
      </w:r>
      <w:r>
        <w:rPr>
          <w:sz w:val="28"/>
          <w:szCs w:val="22"/>
          <w:lang w:val="uk-UA"/>
        </w:rPr>
        <w:t xml:space="preserve"> що </w:t>
      </w:r>
      <w:r>
        <w:rPr>
          <w:sz w:val="28"/>
          <w:szCs w:val="28"/>
          <w:lang w:val="uk-UA"/>
        </w:rPr>
        <w:t>батько участі у вихованні доньки не брав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її духовним та моральним розвитком не займався. У садочок </w:t>
      </w:r>
      <w:r w:rsidR="00D47466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>приводила і забирала мати.</w:t>
      </w:r>
    </w:p>
    <w:p w:rsidR="0017182C" w:rsidRDefault="0017182C" w:rsidP="001718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малолітньою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проведено бесіду під час якої з’ясовано, що </w:t>
      </w:r>
      <w:r w:rsidR="00D47466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батьком називає вітчима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біологічного батька у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немає жодних спогадів.</w:t>
      </w:r>
    </w:p>
    <w:p w:rsidR="0017182C" w:rsidRDefault="0017182C" w:rsidP="001718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повідомив, що він дійсно тривалий час не брав участі у житті доньки </w:t>
      </w:r>
      <w:r w:rsidR="00D47466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 Але просить дати йому шанс змінити ставлення до виконання батьківських обов</w:t>
      </w:r>
      <w:r w:rsidRPr="00D4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щодо доньки. 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повідомив, що він бажає брати участь у житті своєї дитини тому звернувся із заявою в управління сім’ї, молодіжної політики та захисту дітей для встановлення порядку участі у вихованні доньки </w:t>
      </w:r>
      <w:r w:rsidR="00D47466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  </w:t>
      </w:r>
    </w:p>
    <w:p w:rsidR="0017182C" w:rsidRPr="00D47466" w:rsidRDefault="0017182C" w:rsidP="001718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 стосовно малолітньої дитини  </w:t>
      </w:r>
      <w:r w:rsidR="00D474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22.09.2015  року народження. Одночасно </w:t>
      </w:r>
      <w:r>
        <w:rPr>
          <w:sz w:val="28"/>
          <w:szCs w:val="22"/>
          <w:lang w:val="uk-UA"/>
        </w:rPr>
        <w:t xml:space="preserve">попередити </w:t>
      </w:r>
      <w:r w:rsidR="00D47466">
        <w:rPr>
          <w:sz w:val="28"/>
          <w:szCs w:val="22"/>
          <w:lang w:val="uk-UA"/>
        </w:rPr>
        <w:t>…</w:t>
      </w:r>
      <w:r>
        <w:rPr>
          <w:sz w:val="28"/>
          <w:szCs w:val="22"/>
          <w:lang w:val="uk-UA"/>
        </w:rPr>
        <w:t xml:space="preserve"> змінити ставлення до виконання батьківських обов’язків щодо виховання доньки  </w:t>
      </w:r>
      <w:r w:rsidR="00D47466">
        <w:rPr>
          <w:sz w:val="28"/>
          <w:szCs w:val="22"/>
          <w:lang w:val="uk-UA"/>
        </w:rPr>
        <w:t>…</w:t>
      </w:r>
      <w:r>
        <w:rPr>
          <w:sz w:val="28"/>
          <w:szCs w:val="22"/>
          <w:lang w:val="uk-UA"/>
        </w:rPr>
        <w:t>, 22.09.2015  року народження.</w:t>
      </w:r>
    </w:p>
    <w:p w:rsidR="0017182C" w:rsidRDefault="0017182C" w:rsidP="0017182C">
      <w:pPr>
        <w:jc w:val="both"/>
        <w:rPr>
          <w:sz w:val="28"/>
          <w:szCs w:val="28"/>
          <w:lang w:val="uk-UA"/>
        </w:rPr>
      </w:pPr>
    </w:p>
    <w:p w:rsidR="0017182C" w:rsidRDefault="0017182C" w:rsidP="0017182C">
      <w:pPr>
        <w:jc w:val="both"/>
        <w:rPr>
          <w:sz w:val="28"/>
          <w:szCs w:val="28"/>
          <w:lang w:val="uk-UA"/>
        </w:rPr>
      </w:pPr>
    </w:p>
    <w:p w:rsidR="0017182C" w:rsidRDefault="0017182C" w:rsidP="00171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Сергій НАДАЛ</w:t>
      </w:r>
    </w:p>
    <w:p w:rsidR="0017182C" w:rsidRDefault="0017182C" w:rsidP="0017182C">
      <w:pPr>
        <w:pStyle w:val="a3"/>
        <w:rPr>
          <w:szCs w:val="28"/>
        </w:rPr>
      </w:pPr>
    </w:p>
    <w:p w:rsidR="0017182C" w:rsidRDefault="0017182C" w:rsidP="0017182C">
      <w:pPr>
        <w:pStyle w:val="a3"/>
        <w:tabs>
          <w:tab w:val="left" w:pos="2115"/>
        </w:tabs>
        <w:ind w:right="-39"/>
        <w:rPr>
          <w:szCs w:val="28"/>
        </w:rPr>
      </w:pPr>
    </w:p>
    <w:p w:rsidR="00D52C15" w:rsidRPr="00D47466" w:rsidRDefault="00D52C15">
      <w:pPr>
        <w:rPr>
          <w:lang w:val="uk-UA"/>
        </w:rPr>
      </w:pPr>
    </w:p>
    <w:sectPr w:rsidR="00D52C15" w:rsidRPr="00D4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66"/>
    <w:rsid w:val="0017182C"/>
    <w:rsid w:val="00D47466"/>
    <w:rsid w:val="00D52C15"/>
    <w:rsid w:val="00E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1B1"/>
  <w15:chartTrackingRefBased/>
  <w15:docId w15:val="{1D778BF4-EA91-4905-8C70-1662C9BF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182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718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Марія Володимирівна</dc:creator>
  <cp:keywords/>
  <dc:description/>
  <cp:lastModifiedBy>Гураль Марія Володимирівна</cp:lastModifiedBy>
  <cp:revision>3</cp:revision>
  <dcterms:created xsi:type="dcterms:W3CDTF">2021-08-27T06:36:00Z</dcterms:created>
  <dcterms:modified xsi:type="dcterms:W3CDTF">2021-08-27T08:27:00Z</dcterms:modified>
</cp:coreProperties>
</file>