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02" w:rsidRDefault="00EA6602" w:rsidP="00EA6602">
      <w:pPr>
        <w:tabs>
          <w:tab w:val="left" w:pos="6804"/>
        </w:tabs>
        <w:rPr>
          <w:rFonts w:ascii="Times New Roman" w:hAnsi="Times New Roman" w:cs="Times New Roman"/>
        </w:rPr>
      </w:pPr>
    </w:p>
    <w:p w:rsidR="00EA6602" w:rsidRDefault="00EA6602" w:rsidP="00EA6602">
      <w:pPr>
        <w:tabs>
          <w:tab w:val="left" w:pos="6804"/>
        </w:tabs>
        <w:rPr>
          <w:rFonts w:ascii="Times New Roman" w:hAnsi="Times New Roman" w:cs="Times New Roman"/>
        </w:rPr>
      </w:pPr>
    </w:p>
    <w:p w:rsidR="00EA6602" w:rsidRPr="00EA6602" w:rsidRDefault="00EA6602" w:rsidP="00EA6602">
      <w:pPr>
        <w:tabs>
          <w:tab w:val="left" w:pos="6804"/>
        </w:tabs>
        <w:rPr>
          <w:rFonts w:ascii="Times New Roman" w:hAnsi="Times New Roman" w:cs="Times New Roman"/>
        </w:rPr>
      </w:pPr>
    </w:p>
    <w:p w:rsidR="00EA6602" w:rsidRPr="00EA6602" w:rsidRDefault="003C5FB3" w:rsidP="00EA6602">
      <w:pPr>
        <w:tabs>
          <w:tab w:val="left" w:pos="6804"/>
        </w:tabs>
        <w:ind w:left="6804"/>
        <w:rPr>
          <w:rFonts w:ascii="Times New Roman" w:hAnsi="Times New Roman" w:cs="Times New Roman"/>
        </w:rPr>
      </w:pPr>
      <w:r w:rsidRPr="00EA6602">
        <w:rPr>
          <w:rFonts w:ascii="Times New Roman" w:hAnsi="Times New Roman" w:cs="Times New Roman"/>
        </w:rPr>
        <w:t xml:space="preserve">Президенту України </w:t>
      </w:r>
    </w:p>
    <w:p w:rsidR="00AB54A8" w:rsidRPr="00EA6602" w:rsidRDefault="00EA6602" w:rsidP="00EA6602">
      <w:pPr>
        <w:tabs>
          <w:tab w:val="left" w:pos="6804"/>
        </w:tabs>
        <w:ind w:left="6804"/>
        <w:rPr>
          <w:rFonts w:ascii="Times New Roman" w:hAnsi="Times New Roman" w:cs="Times New Roman"/>
        </w:rPr>
      </w:pPr>
      <w:r w:rsidRPr="00EA6602">
        <w:rPr>
          <w:rFonts w:ascii="Times New Roman" w:hAnsi="Times New Roman" w:cs="Times New Roman"/>
        </w:rPr>
        <w:t xml:space="preserve">Володимиру </w:t>
      </w:r>
      <w:proofErr w:type="spellStart"/>
      <w:r w:rsidRPr="00EA6602">
        <w:rPr>
          <w:rFonts w:ascii="Times New Roman" w:hAnsi="Times New Roman" w:cs="Times New Roman"/>
        </w:rPr>
        <w:t>Зеленському</w:t>
      </w:r>
      <w:proofErr w:type="spellEnd"/>
    </w:p>
    <w:p w:rsidR="00EA6602" w:rsidRPr="00EA6602" w:rsidRDefault="00EA6602" w:rsidP="00EA6602">
      <w:pPr>
        <w:tabs>
          <w:tab w:val="left" w:pos="6804"/>
        </w:tabs>
        <w:ind w:left="6804"/>
        <w:rPr>
          <w:rFonts w:ascii="Times New Roman" w:hAnsi="Times New Roman" w:cs="Times New Roman"/>
        </w:rPr>
      </w:pPr>
    </w:p>
    <w:p w:rsidR="00EA6602" w:rsidRPr="00EA6602" w:rsidRDefault="00EA6602" w:rsidP="00EA6602">
      <w:pPr>
        <w:tabs>
          <w:tab w:val="left" w:pos="6804"/>
        </w:tabs>
        <w:ind w:left="6804"/>
        <w:rPr>
          <w:rFonts w:ascii="Times New Roman" w:hAnsi="Times New Roman" w:cs="Times New Roman"/>
        </w:rPr>
      </w:pPr>
      <w:r w:rsidRPr="00EA6602">
        <w:rPr>
          <w:rFonts w:ascii="Times New Roman" w:hAnsi="Times New Roman" w:cs="Times New Roman"/>
        </w:rPr>
        <w:t xml:space="preserve">Голові Верховної Ради </w:t>
      </w:r>
      <w:r w:rsidR="003C5FB3" w:rsidRPr="00EA6602">
        <w:rPr>
          <w:rFonts w:ascii="Times New Roman" w:hAnsi="Times New Roman" w:cs="Times New Roman"/>
        </w:rPr>
        <w:t xml:space="preserve">України </w:t>
      </w:r>
    </w:p>
    <w:p w:rsidR="00AB54A8" w:rsidRPr="00EA6602" w:rsidRDefault="00EA6602" w:rsidP="00EA6602">
      <w:pPr>
        <w:tabs>
          <w:tab w:val="left" w:pos="6804"/>
        </w:tabs>
        <w:ind w:left="6804"/>
        <w:rPr>
          <w:rFonts w:ascii="Times New Roman" w:hAnsi="Times New Roman" w:cs="Times New Roman"/>
        </w:rPr>
      </w:pPr>
      <w:r w:rsidRPr="00EA6602">
        <w:rPr>
          <w:rFonts w:ascii="Times New Roman" w:hAnsi="Times New Roman" w:cs="Times New Roman"/>
        </w:rPr>
        <w:t xml:space="preserve">Дмитру </w:t>
      </w:r>
      <w:r w:rsidR="003C5FB3" w:rsidRPr="00EA6602">
        <w:rPr>
          <w:rFonts w:ascii="Times New Roman" w:hAnsi="Times New Roman" w:cs="Times New Roman"/>
        </w:rPr>
        <w:t>Разумкову</w:t>
      </w:r>
    </w:p>
    <w:p w:rsidR="00EA6602" w:rsidRPr="00EA6602" w:rsidRDefault="00EA6602" w:rsidP="00EA6602">
      <w:pPr>
        <w:tabs>
          <w:tab w:val="left" w:pos="6804"/>
        </w:tabs>
        <w:ind w:left="6804"/>
        <w:rPr>
          <w:rFonts w:ascii="Times New Roman" w:hAnsi="Times New Roman" w:cs="Times New Roman"/>
        </w:rPr>
      </w:pPr>
    </w:p>
    <w:p w:rsidR="00EA6602" w:rsidRPr="00EA6602" w:rsidRDefault="003C5FB3" w:rsidP="00EA6602">
      <w:pPr>
        <w:tabs>
          <w:tab w:val="left" w:pos="6804"/>
        </w:tabs>
        <w:ind w:left="6804"/>
        <w:rPr>
          <w:rFonts w:ascii="Times New Roman" w:hAnsi="Times New Roman" w:cs="Times New Roman"/>
        </w:rPr>
      </w:pPr>
      <w:r w:rsidRPr="00EA6602">
        <w:rPr>
          <w:rFonts w:ascii="Times New Roman" w:hAnsi="Times New Roman" w:cs="Times New Roman"/>
        </w:rPr>
        <w:t xml:space="preserve">Секретарю </w:t>
      </w:r>
      <w:r w:rsidR="00EA6602" w:rsidRPr="00EA6602">
        <w:rPr>
          <w:rFonts w:ascii="Times New Roman" w:hAnsi="Times New Roman" w:cs="Times New Roman"/>
        </w:rPr>
        <w:t>Ради національної безпеки і оборони України</w:t>
      </w:r>
    </w:p>
    <w:p w:rsidR="00AB54A8" w:rsidRPr="00EA6602" w:rsidRDefault="00EA6602" w:rsidP="00EA6602">
      <w:pPr>
        <w:tabs>
          <w:tab w:val="left" w:pos="6804"/>
        </w:tabs>
        <w:ind w:left="6804"/>
        <w:rPr>
          <w:rFonts w:ascii="Times New Roman" w:hAnsi="Times New Roman" w:cs="Times New Roman"/>
        </w:rPr>
      </w:pPr>
      <w:r w:rsidRPr="00EA6602">
        <w:rPr>
          <w:rFonts w:ascii="Times New Roman" w:hAnsi="Times New Roman" w:cs="Times New Roman"/>
        </w:rPr>
        <w:t xml:space="preserve">Олексію </w:t>
      </w:r>
      <w:proofErr w:type="spellStart"/>
      <w:r w:rsidR="003C5FB3" w:rsidRPr="00EA6602">
        <w:rPr>
          <w:rFonts w:ascii="Times New Roman" w:hAnsi="Times New Roman" w:cs="Times New Roman"/>
        </w:rPr>
        <w:t>Данілову</w:t>
      </w:r>
      <w:proofErr w:type="spellEnd"/>
    </w:p>
    <w:p w:rsidR="00AB54A8" w:rsidRPr="00EA6602" w:rsidRDefault="00AB54A8" w:rsidP="00EA6602">
      <w:pPr>
        <w:tabs>
          <w:tab w:val="left" w:pos="6804"/>
        </w:tabs>
        <w:jc w:val="right"/>
        <w:rPr>
          <w:rFonts w:ascii="Times New Roman" w:hAnsi="Times New Roman" w:cs="Times New Roman"/>
        </w:rPr>
      </w:pPr>
    </w:p>
    <w:p w:rsidR="00AB54A8" w:rsidRPr="00EA6602" w:rsidRDefault="00AB54A8">
      <w:pPr>
        <w:jc w:val="right"/>
        <w:rPr>
          <w:rFonts w:ascii="Times New Roman" w:hAnsi="Times New Roman" w:cs="Times New Roman"/>
        </w:rPr>
      </w:pPr>
    </w:p>
    <w:p w:rsidR="00B20B1A" w:rsidRDefault="003C5FB3">
      <w:pPr>
        <w:jc w:val="center"/>
        <w:rPr>
          <w:rFonts w:ascii="Times New Roman" w:hAnsi="Times New Roman" w:cs="Times New Roman"/>
          <w:b/>
          <w:bCs/>
        </w:rPr>
      </w:pPr>
      <w:r w:rsidRPr="00EA6602">
        <w:rPr>
          <w:rFonts w:ascii="Times New Roman" w:hAnsi="Times New Roman" w:cs="Times New Roman"/>
          <w:b/>
          <w:bCs/>
        </w:rPr>
        <w:t>З</w:t>
      </w:r>
      <w:r w:rsidR="00EA6602" w:rsidRPr="00EA6602">
        <w:rPr>
          <w:rFonts w:ascii="Times New Roman" w:hAnsi="Times New Roman" w:cs="Times New Roman"/>
          <w:b/>
          <w:bCs/>
        </w:rPr>
        <w:t>вернення</w:t>
      </w:r>
      <w:r w:rsidRPr="00EA6602">
        <w:rPr>
          <w:rFonts w:ascii="Times New Roman" w:hAnsi="Times New Roman" w:cs="Times New Roman"/>
          <w:b/>
          <w:bCs/>
        </w:rPr>
        <w:t xml:space="preserve"> </w:t>
      </w:r>
    </w:p>
    <w:p w:rsidR="00AB54A8" w:rsidRPr="00EA6602" w:rsidRDefault="00B20B1A">
      <w:pPr>
        <w:jc w:val="center"/>
        <w:rPr>
          <w:rFonts w:ascii="Times New Roman" w:hAnsi="Times New Roman" w:cs="Times New Roman"/>
          <w:b/>
          <w:bCs/>
        </w:rPr>
      </w:pPr>
      <w:r>
        <w:rPr>
          <w:rFonts w:ascii="Times New Roman" w:hAnsi="Times New Roman" w:cs="Times New Roman"/>
          <w:b/>
          <w:bCs/>
        </w:rPr>
        <w:t xml:space="preserve">депутатів </w:t>
      </w:r>
      <w:r w:rsidR="003C5FB3" w:rsidRPr="00EA6602">
        <w:rPr>
          <w:rFonts w:ascii="Times New Roman" w:hAnsi="Times New Roman" w:cs="Times New Roman"/>
          <w:b/>
          <w:bCs/>
        </w:rPr>
        <w:t xml:space="preserve">Тернопільської </w:t>
      </w:r>
      <w:r w:rsidR="001B68E0">
        <w:rPr>
          <w:rFonts w:ascii="Times New Roman" w:hAnsi="Times New Roman" w:cs="Times New Roman"/>
          <w:b/>
          <w:bCs/>
        </w:rPr>
        <w:t xml:space="preserve"> </w:t>
      </w:r>
      <w:r w:rsidR="003C5FB3" w:rsidRPr="00EA6602">
        <w:rPr>
          <w:rFonts w:ascii="Times New Roman" w:hAnsi="Times New Roman" w:cs="Times New Roman"/>
          <w:b/>
          <w:bCs/>
        </w:rPr>
        <w:t xml:space="preserve">міської </w:t>
      </w:r>
      <w:r w:rsidR="001B68E0">
        <w:rPr>
          <w:rFonts w:ascii="Times New Roman" w:hAnsi="Times New Roman" w:cs="Times New Roman"/>
          <w:b/>
          <w:bCs/>
        </w:rPr>
        <w:t xml:space="preserve"> </w:t>
      </w:r>
      <w:r w:rsidR="003C5FB3" w:rsidRPr="00EA6602">
        <w:rPr>
          <w:rFonts w:ascii="Times New Roman" w:hAnsi="Times New Roman" w:cs="Times New Roman"/>
          <w:b/>
          <w:bCs/>
        </w:rPr>
        <w:t>ради</w:t>
      </w:r>
      <w:r w:rsidR="00EA6602">
        <w:rPr>
          <w:rFonts w:ascii="Times New Roman" w:hAnsi="Times New Roman" w:cs="Times New Roman"/>
          <w:b/>
          <w:bCs/>
        </w:rPr>
        <w:t xml:space="preserve"> </w:t>
      </w:r>
      <w:r w:rsidR="003C5FB3" w:rsidRPr="00EA6602">
        <w:rPr>
          <w:rFonts w:ascii="Times New Roman" w:hAnsi="Times New Roman" w:cs="Times New Roman"/>
          <w:b/>
          <w:iCs/>
        </w:rPr>
        <w:t>щод</w:t>
      </w:r>
      <w:r w:rsidR="00EA6602">
        <w:rPr>
          <w:rFonts w:ascii="Times New Roman" w:hAnsi="Times New Roman" w:cs="Times New Roman"/>
          <w:b/>
          <w:iCs/>
        </w:rPr>
        <w:t xml:space="preserve">о діяльності політичних сил, що </w:t>
      </w:r>
      <w:r w:rsidR="003C5FB3" w:rsidRPr="00EA6602">
        <w:rPr>
          <w:rFonts w:ascii="Times New Roman" w:hAnsi="Times New Roman" w:cs="Times New Roman"/>
          <w:b/>
          <w:iCs/>
        </w:rPr>
        <w:t xml:space="preserve">загрожують територіальній цілісності і суверенітету України </w:t>
      </w:r>
    </w:p>
    <w:p w:rsidR="00EA6602" w:rsidRPr="00EA6602" w:rsidRDefault="00EA6602">
      <w:pPr>
        <w:jc w:val="center"/>
        <w:rPr>
          <w:rFonts w:ascii="Times New Roman" w:hAnsi="Times New Roman" w:cs="Times New Roman"/>
          <w:b/>
          <w:iCs/>
        </w:rPr>
      </w:pPr>
    </w:p>
    <w:p w:rsidR="00AB54A8" w:rsidRPr="00EA6602" w:rsidRDefault="00EA6602" w:rsidP="00EA6602">
      <w:pPr>
        <w:jc w:val="both"/>
        <w:rPr>
          <w:rFonts w:ascii="Times New Roman" w:hAnsi="Times New Roman" w:cs="Times New Roman"/>
        </w:rPr>
      </w:pPr>
      <w:r>
        <w:rPr>
          <w:rFonts w:ascii="Times New Roman" w:hAnsi="Times New Roman" w:cs="Times New Roman"/>
        </w:rPr>
        <w:tab/>
      </w:r>
      <w:r w:rsidR="003C5FB3" w:rsidRPr="00EA6602">
        <w:rPr>
          <w:rFonts w:ascii="Times New Roman" w:hAnsi="Times New Roman" w:cs="Times New Roman"/>
        </w:rPr>
        <w:t>Сьомий рік триває гібридна війна Росії проти України. Крізь горнило цієї війни проти московського агресора пройшли десятки тисяч українців. Тисячі українців втратили життя та здоров’я, відстоюючи право українського народу жити на своїй землі, самостійно обирати зовнішньополітичні орієнтири та визначати своє майбутнє.</w:t>
      </w:r>
    </w:p>
    <w:p w:rsidR="00AB54A8" w:rsidRPr="00EA6602" w:rsidRDefault="00EA6602" w:rsidP="00EA6602">
      <w:pPr>
        <w:jc w:val="both"/>
        <w:rPr>
          <w:rFonts w:ascii="Times New Roman" w:hAnsi="Times New Roman" w:cs="Times New Roman"/>
        </w:rPr>
      </w:pPr>
      <w:r>
        <w:rPr>
          <w:rFonts w:ascii="Times New Roman" w:hAnsi="Times New Roman" w:cs="Times New Roman"/>
        </w:rPr>
        <w:tab/>
      </w:r>
      <w:r w:rsidR="003C5FB3" w:rsidRPr="00EA6602">
        <w:rPr>
          <w:rFonts w:ascii="Times New Roman" w:hAnsi="Times New Roman" w:cs="Times New Roman"/>
        </w:rPr>
        <w:t xml:space="preserve">Головними рупорами проросійської пропаганди в Україні стали політичні партії </w:t>
      </w:r>
      <w:proofErr w:type="spellStart"/>
      <w:r w:rsidR="003C5FB3" w:rsidRPr="00EA6602">
        <w:rPr>
          <w:rFonts w:ascii="Times New Roman" w:hAnsi="Times New Roman" w:cs="Times New Roman"/>
        </w:rPr>
        <w:t>“Опозиційна</w:t>
      </w:r>
      <w:proofErr w:type="spellEnd"/>
      <w:r w:rsidR="003C5FB3" w:rsidRPr="00EA6602">
        <w:rPr>
          <w:rFonts w:ascii="Times New Roman" w:hAnsi="Times New Roman" w:cs="Times New Roman"/>
        </w:rPr>
        <w:t xml:space="preserve"> платформа — за </w:t>
      </w:r>
      <w:proofErr w:type="spellStart"/>
      <w:r w:rsidR="003C5FB3" w:rsidRPr="00EA6602">
        <w:rPr>
          <w:rFonts w:ascii="Times New Roman" w:hAnsi="Times New Roman" w:cs="Times New Roman"/>
        </w:rPr>
        <w:t>життя”</w:t>
      </w:r>
      <w:proofErr w:type="spellEnd"/>
      <w:r w:rsidR="003C5FB3" w:rsidRPr="00EA6602">
        <w:rPr>
          <w:rFonts w:ascii="Times New Roman" w:hAnsi="Times New Roman" w:cs="Times New Roman"/>
        </w:rPr>
        <w:t xml:space="preserve"> та </w:t>
      </w:r>
      <w:proofErr w:type="spellStart"/>
      <w:r w:rsidR="003C5FB3" w:rsidRPr="00EA6602">
        <w:rPr>
          <w:rFonts w:ascii="Times New Roman" w:hAnsi="Times New Roman" w:cs="Times New Roman"/>
        </w:rPr>
        <w:t>“Партія</w:t>
      </w:r>
      <w:proofErr w:type="spellEnd"/>
      <w:r w:rsidR="003C5FB3" w:rsidRPr="00EA6602">
        <w:rPr>
          <w:rFonts w:ascii="Times New Roman" w:hAnsi="Times New Roman" w:cs="Times New Roman"/>
        </w:rPr>
        <w:t xml:space="preserve"> </w:t>
      </w:r>
      <w:proofErr w:type="spellStart"/>
      <w:r w:rsidR="003C5FB3" w:rsidRPr="00EA6602">
        <w:rPr>
          <w:rFonts w:ascii="Times New Roman" w:hAnsi="Times New Roman" w:cs="Times New Roman"/>
        </w:rPr>
        <w:t>Шарія”</w:t>
      </w:r>
      <w:proofErr w:type="spellEnd"/>
      <w:r w:rsidR="003C5FB3" w:rsidRPr="00EA6602">
        <w:rPr>
          <w:rFonts w:ascii="Times New Roman" w:hAnsi="Times New Roman" w:cs="Times New Roman"/>
        </w:rPr>
        <w:t>. Представники цих політичних сил ведуть неприховану підривну діяльність в інтересах ворога. Публічно зневажають Українську державу та українське військо. Сіють зневіру серед українців. Ставлять під сумнів територіальну цілісність та суверенітет України. Руйнують міжнародний імідж України.</w:t>
      </w:r>
    </w:p>
    <w:p w:rsidR="00AB54A8" w:rsidRPr="00EA6602" w:rsidRDefault="00EA6602" w:rsidP="00EA6602">
      <w:pPr>
        <w:jc w:val="both"/>
        <w:rPr>
          <w:rFonts w:ascii="Times New Roman" w:hAnsi="Times New Roman" w:cs="Times New Roman"/>
        </w:rPr>
      </w:pPr>
      <w:r>
        <w:rPr>
          <w:rFonts w:ascii="Times New Roman" w:hAnsi="Times New Roman" w:cs="Times New Roman"/>
        </w:rPr>
        <w:tab/>
      </w:r>
      <w:r w:rsidR="003C5FB3" w:rsidRPr="00EA6602">
        <w:rPr>
          <w:rFonts w:ascii="Times New Roman" w:hAnsi="Times New Roman" w:cs="Times New Roman"/>
        </w:rPr>
        <w:t xml:space="preserve">У лютому цього року зроблено важливі кроки для забезпечення протидії внутрішньому ворогові. Рішенням РНБО введено санкції проти окремих проросійських політиків, представників керівних органів ОПЗЖ, причетних до фінансування терористів та сепаратистів. СБУ розпочала слідчі дії проти Анатолія </w:t>
      </w:r>
      <w:proofErr w:type="spellStart"/>
      <w:r w:rsidR="003C5FB3" w:rsidRPr="00EA6602">
        <w:rPr>
          <w:rFonts w:ascii="Times New Roman" w:hAnsi="Times New Roman" w:cs="Times New Roman"/>
        </w:rPr>
        <w:t>Шарія</w:t>
      </w:r>
      <w:proofErr w:type="spellEnd"/>
      <w:r w:rsidR="003C5FB3" w:rsidRPr="00EA6602">
        <w:rPr>
          <w:rFonts w:ascii="Times New Roman" w:hAnsi="Times New Roman" w:cs="Times New Roman"/>
        </w:rPr>
        <w:t>, безпосередньо причетного до розпалювання війни в Україні.</w:t>
      </w:r>
    </w:p>
    <w:p w:rsidR="00AB54A8" w:rsidRPr="00EA6602" w:rsidRDefault="00EA6602" w:rsidP="00EA6602">
      <w:pPr>
        <w:jc w:val="both"/>
        <w:rPr>
          <w:rFonts w:ascii="Times New Roman" w:hAnsi="Times New Roman" w:cs="Times New Roman"/>
        </w:rPr>
      </w:pPr>
      <w:r>
        <w:rPr>
          <w:rFonts w:ascii="Times New Roman" w:hAnsi="Times New Roman" w:cs="Times New Roman"/>
        </w:rPr>
        <w:tab/>
      </w:r>
      <w:r w:rsidR="003C5FB3" w:rsidRPr="00EA6602">
        <w:rPr>
          <w:rFonts w:ascii="Times New Roman" w:hAnsi="Times New Roman" w:cs="Times New Roman"/>
        </w:rPr>
        <w:t>Разом з тим, інші представники цих політичних сил продовжую</w:t>
      </w:r>
      <w:r w:rsidR="00801413">
        <w:rPr>
          <w:rFonts w:ascii="Times New Roman" w:hAnsi="Times New Roman" w:cs="Times New Roman"/>
        </w:rPr>
        <w:t>ть свою деструктивну діяльність, к</w:t>
      </w:r>
      <w:r w:rsidR="003C5FB3" w:rsidRPr="00EA6602">
        <w:rPr>
          <w:rFonts w:ascii="Times New Roman" w:hAnsi="Times New Roman" w:cs="Times New Roman"/>
        </w:rPr>
        <w:t xml:space="preserve">ористуючись недоліками законодавства та складною соціально-економічною ситуацією викликаною пандемією </w:t>
      </w:r>
      <w:proofErr w:type="spellStart"/>
      <w:r w:rsidR="003C5FB3" w:rsidRPr="00EA6602">
        <w:rPr>
          <w:rFonts w:ascii="Times New Roman" w:hAnsi="Times New Roman" w:cs="Times New Roman"/>
        </w:rPr>
        <w:t>коронавірусу</w:t>
      </w:r>
      <w:proofErr w:type="spellEnd"/>
      <w:r w:rsidR="003C5FB3" w:rsidRPr="00EA6602">
        <w:rPr>
          <w:rFonts w:ascii="Times New Roman" w:hAnsi="Times New Roman" w:cs="Times New Roman"/>
        </w:rPr>
        <w:t xml:space="preserve"> — намагаються спровокувати в країні політичну нестабільність. Нав’язати Україні московський сценарій закінчення війни, що передбачає відмову від своєї ідентичності, втрату контролю за своїми територіями. </w:t>
      </w:r>
    </w:p>
    <w:p w:rsidR="00AB54A8" w:rsidRPr="00EA6602" w:rsidRDefault="00EA6602" w:rsidP="00EA6602">
      <w:pPr>
        <w:jc w:val="both"/>
        <w:rPr>
          <w:rFonts w:ascii="Times New Roman" w:hAnsi="Times New Roman" w:cs="Times New Roman"/>
        </w:rPr>
      </w:pPr>
      <w:r>
        <w:rPr>
          <w:rFonts w:ascii="Times New Roman" w:hAnsi="Times New Roman" w:cs="Times New Roman"/>
        </w:rPr>
        <w:tab/>
      </w:r>
      <w:r w:rsidR="003C5FB3" w:rsidRPr="00EA6602">
        <w:rPr>
          <w:rFonts w:ascii="Times New Roman" w:hAnsi="Times New Roman" w:cs="Times New Roman"/>
        </w:rPr>
        <w:t>Такі дії прямо</w:t>
      </w:r>
      <w:r w:rsidR="00801413">
        <w:rPr>
          <w:rFonts w:ascii="Times New Roman" w:hAnsi="Times New Roman" w:cs="Times New Roman"/>
        </w:rPr>
        <w:t xml:space="preserve"> суперечать Конституції України, п</w:t>
      </w:r>
      <w:r w:rsidR="003C5FB3" w:rsidRPr="00EA6602">
        <w:rPr>
          <w:rFonts w:ascii="Times New Roman" w:hAnsi="Times New Roman" w:cs="Times New Roman"/>
        </w:rPr>
        <w:t xml:space="preserve">ідривають </w:t>
      </w:r>
      <w:r w:rsidR="00801413">
        <w:rPr>
          <w:rFonts w:ascii="Times New Roman" w:hAnsi="Times New Roman" w:cs="Times New Roman"/>
        </w:rPr>
        <w:t>суверенітет Української держави, с</w:t>
      </w:r>
      <w:r w:rsidR="003C5FB3" w:rsidRPr="00EA6602">
        <w:rPr>
          <w:rFonts w:ascii="Times New Roman" w:hAnsi="Times New Roman" w:cs="Times New Roman"/>
        </w:rPr>
        <w:t xml:space="preserve">тавлять під загрозу незалежність України. </w:t>
      </w:r>
    </w:p>
    <w:p w:rsidR="00AB54A8" w:rsidRPr="00EA6602" w:rsidRDefault="00EA6602" w:rsidP="00EA6602">
      <w:pPr>
        <w:jc w:val="both"/>
        <w:rPr>
          <w:rFonts w:ascii="Times New Roman" w:hAnsi="Times New Roman" w:cs="Times New Roman"/>
        </w:rPr>
      </w:pPr>
      <w:r>
        <w:rPr>
          <w:rFonts w:ascii="Times New Roman" w:hAnsi="Times New Roman" w:cs="Times New Roman"/>
        </w:rPr>
        <w:tab/>
      </w:r>
      <w:r w:rsidR="003C5FB3" w:rsidRPr="00EA6602">
        <w:rPr>
          <w:rFonts w:ascii="Times New Roman" w:hAnsi="Times New Roman" w:cs="Times New Roman"/>
        </w:rPr>
        <w:t xml:space="preserve">Ми, депутати Тернопільської міської ради,  переконані - українська влада має продемонструвати спільну та однозначну позицію у справі захисту України. Публічну діяльність ОПЗЖ і </w:t>
      </w:r>
      <w:proofErr w:type="spellStart"/>
      <w:r w:rsidR="003C5FB3" w:rsidRPr="00EA6602">
        <w:rPr>
          <w:rFonts w:ascii="Times New Roman" w:hAnsi="Times New Roman" w:cs="Times New Roman"/>
        </w:rPr>
        <w:t>“Партії</w:t>
      </w:r>
      <w:proofErr w:type="spellEnd"/>
      <w:r w:rsidR="003C5FB3" w:rsidRPr="00EA6602">
        <w:rPr>
          <w:rFonts w:ascii="Times New Roman" w:hAnsi="Times New Roman" w:cs="Times New Roman"/>
        </w:rPr>
        <w:t xml:space="preserve"> </w:t>
      </w:r>
      <w:proofErr w:type="spellStart"/>
      <w:r w:rsidR="003C5FB3" w:rsidRPr="00EA6602">
        <w:rPr>
          <w:rFonts w:ascii="Times New Roman" w:hAnsi="Times New Roman" w:cs="Times New Roman"/>
        </w:rPr>
        <w:t>Шарія”</w:t>
      </w:r>
      <w:proofErr w:type="spellEnd"/>
      <w:r w:rsidR="003C5FB3" w:rsidRPr="00EA6602">
        <w:rPr>
          <w:rFonts w:ascii="Times New Roman" w:hAnsi="Times New Roman" w:cs="Times New Roman"/>
        </w:rPr>
        <w:t xml:space="preserve">, як організацій, що працюють в інтересах ворога, треба зупинити. </w:t>
      </w:r>
    </w:p>
    <w:p w:rsidR="00EA6602" w:rsidRDefault="003C5FB3" w:rsidP="00EA6602">
      <w:pPr>
        <w:jc w:val="center"/>
        <w:rPr>
          <w:rFonts w:ascii="Times New Roman" w:hAnsi="Times New Roman" w:cs="Times New Roman"/>
        </w:rPr>
      </w:pPr>
      <w:r w:rsidRPr="00EA6602">
        <w:rPr>
          <w:rFonts w:ascii="Times New Roman" w:hAnsi="Times New Roman" w:cs="Times New Roman"/>
        </w:rPr>
        <w:t>Закликаємо:</w:t>
      </w:r>
    </w:p>
    <w:p w:rsidR="00EA6602" w:rsidRDefault="00EA6602" w:rsidP="00EA6602">
      <w:pPr>
        <w:jc w:val="both"/>
        <w:rPr>
          <w:rFonts w:ascii="Times New Roman" w:hAnsi="Times New Roman" w:cs="Times New Roman"/>
        </w:rPr>
      </w:pPr>
      <w:r>
        <w:rPr>
          <w:rFonts w:ascii="Times New Roman" w:hAnsi="Times New Roman" w:cs="Times New Roman"/>
        </w:rPr>
        <w:t xml:space="preserve">1. </w:t>
      </w:r>
      <w:r w:rsidR="003C5FB3" w:rsidRPr="00EA6602">
        <w:rPr>
          <w:rFonts w:ascii="Times New Roman" w:hAnsi="Times New Roman" w:cs="Times New Roman"/>
        </w:rPr>
        <w:t xml:space="preserve">Доручити СБУ та іншим профільним органам провести перевірку діяльності представників ОПЗЖ та </w:t>
      </w:r>
      <w:proofErr w:type="spellStart"/>
      <w:r w:rsidR="003C5FB3" w:rsidRPr="00EA6602">
        <w:rPr>
          <w:rFonts w:ascii="Times New Roman" w:hAnsi="Times New Roman" w:cs="Times New Roman"/>
        </w:rPr>
        <w:t>“Партії</w:t>
      </w:r>
      <w:proofErr w:type="spellEnd"/>
      <w:r w:rsidR="003C5FB3" w:rsidRPr="00EA6602">
        <w:rPr>
          <w:rFonts w:ascii="Times New Roman" w:hAnsi="Times New Roman" w:cs="Times New Roman"/>
        </w:rPr>
        <w:t xml:space="preserve"> </w:t>
      </w:r>
      <w:proofErr w:type="spellStart"/>
      <w:r w:rsidR="003C5FB3" w:rsidRPr="00EA6602">
        <w:rPr>
          <w:rFonts w:ascii="Times New Roman" w:hAnsi="Times New Roman" w:cs="Times New Roman"/>
        </w:rPr>
        <w:t>Шарія”</w:t>
      </w:r>
      <w:proofErr w:type="spellEnd"/>
      <w:r w:rsidR="003C5FB3" w:rsidRPr="00EA6602">
        <w:rPr>
          <w:rFonts w:ascii="Times New Roman" w:hAnsi="Times New Roman" w:cs="Times New Roman"/>
        </w:rPr>
        <w:t xml:space="preserve"> на предмет підбурювання до порушення територіальної цілісності України.</w:t>
      </w:r>
    </w:p>
    <w:p w:rsidR="00EA6602" w:rsidRDefault="00EA6602" w:rsidP="00EA6602">
      <w:pPr>
        <w:jc w:val="both"/>
        <w:rPr>
          <w:rFonts w:ascii="Times New Roman" w:hAnsi="Times New Roman" w:cs="Times New Roman"/>
        </w:rPr>
      </w:pPr>
      <w:r>
        <w:rPr>
          <w:rFonts w:ascii="Times New Roman" w:hAnsi="Times New Roman" w:cs="Times New Roman"/>
        </w:rPr>
        <w:t xml:space="preserve">2. </w:t>
      </w:r>
      <w:r w:rsidR="003C5FB3" w:rsidRPr="00EA6602">
        <w:rPr>
          <w:rFonts w:ascii="Times New Roman" w:hAnsi="Times New Roman" w:cs="Times New Roman"/>
        </w:rPr>
        <w:t>Провести розслідування на предмет можливого фінансування цих політичних сил за рахунок коштів з Російської Федерації та тимчасово окупованих територій України.</w:t>
      </w:r>
    </w:p>
    <w:p w:rsidR="00AB54A8" w:rsidRPr="00EA6602" w:rsidRDefault="00EA6602" w:rsidP="00EA6602">
      <w:pPr>
        <w:jc w:val="both"/>
        <w:rPr>
          <w:rFonts w:ascii="Times New Roman" w:hAnsi="Times New Roman" w:cs="Times New Roman"/>
        </w:rPr>
      </w:pPr>
      <w:r>
        <w:rPr>
          <w:rFonts w:ascii="Times New Roman" w:hAnsi="Times New Roman" w:cs="Times New Roman"/>
        </w:rPr>
        <w:lastRenderedPageBreak/>
        <w:t xml:space="preserve">3. </w:t>
      </w:r>
      <w:r w:rsidR="003C5FB3" w:rsidRPr="00EA6602">
        <w:rPr>
          <w:rFonts w:ascii="Times New Roman" w:hAnsi="Times New Roman" w:cs="Times New Roman"/>
        </w:rPr>
        <w:t xml:space="preserve">Вжити негайних заходів для заборони діяльності ОПЗЖ та </w:t>
      </w:r>
      <w:proofErr w:type="spellStart"/>
      <w:r w:rsidR="003C5FB3" w:rsidRPr="00EA6602">
        <w:rPr>
          <w:rFonts w:ascii="Times New Roman" w:hAnsi="Times New Roman" w:cs="Times New Roman"/>
        </w:rPr>
        <w:t>“Партії</w:t>
      </w:r>
      <w:proofErr w:type="spellEnd"/>
      <w:r w:rsidR="003C5FB3" w:rsidRPr="00EA6602">
        <w:rPr>
          <w:rFonts w:ascii="Times New Roman" w:hAnsi="Times New Roman" w:cs="Times New Roman"/>
        </w:rPr>
        <w:t xml:space="preserve"> </w:t>
      </w:r>
      <w:proofErr w:type="spellStart"/>
      <w:r w:rsidR="003C5FB3" w:rsidRPr="00EA6602">
        <w:rPr>
          <w:rFonts w:ascii="Times New Roman" w:hAnsi="Times New Roman" w:cs="Times New Roman"/>
        </w:rPr>
        <w:t>Шарія”</w:t>
      </w:r>
      <w:proofErr w:type="spellEnd"/>
      <w:r w:rsidR="003C5FB3" w:rsidRPr="00EA6602">
        <w:rPr>
          <w:rFonts w:ascii="Times New Roman" w:hAnsi="Times New Roman" w:cs="Times New Roman"/>
        </w:rPr>
        <w:t>, як організацій, що порушують закони та завдають шкоди суверенітету України.</w:t>
      </w:r>
    </w:p>
    <w:p w:rsidR="00AB54A8" w:rsidRDefault="003C5FB3" w:rsidP="00EA6602">
      <w:pPr>
        <w:jc w:val="both"/>
        <w:rPr>
          <w:rFonts w:ascii="Times New Roman" w:hAnsi="Times New Roman" w:cs="Times New Roman"/>
        </w:rPr>
      </w:pPr>
      <w:r w:rsidRPr="00EA6602">
        <w:rPr>
          <w:rFonts w:ascii="Times New Roman" w:hAnsi="Times New Roman" w:cs="Times New Roman"/>
        </w:rPr>
        <w:t>Усі разом ми маємо зупинити тих, хто намагається знищити Україну!</w:t>
      </w:r>
      <w:r w:rsidR="00502244">
        <w:rPr>
          <w:rFonts w:ascii="Times New Roman" w:hAnsi="Times New Roman" w:cs="Times New Roman"/>
        </w:rPr>
        <w:t xml:space="preserve">  </w:t>
      </w:r>
      <w:r w:rsidRPr="00EA6602">
        <w:rPr>
          <w:rFonts w:ascii="Times New Roman" w:hAnsi="Times New Roman" w:cs="Times New Roman"/>
        </w:rPr>
        <w:t>Слава Україні!</w:t>
      </w:r>
    </w:p>
    <w:p w:rsidR="00EA6602" w:rsidRDefault="00EA6602" w:rsidP="00EA6602">
      <w:pPr>
        <w:pStyle w:val="a5"/>
        <w:spacing w:after="0" w:line="240" w:lineRule="auto"/>
        <w:ind w:firstLine="708"/>
        <w:jc w:val="both"/>
        <w:rPr>
          <w:rFonts w:ascii="Times New Roman" w:hAnsi="Times New Roman" w:cs="Times New Roman"/>
        </w:rPr>
      </w:pPr>
      <w:r w:rsidRPr="00B15CA1">
        <w:rPr>
          <w:rFonts w:ascii="Times New Roman" w:hAnsi="Times New Roman" w:cs="Times New Roman"/>
        </w:rPr>
        <w:t xml:space="preserve">Прийнято на </w:t>
      </w:r>
      <w:r>
        <w:rPr>
          <w:rFonts w:ascii="Times New Roman" w:hAnsi="Times New Roman" w:cs="Times New Roman"/>
        </w:rPr>
        <w:t>пленарному засіданні четвертої</w:t>
      </w:r>
      <w:r w:rsidRPr="00B15CA1">
        <w:rPr>
          <w:rFonts w:ascii="Times New Roman" w:hAnsi="Times New Roman" w:cs="Times New Roman"/>
        </w:rPr>
        <w:t xml:space="preserve"> сесії Тернопільської міської ради </w:t>
      </w:r>
      <w:r>
        <w:rPr>
          <w:rFonts w:ascii="Times New Roman" w:hAnsi="Times New Roman" w:cs="Times New Roman"/>
        </w:rPr>
        <w:t>05 березня 2021</w:t>
      </w:r>
      <w:r w:rsidRPr="00B15CA1">
        <w:rPr>
          <w:rFonts w:ascii="Times New Roman" w:hAnsi="Times New Roman" w:cs="Times New Roman"/>
        </w:rPr>
        <w:t xml:space="preserve"> року.</w:t>
      </w:r>
    </w:p>
    <w:p w:rsidR="00EA6602" w:rsidRDefault="00EA6602" w:rsidP="00EA6602">
      <w:pPr>
        <w:pStyle w:val="a5"/>
        <w:spacing w:after="0" w:line="240" w:lineRule="auto"/>
        <w:ind w:firstLine="708"/>
        <w:jc w:val="both"/>
        <w:rPr>
          <w:rFonts w:ascii="Times New Roman" w:hAnsi="Times New Roman" w:cs="Times New Roman"/>
        </w:rPr>
      </w:pPr>
    </w:p>
    <w:p w:rsidR="00EA6602" w:rsidRDefault="00EA6602" w:rsidP="00EA6602">
      <w:pPr>
        <w:pStyle w:val="a5"/>
        <w:spacing w:after="0" w:line="240" w:lineRule="auto"/>
        <w:ind w:firstLine="708"/>
        <w:jc w:val="both"/>
        <w:rPr>
          <w:rFonts w:ascii="Times New Roman" w:hAnsi="Times New Roman" w:cs="Times New Roman"/>
        </w:rPr>
      </w:pPr>
    </w:p>
    <w:p w:rsidR="00EA6602" w:rsidRDefault="00EA6602" w:rsidP="00EA6602">
      <w:pPr>
        <w:pStyle w:val="a5"/>
        <w:spacing w:after="0" w:line="240" w:lineRule="auto"/>
        <w:ind w:firstLine="708"/>
        <w:jc w:val="both"/>
        <w:rPr>
          <w:rFonts w:ascii="Times New Roman" w:hAnsi="Times New Roman" w:cs="Times New Roman"/>
        </w:rPr>
      </w:pPr>
    </w:p>
    <w:p w:rsidR="00EA6602" w:rsidRPr="00B15CA1" w:rsidRDefault="00EA6602" w:rsidP="00EA6602">
      <w:pPr>
        <w:pStyle w:val="a5"/>
        <w:spacing w:after="0" w:line="240" w:lineRule="auto"/>
        <w:ind w:firstLine="708"/>
        <w:jc w:val="both"/>
      </w:pPr>
      <w:r>
        <w:rPr>
          <w:rFonts w:ascii="Times New Roman" w:hAnsi="Times New Roman" w:cs="Times New Roman"/>
        </w:rPr>
        <w:t xml:space="preserve">Міський голова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Сергій НАДАЛ</w:t>
      </w:r>
    </w:p>
    <w:p w:rsidR="00EA6602" w:rsidRPr="00EA6602" w:rsidRDefault="00EA6602" w:rsidP="00EA6602">
      <w:pPr>
        <w:jc w:val="both"/>
        <w:rPr>
          <w:rFonts w:ascii="Times New Roman" w:hAnsi="Times New Roman" w:cs="Times New Roman"/>
        </w:rPr>
      </w:pPr>
    </w:p>
    <w:sectPr w:rsidR="00EA6602" w:rsidRPr="00EA6602" w:rsidSect="00AB54A8">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30E4"/>
    <w:multiLevelType w:val="multilevel"/>
    <w:tmpl w:val="CE648F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A94EF0"/>
    <w:multiLevelType w:val="multilevel"/>
    <w:tmpl w:val="2B4661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characterSpacingControl w:val="doNotCompress"/>
  <w:compat/>
  <w:rsids>
    <w:rsidRoot w:val="00AB54A8"/>
    <w:rsid w:val="00023C77"/>
    <w:rsid w:val="001B68E0"/>
    <w:rsid w:val="003C5FB3"/>
    <w:rsid w:val="00502244"/>
    <w:rsid w:val="006B05A7"/>
    <w:rsid w:val="00801413"/>
    <w:rsid w:val="008F2222"/>
    <w:rsid w:val="009608F8"/>
    <w:rsid w:val="00AB54A8"/>
    <w:rsid w:val="00B20B1A"/>
    <w:rsid w:val="00E92F07"/>
    <w:rsid w:val="00EA6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A8"/>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qFormat/>
    <w:rsid w:val="00AB54A8"/>
  </w:style>
  <w:style w:type="paragraph" w:customStyle="1" w:styleId="a4">
    <w:name w:val="Заголовок"/>
    <w:basedOn w:val="a"/>
    <w:next w:val="a5"/>
    <w:qFormat/>
    <w:rsid w:val="00AB54A8"/>
    <w:pPr>
      <w:keepNext/>
      <w:spacing w:before="240" w:after="120"/>
    </w:pPr>
    <w:rPr>
      <w:rFonts w:ascii="Liberation Sans" w:eastAsia="Noto Sans CJK SC" w:hAnsi="Liberation Sans"/>
      <w:sz w:val="28"/>
      <w:szCs w:val="28"/>
    </w:rPr>
  </w:style>
  <w:style w:type="paragraph" w:styleId="a5">
    <w:name w:val="Body Text"/>
    <w:basedOn w:val="a"/>
    <w:rsid w:val="00AB54A8"/>
    <w:pPr>
      <w:spacing w:after="140" w:line="276" w:lineRule="auto"/>
    </w:pPr>
  </w:style>
  <w:style w:type="paragraph" w:styleId="a6">
    <w:name w:val="List"/>
    <w:basedOn w:val="a5"/>
    <w:rsid w:val="00AB54A8"/>
  </w:style>
  <w:style w:type="paragraph" w:customStyle="1" w:styleId="Caption">
    <w:name w:val="Caption"/>
    <w:basedOn w:val="a"/>
    <w:qFormat/>
    <w:rsid w:val="00AB54A8"/>
    <w:pPr>
      <w:suppressLineNumbers/>
      <w:spacing w:before="120" w:after="120"/>
    </w:pPr>
    <w:rPr>
      <w:i/>
      <w:iCs/>
    </w:rPr>
  </w:style>
  <w:style w:type="paragraph" w:customStyle="1" w:styleId="a7">
    <w:name w:val="Покажчик"/>
    <w:basedOn w:val="a"/>
    <w:qFormat/>
    <w:rsid w:val="00AB54A8"/>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2511</Characters>
  <Application>Microsoft Office Word</Application>
  <DocSecurity>0</DocSecurity>
  <Lines>20</Lines>
  <Paragraphs>5</Paragraphs>
  <ScaleCrop>false</ScaleCrop>
  <Company>Reanimator Extreme Edition</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d03-Babiy1</dc:creator>
  <cp:lastModifiedBy>d03-Babiy1</cp:lastModifiedBy>
  <cp:revision>9</cp:revision>
  <dcterms:created xsi:type="dcterms:W3CDTF">2021-03-04T10:30:00Z</dcterms:created>
  <dcterms:modified xsi:type="dcterms:W3CDTF">2021-03-04T16:12:00Z</dcterms:modified>
  <dc:language>uk-UA</dc:language>
</cp:coreProperties>
</file>