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2A5" w:rsidRPr="008652A5" w:rsidRDefault="008652A5" w:rsidP="008652A5">
      <w:pPr>
        <w:spacing w:line="240" w:lineRule="auto"/>
        <w:ind w:left="4320" w:firstLine="720"/>
        <w:jc w:val="both"/>
        <w:rPr>
          <w:rFonts w:eastAsia="Times New Roman" w:cs="Times New Roman"/>
          <w:b/>
          <w:bCs/>
          <w:szCs w:val="24"/>
          <w:lang w:eastAsia="uk-UA"/>
        </w:rPr>
      </w:pPr>
      <w:r w:rsidRPr="008652A5">
        <w:rPr>
          <w:rFonts w:eastAsia="Times New Roman" w:cs="Times New Roman"/>
          <w:b/>
          <w:bCs/>
          <w:color w:val="000000"/>
          <w:szCs w:val="24"/>
          <w:lang w:eastAsia="uk-UA"/>
        </w:rPr>
        <w:t>Президенту України</w:t>
      </w:r>
    </w:p>
    <w:p w:rsidR="008652A5" w:rsidRPr="008652A5" w:rsidRDefault="008652A5" w:rsidP="008652A5">
      <w:pPr>
        <w:spacing w:line="240" w:lineRule="auto"/>
        <w:ind w:left="4320" w:firstLine="720"/>
        <w:jc w:val="both"/>
        <w:rPr>
          <w:rFonts w:eastAsia="Times New Roman" w:cs="Times New Roman"/>
          <w:b/>
          <w:bCs/>
          <w:szCs w:val="24"/>
          <w:lang w:eastAsia="uk-UA"/>
        </w:rPr>
      </w:pPr>
      <w:r w:rsidRPr="008652A5">
        <w:rPr>
          <w:rFonts w:eastAsia="Times New Roman" w:cs="Times New Roman"/>
          <w:b/>
          <w:bCs/>
          <w:color w:val="000000"/>
          <w:szCs w:val="24"/>
          <w:lang w:eastAsia="uk-UA"/>
        </w:rPr>
        <w:t>Володимиру ЗЕЛЕНСЬКОМУ</w:t>
      </w:r>
    </w:p>
    <w:p w:rsidR="008652A5" w:rsidRPr="008652A5" w:rsidRDefault="008652A5" w:rsidP="008652A5">
      <w:pPr>
        <w:spacing w:line="240" w:lineRule="auto"/>
        <w:rPr>
          <w:rFonts w:eastAsia="Times New Roman" w:cs="Times New Roman"/>
          <w:b/>
          <w:bCs/>
          <w:szCs w:val="24"/>
          <w:lang w:eastAsia="uk-UA"/>
        </w:rPr>
      </w:pPr>
    </w:p>
    <w:p w:rsidR="008652A5" w:rsidRPr="008652A5" w:rsidRDefault="008652A5" w:rsidP="008652A5">
      <w:pPr>
        <w:spacing w:line="240" w:lineRule="auto"/>
        <w:ind w:left="4320" w:firstLine="720"/>
        <w:jc w:val="both"/>
        <w:rPr>
          <w:rFonts w:eastAsia="Times New Roman" w:cs="Times New Roman"/>
          <w:b/>
          <w:bCs/>
          <w:color w:val="000000"/>
          <w:szCs w:val="24"/>
          <w:lang w:eastAsia="uk-UA"/>
        </w:rPr>
      </w:pPr>
      <w:r w:rsidRPr="008652A5">
        <w:rPr>
          <w:rFonts w:eastAsia="Times New Roman" w:cs="Times New Roman"/>
          <w:b/>
          <w:bCs/>
          <w:color w:val="000000"/>
          <w:szCs w:val="24"/>
          <w:lang w:eastAsia="uk-UA"/>
        </w:rPr>
        <w:t>Голові Верховної ради України</w:t>
      </w:r>
    </w:p>
    <w:p w:rsidR="008652A5" w:rsidRPr="008652A5" w:rsidRDefault="008652A5" w:rsidP="008652A5">
      <w:pPr>
        <w:spacing w:line="240" w:lineRule="auto"/>
        <w:ind w:left="4320" w:firstLine="720"/>
        <w:jc w:val="both"/>
        <w:rPr>
          <w:rFonts w:eastAsia="Times New Roman" w:cs="Times New Roman"/>
          <w:b/>
          <w:bCs/>
          <w:color w:val="000000"/>
          <w:szCs w:val="24"/>
          <w:lang w:eastAsia="uk-UA"/>
        </w:rPr>
      </w:pPr>
      <w:r w:rsidRPr="008652A5">
        <w:rPr>
          <w:rFonts w:eastAsia="Times New Roman" w:cs="Times New Roman"/>
          <w:b/>
          <w:bCs/>
          <w:color w:val="000000"/>
          <w:szCs w:val="24"/>
          <w:lang w:eastAsia="uk-UA"/>
        </w:rPr>
        <w:t xml:space="preserve">Дмитру </w:t>
      </w:r>
      <w:r w:rsidR="00BC6945" w:rsidRPr="008652A5">
        <w:rPr>
          <w:rFonts w:eastAsia="Times New Roman" w:cs="Times New Roman"/>
          <w:b/>
          <w:bCs/>
          <w:color w:val="000000"/>
          <w:szCs w:val="24"/>
          <w:lang w:eastAsia="uk-UA"/>
        </w:rPr>
        <w:t>РАЗУМКОВУ</w:t>
      </w:r>
    </w:p>
    <w:p w:rsidR="008652A5" w:rsidRPr="008652A5" w:rsidRDefault="008652A5" w:rsidP="008652A5">
      <w:pPr>
        <w:spacing w:line="240" w:lineRule="auto"/>
        <w:ind w:left="4320" w:firstLine="720"/>
        <w:jc w:val="both"/>
        <w:rPr>
          <w:rFonts w:eastAsia="Times New Roman" w:cs="Times New Roman"/>
          <w:b/>
          <w:bCs/>
          <w:color w:val="000000"/>
          <w:szCs w:val="24"/>
          <w:lang w:eastAsia="uk-UA"/>
        </w:rPr>
      </w:pPr>
    </w:p>
    <w:p w:rsidR="008652A5" w:rsidRPr="008652A5" w:rsidRDefault="008652A5" w:rsidP="008652A5">
      <w:pPr>
        <w:spacing w:line="240" w:lineRule="auto"/>
        <w:ind w:left="4320" w:firstLine="720"/>
        <w:jc w:val="both"/>
        <w:rPr>
          <w:rFonts w:eastAsia="Times New Roman" w:cs="Times New Roman"/>
          <w:b/>
          <w:bCs/>
          <w:szCs w:val="24"/>
          <w:lang w:eastAsia="uk-UA"/>
        </w:rPr>
      </w:pPr>
      <w:r w:rsidRPr="008652A5">
        <w:rPr>
          <w:rFonts w:eastAsia="Times New Roman" w:cs="Times New Roman"/>
          <w:b/>
          <w:bCs/>
          <w:color w:val="000000"/>
          <w:szCs w:val="24"/>
          <w:lang w:eastAsia="uk-UA"/>
        </w:rPr>
        <w:t>Прем`єр-Міністру України</w:t>
      </w:r>
    </w:p>
    <w:p w:rsidR="008652A5" w:rsidRPr="008652A5" w:rsidRDefault="008652A5" w:rsidP="008652A5">
      <w:pPr>
        <w:spacing w:line="240" w:lineRule="auto"/>
        <w:ind w:left="4320" w:firstLine="720"/>
        <w:jc w:val="both"/>
        <w:rPr>
          <w:rFonts w:eastAsia="Times New Roman" w:cs="Times New Roman"/>
          <w:b/>
          <w:bCs/>
          <w:szCs w:val="24"/>
          <w:lang w:eastAsia="uk-UA"/>
        </w:rPr>
      </w:pPr>
      <w:r w:rsidRPr="008652A5">
        <w:rPr>
          <w:rFonts w:eastAsia="Times New Roman" w:cs="Times New Roman"/>
          <w:b/>
          <w:bCs/>
          <w:color w:val="000000"/>
          <w:szCs w:val="24"/>
          <w:lang w:eastAsia="uk-UA"/>
        </w:rPr>
        <w:t>Денису ШМИГАЛЮ</w:t>
      </w:r>
    </w:p>
    <w:p w:rsidR="00184ACB" w:rsidRDefault="00184ACB"/>
    <w:p w:rsidR="008652A5" w:rsidRDefault="008652A5" w:rsidP="008652A5">
      <w:pPr>
        <w:pStyle w:val="a3"/>
        <w:spacing w:before="0" w:beforeAutospacing="0" w:after="0" w:afterAutospacing="0"/>
        <w:jc w:val="center"/>
      </w:pPr>
      <w:r>
        <w:rPr>
          <w:b/>
          <w:bCs/>
          <w:color w:val="000000"/>
          <w:sz w:val="28"/>
          <w:szCs w:val="28"/>
          <w:shd w:val="clear" w:color="auto" w:fill="FFFFFF"/>
        </w:rPr>
        <w:t>Звернення</w:t>
      </w:r>
    </w:p>
    <w:p w:rsidR="008652A5" w:rsidRPr="008652A5" w:rsidRDefault="008652A5" w:rsidP="008652A5">
      <w:pPr>
        <w:pStyle w:val="a3"/>
        <w:spacing w:before="0" w:beforeAutospacing="0" w:after="0" w:afterAutospacing="0"/>
        <w:jc w:val="center"/>
        <w:rPr>
          <w:b/>
          <w:bCs/>
          <w:color w:val="000000"/>
          <w:sz w:val="28"/>
          <w:szCs w:val="28"/>
          <w:shd w:val="clear" w:color="auto" w:fill="FFFFFF"/>
        </w:rPr>
      </w:pPr>
      <w:r>
        <w:rPr>
          <w:b/>
          <w:bCs/>
          <w:color w:val="000000"/>
          <w:sz w:val="28"/>
          <w:szCs w:val="28"/>
          <w:shd w:val="clear" w:color="auto" w:fill="FFFFFF"/>
        </w:rPr>
        <w:t xml:space="preserve">депутатів Тернопільської міської ради щодо </w:t>
      </w:r>
      <w:r w:rsidRPr="008652A5">
        <w:rPr>
          <w:b/>
          <w:bCs/>
          <w:color w:val="000000"/>
          <w:sz w:val="28"/>
          <w:szCs w:val="28"/>
          <w:shd w:val="clear" w:color="auto" w:fill="FFFFFF"/>
        </w:rPr>
        <w:t>проєкту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w:t>
      </w:r>
    </w:p>
    <w:p w:rsidR="008652A5" w:rsidRDefault="008652A5"/>
    <w:p w:rsidR="00F44727" w:rsidRPr="00EC1ED6" w:rsidRDefault="00F44727" w:rsidP="001E36FE">
      <w:pPr>
        <w:pStyle w:val="a3"/>
        <w:spacing w:before="0" w:beforeAutospacing="0" w:after="0" w:afterAutospacing="0"/>
        <w:ind w:firstLine="709"/>
        <w:jc w:val="both"/>
        <w:rPr>
          <w:color w:val="000000"/>
          <w:sz w:val="28"/>
          <w:szCs w:val="28"/>
          <w:shd w:val="clear" w:color="auto" w:fill="FFFFFF"/>
        </w:rPr>
      </w:pPr>
      <w:r w:rsidRPr="00EC1ED6">
        <w:rPr>
          <w:color w:val="000000"/>
          <w:sz w:val="28"/>
          <w:szCs w:val="28"/>
          <w:shd w:val="clear" w:color="auto" w:fill="FFFFFF"/>
        </w:rPr>
        <w:t xml:space="preserve">З моменту проведення фінансової децентралізації та реформи адміністративно-територіального устрою України, органи місцевого самоврядування України отримали можливість реально виконувати покладені на них законодавством України повноваження. Суттєве збільшення місцевих бюджетів </w:t>
      </w:r>
      <w:r w:rsidR="00EC1ED6" w:rsidRPr="00EC1ED6">
        <w:rPr>
          <w:color w:val="000000"/>
          <w:sz w:val="28"/>
          <w:szCs w:val="28"/>
          <w:shd w:val="clear" w:color="auto" w:fill="FFFFFF"/>
        </w:rPr>
        <w:t xml:space="preserve">сприяло зміцненню спроможності </w:t>
      </w:r>
      <w:r w:rsidR="00EC1ED6" w:rsidRPr="000F642D">
        <w:rPr>
          <w:color w:val="000000"/>
          <w:sz w:val="28"/>
          <w:szCs w:val="28"/>
          <w:shd w:val="clear" w:color="auto" w:fill="FFFFFF"/>
        </w:rPr>
        <w:t>територіальних г</w:t>
      </w:r>
      <w:r w:rsidR="00A44719" w:rsidRPr="000F642D">
        <w:rPr>
          <w:color w:val="000000"/>
          <w:sz w:val="28"/>
          <w:szCs w:val="28"/>
          <w:shd w:val="clear" w:color="auto" w:fill="FFFFFF"/>
        </w:rPr>
        <w:t>р</w:t>
      </w:r>
      <w:r w:rsidR="00EC1ED6" w:rsidRPr="000F642D">
        <w:rPr>
          <w:color w:val="000000"/>
          <w:sz w:val="28"/>
          <w:szCs w:val="28"/>
          <w:shd w:val="clear" w:color="auto" w:fill="FFFFFF"/>
        </w:rPr>
        <w:t xml:space="preserve">омад в Україні, </w:t>
      </w:r>
      <w:r w:rsidRPr="000F642D">
        <w:rPr>
          <w:color w:val="000000"/>
          <w:sz w:val="28"/>
          <w:szCs w:val="28"/>
          <w:shd w:val="clear" w:color="auto" w:fill="FFFFFF"/>
        </w:rPr>
        <w:t xml:space="preserve">дозволило протягом останніх років суттєво покращити якість надання послуг мешканцям </w:t>
      </w:r>
      <w:r w:rsidR="00A44719" w:rsidRPr="000F642D">
        <w:rPr>
          <w:color w:val="000000"/>
          <w:sz w:val="28"/>
          <w:szCs w:val="28"/>
          <w:shd w:val="clear" w:color="auto" w:fill="FFFFFF"/>
        </w:rPr>
        <w:t>муніципалітетів</w:t>
      </w:r>
      <w:r w:rsidRPr="00EC1ED6">
        <w:rPr>
          <w:color w:val="000000"/>
          <w:sz w:val="28"/>
          <w:szCs w:val="28"/>
          <w:shd w:val="clear" w:color="auto" w:fill="FFFFFF"/>
        </w:rPr>
        <w:t xml:space="preserve">, реалізувати ряд важливих інфраструктурних </w:t>
      </w:r>
      <w:proofErr w:type="spellStart"/>
      <w:r w:rsidR="00EC1ED6" w:rsidRPr="00EC1ED6">
        <w:rPr>
          <w:color w:val="000000"/>
          <w:sz w:val="28"/>
          <w:szCs w:val="28"/>
          <w:shd w:val="clear" w:color="auto" w:fill="FFFFFF"/>
        </w:rPr>
        <w:t>проєктів</w:t>
      </w:r>
      <w:proofErr w:type="spellEnd"/>
      <w:r w:rsidR="00EC1ED6" w:rsidRPr="00EC1ED6">
        <w:rPr>
          <w:color w:val="000000"/>
          <w:sz w:val="28"/>
          <w:szCs w:val="28"/>
          <w:shd w:val="clear" w:color="auto" w:fill="FFFFFF"/>
        </w:rPr>
        <w:t xml:space="preserve"> та ін. </w:t>
      </w:r>
    </w:p>
    <w:p w:rsidR="00F44727" w:rsidRDefault="00C45425" w:rsidP="001E36FE">
      <w:pPr>
        <w:pStyle w:val="a3"/>
        <w:spacing w:before="0" w:beforeAutospacing="0" w:after="0" w:afterAutospacing="0"/>
        <w:ind w:firstLine="709"/>
        <w:jc w:val="both"/>
        <w:rPr>
          <w:color w:val="000000"/>
          <w:sz w:val="28"/>
          <w:szCs w:val="28"/>
          <w:shd w:val="clear" w:color="auto" w:fill="FFFFFF"/>
        </w:rPr>
      </w:pPr>
      <w:r w:rsidRPr="000F642D">
        <w:rPr>
          <w:color w:val="000000"/>
          <w:sz w:val="28"/>
          <w:szCs w:val="28"/>
          <w:shd w:val="clear" w:color="auto" w:fill="FFFFFF"/>
        </w:rPr>
        <w:t xml:space="preserve">Останнім часом держава передає все більше повноважень на рівень територіальних громад, проте </w:t>
      </w:r>
      <w:r w:rsidR="00290348" w:rsidRPr="000F642D">
        <w:rPr>
          <w:color w:val="000000"/>
          <w:sz w:val="28"/>
          <w:szCs w:val="28"/>
          <w:shd w:val="clear" w:color="auto" w:fill="FFFFFF"/>
        </w:rPr>
        <w:t xml:space="preserve">фінансова спроможність </w:t>
      </w:r>
      <w:r w:rsidR="00C30EA6" w:rsidRPr="000F642D">
        <w:rPr>
          <w:color w:val="000000"/>
          <w:sz w:val="28"/>
          <w:szCs w:val="28"/>
          <w:shd w:val="clear" w:color="auto" w:fill="FFFFFF"/>
        </w:rPr>
        <w:t xml:space="preserve">муніципалітетів послаблюється. </w:t>
      </w:r>
      <w:r w:rsidR="00EC1ED6" w:rsidRPr="000F642D">
        <w:rPr>
          <w:color w:val="000000"/>
          <w:sz w:val="28"/>
          <w:szCs w:val="28"/>
          <w:shd w:val="clear" w:color="auto" w:fill="FFFFFF"/>
        </w:rPr>
        <w:t>Усе це</w:t>
      </w:r>
      <w:r w:rsidR="00EC1ED6">
        <w:rPr>
          <w:color w:val="000000"/>
          <w:sz w:val="28"/>
          <w:szCs w:val="28"/>
          <w:shd w:val="clear" w:color="auto" w:fill="FFFFFF"/>
        </w:rPr>
        <w:t xml:space="preserve"> відбувається через зміну «правил гри» - внесення змін до Податкового та Бюджетного Кодексів, які погіршують фінансову основу місцевого самоврядування. </w:t>
      </w:r>
    </w:p>
    <w:p w:rsidR="008652A5" w:rsidRPr="008652A5" w:rsidRDefault="00EC1ED6" w:rsidP="001E36FE">
      <w:pPr>
        <w:pStyle w:val="a3"/>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 xml:space="preserve">Черговою такою ініціативою стало схвалення </w:t>
      </w:r>
      <w:r w:rsidR="008652A5" w:rsidRPr="008652A5">
        <w:rPr>
          <w:color w:val="000000"/>
          <w:sz w:val="28"/>
          <w:szCs w:val="28"/>
          <w:shd w:val="clear" w:color="auto" w:fill="FFFFFF"/>
        </w:rPr>
        <w:t>Кабінет</w:t>
      </w:r>
      <w:r>
        <w:rPr>
          <w:color w:val="000000"/>
          <w:sz w:val="28"/>
          <w:szCs w:val="28"/>
          <w:shd w:val="clear" w:color="auto" w:fill="FFFFFF"/>
        </w:rPr>
        <w:t>ом</w:t>
      </w:r>
      <w:r w:rsidR="008652A5" w:rsidRPr="008652A5">
        <w:rPr>
          <w:color w:val="000000"/>
          <w:sz w:val="28"/>
          <w:szCs w:val="28"/>
          <w:shd w:val="clear" w:color="auto" w:fill="FFFFFF"/>
        </w:rPr>
        <w:t xml:space="preserve"> Міністрів України </w:t>
      </w:r>
      <w:proofErr w:type="spellStart"/>
      <w:r w:rsidR="008652A5" w:rsidRPr="008652A5">
        <w:rPr>
          <w:color w:val="000000"/>
          <w:sz w:val="28"/>
          <w:szCs w:val="28"/>
          <w:shd w:val="clear" w:color="auto" w:fill="FFFFFF"/>
        </w:rPr>
        <w:t>про</w:t>
      </w:r>
      <w:r>
        <w:rPr>
          <w:color w:val="000000"/>
          <w:sz w:val="28"/>
          <w:szCs w:val="28"/>
          <w:shd w:val="clear" w:color="auto" w:fill="FFFFFF"/>
        </w:rPr>
        <w:t>є</w:t>
      </w:r>
      <w:r w:rsidR="008652A5" w:rsidRPr="008652A5">
        <w:rPr>
          <w:color w:val="000000"/>
          <w:sz w:val="28"/>
          <w:szCs w:val="28"/>
          <w:shd w:val="clear" w:color="auto" w:fill="FFFFFF"/>
        </w:rPr>
        <w:t>кт</w:t>
      </w:r>
      <w:r>
        <w:rPr>
          <w:color w:val="000000"/>
          <w:sz w:val="28"/>
          <w:szCs w:val="28"/>
          <w:shd w:val="clear" w:color="auto" w:fill="FFFFFF"/>
        </w:rPr>
        <w:t>у</w:t>
      </w:r>
      <w:proofErr w:type="spellEnd"/>
      <w:r w:rsidR="008652A5" w:rsidRPr="008652A5">
        <w:rPr>
          <w:color w:val="000000"/>
          <w:sz w:val="28"/>
          <w:szCs w:val="28"/>
          <w:shd w:val="clear" w:color="auto" w:fill="FFFFFF"/>
        </w:rPr>
        <w:t xml:space="preserve">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w:t>
      </w:r>
    </w:p>
    <w:p w:rsidR="00080ACE" w:rsidRDefault="008652A5" w:rsidP="001E36FE">
      <w:pPr>
        <w:pStyle w:val="a3"/>
        <w:spacing w:before="0" w:beforeAutospacing="0" w:after="0" w:afterAutospacing="0"/>
        <w:ind w:firstLine="709"/>
        <w:jc w:val="both"/>
        <w:rPr>
          <w:color w:val="000000"/>
          <w:sz w:val="28"/>
          <w:szCs w:val="28"/>
          <w:shd w:val="clear" w:color="auto" w:fill="FFFFFF"/>
        </w:rPr>
      </w:pPr>
      <w:r w:rsidRPr="008652A5">
        <w:rPr>
          <w:color w:val="000000"/>
          <w:sz w:val="28"/>
          <w:szCs w:val="28"/>
          <w:shd w:val="clear" w:color="auto" w:fill="FFFFFF"/>
        </w:rPr>
        <w:t>У цьому законопроекті, зокрема, закладено норму щодо позбавлення місцевих бюджетів 5% роздрібного акцизу на тютюн та перенесення на виробників та імпортерів обов’язку сплати цих 5% роздрібного акцизу до держбюджету.</w:t>
      </w:r>
      <w:r w:rsidR="00080ACE">
        <w:rPr>
          <w:color w:val="000000"/>
          <w:sz w:val="28"/>
          <w:szCs w:val="28"/>
          <w:shd w:val="clear" w:color="auto" w:fill="FFFFFF"/>
        </w:rPr>
        <w:t xml:space="preserve"> Подібна ситуація </w:t>
      </w:r>
      <w:r w:rsidR="004F1FE3">
        <w:rPr>
          <w:color w:val="000000"/>
          <w:sz w:val="28"/>
          <w:szCs w:val="28"/>
          <w:shd w:val="clear" w:color="auto" w:fill="FFFFFF"/>
        </w:rPr>
        <w:t xml:space="preserve">уже </w:t>
      </w:r>
      <w:r w:rsidR="00080ACE">
        <w:rPr>
          <w:color w:val="000000"/>
          <w:sz w:val="28"/>
          <w:szCs w:val="28"/>
          <w:shd w:val="clear" w:color="auto" w:fill="FFFFFF"/>
        </w:rPr>
        <w:t xml:space="preserve">була кілька років тому зі сплатою акцизного податку з продажу </w:t>
      </w:r>
      <w:r w:rsidR="004F1FE3">
        <w:rPr>
          <w:color w:val="000000"/>
          <w:sz w:val="28"/>
          <w:szCs w:val="28"/>
          <w:shd w:val="clear" w:color="auto" w:fill="FFFFFF"/>
        </w:rPr>
        <w:t xml:space="preserve">нафтопродуктів і лише спровокувала протистояння між органами місцевого самоврядування та центральними органами влади. </w:t>
      </w:r>
    </w:p>
    <w:p w:rsidR="008652A5" w:rsidRPr="00080ACE" w:rsidRDefault="00080ACE" w:rsidP="001E36FE">
      <w:pPr>
        <w:pStyle w:val="a3"/>
        <w:spacing w:before="0" w:beforeAutospacing="0" w:after="0" w:afterAutospacing="0"/>
        <w:ind w:firstLine="709"/>
        <w:jc w:val="both"/>
        <w:rPr>
          <w:color w:val="000000"/>
          <w:sz w:val="28"/>
          <w:szCs w:val="28"/>
          <w:shd w:val="clear" w:color="auto" w:fill="FFFFFF"/>
        </w:rPr>
      </w:pPr>
      <w:r w:rsidRPr="00080ACE">
        <w:rPr>
          <w:color w:val="000000"/>
          <w:sz w:val="28"/>
          <w:szCs w:val="28"/>
          <w:shd w:val="clear" w:color="auto" w:fill="FFFFFF"/>
        </w:rPr>
        <w:t>Вилучення з бюджетів громад 5% роздрібного акцизу з тютюну та заміна його на перерозподіл загальнодержавного акцизу на місцеві бюджети через державний бюджет не може забезпечити справедливе зарахування податку до бюджетів громад. Такі норми вигідні лише власникам роздрібних мереж, які не хочуть адмініструвати місцевий акциз з тютюну. </w:t>
      </w:r>
    </w:p>
    <w:p w:rsidR="00F44727" w:rsidRDefault="004F1FE3" w:rsidP="001E36FE">
      <w:pPr>
        <w:pStyle w:val="a3"/>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 xml:space="preserve">Також нам відомо, що </w:t>
      </w:r>
      <w:r w:rsidRPr="004F1FE3">
        <w:rPr>
          <w:color w:val="000000"/>
          <w:sz w:val="28"/>
          <w:szCs w:val="28"/>
          <w:shd w:val="clear" w:color="auto" w:fill="FFFFFF"/>
        </w:rPr>
        <w:t xml:space="preserve">Українська Асоціація виробників тютюнових виробів «УКРТЮТЮН» не підтримує запропоновані </w:t>
      </w:r>
      <w:proofErr w:type="spellStart"/>
      <w:r w:rsidRPr="004F1FE3">
        <w:rPr>
          <w:color w:val="000000"/>
          <w:sz w:val="28"/>
          <w:szCs w:val="28"/>
          <w:shd w:val="clear" w:color="auto" w:fill="FFFFFF"/>
        </w:rPr>
        <w:t>законопро</w:t>
      </w:r>
      <w:r w:rsidR="00C30EA6">
        <w:rPr>
          <w:color w:val="000000"/>
          <w:sz w:val="28"/>
          <w:szCs w:val="28"/>
          <w:shd w:val="clear" w:color="auto" w:fill="FFFFFF"/>
        </w:rPr>
        <w:t>є</w:t>
      </w:r>
      <w:r w:rsidRPr="004F1FE3">
        <w:rPr>
          <w:color w:val="000000"/>
          <w:sz w:val="28"/>
          <w:szCs w:val="28"/>
          <w:shd w:val="clear" w:color="auto" w:fill="FFFFFF"/>
        </w:rPr>
        <w:t>ктом</w:t>
      </w:r>
      <w:proofErr w:type="spellEnd"/>
      <w:r w:rsidRPr="004F1FE3">
        <w:rPr>
          <w:color w:val="000000"/>
          <w:sz w:val="28"/>
          <w:szCs w:val="28"/>
          <w:shd w:val="clear" w:color="auto" w:fill="FFFFFF"/>
        </w:rPr>
        <w:t xml:space="preserve"> зміни щодо регулювання сплати роздрібного акцизу на тютюн шляхом перекладання обов’язку його сплати з власників роздрібних мереж на виробників та імпортерів.</w:t>
      </w:r>
      <w:r w:rsidR="00C30EA6">
        <w:rPr>
          <w:color w:val="000000"/>
          <w:sz w:val="28"/>
          <w:szCs w:val="28"/>
          <w:shd w:val="clear" w:color="auto" w:fill="FFFFFF"/>
        </w:rPr>
        <w:t xml:space="preserve"> </w:t>
      </w:r>
      <w:r w:rsidR="00461275" w:rsidRPr="00461275">
        <w:rPr>
          <w:color w:val="000000"/>
          <w:sz w:val="28"/>
          <w:szCs w:val="28"/>
          <w:shd w:val="clear" w:color="auto" w:fill="FFFFFF"/>
        </w:rPr>
        <w:t>Інтереси бізнесу та місцевого самоврядування у цьому питанні співпадають.</w:t>
      </w:r>
    </w:p>
    <w:p w:rsidR="004F1FE3" w:rsidRDefault="004F1FE3" w:rsidP="001E36FE">
      <w:pPr>
        <w:pStyle w:val="a3"/>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lastRenderedPageBreak/>
        <w:t>У зв’язку з цим, ми, депутати Тернопільської міської ради</w:t>
      </w:r>
      <w:r w:rsidR="00461275">
        <w:rPr>
          <w:color w:val="000000"/>
          <w:sz w:val="28"/>
          <w:szCs w:val="28"/>
          <w:shd w:val="clear" w:color="auto" w:fill="FFFFFF"/>
        </w:rPr>
        <w:t xml:space="preserve">, просимо вас відкликати та не ухвалювати зміни </w:t>
      </w:r>
      <w:r w:rsidR="00461275" w:rsidRPr="008652A5">
        <w:rPr>
          <w:color w:val="000000"/>
          <w:sz w:val="28"/>
          <w:szCs w:val="28"/>
          <w:shd w:val="clear" w:color="auto" w:fill="FFFFFF"/>
        </w:rPr>
        <w:t>до Податкового кодексу України та деяких законодавчих актів України</w:t>
      </w:r>
      <w:r w:rsidR="00461275">
        <w:rPr>
          <w:color w:val="000000"/>
          <w:sz w:val="28"/>
          <w:szCs w:val="28"/>
          <w:shd w:val="clear" w:color="auto" w:fill="FFFFFF"/>
        </w:rPr>
        <w:t xml:space="preserve"> та залишити чинними норми, що регламентують зарахування 5% роздрібного акцизу з продажу тютюнових виробів до місцевих бюджетів.</w:t>
      </w:r>
    </w:p>
    <w:p w:rsidR="00461275" w:rsidRDefault="00461275" w:rsidP="001E36FE">
      <w:pPr>
        <w:pStyle w:val="a3"/>
        <w:spacing w:before="0" w:beforeAutospacing="0" w:after="0" w:afterAutospacing="0"/>
        <w:ind w:firstLine="709"/>
        <w:jc w:val="both"/>
        <w:rPr>
          <w:color w:val="000000"/>
          <w:sz w:val="28"/>
          <w:szCs w:val="28"/>
          <w:shd w:val="clear" w:color="auto" w:fill="FFFFFF"/>
        </w:rPr>
      </w:pPr>
      <w:r w:rsidRPr="00461275">
        <w:rPr>
          <w:color w:val="000000"/>
          <w:sz w:val="28"/>
          <w:szCs w:val="28"/>
          <w:shd w:val="clear" w:color="auto" w:fill="FFFFFF"/>
        </w:rPr>
        <w:t>Надходження</w:t>
      </w:r>
      <w:r w:rsidR="00C30EA6">
        <w:rPr>
          <w:color w:val="000000"/>
          <w:sz w:val="28"/>
          <w:szCs w:val="28"/>
          <w:shd w:val="clear" w:color="auto" w:fill="FFFFFF"/>
        </w:rPr>
        <w:t xml:space="preserve"> </w:t>
      </w:r>
      <w:r w:rsidRPr="00461275">
        <w:rPr>
          <w:color w:val="000000"/>
          <w:sz w:val="28"/>
          <w:szCs w:val="28"/>
          <w:shd w:val="clear" w:color="auto" w:fill="FFFFFF"/>
        </w:rPr>
        <w:t>до місцевих бюджетів 5% роздрібного акцизу на тютюн збереже для громад України ресурс</w:t>
      </w:r>
      <w:r w:rsidR="00C30EA6">
        <w:rPr>
          <w:color w:val="000000"/>
          <w:sz w:val="28"/>
          <w:szCs w:val="28"/>
          <w:shd w:val="clear" w:color="auto" w:fill="FFFFFF"/>
        </w:rPr>
        <w:t xml:space="preserve"> </w:t>
      </w:r>
      <w:r w:rsidRPr="00461275">
        <w:rPr>
          <w:color w:val="000000"/>
          <w:sz w:val="28"/>
          <w:szCs w:val="28"/>
          <w:shd w:val="clear" w:color="auto" w:fill="FFFFFF"/>
        </w:rPr>
        <w:t xml:space="preserve">в обсязі 2,4 </w:t>
      </w:r>
      <w:proofErr w:type="spellStart"/>
      <w:r w:rsidRPr="00461275">
        <w:rPr>
          <w:color w:val="000000"/>
          <w:sz w:val="28"/>
          <w:szCs w:val="28"/>
          <w:shd w:val="clear" w:color="auto" w:fill="FFFFFF"/>
        </w:rPr>
        <w:t>млрд</w:t>
      </w:r>
      <w:proofErr w:type="spellEnd"/>
      <w:r w:rsidRPr="00461275">
        <w:rPr>
          <w:color w:val="000000"/>
          <w:sz w:val="28"/>
          <w:szCs w:val="28"/>
          <w:shd w:val="clear" w:color="auto" w:fill="FFFFFF"/>
        </w:rPr>
        <w:t xml:space="preserve"> грн.</w:t>
      </w:r>
    </w:p>
    <w:p w:rsidR="00D64C80" w:rsidRPr="005B458D" w:rsidRDefault="00D64C80" w:rsidP="00D64C80">
      <w:pPr>
        <w:spacing w:line="240" w:lineRule="auto"/>
        <w:ind w:firstLine="357"/>
        <w:jc w:val="both"/>
        <w:rPr>
          <w:rFonts w:cs="Times New Roman"/>
          <w:sz w:val="28"/>
          <w:szCs w:val="28"/>
        </w:rPr>
      </w:pPr>
      <w:r w:rsidRPr="005B458D">
        <w:rPr>
          <w:rFonts w:cs="Times New Roman"/>
          <w:sz w:val="28"/>
          <w:szCs w:val="28"/>
        </w:rPr>
        <w:t>Прийнято на пленарному засіданні шостої сесії Тернопільської міської ради 28.05.2021 року.</w:t>
      </w:r>
    </w:p>
    <w:p w:rsidR="00D64C80" w:rsidRPr="005B458D" w:rsidRDefault="00D64C80" w:rsidP="00D64C80">
      <w:pPr>
        <w:ind w:firstLine="360"/>
        <w:rPr>
          <w:rFonts w:cs="Times New Roman"/>
          <w:sz w:val="28"/>
          <w:szCs w:val="28"/>
        </w:rPr>
      </w:pPr>
      <w:bookmarkStart w:id="0" w:name="_GoBack"/>
      <w:bookmarkEnd w:id="0"/>
    </w:p>
    <w:p w:rsidR="00D64C80" w:rsidRPr="005B458D" w:rsidRDefault="00D64C80" w:rsidP="00D64C80">
      <w:pPr>
        <w:ind w:firstLine="360"/>
        <w:rPr>
          <w:rFonts w:cs="Times New Roman"/>
          <w:sz w:val="28"/>
          <w:szCs w:val="28"/>
        </w:rPr>
      </w:pPr>
    </w:p>
    <w:p w:rsidR="00D64C80" w:rsidRPr="005B458D" w:rsidRDefault="00D64C80" w:rsidP="00D64C80">
      <w:pPr>
        <w:ind w:firstLine="360"/>
        <w:rPr>
          <w:rFonts w:cs="Times New Roman"/>
          <w:sz w:val="28"/>
          <w:szCs w:val="28"/>
        </w:rPr>
      </w:pPr>
      <w:r w:rsidRPr="005B458D">
        <w:rPr>
          <w:rFonts w:cs="Times New Roman"/>
          <w:sz w:val="28"/>
          <w:szCs w:val="28"/>
        </w:rPr>
        <w:t xml:space="preserve">Міський голова </w:t>
      </w:r>
      <w:r w:rsidRPr="005B458D">
        <w:rPr>
          <w:rFonts w:cs="Times New Roman"/>
          <w:sz w:val="28"/>
          <w:szCs w:val="28"/>
        </w:rPr>
        <w:tab/>
      </w:r>
      <w:r w:rsidRPr="005B458D">
        <w:rPr>
          <w:rFonts w:cs="Times New Roman"/>
          <w:sz w:val="28"/>
          <w:szCs w:val="28"/>
        </w:rPr>
        <w:tab/>
      </w:r>
      <w:r w:rsidRPr="005B458D">
        <w:rPr>
          <w:rFonts w:cs="Times New Roman"/>
          <w:sz w:val="28"/>
          <w:szCs w:val="28"/>
        </w:rPr>
        <w:tab/>
      </w:r>
      <w:r w:rsidRPr="005B458D">
        <w:rPr>
          <w:rFonts w:cs="Times New Roman"/>
          <w:sz w:val="28"/>
          <w:szCs w:val="28"/>
        </w:rPr>
        <w:tab/>
      </w:r>
      <w:r w:rsidRPr="005B458D">
        <w:rPr>
          <w:rFonts w:cs="Times New Roman"/>
          <w:sz w:val="28"/>
          <w:szCs w:val="28"/>
        </w:rPr>
        <w:tab/>
      </w:r>
      <w:r w:rsidRPr="005B458D">
        <w:rPr>
          <w:rFonts w:cs="Times New Roman"/>
          <w:sz w:val="28"/>
          <w:szCs w:val="28"/>
        </w:rPr>
        <w:tab/>
        <w:t>Сергій НАДАЛ</w:t>
      </w:r>
    </w:p>
    <w:p w:rsidR="00D64C80" w:rsidRPr="004F1FE3" w:rsidRDefault="00D64C80" w:rsidP="001E36FE">
      <w:pPr>
        <w:pStyle w:val="a3"/>
        <w:spacing w:before="0" w:beforeAutospacing="0" w:after="0" w:afterAutospacing="0"/>
        <w:ind w:firstLine="709"/>
        <w:jc w:val="both"/>
        <w:rPr>
          <w:color w:val="000000"/>
          <w:sz w:val="28"/>
          <w:szCs w:val="28"/>
          <w:shd w:val="clear" w:color="auto" w:fill="FFFFFF"/>
        </w:rPr>
      </w:pPr>
    </w:p>
    <w:sectPr w:rsidR="00D64C80" w:rsidRPr="004F1FE3" w:rsidSect="00503C99">
      <w:pgSz w:w="11906" w:h="16838" w:code="9"/>
      <w:pgMar w:top="851" w:right="709" w:bottom="680" w:left="1134" w:header="284" w:footer="284"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8652A5"/>
    <w:rsid w:val="00073D51"/>
    <w:rsid w:val="00080ACE"/>
    <w:rsid w:val="000F642D"/>
    <w:rsid w:val="00184ACB"/>
    <w:rsid w:val="001E36FE"/>
    <w:rsid w:val="00290348"/>
    <w:rsid w:val="00461275"/>
    <w:rsid w:val="004F1FE3"/>
    <w:rsid w:val="00503C99"/>
    <w:rsid w:val="00594F26"/>
    <w:rsid w:val="007808F6"/>
    <w:rsid w:val="008652A5"/>
    <w:rsid w:val="0091655C"/>
    <w:rsid w:val="00A44719"/>
    <w:rsid w:val="00BC6945"/>
    <w:rsid w:val="00C30EA6"/>
    <w:rsid w:val="00C45425"/>
    <w:rsid w:val="00D64C80"/>
    <w:rsid w:val="00D75144"/>
    <w:rsid w:val="00E72DBE"/>
    <w:rsid w:val="00EC1ED6"/>
    <w:rsid w:val="00F4472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szCs w:val="22"/>
        <w:lang w:val="uk-UA"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8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52A5"/>
    <w:pPr>
      <w:spacing w:before="100" w:beforeAutospacing="1" w:after="100" w:afterAutospacing="1" w:line="240" w:lineRule="auto"/>
    </w:pPr>
    <w:rPr>
      <w:rFonts w:eastAsia="Times New Roman" w:cs="Times New Roman"/>
      <w:szCs w:val="24"/>
      <w:lang w:eastAsia="uk-UA"/>
    </w:rPr>
  </w:style>
</w:styles>
</file>

<file path=word/webSettings.xml><?xml version="1.0" encoding="utf-8"?>
<w:webSettings xmlns:r="http://schemas.openxmlformats.org/officeDocument/2006/relationships" xmlns:w="http://schemas.openxmlformats.org/wordprocessingml/2006/main">
  <w:divs>
    <w:div w:id="20086783">
      <w:bodyDiv w:val="1"/>
      <w:marLeft w:val="0"/>
      <w:marRight w:val="0"/>
      <w:marTop w:val="0"/>
      <w:marBottom w:val="0"/>
      <w:divBdr>
        <w:top w:val="none" w:sz="0" w:space="0" w:color="auto"/>
        <w:left w:val="none" w:sz="0" w:space="0" w:color="auto"/>
        <w:bottom w:val="none" w:sz="0" w:space="0" w:color="auto"/>
        <w:right w:val="none" w:sz="0" w:space="0" w:color="auto"/>
      </w:divBdr>
    </w:div>
    <w:div w:id="207642267">
      <w:bodyDiv w:val="1"/>
      <w:marLeft w:val="0"/>
      <w:marRight w:val="0"/>
      <w:marTop w:val="0"/>
      <w:marBottom w:val="0"/>
      <w:divBdr>
        <w:top w:val="none" w:sz="0" w:space="0" w:color="auto"/>
        <w:left w:val="none" w:sz="0" w:space="0" w:color="auto"/>
        <w:bottom w:val="none" w:sz="0" w:space="0" w:color="auto"/>
        <w:right w:val="none" w:sz="0" w:space="0" w:color="auto"/>
      </w:divBdr>
    </w:div>
    <w:div w:id="364868522">
      <w:bodyDiv w:val="1"/>
      <w:marLeft w:val="0"/>
      <w:marRight w:val="0"/>
      <w:marTop w:val="0"/>
      <w:marBottom w:val="0"/>
      <w:divBdr>
        <w:top w:val="none" w:sz="0" w:space="0" w:color="auto"/>
        <w:left w:val="none" w:sz="0" w:space="0" w:color="auto"/>
        <w:bottom w:val="none" w:sz="0" w:space="0" w:color="auto"/>
        <w:right w:val="none" w:sz="0" w:space="0" w:color="auto"/>
      </w:divBdr>
    </w:div>
    <w:div w:id="204794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456</Words>
  <Characters>2602</Characters>
  <Application>Microsoft Office Word</Application>
  <DocSecurity>0</DocSecurity>
  <Lines>21</Lines>
  <Paragraphs>6</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Ihor Hirchak</dc:creator>
  <cp:lastModifiedBy>d03-Babiy1</cp:lastModifiedBy>
  <cp:revision>6</cp:revision>
  <dcterms:created xsi:type="dcterms:W3CDTF">2021-05-27T12:09:00Z</dcterms:created>
  <dcterms:modified xsi:type="dcterms:W3CDTF">2021-05-27T12:11:00Z</dcterms:modified>
</cp:coreProperties>
</file>