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E2" w:rsidRDefault="004255E2" w:rsidP="00425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Тарифи на надання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«Підприємство матеріально-технічного забезпечення» Тернопільської міської ради </w:t>
      </w:r>
    </w:p>
    <w:p w:rsidR="004255E2" w:rsidRDefault="004255E2" w:rsidP="00425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5E2" w:rsidRPr="004255E2" w:rsidRDefault="004255E2" w:rsidP="004255E2">
      <w:pPr>
        <w:rPr>
          <w:rFonts w:ascii="Times New Roman" w:hAnsi="Times New Roman" w:cs="Times New Roman"/>
          <w:b/>
          <w:sz w:val="24"/>
          <w:szCs w:val="24"/>
        </w:rPr>
      </w:pPr>
      <w:r w:rsidRPr="004255E2">
        <w:rPr>
          <w:rFonts w:ascii="Times New Roman" w:hAnsi="Times New Roman" w:cs="Times New Roman"/>
          <w:b/>
          <w:sz w:val="28"/>
          <w:szCs w:val="28"/>
        </w:rPr>
        <w:t xml:space="preserve">1. Вартість  надання послуг з організації та проведення державної реєстрації шлюбу за пілотним проектом Міністерства юстиції «Шлюб за добу» </w:t>
      </w:r>
    </w:p>
    <w:p w:rsidR="004255E2" w:rsidRDefault="004255E2" w:rsidP="0042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Вівторок - Субота – робочі дні</w:t>
      </w: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Неділя,  понеділок – вихідні дні</w:t>
      </w:r>
    </w:p>
    <w:p w:rsidR="004255E2" w:rsidRDefault="004255E2" w:rsidP="0042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Подача заяви за 24 години до організації та реєстрації шлюбу для наречених. – </w:t>
      </w:r>
      <w:r>
        <w:rPr>
          <w:rFonts w:ascii="Times New Roman" w:hAnsi="Times New Roman" w:cs="Times New Roman"/>
          <w:b/>
          <w:sz w:val="28"/>
          <w:szCs w:val="28"/>
        </w:rPr>
        <w:t>1440,00</w:t>
      </w:r>
      <w:r>
        <w:rPr>
          <w:rFonts w:ascii="Times New Roman" w:hAnsi="Times New Roman" w:cs="Times New Roman"/>
          <w:sz w:val="28"/>
          <w:szCs w:val="28"/>
        </w:rPr>
        <w:t xml:space="preserve"> грн. ( в т.ч. ПДВ  240,00 грн. )</w:t>
      </w:r>
    </w:p>
    <w:p w:rsidR="004255E2" w:rsidRDefault="004255E2" w:rsidP="0042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Подача заяви та реєстрації шлюбу в день подачі пакету документів – </w:t>
      </w:r>
      <w:r>
        <w:rPr>
          <w:rFonts w:ascii="Times New Roman" w:hAnsi="Times New Roman" w:cs="Times New Roman"/>
          <w:b/>
          <w:sz w:val="28"/>
          <w:szCs w:val="28"/>
        </w:rPr>
        <w:t>2016,00</w:t>
      </w:r>
      <w:r>
        <w:rPr>
          <w:rFonts w:ascii="Times New Roman" w:hAnsi="Times New Roman" w:cs="Times New Roman"/>
          <w:sz w:val="28"/>
          <w:szCs w:val="28"/>
        </w:rPr>
        <w:t xml:space="preserve"> грн.  (в т.ч. ПДВ 336,00 грн.) ;</w:t>
      </w: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Урочиста церемонія реєстрації шлюбу в присутності  гостей  -  </w:t>
      </w:r>
      <w:r>
        <w:rPr>
          <w:rFonts w:ascii="Times New Roman" w:hAnsi="Times New Roman" w:cs="Times New Roman"/>
          <w:b/>
          <w:sz w:val="28"/>
          <w:szCs w:val="28"/>
        </w:rPr>
        <w:t>2016,00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т.ч. ПДВ 336,00 грн.) ;</w:t>
      </w: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Проведення виїзної державної реєстрації шлюбу за адресою наречених :   м. Тернопіль   - </w:t>
      </w:r>
      <w:r>
        <w:rPr>
          <w:rFonts w:ascii="Times New Roman" w:hAnsi="Times New Roman" w:cs="Times New Roman"/>
          <w:b/>
          <w:sz w:val="28"/>
          <w:szCs w:val="28"/>
        </w:rPr>
        <w:t>2880,00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(в т.ч. ПДВ 480,00 грн.) ;</w:t>
      </w: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Проведення виїзної державної реєстрації шлюбу за адресою наречених :  за межами  міста   - </w:t>
      </w:r>
      <w:r>
        <w:rPr>
          <w:rFonts w:ascii="Times New Roman" w:hAnsi="Times New Roman" w:cs="Times New Roman"/>
          <w:b/>
          <w:sz w:val="28"/>
          <w:szCs w:val="28"/>
        </w:rPr>
        <w:t>4320,00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(в т.ч. ПДВ 720,00 грн.) ;</w:t>
      </w: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Урочиста церемонія реєстрації шлюбу (тільки наречені) в приміщенні Тернопільської міської ради , вул. Листопадова,5 -  </w:t>
      </w:r>
      <w:r>
        <w:rPr>
          <w:rFonts w:ascii="Times New Roman" w:hAnsi="Times New Roman" w:cs="Times New Roman"/>
          <w:b/>
          <w:sz w:val="28"/>
          <w:szCs w:val="28"/>
        </w:rPr>
        <w:t>3600,00</w:t>
      </w:r>
      <w:r>
        <w:rPr>
          <w:rFonts w:ascii="Times New Roman" w:hAnsi="Times New Roman" w:cs="Times New Roman"/>
          <w:sz w:val="28"/>
          <w:szCs w:val="28"/>
        </w:rPr>
        <w:t xml:space="preserve"> грн. (в т.ч. ПДВ 600,00 грн.) ;</w:t>
      </w: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Наречені (або один з них),  які не є громадянами України додатково сплачують </w:t>
      </w:r>
      <w:r>
        <w:rPr>
          <w:rFonts w:ascii="Times New Roman" w:hAnsi="Times New Roman" w:cs="Times New Roman"/>
          <w:b/>
          <w:sz w:val="28"/>
          <w:szCs w:val="28"/>
        </w:rPr>
        <w:t>720,00</w:t>
      </w:r>
      <w:r>
        <w:rPr>
          <w:rFonts w:ascii="Times New Roman" w:hAnsi="Times New Roman" w:cs="Times New Roman"/>
          <w:sz w:val="28"/>
          <w:szCs w:val="28"/>
        </w:rPr>
        <w:t xml:space="preserve"> грн. ( в т.ч. ПДВ -120,00 грн.) до всіх видів послуг.</w:t>
      </w: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 учасників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діють знижки в розмірі 50% на всі види послуг.</w:t>
      </w:r>
    </w:p>
    <w:p w:rsidR="004255E2" w:rsidRDefault="004255E2" w:rsidP="0042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080" w:rsidRPr="00627DCB" w:rsidRDefault="004255E2">
      <w:pPr>
        <w:rPr>
          <w:rFonts w:ascii="Times New Roman" w:hAnsi="Times New Roman" w:cs="Times New Roman"/>
          <w:sz w:val="28"/>
          <w:szCs w:val="28"/>
        </w:rPr>
      </w:pPr>
      <w:r w:rsidRPr="00627DCB">
        <w:rPr>
          <w:rFonts w:ascii="Times New Roman" w:hAnsi="Times New Roman" w:cs="Times New Roman"/>
          <w:sz w:val="28"/>
          <w:szCs w:val="28"/>
        </w:rPr>
        <w:t xml:space="preserve">2. </w:t>
      </w:r>
      <w:r w:rsidR="00744DA7" w:rsidRPr="00627DCB">
        <w:rPr>
          <w:rFonts w:ascii="Times New Roman" w:hAnsi="Times New Roman" w:cs="Times New Roman"/>
          <w:sz w:val="28"/>
          <w:szCs w:val="28"/>
        </w:rPr>
        <w:t xml:space="preserve"> </w:t>
      </w:r>
      <w:r w:rsidRPr="00627DCB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744DA7" w:rsidRPr="00627DCB">
        <w:rPr>
          <w:rFonts w:ascii="Times New Roman" w:hAnsi="Times New Roman" w:cs="Times New Roman"/>
          <w:sz w:val="28"/>
          <w:szCs w:val="28"/>
        </w:rPr>
        <w:t xml:space="preserve"> зберігання автотранспорту  по вул. С.Будного</w:t>
      </w:r>
      <w:r w:rsidR="00627DCB" w:rsidRPr="00627DCB">
        <w:rPr>
          <w:rFonts w:ascii="Times New Roman" w:hAnsi="Times New Roman" w:cs="Times New Roman"/>
          <w:sz w:val="28"/>
          <w:szCs w:val="28"/>
        </w:rPr>
        <w:t>:</w:t>
      </w:r>
    </w:p>
    <w:p w:rsidR="00627DCB" w:rsidRPr="00627DCB" w:rsidRDefault="0062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CB">
        <w:rPr>
          <w:rFonts w:ascii="Times New Roman" w:hAnsi="Times New Roman" w:cs="Times New Roman"/>
          <w:sz w:val="28"/>
          <w:szCs w:val="28"/>
        </w:rPr>
        <w:t xml:space="preserve">Легковий автомобіль – 200 </w:t>
      </w:r>
      <w:proofErr w:type="spellStart"/>
      <w:r w:rsidRPr="00627DC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27DCB">
        <w:rPr>
          <w:rFonts w:ascii="Times New Roman" w:hAnsi="Times New Roman" w:cs="Times New Roman"/>
          <w:sz w:val="28"/>
          <w:szCs w:val="28"/>
        </w:rPr>
        <w:t>/місяць</w:t>
      </w:r>
    </w:p>
    <w:p w:rsidR="00627DCB" w:rsidRPr="00627DCB" w:rsidRDefault="0062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CB">
        <w:rPr>
          <w:rFonts w:ascii="Times New Roman" w:hAnsi="Times New Roman" w:cs="Times New Roman"/>
          <w:sz w:val="28"/>
          <w:szCs w:val="28"/>
        </w:rPr>
        <w:t xml:space="preserve">Гараж -250 </w:t>
      </w:r>
      <w:proofErr w:type="spellStart"/>
      <w:r w:rsidRPr="00627DC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27DCB">
        <w:rPr>
          <w:rFonts w:ascii="Times New Roman" w:hAnsi="Times New Roman" w:cs="Times New Roman"/>
          <w:sz w:val="28"/>
          <w:szCs w:val="28"/>
        </w:rPr>
        <w:t>/місяць</w:t>
      </w:r>
    </w:p>
    <w:sectPr w:rsidR="00627DCB" w:rsidRPr="00627DCB" w:rsidSect="003140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55E2"/>
    <w:rsid w:val="00314080"/>
    <w:rsid w:val="004255E2"/>
    <w:rsid w:val="00627DCB"/>
    <w:rsid w:val="00744DA7"/>
    <w:rsid w:val="00E0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2020-10-26T09:41:00Z</dcterms:created>
  <dcterms:modified xsi:type="dcterms:W3CDTF">2020-10-26T10:06:00Z</dcterms:modified>
</cp:coreProperties>
</file>